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jc w:val="center"/>
        <w:tblLayout w:type="fixed"/>
        <w:tblLook w:val="00A0" w:firstRow="1" w:lastRow="0" w:firstColumn="1" w:lastColumn="0" w:noHBand="0" w:noVBand="0"/>
      </w:tblPr>
      <w:tblGrid>
        <w:gridCol w:w="2241"/>
        <w:gridCol w:w="8221"/>
        <w:gridCol w:w="311"/>
      </w:tblGrid>
      <w:tr w:rsidR="00981142" w:rsidRPr="007E3B24" w14:paraId="04BE3645" w14:textId="77777777" w:rsidTr="00D91B01">
        <w:trPr>
          <w:trHeight w:val="2266"/>
          <w:jc w:val="center"/>
        </w:trPr>
        <w:tc>
          <w:tcPr>
            <w:tcW w:w="10773" w:type="dxa"/>
            <w:gridSpan w:val="3"/>
            <w:vAlign w:val="center"/>
          </w:tcPr>
          <w:p w14:paraId="69F20532" w14:textId="77777777" w:rsidR="00981142" w:rsidRPr="007E3B24" w:rsidRDefault="00981142" w:rsidP="008168FC">
            <w:pPr>
              <w:rPr>
                <w:rFonts w:ascii="Arial" w:hAnsi="Arial" w:cs="Arial"/>
              </w:rPr>
            </w:pPr>
          </w:p>
        </w:tc>
      </w:tr>
      <w:tr w:rsidR="00981142" w:rsidRPr="007E3B24" w14:paraId="1D834483" w14:textId="77777777" w:rsidTr="008168FC">
        <w:trPr>
          <w:trHeight w:val="2203"/>
          <w:jc w:val="center"/>
        </w:trPr>
        <w:tc>
          <w:tcPr>
            <w:tcW w:w="2241" w:type="dxa"/>
            <w:vAlign w:val="center"/>
          </w:tcPr>
          <w:p w14:paraId="1034A626" w14:textId="77777777" w:rsidR="00981142" w:rsidRPr="007E3B24" w:rsidRDefault="00981142" w:rsidP="008168FC">
            <w:pPr>
              <w:rPr>
                <w:rFonts w:ascii="Arial" w:hAnsi="Arial" w:cs="Arial"/>
                <w:noProof/>
                <w:sz w:val="64"/>
                <w:szCs w:val="64"/>
              </w:rPr>
            </w:pPr>
          </w:p>
        </w:tc>
        <w:tc>
          <w:tcPr>
            <w:tcW w:w="8532" w:type="dxa"/>
            <w:gridSpan w:val="2"/>
            <w:vAlign w:val="center"/>
          </w:tcPr>
          <w:p w14:paraId="4ED6B24E" w14:textId="77777777" w:rsidR="00981142" w:rsidRPr="00BF485B" w:rsidRDefault="00981142" w:rsidP="00D91B01">
            <w:pPr>
              <w:ind w:left="113"/>
              <w:rPr>
                <w:rFonts w:ascii="Marcellus" w:hAnsi="Marcellus" w:cs="Arial"/>
                <w:sz w:val="68"/>
                <w:szCs w:val="68"/>
              </w:rPr>
            </w:pPr>
            <w:r w:rsidRPr="00BF485B">
              <w:rPr>
                <w:rFonts w:ascii="Marcellus" w:hAnsi="Marcellus" w:cs="Arial"/>
                <w:sz w:val="68"/>
                <w:szCs w:val="68"/>
              </w:rPr>
              <w:t>Pacific Judicial Development Programme</w:t>
            </w:r>
          </w:p>
        </w:tc>
      </w:tr>
      <w:tr w:rsidR="00981142" w:rsidRPr="007E3B24" w14:paraId="15E6E960" w14:textId="77777777" w:rsidTr="008168FC">
        <w:trPr>
          <w:jc w:val="center"/>
        </w:trPr>
        <w:tc>
          <w:tcPr>
            <w:tcW w:w="10773" w:type="dxa"/>
            <w:gridSpan w:val="3"/>
            <w:vAlign w:val="center"/>
          </w:tcPr>
          <w:p w14:paraId="4FE817D3" w14:textId="77777777" w:rsidR="00981142" w:rsidRPr="00D91B01" w:rsidRDefault="00981142" w:rsidP="008168FC">
            <w:pPr>
              <w:rPr>
                <w:rFonts w:ascii="Arial" w:hAnsi="Arial" w:cs="Arial"/>
                <w:spacing w:val="138"/>
                <w:sz w:val="52"/>
                <w:szCs w:val="64"/>
              </w:rPr>
            </w:pPr>
          </w:p>
        </w:tc>
      </w:tr>
      <w:tr w:rsidR="00981142" w:rsidRPr="007E3B24" w14:paraId="7B8768E0" w14:textId="77777777" w:rsidTr="00E57171">
        <w:trPr>
          <w:trHeight w:val="1572"/>
          <w:jc w:val="center"/>
        </w:trPr>
        <w:tc>
          <w:tcPr>
            <w:tcW w:w="10773" w:type="dxa"/>
            <w:gridSpan w:val="3"/>
            <w:vAlign w:val="center"/>
          </w:tcPr>
          <w:p w14:paraId="5693B4AE" w14:textId="77777777" w:rsidR="00981142" w:rsidRPr="00BF485B" w:rsidRDefault="00981142" w:rsidP="00E57171">
            <w:pPr>
              <w:ind w:left="2444" w:hanging="28"/>
              <w:rPr>
                <w:rFonts w:ascii="Marcellus SC" w:hAnsi="Marcellus SC" w:cs="Arial"/>
                <w:spacing w:val="138"/>
                <w:sz w:val="60"/>
                <w:szCs w:val="60"/>
              </w:rPr>
            </w:pPr>
            <w:r w:rsidRPr="00BF485B">
              <w:rPr>
                <w:rFonts w:ascii="Marcellus SC" w:hAnsi="Marcellus SC" w:cs="Arial"/>
                <w:b/>
                <w:smallCaps/>
                <w:sz w:val="60"/>
                <w:szCs w:val="60"/>
              </w:rPr>
              <w:t>Project Management Toolkit</w:t>
            </w:r>
          </w:p>
        </w:tc>
      </w:tr>
      <w:tr w:rsidR="00981142" w:rsidRPr="007E3B24" w14:paraId="6F14524F" w14:textId="77777777" w:rsidTr="008168FC">
        <w:trPr>
          <w:trHeight w:val="559"/>
          <w:jc w:val="center"/>
        </w:trPr>
        <w:tc>
          <w:tcPr>
            <w:tcW w:w="10773" w:type="dxa"/>
            <w:gridSpan w:val="3"/>
            <w:vAlign w:val="center"/>
          </w:tcPr>
          <w:p w14:paraId="14CF4846" w14:textId="77777777" w:rsidR="00981142" w:rsidRPr="0071730C" w:rsidRDefault="00981142" w:rsidP="008168FC">
            <w:pPr>
              <w:rPr>
                <w:rFonts w:cs="Arial"/>
                <w:b/>
                <w:i/>
                <w:smallCaps/>
                <w:sz w:val="2"/>
                <w:szCs w:val="2"/>
              </w:rPr>
            </w:pPr>
          </w:p>
        </w:tc>
      </w:tr>
      <w:tr w:rsidR="00981142" w:rsidRPr="00074AEF" w14:paraId="6C0A661A" w14:textId="77777777" w:rsidTr="008168FC">
        <w:trPr>
          <w:jc w:val="center"/>
        </w:trPr>
        <w:tc>
          <w:tcPr>
            <w:tcW w:w="10462" w:type="dxa"/>
            <w:gridSpan w:val="2"/>
            <w:vAlign w:val="center"/>
          </w:tcPr>
          <w:p w14:paraId="79A69955" w14:textId="22D9D7DC" w:rsidR="00981142" w:rsidRPr="00BF485B" w:rsidRDefault="00FA1222" w:rsidP="00183F20">
            <w:pPr>
              <w:jc w:val="right"/>
              <w:rPr>
                <w:rFonts w:ascii="Marcellus" w:hAnsi="Marcellus" w:cs="Arial"/>
                <w:color w:val="FFFFFF" w:themeColor="background1"/>
                <w:spacing w:val="138"/>
                <w:sz w:val="48"/>
                <w:szCs w:val="64"/>
              </w:rPr>
            </w:pPr>
            <w:r>
              <w:rPr>
                <w:rFonts w:ascii="Marcellus" w:hAnsi="Marcellus" w:cs="Arial"/>
                <w:b/>
                <w:color w:val="FFFFFF" w:themeColor="background1"/>
                <w:sz w:val="42"/>
                <w:szCs w:val="64"/>
              </w:rPr>
              <w:t xml:space="preserve">Revised </w:t>
            </w:r>
            <w:r w:rsidR="00183F20">
              <w:rPr>
                <w:rFonts w:ascii="Marcellus" w:hAnsi="Marcellus" w:cs="Arial"/>
                <w:b/>
                <w:color w:val="FFFFFF" w:themeColor="background1"/>
                <w:sz w:val="42"/>
                <w:szCs w:val="64"/>
              </w:rPr>
              <w:t>August</w:t>
            </w:r>
            <w:r w:rsidR="00862CBC" w:rsidRPr="00BF485B">
              <w:rPr>
                <w:rFonts w:ascii="Marcellus" w:hAnsi="Marcellus" w:cs="Arial"/>
                <w:b/>
                <w:color w:val="FFFFFF" w:themeColor="background1"/>
                <w:sz w:val="42"/>
                <w:szCs w:val="64"/>
              </w:rPr>
              <w:t xml:space="preserve"> </w:t>
            </w:r>
            <w:r w:rsidR="00981142" w:rsidRPr="00BF485B">
              <w:rPr>
                <w:rFonts w:ascii="Marcellus" w:hAnsi="Marcellus" w:cs="Arial"/>
                <w:b/>
                <w:color w:val="FFFFFF" w:themeColor="background1"/>
                <w:sz w:val="42"/>
                <w:szCs w:val="64"/>
              </w:rPr>
              <w:t>201</w:t>
            </w:r>
            <w:r w:rsidR="00183F20">
              <w:rPr>
                <w:rFonts w:ascii="Marcellus" w:hAnsi="Marcellus" w:cs="Arial"/>
                <w:b/>
                <w:color w:val="FFFFFF" w:themeColor="background1"/>
                <w:sz w:val="42"/>
                <w:szCs w:val="64"/>
              </w:rPr>
              <w:t>7</w:t>
            </w:r>
          </w:p>
        </w:tc>
        <w:tc>
          <w:tcPr>
            <w:tcW w:w="311" w:type="dxa"/>
            <w:vAlign w:val="center"/>
          </w:tcPr>
          <w:p w14:paraId="07553CCE" w14:textId="77777777" w:rsidR="00981142" w:rsidRPr="00537133" w:rsidRDefault="00981142" w:rsidP="008168FC">
            <w:pPr>
              <w:jc w:val="right"/>
              <w:rPr>
                <w:rFonts w:cs="Arial"/>
                <w:b/>
                <w:color w:val="FFFFFF"/>
                <w:sz w:val="36"/>
                <w:szCs w:val="64"/>
              </w:rPr>
            </w:pPr>
          </w:p>
        </w:tc>
      </w:tr>
      <w:tr w:rsidR="00981142" w:rsidRPr="007E3B24" w14:paraId="0BE4AE78" w14:textId="77777777" w:rsidTr="008168FC">
        <w:trPr>
          <w:trHeight w:val="2600"/>
          <w:jc w:val="center"/>
        </w:trPr>
        <w:tc>
          <w:tcPr>
            <w:tcW w:w="10773" w:type="dxa"/>
            <w:gridSpan w:val="3"/>
            <w:vAlign w:val="center"/>
          </w:tcPr>
          <w:p w14:paraId="65FBE748" w14:textId="77777777" w:rsidR="00981142" w:rsidRPr="007E3B24" w:rsidRDefault="00981142" w:rsidP="008168FC">
            <w:pPr>
              <w:rPr>
                <w:rFonts w:ascii="Arial" w:hAnsi="Arial" w:cs="Arial"/>
                <w:spacing w:val="138"/>
                <w:sz w:val="64"/>
                <w:szCs w:val="64"/>
              </w:rPr>
            </w:pPr>
          </w:p>
        </w:tc>
      </w:tr>
      <w:tr w:rsidR="00981142" w:rsidRPr="007E3B24" w14:paraId="77923C4E" w14:textId="77777777" w:rsidTr="008168FC">
        <w:trPr>
          <w:trHeight w:val="5119"/>
          <w:jc w:val="center"/>
        </w:trPr>
        <w:tc>
          <w:tcPr>
            <w:tcW w:w="10773" w:type="dxa"/>
            <w:gridSpan w:val="3"/>
            <w:vAlign w:val="center"/>
          </w:tcPr>
          <w:p w14:paraId="5F05E7FD" w14:textId="77777777" w:rsidR="00981142" w:rsidRDefault="00981142" w:rsidP="008168FC">
            <w:pPr>
              <w:rPr>
                <w:rFonts w:ascii="Arial" w:hAnsi="Arial" w:cs="Arial"/>
                <w:spacing w:val="138"/>
                <w:sz w:val="62"/>
                <w:szCs w:val="64"/>
              </w:rPr>
            </w:pPr>
            <w:r>
              <w:rPr>
                <w:rFonts w:ascii="Arial" w:hAnsi="Arial" w:cs="Arial"/>
                <w:spacing w:val="138"/>
                <w:sz w:val="62"/>
                <w:szCs w:val="64"/>
              </w:rPr>
              <w:t xml:space="preserve">                                                                                                                          </w:t>
            </w:r>
          </w:p>
          <w:p w14:paraId="00A1D02C" w14:textId="77777777" w:rsidR="00981142" w:rsidRDefault="00981142" w:rsidP="008168FC">
            <w:pPr>
              <w:rPr>
                <w:rFonts w:ascii="Arial" w:hAnsi="Arial" w:cs="Arial"/>
                <w:sz w:val="62"/>
                <w:szCs w:val="64"/>
              </w:rPr>
            </w:pPr>
          </w:p>
          <w:p w14:paraId="5ABBD3BE" w14:textId="77777777" w:rsidR="00981142" w:rsidRPr="00074AEF" w:rsidRDefault="00981142" w:rsidP="008168FC">
            <w:pPr>
              <w:rPr>
                <w:rFonts w:ascii="Arial" w:hAnsi="Arial" w:cs="Arial"/>
                <w:sz w:val="62"/>
                <w:szCs w:val="64"/>
              </w:rPr>
            </w:pPr>
          </w:p>
          <w:p w14:paraId="72B6FCDC" w14:textId="77777777" w:rsidR="00981142" w:rsidRDefault="00981142" w:rsidP="008168FC">
            <w:pPr>
              <w:rPr>
                <w:rFonts w:ascii="Arial" w:hAnsi="Arial" w:cs="Arial"/>
                <w:sz w:val="62"/>
                <w:szCs w:val="64"/>
              </w:rPr>
            </w:pPr>
          </w:p>
          <w:p w14:paraId="710F6B3F" w14:textId="77777777" w:rsidR="00981142" w:rsidRPr="00074AEF" w:rsidRDefault="00981142" w:rsidP="008168FC">
            <w:pPr>
              <w:rPr>
                <w:rFonts w:ascii="Arial" w:hAnsi="Arial" w:cs="Arial"/>
                <w:sz w:val="62"/>
                <w:szCs w:val="64"/>
              </w:rPr>
            </w:pPr>
          </w:p>
        </w:tc>
      </w:tr>
      <w:tr w:rsidR="00981142" w:rsidRPr="007E3B24" w14:paraId="386516BE" w14:textId="77777777" w:rsidTr="008168FC">
        <w:trPr>
          <w:jc w:val="center"/>
        </w:trPr>
        <w:tc>
          <w:tcPr>
            <w:tcW w:w="10773" w:type="dxa"/>
            <w:gridSpan w:val="3"/>
            <w:vAlign w:val="center"/>
          </w:tcPr>
          <w:p w14:paraId="4020763F" w14:textId="77777777" w:rsidR="00981142" w:rsidRPr="00BF485B" w:rsidRDefault="00981142" w:rsidP="008168FC">
            <w:pPr>
              <w:jc w:val="center"/>
              <w:rPr>
                <w:rFonts w:ascii="Marcellus" w:hAnsi="Marcellus" w:cs="Arial"/>
                <w:b/>
                <w:bCs/>
                <w:szCs w:val="23"/>
              </w:rPr>
            </w:pPr>
            <w:r w:rsidRPr="00BF485B">
              <w:rPr>
                <w:rFonts w:ascii="Marcellus" w:hAnsi="Marcellus" w:cs="Arial"/>
                <w:szCs w:val="23"/>
              </w:rPr>
              <w:t>PJDP is funded by the Government of New Zealand and managed by the Federal Court of Australia</w:t>
            </w:r>
          </w:p>
        </w:tc>
      </w:tr>
      <w:tr w:rsidR="00A55E06" w:rsidRPr="00981142" w14:paraId="6F159327" w14:textId="77777777" w:rsidTr="008168FC">
        <w:trPr>
          <w:jc w:val="center"/>
        </w:trPr>
        <w:tc>
          <w:tcPr>
            <w:tcW w:w="10773" w:type="dxa"/>
            <w:gridSpan w:val="3"/>
            <w:vAlign w:val="center"/>
          </w:tcPr>
          <w:p w14:paraId="19265848" w14:textId="77777777" w:rsidR="00A55E06" w:rsidRPr="00BF485B" w:rsidRDefault="00A55E06" w:rsidP="008168FC">
            <w:pPr>
              <w:jc w:val="center"/>
              <w:rPr>
                <w:rFonts w:ascii="Marcellus" w:hAnsi="Marcellus" w:cs="Arial"/>
                <w:b/>
                <w:bCs/>
                <w:szCs w:val="23"/>
              </w:rPr>
            </w:pPr>
          </w:p>
        </w:tc>
      </w:tr>
    </w:tbl>
    <w:p w14:paraId="29BB2692" w14:textId="77777777" w:rsidR="00A55E06" w:rsidRPr="00981142" w:rsidRDefault="00A55E06" w:rsidP="00A55E06">
      <w:pPr>
        <w:rPr>
          <w:rFonts w:ascii="Marcellus" w:hAnsi="Marcellus" w:cs="Arial"/>
          <w:sz w:val="2"/>
        </w:rPr>
        <w:sectPr w:rsidR="00A55E06" w:rsidRPr="00981142" w:rsidSect="008168FC">
          <w:headerReference w:type="default" r:id="rId8"/>
          <w:footerReference w:type="default" r:id="rId9"/>
          <w:headerReference w:type="first" r:id="rId10"/>
          <w:pgSz w:w="11907" w:h="16840" w:code="9"/>
          <w:pgMar w:top="549" w:right="1361" w:bottom="0" w:left="1418" w:header="0" w:footer="227" w:gutter="0"/>
          <w:cols w:space="708"/>
          <w:titlePg/>
          <w:docGrid w:linePitch="360"/>
        </w:sectPr>
      </w:pPr>
    </w:p>
    <w:p w14:paraId="0BC37BFE" w14:textId="77777777" w:rsidR="00A55E06" w:rsidRPr="00981142" w:rsidRDefault="00A55E06" w:rsidP="00A55E06">
      <w:pPr>
        <w:rPr>
          <w:rFonts w:ascii="Marcellus" w:hAnsi="Marcellus"/>
          <w:szCs w:val="23"/>
          <w:lang w:val="en-US"/>
        </w:rPr>
      </w:pPr>
      <w:bookmarkStart w:id="0" w:name="_Toc387680684"/>
      <w:bookmarkStart w:id="1" w:name="_Toc387680809"/>
      <w:bookmarkStart w:id="2" w:name="_Toc387683083"/>
      <w:bookmarkStart w:id="3" w:name="_Toc387859948"/>
      <w:bookmarkStart w:id="4" w:name="_Toc387860051"/>
      <w:bookmarkStart w:id="5" w:name="_Toc387861950"/>
      <w:bookmarkStart w:id="6" w:name="_Toc387862155"/>
      <w:bookmarkStart w:id="7" w:name="_Toc387862853"/>
      <w:bookmarkStart w:id="8" w:name="_Toc388890545"/>
      <w:bookmarkStart w:id="9" w:name="_Toc388890921"/>
      <w:bookmarkStart w:id="10" w:name="_Toc389069240"/>
      <w:bookmarkStart w:id="11" w:name="_Toc389069505"/>
      <w:bookmarkStart w:id="12" w:name="_Toc389072325"/>
      <w:bookmarkStart w:id="13" w:name="_Toc389488989"/>
      <w:bookmarkStart w:id="14" w:name="_Toc390440273"/>
    </w:p>
    <w:p w14:paraId="657887A7" w14:textId="77777777" w:rsidR="00A55E06" w:rsidRPr="00981142" w:rsidRDefault="00A55E06" w:rsidP="00A55E06">
      <w:pPr>
        <w:rPr>
          <w:rFonts w:ascii="Marcellus" w:hAnsi="Marcellus"/>
          <w:szCs w:val="23"/>
          <w:lang w:val="en-US"/>
        </w:rPr>
      </w:pPr>
    </w:p>
    <w:p w14:paraId="5BF8FD57" w14:textId="77777777" w:rsidR="00A55E06" w:rsidRPr="00981142" w:rsidRDefault="00A55E06" w:rsidP="00A55E06">
      <w:pPr>
        <w:rPr>
          <w:rFonts w:ascii="Marcellus" w:hAnsi="Marcellus"/>
          <w:szCs w:val="23"/>
          <w:lang w:val="en-US"/>
        </w:rPr>
      </w:pPr>
    </w:p>
    <w:p w14:paraId="7A1BCD1E" w14:textId="77777777" w:rsidR="00A55E06" w:rsidRPr="00981142" w:rsidRDefault="00A55E06" w:rsidP="00A55E06">
      <w:pPr>
        <w:rPr>
          <w:rFonts w:ascii="Marcellus" w:hAnsi="Marcellus"/>
          <w:szCs w:val="23"/>
          <w:lang w:val="en-US"/>
        </w:rPr>
      </w:pPr>
    </w:p>
    <w:p w14:paraId="1798E1ED" w14:textId="77777777" w:rsidR="00A55E06" w:rsidRPr="00981142" w:rsidRDefault="00A55E06" w:rsidP="00A55E06">
      <w:pPr>
        <w:rPr>
          <w:rFonts w:ascii="Marcellus" w:hAnsi="Marcellus"/>
          <w:szCs w:val="23"/>
          <w:lang w:val="en-US"/>
        </w:rPr>
      </w:pPr>
    </w:p>
    <w:p w14:paraId="5F1FF579" w14:textId="77777777" w:rsidR="00A55E06" w:rsidRPr="00981142" w:rsidRDefault="00A55E06" w:rsidP="00A55E06">
      <w:pPr>
        <w:rPr>
          <w:rFonts w:ascii="Marcellus" w:hAnsi="Marcellus"/>
          <w:szCs w:val="23"/>
          <w:lang w:val="en-US"/>
        </w:rPr>
      </w:pPr>
    </w:p>
    <w:p w14:paraId="6818FB85" w14:textId="77777777" w:rsidR="00A55E06" w:rsidRPr="00981142" w:rsidRDefault="00A55E06" w:rsidP="00A55E06">
      <w:pPr>
        <w:rPr>
          <w:rFonts w:ascii="Marcellus" w:hAnsi="Marcellus"/>
          <w:szCs w:val="23"/>
          <w:lang w:val="en-US"/>
        </w:rPr>
      </w:pPr>
    </w:p>
    <w:p w14:paraId="217611FB" w14:textId="77777777" w:rsidR="00A55E06" w:rsidRPr="00981142" w:rsidRDefault="00A55E06" w:rsidP="00A55E06">
      <w:pPr>
        <w:rPr>
          <w:rFonts w:ascii="Marcellus" w:hAnsi="Marcellus"/>
          <w:szCs w:val="23"/>
          <w:lang w:val="en-US"/>
        </w:rPr>
      </w:pPr>
    </w:p>
    <w:p w14:paraId="499C9CE7" w14:textId="77777777" w:rsidR="00A55E06" w:rsidRPr="00981142" w:rsidRDefault="00A55E06" w:rsidP="00A55E06">
      <w:pPr>
        <w:rPr>
          <w:rFonts w:ascii="Marcellus" w:hAnsi="Marcellus"/>
          <w:szCs w:val="23"/>
          <w:lang w:val="en-US"/>
        </w:rPr>
      </w:pPr>
    </w:p>
    <w:p w14:paraId="183C3824" w14:textId="77777777" w:rsidR="00A55E06" w:rsidRPr="00981142" w:rsidRDefault="00A55E06" w:rsidP="00A55E06">
      <w:pPr>
        <w:rPr>
          <w:rFonts w:ascii="Marcellus" w:hAnsi="Marcellus"/>
          <w:szCs w:val="23"/>
          <w:lang w:val="en-US"/>
        </w:rPr>
      </w:pPr>
    </w:p>
    <w:p w14:paraId="594277F8" w14:textId="77777777" w:rsidR="00A55E06" w:rsidRPr="00981142" w:rsidRDefault="00A55E06" w:rsidP="00A55E06">
      <w:pPr>
        <w:rPr>
          <w:rFonts w:ascii="Marcellus" w:hAnsi="Marcellus"/>
          <w:szCs w:val="23"/>
          <w:lang w:val="en-US"/>
        </w:rPr>
      </w:pPr>
    </w:p>
    <w:p w14:paraId="66015C74" w14:textId="77777777" w:rsidR="00A55E06" w:rsidRPr="00981142" w:rsidRDefault="00A55E06" w:rsidP="00A55E06">
      <w:pPr>
        <w:rPr>
          <w:rFonts w:ascii="Marcellus" w:hAnsi="Marcellus"/>
          <w:szCs w:val="23"/>
          <w:lang w:val="en-US"/>
        </w:rPr>
      </w:pPr>
    </w:p>
    <w:p w14:paraId="5D44B58A" w14:textId="77777777" w:rsidR="00A55E06" w:rsidRPr="00981142" w:rsidRDefault="00A55E06" w:rsidP="00A55E06">
      <w:pPr>
        <w:rPr>
          <w:rFonts w:ascii="Marcellus" w:hAnsi="Marcellus"/>
          <w:szCs w:val="23"/>
          <w:lang w:val="en-US"/>
        </w:rPr>
      </w:pPr>
    </w:p>
    <w:p w14:paraId="2FF56273" w14:textId="77777777" w:rsidR="00A55E06" w:rsidRPr="00981142" w:rsidRDefault="00A55E06" w:rsidP="00A55E06">
      <w:pPr>
        <w:rPr>
          <w:rFonts w:ascii="Marcellus" w:hAnsi="Marcellus"/>
          <w:szCs w:val="23"/>
          <w:lang w:val="en-US"/>
        </w:rPr>
      </w:pPr>
    </w:p>
    <w:p w14:paraId="73CE9E28" w14:textId="77777777" w:rsidR="00A55E06" w:rsidRPr="00981142" w:rsidRDefault="00A55E06" w:rsidP="00A55E06">
      <w:pPr>
        <w:rPr>
          <w:rFonts w:ascii="Marcellus" w:hAnsi="Marcellus"/>
          <w:szCs w:val="23"/>
          <w:lang w:val="en-US"/>
        </w:rPr>
      </w:pPr>
    </w:p>
    <w:p w14:paraId="58965034" w14:textId="77777777" w:rsidR="00A55E06" w:rsidRPr="00981142" w:rsidRDefault="00A55E06" w:rsidP="00A55E06">
      <w:pPr>
        <w:rPr>
          <w:rFonts w:ascii="Marcellus" w:hAnsi="Marcellus"/>
          <w:szCs w:val="23"/>
          <w:lang w:val="en-US"/>
        </w:rPr>
      </w:pPr>
    </w:p>
    <w:p w14:paraId="198FB57B" w14:textId="77777777" w:rsidR="00A55E06" w:rsidRPr="00981142" w:rsidRDefault="00A55E06" w:rsidP="00A55E06">
      <w:pPr>
        <w:rPr>
          <w:rFonts w:ascii="Marcellus" w:hAnsi="Marcellus"/>
          <w:szCs w:val="23"/>
          <w:lang w:val="en-US"/>
        </w:rPr>
      </w:pPr>
    </w:p>
    <w:p w14:paraId="3931FA50" w14:textId="77777777" w:rsidR="00A55E06" w:rsidRPr="00981142" w:rsidRDefault="00A55E06" w:rsidP="00A55E06">
      <w:pPr>
        <w:rPr>
          <w:rFonts w:ascii="Marcellus" w:hAnsi="Marcellus"/>
          <w:szCs w:val="23"/>
          <w:lang w:val="en-US"/>
        </w:rPr>
      </w:pPr>
    </w:p>
    <w:p w14:paraId="4D5CA59B" w14:textId="54FDB14F" w:rsidR="00A55E06" w:rsidRPr="00981142" w:rsidRDefault="00297048" w:rsidP="00297048">
      <w:pPr>
        <w:tabs>
          <w:tab w:val="left" w:pos="2051"/>
        </w:tabs>
        <w:rPr>
          <w:rFonts w:ascii="Marcellus" w:hAnsi="Marcellus"/>
          <w:szCs w:val="23"/>
          <w:lang w:val="en-US"/>
        </w:rPr>
      </w:pPr>
      <w:r>
        <w:rPr>
          <w:rFonts w:ascii="Marcellus" w:hAnsi="Marcellus"/>
          <w:szCs w:val="23"/>
          <w:lang w:val="en-US"/>
        </w:rPr>
        <w:tab/>
      </w:r>
    </w:p>
    <w:p w14:paraId="7649FD47" w14:textId="77777777" w:rsidR="00A55E06" w:rsidRPr="00981142" w:rsidRDefault="00A55E06" w:rsidP="00A55E06">
      <w:pPr>
        <w:rPr>
          <w:rFonts w:ascii="Marcellus" w:hAnsi="Marcellus"/>
          <w:szCs w:val="23"/>
          <w:lang w:val="en-US"/>
        </w:rPr>
      </w:pPr>
    </w:p>
    <w:p w14:paraId="0F86820F" w14:textId="77777777" w:rsidR="00A55E06" w:rsidRPr="00981142" w:rsidRDefault="00A55E06" w:rsidP="00A55E06">
      <w:pPr>
        <w:rPr>
          <w:rFonts w:ascii="Marcellus" w:hAnsi="Marcellus"/>
          <w:szCs w:val="23"/>
          <w:lang w:val="en-US"/>
        </w:rPr>
      </w:pPr>
    </w:p>
    <w:p w14:paraId="36383744" w14:textId="77777777" w:rsidR="00A55E06" w:rsidRPr="00981142" w:rsidRDefault="00A55E06" w:rsidP="00A55E06">
      <w:pPr>
        <w:rPr>
          <w:rFonts w:ascii="Marcellus" w:hAnsi="Marcellus"/>
          <w:szCs w:val="23"/>
          <w:lang w:val="en-US"/>
        </w:rPr>
      </w:pPr>
    </w:p>
    <w:p w14:paraId="25ACFFED" w14:textId="77777777" w:rsidR="00A55E06" w:rsidRPr="00981142" w:rsidRDefault="00A55E06" w:rsidP="00A55E06">
      <w:pPr>
        <w:rPr>
          <w:rFonts w:ascii="Marcellus" w:hAnsi="Marcellus"/>
          <w:szCs w:val="23"/>
          <w:lang w:val="en-US"/>
        </w:rPr>
      </w:pPr>
    </w:p>
    <w:p w14:paraId="78E2E0DD" w14:textId="77777777" w:rsidR="00A55E06" w:rsidRPr="00981142" w:rsidRDefault="00A55E06" w:rsidP="00A55E06">
      <w:pPr>
        <w:rPr>
          <w:rFonts w:ascii="Marcellus" w:hAnsi="Marcellus"/>
          <w:szCs w:val="23"/>
          <w:lang w:val="en-US"/>
        </w:rPr>
      </w:pPr>
    </w:p>
    <w:p w14:paraId="32D98036" w14:textId="77777777" w:rsidR="00A55E06" w:rsidRPr="00981142" w:rsidRDefault="00A55E06" w:rsidP="00A55E06">
      <w:pPr>
        <w:rPr>
          <w:rFonts w:ascii="Marcellus" w:hAnsi="Marcellus"/>
          <w:szCs w:val="23"/>
          <w:lang w:val="en-US"/>
        </w:rPr>
      </w:pPr>
    </w:p>
    <w:p w14:paraId="5D187042" w14:textId="77777777" w:rsidR="00A55E06" w:rsidRPr="00981142" w:rsidRDefault="00A55E06" w:rsidP="00A55E06">
      <w:pPr>
        <w:rPr>
          <w:rFonts w:ascii="Marcellus" w:hAnsi="Marcellus"/>
          <w:sz w:val="22"/>
          <w:szCs w:val="22"/>
          <w:lang w:val="en-US"/>
        </w:rPr>
      </w:pPr>
    </w:p>
    <w:p w14:paraId="0D976940" w14:textId="77777777" w:rsidR="00A55E06" w:rsidRPr="00D91B01" w:rsidRDefault="00A55E06" w:rsidP="00A55E06">
      <w:pPr>
        <w:rPr>
          <w:rFonts w:ascii="Marcellus" w:hAnsi="Marcellus"/>
          <w:sz w:val="20"/>
          <w:szCs w:val="22"/>
          <w:lang w:val="en-US"/>
        </w:rPr>
      </w:pPr>
    </w:p>
    <w:p w14:paraId="04AD647E" w14:textId="77777777" w:rsidR="00C5393E" w:rsidRDefault="00C5393E" w:rsidP="00A55E06">
      <w:pPr>
        <w:rPr>
          <w:rFonts w:ascii="Marcellus" w:hAnsi="Marcellus"/>
          <w:sz w:val="20"/>
          <w:szCs w:val="21"/>
          <w:lang w:val="en-US"/>
        </w:rPr>
      </w:pPr>
    </w:p>
    <w:p w14:paraId="019EB57F" w14:textId="77777777" w:rsidR="00D250EE" w:rsidRPr="00D91B01" w:rsidRDefault="00D250EE" w:rsidP="00A55E06">
      <w:pPr>
        <w:rPr>
          <w:rFonts w:ascii="Marcellus" w:hAnsi="Marcellus"/>
          <w:sz w:val="20"/>
          <w:szCs w:val="21"/>
          <w:lang w:val="en-US"/>
        </w:rPr>
      </w:pPr>
    </w:p>
    <w:p w14:paraId="0AF4D7A5" w14:textId="77777777" w:rsidR="00A55E06" w:rsidRPr="00BF485B" w:rsidRDefault="00A55E06" w:rsidP="00A55E06">
      <w:pPr>
        <w:rPr>
          <w:rFonts w:ascii="Marcellus" w:hAnsi="Marcellus"/>
          <w:sz w:val="20"/>
          <w:szCs w:val="20"/>
          <w:lang w:val="en-US"/>
        </w:rPr>
      </w:pPr>
      <w:r w:rsidRPr="00BF485B">
        <w:rPr>
          <w:rFonts w:ascii="Marcellus" w:hAnsi="Marcellus"/>
          <w:sz w:val="20"/>
          <w:szCs w:val="20"/>
          <w:lang w:val="en-US"/>
        </w:rPr>
        <w:t>The information in this publication may be reproduced with suitable acknowledgement.</w:t>
      </w:r>
    </w:p>
    <w:p w14:paraId="6E018C50" w14:textId="77777777" w:rsidR="00A55E06" w:rsidRPr="00BF485B" w:rsidRDefault="00A55E06" w:rsidP="00A55E06">
      <w:pPr>
        <w:rPr>
          <w:rFonts w:ascii="Marcellus" w:hAnsi="Marcellus"/>
          <w:sz w:val="20"/>
          <w:szCs w:val="20"/>
          <w:lang w:val="en-US"/>
        </w:rPr>
      </w:pPr>
    </w:p>
    <w:p w14:paraId="1BE22A5A" w14:textId="5D9D791B" w:rsidR="00A55E06" w:rsidRPr="00BF485B" w:rsidRDefault="00A55E06" w:rsidP="00A55E06">
      <w:pPr>
        <w:rPr>
          <w:rFonts w:ascii="Marcellus" w:hAnsi="Marcellus"/>
          <w:sz w:val="20"/>
          <w:szCs w:val="20"/>
        </w:rPr>
      </w:pPr>
      <w:r w:rsidRPr="00BF485B">
        <w:rPr>
          <w:rFonts w:ascii="Marcellus" w:hAnsi="Marcellus"/>
          <w:sz w:val="20"/>
          <w:szCs w:val="20"/>
        </w:rPr>
        <w:t xml:space="preserve">Toolkits are evolving and changes may be made in future versions. For the latest version of the Toolkits refer to the website - </w:t>
      </w:r>
      <w:hyperlink r:id="rId11" w:history="1">
        <w:r w:rsidR="005334A3" w:rsidRPr="00F72A1C">
          <w:rPr>
            <w:rStyle w:val="Hyperlink"/>
            <w:rFonts w:ascii="Marcellus" w:hAnsi="Marcellus"/>
            <w:sz w:val="20"/>
            <w:szCs w:val="20"/>
          </w:rPr>
          <w:t>http://www.fedcourt.gov.au/pjsi/resources/toolkits</w:t>
        </w:r>
      </w:hyperlink>
      <w:r w:rsidR="005334A3">
        <w:rPr>
          <w:rFonts w:ascii="Marcellus" w:hAnsi="Marcellus"/>
          <w:sz w:val="20"/>
          <w:szCs w:val="20"/>
        </w:rPr>
        <w:t xml:space="preserve">. </w:t>
      </w:r>
    </w:p>
    <w:p w14:paraId="4E7F87FA" w14:textId="77777777" w:rsidR="00A55E06" w:rsidRPr="00BF485B" w:rsidRDefault="00A55E06" w:rsidP="00A55E06">
      <w:pPr>
        <w:rPr>
          <w:rFonts w:ascii="Marcellus" w:hAnsi="Marcellus"/>
          <w:sz w:val="20"/>
          <w:szCs w:val="20"/>
          <w:lang w:val="en-US" w:eastAsia="en-US"/>
        </w:rPr>
      </w:pPr>
      <w:r w:rsidRPr="00BF485B">
        <w:rPr>
          <w:rFonts w:ascii="Marcellus" w:hAnsi="Marcellus"/>
          <w:sz w:val="20"/>
          <w:szCs w:val="20"/>
          <w:lang w:val="en-US"/>
        </w:rPr>
        <w:t>Note: While every effort has been made to produce informative and educative tools, the applicability of these may vary depending on country and regional circumstances.</w:t>
      </w:r>
    </w:p>
    <w:p w14:paraId="0D904E07" w14:textId="77777777" w:rsidR="00A55E06" w:rsidRPr="00BF485B" w:rsidRDefault="00A55E06" w:rsidP="00A55E06">
      <w:pPr>
        <w:rPr>
          <w:rFonts w:ascii="Marcellus" w:hAnsi="Marcellus"/>
          <w:sz w:val="20"/>
          <w:szCs w:val="20"/>
          <w:lang w:val="en-US"/>
        </w:rPr>
      </w:pPr>
    </w:p>
    <w:p w14:paraId="740E0B9A" w14:textId="1D8C4C74" w:rsidR="00A55E06" w:rsidRPr="00BF485B" w:rsidRDefault="002C7833" w:rsidP="00A55E06">
      <w:pPr>
        <w:rPr>
          <w:rFonts w:ascii="Marcellus" w:hAnsi="Marcellus"/>
          <w:sz w:val="20"/>
          <w:szCs w:val="20"/>
          <w:lang w:val="en-US"/>
        </w:rPr>
      </w:pPr>
      <w:r>
        <w:rPr>
          <w:rFonts w:ascii="Marcellus" w:hAnsi="Marcellus"/>
          <w:sz w:val="20"/>
          <w:szCs w:val="20"/>
        </w:rPr>
        <w:t>First p</w:t>
      </w:r>
      <w:r w:rsidR="00AA1DF4" w:rsidRPr="00BF485B">
        <w:rPr>
          <w:rFonts w:ascii="Marcellus" w:hAnsi="Marcellus"/>
          <w:sz w:val="20"/>
          <w:szCs w:val="20"/>
        </w:rPr>
        <w:t xml:space="preserve">ublished </w:t>
      </w:r>
      <w:r w:rsidR="00A55E06" w:rsidRPr="00BF485B">
        <w:rPr>
          <w:rFonts w:ascii="Marcellus" w:hAnsi="Marcellus"/>
          <w:sz w:val="20"/>
          <w:szCs w:val="20"/>
        </w:rPr>
        <w:t>in</w:t>
      </w:r>
      <w:r w:rsidR="00862CBC" w:rsidRPr="00BF485B">
        <w:rPr>
          <w:rFonts w:ascii="Marcellus" w:hAnsi="Marcellus"/>
          <w:sz w:val="20"/>
          <w:szCs w:val="20"/>
        </w:rPr>
        <w:t xml:space="preserve"> March</w:t>
      </w:r>
      <w:r>
        <w:rPr>
          <w:rFonts w:ascii="Marcellus" w:hAnsi="Marcellus"/>
          <w:sz w:val="20"/>
          <w:szCs w:val="20"/>
        </w:rPr>
        <w:t xml:space="preserve"> 2015.</w:t>
      </w:r>
      <w:r w:rsidR="00A55E06" w:rsidRPr="00BF485B">
        <w:rPr>
          <w:rFonts w:ascii="Marcellus" w:hAnsi="Marcellus"/>
          <w:sz w:val="20"/>
          <w:szCs w:val="20"/>
          <w:lang w:val="en-US"/>
        </w:rPr>
        <w:t xml:space="preserve"> </w:t>
      </w:r>
      <w:r>
        <w:rPr>
          <w:rFonts w:ascii="Marcellus" w:hAnsi="Marcellus"/>
          <w:sz w:val="20"/>
          <w:szCs w:val="20"/>
          <w:lang w:val="en-US"/>
        </w:rPr>
        <w:t xml:space="preserve">This edition published </w:t>
      </w:r>
      <w:r w:rsidR="00986B8D">
        <w:rPr>
          <w:rFonts w:ascii="Marcellus" w:hAnsi="Marcellus"/>
          <w:sz w:val="20"/>
          <w:szCs w:val="20"/>
          <w:lang w:val="en-US"/>
        </w:rPr>
        <w:t>August</w:t>
      </w:r>
      <w:r>
        <w:rPr>
          <w:rFonts w:ascii="Marcellus" w:hAnsi="Marcellus"/>
          <w:sz w:val="20"/>
          <w:szCs w:val="20"/>
          <w:lang w:val="en-US"/>
        </w:rPr>
        <w:t xml:space="preserve"> 2017 </w:t>
      </w:r>
      <w:r w:rsidRPr="00D91B01">
        <w:rPr>
          <w:rFonts w:ascii="Marcellus" w:hAnsi="Marcellus" w:cs="Arial"/>
          <w:sz w:val="20"/>
          <w:szCs w:val="21"/>
          <w:lang w:val="en-US"/>
        </w:rPr>
        <w:t>©</w:t>
      </w:r>
      <w:r>
        <w:rPr>
          <w:rFonts w:ascii="Marcellus" w:hAnsi="Marcellus" w:cs="Arial"/>
          <w:sz w:val="20"/>
          <w:szCs w:val="21"/>
          <w:lang w:val="en-US"/>
        </w:rPr>
        <w:t xml:space="preserve"> </w:t>
      </w:r>
      <w:r w:rsidR="00A55E06" w:rsidRPr="00BF485B">
        <w:rPr>
          <w:rFonts w:ascii="Marcellus" w:hAnsi="Marcellus"/>
          <w:sz w:val="20"/>
          <w:szCs w:val="20"/>
          <w:lang w:val="en-US"/>
        </w:rPr>
        <w:t>New Zealand Ministry of Foreign Affairs and Trade.</w:t>
      </w:r>
    </w:p>
    <w:p w14:paraId="59E00177" w14:textId="77777777" w:rsidR="00A55E06" w:rsidRPr="00BF485B" w:rsidRDefault="00A55E06" w:rsidP="00A55E06">
      <w:pPr>
        <w:rPr>
          <w:rFonts w:ascii="Marcellus" w:hAnsi="Marcellus"/>
          <w:sz w:val="20"/>
          <w:szCs w:val="20"/>
          <w:lang w:val="en-US"/>
        </w:rPr>
      </w:pPr>
    </w:p>
    <w:p w14:paraId="01A50914" w14:textId="77777777" w:rsidR="00A55E06" w:rsidRPr="00BF485B" w:rsidRDefault="00A55E06" w:rsidP="00A55E06">
      <w:pPr>
        <w:rPr>
          <w:rFonts w:ascii="Marcellus" w:hAnsi="Marcellus"/>
          <w:sz w:val="20"/>
          <w:szCs w:val="20"/>
          <w:lang w:val="en-US"/>
        </w:rPr>
      </w:pPr>
      <w:r w:rsidRPr="00BF485B">
        <w:rPr>
          <w:rFonts w:ascii="Marcellus" w:hAnsi="Marcellus"/>
          <w:sz w:val="20"/>
          <w:szCs w:val="20"/>
          <w:lang w:val="en-US"/>
        </w:rPr>
        <w:t xml:space="preserve">Prepared by </w:t>
      </w:r>
      <w:r w:rsidRPr="00BF485B">
        <w:rPr>
          <w:rFonts w:ascii="Marcellus" w:hAnsi="Marcellus"/>
          <w:sz w:val="20"/>
          <w:szCs w:val="20"/>
        </w:rPr>
        <w:t xml:space="preserve">Lorenz Metzner </w:t>
      </w:r>
      <w:r w:rsidRPr="00BF485B">
        <w:rPr>
          <w:rFonts w:ascii="Marcellus" w:hAnsi="Marcellus"/>
          <w:sz w:val="20"/>
          <w:szCs w:val="20"/>
          <w:lang w:val="en-US"/>
        </w:rPr>
        <w:t>for the Federal Court of Australia.</w:t>
      </w:r>
    </w:p>
    <w:p w14:paraId="3359E563" w14:textId="77777777" w:rsidR="00A55E06" w:rsidRPr="003C6B70" w:rsidRDefault="00A55E06" w:rsidP="00A55E06">
      <w:pPr>
        <w:spacing w:after="120"/>
        <w:rPr>
          <w:b/>
          <w:bCs/>
          <w:sz w:val="24"/>
        </w:rPr>
      </w:pPr>
    </w:p>
    <w:p w14:paraId="16BE0B58" w14:textId="77777777" w:rsidR="00A55E06" w:rsidRPr="00BF485B" w:rsidRDefault="00A55E06" w:rsidP="00A55E06">
      <w:pPr>
        <w:spacing w:after="120"/>
        <w:rPr>
          <w:rFonts w:ascii="Marcellus" w:hAnsi="Marcellus"/>
          <w:b/>
          <w:bCs/>
          <w:sz w:val="20"/>
          <w:szCs w:val="20"/>
        </w:rPr>
      </w:pPr>
      <w:r w:rsidRPr="00BF485B">
        <w:rPr>
          <w:rFonts w:ascii="Marcellus" w:hAnsi="Marcellus"/>
          <w:b/>
          <w:bCs/>
          <w:sz w:val="20"/>
          <w:szCs w:val="20"/>
        </w:rPr>
        <w:t>Enquiries:</w:t>
      </w:r>
    </w:p>
    <w:p w14:paraId="13C5FCC9" w14:textId="77777777" w:rsidR="00A55E06" w:rsidRPr="00BF485B" w:rsidRDefault="00A55E06" w:rsidP="00A55E06">
      <w:pPr>
        <w:rPr>
          <w:rFonts w:ascii="Marcellus" w:hAnsi="Marcellus"/>
          <w:sz w:val="20"/>
          <w:szCs w:val="20"/>
        </w:rPr>
      </w:pPr>
      <w:r w:rsidRPr="00BF485B">
        <w:rPr>
          <w:rFonts w:ascii="Marcellus" w:hAnsi="Marcellus"/>
          <w:sz w:val="20"/>
          <w:szCs w:val="20"/>
        </w:rPr>
        <w:t>Federal Court of Australia</w:t>
      </w:r>
    </w:p>
    <w:p w14:paraId="2D7F63A1" w14:textId="77777777" w:rsidR="00A55E06" w:rsidRPr="00BF485B" w:rsidRDefault="00A55E06" w:rsidP="00A55E06">
      <w:pPr>
        <w:rPr>
          <w:rFonts w:ascii="Marcellus" w:hAnsi="Marcellus"/>
          <w:sz w:val="20"/>
          <w:szCs w:val="20"/>
        </w:rPr>
      </w:pPr>
      <w:r w:rsidRPr="00BF485B">
        <w:rPr>
          <w:rFonts w:ascii="Marcellus" w:hAnsi="Marcellus"/>
          <w:sz w:val="20"/>
          <w:szCs w:val="20"/>
        </w:rPr>
        <w:t xml:space="preserve">Locked Bag A6000, Sydney </w:t>
      </w:r>
    </w:p>
    <w:p w14:paraId="0B1DE6F4" w14:textId="77777777" w:rsidR="00A55E06" w:rsidRPr="00BF485B" w:rsidRDefault="00A55E06" w:rsidP="00A55E06">
      <w:pPr>
        <w:tabs>
          <w:tab w:val="left" w:pos="3510"/>
        </w:tabs>
        <w:rPr>
          <w:rFonts w:ascii="Marcellus" w:hAnsi="Marcellus"/>
          <w:sz w:val="20"/>
          <w:szCs w:val="20"/>
        </w:rPr>
      </w:pPr>
      <w:r w:rsidRPr="00BF485B">
        <w:rPr>
          <w:rFonts w:ascii="Marcellus" w:hAnsi="Marcellus"/>
          <w:sz w:val="20"/>
          <w:szCs w:val="20"/>
        </w:rPr>
        <w:t>Australia, NSW 1235</w:t>
      </w:r>
      <w:r w:rsidRPr="00BF485B">
        <w:rPr>
          <w:rFonts w:ascii="Marcellus" w:hAnsi="Marcellus"/>
          <w:sz w:val="20"/>
          <w:szCs w:val="20"/>
        </w:rPr>
        <w:tab/>
      </w:r>
    </w:p>
    <w:p w14:paraId="1531D71A" w14:textId="77777777" w:rsidR="00A55E06" w:rsidRPr="00BF485B" w:rsidRDefault="00A55E06" w:rsidP="00A55E06">
      <w:pPr>
        <w:rPr>
          <w:rFonts w:ascii="Marcellus" w:hAnsi="Marcellus"/>
          <w:sz w:val="20"/>
          <w:szCs w:val="20"/>
        </w:rPr>
      </w:pPr>
    </w:p>
    <w:p w14:paraId="3415C1F9" w14:textId="10CC6372" w:rsidR="00A55E06" w:rsidRPr="00BF485B" w:rsidRDefault="00A55E06" w:rsidP="00116241">
      <w:pPr>
        <w:tabs>
          <w:tab w:val="left" w:pos="624"/>
        </w:tabs>
        <w:rPr>
          <w:rFonts w:ascii="Marcellus" w:hAnsi="Marcellus"/>
          <w:sz w:val="20"/>
          <w:szCs w:val="20"/>
        </w:rPr>
      </w:pPr>
      <w:r w:rsidRPr="00BF485B">
        <w:rPr>
          <w:rFonts w:ascii="Marcellus" w:hAnsi="Marcellus"/>
          <w:b/>
          <w:bCs/>
          <w:sz w:val="20"/>
          <w:szCs w:val="20"/>
        </w:rPr>
        <w:t>Email</w:t>
      </w:r>
      <w:r w:rsidR="00116241" w:rsidRPr="00BF485B">
        <w:rPr>
          <w:rFonts w:ascii="Marcellus" w:hAnsi="Marcellus"/>
          <w:sz w:val="20"/>
          <w:szCs w:val="20"/>
        </w:rPr>
        <w:tab/>
      </w:r>
      <w:hyperlink r:id="rId12" w:history="1">
        <w:r w:rsidR="002C7833" w:rsidRPr="00397463">
          <w:rPr>
            <w:rStyle w:val="Hyperlink"/>
            <w:rFonts w:ascii="Marcellus" w:hAnsi="Marcellus"/>
            <w:sz w:val="20"/>
            <w:szCs w:val="20"/>
          </w:rPr>
          <w:t>pjsi@fedcourt.gov.au</w:t>
        </w:r>
      </w:hyperlink>
    </w:p>
    <w:p w14:paraId="41BF2E28" w14:textId="0DA5314F" w:rsidR="00A55E06" w:rsidRPr="00BF485B" w:rsidRDefault="00A55E06" w:rsidP="00116241">
      <w:pPr>
        <w:tabs>
          <w:tab w:val="left" w:pos="624"/>
        </w:tabs>
        <w:rPr>
          <w:rFonts w:ascii="Marcellus" w:hAnsi="Marcellus" w:cs="Arial"/>
          <w:sz w:val="20"/>
          <w:szCs w:val="20"/>
        </w:rPr>
        <w:sectPr w:rsidR="00A55E06" w:rsidRPr="00BF485B" w:rsidSect="008168FC">
          <w:headerReference w:type="default" r:id="rId13"/>
          <w:footerReference w:type="default" r:id="rId14"/>
          <w:headerReference w:type="first" r:id="rId15"/>
          <w:footerReference w:type="first" r:id="rId16"/>
          <w:pgSz w:w="11907" w:h="16840" w:code="9"/>
          <w:pgMar w:top="1985" w:right="1361" w:bottom="1135" w:left="1418" w:header="397" w:footer="516" w:gutter="0"/>
          <w:pgNumType w:fmt="lowerRoman" w:start="1"/>
          <w:cols w:space="708"/>
          <w:docGrid w:linePitch="360"/>
        </w:sectPr>
      </w:pPr>
      <w:r w:rsidRPr="00BF485B">
        <w:rPr>
          <w:rFonts w:ascii="Marcellus" w:hAnsi="Marcellus"/>
          <w:b/>
          <w:bCs/>
          <w:sz w:val="20"/>
          <w:szCs w:val="20"/>
        </w:rPr>
        <w:t>Web</w:t>
      </w:r>
      <w:r w:rsidRPr="00BF485B">
        <w:rPr>
          <w:rFonts w:ascii="Marcellus" w:hAnsi="Marcellus"/>
          <w:sz w:val="20"/>
          <w:szCs w:val="20"/>
        </w:rPr>
        <w:t> </w:t>
      </w:r>
      <w:r w:rsidR="00116241" w:rsidRPr="00BF485B">
        <w:rPr>
          <w:rFonts w:ascii="Marcellus" w:hAnsi="Marcellus"/>
          <w:sz w:val="20"/>
          <w:szCs w:val="20"/>
        </w:rPr>
        <w:tab/>
      </w:r>
      <w:hyperlink r:id="rId17" w:history="1">
        <w:r w:rsidR="002C7833" w:rsidRPr="00397463">
          <w:rPr>
            <w:rStyle w:val="Hyperlink"/>
            <w:rFonts w:ascii="Marcellus" w:hAnsi="Marcellus"/>
            <w:sz w:val="20"/>
            <w:szCs w:val="20"/>
          </w:rPr>
          <w:t>http://www.fedcourt.gov.au/pjsi</w:t>
        </w:r>
      </w:hyperlink>
      <w:r w:rsidR="002C7833">
        <w:rPr>
          <w:rFonts w:ascii="Marcellus" w:hAnsi="Marcellus"/>
          <w:sz w:val="20"/>
          <w:szCs w:val="20"/>
        </w:rPr>
        <w:t xml:space="preserve"> </w:t>
      </w:r>
    </w:p>
    <w:p w14:paraId="4FBF53FE" w14:textId="7FFAA8D7" w:rsidR="00C5393E" w:rsidRPr="00BF485B" w:rsidRDefault="0032291C" w:rsidP="00205772">
      <w:pPr>
        <w:pStyle w:val="Heading1"/>
        <w:spacing w:before="0" w:after="0"/>
        <w:jc w:val="center"/>
        <w:rPr>
          <w:rFonts w:ascii="Marcellus SC" w:hAnsi="Marcellus SC" w:cs="Arial"/>
          <w:color w:val="0E5F60"/>
          <w:sz w:val="36"/>
          <w:szCs w:val="40"/>
          <w:lang w:val="en-AU"/>
        </w:rPr>
      </w:pPr>
      <w:bookmarkStart w:id="15" w:name="_Toc436656899"/>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BF485B">
        <w:rPr>
          <w:rFonts w:ascii="Marcellus SC" w:hAnsi="Marcellus SC" w:cs="Arial"/>
          <w:color w:val="0E5F60"/>
          <w:sz w:val="36"/>
          <w:szCs w:val="40"/>
          <w:lang w:val="en-AU"/>
        </w:rPr>
        <w:lastRenderedPageBreak/>
        <w:t>PJDP Toolkits</w:t>
      </w:r>
      <w:bookmarkEnd w:id="15"/>
      <w:r w:rsidRPr="00BF485B">
        <w:rPr>
          <w:rFonts w:ascii="Marcellus SC" w:hAnsi="Marcellus SC" w:cs="Arial"/>
          <w:color w:val="0E5F60"/>
          <w:sz w:val="36"/>
          <w:szCs w:val="40"/>
          <w:lang w:val="en-AU"/>
        </w:rPr>
        <w:t xml:space="preserve"> </w:t>
      </w:r>
      <w:bookmarkStart w:id="16" w:name="_GoBack"/>
      <w:bookmarkEnd w:id="16"/>
    </w:p>
    <w:p w14:paraId="37B63324" w14:textId="77777777" w:rsidR="0032291C" w:rsidRPr="00EB06DB" w:rsidRDefault="0032291C" w:rsidP="0032291C">
      <w:pPr>
        <w:rPr>
          <w:sz w:val="26"/>
          <w:szCs w:val="26"/>
          <w:lang w:eastAsia="en-US"/>
        </w:rPr>
      </w:pPr>
    </w:p>
    <w:p w14:paraId="7A060C64" w14:textId="77777777" w:rsidR="00A55E06" w:rsidRPr="00BF485B" w:rsidRDefault="00A55E06" w:rsidP="00EB06DB">
      <w:pPr>
        <w:rPr>
          <w:rFonts w:ascii="Marcellus" w:eastAsia="MS ??" w:hAnsi="Marcellus" w:cs="Arial"/>
          <w:b/>
          <w:color w:val="0E5F60"/>
          <w:sz w:val="26"/>
          <w:szCs w:val="21"/>
          <w:lang w:eastAsia="ja-JP"/>
        </w:rPr>
      </w:pPr>
      <w:r w:rsidRPr="00BF485B">
        <w:rPr>
          <w:rFonts w:ascii="Marcellus" w:hAnsi="Marcellus" w:cs="Arial"/>
          <w:b/>
          <w:color w:val="0E5F60"/>
          <w:sz w:val="26"/>
          <w:szCs w:val="21"/>
          <w:lang w:eastAsia="ja-JP"/>
        </w:rPr>
        <w:t>Introduction</w:t>
      </w:r>
    </w:p>
    <w:p w14:paraId="55163F5B" w14:textId="77777777" w:rsidR="00A55E06" w:rsidRPr="00BF485B" w:rsidRDefault="00A55E06" w:rsidP="00A55E06">
      <w:pPr>
        <w:rPr>
          <w:rFonts w:ascii="Marcellus" w:hAnsi="Marcellus" w:cs="Arial"/>
          <w:color w:val="000000"/>
          <w:sz w:val="20"/>
          <w:szCs w:val="20"/>
          <w:lang w:eastAsia="ja-JP"/>
        </w:rPr>
      </w:pPr>
      <w:r w:rsidRPr="00BF485B">
        <w:rPr>
          <w:rFonts w:ascii="Marcellus" w:hAnsi="Marcellus" w:cs="Arial"/>
          <w:color w:val="000000"/>
          <w:sz w:val="20"/>
          <w:szCs w:val="20"/>
          <w:lang w:eastAsia="ja-JP"/>
        </w:rPr>
        <w:t>For over a decade, t</w:t>
      </w:r>
      <w:r w:rsidRPr="00BF485B">
        <w:rPr>
          <w:rFonts w:ascii="Marcellus" w:hAnsi="Marcellus" w:cs="Arial"/>
          <w:sz w:val="20"/>
          <w:szCs w:val="20"/>
          <w:lang w:eastAsia="ja-JP"/>
        </w:rPr>
        <w:t xml:space="preserve">he Pacific Judicial Development Programme (PJDP) </w:t>
      </w:r>
      <w:r w:rsidRPr="00BF485B">
        <w:rPr>
          <w:rFonts w:ascii="Marcellus" w:hAnsi="Marcellus" w:cs="Arial"/>
          <w:color w:val="000000"/>
          <w:sz w:val="20"/>
          <w:szCs w:val="20"/>
          <w:lang w:eastAsia="ja-JP"/>
        </w:rPr>
        <w:t>has supported a range of judicial and court development activities in partner courts across the Pacific.  These activities have focused on regional judicial leadership meetings and networks, capacity-building and training, and pilot projects to address the local needs of courts in Pacific Island Countries (PICs).</w:t>
      </w:r>
    </w:p>
    <w:p w14:paraId="5189569B" w14:textId="77777777" w:rsidR="00A55E06" w:rsidRPr="00EB06DB" w:rsidRDefault="00A55E06" w:rsidP="00A55E06">
      <w:pPr>
        <w:rPr>
          <w:rFonts w:cs="Arial"/>
          <w:color w:val="000000"/>
          <w:szCs w:val="23"/>
          <w:lang w:eastAsia="ja-JP"/>
        </w:rPr>
      </w:pPr>
    </w:p>
    <w:p w14:paraId="1CCC5C44" w14:textId="77777777" w:rsidR="00A55E06" w:rsidRPr="00BF485B" w:rsidRDefault="00A55E06" w:rsidP="00EB06DB">
      <w:pPr>
        <w:suppressAutoHyphens/>
        <w:rPr>
          <w:rFonts w:ascii="Marcellus" w:hAnsi="Marcellus" w:cs="Arial"/>
          <w:b/>
          <w:color w:val="0E5F60"/>
          <w:sz w:val="26"/>
          <w:szCs w:val="21"/>
          <w:lang w:eastAsia="ja-JP"/>
        </w:rPr>
      </w:pPr>
      <w:r w:rsidRPr="00BF485B">
        <w:rPr>
          <w:rFonts w:ascii="Marcellus" w:hAnsi="Marcellus" w:cs="Arial"/>
          <w:b/>
          <w:color w:val="0E5F60"/>
          <w:sz w:val="26"/>
          <w:szCs w:val="21"/>
          <w:lang w:eastAsia="ja-JP"/>
        </w:rPr>
        <w:t>Toolkits</w:t>
      </w:r>
    </w:p>
    <w:p w14:paraId="66FC5C04" w14:textId="77777777" w:rsidR="00A55E06" w:rsidRPr="00BF485B" w:rsidRDefault="00A55E06" w:rsidP="00A55E06">
      <w:pPr>
        <w:suppressAutoHyphens/>
        <w:rPr>
          <w:rFonts w:ascii="Marcellus" w:hAnsi="Marcellus" w:cs="Arial"/>
          <w:sz w:val="20"/>
          <w:szCs w:val="20"/>
          <w:lang w:eastAsia="ja-JP"/>
        </w:rPr>
      </w:pPr>
      <w:r w:rsidRPr="00BF485B">
        <w:rPr>
          <w:rFonts w:ascii="Marcellus" w:hAnsi="Marcellus" w:cs="Arial"/>
          <w:sz w:val="20"/>
          <w:szCs w:val="20"/>
          <w:lang w:eastAsia="ja-JP"/>
        </w:rPr>
        <w:t>Since mid-2013, PJDP has launched a collection of toolkits for the ongoing development of courts in the region. These toolkits</w:t>
      </w:r>
      <w:r w:rsidRPr="00BF485B">
        <w:rPr>
          <w:rFonts w:ascii="Marcellus" w:hAnsi="Marcellus" w:cs="Arial"/>
          <w:bCs/>
          <w:iCs/>
          <w:color w:val="000000"/>
          <w:sz w:val="20"/>
          <w:szCs w:val="20"/>
          <w:lang w:eastAsia="ja-JP"/>
        </w:rPr>
        <w:t xml:space="preserve"> aim to support partner courts to implement their development activities at the local level by providing information and practical guidance on what to do. These toolkits </w:t>
      </w:r>
      <w:r w:rsidRPr="00BF485B">
        <w:rPr>
          <w:rFonts w:ascii="Marcellus" w:hAnsi="Marcellus" w:cs="Arial"/>
          <w:sz w:val="20"/>
          <w:szCs w:val="20"/>
          <w:lang w:eastAsia="ja-JP"/>
        </w:rPr>
        <w:t>include:</w:t>
      </w:r>
    </w:p>
    <w:p w14:paraId="7DB1B82E"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18" w:anchor="l1" w:history="1">
        <w:r w:rsidR="00EF6186" w:rsidRPr="00BF485B">
          <w:rPr>
            <w:rFonts w:ascii="Marcellus" w:hAnsi="Marcellus"/>
            <w:sz w:val="20"/>
          </w:rPr>
          <w:t>Judges' Orientation Toolkit</w:t>
        </w:r>
      </w:hyperlink>
    </w:p>
    <w:p w14:paraId="25F3BDBD"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19" w:anchor="l2" w:history="1">
        <w:r w:rsidR="00EF6186" w:rsidRPr="00BF485B">
          <w:rPr>
            <w:rFonts w:ascii="Marcellus" w:hAnsi="Marcellus"/>
            <w:sz w:val="20"/>
          </w:rPr>
          <w:t>National Judicial Development Committee Toolkit</w:t>
        </w:r>
      </w:hyperlink>
    </w:p>
    <w:p w14:paraId="12C2CD69"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0" w:anchor="l3" w:history="1">
        <w:r w:rsidR="00EF6186" w:rsidRPr="00BF485B">
          <w:rPr>
            <w:rFonts w:ascii="Marcellus" w:hAnsi="Marcellus"/>
            <w:sz w:val="20"/>
          </w:rPr>
          <w:t>Family Violence and Youth Justice Project Workshop Toolkit</w:t>
        </w:r>
      </w:hyperlink>
    </w:p>
    <w:p w14:paraId="564EEF23"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1" w:anchor="l4" w:history="1">
        <w:r w:rsidR="00EF6186" w:rsidRPr="00BF485B">
          <w:rPr>
            <w:rFonts w:ascii="Marcellus" w:hAnsi="Marcellus"/>
            <w:sz w:val="20"/>
          </w:rPr>
          <w:t>Time Goals Toolkit</w:t>
        </w:r>
      </w:hyperlink>
    </w:p>
    <w:p w14:paraId="2D39022F"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2" w:anchor="l13" w:history="1">
        <w:r w:rsidR="00EF6186" w:rsidRPr="00BF485B">
          <w:rPr>
            <w:rFonts w:ascii="Marcellus" w:hAnsi="Marcellus"/>
            <w:sz w:val="20"/>
          </w:rPr>
          <w:t>Annual Court Reporting Toolkit</w:t>
        </w:r>
      </w:hyperlink>
    </w:p>
    <w:p w14:paraId="7F159133"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3" w:anchor="l7" w:history="1">
        <w:r w:rsidR="00EF6186" w:rsidRPr="00BF485B">
          <w:rPr>
            <w:rFonts w:ascii="Marcellus" w:hAnsi="Marcellus"/>
            <w:sz w:val="20"/>
          </w:rPr>
          <w:t>Toolkit for Review of Guidance on Judicial Conduct</w:t>
        </w:r>
      </w:hyperlink>
    </w:p>
    <w:p w14:paraId="79704058"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4" w:anchor="l8" w:history="1">
        <w:r w:rsidR="00EF6186" w:rsidRPr="00BF485B">
          <w:rPr>
            <w:rFonts w:ascii="Marcellus" w:hAnsi="Marcellus"/>
            <w:sz w:val="20"/>
          </w:rPr>
          <w:t>Judicial Decision-making Toolkit</w:t>
        </w:r>
      </w:hyperlink>
    </w:p>
    <w:p w14:paraId="626162AF"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5" w:anchor="l9" w:history="1">
        <w:r w:rsidR="00EF6186" w:rsidRPr="00BF485B">
          <w:rPr>
            <w:rFonts w:ascii="Marcellus" w:hAnsi="Marcellus"/>
            <w:sz w:val="20"/>
          </w:rPr>
          <w:t>Toolkit for Public Information Projects</w:t>
        </w:r>
      </w:hyperlink>
    </w:p>
    <w:p w14:paraId="4D13B102"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6" w:anchor="l10" w:history="1">
        <w:r w:rsidR="00EF6186" w:rsidRPr="00BF485B">
          <w:rPr>
            <w:rFonts w:ascii="Marcellus" w:hAnsi="Marcellus"/>
            <w:sz w:val="20"/>
          </w:rPr>
          <w:t>Enabling Rights &amp; Unrepresented Litigants Toolkit</w:t>
        </w:r>
      </w:hyperlink>
    </w:p>
    <w:p w14:paraId="077A86FA"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7" w:anchor="l5" w:history="1">
        <w:r w:rsidR="00EF6186" w:rsidRPr="00BF485B">
          <w:rPr>
            <w:rFonts w:ascii="Marcellus" w:hAnsi="Marcellus"/>
            <w:sz w:val="20"/>
          </w:rPr>
          <w:t>Access to Justice Assessment Toolkit</w:t>
        </w:r>
      </w:hyperlink>
    </w:p>
    <w:p w14:paraId="0298D1DB"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8" w:anchor="l11" w:history="1">
        <w:r w:rsidR="00EF6186" w:rsidRPr="00BF485B">
          <w:rPr>
            <w:rFonts w:ascii="Marcellus" w:hAnsi="Marcellus"/>
            <w:sz w:val="20"/>
          </w:rPr>
          <w:t>Reducing Backlog and Delay Toolkit</w:t>
        </w:r>
      </w:hyperlink>
    </w:p>
    <w:p w14:paraId="3BB77867"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29" w:anchor="l12" w:history="1">
        <w:r w:rsidR="00EF6186" w:rsidRPr="00BF485B">
          <w:rPr>
            <w:rFonts w:ascii="Marcellus" w:hAnsi="Marcellus"/>
            <w:sz w:val="20"/>
          </w:rPr>
          <w:t>Toolkit for Building Procedures to Handle Complaints about Judicial Conduct</w:t>
        </w:r>
      </w:hyperlink>
    </w:p>
    <w:p w14:paraId="0892E9F4" w14:textId="77777777" w:rsidR="00EF6186" w:rsidRPr="00BF485B" w:rsidRDefault="0038332D" w:rsidP="00EB06DB">
      <w:pPr>
        <w:pStyle w:val="ListParagraph"/>
        <w:numPr>
          <w:ilvl w:val="0"/>
          <w:numId w:val="20"/>
        </w:numPr>
        <w:spacing w:line="276" w:lineRule="auto"/>
        <w:ind w:left="714" w:hanging="357"/>
        <w:rPr>
          <w:rFonts w:ascii="Marcellus" w:hAnsi="Marcellus" w:cs="Arial"/>
          <w:sz w:val="20"/>
          <w:lang w:eastAsia="ja-JP"/>
        </w:rPr>
      </w:pPr>
      <w:hyperlink r:id="rId30" w:anchor="l6" w:history="1">
        <w:r w:rsidR="00EF6186" w:rsidRPr="00BF485B">
          <w:rPr>
            <w:rFonts w:ascii="Marcellus" w:hAnsi="Marcellus"/>
            <w:sz w:val="20"/>
          </w:rPr>
          <w:t>Trainer's Toolkit: Designing, Delivering and Evaluating Training Programs</w:t>
        </w:r>
      </w:hyperlink>
    </w:p>
    <w:p w14:paraId="3623BE8F" w14:textId="77777777" w:rsidR="00A55E06" w:rsidRPr="00BF485B" w:rsidRDefault="00A55E06" w:rsidP="00A55E06">
      <w:pPr>
        <w:tabs>
          <w:tab w:val="left" w:pos="720"/>
        </w:tabs>
        <w:rPr>
          <w:rFonts w:ascii="Marcellus" w:hAnsi="Marcellus" w:cs="Arial"/>
          <w:bCs/>
          <w:iCs/>
          <w:sz w:val="20"/>
          <w:szCs w:val="20"/>
          <w:lang w:eastAsia="ja-JP"/>
        </w:rPr>
      </w:pPr>
    </w:p>
    <w:p w14:paraId="14523357" w14:textId="77777777" w:rsidR="00A55E06" w:rsidRPr="00BF485B" w:rsidRDefault="00A55E06" w:rsidP="00A55E06">
      <w:pPr>
        <w:rPr>
          <w:rFonts w:ascii="Marcellus" w:hAnsi="Marcellus" w:cs="Arial"/>
          <w:sz w:val="20"/>
          <w:szCs w:val="20"/>
        </w:rPr>
      </w:pPr>
      <w:r w:rsidRPr="00BF485B">
        <w:rPr>
          <w:rFonts w:ascii="Marcellus" w:hAnsi="Marcellus" w:cs="Arial"/>
          <w:sz w:val="20"/>
          <w:szCs w:val="20"/>
        </w:rPr>
        <w:t xml:space="preserve">These toolkits are designed to support change by promoting the local use, management, ownership and sustainability of judicial development in PICs across the region.  By developing and making available these resources, PJDP aims to build local capacity to enable partner courts to address local needs and reduce reliance on external donor and adviser support.  </w:t>
      </w:r>
    </w:p>
    <w:p w14:paraId="30885DB5" w14:textId="77777777" w:rsidR="00A55E06" w:rsidRPr="00BF485B" w:rsidRDefault="00A55E06" w:rsidP="00A55E06">
      <w:pPr>
        <w:rPr>
          <w:rFonts w:ascii="Marcellus" w:hAnsi="Marcellus" w:cs="Arial"/>
          <w:sz w:val="20"/>
          <w:szCs w:val="20"/>
        </w:rPr>
      </w:pPr>
    </w:p>
    <w:p w14:paraId="7A7FBF11" w14:textId="77777777" w:rsidR="00A55E06" w:rsidRPr="00BF485B" w:rsidRDefault="00A55E06" w:rsidP="00A55E06">
      <w:pPr>
        <w:rPr>
          <w:rFonts w:ascii="Marcellus" w:hAnsi="Marcellus" w:cs="Arial"/>
          <w:sz w:val="20"/>
          <w:szCs w:val="20"/>
        </w:rPr>
      </w:pPr>
      <w:r w:rsidRPr="00BF485B">
        <w:rPr>
          <w:rFonts w:ascii="Marcellus" w:hAnsi="Marcellus" w:cs="Arial"/>
          <w:sz w:val="20"/>
          <w:szCs w:val="20"/>
        </w:rPr>
        <w:t>PJDP is now adding to the collection with this new:</w:t>
      </w:r>
      <w:r w:rsidRPr="00BF485B">
        <w:rPr>
          <w:rFonts w:ascii="Marcellus" w:hAnsi="Marcellus" w:cs="Arial"/>
          <w:b/>
          <w:i/>
          <w:sz w:val="20"/>
          <w:szCs w:val="20"/>
        </w:rPr>
        <w:t xml:space="preserve"> Project Management Toolkit</w:t>
      </w:r>
      <w:r w:rsidRPr="00BF485B">
        <w:rPr>
          <w:rFonts w:ascii="Marcellus" w:hAnsi="Marcellus" w:cs="Arial"/>
          <w:sz w:val="20"/>
          <w:szCs w:val="20"/>
        </w:rPr>
        <w:t>.  The content of this toolkit has been developed to be a practical resource for PJDP partner courts to become more self-reliant in leading, developing, conducting, monitoring, and reporting on projects for which they are responsible.  The toolkit explains key processes involved in managing projects and provides a range of adaptable tools so that those managing and administering ongoing judicial and court development within the PJDP’s partner courts can have greater confidence in undertaking their responsibilities.</w:t>
      </w:r>
    </w:p>
    <w:p w14:paraId="4C70A8F8" w14:textId="77777777" w:rsidR="00E32E10" w:rsidRDefault="00E32E10" w:rsidP="00A55E06">
      <w:pPr>
        <w:rPr>
          <w:rFonts w:cs="Arial"/>
          <w:b/>
          <w:szCs w:val="23"/>
        </w:rPr>
      </w:pPr>
    </w:p>
    <w:p w14:paraId="67187363" w14:textId="77777777" w:rsidR="00BF485B" w:rsidRDefault="00BF485B" w:rsidP="00A55E06">
      <w:pPr>
        <w:rPr>
          <w:rFonts w:cs="Arial"/>
          <w:b/>
          <w:szCs w:val="23"/>
        </w:rPr>
      </w:pPr>
    </w:p>
    <w:p w14:paraId="300F839E" w14:textId="77777777" w:rsidR="00BF485B" w:rsidRDefault="00BF485B" w:rsidP="00A55E06">
      <w:pPr>
        <w:rPr>
          <w:rFonts w:cs="Arial"/>
          <w:b/>
          <w:szCs w:val="23"/>
        </w:rPr>
      </w:pPr>
    </w:p>
    <w:p w14:paraId="5E391864" w14:textId="77777777" w:rsidR="00BF485B" w:rsidRDefault="00BF485B" w:rsidP="00A55E06">
      <w:pPr>
        <w:rPr>
          <w:rFonts w:cs="Arial"/>
          <w:b/>
          <w:szCs w:val="23"/>
        </w:rPr>
      </w:pPr>
    </w:p>
    <w:p w14:paraId="4F69A5EB" w14:textId="77777777" w:rsidR="00BF485B" w:rsidRDefault="00BF485B" w:rsidP="00A55E06">
      <w:pPr>
        <w:rPr>
          <w:rFonts w:cs="Arial"/>
          <w:b/>
          <w:szCs w:val="23"/>
        </w:rPr>
      </w:pPr>
    </w:p>
    <w:p w14:paraId="230F104C" w14:textId="77777777" w:rsidR="00BF485B" w:rsidRDefault="00BF485B" w:rsidP="00A55E06">
      <w:pPr>
        <w:rPr>
          <w:rFonts w:cs="Arial"/>
          <w:b/>
          <w:szCs w:val="23"/>
        </w:rPr>
      </w:pPr>
    </w:p>
    <w:p w14:paraId="13F10AFB" w14:textId="77777777" w:rsidR="00BF485B" w:rsidRDefault="00BF485B" w:rsidP="00A55E06">
      <w:pPr>
        <w:rPr>
          <w:rFonts w:cs="Arial"/>
          <w:b/>
          <w:szCs w:val="23"/>
        </w:rPr>
      </w:pPr>
    </w:p>
    <w:p w14:paraId="213EEAB8" w14:textId="77777777" w:rsidR="00BF485B" w:rsidRDefault="00BF485B" w:rsidP="00A55E06">
      <w:pPr>
        <w:rPr>
          <w:rFonts w:cs="Arial"/>
          <w:b/>
          <w:szCs w:val="23"/>
        </w:rPr>
      </w:pPr>
    </w:p>
    <w:p w14:paraId="05BF5CC7" w14:textId="77777777" w:rsidR="00BF485B" w:rsidRDefault="00BF485B" w:rsidP="00A55E06">
      <w:pPr>
        <w:rPr>
          <w:rFonts w:cs="Arial"/>
          <w:b/>
          <w:szCs w:val="23"/>
        </w:rPr>
      </w:pPr>
    </w:p>
    <w:p w14:paraId="19570028" w14:textId="77777777" w:rsidR="00BF485B" w:rsidRDefault="00BF485B" w:rsidP="00A55E06">
      <w:pPr>
        <w:rPr>
          <w:rFonts w:cs="Arial"/>
          <w:b/>
          <w:szCs w:val="23"/>
        </w:rPr>
      </w:pPr>
    </w:p>
    <w:p w14:paraId="39ADCB69" w14:textId="77777777" w:rsidR="00BF485B" w:rsidRDefault="00BF485B" w:rsidP="00A55E06">
      <w:pPr>
        <w:rPr>
          <w:rFonts w:cs="Arial"/>
          <w:b/>
          <w:szCs w:val="23"/>
        </w:rPr>
      </w:pPr>
    </w:p>
    <w:p w14:paraId="5B613C8E" w14:textId="77777777" w:rsidR="00BF485B" w:rsidRPr="00EB06DB" w:rsidRDefault="00BF485B" w:rsidP="00A55E06">
      <w:pPr>
        <w:rPr>
          <w:rFonts w:cs="Arial"/>
          <w:b/>
          <w:szCs w:val="23"/>
        </w:rPr>
      </w:pPr>
    </w:p>
    <w:p w14:paraId="0D317D76" w14:textId="77777777" w:rsidR="006745DD" w:rsidRDefault="006745DD" w:rsidP="00EB06DB">
      <w:pPr>
        <w:rPr>
          <w:rFonts w:ascii="Marcellus" w:hAnsi="Marcellus" w:cs="Arial"/>
          <w:b/>
          <w:color w:val="0E5F60"/>
          <w:sz w:val="26"/>
          <w:szCs w:val="21"/>
        </w:rPr>
      </w:pPr>
    </w:p>
    <w:p w14:paraId="3EA6D0AA" w14:textId="77777777" w:rsidR="006745DD" w:rsidRDefault="006745DD" w:rsidP="00EB06DB">
      <w:pPr>
        <w:rPr>
          <w:rFonts w:ascii="Marcellus" w:hAnsi="Marcellus" w:cs="Arial"/>
          <w:b/>
          <w:color w:val="0E5F60"/>
          <w:sz w:val="26"/>
          <w:szCs w:val="21"/>
        </w:rPr>
      </w:pPr>
    </w:p>
    <w:p w14:paraId="3F491D6F" w14:textId="77777777" w:rsidR="00A55E06" w:rsidRPr="00BF485B" w:rsidRDefault="00A55E06" w:rsidP="00EB06DB">
      <w:pPr>
        <w:rPr>
          <w:rFonts w:ascii="Marcellus" w:hAnsi="Marcellus" w:cs="Arial"/>
          <w:b/>
          <w:color w:val="0E5F60"/>
          <w:sz w:val="26"/>
          <w:szCs w:val="21"/>
        </w:rPr>
      </w:pPr>
      <w:r w:rsidRPr="00BF485B">
        <w:rPr>
          <w:rFonts w:ascii="Marcellus" w:hAnsi="Marcellus" w:cs="Arial"/>
          <w:b/>
          <w:color w:val="0E5F60"/>
          <w:sz w:val="26"/>
          <w:szCs w:val="21"/>
        </w:rPr>
        <w:lastRenderedPageBreak/>
        <w:t xml:space="preserve">Use and support </w:t>
      </w:r>
    </w:p>
    <w:p w14:paraId="5DB8C36E" w14:textId="77777777" w:rsidR="005334A3" w:rsidRPr="00BF485B" w:rsidRDefault="00A55E06" w:rsidP="005334A3">
      <w:pPr>
        <w:tabs>
          <w:tab w:val="left" w:pos="624"/>
        </w:tabs>
        <w:rPr>
          <w:rFonts w:ascii="Marcellus" w:hAnsi="Marcellus"/>
          <w:sz w:val="20"/>
          <w:szCs w:val="20"/>
        </w:rPr>
      </w:pPr>
      <w:r w:rsidRPr="00BF485B">
        <w:rPr>
          <w:rFonts w:ascii="Marcellus" w:hAnsi="Marcellus" w:cs="Arial"/>
          <w:sz w:val="20"/>
          <w:szCs w:val="20"/>
          <w:lang w:eastAsia="ja-JP"/>
        </w:rPr>
        <w:t xml:space="preserve">These toolkits are available on-line for the use of partner courts.  </w:t>
      </w:r>
      <w:r w:rsidRPr="00BF485B">
        <w:rPr>
          <w:rFonts w:ascii="Marcellus" w:hAnsi="Marcellus" w:cs="Arial"/>
          <w:sz w:val="20"/>
          <w:szCs w:val="20"/>
        </w:rPr>
        <w:t xml:space="preserve">We hope that partner courts will use these toolkits as/when required. Should you need any additional assistance, please contact us at: </w:t>
      </w:r>
      <w:hyperlink r:id="rId31" w:history="1">
        <w:r w:rsidR="005334A3" w:rsidRPr="00397463">
          <w:rPr>
            <w:rStyle w:val="Hyperlink"/>
            <w:rFonts w:ascii="Marcellus" w:hAnsi="Marcellus"/>
            <w:sz w:val="20"/>
            <w:szCs w:val="20"/>
          </w:rPr>
          <w:t>pjsi@fedcourt.gov.au</w:t>
        </w:r>
      </w:hyperlink>
    </w:p>
    <w:p w14:paraId="1FAC3457" w14:textId="04EB9B7D" w:rsidR="00A55E06" w:rsidRPr="00EB06DB" w:rsidRDefault="00A55E06" w:rsidP="00A55E06">
      <w:pPr>
        <w:rPr>
          <w:rFonts w:cs="Arial"/>
          <w:sz w:val="21"/>
          <w:szCs w:val="21"/>
          <w:lang w:eastAsia="ja-JP"/>
        </w:rPr>
      </w:pPr>
    </w:p>
    <w:p w14:paraId="2C60C366" w14:textId="77777777" w:rsidR="00A55E06" w:rsidRPr="00BF485B" w:rsidRDefault="00A55E06" w:rsidP="00EB06DB">
      <w:pPr>
        <w:rPr>
          <w:rFonts w:ascii="Marcellus" w:hAnsi="Marcellus" w:cs="Arial"/>
          <w:b/>
          <w:color w:val="0E5F60"/>
          <w:sz w:val="26"/>
          <w:szCs w:val="21"/>
        </w:rPr>
      </w:pPr>
      <w:r w:rsidRPr="00BF485B">
        <w:rPr>
          <w:rFonts w:ascii="Marcellus" w:hAnsi="Marcellus" w:cs="Arial"/>
          <w:b/>
          <w:color w:val="0E5F60"/>
          <w:sz w:val="26"/>
          <w:szCs w:val="21"/>
        </w:rPr>
        <w:t xml:space="preserve">Your feedback </w:t>
      </w:r>
    </w:p>
    <w:p w14:paraId="1734F913" w14:textId="77777777" w:rsidR="00A55E06" w:rsidRPr="00BF485B" w:rsidRDefault="00A55E06" w:rsidP="00A55E06">
      <w:pPr>
        <w:rPr>
          <w:rFonts w:ascii="Marcellus" w:hAnsi="Marcellus" w:cs="Arial"/>
          <w:sz w:val="20"/>
          <w:szCs w:val="20"/>
          <w:lang w:eastAsia="ja-JP"/>
        </w:rPr>
      </w:pPr>
      <w:r w:rsidRPr="00BF485B">
        <w:rPr>
          <w:rFonts w:ascii="Marcellus" w:hAnsi="Marcellus" w:cs="Arial"/>
          <w:sz w:val="20"/>
          <w:szCs w:val="20"/>
          <w:lang w:eastAsia="ja-JP"/>
        </w:rPr>
        <w:t xml:space="preserve">We also invite partner courts to provide feedback and suggestions for continual improvement. </w:t>
      </w:r>
    </w:p>
    <w:p w14:paraId="6643F949" w14:textId="77777777" w:rsidR="00A55E06" w:rsidRPr="00BF485B" w:rsidRDefault="00A55E06" w:rsidP="00A55E06">
      <w:pPr>
        <w:rPr>
          <w:rFonts w:ascii="Marcellus" w:hAnsi="Marcellus" w:cs="Arial"/>
          <w:sz w:val="20"/>
          <w:szCs w:val="20"/>
          <w:lang w:eastAsia="ja-JP"/>
        </w:rPr>
      </w:pPr>
    </w:p>
    <w:p w14:paraId="58BF45E0" w14:textId="735AFEBD" w:rsidR="00A55E06" w:rsidRPr="00BF485B" w:rsidRDefault="005334A3" w:rsidP="00A55E06">
      <w:pPr>
        <w:rPr>
          <w:rFonts w:ascii="Marcellus" w:hAnsi="Marcellus" w:cs="Arial"/>
          <w:sz w:val="20"/>
          <w:szCs w:val="20"/>
        </w:rPr>
      </w:pPr>
      <w:r>
        <w:rPr>
          <w:rFonts w:ascii="Marcellus" w:hAnsi="Marcellus" w:cs="Arial"/>
          <w:sz w:val="20"/>
          <w:szCs w:val="20"/>
        </w:rPr>
        <w:t>Dr</w:t>
      </w:r>
      <w:r w:rsidR="00A55E06" w:rsidRPr="00BF485B">
        <w:rPr>
          <w:rFonts w:ascii="Marcellus" w:hAnsi="Marcellus" w:cs="Arial"/>
          <w:sz w:val="20"/>
          <w:szCs w:val="20"/>
        </w:rPr>
        <w:t xml:space="preserve"> Livingston Armytage</w:t>
      </w:r>
    </w:p>
    <w:p w14:paraId="3CE892D8" w14:textId="0BB8CA6A" w:rsidR="00A55E06" w:rsidRPr="00BF485B" w:rsidRDefault="00A55E06" w:rsidP="00A55E06">
      <w:pPr>
        <w:rPr>
          <w:rFonts w:ascii="Marcellus" w:hAnsi="Marcellus" w:cs="Arial"/>
          <w:sz w:val="20"/>
          <w:szCs w:val="20"/>
        </w:rPr>
      </w:pPr>
      <w:r w:rsidRPr="00BF485B">
        <w:rPr>
          <w:rFonts w:ascii="Marcellus" w:hAnsi="Marcellus" w:cs="Arial"/>
          <w:sz w:val="20"/>
          <w:szCs w:val="20"/>
        </w:rPr>
        <w:t>Te</w:t>
      </w:r>
      <w:r w:rsidR="005334A3">
        <w:rPr>
          <w:rFonts w:ascii="Marcellus" w:hAnsi="Marcellus" w:cs="Arial"/>
          <w:sz w:val="20"/>
          <w:szCs w:val="20"/>
        </w:rPr>
        <w:t>chnical Director</w:t>
      </w:r>
      <w:r w:rsidRPr="00BF485B">
        <w:rPr>
          <w:rFonts w:ascii="Marcellus" w:hAnsi="Marcellus" w:cs="Arial"/>
          <w:sz w:val="20"/>
          <w:szCs w:val="20"/>
        </w:rPr>
        <w:t xml:space="preserve">, </w:t>
      </w:r>
    </w:p>
    <w:p w14:paraId="41563499" w14:textId="0593B09A" w:rsidR="00A55E06" w:rsidRPr="00BF485B" w:rsidRDefault="00A55E06" w:rsidP="00A55E06">
      <w:pPr>
        <w:rPr>
          <w:rFonts w:ascii="Marcellus" w:hAnsi="Marcellus" w:cs="Arial"/>
          <w:sz w:val="20"/>
          <w:szCs w:val="20"/>
        </w:rPr>
      </w:pPr>
      <w:r w:rsidRPr="00BF485B">
        <w:rPr>
          <w:rFonts w:ascii="Marcellus" w:hAnsi="Marcellus" w:cs="Arial"/>
          <w:sz w:val="20"/>
          <w:szCs w:val="20"/>
        </w:rPr>
        <w:t xml:space="preserve">Pacific Judicial </w:t>
      </w:r>
      <w:r w:rsidR="005334A3">
        <w:rPr>
          <w:rFonts w:ascii="Marcellus" w:hAnsi="Marcellus" w:cs="Arial"/>
          <w:sz w:val="20"/>
          <w:szCs w:val="20"/>
        </w:rPr>
        <w:t>Strengthening Initiative</w:t>
      </w:r>
    </w:p>
    <w:p w14:paraId="232C9A0A" w14:textId="4BC9D703" w:rsidR="00A55E06" w:rsidRPr="00BF485B" w:rsidRDefault="00862CBC" w:rsidP="00A55E06">
      <w:pPr>
        <w:rPr>
          <w:rFonts w:ascii="Marcellus" w:hAnsi="Marcellus" w:cs="Arial"/>
          <w:sz w:val="20"/>
          <w:szCs w:val="20"/>
        </w:rPr>
        <w:sectPr w:rsidR="00A55E06" w:rsidRPr="00BF485B" w:rsidSect="00EB06DB">
          <w:headerReference w:type="default" r:id="rId32"/>
          <w:pgSz w:w="11907" w:h="16840" w:code="9"/>
          <w:pgMar w:top="1819" w:right="1361" w:bottom="1135" w:left="1418" w:header="397" w:footer="233" w:gutter="0"/>
          <w:pgNumType w:fmt="lowerRoman" w:start="1"/>
          <w:cols w:space="708"/>
          <w:docGrid w:linePitch="360"/>
        </w:sectPr>
      </w:pPr>
      <w:r w:rsidRPr="00BF485B">
        <w:rPr>
          <w:rFonts w:ascii="Marcellus" w:hAnsi="Marcellus" w:cs="Arial"/>
          <w:sz w:val="20"/>
          <w:szCs w:val="20"/>
        </w:rPr>
        <w:t xml:space="preserve">March </w:t>
      </w:r>
      <w:r w:rsidR="00BF485B">
        <w:rPr>
          <w:rFonts w:ascii="Marcellus" w:hAnsi="Marcellus" w:cs="Arial"/>
          <w:sz w:val="20"/>
          <w:szCs w:val="20"/>
        </w:rPr>
        <w:t>201</w:t>
      </w:r>
      <w:r w:rsidR="005334A3">
        <w:rPr>
          <w:rFonts w:ascii="Marcellus" w:hAnsi="Marcellus" w:cs="Arial"/>
          <w:sz w:val="20"/>
          <w:szCs w:val="20"/>
        </w:rPr>
        <w:t>7</w:t>
      </w:r>
    </w:p>
    <w:p w14:paraId="2119AFD1" w14:textId="755FBFB5" w:rsidR="00BA0B7F" w:rsidRPr="00CF7355" w:rsidRDefault="00A55E06" w:rsidP="00CF7355">
      <w:pPr>
        <w:pStyle w:val="Heading1"/>
        <w:spacing w:before="0"/>
        <w:jc w:val="center"/>
        <w:rPr>
          <w:rFonts w:ascii="Marcellus SC" w:hAnsi="Marcellus SC" w:cs="Arial"/>
          <w:noProof/>
          <w:color w:val="0E5F60"/>
          <w:sz w:val="36"/>
          <w:szCs w:val="36"/>
          <w:lang w:val="en-AU"/>
        </w:rPr>
      </w:pPr>
      <w:bookmarkStart w:id="17" w:name="_Toc386112464"/>
      <w:bookmarkStart w:id="18" w:name="_Toc386204280"/>
      <w:bookmarkStart w:id="19" w:name="_Toc386204377"/>
      <w:bookmarkStart w:id="20" w:name="_Toc387680685"/>
      <w:bookmarkStart w:id="21" w:name="_Toc387680810"/>
      <w:bookmarkStart w:id="22" w:name="_Toc387683084"/>
      <w:bookmarkStart w:id="23" w:name="_Toc387859949"/>
      <w:bookmarkStart w:id="24" w:name="_Toc387860052"/>
      <w:bookmarkStart w:id="25" w:name="_Toc387861951"/>
      <w:bookmarkStart w:id="26" w:name="_Toc387862156"/>
      <w:bookmarkStart w:id="27" w:name="_Toc387862854"/>
      <w:bookmarkStart w:id="28" w:name="_Toc388890546"/>
      <w:bookmarkStart w:id="29" w:name="_Toc388890922"/>
      <w:bookmarkStart w:id="30" w:name="_Toc389069241"/>
      <w:bookmarkStart w:id="31" w:name="_Toc389069506"/>
      <w:bookmarkStart w:id="32" w:name="_Toc389072326"/>
      <w:bookmarkStart w:id="33" w:name="_Toc389488990"/>
      <w:bookmarkStart w:id="34" w:name="_Toc390440274"/>
      <w:bookmarkStart w:id="35" w:name="_Toc405286617"/>
      <w:bookmarkStart w:id="36" w:name="_Toc405290024"/>
      <w:bookmarkStart w:id="37" w:name="_Toc414275933"/>
      <w:bookmarkStart w:id="38" w:name="_Toc414276393"/>
      <w:bookmarkStart w:id="39" w:name="_Toc436656900"/>
      <w:r w:rsidRPr="00BF485B">
        <w:rPr>
          <w:rFonts w:ascii="Marcellus SC" w:hAnsi="Marcellus SC" w:cs="Arial"/>
          <w:color w:val="0E5F60"/>
          <w:sz w:val="36"/>
          <w:szCs w:val="36"/>
          <w:lang w:val="en-AU"/>
        </w:rPr>
        <w:lastRenderedPageBreak/>
        <w:t>Table of Contents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EB06DB">
        <w:rPr>
          <w:rFonts w:ascii="Marcellus" w:hAnsi="Marcellus"/>
          <w:sz w:val="21"/>
          <w:szCs w:val="21"/>
        </w:rPr>
        <w:fldChar w:fldCharType="begin"/>
      </w:r>
      <w:r w:rsidRPr="00BF485B">
        <w:rPr>
          <w:rFonts w:ascii="Marcellus" w:hAnsi="Marcellus"/>
          <w:sz w:val="21"/>
          <w:szCs w:val="21"/>
        </w:rPr>
        <w:instrText xml:space="preserve"> TOC \o "1-3" \h \z \u </w:instrText>
      </w:r>
      <w:r w:rsidRPr="00EB06DB">
        <w:rPr>
          <w:rFonts w:ascii="Marcellus" w:hAnsi="Marcellus"/>
          <w:sz w:val="21"/>
          <w:szCs w:val="21"/>
        </w:rPr>
        <w:fldChar w:fldCharType="separate"/>
      </w:r>
    </w:p>
    <w:p w14:paraId="0A79F376" w14:textId="448444CD" w:rsidR="00BA0B7F" w:rsidRPr="00CF7355" w:rsidRDefault="0038332D">
      <w:pPr>
        <w:pStyle w:val="TOC1"/>
        <w:rPr>
          <w:rFonts w:ascii="Marcellus" w:eastAsiaTheme="minorEastAsia" w:hAnsi="Marcellus" w:cstheme="minorBidi"/>
          <w:sz w:val="21"/>
          <w:szCs w:val="21"/>
          <w:lang w:eastAsia="en-AU"/>
        </w:rPr>
      </w:pPr>
      <w:hyperlink w:anchor="_Toc436656901" w:history="1">
        <w:r w:rsidR="00BA0B7F" w:rsidRPr="00CF7355">
          <w:rPr>
            <w:rStyle w:val="Hyperlink"/>
            <w:rFonts w:ascii="Marcellus" w:hAnsi="Marcellus" w:cs="Arial"/>
            <w:sz w:val="21"/>
            <w:szCs w:val="21"/>
          </w:rPr>
          <w:t>Table of Figures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_Toc436656901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iv</w:t>
        </w:r>
        <w:r w:rsidR="00BA0B7F" w:rsidRPr="00CF7355">
          <w:rPr>
            <w:rFonts w:ascii="Marcellus" w:hAnsi="Marcellus"/>
            <w:webHidden/>
            <w:sz w:val="21"/>
            <w:szCs w:val="21"/>
          </w:rPr>
          <w:fldChar w:fldCharType="end"/>
        </w:r>
      </w:hyperlink>
    </w:p>
    <w:p w14:paraId="037D9F02" w14:textId="1EC04715" w:rsidR="00BA0B7F" w:rsidRPr="00CF7355" w:rsidRDefault="0038332D">
      <w:pPr>
        <w:pStyle w:val="TOC1"/>
        <w:rPr>
          <w:rFonts w:ascii="Marcellus" w:eastAsiaTheme="minorEastAsia" w:hAnsi="Marcellus" w:cstheme="minorBidi"/>
          <w:sz w:val="21"/>
          <w:szCs w:val="21"/>
          <w:lang w:eastAsia="en-AU"/>
        </w:rPr>
      </w:pPr>
      <w:hyperlink w:anchor="_Toc436656902" w:history="1">
        <w:r w:rsidR="00BA0B7F" w:rsidRPr="00CF7355">
          <w:rPr>
            <w:rStyle w:val="Hyperlink"/>
            <w:rFonts w:ascii="Marcellus" w:hAnsi="Marcellus" w:cs="Arial"/>
            <w:sz w:val="21"/>
            <w:szCs w:val="21"/>
          </w:rPr>
          <w:t>List of Tools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_Toc436656902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v</w:t>
        </w:r>
        <w:r w:rsidR="00BA0B7F" w:rsidRPr="00CF7355">
          <w:rPr>
            <w:rFonts w:ascii="Marcellus" w:hAnsi="Marcellus"/>
            <w:webHidden/>
            <w:sz w:val="21"/>
            <w:szCs w:val="21"/>
          </w:rPr>
          <w:fldChar w:fldCharType="end"/>
        </w:r>
      </w:hyperlink>
    </w:p>
    <w:p w14:paraId="0549B87E" w14:textId="5FC40AF1" w:rsidR="00BA0B7F" w:rsidRPr="00CF7355" w:rsidRDefault="0038332D">
      <w:pPr>
        <w:pStyle w:val="TOC1"/>
        <w:rPr>
          <w:rFonts w:ascii="Marcellus" w:eastAsiaTheme="minorEastAsia" w:hAnsi="Marcellus" w:cstheme="minorBidi"/>
          <w:sz w:val="21"/>
          <w:szCs w:val="21"/>
          <w:lang w:eastAsia="en-AU"/>
        </w:rPr>
      </w:pPr>
      <w:hyperlink w:anchor="_Toc436656903" w:history="1">
        <w:r w:rsidR="00BA0B7F" w:rsidRPr="00CF7355">
          <w:rPr>
            <w:rStyle w:val="Hyperlink"/>
            <w:rFonts w:ascii="Marcellus" w:hAnsi="Marcellus" w:cs="Arial"/>
            <w:sz w:val="21"/>
            <w:szCs w:val="21"/>
          </w:rPr>
          <w:t>Abbreviations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_Toc436656903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v</w:t>
        </w:r>
        <w:r w:rsidR="00BA0B7F" w:rsidRPr="00CF7355">
          <w:rPr>
            <w:rFonts w:ascii="Marcellus" w:hAnsi="Marcellus"/>
            <w:webHidden/>
            <w:sz w:val="21"/>
            <w:szCs w:val="21"/>
          </w:rPr>
          <w:fldChar w:fldCharType="end"/>
        </w:r>
      </w:hyperlink>
    </w:p>
    <w:p w14:paraId="7837660E" w14:textId="22BAE48E" w:rsidR="00BA0B7F" w:rsidRPr="00CF7355" w:rsidRDefault="0038332D">
      <w:pPr>
        <w:pStyle w:val="TOC1"/>
        <w:rPr>
          <w:rFonts w:ascii="Marcellus" w:eastAsiaTheme="minorEastAsia" w:hAnsi="Marcellus" w:cstheme="minorBidi"/>
          <w:sz w:val="21"/>
          <w:szCs w:val="21"/>
          <w:lang w:eastAsia="en-AU"/>
        </w:rPr>
      </w:pPr>
      <w:hyperlink w:anchor="_Toc436656904" w:history="1">
        <w:r w:rsidR="00BA0B7F" w:rsidRPr="00CF7355">
          <w:rPr>
            <w:rStyle w:val="Hyperlink"/>
            <w:rFonts w:ascii="Marcellus" w:hAnsi="Marcellus" w:cs="Arial"/>
            <w:sz w:val="21"/>
            <w:szCs w:val="21"/>
          </w:rPr>
          <w:t>Context for this Toolkit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_Toc436656904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vii</w:t>
        </w:r>
        <w:r w:rsidR="00BA0B7F" w:rsidRPr="00CF7355">
          <w:rPr>
            <w:rFonts w:ascii="Marcellus" w:hAnsi="Marcellus"/>
            <w:webHidden/>
            <w:sz w:val="21"/>
            <w:szCs w:val="21"/>
          </w:rPr>
          <w:fldChar w:fldCharType="end"/>
        </w:r>
      </w:hyperlink>
    </w:p>
    <w:p w14:paraId="00530E57" w14:textId="5E5857DC" w:rsidR="00BA0B7F" w:rsidRPr="00CF7355" w:rsidRDefault="0038332D">
      <w:pPr>
        <w:pStyle w:val="TOC1"/>
        <w:rPr>
          <w:rFonts w:ascii="Marcellus" w:eastAsiaTheme="minorEastAsia" w:hAnsi="Marcellus" w:cstheme="minorBidi"/>
          <w:sz w:val="21"/>
          <w:szCs w:val="21"/>
          <w:lang w:eastAsia="en-AU"/>
        </w:rPr>
      </w:pPr>
      <w:hyperlink w:anchor="_Toc436656905" w:history="1">
        <w:r w:rsidR="00BA0B7F" w:rsidRPr="00CF7355">
          <w:rPr>
            <w:rStyle w:val="Hyperlink"/>
            <w:rFonts w:ascii="Marcellus" w:hAnsi="Marcellus" w:cs="Arial"/>
            <w:sz w:val="21"/>
            <w:szCs w:val="21"/>
          </w:rPr>
          <w:t>1.0</w:t>
        </w:r>
        <w:r w:rsidR="00BA0B7F" w:rsidRPr="00CF7355">
          <w:rPr>
            <w:rFonts w:ascii="Marcellus" w:eastAsiaTheme="minorEastAsia" w:hAnsi="Marcellus" w:cstheme="minorBidi"/>
            <w:sz w:val="21"/>
            <w:szCs w:val="21"/>
            <w:lang w:eastAsia="en-AU"/>
          </w:rPr>
          <w:tab/>
        </w:r>
        <w:r w:rsidR="00BA0B7F" w:rsidRPr="00CF7355">
          <w:rPr>
            <w:rStyle w:val="Hyperlink"/>
            <w:rFonts w:ascii="Marcellus" w:hAnsi="Marcellus" w:cs="Arial"/>
            <w:sz w:val="21"/>
            <w:szCs w:val="21"/>
          </w:rPr>
          <w:t>Introduction to Project Management and this Toolkit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_Toc436656905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w:t>
        </w:r>
        <w:r w:rsidR="00BA0B7F" w:rsidRPr="00CF7355">
          <w:rPr>
            <w:rFonts w:ascii="Marcellus" w:hAnsi="Marcellus"/>
            <w:webHidden/>
            <w:sz w:val="21"/>
            <w:szCs w:val="21"/>
          </w:rPr>
          <w:fldChar w:fldCharType="end"/>
        </w:r>
      </w:hyperlink>
    </w:p>
    <w:p w14:paraId="0D59DEA0" w14:textId="7F6EA3D9" w:rsidR="00BA0B7F" w:rsidRPr="00CF7355" w:rsidRDefault="0038332D">
      <w:pPr>
        <w:pStyle w:val="TOC2"/>
        <w:rPr>
          <w:rFonts w:ascii="Marcellus" w:eastAsiaTheme="minorEastAsia" w:hAnsi="Marcellus" w:cstheme="minorBidi"/>
          <w:sz w:val="21"/>
          <w:szCs w:val="21"/>
          <w:lang w:val="en-AU" w:eastAsia="en-AU"/>
        </w:rPr>
      </w:pPr>
      <w:hyperlink w:anchor="_Toc436656906" w:history="1">
        <w:r w:rsidR="00BA0B7F" w:rsidRPr="00CF7355">
          <w:rPr>
            <w:rStyle w:val="Hyperlink"/>
            <w:rFonts w:ascii="Marcellus" w:hAnsi="Marcellus"/>
            <w:sz w:val="21"/>
            <w:szCs w:val="21"/>
          </w:rPr>
          <w:t>1.1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What is a ‘Project’?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_Toc436656906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w:t>
        </w:r>
        <w:r w:rsidR="00BA0B7F" w:rsidRPr="00CF7355">
          <w:rPr>
            <w:rFonts w:ascii="Marcellus" w:hAnsi="Marcellus"/>
            <w:webHidden/>
            <w:sz w:val="21"/>
            <w:szCs w:val="21"/>
          </w:rPr>
          <w:fldChar w:fldCharType="end"/>
        </w:r>
      </w:hyperlink>
    </w:p>
    <w:p w14:paraId="4BBE4A63" w14:textId="16B56992" w:rsidR="00BA0B7F" w:rsidRPr="00CF7355" w:rsidRDefault="0038332D">
      <w:pPr>
        <w:pStyle w:val="TOC2"/>
        <w:rPr>
          <w:rFonts w:ascii="Marcellus" w:eastAsiaTheme="minorEastAsia" w:hAnsi="Marcellus" w:cstheme="minorBidi"/>
          <w:sz w:val="21"/>
          <w:szCs w:val="21"/>
          <w:lang w:val="en-AU" w:eastAsia="en-AU"/>
        </w:rPr>
      </w:pPr>
      <w:hyperlink w:anchor="_Toc436656907" w:history="1">
        <w:r w:rsidR="00BA0B7F" w:rsidRPr="00CF7355">
          <w:rPr>
            <w:rStyle w:val="Hyperlink"/>
            <w:rFonts w:ascii="Marcellus" w:hAnsi="Marcellus"/>
            <w:sz w:val="21"/>
            <w:szCs w:val="21"/>
          </w:rPr>
          <w:t>1.2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 xml:space="preserve">What is a </w:t>
        </w:r>
        <w:r w:rsidR="00BA0B7F" w:rsidRPr="00CF7355">
          <w:rPr>
            <w:rStyle w:val="Hyperlink"/>
            <w:rFonts w:ascii="Marcellus" w:hAnsi="Marcellus" w:cs="Arial"/>
            <w:i/>
            <w:sz w:val="21"/>
            <w:szCs w:val="21"/>
          </w:rPr>
          <w:t>Successful</w:t>
        </w:r>
        <w:r w:rsidR="00BA0B7F" w:rsidRPr="00CF7355">
          <w:rPr>
            <w:rStyle w:val="Hyperlink"/>
            <w:rFonts w:ascii="Marcellus" w:hAnsi="Marcellus" w:cs="Arial"/>
            <w:sz w:val="21"/>
            <w:szCs w:val="21"/>
          </w:rPr>
          <w:t xml:space="preserve"> Project?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_Toc436656907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w:t>
        </w:r>
        <w:r w:rsidR="00BA0B7F" w:rsidRPr="00CF7355">
          <w:rPr>
            <w:rFonts w:ascii="Marcellus" w:hAnsi="Marcellus"/>
            <w:webHidden/>
            <w:sz w:val="21"/>
            <w:szCs w:val="21"/>
          </w:rPr>
          <w:fldChar w:fldCharType="end"/>
        </w:r>
      </w:hyperlink>
    </w:p>
    <w:p w14:paraId="5E388AE4" w14:textId="3299EEC1" w:rsidR="00BA0B7F" w:rsidRPr="00CF7355" w:rsidRDefault="0038332D">
      <w:pPr>
        <w:pStyle w:val="TOC1"/>
        <w:rPr>
          <w:rFonts w:ascii="Marcellus" w:eastAsiaTheme="minorEastAsia" w:hAnsi="Marcellus" w:cstheme="minorBidi"/>
          <w:sz w:val="21"/>
          <w:szCs w:val="21"/>
          <w:lang w:eastAsia="en-AU"/>
        </w:rPr>
      </w:pPr>
      <w:hyperlink w:anchor="_Toc436656908" w:history="1">
        <w:r w:rsidR="00BA0B7F" w:rsidRPr="00CF7355">
          <w:rPr>
            <w:rStyle w:val="Hyperlink"/>
            <w:rFonts w:ascii="Marcellus" w:hAnsi="Marcellus" w:cs="Arial"/>
            <w:sz w:val="21"/>
            <w:szCs w:val="21"/>
          </w:rPr>
          <w:t>2.0</w:t>
        </w:r>
        <w:r w:rsidR="00BA0B7F" w:rsidRPr="00CF7355">
          <w:rPr>
            <w:rFonts w:ascii="Marcellus" w:eastAsiaTheme="minorEastAsia" w:hAnsi="Marcellus" w:cstheme="minorBidi"/>
            <w:sz w:val="21"/>
            <w:szCs w:val="21"/>
            <w:lang w:eastAsia="en-AU"/>
          </w:rPr>
          <w:tab/>
        </w:r>
        <w:r w:rsidR="00BA0B7F" w:rsidRPr="00CF7355">
          <w:rPr>
            <w:rStyle w:val="Hyperlink"/>
            <w:rFonts w:ascii="Marcellus" w:hAnsi="Marcellus" w:cs="Arial"/>
            <w:sz w:val="21"/>
            <w:szCs w:val="21"/>
          </w:rPr>
          <w:t>The Project Cycle</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_Toc436656908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2</w:t>
        </w:r>
        <w:r w:rsidR="00BA0B7F" w:rsidRPr="00CF7355">
          <w:rPr>
            <w:rFonts w:ascii="Marcellus" w:hAnsi="Marcellus"/>
            <w:webHidden/>
            <w:sz w:val="21"/>
            <w:szCs w:val="21"/>
          </w:rPr>
          <w:fldChar w:fldCharType="end"/>
        </w:r>
      </w:hyperlink>
    </w:p>
    <w:p w14:paraId="3A353175" w14:textId="1EBAAAFA" w:rsidR="00BA0B7F" w:rsidRPr="00CF7355" w:rsidRDefault="0038332D">
      <w:pPr>
        <w:pStyle w:val="TOC2"/>
        <w:rPr>
          <w:rFonts w:ascii="Marcellus" w:eastAsiaTheme="minorEastAsia" w:hAnsi="Marcellus" w:cstheme="minorBidi"/>
          <w:sz w:val="21"/>
          <w:szCs w:val="21"/>
          <w:lang w:val="en-AU" w:eastAsia="en-AU"/>
        </w:rPr>
      </w:pPr>
      <w:hyperlink w:anchor="_Toc436656909" w:history="1">
        <w:r w:rsidR="00BA0B7F" w:rsidRPr="00CF7355">
          <w:rPr>
            <w:rStyle w:val="Hyperlink"/>
            <w:rFonts w:ascii="Marcellus" w:hAnsi="Marcellus" w:cs="Arial"/>
            <w:sz w:val="21"/>
            <w:szCs w:val="21"/>
          </w:rPr>
          <w:t>2.1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Identification and Design</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_Toc436656909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3</w:t>
        </w:r>
        <w:r w:rsidR="00BA0B7F" w:rsidRPr="00CF7355">
          <w:rPr>
            <w:rFonts w:ascii="Marcellus" w:hAnsi="Marcellus"/>
            <w:webHidden/>
            <w:sz w:val="21"/>
            <w:szCs w:val="21"/>
          </w:rPr>
          <w:fldChar w:fldCharType="end"/>
        </w:r>
      </w:hyperlink>
    </w:p>
    <w:p w14:paraId="25B72D2C" w14:textId="38C9614D" w:rsidR="00BA0B7F" w:rsidRPr="00CF7355" w:rsidRDefault="0038332D">
      <w:pPr>
        <w:pStyle w:val="TOC3"/>
        <w:rPr>
          <w:rFonts w:ascii="Marcellus" w:eastAsiaTheme="minorEastAsia" w:hAnsi="Marcellus" w:cstheme="minorBidi"/>
          <w:sz w:val="21"/>
          <w:szCs w:val="21"/>
          <w:lang w:val="en-AU" w:eastAsia="en-AU"/>
        </w:rPr>
      </w:pPr>
      <w:hyperlink w:anchor="_Toc436656910" w:history="1">
        <w:r w:rsidR="00BA0B7F" w:rsidRPr="00CF7355">
          <w:rPr>
            <w:rStyle w:val="Hyperlink"/>
            <w:rFonts w:ascii="Marcellus" w:hAnsi="Marcellus"/>
            <w:sz w:val="21"/>
            <w:szCs w:val="21"/>
          </w:rPr>
          <w:t>2.1.1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Identification</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_Toc436656910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3</w:t>
        </w:r>
        <w:r w:rsidR="00BA0B7F" w:rsidRPr="00CF7355">
          <w:rPr>
            <w:rFonts w:ascii="Marcellus" w:hAnsi="Marcellus"/>
            <w:webHidden/>
            <w:sz w:val="21"/>
            <w:szCs w:val="21"/>
          </w:rPr>
          <w:fldChar w:fldCharType="end"/>
        </w:r>
      </w:hyperlink>
    </w:p>
    <w:p w14:paraId="7F4CB863" w14:textId="343D542F" w:rsidR="00BA0B7F" w:rsidRPr="00CF7355" w:rsidRDefault="0038332D">
      <w:pPr>
        <w:pStyle w:val="TOC3"/>
        <w:rPr>
          <w:rFonts w:ascii="Marcellus" w:eastAsiaTheme="minorEastAsia" w:hAnsi="Marcellus" w:cstheme="minorBidi"/>
          <w:sz w:val="21"/>
          <w:szCs w:val="21"/>
          <w:lang w:val="en-AU" w:eastAsia="en-AU"/>
        </w:rPr>
      </w:pPr>
      <w:hyperlink w:anchor="_Toc436656911" w:history="1">
        <w:r w:rsidR="00BA0B7F" w:rsidRPr="00CF7355">
          <w:rPr>
            <w:rStyle w:val="Hyperlink"/>
            <w:rFonts w:ascii="Marcellus" w:hAnsi="Marcellus"/>
            <w:sz w:val="21"/>
            <w:szCs w:val="21"/>
          </w:rPr>
          <w:t>2.1.2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Design</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_Toc436656911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4</w:t>
        </w:r>
        <w:r w:rsidR="00BA0B7F" w:rsidRPr="00CF7355">
          <w:rPr>
            <w:rFonts w:ascii="Marcellus" w:hAnsi="Marcellus"/>
            <w:webHidden/>
            <w:sz w:val="21"/>
            <w:szCs w:val="21"/>
          </w:rPr>
          <w:fldChar w:fldCharType="end"/>
        </w:r>
      </w:hyperlink>
    </w:p>
    <w:p w14:paraId="3D4AB224" w14:textId="595ECDDB" w:rsidR="00BA0B7F" w:rsidRPr="00CF7355" w:rsidRDefault="0038332D">
      <w:pPr>
        <w:pStyle w:val="TOC2"/>
        <w:rPr>
          <w:rFonts w:ascii="Marcellus" w:eastAsiaTheme="minorEastAsia" w:hAnsi="Marcellus" w:cstheme="minorBidi"/>
          <w:sz w:val="21"/>
          <w:szCs w:val="21"/>
          <w:lang w:val="en-AU" w:eastAsia="en-AU"/>
        </w:rPr>
      </w:pPr>
      <w:hyperlink w:anchor="_Toc436656912" w:history="1">
        <w:r w:rsidR="00BA0B7F" w:rsidRPr="00CF7355">
          <w:rPr>
            <w:rStyle w:val="Hyperlink"/>
            <w:rFonts w:ascii="Marcellus" w:hAnsi="Marcellus" w:cs="Arial"/>
            <w:sz w:val="21"/>
            <w:szCs w:val="21"/>
          </w:rPr>
          <w:t>2.2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Appraisal of a Design and Funding</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_Toc436656912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5</w:t>
        </w:r>
        <w:r w:rsidR="00BA0B7F" w:rsidRPr="00CF7355">
          <w:rPr>
            <w:rFonts w:ascii="Marcellus" w:hAnsi="Marcellus"/>
            <w:webHidden/>
            <w:sz w:val="21"/>
            <w:szCs w:val="21"/>
          </w:rPr>
          <w:fldChar w:fldCharType="end"/>
        </w:r>
      </w:hyperlink>
    </w:p>
    <w:p w14:paraId="75A0D270" w14:textId="5F0DE104" w:rsidR="00BA0B7F" w:rsidRPr="00CF7355" w:rsidRDefault="0038332D">
      <w:pPr>
        <w:pStyle w:val="TOC2"/>
        <w:rPr>
          <w:rFonts w:ascii="Marcellus" w:eastAsiaTheme="minorEastAsia" w:hAnsi="Marcellus" w:cstheme="minorBidi"/>
          <w:sz w:val="21"/>
          <w:szCs w:val="21"/>
          <w:lang w:val="en-AU" w:eastAsia="en-AU"/>
        </w:rPr>
      </w:pPr>
      <w:hyperlink w:anchor="_Toc436656913" w:history="1">
        <w:r w:rsidR="00BA0B7F" w:rsidRPr="00CF7355">
          <w:rPr>
            <w:rStyle w:val="Hyperlink"/>
            <w:rFonts w:ascii="Marcellus" w:hAnsi="Marcellus" w:cs="Arial"/>
            <w:sz w:val="21"/>
            <w:szCs w:val="21"/>
          </w:rPr>
          <w:t>2.3</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Project Implementation</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_Toc436656913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6</w:t>
        </w:r>
        <w:r w:rsidR="00BA0B7F" w:rsidRPr="00CF7355">
          <w:rPr>
            <w:rFonts w:ascii="Marcellus" w:hAnsi="Marcellus"/>
            <w:webHidden/>
            <w:sz w:val="21"/>
            <w:szCs w:val="21"/>
          </w:rPr>
          <w:fldChar w:fldCharType="end"/>
        </w:r>
      </w:hyperlink>
    </w:p>
    <w:p w14:paraId="35B5F7D7" w14:textId="3184D716" w:rsidR="00BA0B7F" w:rsidRPr="00CF7355" w:rsidRDefault="0038332D">
      <w:pPr>
        <w:pStyle w:val="TOC2"/>
        <w:rPr>
          <w:rFonts w:ascii="Marcellus" w:eastAsiaTheme="minorEastAsia" w:hAnsi="Marcellus" w:cstheme="minorBidi"/>
          <w:sz w:val="21"/>
          <w:szCs w:val="21"/>
          <w:lang w:val="en-AU" w:eastAsia="en-AU"/>
        </w:rPr>
      </w:pPr>
      <w:hyperlink w:anchor="_Toc436656914" w:history="1">
        <w:r w:rsidR="00BA0B7F" w:rsidRPr="00CF7355">
          <w:rPr>
            <w:rStyle w:val="Hyperlink"/>
            <w:rFonts w:ascii="Marcellus" w:hAnsi="Marcellus" w:cs="Arial"/>
            <w:sz w:val="21"/>
            <w:szCs w:val="21"/>
          </w:rPr>
          <w:t>2.4</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Post-project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_Toc436656914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7</w:t>
        </w:r>
        <w:r w:rsidR="00BA0B7F" w:rsidRPr="00CF7355">
          <w:rPr>
            <w:rFonts w:ascii="Marcellus" w:hAnsi="Marcellus"/>
            <w:webHidden/>
            <w:sz w:val="21"/>
            <w:szCs w:val="21"/>
          </w:rPr>
          <w:fldChar w:fldCharType="end"/>
        </w:r>
      </w:hyperlink>
    </w:p>
    <w:p w14:paraId="20F1D530" w14:textId="32004385" w:rsidR="00BA0B7F" w:rsidRPr="00CF7355" w:rsidRDefault="0038332D">
      <w:pPr>
        <w:pStyle w:val="TOC1"/>
        <w:rPr>
          <w:rFonts w:ascii="Marcellus" w:eastAsiaTheme="minorEastAsia" w:hAnsi="Marcellus" w:cstheme="minorBidi"/>
          <w:sz w:val="21"/>
          <w:szCs w:val="21"/>
          <w:lang w:eastAsia="en-AU"/>
        </w:rPr>
      </w:pPr>
      <w:hyperlink w:anchor="_Toc436656915" w:history="1">
        <w:r w:rsidR="00BA0B7F" w:rsidRPr="00CF7355">
          <w:rPr>
            <w:rStyle w:val="Hyperlink"/>
            <w:rFonts w:ascii="Marcellus" w:hAnsi="Marcellus" w:cs="Arial"/>
            <w:sz w:val="21"/>
            <w:szCs w:val="21"/>
          </w:rPr>
          <w:t>3.0</w:t>
        </w:r>
        <w:r w:rsidR="00BA0B7F" w:rsidRPr="00CF7355">
          <w:rPr>
            <w:rFonts w:ascii="Marcellus" w:eastAsiaTheme="minorEastAsia" w:hAnsi="Marcellus" w:cstheme="minorBidi"/>
            <w:sz w:val="21"/>
            <w:szCs w:val="21"/>
            <w:lang w:eastAsia="en-AU"/>
          </w:rPr>
          <w:tab/>
        </w:r>
        <w:r w:rsidR="00BA0B7F" w:rsidRPr="00CF7355">
          <w:rPr>
            <w:rStyle w:val="Hyperlink"/>
            <w:rFonts w:ascii="Marcellus" w:hAnsi="Marcellus" w:cs="Arial"/>
            <w:sz w:val="21"/>
            <w:szCs w:val="21"/>
          </w:rPr>
          <w:t>Key Areas of Project Management Activity</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_Toc436656915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8</w:t>
        </w:r>
        <w:r w:rsidR="00BA0B7F" w:rsidRPr="00CF7355">
          <w:rPr>
            <w:rFonts w:ascii="Marcellus" w:hAnsi="Marcellus"/>
            <w:webHidden/>
            <w:sz w:val="21"/>
            <w:szCs w:val="21"/>
          </w:rPr>
          <w:fldChar w:fldCharType="end"/>
        </w:r>
      </w:hyperlink>
    </w:p>
    <w:p w14:paraId="788C635B" w14:textId="40A83D9F" w:rsidR="00BA0B7F" w:rsidRPr="00CF7355" w:rsidRDefault="0038332D">
      <w:pPr>
        <w:pStyle w:val="TOC2"/>
        <w:rPr>
          <w:rFonts w:ascii="Marcellus" w:eastAsiaTheme="minorEastAsia" w:hAnsi="Marcellus" w:cstheme="minorBidi"/>
          <w:sz w:val="21"/>
          <w:szCs w:val="21"/>
          <w:lang w:val="en-AU" w:eastAsia="en-AU"/>
        </w:rPr>
      </w:pPr>
      <w:hyperlink w:anchor="_Toc436656916" w:history="1">
        <w:r w:rsidR="00BA0B7F" w:rsidRPr="00CF7355">
          <w:rPr>
            <w:rStyle w:val="Hyperlink"/>
            <w:rFonts w:ascii="Marcellus" w:hAnsi="Marcellus"/>
            <w:sz w:val="21"/>
            <w:szCs w:val="21"/>
          </w:rPr>
          <w:t>3.1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Planning</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_Toc436656916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8</w:t>
        </w:r>
        <w:r w:rsidR="00BA0B7F" w:rsidRPr="00CF7355">
          <w:rPr>
            <w:rFonts w:ascii="Marcellus" w:hAnsi="Marcellus"/>
            <w:webHidden/>
            <w:sz w:val="21"/>
            <w:szCs w:val="21"/>
          </w:rPr>
          <w:fldChar w:fldCharType="end"/>
        </w:r>
      </w:hyperlink>
    </w:p>
    <w:p w14:paraId="3CCCA0DB" w14:textId="668D54DF" w:rsidR="00BA0B7F" w:rsidRPr="00CF7355" w:rsidRDefault="0038332D">
      <w:pPr>
        <w:pStyle w:val="TOC2"/>
        <w:rPr>
          <w:rFonts w:ascii="Marcellus" w:eastAsiaTheme="minorEastAsia" w:hAnsi="Marcellus" w:cstheme="minorBidi"/>
          <w:sz w:val="21"/>
          <w:szCs w:val="21"/>
          <w:lang w:val="en-AU" w:eastAsia="en-AU"/>
        </w:rPr>
      </w:pPr>
      <w:hyperlink w:anchor="_Toc436656917" w:history="1">
        <w:r w:rsidR="00BA0B7F" w:rsidRPr="00CF7355">
          <w:rPr>
            <w:rStyle w:val="Hyperlink"/>
            <w:rFonts w:ascii="Marcellus" w:hAnsi="Marcellus"/>
            <w:sz w:val="21"/>
            <w:szCs w:val="21"/>
          </w:rPr>
          <w:t>3.2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Project-related Decision Making</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_Toc436656917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9</w:t>
        </w:r>
        <w:r w:rsidR="00BA0B7F" w:rsidRPr="00CF7355">
          <w:rPr>
            <w:rFonts w:ascii="Marcellus" w:hAnsi="Marcellus"/>
            <w:webHidden/>
            <w:sz w:val="21"/>
            <w:szCs w:val="21"/>
          </w:rPr>
          <w:fldChar w:fldCharType="end"/>
        </w:r>
      </w:hyperlink>
    </w:p>
    <w:p w14:paraId="1143C2B6" w14:textId="655373B9" w:rsidR="00BA0B7F" w:rsidRPr="00CF7355" w:rsidRDefault="0038332D">
      <w:pPr>
        <w:pStyle w:val="TOC2"/>
        <w:rPr>
          <w:rFonts w:ascii="Marcellus" w:eastAsiaTheme="minorEastAsia" w:hAnsi="Marcellus" w:cstheme="minorBidi"/>
          <w:sz w:val="21"/>
          <w:szCs w:val="21"/>
          <w:lang w:val="en-AU" w:eastAsia="en-AU"/>
        </w:rPr>
      </w:pPr>
      <w:hyperlink w:anchor="_Toc436656918" w:history="1">
        <w:r w:rsidR="00BA0B7F" w:rsidRPr="00CF7355">
          <w:rPr>
            <w:rStyle w:val="Hyperlink"/>
            <w:rFonts w:ascii="Marcellus" w:hAnsi="Marcellus"/>
            <w:sz w:val="21"/>
            <w:szCs w:val="21"/>
          </w:rPr>
          <w:t>3.3</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Relationships and Communications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_Toc436656918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10</w:t>
        </w:r>
        <w:r w:rsidR="00BA0B7F" w:rsidRPr="00CF7355">
          <w:rPr>
            <w:rFonts w:ascii="Marcellus" w:hAnsi="Marcellus"/>
            <w:webHidden/>
            <w:sz w:val="21"/>
            <w:szCs w:val="21"/>
          </w:rPr>
          <w:fldChar w:fldCharType="end"/>
        </w:r>
      </w:hyperlink>
    </w:p>
    <w:p w14:paraId="6F9168BA" w14:textId="770184E8" w:rsidR="00BA0B7F" w:rsidRPr="00CF7355" w:rsidRDefault="0038332D">
      <w:pPr>
        <w:pStyle w:val="TOC2"/>
        <w:rPr>
          <w:rFonts w:ascii="Marcellus" w:eastAsiaTheme="minorEastAsia" w:hAnsi="Marcellus" w:cstheme="minorBidi"/>
          <w:sz w:val="21"/>
          <w:szCs w:val="21"/>
          <w:lang w:val="en-AU" w:eastAsia="en-AU"/>
        </w:rPr>
      </w:pPr>
      <w:hyperlink w:anchor="_Toc436656919" w:history="1">
        <w:r w:rsidR="00BA0B7F" w:rsidRPr="00CF7355">
          <w:rPr>
            <w:rStyle w:val="Hyperlink"/>
            <w:rFonts w:ascii="Marcellus" w:hAnsi="Marcellus"/>
            <w:sz w:val="21"/>
            <w:szCs w:val="21"/>
          </w:rPr>
          <w:t>3.4</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Monitoring and Evaluation (M&amp;E)</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_Toc436656919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12</w:t>
        </w:r>
        <w:r w:rsidR="00BA0B7F" w:rsidRPr="00CF7355">
          <w:rPr>
            <w:rFonts w:ascii="Marcellus" w:hAnsi="Marcellus"/>
            <w:webHidden/>
            <w:sz w:val="21"/>
            <w:szCs w:val="21"/>
          </w:rPr>
          <w:fldChar w:fldCharType="end"/>
        </w:r>
      </w:hyperlink>
    </w:p>
    <w:p w14:paraId="386B92A5" w14:textId="1BC64F5A" w:rsidR="00BA0B7F" w:rsidRPr="00CF7355" w:rsidRDefault="0038332D">
      <w:pPr>
        <w:pStyle w:val="TOC3"/>
        <w:rPr>
          <w:rFonts w:ascii="Marcellus" w:eastAsiaTheme="minorEastAsia" w:hAnsi="Marcellus" w:cstheme="minorBidi"/>
          <w:sz w:val="21"/>
          <w:szCs w:val="21"/>
          <w:lang w:val="en-AU" w:eastAsia="en-AU"/>
        </w:rPr>
      </w:pPr>
      <w:hyperlink w:anchor="_Toc436656920" w:history="1">
        <w:r w:rsidR="00BA0B7F" w:rsidRPr="00CF7355">
          <w:rPr>
            <w:rStyle w:val="Hyperlink"/>
            <w:rFonts w:ascii="Marcellus" w:hAnsi="Marcellus"/>
            <w:sz w:val="21"/>
            <w:szCs w:val="21"/>
          </w:rPr>
          <w:t>3.4.1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Monitoring</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_Toc436656920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12</w:t>
        </w:r>
        <w:r w:rsidR="00BA0B7F" w:rsidRPr="00CF7355">
          <w:rPr>
            <w:rFonts w:ascii="Marcellus" w:hAnsi="Marcellus"/>
            <w:webHidden/>
            <w:sz w:val="21"/>
            <w:szCs w:val="21"/>
          </w:rPr>
          <w:fldChar w:fldCharType="end"/>
        </w:r>
      </w:hyperlink>
    </w:p>
    <w:p w14:paraId="11E58D26" w14:textId="7E4805F5" w:rsidR="00BA0B7F" w:rsidRPr="00CF7355" w:rsidRDefault="0038332D">
      <w:pPr>
        <w:pStyle w:val="TOC3"/>
        <w:rPr>
          <w:rFonts w:ascii="Marcellus" w:eastAsiaTheme="minorEastAsia" w:hAnsi="Marcellus" w:cstheme="minorBidi"/>
          <w:sz w:val="21"/>
          <w:szCs w:val="21"/>
          <w:lang w:val="en-AU" w:eastAsia="en-AU"/>
        </w:rPr>
      </w:pPr>
      <w:hyperlink w:anchor="_Toc436656921" w:history="1">
        <w:r w:rsidR="00BA0B7F" w:rsidRPr="00CF7355">
          <w:rPr>
            <w:rStyle w:val="Hyperlink"/>
            <w:rFonts w:ascii="Marcellus" w:hAnsi="Marcellus"/>
            <w:sz w:val="21"/>
            <w:szCs w:val="21"/>
          </w:rPr>
          <w:t>3.4.2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Evaluation</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_Toc436656921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12</w:t>
        </w:r>
        <w:r w:rsidR="00BA0B7F" w:rsidRPr="00CF7355">
          <w:rPr>
            <w:rFonts w:ascii="Marcellus" w:hAnsi="Marcellus"/>
            <w:webHidden/>
            <w:sz w:val="21"/>
            <w:szCs w:val="21"/>
          </w:rPr>
          <w:fldChar w:fldCharType="end"/>
        </w:r>
      </w:hyperlink>
    </w:p>
    <w:p w14:paraId="67C2432D" w14:textId="670D3325" w:rsidR="00BA0B7F" w:rsidRPr="00CF7355" w:rsidRDefault="0038332D">
      <w:pPr>
        <w:pStyle w:val="TOC2"/>
        <w:rPr>
          <w:rFonts w:ascii="Marcellus" w:eastAsiaTheme="minorEastAsia" w:hAnsi="Marcellus" w:cstheme="minorBidi"/>
          <w:sz w:val="21"/>
          <w:szCs w:val="21"/>
          <w:lang w:val="en-AU" w:eastAsia="en-AU"/>
        </w:rPr>
      </w:pPr>
      <w:hyperlink w:anchor="_Toc436656923" w:history="1">
        <w:r w:rsidR="00BA0B7F" w:rsidRPr="00CF7355">
          <w:rPr>
            <w:rStyle w:val="Hyperlink"/>
            <w:rFonts w:ascii="Marcellus" w:hAnsi="Marcellus"/>
            <w:sz w:val="21"/>
            <w:szCs w:val="21"/>
          </w:rPr>
          <w:t>3.5</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Quality Control</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_Toc436656923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14</w:t>
        </w:r>
        <w:r w:rsidR="00BA0B7F" w:rsidRPr="00CF7355">
          <w:rPr>
            <w:rFonts w:ascii="Marcellus" w:hAnsi="Marcellus"/>
            <w:webHidden/>
            <w:sz w:val="21"/>
            <w:szCs w:val="21"/>
          </w:rPr>
          <w:fldChar w:fldCharType="end"/>
        </w:r>
      </w:hyperlink>
    </w:p>
    <w:p w14:paraId="3CCAD310" w14:textId="630FDD93" w:rsidR="00BA0B7F" w:rsidRPr="00CF7355" w:rsidRDefault="0038332D">
      <w:pPr>
        <w:pStyle w:val="TOC2"/>
        <w:rPr>
          <w:rFonts w:ascii="Marcellus" w:eastAsiaTheme="minorEastAsia" w:hAnsi="Marcellus" w:cstheme="minorBidi"/>
          <w:sz w:val="21"/>
          <w:szCs w:val="21"/>
          <w:lang w:val="en-AU" w:eastAsia="en-AU"/>
        </w:rPr>
      </w:pPr>
      <w:hyperlink w:anchor="_Toc436656925" w:history="1">
        <w:r w:rsidR="00BA0B7F" w:rsidRPr="00CF7355">
          <w:rPr>
            <w:rStyle w:val="Hyperlink"/>
            <w:rFonts w:ascii="Marcellus" w:hAnsi="Marcellus"/>
            <w:sz w:val="21"/>
            <w:szCs w:val="21"/>
          </w:rPr>
          <w:t>3.6</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Managing Changes Affecting Your Project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_Toc436656925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15</w:t>
        </w:r>
        <w:r w:rsidR="00BA0B7F" w:rsidRPr="00CF7355">
          <w:rPr>
            <w:rFonts w:ascii="Marcellus" w:hAnsi="Marcellus"/>
            <w:webHidden/>
            <w:sz w:val="21"/>
            <w:szCs w:val="21"/>
          </w:rPr>
          <w:fldChar w:fldCharType="end"/>
        </w:r>
      </w:hyperlink>
    </w:p>
    <w:p w14:paraId="01DEE1E3" w14:textId="05D0BDA3" w:rsidR="00BA0B7F" w:rsidRPr="00CF7355" w:rsidRDefault="0038332D">
      <w:pPr>
        <w:pStyle w:val="TOC2"/>
        <w:rPr>
          <w:rFonts w:ascii="Marcellus" w:eastAsiaTheme="minorEastAsia" w:hAnsi="Marcellus" w:cstheme="minorBidi"/>
          <w:sz w:val="21"/>
          <w:szCs w:val="21"/>
          <w:lang w:val="en-AU" w:eastAsia="en-AU"/>
        </w:rPr>
      </w:pPr>
      <w:hyperlink w:anchor="_Toc436656928" w:history="1">
        <w:r w:rsidR="00BA0B7F" w:rsidRPr="00CF7355">
          <w:rPr>
            <w:rStyle w:val="Hyperlink"/>
            <w:rFonts w:ascii="Marcellus" w:hAnsi="Marcellus"/>
            <w:sz w:val="21"/>
            <w:szCs w:val="21"/>
          </w:rPr>
          <w:t>3.7</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Financial Management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_Toc436656928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16</w:t>
        </w:r>
        <w:r w:rsidR="00BA0B7F" w:rsidRPr="00CF7355">
          <w:rPr>
            <w:rFonts w:ascii="Marcellus" w:hAnsi="Marcellus"/>
            <w:webHidden/>
            <w:sz w:val="21"/>
            <w:szCs w:val="21"/>
          </w:rPr>
          <w:fldChar w:fldCharType="end"/>
        </w:r>
      </w:hyperlink>
    </w:p>
    <w:p w14:paraId="5E8C7816" w14:textId="289AEAF1" w:rsidR="00BA0B7F" w:rsidRPr="00CF7355" w:rsidRDefault="0038332D">
      <w:pPr>
        <w:pStyle w:val="TOC3"/>
        <w:rPr>
          <w:rFonts w:ascii="Marcellus" w:eastAsiaTheme="minorEastAsia" w:hAnsi="Marcellus" w:cstheme="minorBidi"/>
          <w:sz w:val="21"/>
          <w:szCs w:val="21"/>
          <w:lang w:val="en-AU" w:eastAsia="en-AU"/>
        </w:rPr>
      </w:pPr>
      <w:hyperlink w:anchor="_Toc436656929" w:history="1">
        <w:r w:rsidR="00BA0B7F" w:rsidRPr="00CF7355">
          <w:rPr>
            <w:rStyle w:val="Hyperlink"/>
            <w:rFonts w:ascii="Marcellus" w:hAnsi="Marcellus"/>
            <w:sz w:val="21"/>
            <w:szCs w:val="21"/>
          </w:rPr>
          <w:t>3.7.1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Financial Management Responsibilities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_Toc436656929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16</w:t>
        </w:r>
        <w:r w:rsidR="00BA0B7F" w:rsidRPr="00CF7355">
          <w:rPr>
            <w:rFonts w:ascii="Marcellus" w:hAnsi="Marcellus"/>
            <w:webHidden/>
            <w:sz w:val="21"/>
            <w:szCs w:val="21"/>
          </w:rPr>
          <w:fldChar w:fldCharType="end"/>
        </w:r>
      </w:hyperlink>
    </w:p>
    <w:p w14:paraId="4DE7CDCB" w14:textId="14979E29" w:rsidR="00BA0B7F" w:rsidRPr="00CF7355" w:rsidRDefault="0038332D">
      <w:pPr>
        <w:pStyle w:val="TOC3"/>
        <w:rPr>
          <w:rFonts w:ascii="Marcellus" w:eastAsiaTheme="minorEastAsia" w:hAnsi="Marcellus" w:cstheme="minorBidi"/>
          <w:sz w:val="21"/>
          <w:szCs w:val="21"/>
          <w:lang w:val="en-AU" w:eastAsia="en-AU"/>
        </w:rPr>
      </w:pPr>
      <w:hyperlink w:anchor="_Toc436656930" w:history="1">
        <w:r w:rsidR="00BA0B7F" w:rsidRPr="00CF7355">
          <w:rPr>
            <w:rStyle w:val="Hyperlink"/>
            <w:rFonts w:ascii="Marcellus" w:hAnsi="Marcellus"/>
            <w:sz w:val="21"/>
            <w:szCs w:val="21"/>
            <w:lang w:val="en-AU"/>
          </w:rPr>
          <w:t>3.7.2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lang w:val="en-AU"/>
          </w:rPr>
          <w:t>Financial Management at Various Stages in the Project Cycle</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_Toc436656930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17</w:t>
        </w:r>
        <w:r w:rsidR="00BA0B7F" w:rsidRPr="00CF7355">
          <w:rPr>
            <w:rFonts w:ascii="Marcellus" w:hAnsi="Marcellus"/>
            <w:webHidden/>
            <w:sz w:val="21"/>
            <w:szCs w:val="21"/>
          </w:rPr>
          <w:fldChar w:fldCharType="end"/>
        </w:r>
      </w:hyperlink>
    </w:p>
    <w:p w14:paraId="0D5E5C71" w14:textId="3CD96FF9" w:rsidR="00BA0B7F" w:rsidRPr="00CF7355" w:rsidRDefault="0038332D">
      <w:pPr>
        <w:pStyle w:val="TOC2"/>
        <w:rPr>
          <w:rFonts w:ascii="Marcellus" w:eastAsiaTheme="minorEastAsia" w:hAnsi="Marcellus" w:cstheme="minorBidi"/>
          <w:sz w:val="21"/>
          <w:szCs w:val="21"/>
          <w:lang w:val="en-AU" w:eastAsia="en-AU"/>
        </w:rPr>
      </w:pPr>
      <w:hyperlink w:anchor="_Toc436656934" w:history="1">
        <w:r w:rsidR="00BA0B7F" w:rsidRPr="00CF7355">
          <w:rPr>
            <w:rStyle w:val="Hyperlink"/>
            <w:rFonts w:ascii="Marcellus" w:hAnsi="Marcellus"/>
            <w:sz w:val="21"/>
            <w:szCs w:val="21"/>
          </w:rPr>
          <w:t>3.8</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Project Coordin</w:t>
        </w:r>
        <w:r w:rsidR="00BA0B7F" w:rsidRPr="00CF7355">
          <w:rPr>
            <w:rStyle w:val="Hyperlink"/>
            <w:rFonts w:ascii="Marcellus" w:hAnsi="Marcellus" w:cs="Arial"/>
            <w:sz w:val="21"/>
            <w:szCs w:val="21"/>
          </w:rPr>
          <w:t>a</w:t>
        </w:r>
        <w:r w:rsidR="00BA0B7F" w:rsidRPr="00CF7355">
          <w:rPr>
            <w:rStyle w:val="Hyperlink"/>
            <w:rFonts w:ascii="Marcellus" w:hAnsi="Marcellus" w:cs="Arial"/>
            <w:sz w:val="21"/>
            <w:szCs w:val="21"/>
          </w:rPr>
          <w:t>tion</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_Toc436656934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18</w:t>
        </w:r>
        <w:r w:rsidR="00BA0B7F" w:rsidRPr="00CF7355">
          <w:rPr>
            <w:rFonts w:ascii="Marcellus" w:hAnsi="Marcellus"/>
            <w:webHidden/>
            <w:sz w:val="21"/>
            <w:szCs w:val="21"/>
          </w:rPr>
          <w:fldChar w:fldCharType="end"/>
        </w:r>
      </w:hyperlink>
    </w:p>
    <w:p w14:paraId="780D108C" w14:textId="0CB4643C" w:rsidR="00BA0B7F" w:rsidRPr="00CF7355" w:rsidRDefault="0038332D">
      <w:pPr>
        <w:pStyle w:val="TOC3"/>
        <w:rPr>
          <w:rFonts w:ascii="Marcellus" w:eastAsiaTheme="minorEastAsia" w:hAnsi="Marcellus" w:cstheme="minorBidi"/>
          <w:sz w:val="21"/>
          <w:szCs w:val="21"/>
          <w:lang w:val="en-AU" w:eastAsia="en-AU"/>
        </w:rPr>
      </w:pPr>
      <w:hyperlink w:anchor="_Toc436656935" w:history="1">
        <w:r w:rsidR="00BA0B7F" w:rsidRPr="00CF7355">
          <w:rPr>
            <w:rStyle w:val="Hyperlink"/>
            <w:rFonts w:ascii="Marcellus" w:hAnsi="Marcellus"/>
            <w:sz w:val="21"/>
            <w:szCs w:val="21"/>
          </w:rPr>
          <w:t>3.8.1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Project Logistics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_Toc436656935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18</w:t>
        </w:r>
        <w:r w:rsidR="00BA0B7F" w:rsidRPr="00CF7355">
          <w:rPr>
            <w:rFonts w:ascii="Marcellus" w:hAnsi="Marcellus"/>
            <w:webHidden/>
            <w:sz w:val="21"/>
            <w:szCs w:val="21"/>
          </w:rPr>
          <w:fldChar w:fldCharType="end"/>
        </w:r>
      </w:hyperlink>
    </w:p>
    <w:p w14:paraId="2840BF3A" w14:textId="6D4DA4C1" w:rsidR="00BA0B7F" w:rsidRPr="00CF7355" w:rsidRDefault="0038332D">
      <w:pPr>
        <w:pStyle w:val="TOC3"/>
        <w:rPr>
          <w:rFonts w:ascii="Marcellus" w:eastAsiaTheme="minorEastAsia" w:hAnsi="Marcellus" w:cstheme="minorBidi"/>
          <w:sz w:val="21"/>
          <w:szCs w:val="21"/>
          <w:lang w:val="en-AU" w:eastAsia="en-AU"/>
        </w:rPr>
      </w:pPr>
      <w:hyperlink w:anchor="_Toc436656936" w:history="1">
        <w:r w:rsidR="00BA0B7F" w:rsidRPr="00CF7355">
          <w:rPr>
            <w:rStyle w:val="Hyperlink"/>
            <w:rFonts w:ascii="Marcellus" w:hAnsi="Marcellus"/>
            <w:sz w:val="21"/>
            <w:szCs w:val="21"/>
          </w:rPr>
          <w:t>3.8.2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Project Procurement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_Toc436656936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20</w:t>
        </w:r>
        <w:r w:rsidR="00BA0B7F" w:rsidRPr="00CF7355">
          <w:rPr>
            <w:rFonts w:ascii="Marcellus" w:hAnsi="Marcellus"/>
            <w:webHidden/>
            <w:sz w:val="21"/>
            <w:szCs w:val="21"/>
          </w:rPr>
          <w:fldChar w:fldCharType="end"/>
        </w:r>
      </w:hyperlink>
    </w:p>
    <w:p w14:paraId="56F4CAFE" w14:textId="31967E7C" w:rsidR="00BA0B7F" w:rsidRPr="00CF7355" w:rsidRDefault="0038332D">
      <w:pPr>
        <w:pStyle w:val="TOC2"/>
        <w:rPr>
          <w:rFonts w:ascii="Marcellus" w:eastAsiaTheme="minorEastAsia" w:hAnsi="Marcellus" w:cstheme="minorBidi"/>
          <w:sz w:val="21"/>
          <w:szCs w:val="21"/>
          <w:lang w:val="en-AU" w:eastAsia="en-AU"/>
        </w:rPr>
      </w:pPr>
      <w:hyperlink w:anchor="_Toc436656937" w:history="1">
        <w:r w:rsidR="00BA0B7F" w:rsidRPr="00CF7355">
          <w:rPr>
            <w:rStyle w:val="Hyperlink"/>
            <w:rFonts w:ascii="Marcellus" w:hAnsi="Marcellus"/>
            <w:sz w:val="21"/>
            <w:szCs w:val="21"/>
          </w:rPr>
          <w:t>3.9</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cs="Arial"/>
            <w:sz w:val="21"/>
            <w:szCs w:val="21"/>
          </w:rPr>
          <w:t>Cross-cutting Issues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_Toc436656937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20</w:t>
        </w:r>
        <w:r w:rsidR="00BA0B7F" w:rsidRPr="00CF7355">
          <w:rPr>
            <w:rFonts w:ascii="Marcellus" w:hAnsi="Marcellus"/>
            <w:webHidden/>
            <w:sz w:val="21"/>
            <w:szCs w:val="21"/>
          </w:rPr>
          <w:fldChar w:fldCharType="end"/>
        </w:r>
      </w:hyperlink>
    </w:p>
    <w:p w14:paraId="081C5196" w14:textId="2B8FE07A" w:rsidR="00BA0B7F" w:rsidRPr="00CF7355" w:rsidRDefault="0038332D">
      <w:pPr>
        <w:pStyle w:val="TOC3"/>
        <w:rPr>
          <w:rFonts w:ascii="Marcellus" w:eastAsiaTheme="minorEastAsia" w:hAnsi="Marcellus" w:cstheme="minorBidi"/>
          <w:sz w:val="21"/>
          <w:szCs w:val="21"/>
          <w:lang w:val="en-AU" w:eastAsia="en-AU"/>
        </w:rPr>
      </w:pPr>
      <w:hyperlink w:anchor="_Toc436656938" w:history="1">
        <w:r w:rsidR="00BA0B7F" w:rsidRPr="00CF7355">
          <w:rPr>
            <w:rStyle w:val="Hyperlink"/>
            <w:rFonts w:ascii="Marcellus" w:hAnsi="Marcellus"/>
            <w:sz w:val="21"/>
            <w:szCs w:val="21"/>
          </w:rPr>
          <w:t>3.9.1</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Gender Equality and Equity</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_Toc436656938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21</w:t>
        </w:r>
        <w:r w:rsidR="00BA0B7F" w:rsidRPr="00CF7355">
          <w:rPr>
            <w:rFonts w:ascii="Marcellus" w:hAnsi="Marcellus"/>
            <w:webHidden/>
            <w:sz w:val="21"/>
            <w:szCs w:val="21"/>
          </w:rPr>
          <w:fldChar w:fldCharType="end"/>
        </w:r>
      </w:hyperlink>
    </w:p>
    <w:p w14:paraId="41729CC4" w14:textId="1C7B21F9" w:rsidR="00BA0B7F" w:rsidRPr="00CF7355" w:rsidRDefault="0038332D">
      <w:pPr>
        <w:pStyle w:val="TOC3"/>
        <w:rPr>
          <w:rFonts w:ascii="Marcellus" w:eastAsiaTheme="minorEastAsia" w:hAnsi="Marcellus" w:cstheme="minorBidi"/>
          <w:sz w:val="21"/>
          <w:szCs w:val="21"/>
          <w:lang w:val="en-AU" w:eastAsia="en-AU"/>
        </w:rPr>
      </w:pPr>
      <w:hyperlink w:anchor="_Toc436656939" w:history="1">
        <w:r w:rsidR="00BA0B7F" w:rsidRPr="00CF7355">
          <w:rPr>
            <w:rStyle w:val="Hyperlink"/>
            <w:rFonts w:ascii="Marcellus" w:hAnsi="Marcellus"/>
            <w:sz w:val="21"/>
            <w:szCs w:val="21"/>
          </w:rPr>
          <w:t>3.9.2</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Human Rights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_Toc436656939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22</w:t>
        </w:r>
        <w:r w:rsidR="00BA0B7F" w:rsidRPr="00CF7355">
          <w:rPr>
            <w:rFonts w:ascii="Marcellus" w:hAnsi="Marcellus"/>
            <w:webHidden/>
            <w:sz w:val="21"/>
            <w:szCs w:val="21"/>
          </w:rPr>
          <w:fldChar w:fldCharType="end"/>
        </w:r>
      </w:hyperlink>
    </w:p>
    <w:p w14:paraId="64F4EAA9" w14:textId="4BFA20F2" w:rsidR="00BA0B7F" w:rsidRPr="00CF7355" w:rsidRDefault="0038332D">
      <w:pPr>
        <w:pStyle w:val="TOC3"/>
        <w:rPr>
          <w:rFonts w:ascii="Marcellus" w:eastAsiaTheme="minorEastAsia" w:hAnsi="Marcellus" w:cstheme="minorBidi"/>
          <w:sz w:val="21"/>
          <w:szCs w:val="21"/>
          <w:lang w:val="en-AU" w:eastAsia="en-AU"/>
        </w:rPr>
      </w:pPr>
      <w:hyperlink w:anchor="_Toc436656940" w:history="1">
        <w:r w:rsidR="00BA0B7F" w:rsidRPr="00CF7355">
          <w:rPr>
            <w:rStyle w:val="Hyperlink"/>
            <w:rFonts w:ascii="Marcellus" w:hAnsi="Marcellus"/>
            <w:sz w:val="21"/>
            <w:szCs w:val="21"/>
          </w:rPr>
          <w:t>3.9.3</w:t>
        </w:r>
        <w:r w:rsidR="00BA0B7F" w:rsidRPr="00CF7355">
          <w:rPr>
            <w:rFonts w:ascii="Marcellus" w:eastAsiaTheme="minorEastAsia" w:hAnsi="Marcellus" w:cstheme="minorBidi"/>
            <w:sz w:val="21"/>
            <w:szCs w:val="21"/>
            <w:lang w:val="en-AU" w:eastAsia="en-AU"/>
          </w:rPr>
          <w:tab/>
        </w:r>
        <w:r w:rsidR="00BA0B7F" w:rsidRPr="00CF7355">
          <w:rPr>
            <w:rStyle w:val="Hyperlink"/>
            <w:rFonts w:ascii="Marcellus" w:hAnsi="Marcellus"/>
            <w:sz w:val="21"/>
            <w:szCs w:val="21"/>
          </w:rPr>
          <w:t>Sustainability</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_Toc436656940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22</w:t>
        </w:r>
        <w:r w:rsidR="00BA0B7F" w:rsidRPr="00CF7355">
          <w:rPr>
            <w:rFonts w:ascii="Marcellus" w:hAnsi="Marcellus"/>
            <w:webHidden/>
            <w:sz w:val="21"/>
            <w:szCs w:val="21"/>
          </w:rPr>
          <w:fldChar w:fldCharType="end"/>
        </w:r>
      </w:hyperlink>
    </w:p>
    <w:p w14:paraId="22DB3EF8" w14:textId="7597BAB3" w:rsidR="00BA0B7F" w:rsidRPr="00CF7355" w:rsidRDefault="0038332D">
      <w:pPr>
        <w:pStyle w:val="TOC1"/>
        <w:rPr>
          <w:rFonts w:ascii="Marcellus" w:eastAsiaTheme="minorEastAsia" w:hAnsi="Marcellus" w:cstheme="minorBidi"/>
          <w:sz w:val="21"/>
          <w:szCs w:val="21"/>
          <w:lang w:eastAsia="en-AU"/>
        </w:rPr>
      </w:pPr>
      <w:hyperlink w:anchor="_Toc436656941" w:history="1">
        <w:r w:rsidR="00BA0B7F" w:rsidRPr="00CF7355">
          <w:rPr>
            <w:rStyle w:val="Hyperlink"/>
            <w:rFonts w:ascii="Marcellus" w:hAnsi="Marcellus" w:cs="Arial"/>
            <w:sz w:val="21"/>
            <w:szCs w:val="21"/>
          </w:rPr>
          <w:t>4.0</w:t>
        </w:r>
        <w:r w:rsidR="00BA0B7F" w:rsidRPr="00CF7355">
          <w:rPr>
            <w:rFonts w:ascii="Marcellus" w:eastAsiaTheme="minorEastAsia" w:hAnsi="Marcellus" w:cstheme="minorBidi"/>
            <w:sz w:val="21"/>
            <w:szCs w:val="21"/>
            <w:lang w:eastAsia="en-AU"/>
          </w:rPr>
          <w:tab/>
        </w:r>
        <w:r w:rsidR="00BA0B7F" w:rsidRPr="00CF7355">
          <w:rPr>
            <w:rStyle w:val="Hyperlink"/>
            <w:rFonts w:ascii="Marcellus" w:hAnsi="Marcellus" w:cs="Arial"/>
            <w:sz w:val="21"/>
            <w:szCs w:val="21"/>
          </w:rPr>
          <w:t>Other Project Management Tools</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_Toc436656941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24</w:t>
        </w:r>
        <w:r w:rsidR="00BA0B7F" w:rsidRPr="00CF7355">
          <w:rPr>
            <w:rFonts w:ascii="Marcellus" w:hAnsi="Marcellus"/>
            <w:webHidden/>
            <w:sz w:val="21"/>
            <w:szCs w:val="21"/>
          </w:rPr>
          <w:fldChar w:fldCharType="end"/>
        </w:r>
      </w:hyperlink>
    </w:p>
    <w:p w14:paraId="265A6B2E" w14:textId="7DA07937" w:rsidR="00BA0B7F" w:rsidRPr="00CF7355" w:rsidRDefault="0038332D">
      <w:pPr>
        <w:pStyle w:val="TOC1"/>
        <w:rPr>
          <w:rFonts w:ascii="Marcellus" w:eastAsiaTheme="minorEastAsia" w:hAnsi="Marcellus" w:cstheme="minorBidi"/>
          <w:sz w:val="21"/>
          <w:szCs w:val="21"/>
          <w:lang w:eastAsia="en-AU"/>
        </w:rPr>
      </w:pPr>
      <w:hyperlink w:anchor="_Toc436656948" w:history="1">
        <w:r w:rsidR="00BA0B7F" w:rsidRPr="00CF7355">
          <w:rPr>
            <w:rStyle w:val="Hyperlink"/>
            <w:rFonts w:ascii="Marcellus" w:hAnsi="Marcellus" w:cs="Arial"/>
            <w:sz w:val="21"/>
            <w:szCs w:val="21"/>
          </w:rPr>
          <w:t>Definitions - Glossary of Terms Used in this Toolkit</w:t>
        </w:r>
        <w:r w:rsidR="00BA0B7F" w:rsidRPr="00CF7355">
          <w:rPr>
            <w:rFonts w:ascii="Marcellus" w:hAnsi="Marcellus"/>
            <w:webHidden/>
            <w:sz w:val="21"/>
            <w:szCs w:val="21"/>
          </w:rPr>
          <w:tab/>
        </w:r>
        <w:r w:rsidR="00BA0B7F" w:rsidRPr="00CF7355">
          <w:rPr>
            <w:rFonts w:ascii="Marcellus" w:hAnsi="Marcellus"/>
            <w:webHidden/>
            <w:sz w:val="21"/>
            <w:szCs w:val="21"/>
          </w:rPr>
          <w:fldChar w:fldCharType="begin"/>
        </w:r>
        <w:r w:rsidR="00BA0B7F" w:rsidRPr="00CF7355">
          <w:rPr>
            <w:rFonts w:ascii="Marcellus" w:hAnsi="Marcellus"/>
            <w:webHidden/>
            <w:sz w:val="21"/>
            <w:szCs w:val="21"/>
          </w:rPr>
          <w:instrText xml:space="preserve"> PAGEREF _Toc436656948 \h </w:instrText>
        </w:r>
        <w:r w:rsidR="00BA0B7F" w:rsidRPr="00CF7355">
          <w:rPr>
            <w:rFonts w:ascii="Marcellus" w:hAnsi="Marcellus"/>
            <w:webHidden/>
            <w:sz w:val="21"/>
            <w:szCs w:val="21"/>
          </w:rPr>
        </w:r>
        <w:r w:rsidR="00BA0B7F" w:rsidRPr="00CF7355">
          <w:rPr>
            <w:rFonts w:ascii="Marcellus" w:hAnsi="Marcellus"/>
            <w:webHidden/>
            <w:sz w:val="21"/>
            <w:szCs w:val="21"/>
          </w:rPr>
          <w:fldChar w:fldCharType="separate"/>
        </w:r>
        <w:r>
          <w:rPr>
            <w:rFonts w:ascii="Marcellus" w:hAnsi="Marcellus"/>
            <w:webHidden/>
            <w:sz w:val="21"/>
            <w:szCs w:val="21"/>
          </w:rPr>
          <w:t>30</w:t>
        </w:r>
        <w:r w:rsidR="00BA0B7F" w:rsidRPr="00CF7355">
          <w:rPr>
            <w:rFonts w:ascii="Marcellus" w:hAnsi="Marcellus"/>
            <w:webHidden/>
            <w:sz w:val="21"/>
            <w:szCs w:val="21"/>
          </w:rPr>
          <w:fldChar w:fldCharType="end"/>
        </w:r>
      </w:hyperlink>
    </w:p>
    <w:p w14:paraId="2E79858C" w14:textId="77777777" w:rsidR="00A55E06" w:rsidRPr="00EB06DB" w:rsidRDefault="00A55E06" w:rsidP="00D91B01">
      <w:pPr>
        <w:rPr>
          <w:sz w:val="16"/>
        </w:rPr>
      </w:pPr>
      <w:r w:rsidRPr="00EB06DB">
        <w:rPr>
          <w:szCs w:val="23"/>
        </w:rPr>
        <w:fldChar w:fldCharType="end"/>
      </w:r>
    </w:p>
    <w:p w14:paraId="6B287023" w14:textId="77777777" w:rsidR="001E3CE9" w:rsidRDefault="001E3CE9" w:rsidP="00A52882">
      <w:pPr>
        <w:pStyle w:val="TOC1"/>
        <w:spacing w:before="0"/>
        <w:ind w:left="0" w:firstLine="0"/>
        <w:jc w:val="center"/>
      </w:pPr>
      <w:bookmarkStart w:id="40" w:name="_Toc386204378"/>
      <w:bookmarkStart w:id="41" w:name="_Toc387680811"/>
      <w:bookmarkStart w:id="42" w:name="_Toc387859950"/>
      <w:bookmarkStart w:id="43" w:name="_Toc387860053"/>
      <w:bookmarkStart w:id="44" w:name="_Toc387862855"/>
      <w:bookmarkStart w:id="45" w:name="_Toc388890923"/>
      <w:bookmarkStart w:id="46" w:name="_Toc389069507"/>
      <w:bookmarkStart w:id="47" w:name="_Toc389488991"/>
      <w:bookmarkStart w:id="48" w:name="_Toc405286618"/>
      <w:bookmarkStart w:id="49" w:name="_Toc436656901"/>
    </w:p>
    <w:p w14:paraId="04815428" w14:textId="77777777" w:rsidR="00A52882" w:rsidRPr="00CF7355" w:rsidRDefault="0038332D" w:rsidP="00A52882">
      <w:pPr>
        <w:pStyle w:val="TOC1"/>
        <w:spacing w:before="0"/>
        <w:ind w:left="0" w:firstLine="0"/>
        <w:jc w:val="center"/>
        <w:rPr>
          <w:rStyle w:val="Hyperlink"/>
          <w:rFonts w:ascii="Marcellus SC" w:hAnsi="Marcellus SC"/>
          <w:b/>
          <w:smallCaps/>
          <w:color w:val="0E5F60"/>
          <w:sz w:val="36"/>
          <w:szCs w:val="21"/>
          <w:u w:val="none"/>
        </w:rPr>
      </w:pPr>
      <w:hyperlink w:anchor="_Toc414276442" w:history="1">
        <w:r w:rsidR="00A52882" w:rsidRPr="00CF7355">
          <w:rPr>
            <w:rStyle w:val="Hyperlink"/>
            <w:rFonts w:ascii="Marcellus SC" w:hAnsi="Marcellus SC"/>
            <w:b/>
            <w:smallCaps/>
            <w:color w:val="0E5F60"/>
            <w:sz w:val="36"/>
            <w:szCs w:val="21"/>
            <w:u w:val="none"/>
          </w:rPr>
          <w:t>Additional Documentation</w:t>
        </w:r>
      </w:hyperlink>
    </w:p>
    <w:p w14:paraId="7086370E" w14:textId="77777777" w:rsidR="00A52882" w:rsidRDefault="00A52882" w:rsidP="00A52882">
      <w:pPr>
        <w:rPr>
          <w:noProof/>
          <w:sz w:val="16"/>
          <w:szCs w:val="21"/>
          <w:lang w:eastAsia="en-US"/>
        </w:rPr>
      </w:pPr>
    </w:p>
    <w:p w14:paraId="2CD03C7B" w14:textId="250B19AA"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Pr="00CF7355">
        <w:rPr>
          <w:rFonts w:ascii="Marcellus" w:eastAsiaTheme="minorEastAsia" w:hAnsi="Marcellus" w:cstheme="minorBidi"/>
          <w:sz w:val="21"/>
          <w:szCs w:val="21"/>
          <w:lang w:eastAsia="ja-JP"/>
        </w:rPr>
        <w:tab/>
      </w:r>
      <w:r w:rsidRPr="00CF7355">
        <w:rPr>
          <w:rFonts w:ascii="Marcellus" w:hAnsi="Marcellus" w:cs="Arial"/>
          <w:sz w:val="21"/>
          <w:szCs w:val="21"/>
        </w:rPr>
        <w:t>Presentation Slides: Introduction to the Toolkit</w:t>
      </w:r>
      <w:r w:rsidRPr="00CF7355">
        <w:rPr>
          <w:rFonts w:ascii="Marcellus" w:hAnsi="Marcellus"/>
          <w:webHidden/>
          <w:sz w:val="21"/>
          <w:szCs w:val="21"/>
        </w:rPr>
        <w:tab/>
        <w:t>A</w:t>
      </w:r>
      <w:r w:rsidR="0056010C" w:rsidRPr="00CF7355">
        <w:rPr>
          <w:rFonts w:ascii="Marcellus" w:hAnsi="Marcellus"/>
          <w:webHidden/>
          <w:sz w:val="21"/>
          <w:szCs w:val="21"/>
        </w:rPr>
        <w:t>-1</w:t>
      </w:r>
      <w:r w:rsidR="0056010C" w:rsidRPr="00CF7355">
        <w:rPr>
          <w:rFonts w:ascii="Marcellus" w:eastAsiaTheme="minorEastAsia" w:hAnsi="Marcellus" w:cstheme="minorBidi"/>
          <w:sz w:val="21"/>
          <w:szCs w:val="21"/>
          <w:lang w:eastAsia="ja-JP"/>
        </w:rPr>
        <w:t xml:space="preserve"> </w:t>
      </w:r>
    </w:p>
    <w:p w14:paraId="4BACFB7F" w14:textId="52B5C173"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2</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Assessment Questions</w:t>
      </w:r>
      <w:r w:rsidRPr="00CF7355">
        <w:rPr>
          <w:rFonts w:ascii="Marcellus" w:hAnsi="Marcellus"/>
          <w:webHidden/>
          <w:sz w:val="21"/>
          <w:szCs w:val="21"/>
        </w:rPr>
        <w:tab/>
        <w:t>A-</w:t>
      </w:r>
      <w:r w:rsidR="0056010C" w:rsidRPr="00CF7355">
        <w:rPr>
          <w:rFonts w:ascii="Marcellus" w:hAnsi="Marcellus"/>
          <w:webHidden/>
          <w:sz w:val="21"/>
          <w:szCs w:val="21"/>
        </w:rPr>
        <w:t>16</w:t>
      </w:r>
      <w:r w:rsidR="0056010C" w:rsidRPr="00CF7355">
        <w:rPr>
          <w:rFonts w:ascii="Marcellus" w:eastAsiaTheme="minorEastAsia" w:hAnsi="Marcellus" w:cstheme="minorBidi"/>
          <w:sz w:val="21"/>
          <w:szCs w:val="21"/>
          <w:lang w:eastAsia="ja-JP"/>
        </w:rPr>
        <w:t xml:space="preserve"> </w:t>
      </w:r>
    </w:p>
    <w:p w14:paraId="4639158C" w14:textId="267D0129"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3</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Needs Assessment Reporting Template</w:t>
      </w:r>
      <w:r w:rsidRPr="00CF7355">
        <w:rPr>
          <w:rFonts w:ascii="Marcellus" w:hAnsi="Marcellus"/>
          <w:webHidden/>
          <w:sz w:val="21"/>
          <w:szCs w:val="21"/>
        </w:rPr>
        <w:tab/>
        <w:t>A-</w:t>
      </w:r>
      <w:r w:rsidR="0056010C" w:rsidRPr="00CF7355">
        <w:rPr>
          <w:rFonts w:ascii="Marcellus" w:hAnsi="Marcellus"/>
          <w:webHidden/>
          <w:sz w:val="21"/>
          <w:szCs w:val="21"/>
        </w:rPr>
        <w:t>22</w:t>
      </w:r>
      <w:r w:rsidR="0056010C" w:rsidRPr="00CF7355">
        <w:rPr>
          <w:rFonts w:ascii="Marcellus" w:eastAsiaTheme="minorEastAsia" w:hAnsi="Marcellus" w:cstheme="minorBidi"/>
          <w:sz w:val="21"/>
          <w:szCs w:val="21"/>
          <w:lang w:eastAsia="ja-JP"/>
        </w:rPr>
        <w:t xml:space="preserve"> </w:t>
      </w:r>
    </w:p>
    <w:p w14:paraId="18E8962C" w14:textId="3A803B84" w:rsidR="004A155F" w:rsidRPr="00CF7355" w:rsidRDefault="004A155F" w:rsidP="004A155F">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4</w:t>
      </w:r>
      <w:r w:rsidRPr="00CF7355">
        <w:rPr>
          <w:rFonts w:ascii="Marcellus" w:eastAsiaTheme="minorEastAsia" w:hAnsi="Marcellus" w:cstheme="minorBidi"/>
          <w:sz w:val="21"/>
          <w:szCs w:val="21"/>
          <w:lang w:eastAsia="ja-JP"/>
        </w:rPr>
        <w:tab/>
        <w:t>Gap Analysis Framework</w:t>
      </w:r>
      <w:r w:rsidRPr="00CF7355">
        <w:rPr>
          <w:rFonts w:ascii="Marcellus" w:hAnsi="Marcellus"/>
          <w:webHidden/>
          <w:sz w:val="21"/>
          <w:szCs w:val="21"/>
        </w:rPr>
        <w:tab/>
        <w:t>A-</w:t>
      </w:r>
      <w:r w:rsidR="0056010C" w:rsidRPr="00CF7355">
        <w:rPr>
          <w:rFonts w:ascii="Marcellus" w:hAnsi="Marcellus"/>
          <w:webHidden/>
          <w:sz w:val="21"/>
          <w:szCs w:val="21"/>
        </w:rPr>
        <w:t>23</w:t>
      </w:r>
      <w:r w:rsidR="0056010C" w:rsidRPr="00CF7355">
        <w:rPr>
          <w:rFonts w:ascii="Marcellus" w:eastAsiaTheme="minorEastAsia" w:hAnsi="Marcellus" w:cstheme="minorBidi"/>
          <w:sz w:val="21"/>
          <w:szCs w:val="21"/>
          <w:lang w:eastAsia="ja-JP"/>
        </w:rPr>
        <w:t xml:space="preserve"> </w:t>
      </w:r>
    </w:p>
    <w:p w14:paraId="16FC709B" w14:textId="32C72940"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 xml:space="preserve">Annex </w:t>
      </w:r>
      <w:r w:rsidR="004A155F" w:rsidRPr="00CF7355">
        <w:rPr>
          <w:rFonts w:ascii="Marcellus" w:hAnsi="Marcellus" w:cs="Arial"/>
          <w:sz w:val="21"/>
          <w:szCs w:val="21"/>
        </w:rPr>
        <w:t>5</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Annotated Table of Contents for a Project Design</w:t>
      </w:r>
      <w:r w:rsidRPr="00CF7355">
        <w:rPr>
          <w:rFonts w:ascii="Marcellus" w:hAnsi="Marcellus"/>
          <w:webHidden/>
          <w:sz w:val="21"/>
          <w:szCs w:val="21"/>
        </w:rPr>
        <w:tab/>
        <w:t>A-</w:t>
      </w:r>
      <w:r w:rsidR="004A155F" w:rsidRPr="00CF7355">
        <w:rPr>
          <w:rFonts w:ascii="Marcellus" w:hAnsi="Marcellus"/>
          <w:webHidden/>
          <w:sz w:val="21"/>
          <w:szCs w:val="21"/>
        </w:rPr>
        <w:t>3</w:t>
      </w:r>
      <w:r w:rsidR="00821006">
        <w:rPr>
          <w:rFonts w:ascii="Marcellus" w:hAnsi="Marcellus"/>
          <w:webHidden/>
          <w:sz w:val="21"/>
          <w:szCs w:val="21"/>
        </w:rPr>
        <w:t>2</w:t>
      </w:r>
    </w:p>
    <w:p w14:paraId="6D78AE7E" w14:textId="07650674"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 xml:space="preserve">Annex </w:t>
      </w:r>
      <w:r w:rsidR="004A155F" w:rsidRPr="00CF7355">
        <w:rPr>
          <w:rFonts w:ascii="Marcellus" w:hAnsi="Marcellus" w:cs="Arial"/>
          <w:sz w:val="21"/>
          <w:szCs w:val="21"/>
        </w:rPr>
        <w:t>6</w:t>
      </w:r>
      <w:r w:rsidRPr="00CF7355">
        <w:rPr>
          <w:rFonts w:ascii="Marcellus" w:eastAsiaTheme="minorEastAsia" w:hAnsi="Marcellus" w:cstheme="minorBidi"/>
          <w:sz w:val="21"/>
          <w:szCs w:val="21"/>
          <w:lang w:eastAsia="ja-JP"/>
        </w:rPr>
        <w:tab/>
      </w:r>
      <w:r w:rsidR="002C7833">
        <w:rPr>
          <w:rFonts w:ascii="Marcellus" w:hAnsi="Marcellus" w:cs="Arial"/>
          <w:sz w:val="21"/>
          <w:szCs w:val="21"/>
        </w:rPr>
        <w:t>Leadership Incentive Fund - Guidelines and Grant Application Template</w:t>
      </w:r>
      <w:r w:rsidRPr="00CF7355">
        <w:rPr>
          <w:rFonts w:ascii="Marcellus" w:hAnsi="Marcellus"/>
          <w:webHidden/>
          <w:sz w:val="21"/>
          <w:szCs w:val="21"/>
        </w:rPr>
        <w:tab/>
        <w:t>A-</w:t>
      </w:r>
      <w:r w:rsidR="004A155F" w:rsidRPr="00CF7355">
        <w:rPr>
          <w:rFonts w:ascii="Marcellus" w:hAnsi="Marcellus"/>
          <w:webHidden/>
          <w:sz w:val="21"/>
          <w:szCs w:val="21"/>
        </w:rPr>
        <w:t>3</w:t>
      </w:r>
      <w:r w:rsidR="00821006">
        <w:rPr>
          <w:rFonts w:ascii="Marcellus" w:hAnsi="Marcellus"/>
          <w:webHidden/>
          <w:sz w:val="21"/>
          <w:szCs w:val="21"/>
        </w:rPr>
        <w:t>3</w:t>
      </w:r>
    </w:p>
    <w:p w14:paraId="49CAFCDA" w14:textId="33C8804B"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 xml:space="preserve">Annex </w:t>
      </w:r>
      <w:r w:rsidR="004A155F" w:rsidRPr="00CF7355">
        <w:rPr>
          <w:rFonts w:ascii="Marcellus" w:hAnsi="Marcellus" w:cs="Arial"/>
          <w:sz w:val="21"/>
          <w:szCs w:val="21"/>
        </w:rPr>
        <w:t>7</w:t>
      </w:r>
      <w:r w:rsidRPr="00CF7355">
        <w:rPr>
          <w:rFonts w:ascii="Marcellus" w:eastAsiaTheme="minorEastAsia" w:hAnsi="Marcellus" w:cstheme="minorBidi"/>
          <w:sz w:val="21"/>
          <w:szCs w:val="21"/>
          <w:lang w:eastAsia="ja-JP"/>
        </w:rPr>
        <w:tab/>
      </w:r>
      <w:r w:rsidR="002C7833">
        <w:rPr>
          <w:rFonts w:ascii="Marcellus" w:hAnsi="Marcellus" w:cs="Arial"/>
          <w:sz w:val="21"/>
          <w:szCs w:val="21"/>
        </w:rPr>
        <w:t>Leadership Incentive Fund</w:t>
      </w:r>
      <w:r w:rsidRPr="00CF7355">
        <w:rPr>
          <w:rFonts w:ascii="Marcellus" w:hAnsi="Marcellus" w:cs="Arial"/>
          <w:sz w:val="21"/>
          <w:szCs w:val="21"/>
        </w:rPr>
        <w:t>:  Application Appraisal / Assessment Criteria</w:t>
      </w:r>
      <w:r w:rsidRPr="00CF7355">
        <w:rPr>
          <w:rFonts w:ascii="Marcellus" w:hAnsi="Marcellus"/>
          <w:webHidden/>
          <w:sz w:val="21"/>
          <w:szCs w:val="21"/>
        </w:rPr>
        <w:tab/>
        <w:t>A-</w:t>
      </w:r>
      <w:r w:rsidR="00821006">
        <w:rPr>
          <w:rFonts w:ascii="Marcellus" w:hAnsi="Marcellus"/>
          <w:webHidden/>
          <w:sz w:val="21"/>
          <w:szCs w:val="21"/>
        </w:rPr>
        <w:t>40</w:t>
      </w:r>
    </w:p>
    <w:p w14:paraId="0B531263" w14:textId="3F266512"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 xml:space="preserve">Annex </w:t>
      </w:r>
      <w:r w:rsidR="004A155F" w:rsidRPr="00CF7355">
        <w:rPr>
          <w:rFonts w:ascii="Marcellus" w:hAnsi="Marcellus" w:cs="Arial"/>
          <w:sz w:val="21"/>
          <w:szCs w:val="21"/>
        </w:rPr>
        <w:t>8</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Workshop Checklist</w:t>
      </w:r>
      <w:r w:rsidRPr="00CF7355">
        <w:rPr>
          <w:rFonts w:ascii="Marcellus" w:hAnsi="Marcellus"/>
          <w:webHidden/>
          <w:sz w:val="21"/>
          <w:szCs w:val="21"/>
        </w:rPr>
        <w:tab/>
        <w:t>A-</w:t>
      </w:r>
      <w:r w:rsidR="00821006">
        <w:rPr>
          <w:rFonts w:ascii="Marcellus" w:hAnsi="Marcellus"/>
          <w:webHidden/>
          <w:sz w:val="21"/>
          <w:szCs w:val="21"/>
        </w:rPr>
        <w:t>41</w:t>
      </w:r>
      <w:r w:rsidR="0056010C" w:rsidRPr="00CF7355">
        <w:rPr>
          <w:rFonts w:ascii="Marcellus" w:eastAsiaTheme="minorEastAsia" w:hAnsi="Marcellus" w:cstheme="minorBidi"/>
          <w:sz w:val="21"/>
          <w:szCs w:val="21"/>
          <w:lang w:eastAsia="ja-JP"/>
        </w:rPr>
        <w:t xml:space="preserve"> </w:t>
      </w:r>
    </w:p>
    <w:p w14:paraId="0CF5159E" w14:textId="31BBA667"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 xml:space="preserve">Annex </w:t>
      </w:r>
      <w:r w:rsidR="004A155F" w:rsidRPr="00CF7355">
        <w:rPr>
          <w:rFonts w:ascii="Marcellus" w:hAnsi="Marcellus" w:cs="Arial"/>
          <w:sz w:val="21"/>
          <w:szCs w:val="21"/>
        </w:rPr>
        <w:t>9</w:t>
      </w:r>
      <w:r w:rsidRPr="00CF7355">
        <w:rPr>
          <w:rFonts w:ascii="Marcellus" w:eastAsiaTheme="minorEastAsia" w:hAnsi="Marcellus" w:cstheme="minorBidi"/>
          <w:sz w:val="21"/>
          <w:szCs w:val="21"/>
          <w:lang w:eastAsia="ja-JP"/>
        </w:rPr>
        <w:tab/>
      </w:r>
      <w:r w:rsidRPr="00CF7355">
        <w:rPr>
          <w:rFonts w:ascii="Marcellus" w:hAnsi="Marcellus" w:cs="Arial"/>
          <w:sz w:val="21"/>
          <w:szCs w:val="21"/>
        </w:rPr>
        <w:t>OECD DAC Evaluation Criteria</w:t>
      </w:r>
      <w:r w:rsidRPr="00CF7355">
        <w:rPr>
          <w:rFonts w:ascii="Marcellus" w:hAnsi="Marcellus"/>
          <w:webHidden/>
          <w:sz w:val="21"/>
          <w:szCs w:val="21"/>
        </w:rPr>
        <w:tab/>
        <w:t>A-</w:t>
      </w:r>
      <w:r w:rsidR="004A155F" w:rsidRPr="00CF7355">
        <w:rPr>
          <w:rFonts w:ascii="Marcellus" w:hAnsi="Marcellus"/>
          <w:webHidden/>
          <w:sz w:val="21"/>
          <w:szCs w:val="21"/>
        </w:rPr>
        <w:t>4</w:t>
      </w:r>
      <w:r w:rsidR="00821006">
        <w:rPr>
          <w:rFonts w:ascii="Marcellus" w:hAnsi="Marcellus"/>
          <w:webHidden/>
          <w:sz w:val="21"/>
          <w:szCs w:val="21"/>
        </w:rPr>
        <w:t>5</w:t>
      </w:r>
    </w:p>
    <w:p w14:paraId="314B03F9" w14:textId="3B31A365"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 xml:space="preserve">Annex </w:t>
      </w:r>
      <w:r w:rsidR="004A155F" w:rsidRPr="00CF7355">
        <w:rPr>
          <w:rFonts w:ascii="Marcellus" w:hAnsi="Marcellus" w:cs="Arial"/>
          <w:sz w:val="21"/>
          <w:szCs w:val="21"/>
        </w:rPr>
        <w:t>10</w:t>
      </w:r>
      <w:r w:rsidRPr="00CF7355">
        <w:rPr>
          <w:rFonts w:ascii="Marcellus" w:eastAsiaTheme="minorEastAsia" w:hAnsi="Marcellus" w:cstheme="minorBidi"/>
          <w:sz w:val="21"/>
          <w:szCs w:val="21"/>
          <w:lang w:eastAsia="ja-JP"/>
        </w:rPr>
        <w:tab/>
      </w:r>
      <w:r w:rsidR="004A155F" w:rsidRPr="00CF7355">
        <w:rPr>
          <w:rFonts w:ascii="Marcellus" w:hAnsi="Marcellus" w:cs="Arial"/>
          <w:sz w:val="21"/>
          <w:szCs w:val="21"/>
        </w:rPr>
        <w:t>Monitoring and Evaluation (M&amp;E)</w:t>
      </w:r>
      <w:r w:rsidRPr="00CF7355">
        <w:rPr>
          <w:rFonts w:ascii="Marcellus" w:hAnsi="Marcellus" w:cs="Arial"/>
          <w:sz w:val="21"/>
          <w:szCs w:val="21"/>
        </w:rPr>
        <w:t xml:space="preserve"> Framework</w:t>
      </w:r>
      <w:r w:rsidRPr="00CF7355">
        <w:rPr>
          <w:rFonts w:ascii="Marcellus" w:hAnsi="Marcellus"/>
          <w:webHidden/>
          <w:sz w:val="21"/>
          <w:szCs w:val="21"/>
        </w:rPr>
        <w:tab/>
        <w:t>A-</w:t>
      </w:r>
      <w:r w:rsidR="004A155F" w:rsidRPr="00CF7355">
        <w:rPr>
          <w:rFonts w:ascii="Marcellus" w:hAnsi="Marcellus"/>
          <w:webHidden/>
          <w:sz w:val="21"/>
          <w:szCs w:val="21"/>
        </w:rPr>
        <w:t>4</w:t>
      </w:r>
      <w:r w:rsidR="00821006">
        <w:rPr>
          <w:rFonts w:ascii="Marcellus" w:hAnsi="Marcellus"/>
          <w:webHidden/>
          <w:sz w:val="21"/>
          <w:szCs w:val="21"/>
        </w:rPr>
        <w:t>7</w:t>
      </w:r>
    </w:p>
    <w:p w14:paraId="25E43C6D" w14:textId="2369A7FF"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4A155F" w:rsidRPr="00CF7355">
        <w:rPr>
          <w:rFonts w:ascii="Marcellus" w:hAnsi="Marcellus" w:cs="Arial"/>
          <w:sz w:val="21"/>
          <w:szCs w:val="21"/>
        </w:rPr>
        <w:t>1</w:t>
      </w:r>
      <w:r w:rsidRPr="00CF7355">
        <w:rPr>
          <w:rFonts w:ascii="Marcellus" w:eastAsiaTheme="minorEastAsia" w:hAnsi="Marcellus" w:cstheme="minorBidi"/>
          <w:sz w:val="21"/>
          <w:szCs w:val="21"/>
          <w:lang w:eastAsia="ja-JP"/>
        </w:rPr>
        <w:tab/>
      </w:r>
      <w:r w:rsidRPr="00CF7355">
        <w:rPr>
          <w:rFonts w:ascii="Marcellus" w:hAnsi="Marcellus" w:cs="Arial"/>
          <w:sz w:val="21"/>
          <w:szCs w:val="21"/>
        </w:rPr>
        <w:t>Cook Islands Indicators</w:t>
      </w:r>
      <w:r w:rsidRPr="00CF7355">
        <w:rPr>
          <w:rFonts w:ascii="Marcellus" w:hAnsi="Marcellus"/>
          <w:webHidden/>
          <w:sz w:val="21"/>
          <w:szCs w:val="21"/>
        </w:rPr>
        <w:tab/>
        <w:t>A-</w:t>
      </w:r>
      <w:r w:rsidR="004A155F" w:rsidRPr="00CF7355">
        <w:rPr>
          <w:rFonts w:ascii="Marcellus" w:hAnsi="Marcellus"/>
          <w:webHidden/>
          <w:sz w:val="21"/>
          <w:szCs w:val="21"/>
        </w:rPr>
        <w:t>5</w:t>
      </w:r>
      <w:r w:rsidR="00821006">
        <w:rPr>
          <w:rFonts w:ascii="Marcellus" w:hAnsi="Marcellus"/>
          <w:webHidden/>
          <w:sz w:val="21"/>
          <w:szCs w:val="21"/>
        </w:rPr>
        <w:t>7</w:t>
      </w:r>
    </w:p>
    <w:p w14:paraId="3FEEFAB0" w14:textId="57F277E2" w:rsidR="00A52882" w:rsidRPr="00CF7355" w:rsidRDefault="00A52882" w:rsidP="00A52882">
      <w:pPr>
        <w:pStyle w:val="TOC1"/>
        <w:tabs>
          <w:tab w:val="left" w:pos="110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4A155F" w:rsidRPr="00CF7355">
        <w:rPr>
          <w:rFonts w:ascii="Marcellus" w:hAnsi="Marcellus" w:cs="Arial"/>
          <w:sz w:val="21"/>
          <w:szCs w:val="21"/>
        </w:rPr>
        <w:t>2</w:t>
      </w:r>
      <w:r w:rsidRPr="00CF7355">
        <w:rPr>
          <w:rFonts w:ascii="Marcellus" w:eastAsiaTheme="minorEastAsia" w:hAnsi="Marcellus" w:cstheme="minorBidi"/>
          <w:sz w:val="21"/>
          <w:szCs w:val="21"/>
          <w:lang w:eastAsia="ja-JP"/>
        </w:rPr>
        <w:tab/>
      </w:r>
      <w:r w:rsidRPr="00CF7355">
        <w:rPr>
          <w:rFonts w:ascii="Marcellus" w:hAnsi="Marcellus" w:cs="Arial"/>
          <w:sz w:val="21"/>
          <w:szCs w:val="21"/>
        </w:rPr>
        <w:t>Potential Cost Items for Project Budgeting</w:t>
      </w:r>
      <w:r w:rsidRPr="00CF7355">
        <w:rPr>
          <w:rFonts w:ascii="Marcellus" w:hAnsi="Marcellus"/>
          <w:webHidden/>
          <w:sz w:val="21"/>
          <w:szCs w:val="21"/>
        </w:rPr>
        <w:tab/>
        <w:t>A-</w:t>
      </w:r>
      <w:r w:rsidR="004A155F" w:rsidRPr="00CF7355">
        <w:rPr>
          <w:rFonts w:ascii="Marcellus" w:hAnsi="Marcellus"/>
          <w:webHidden/>
          <w:sz w:val="21"/>
          <w:szCs w:val="21"/>
        </w:rPr>
        <w:t>5</w:t>
      </w:r>
      <w:r w:rsidR="00821006">
        <w:rPr>
          <w:rFonts w:ascii="Marcellus" w:hAnsi="Marcellus"/>
          <w:webHidden/>
          <w:sz w:val="21"/>
          <w:szCs w:val="21"/>
        </w:rPr>
        <w:t>8</w:t>
      </w:r>
    </w:p>
    <w:p w14:paraId="4E140AA7" w14:textId="5F5D91D2"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4A155F" w:rsidRPr="00CF7355">
        <w:rPr>
          <w:rFonts w:ascii="Marcellus" w:hAnsi="Marcellus" w:cs="Arial"/>
          <w:sz w:val="21"/>
          <w:szCs w:val="21"/>
        </w:rPr>
        <w:t>3</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Budget Template</w:t>
      </w:r>
      <w:r w:rsidRPr="00CF7355">
        <w:rPr>
          <w:rFonts w:ascii="Marcellus" w:hAnsi="Marcellus"/>
          <w:webHidden/>
          <w:sz w:val="21"/>
          <w:szCs w:val="21"/>
        </w:rPr>
        <w:tab/>
        <w:t>A-</w:t>
      </w:r>
      <w:r w:rsidR="00821006">
        <w:rPr>
          <w:rFonts w:ascii="Marcellus" w:hAnsi="Marcellus"/>
          <w:webHidden/>
          <w:sz w:val="21"/>
          <w:szCs w:val="21"/>
        </w:rPr>
        <w:t>60</w:t>
      </w:r>
    </w:p>
    <w:p w14:paraId="71E984E7" w14:textId="28EE8C1B"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4A155F" w:rsidRPr="00CF7355">
        <w:rPr>
          <w:rFonts w:ascii="Marcellus" w:hAnsi="Marcellus" w:cs="Arial"/>
          <w:sz w:val="21"/>
          <w:szCs w:val="21"/>
        </w:rPr>
        <w:t>4</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Quotation Evaluation Sheet</w:t>
      </w:r>
      <w:r w:rsidRPr="00CF7355">
        <w:rPr>
          <w:rFonts w:ascii="Marcellus" w:hAnsi="Marcellus"/>
          <w:webHidden/>
          <w:sz w:val="21"/>
          <w:szCs w:val="21"/>
        </w:rPr>
        <w:tab/>
        <w:t>A-</w:t>
      </w:r>
      <w:r w:rsidR="00821006">
        <w:rPr>
          <w:rFonts w:ascii="Marcellus" w:hAnsi="Marcellus"/>
          <w:webHidden/>
          <w:sz w:val="21"/>
          <w:szCs w:val="21"/>
        </w:rPr>
        <w:t>61</w:t>
      </w:r>
    </w:p>
    <w:p w14:paraId="269C82C3" w14:textId="175805CA"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4A155F" w:rsidRPr="00CF7355">
        <w:rPr>
          <w:rFonts w:ascii="Marcellus" w:hAnsi="Marcellus" w:cs="Arial"/>
          <w:sz w:val="21"/>
          <w:szCs w:val="21"/>
        </w:rPr>
        <w:t>5</w:t>
      </w:r>
      <w:r w:rsidRPr="00CF7355">
        <w:rPr>
          <w:rFonts w:ascii="Marcellus" w:eastAsiaTheme="minorEastAsia" w:hAnsi="Marcellus" w:cstheme="minorBidi"/>
          <w:sz w:val="21"/>
          <w:szCs w:val="21"/>
          <w:lang w:eastAsia="ja-JP"/>
        </w:rPr>
        <w:tab/>
      </w:r>
      <w:r w:rsidRPr="00CF7355">
        <w:rPr>
          <w:rFonts w:ascii="Marcellus" w:hAnsi="Marcellus" w:cs="Arial"/>
          <w:sz w:val="21"/>
          <w:szCs w:val="21"/>
        </w:rPr>
        <w:t>Supporting Document Checklist</w:t>
      </w:r>
      <w:r w:rsidRPr="00CF7355">
        <w:rPr>
          <w:rFonts w:ascii="Marcellus" w:hAnsi="Marcellus"/>
          <w:webHidden/>
          <w:sz w:val="21"/>
          <w:szCs w:val="21"/>
        </w:rPr>
        <w:tab/>
        <w:t>A-</w:t>
      </w:r>
      <w:r w:rsidR="00F86CFD">
        <w:rPr>
          <w:rFonts w:ascii="Marcellus" w:hAnsi="Marcellus"/>
          <w:webHidden/>
          <w:sz w:val="21"/>
          <w:szCs w:val="21"/>
        </w:rPr>
        <w:t>6</w:t>
      </w:r>
      <w:r w:rsidR="00821006">
        <w:rPr>
          <w:rFonts w:ascii="Marcellus" w:hAnsi="Marcellus"/>
          <w:webHidden/>
          <w:sz w:val="21"/>
          <w:szCs w:val="21"/>
        </w:rPr>
        <w:t>2</w:t>
      </w:r>
    </w:p>
    <w:p w14:paraId="5D513B72" w14:textId="25E9377B"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4A155F" w:rsidRPr="00CF7355">
        <w:rPr>
          <w:rFonts w:ascii="Marcellus" w:hAnsi="Marcellus" w:cs="Arial"/>
          <w:sz w:val="21"/>
          <w:szCs w:val="21"/>
        </w:rPr>
        <w:t>6</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Budget Tracking Sheet</w:t>
      </w:r>
      <w:r w:rsidRPr="00CF7355">
        <w:rPr>
          <w:rFonts w:ascii="Marcellus" w:hAnsi="Marcellus"/>
          <w:webHidden/>
          <w:sz w:val="21"/>
          <w:szCs w:val="21"/>
        </w:rPr>
        <w:tab/>
        <w:t>A-</w:t>
      </w:r>
      <w:r w:rsidR="00F86CFD">
        <w:rPr>
          <w:rFonts w:ascii="Marcellus" w:hAnsi="Marcellus"/>
          <w:webHidden/>
          <w:sz w:val="21"/>
          <w:szCs w:val="21"/>
        </w:rPr>
        <w:t>6</w:t>
      </w:r>
      <w:r w:rsidR="00821006">
        <w:rPr>
          <w:rFonts w:ascii="Marcellus" w:hAnsi="Marcellus"/>
          <w:webHidden/>
          <w:sz w:val="21"/>
          <w:szCs w:val="21"/>
        </w:rPr>
        <w:t>3</w:t>
      </w:r>
    </w:p>
    <w:p w14:paraId="10625EA2" w14:textId="26D84530"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291E8C" w:rsidRPr="00CF7355">
        <w:rPr>
          <w:rFonts w:ascii="Marcellus" w:hAnsi="Marcellus" w:cs="Arial"/>
          <w:sz w:val="21"/>
          <w:szCs w:val="21"/>
        </w:rPr>
        <w:t>7</w:t>
      </w:r>
      <w:r w:rsidRPr="00CF7355">
        <w:rPr>
          <w:rFonts w:ascii="Marcellus" w:eastAsiaTheme="minorEastAsia" w:hAnsi="Marcellus" w:cstheme="minorBidi"/>
          <w:sz w:val="21"/>
          <w:szCs w:val="21"/>
          <w:lang w:eastAsia="ja-JP"/>
        </w:rPr>
        <w:tab/>
      </w:r>
      <w:r w:rsidRPr="00CF7355">
        <w:rPr>
          <w:rFonts w:ascii="Marcellus" w:hAnsi="Marcellus" w:cs="Arial"/>
          <w:sz w:val="21"/>
          <w:szCs w:val="21"/>
        </w:rPr>
        <w:t>PJDP Logistics Guidelines</w:t>
      </w:r>
      <w:r w:rsidRPr="00CF7355">
        <w:rPr>
          <w:rFonts w:ascii="Marcellus" w:hAnsi="Marcellus"/>
          <w:webHidden/>
          <w:sz w:val="21"/>
          <w:szCs w:val="21"/>
        </w:rPr>
        <w:tab/>
        <w:t>A-</w:t>
      </w:r>
      <w:r w:rsidR="004A155F" w:rsidRPr="00CF7355">
        <w:rPr>
          <w:rFonts w:ascii="Marcellus" w:hAnsi="Marcellus"/>
          <w:webHidden/>
          <w:sz w:val="21"/>
          <w:szCs w:val="21"/>
        </w:rPr>
        <w:t>6</w:t>
      </w:r>
      <w:r w:rsidR="00821006">
        <w:rPr>
          <w:rFonts w:ascii="Marcellus" w:hAnsi="Marcellus"/>
          <w:webHidden/>
          <w:sz w:val="21"/>
          <w:szCs w:val="21"/>
        </w:rPr>
        <w:t>4</w:t>
      </w:r>
    </w:p>
    <w:p w14:paraId="28D514A4" w14:textId="032A8547"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291E8C" w:rsidRPr="00CF7355">
        <w:rPr>
          <w:rFonts w:ascii="Marcellus" w:hAnsi="Marcellus" w:cs="Arial"/>
          <w:sz w:val="21"/>
          <w:szCs w:val="21"/>
        </w:rPr>
        <w:t>8</w:t>
      </w:r>
      <w:r w:rsidRPr="00CF7355">
        <w:rPr>
          <w:rFonts w:ascii="Marcellus" w:eastAsiaTheme="minorEastAsia" w:hAnsi="Marcellus" w:cstheme="minorBidi"/>
          <w:sz w:val="21"/>
          <w:szCs w:val="21"/>
          <w:lang w:eastAsia="ja-JP"/>
        </w:rPr>
        <w:tab/>
      </w:r>
      <w:r w:rsidR="002C7833">
        <w:rPr>
          <w:rFonts w:ascii="Marcellus" w:hAnsi="Marcellus" w:cs="Arial"/>
          <w:sz w:val="21"/>
          <w:szCs w:val="21"/>
        </w:rPr>
        <w:t>LIF Implementation, Reporting &amp; Expenditure Checklists</w:t>
      </w:r>
      <w:r w:rsidRPr="00CF7355">
        <w:rPr>
          <w:rFonts w:ascii="Marcellus" w:hAnsi="Marcellus"/>
          <w:webHidden/>
          <w:sz w:val="21"/>
          <w:szCs w:val="21"/>
        </w:rPr>
        <w:tab/>
        <w:t>A-</w:t>
      </w:r>
      <w:r w:rsidR="004A155F" w:rsidRPr="00CF7355">
        <w:rPr>
          <w:rFonts w:ascii="Marcellus" w:hAnsi="Marcellus"/>
          <w:webHidden/>
          <w:sz w:val="21"/>
          <w:szCs w:val="21"/>
        </w:rPr>
        <w:t>6</w:t>
      </w:r>
      <w:r w:rsidR="00821006">
        <w:rPr>
          <w:rFonts w:ascii="Marcellus" w:hAnsi="Marcellus"/>
          <w:webHidden/>
          <w:sz w:val="21"/>
          <w:szCs w:val="21"/>
        </w:rPr>
        <w:t>6</w:t>
      </w:r>
    </w:p>
    <w:p w14:paraId="11859C5E" w14:textId="697F0EFA"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1</w:t>
      </w:r>
      <w:r w:rsidR="00291E8C" w:rsidRPr="00CF7355">
        <w:rPr>
          <w:rFonts w:ascii="Marcellus" w:hAnsi="Marcellus" w:cs="Arial"/>
          <w:sz w:val="21"/>
          <w:szCs w:val="21"/>
        </w:rPr>
        <w:t>9</w:t>
      </w:r>
      <w:r w:rsidRPr="00CF7355">
        <w:rPr>
          <w:rFonts w:ascii="Marcellus" w:eastAsiaTheme="minorEastAsia" w:hAnsi="Marcellus" w:cstheme="minorBidi"/>
          <w:sz w:val="21"/>
          <w:szCs w:val="21"/>
          <w:lang w:eastAsia="ja-JP"/>
        </w:rPr>
        <w:tab/>
      </w:r>
      <w:r w:rsidRPr="00CF7355">
        <w:rPr>
          <w:rFonts w:ascii="Marcellus" w:hAnsi="Marcellus" w:cs="Arial"/>
          <w:sz w:val="21"/>
          <w:szCs w:val="21"/>
        </w:rPr>
        <w:t>Example Rating Scale for Assessing Adviser Applications</w:t>
      </w:r>
      <w:r w:rsidRPr="00CF7355">
        <w:rPr>
          <w:rFonts w:ascii="Marcellus" w:hAnsi="Marcellus"/>
          <w:webHidden/>
          <w:sz w:val="21"/>
          <w:szCs w:val="21"/>
        </w:rPr>
        <w:tab/>
        <w:t>A-</w:t>
      </w:r>
      <w:r w:rsidR="004A155F" w:rsidRPr="00CF7355">
        <w:rPr>
          <w:rFonts w:ascii="Marcellus" w:hAnsi="Marcellus"/>
          <w:webHidden/>
          <w:sz w:val="21"/>
          <w:szCs w:val="21"/>
        </w:rPr>
        <w:t>6</w:t>
      </w:r>
      <w:r w:rsidR="00821006">
        <w:rPr>
          <w:rFonts w:ascii="Marcellus" w:hAnsi="Marcellus"/>
          <w:webHidden/>
          <w:sz w:val="21"/>
          <w:szCs w:val="21"/>
        </w:rPr>
        <w:t>9</w:t>
      </w:r>
    </w:p>
    <w:p w14:paraId="4DCC6BE2" w14:textId="45B46418"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 xml:space="preserve">Annex </w:t>
      </w:r>
      <w:r w:rsidR="00291E8C" w:rsidRPr="00CF7355">
        <w:rPr>
          <w:rFonts w:ascii="Marcellus" w:hAnsi="Marcellus" w:cs="Arial"/>
          <w:sz w:val="21"/>
          <w:szCs w:val="21"/>
        </w:rPr>
        <w:t>20</w:t>
      </w:r>
      <w:r w:rsidRPr="00CF7355">
        <w:rPr>
          <w:rFonts w:ascii="Marcellus" w:eastAsiaTheme="minorEastAsia" w:hAnsi="Marcellus" w:cstheme="minorBidi"/>
          <w:sz w:val="21"/>
          <w:szCs w:val="21"/>
          <w:lang w:eastAsia="ja-JP"/>
        </w:rPr>
        <w:tab/>
      </w:r>
      <w:r w:rsidRPr="00CF7355">
        <w:rPr>
          <w:rFonts w:ascii="Marcellus" w:hAnsi="Marcellus" w:cs="Arial"/>
          <w:sz w:val="21"/>
          <w:szCs w:val="21"/>
        </w:rPr>
        <w:t>The Five Principles of Government Procurement</w:t>
      </w:r>
      <w:r w:rsidRPr="00CF7355">
        <w:rPr>
          <w:rFonts w:ascii="Marcellus" w:hAnsi="Marcellus"/>
          <w:webHidden/>
          <w:sz w:val="21"/>
          <w:szCs w:val="21"/>
        </w:rPr>
        <w:tab/>
        <w:t>A-</w:t>
      </w:r>
      <w:r w:rsidR="00821006">
        <w:rPr>
          <w:rFonts w:ascii="Marcellus" w:hAnsi="Marcellus"/>
          <w:webHidden/>
          <w:sz w:val="21"/>
          <w:szCs w:val="21"/>
        </w:rPr>
        <w:t>71</w:t>
      </w:r>
    </w:p>
    <w:p w14:paraId="36539D9C" w14:textId="5F0A1042"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2</w:t>
      </w:r>
      <w:r w:rsidR="00291E8C" w:rsidRPr="00CF7355">
        <w:rPr>
          <w:rFonts w:ascii="Marcellus" w:hAnsi="Marcellus" w:cs="Arial"/>
          <w:sz w:val="21"/>
          <w:szCs w:val="21"/>
        </w:rPr>
        <w:t>1</w:t>
      </w:r>
      <w:r w:rsidRPr="00CF7355">
        <w:rPr>
          <w:rFonts w:ascii="Marcellus" w:eastAsiaTheme="minorEastAsia" w:hAnsi="Marcellus" w:cstheme="minorBidi"/>
          <w:sz w:val="21"/>
          <w:szCs w:val="21"/>
          <w:lang w:eastAsia="ja-JP"/>
        </w:rPr>
        <w:tab/>
      </w:r>
      <w:r w:rsidRPr="00CF7355">
        <w:rPr>
          <w:rFonts w:ascii="Marcellus" w:hAnsi="Marcellus" w:cs="Arial"/>
          <w:sz w:val="21"/>
          <w:szCs w:val="21"/>
        </w:rPr>
        <w:t>Simplified Sustainability Plan Template</w:t>
      </w:r>
      <w:r w:rsidRPr="00CF7355">
        <w:rPr>
          <w:rFonts w:ascii="Marcellus" w:hAnsi="Marcellus"/>
          <w:webHidden/>
          <w:sz w:val="21"/>
          <w:szCs w:val="21"/>
        </w:rPr>
        <w:tab/>
        <w:t>A-</w:t>
      </w:r>
      <w:r w:rsidR="004A155F" w:rsidRPr="00CF7355">
        <w:rPr>
          <w:rFonts w:ascii="Marcellus" w:hAnsi="Marcellus"/>
          <w:webHidden/>
          <w:sz w:val="21"/>
          <w:szCs w:val="21"/>
        </w:rPr>
        <w:t>7</w:t>
      </w:r>
      <w:r w:rsidR="00821006">
        <w:rPr>
          <w:rFonts w:ascii="Marcellus" w:hAnsi="Marcellus"/>
          <w:webHidden/>
          <w:sz w:val="21"/>
          <w:szCs w:val="21"/>
        </w:rPr>
        <w:t>3</w:t>
      </w:r>
    </w:p>
    <w:p w14:paraId="40D241B7" w14:textId="01255B2F"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2</w:t>
      </w:r>
      <w:r w:rsidR="00291E8C" w:rsidRPr="00CF7355">
        <w:rPr>
          <w:rFonts w:ascii="Marcellus" w:hAnsi="Marcellus" w:cs="Arial"/>
          <w:sz w:val="21"/>
          <w:szCs w:val="21"/>
        </w:rPr>
        <w:t>2</w:t>
      </w:r>
      <w:r w:rsidRPr="00CF7355">
        <w:rPr>
          <w:rFonts w:ascii="Marcellus" w:eastAsiaTheme="minorEastAsia" w:hAnsi="Marcellus" w:cstheme="minorBidi"/>
          <w:sz w:val="21"/>
          <w:szCs w:val="21"/>
          <w:lang w:eastAsia="ja-JP"/>
        </w:rPr>
        <w:tab/>
      </w:r>
      <w:r w:rsidRPr="00CF7355">
        <w:rPr>
          <w:rFonts w:ascii="Marcellus" w:hAnsi="Marcellus" w:cs="Arial"/>
          <w:sz w:val="21"/>
          <w:szCs w:val="21"/>
        </w:rPr>
        <w:t>Blank Checklist Template</w:t>
      </w:r>
      <w:r w:rsidRPr="00CF7355">
        <w:rPr>
          <w:rFonts w:ascii="Marcellus" w:hAnsi="Marcellus"/>
          <w:webHidden/>
          <w:sz w:val="21"/>
          <w:szCs w:val="21"/>
        </w:rPr>
        <w:tab/>
        <w:t>A-</w:t>
      </w:r>
      <w:r w:rsidR="004A155F" w:rsidRPr="00CF7355">
        <w:rPr>
          <w:rFonts w:ascii="Marcellus" w:hAnsi="Marcellus"/>
          <w:webHidden/>
          <w:sz w:val="21"/>
          <w:szCs w:val="21"/>
        </w:rPr>
        <w:t>7</w:t>
      </w:r>
      <w:r w:rsidR="00821006">
        <w:rPr>
          <w:rFonts w:ascii="Marcellus" w:hAnsi="Marcellus"/>
          <w:webHidden/>
          <w:sz w:val="21"/>
          <w:szCs w:val="21"/>
        </w:rPr>
        <w:t>4</w:t>
      </w:r>
    </w:p>
    <w:p w14:paraId="5D2FCD5D" w14:textId="0B7AE439"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2</w:t>
      </w:r>
      <w:r w:rsidR="00291E8C" w:rsidRPr="00CF7355">
        <w:rPr>
          <w:rFonts w:ascii="Marcellus" w:hAnsi="Marcellus" w:cs="Arial"/>
          <w:sz w:val="21"/>
          <w:szCs w:val="21"/>
        </w:rPr>
        <w:t>3</w:t>
      </w:r>
      <w:r w:rsidRPr="00CF7355">
        <w:rPr>
          <w:rFonts w:ascii="Marcellus" w:eastAsiaTheme="minorEastAsia" w:hAnsi="Marcellus" w:cstheme="minorBidi"/>
          <w:sz w:val="21"/>
          <w:szCs w:val="21"/>
          <w:lang w:eastAsia="ja-JP"/>
        </w:rPr>
        <w:tab/>
      </w:r>
      <w:r w:rsidRPr="00CF7355">
        <w:rPr>
          <w:rFonts w:ascii="Marcellus" w:hAnsi="Marcellus" w:cs="Arial"/>
          <w:sz w:val="21"/>
          <w:szCs w:val="21"/>
        </w:rPr>
        <w:t>Training Completion Report Template</w:t>
      </w:r>
      <w:r w:rsidRPr="00CF7355">
        <w:rPr>
          <w:rFonts w:ascii="Marcellus" w:hAnsi="Marcellus"/>
          <w:webHidden/>
          <w:sz w:val="21"/>
          <w:szCs w:val="21"/>
        </w:rPr>
        <w:tab/>
        <w:t>A-</w:t>
      </w:r>
      <w:r w:rsidR="004A155F" w:rsidRPr="00CF7355">
        <w:rPr>
          <w:rFonts w:ascii="Marcellus" w:hAnsi="Marcellus"/>
          <w:webHidden/>
          <w:sz w:val="21"/>
          <w:szCs w:val="21"/>
        </w:rPr>
        <w:t>7</w:t>
      </w:r>
      <w:r w:rsidR="00821006">
        <w:rPr>
          <w:rFonts w:ascii="Marcellus" w:hAnsi="Marcellus"/>
          <w:webHidden/>
          <w:sz w:val="21"/>
          <w:szCs w:val="21"/>
        </w:rPr>
        <w:t>5</w:t>
      </w:r>
    </w:p>
    <w:p w14:paraId="0DE6585B" w14:textId="67FA527F"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2</w:t>
      </w:r>
      <w:r w:rsidR="00291E8C" w:rsidRPr="00CF7355">
        <w:rPr>
          <w:rFonts w:ascii="Marcellus" w:hAnsi="Marcellus" w:cs="Arial"/>
          <w:sz w:val="21"/>
          <w:szCs w:val="21"/>
        </w:rPr>
        <w:t>4</w:t>
      </w:r>
      <w:r w:rsidRPr="00CF7355">
        <w:rPr>
          <w:rFonts w:ascii="Marcellus" w:eastAsiaTheme="minorEastAsia" w:hAnsi="Marcellus" w:cstheme="minorBidi"/>
          <w:sz w:val="21"/>
          <w:szCs w:val="21"/>
          <w:lang w:eastAsia="ja-JP"/>
        </w:rPr>
        <w:tab/>
      </w:r>
      <w:r w:rsidR="002C7833">
        <w:rPr>
          <w:rFonts w:ascii="Marcellus" w:hAnsi="Marcellus" w:cs="Arial"/>
          <w:sz w:val="21"/>
          <w:szCs w:val="21"/>
        </w:rPr>
        <w:t>Leadership Incentive Fund</w:t>
      </w:r>
      <w:r w:rsidRPr="00CF7355">
        <w:rPr>
          <w:rFonts w:ascii="Marcellus" w:hAnsi="Marcellus" w:cs="Arial"/>
          <w:sz w:val="21"/>
          <w:szCs w:val="21"/>
        </w:rPr>
        <w:t xml:space="preserve"> Reporting Template</w:t>
      </w:r>
      <w:r w:rsidRPr="00CF7355">
        <w:rPr>
          <w:rFonts w:ascii="Marcellus" w:hAnsi="Marcellus"/>
          <w:webHidden/>
          <w:sz w:val="21"/>
          <w:szCs w:val="21"/>
        </w:rPr>
        <w:tab/>
        <w:t>A-</w:t>
      </w:r>
      <w:r w:rsidR="004A155F" w:rsidRPr="00CF7355">
        <w:rPr>
          <w:rFonts w:ascii="Marcellus" w:hAnsi="Marcellus"/>
          <w:webHidden/>
          <w:sz w:val="21"/>
          <w:szCs w:val="21"/>
        </w:rPr>
        <w:t>7</w:t>
      </w:r>
      <w:r w:rsidR="00821006">
        <w:rPr>
          <w:rFonts w:ascii="Marcellus" w:hAnsi="Marcellus"/>
          <w:webHidden/>
          <w:sz w:val="21"/>
          <w:szCs w:val="21"/>
        </w:rPr>
        <w:t>5</w:t>
      </w:r>
    </w:p>
    <w:p w14:paraId="58D8604B" w14:textId="3E1DF4B6" w:rsidR="00A52882" w:rsidRPr="00CF7355" w:rsidRDefault="00A52882" w:rsidP="00A52882">
      <w:pPr>
        <w:pStyle w:val="TOC1"/>
        <w:tabs>
          <w:tab w:val="left" w:pos="1100"/>
          <w:tab w:val="left" w:pos="1320"/>
        </w:tabs>
        <w:spacing w:before="120"/>
        <w:rPr>
          <w:rFonts w:ascii="Marcellus" w:eastAsiaTheme="minorEastAsia" w:hAnsi="Marcellus" w:cstheme="minorBidi"/>
          <w:sz w:val="21"/>
          <w:szCs w:val="21"/>
          <w:lang w:eastAsia="ja-JP"/>
        </w:rPr>
      </w:pPr>
      <w:r w:rsidRPr="00CF7355">
        <w:rPr>
          <w:rFonts w:ascii="Marcellus" w:hAnsi="Marcellus" w:cs="Arial"/>
          <w:sz w:val="21"/>
          <w:szCs w:val="21"/>
        </w:rPr>
        <w:t>Annex 2</w:t>
      </w:r>
      <w:r w:rsidR="00291E8C" w:rsidRPr="00CF7355">
        <w:rPr>
          <w:rFonts w:ascii="Marcellus" w:hAnsi="Marcellus" w:cs="Arial"/>
          <w:sz w:val="21"/>
          <w:szCs w:val="21"/>
        </w:rPr>
        <w:t>5</w:t>
      </w:r>
      <w:r w:rsidRPr="00CF7355">
        <w:rPr>
          <w:rFonts w:ascii="Marcellus" w:eastAsiaTheme="minorEastAsia" w:hAnsi="Marcellus" w:cstheme="minorBidi"/>
          <w:sz w:val="21"/>
          <w:szCs w:val="21"/>
          <w:lang w:eastAsia="ja-JP"/>
        </w:rPr>
        <w:tab/>
      </w:r>
      <w:r w:rsidRPr="00CF7355">
        <w:rPr>
          <w:rFonts w:ascii="Marcellus" w:hAnsi="Marcellus" w:cs="Arial"/>
          <w:sz w:val="21"/>
          <w:szCs w:val="21"/>
        </w:rPr>
        <w:t>Simple Risk Matrix Template</w:t>
      </w:r>
      <w:r w:rsidRPr="00CF7355">
        <w:rPr>
          <w:rFonts w:ascii="Marcellus" w:hAnsi="Marcellus"/>
          <w:webHidden/>
          <w:sz w:val="21"/>
          <w:szCs w:val="21"/>
        </w:rPr>
        <w:tab/>
        <w:t>A-</w:t>
      </w:r>
      <w:r w:rsidR="00821006">
        <w:rPr>
          <w:rFonts w:ascii="Marcellus" w:hAnsi="Marcellus"/>
          <w:webHidden/>
          <w:sz w:val="21"/>
          <w:szCs w:val="21"/>
        </w:rPr>
        <w:t>80</w:t>
      </w:r>
    </w:p>
    <w:p w14:paraId="7FF2F0CA" w14:textId="77777777" w:rsidR="00A52882" w:rsidRPr="00BB0893" w:rsidRDefault="00A52882" w:rsidP="00A52882">
      <w:pPr>
        <w:rPr>
          <w:rFonts w:cs="Arial"/>
        </w:rPr>
      </w:pPr>
    </w:p>
    <w:p w14:paraId="6196B581" w14:textId="77777777" w:rsidR="00A52882" w:rsidRDefault="00A52882" w:rsidP="00D91B01">
      <w:pPr>
        <w:pStyle w:val="Heading1"/>
        <w:spacing w:before="0" w:after="0"/>
        <w:jc w:val="center"/>
        <w:rPr>
          <w:rFonts w:cs="Arial"/>
          <w:color w:val="0E5F60"/>
          <w:sz w:val="32"/>
          <w:szCs w:val="32"/>
          <w:lang w:val="en-AU"/>
        </w:rPr>
      </w:pPr>
    </w:p>
    <w:p w14:paraId="67904338" w14:textId="47C25D94" w:rsidR="00A55E06" w:rsidRPr="00CF7355" w:rsidRDefault="00A55E06" w:rsidP="00D91B01">
      <w:pPr>
        <w:pStyle w:val="Heading1"/>
        <w:spacing w:before="0" w:after="0"/>
        <w:jc w:val="center"/>
        <w:rPr>
          <w:rFonts w:ascii="Marcellus SC" w:hAnsi="Marcellus SC" w:cs="Arial"/>
          <w:color w:val="0E5F60"/>
          <w:sz w:val="36"/>
          <w:szCs w:val="36"/>
          <w:lang w:val="en-AU"/>
        </w:rPr>
      </w:pPr>
      <w:r w:rsidRPr="00CF7355">
        <w:rPr>
          <w:rFonts w:ascii="Marcellus SC" w:hAnsi="Marcellus SC" w:cs="Arial"/>
          <w:color w:val="0E5F60"/>
          <w:sz w:val="36"/>
          <w:szCs w:val="36"/>
          <w:lang w:val="en-AU"/>
        </w:rPr>
        <w:t>Table of Figures</w:t>
      </w:r>
      <w:bookmarkEnd w:id="40"/>
      <w:bookmarkEnd w:id="41"/>
      <w:bookmarkEnd w:id="42"/>
      <w:bookmarkEnd w:id="43"/>
      <w:bookmarkEnd w:id="44"/>
      <w:bookmarkEnd w:id="45"/>
      <w:bookmarkEnd w:id="46"/>
      <w:bookmarkEnd w:id="47"/>
      <w:bookmarkEnd w:id="48"/>
      <w:bookmarkEnd w:id="49"/>
    </w:p>
    <w:p w14:paraId="6C5588B8" w14:textId="1FD13419" w:rsidR="00A55E06" w:rsidRPr="00CF7355" w:rsidRDefault="00A55E06" w:rsidP="004E7659">
      <w:pPr>
        <w:pStyle w:val="TableofFigures"/>
        <w:tabs>
          <w:tab w:val="right" w:leader="dot" w:pos="9356"/>
        </w:tabs>
        <w:spacing w:before="120"/>
        <w:ind w:left="1134" w:hanging="1134"/>
        <w:rPr>
          <w:rFonts w:ascii="Marcellus" w:eastAsiaTheme="minorEastAsia" w:hAnsi="Marcellus" w:cstheme="minorBidi"/>
          <w:noProof/>
          <w:sz w:val="21"/>
          <w:szCs w:val="21"/>
          <w:lang w:eastAsia="ja-JP"/>
        </w:rPr>
      </w:pPr>
      <w:r w:rsidRPr="00CF7355">
        <w:rPr>
          <w:rFonts w:ascii="Marcellus" w:hAnsi="Marcellus" w:cs="Arial"/>
          <w:sz w:val="21"/>
          <w:szCs w:val="21"/>
        </w:rPr>
        <w:fldChar w:fldCharType="begin"/>
      </w:r>
      <w:r w:rsidRPr="00CF7355">
        <w:rPr>
          <w:rFonts w:ascii="Marcellus" w:hAnsi="Marcellus" w:cs="Arial"/>
          <w:sz w:val="21"/>
          <w:szCs w:val="21"/>
        </w:rPr>
        <w:instrText xml:space="preserve"> TOC \h \z \c "Figure" </w:instrText>
      </w:r>
      <w:r w:rsidRPr="00CF7355">
        <w:rPr>
          <w:rFonts w:ascii="Marcellus" w:hAnsi="Marcellus" w:cs="Arial"/>
          <w:sz w:val="21"/>
          <w:szCs w:val="21"/>
        </w:rPr>
        <w:fldChar w:fldCharType="separate"/>
      </w:r>
      <w:hyperlink w:anchor="_Toc389069476" w:history="1">
        <w:r w:rsidR="002F0E11" w:rsidRPr="00CF7355">
          <w:rPr>
            <w:rStyle w:val="Hyperlink"/>
            <w:rFonts w:ascii="Marcellus" w:eastAsiaTheme="majorEastAsia" w:hAnsi="Marcellus" w:cs="Arial"/>
            <w:noProof/>
            <w:sz w:val="21"/>
            <w:szCs w:val="21"/>
          </w:rPr>
          <w:t>Figure 1</w:t>
        </w:r>
        <w:r w:rsidRPr="00CF7355">
          <w:rPr>
            <w:rStyle w:val="Hyperlink"/>
            <w:rFonts w:ascii="Marcellus" w:hAnsi="Marcellus" w:cs="Arial"/>
            <w:noProof/>
            <w:sz w:val="21"/>
            <w:szCs w:val="21"/>
          </w:rPr>
          <w:t xml:space="preserve">  </w:t>
        </w:r>
        <w:r w:rsidR="00FE0054" w:rsidRPr="00CF7355">
          <w:rPr>
            <w:rStyle w:val="Hyperlink"/>
            <w:rFonts w:ascii="Marcellus" w:hAnsi="Marcellus" w:cs="Arial"/>
            <w:noProof/>
            <w:sz w:val="21"/>
            <w:szCs w:val="21"/>
          </w:rPr>
          <w:tab/>
        </w:r>
        <w:r w:rsidRPr="00CF7355">
          <w:rPr>
            <w:rStyle w:val="Hyperlink"/>
            <w:rFonts w:ascii="Marcellus" w:hAnsi="Marcellus" w:cs="Arial"/>
            <w:noProof/>
            <w:sz w:val="21"/>
            <w:szCs w:val="21"/>
          </w:rPr>
          <w:t>Stages in the Project Cycle</w:t>
        </w:r>
        <w:r w:rsidRPr="00CF7355">
          <w:rPr>
            <w:rFonts w:ascii="Marcellus" w:hAnsi="Marcellus"/>
            <w:noProof/>
            <w:webHidden/>
            <w:sz w:val="21"/>
            <w:szCs w:val="21"/>
          </w:rPr>
          <w:tab/>
        </w:r>
        <w:r w:rsidRPr="00CF7355">
          <w:rPr>
            <w:rFonts w:ascii="Marcellus" w:hAnsi="Marcellus"/>
            <w:noProof/>
            <w:webHidden/>
            <w:sz w:val="21"/>
            <w:szCs w:val="21"/>
          </w:rPr>
          <w:fldChar w:fldCharType="begin"/>
        </w:r>
        <w:r w:rsidRPr="00CF7355">
          <w:rPr>
            <w:rFonts w:ascii="Marcellus" w:hAnsi="Marcellus"/>
            <w:noProof/>
            <w:webHidden/>
            <w:sz w:val="21"/>
            <w:szCs w:val="21"/>
          </w:rPr>
          <w:instrText xml:space="preserve"> PAGEREF _Toc389069476 \h </w:instrText>
        </w:r>
        <w:r w:rsidRPr="00CF7355">
          <w:rPr>
            <w:rFonts w:ascii="Marcellus" w:hAnsi="Marcellus"/>
            <w:noProof/>
            <w:webHidden/>
            <w:sz w:val="21"/>
            <w:szCs w:val="21"/>
          </w:rPr>
        </w:r>
        <w:r w:rsidRPr="00CF7355">
          <w:rPr>
            <w:rFonts w:ascii="Marcellus" w:hAnsi="Marcellus"/>
            <w:noProof/>
            <w:webHidden/>
            <w:sz w:val="21"/>
            <w:szCs w:val="21"/>
          </w:rPr>
          <w:fldChar w:fldCharType="separate"/>
        </w:r>
        <w:r w:rsidR="008C59D4">
          <w:rPr>
            <w:rFonts w:ascii="Marcellus" w:hAnsi="Marcellus"/>
            <w:noProof/>
            <w:webHidden/>
            <w:sz w:val="21"/>
            <w:szCs w:val="21"/>
          </w:rPr>
          <w:t>2</w:t>
        </w:r>
        <w:r w:rsidRPr="00CF7355">
          <w:rPr>
            <w:rFonts w:ascii="Marcellus" w:hAnsi="Marcellus"/>
            <w:noProof/>
            <w:webHidden/>
            <w:sz w:val="21"/>
            <w:szCs w:val="21"/>
          </w:rPr>
          <w:fldChar w:fldCharType="end"/>
        </w:r>
      </w:hyperlink>
    </w:p>
    <w:p w14:paraId="286AF8F3" w14:textId="1C657559" w:rsidR="00A55E06" w:rsidRPr="00CF7355" w:rsidRDefault="0038332D" w:rsidP="004E7659">
      <w:pPr>
        <w:pStyle w:val="TableofFigures"/>
        <w:tabs>
          <w:tab w:val="right" w:leader="dot" w:pos="9356"/>
        </w:tabs>
        <w:spacing w:before="120"/>
        <w:ind w:left="1134" w:hanging="1134"/>
        <w:rPr>
          <w:rFonts w:ascii="Marcellus" w:eastAsiaTheme="minorEastAsia" w:hAnsi="Marcellus" w:cstheme="minorBidi"/>
          <w:noProof/>
          <w:sz w:val="21"/>
          <w:szCs w:val="21"/>
          <w:lang w:eastAsia="ja-JP"/>
        </w:rPr>
      </w:pPr>
      <w:hyperlink w:anchor="_Toc389069477" w:history="1">
        <w:r w:rsidR="002F0E11" w:rsidRPr="00CF7355">
          <w:rPr>
            <w:rStyle w:val="Hyperlink"/>
            <w:rFonts w:ascii="Marcellus" w:eastAsiaTheme="majorEastAsia" w:hAnsi="Marcellus" w:cs="Arial"/>
            <w:noProof/>
            <w:sz w:val="21"/>
            <w:szCs w:val="21"/>
          </w:rPr>
          <w:t>Figure 2</w:t>
        </w:r>
        <w:r w:rsidR="00A55E06" w:rsidRPr="00CF7355">
          <w:rPr>
            <w:rStyle w:val="Hyperlink"/>
            <w:rFonts w:ascii="Marcellus" w:eastAsiaTheme="majorEastAsia" w:hAnsi="Marcellus" w:cs="Arial"/>
            <w:noProof/>
            <w:sz w:val="21"/>
            <w:szCs w:val="21"/>
          </w:rPr>
          <w:t xml:space="preserve"> </w:t>
        </w:r>
        <w:r w:rsidR="00A55E06" w:rsidRPr="00CF7355">
          <w:rPr>
            <w:rStyle w:val="Hyperlink"/>
            <w:rFonts w:ascii="Marcellus" w:hAnsi="Marcellus" w:cs="Arial"/>
            <w:noProof/>
            <w:sz w:val="21"/>
            <w:szCs w:val="21"/>
          </w:rPr>
          <w:t xml:space="preserve"> </w:t>
        </w:r>
        <w:r w:rsidR="00FE0054" w:rsidRPr="00CF7355">
          <w:rPr>
            <w:rStyle w:val="Hyperlink"/>
            <w:rFonts w:ascii="Marcellus" w:hAnsi="Marcellus" w:cs="Arial"/>
            <w:noProof/>
            <w:sz w:val="21"/>
            <w:szCs w:val="21"/>
          </w:rPr>
          <w:tab/>
        </w:r>
        <w:r w:rsidR="00A55E06" w:rsidRPr="00CF7355">
          <w:rPr>
            <w:rStyle w:val="Hyperlink"/>
            <w:rFonts w:ascii="Marcellus" w:hAnsi="Marcellus" w:cs="Arial"/>
            <w:noProof/>
            <w:sz w:val="21"/>
            <w:szCs w:val="21"/>
            <w:lang w:eastAsia="en-US"/>
          </w:rPr>
          <w:t>Simple Feedback Loop</w:t>
        </w:r>
        <w:r w:rsidR="00A55E06" w:rsidRPr="00CF7355">
          <w:rPr>
            <w:rFonts w:ascii="Marcellus" w:hAnsi="Marcellus"/>
            <w:noProof/>
            <w:webHidden/>
            <w:sz w:val="21"/>
            <w:szCs w:val="21"/>
          </w:rPr>
          <w:tab/>
        </w:r>
        <w:r w:rsidR="00A55E06" w:rsidRPr="00CF7355">
          <w:rPr>
            <w:rFonts w:ascii="Marcellus" w:hAnsi="Marcellus"/>
            <w:noProof/>
            <w:webHidden/>
            <w:sz w:val="21"/>
            <w:szCs w:val="21"/>
          </w:rPr>
          <w:fldChar w:fldCharType="begin"/>
        </w:r>
        <w:r w:rsidR="00A55E06" w:rsidRPr="00CF7355">
          <w:rPr>
            <w:rFonts w:ascii="Marcellus" w:hAnsi="Marcellus"/>
            <w:noProof/>
            <w:webHidden/>
            <w:sz w:val="21"/>
            <w:szCs w:val="21"/>
          </w:rPr>
          <w:instrText xml:space="preserve"> PAGEREF _Toc389069477 \h </w:instrText>
        </w:r>
        <w:r w:rsidR="00A55E06" w:rsidRPr="00CF7355">
          <w:rPr>
            <w:rFonts w:ascii="Marcellus" w:hAnsi="Marcellus"/>
            <w:noProof/>
            <w:webHidden/>
            <w:sz w:val="21"/>
            <w:szCs w:val="21"/>
          </w:rPr>
        </w:r>
        <w:r w:rsidR="00A55E06" w:rsidRPr="00CF7355">
          <w:rPr>
            <w:rFonts w:ascii="Marcellus" w:hAnsi="Marcellus"/>
            <w:noProof/>
            <w:webHidden/>
            <w:sz w:val="21"/>
            <w:szCs w:val="21"/>
          </w:rPr>
          <w:fldChar w:fldCharType="separate"/>
        </w:r>
        <w:r w:rsidR="008C59D4">
          <w:rPr>
            <w:rFonts w:ascii="Marcellus" w:hAnsi="Marcellus"/>
            <w:noProof/>
            <w:webHidden/>
            <w:sz w:val="21"/>
            <w:szCs w:val="21"/>
          </w:rPr>
          <w:t>6</w:t>
        </w:r>
        <w:r w:rsidR="00A55E06" w:rsidRPr="00CF7355">
          <w:rPr>
            <w:rFonts w:ascii="Marcellus" w:hAnsi="Marcellus"/>
            <w:noProof/>
            <w:webHidden/>
            <w:sz w:val="21"/>
            <w:szCs w:val="21"/>
          </w:rPr>
          <w:fldChar w:fldCharType="end"/>
        </w:r>
      </w:hyperlink>
    </w:p>
    <w:p w14:paraId="2ADD50BB" w14:textId="4FA7B15F" w:rsidR="00A55E06" w:rsidRPr="00CF7355" w:rsidRDefault="0038332D" w:rsidP="004E7659">
      <w:pPr>
        <w:pStyle w:val="TableofFigures"/>
        <w:tabs>
          <w:tab w:val="right" w:leader="dot" w:pos="9356"/>
        </w:tabs>
        <w:spacing w:before="120"/>
        <w:ind w:left="1134" w:hanging="1134"/>
        <w:rPr>
          <w:rFonts w:ascii="Marcellus" w:eastAsiaTheme="minorEastAsia" w:hAnsi="Marcellus" w:cstheme="minorBidi"/>
          <w:noProof/>
          <w:sz w:val="21"/>
          <w:szCs w:val="21"/>
          <w:lang w:eastAsia="ja-JP"/>
        </w:rPr>
      </w:pPr>
      <w:hyperlink w:anchor="_Toc389069478" w:history="1">
        <w:r w:rsidR="002F0E11" w:rsidRPr="00CF7355">
          <w:rPr>
            <w:rStyle w:val="Hyperlink"/>
            <w:rFonts w:ascii="Marcellus" w:eastAsiaTheme="majorEastAsia" w:hAnsi="Marcellus" w:cs="Arial"/>
            <w:noProof/>
            <w:sz w:val="21"/>
            <w:szCs w:val="21"/>
          </w:rPr>
          <w:t>Figure 3</w:t>
        </w:r>
        <w:r w:rsidR="00A55E06" w:rsidRPr="00CF7355">
          <w:rPr>
            <w:rStyle w:val="Hyperlink"/>
            <w:rFonts w:ascii="Marcellus" w:eastAsiaTheme="majorEastAsia" w:hAnsi="Marcellus" w:cs="Arial"/>
            <w:noProof/>
            <w:sz w:val="21"/>
            <w:szCs w:val="21"/>
          </w:rPr>
          <w:t xml:space="preserve"> </w:t>
        </w:r>
        <w:r w:rsidR="00A55E06" w:rsidRPr="00CF7355">
          <w:rPr>
            <w:rStyle w:val="Hyperlink"/>
            <w:rFonts w:ascii="Marcellus" w:hAnsi="Marcellus" w:cs="Arial"/>
            <w:noProof/>
            <w:sz w:val="21"/>
            <w:szCs w:val="21"/>
          </w:rPr>
          <w:t xml:space="preserve"> </w:t>
        </w:r>
        <w:r w:rsidR="00FE0054" w:rsidRPr="00CF7355">
          <w:rPr>
            <w:rStyle w:val="Hyperlink"/>
            <w:rFonts w:ascii="Marcellus" w:hAnsi="Marcellus" w:cs="Arial"/>
            <w:noProof/>
            <w:sz w:val="21"/>
            <w:szCs w:val="21"/>
          </w:rPr>
          <w:tab/>
        </w:r>
        <w:r w:rsidR="00A55E06" w:rsidRPr="00CF7355">
          <w:rPr>
            <w:rStyle w:val="Hyperlink"/>
            <w:rFonts w:ascii="Marcellus" w:hAnsi="Marcellus" w:cs="Arial"/>
            <w:noProof/>
            <w:sz w:val="21"/>
            <w:szCs w:val="21"/>
          </w:rPr>
          <w:t>The Project Cycle as an Ongoing Process</w:t>
        </w:r>
        <w:r w:rsidR="00A55E06" w:rsidRPr="00CF7355">
          <w:rPr>
            <w:rFonts w:ascii="Marcellus" w:hAnsi="Marcellus"/>
            <w:noProof/>
            <w:webHidden/>
            <w:sz w:val="21"/>
            <w:szCs w:val="21"/>
          </w:rPr>
          <w:tab/>
        </w:r>
        <w:r w:rsidR="00A55E06" w:rsidRPr="00CF7355">
          <w:rPr>
            <w:rFonts w:ascii="Marcellus" w:hAnsi="Marcellus"/>
            <w:noProof/>
            <w:webHidden/>
            <w:sz w:val="21"/>
            <w:szCs w:val="21"/>
          </w:rPr>
          <w:fldChar w:fldCharType="begin"/>
        </w:r>
        <w:r w:rsidR="00A55E06" w:rsidRPr="00CF7355">
          <w:rPr>
            <w:rFonts w:ascii="Marcellus" w:hAnsi="Marcellus"/>
            <w:noProof/>
            <w:webHidden/>
            <w:sz w:val="21"/>
            <w:szCs w:val="21"/>
          </w:rPr>
          <w:instrText xml:space="preserve"> PAGEREF _Toc389069478 \h </w:instrText>
        </w:r>
        <w:r w:rsidR="00A55E06" w:rsidRPr="00CF7355">
          <w:rPr>
            <w:rFonts w:ascii="Marcellus" w:hAnsi="Marcellus"/>
            <w:noProof/>
            <w:webHidden/>
            <w:sz w:val="21"/>
            <w:szCs w:val="21"/>
          </w:rPr>
        </w:r>
        <w:r w:rsidR="00A55E06" w:rsidRPr="00CF7355">
          <w:rPr>
            <w:rFonts w:ascii="Marcellus" w:hAnsi="Marcellus"/>
            <w:noProof/>
            <w:webHidden/>
            <w:sz w:val="21"/>
            <w:szCs w:val="21"/>
          </w:rPr>
          <w:fldChar w:fldCharType="separate"/>
        </w:r>
        <w:r w:rsidR="008C59D4">
          <w:rPr>
            <w:rFonts w:ascii="Marcellus" w:hAnsi="Marcellus"/>
            <w:noProof/>
            <w:webHidden/>
            <w:sz w:val="21"/>
            <w:szCs w:val="21"/>
          </w:rPr>
          <w:t>7</w:t>
        </w:r>
        <w:r w:rsidR="00A55E06" w:rsidRPr="00CF7355">
          <w:rPr>
            <w:rFonts w:ascii="Marcellus" w:hAnsi="Marcellus"/>
            <w:noProof/>
            <w:webHidden/>
            <w:sz w:val="21"/>
            <w:szCs w:val="21"/>
          </w:rPr>
          <w:fldChar w:fldCharType="end"/>
        </w:r>
      </w:hyperlink>
    </w:p>
    <w:p w14:paraId="076ED03B" w14:textId="5F27D567" w:rsidR="00A55E06" w:rsidRPr="00CF7355" w:rsidRDefault="0038332D" w:rsidP="004E7659">
      <w:pPr>
        <w:pStyle w:val="TableofFigures"/>
        <w:tabs>
          <w:tab w:val="right" w:leader="dot" w:pos="9356"/>
        </w:tabs>
        <w:spacing w:before="120"/>
        <w:ind w:left="1134" w:hanging="1134"/>
        <w:rPr>
          <w:rFonts w:ascii="Marcellus" w:eastAsiaTheme="minorEastAsia" w:hAnsi="Marcellus" w:cstheme="minorBidi"/>
          <w:noProof/>
          <w:sz w:val="21"/>
          <w:szCs w:val="21"/>
          <w:lang w:eastAsia="ja-JP"/>
        </w:rPr>
      </w:pPr>
      <w:hyperlink w:anchor="_Toc389069479" w:history="1">
        <w:r w:rsidR="00A55E06" w:rsidRPr="00CF7355">
          <w:rPr>
            <w:rStyle w:val="Hyperlink"/>
            <w:rFonts w:ascii="Marcellus" w:hAnsi="Marcellus" w:cs="Arial"/>
            <w:noProof/>
            <w:sz w:val="21"/>
            <w:szCs w:val="21"/>
          </w:rPr>
          <w:t xml:space="preserve">Figure 4  </w:t>
        </w:r>
        <w:r w:rsidR="00FE0054" w:rsidRPr="00CF7355">
          <w:rPr>
            <w:rStyle w:val="Hyperlink"/>
            <w:rFonts w:ascii="Marcellus" w:hAnsi="Marcellus" w:cs="Arial"/>
            <w:noProof/>
            <w:sz w:val="21"/>
            <w:szCs w:val="21"/>
          </w:rPr>
          <w:tab/>
        </w:r>
        <w:r w:rsidR="00A55E06" w:rsidRPr="00CF7355">
          <w:rPr>
            <w:rStyle w:val="Hyperlink"/>
            <w:rFonts w:ascii="Marcellus" w:hAnsi="Marcellus" w:cs="Arial"/>
            <w:noProof/>
            <w:sz w:val="21"/>
            <w:szCs w:val="21"/>
          </w:rPr>
          <w:t>Project Decision Making Process</w:t>
        </w:r>
        <w:r w:rsidR="00A55E06" w:rsidRPr="00CF7355">
          <w:rPr>
            <w:rFonts w:ascii="Marcellus" w:hAnsi="Marcellus"/>
            <w:noProof/>
            <w:webHidden/>
            <w:sz w:val="21"/>
            <w:szCs w:val="21"/>
          </w:rPr>
          <w:tab/>
        </w:r>
        <w:r w:rsidR="00A55E06" w:rsidRPr="00CF7355">
          <w:rPr>
            <w:rFonts w:ascii="Marcellus" w:hAnsi="Marcellus"/>
            <w:noProof/>
            <w:webHidden/>
            <w:sz w:val="21"/>
            <w:szCs w:val="21"/>
          </w:rPr>
          <w:fldChar w:fldCharType="begin"/>
        </w:r>
        <w:r w:rsidR="00A55E06" w:rsidRPr="00CF7355">
          <w:rPr>
            <w:rFonts w:ascii="Marcellus" w:hAnsi="Marcellus"/>
            <w:noProof/>
            <w:webHidden/>
            <w:sz w:val="21"/>
            <w:szCs w:val="21"/>
          </w:rPr>
          <w:instrText xml:space="preserve"> PAGEREF _Toc389069479 \h </w:instrText>
        </w:r>
        <w:r w:rsidR="00A55E06" w:rsidRPr="00CF7355">
          <w:rPr>
            <w:rFonts w:ascii="Marcellus" w:hAnsi="Marcellus"/>
            <w:noProof/>
            <w:webHidden/>
            <w:sz w:val="21"/>
            <w:szCs w:val="21"/>
          </w:rPr>
        </w:r>
        <w:r w:rsidR="00A55E06" w:rsidRPr="00CF7355">
          <w:rPr>
            <w:rFonts w:ascii="Marcellus" w:hAnsi="Marcellus"/>
            <w:noProof/>
            <w:webHidden/>
            <w:sz w:val="21"/>
            <w:szCs w:val="21"/>
          </w:rPr>
          <w:fldChar w:fldCharType="separate"/>
        </w:r>
        <w:r w:rsidR="008C59D4">
          <w:rPr>
            <w:rFonts w:ascii="Marcellus" w:hAnsi="Marcellus"/>
            <w:noProof/>
            <w:webHidden/>
            <w:sz w:val="21"/>
            <w:szCs w:val="21"/>
          </w:rPr>
          <w:t>9</w:t>
        </w:r>
        <w:r w:rsidR="00A55E06" w:rsidRPr="00CF7355">
          <w:rPr>
            <w:rFonts w:ascii="Marcellus" w:hAnsi="Marcellus"/>
            <w:noProof/>
            <w:webHidden/>
            <w:sz w:val="21"/>
            <w:szCs w:val="21"/>
          </w:rPr>
          <w:fldChar w:fldCharType="end"/>
        </w:r>
      </w:hyperlink>
    </w:p>
    <w:p w14:paraId="4137270C" w14:textId="328662F5" w:rsidR="00A55E06" w:rsidRPr="00CF7355" w:rsidRDefault="0038332D" w:rsidP="004E7659">
      <w:pPr>
        <w:pStyle w:val="TableofFigures"/>
        <w:tabs>
          <w:tab w:val="right" w:leader="dot" w:pos="9356"/>
        </w:tabs>
        <w:spacing w:before="120"/>
        <w:ind w:left="1134" w:hanging="1134"/>
        <w:rPr>
          <w:rFonts w:ascii="Marcellus" w:eastAsiaTheme="minorEastAsia" w:hAnsi="Marcellus" w:cstheme="minorBidi"/>
          <w:noProof/>
          <w:sz w:val="21"/>
          <w:szCs w:val="21"/>
          <w:lang w:eastAsia="ja-JP"/>
        </w:rPr>
      </w:pPr>
      <w:hyperlink w:anchor="_Toc389069480" w:history="1">
        <w:r w:rsidR="002F0E11" w:rsidRPr="00CF7355">
          <w:rPr>
            <w:rStyle w:val="Hyperlink"/>
            <w:rFonts w:ascii="Marcellus" w:hAnsi="Marcellus" w:cs="Arial"/>
            <w:noProof/>
            <w:sz w:val="21"/>
            <w:szCs w:val="21"/>
          </w:rPr>
          <w:t>Figure 5</w:t>
        </w:r>
        <w:r w:rsidR="00A55E06" w:rsidRPr="00CF7355">
          <w:rPr>
            <w:rStyle w:val="Hyperlink"/>
            <w:rFonts w:ascii="Marcellus" w:hAnsi="Marcellus" w:cs="Arial"/>
            <w:noProof/>
            <w:sz w:val="21"/>
            <w:szCs w:val="21"/>
          </w:rPr>
          <w:t xml:space="preserve"> </w:t>
        </w:r>
        <w:r w:rsidR="00FE0054" w:rsidRPr="00CF7355">
          <w:rPr>
            <w:rStyle w:val="Hyperlink"/>
            <w:rFonts w:ascii="Marcellus" w:hAnsi="Marcellus" w:cs="Arial"/>
            <w:noProof/>
            <w:sz w:val="21"/>
            <w:szCs w:val="21"/>
          </w:rPr>
          <w:tab/>
        </w:r>
        <w:r w:rsidR="00A55E06" w:rsidRPr="00CF7355">
          <w:rPr>
            <w:rStyle w:val="Hyperlink"/>
            <w:rFonts w:ascii="Marcellus" w:hAnsi="Marcellus" w:cs="Arial"/>
            <w:noProof/>
            <w:sz w:val="21"/>
            <w:szCs w:val="21"/>
          </w:rPr>
          <w:t>Communications &amp; Relationships in Judicial / Court Development Projects</w:t>
        </w:r>
        <w:r w:rsidR="00A55E06" w:rsidRPr="00CF7355">
          <w:rPr>
            <w:rFonts w:ascii="Marcellus" w:hAnsi="Marcellus"/>
            <w:noProof/>
            <w:webHidden/>
            <w:sz w:val="21"/>
            <w:szCs w:val="21"/>
          </w:rPr>
          <w:tab/>
        </w:r>
        <w:r w:rsidR="00A55E06" w:rsidRPr="00CF7355">
          <w:rPr>
            <w:rFonts w:ascii="Marcellus" w:hAnsi="Marcellus"/>
            <w:noProof/>
            <w:webHidden/>
            <w:sz w:val="21"/>
            <w:szCs w:val="21"/>
          </w:rPr>
          <w:fldChar w:fldCharType="begin"/>
        </w:r>
        <w:r w:rsidR="00A55E06" w:rsidRPr="00CF7355">
          <w:rPr>
            <w:rFonts w:ascii="Marcellus" w:hAnsi="Marcellus"/>
            <w:noProof/>
            <w:webHidden/>
            <w:sz w:val="21"/>
            <w:szCs w:val="21"/>
          </w:rPr>
          <w:instrText xml:space="preserve"> PAGEREF _Toc389069480 \h </w:instrText>
        </w:r>
        <w:r w:rsidR="00A55E06" w:rsidRPr="00CF7355">
          <w:rPr>
            <w:rFonts w:ascii="Marcellus" w:hAnsi="Marcellus"/>
            <w:noProof/>
            <w:webHidden/>
            <w:sz w:val="21"/>
            <w:szCs w:val="21"/>
          </w:rPr>
        </w:r>
        <w:r w:rsidR="00A55E06" w:rsidRPr="00CF7355">
          <w:rPr>
            <w:rFonts w:ascii="Marcellus" w:hAnsi="Marcellus"/>
            <w:noProof/>
            <w:webHidden/>
            <w:sz w:val="21"/>
            <w:szCs w:val="21"/>
          </w:rPr>
          <w:fldChar w:fldCharType="separate"/>
        </w:r>
        <w:r w:rsidR="008C59D4">
          <w:rPr>
            <w:rFonts w:ascii="Marcellus" w:hAnsi="Marcellus"/>
            <w:noProof/>
            <w:webHidden/>
            <w:sz w:val="21"/>
            <w:szCs w:val="21"/>
          </w:rPr>
          <w:t>11</w:t>
        </w:r>
        <w:r w:rsidR="00A55E06" w:rsidRPr="00CF7355">
          <w:rPr>
            <w:rFonts w:ascii="Marcellus" w:hAnsi="Marcellus"/>
            <w:noProof/>
            <w:webHidden/>
            <w:sz w:val="21"/>
            <w:szCs w:val="21"/>
          </w:rPr>
          <w:fldChar w:fldCharType="end"/>
        </w:r>
      </w:hyperlink>
    </w:p>
    <w:p w14:paraId="7BE1D95D" w14:textId="56463F55" w:rsidR="00A55E06" w:rsidRPr="00CF7355" w:rsidRDefault="0038332D" w:rsidP="004E7659">
      <w:pPr>
        <w:pStyle w:val="TableofFigures"/>
        <w:tabs>
          <w:tab w:val="right" w:leader="dot" w:pos="9356"/>
        </w:tabs>
        <w:spacing w:before="120"/>
        <w:ind w:left="1134" w:hanging="1134"/>
        <w:rPr>
          <w:rFonts w:ascii="Marcellus" w:hAnsi="Marcellus"/>
          <w:sz w:val="21"/>
          <w:szCs w:val="21"/>
        </w:rPr>
      </w:pPr>
      <w:hyperlink w:anchor="_Toc389069481" w:history="1">
        <w:r w:rsidR="002F0E11" w:rsidRPr="00CF7355">
          <w:rPr>
            <w:rStyle w:val="Hyperlink"/>
            <w:rFonts w:ascii="Marcellus" w:hAnsi="Marcellus" w:cs="Arial"/>
            <w:noProof/>
            <w:sz w:val="21"/>
            <w:szCs w:val="21"/>
          </w:rPr>
          <w:t>Figure 6</w:t>
        </w:r>
        <w:r w:rsidR="00A55E06" w:rsidRPr="00CF7355">
          <w:rPr>
            <w:rStyle w:val="Hyperlink"/>
            <w:rFonts w:ascii="Marcellus" w:hAnsi="Marcellus" w:cs="Arial"/>
            <w:noProof/>
            <w:sz w:val="21"/>
            <w:szCs w:val="21"/>
          </w:rPr>
          <w:t xml:space="preserve"> </w:t>
        </w:r>
        <w:r w:rsidR="00FE0054" w:rsidRPr="00CF7355">
          <w:rPr>
            <w:rStyle w:val="Hyperlink"/>
            <w:rFonts w:ascii="Marcellus" w:hAnsi="Marcellus" w:cs="Arial"/>
            <w:noProof/>
            <w:sz w:val="21"/>
            <w:szCs w:val="21"/>
          </w:rPr>
          <w:tab/>
        </w:r>
        <w:r w:rsidR="00A55E06" w:rsidRPr="00CF7355">
          <w:rPr>
            <w:rStyle w:val="Hyperlink"/>
            <w:rFonts w:ascii="Marcellus" w:hAnsi="Marcellus" w:cs="Arial"/>
            <w:noProof/>
            <w:sz w:val="21"/>
            <w:szCs w:val="21"/>
          </w:rPr>
          <w:t>Project Results Diagram</w:t>
        </w:r>
        <w:r w:rsidR="00A55E06" w:rsidRPr="00CF7355">
          <w:rPr>
            <w:rFonts w:ascii="Marcellus" w:hAnsi="Marcellus"/>
            <w:noProof/>
            <w:webHidden/>
            <w:sz w:val="21"/>
            <w:szCs w:val="21"/>
          </w:rPr>
          <w:tab/>
        </w:r>
        <w:r w:rsidR="00A55E06" w:rsidRPr="00CF7355">
          <w:rPr>
            <w:rFonts w:ascii="Marcellus" w:hAnsi="Marcellus"/>
            <w:noProof/>
            <w:webHidden/>
            <w:sz w:val="21"/>
            <w:szCs w:val="21"/>
          </w:rPr>
          <w:fldChar w:fldCharType="begin"/>
        </w:r>
        <w:r w:rsidR="00A55E06" w:rsidRPr="00CF7355">
          <w:rPr>
            <w:rFonts w:ascii="Marcellus" w:hAnsi="Marcellus"/>
            <w:noProof/>
            <w:webHidden/>
            <w:sz w:val="21"/>
            <w:szCs w:val="21"/>
          </w:rPr>
          <w:instrText xml:space="preserve"> PAGEREF _Toc389069481 \h </w:instrText>
        </w:r>
        <w:r w:rsidR="00A55E06" w:rsidRPr="00CF7355">
          <w:rPr>
            <w:rFonts w:ascii="Marcellus" w:hAnsi="Marcellus"/>
            <w:noProof/>
            <w:webHidden/>
            <w:sz w:val="21"/>
            <w:szCs w:val="21"/>
          </w:rPr>
        </w:r>
        <w:r w:rsidR="00A55E06" w:rsidRPr="00CF7355">
          <w:rPr>
            <w:rFonts w:ascii="Marcellus" w:hAnsi="Marcellus"/>
            <w:noProof/>
            <w:webHidden/>
            <w:sz w:val="21"/>
            <w:szCs w:val="21"/>
          </w:rPr>
          <w:fldChar w:fldCharType="separate"/>
        </w:r>
        <w:r w:rsidR="008C59D4">
          <w:rPr>
            <w:rFonts w:ascii="Marcellus" w:hAnsi="Marcellus"/>
            <w:noProof/>
            <w:webHidden/>
            <w:sz w:val="21"/>
            <w:szCs w:val="21"/>
          </w:rPr>
          <w:t>13</w:t>
        </w:r>
        <w:r w:rsidR="00A55E06" w:rsidRPr="00CF7355">
          <w:rPr>
            <w:rFonts w:ascii="Marcellus" w:hAnsi="Marcellus"/>
            <w:noProof/>
            <w:webHidden/>
            <w:sz w:val="21"/>
            <w:szCs w:val="21"/>
          </w:rPr>
          <w:fldChar w:fldCharType="end"/>
        </w:r>
      </w:hyperlink>
      <w:r w:rsidR="00A55E06" w:rsidRPr="00CF7355">
        <w:rPr>
          <w:rFonts w:ascii="Marcellus" w:hAnsi="Marcellus"/>
          <w:sz w:val="21"/>
          <w:szCs w:val="21"/>
        </w:rPr>
        <w:fldChar w:fldCharType="end"/>
      </w:r>
    </w:p>
    <w:p w14:paraId="225CB51B" w14:textId="77777777" w:rsidR="00A55E06" w:rsidRPr="00EB06DB" w:rsidRDefault="00A55E06" w:rsidP="00A55E06">
      <w:pPr>
        <w:rPr>
          <w:sz w:val="16"/>
          <w:szCs w:val="21"/>
        </w:rPr>
      </w:pPr>
      <w:bookmarkStart w:id="50" w:name="_Toc386204379"/>
      <w:bookmarkStart w:id="51" w:name="_Toc387680812"/>
      <w:bookmarkStart w:id="52" w:name="_Toc387859951"/>
      <w:bookmarkStart w:id="53" w:name="_Toc387860054"/>
      <w:bookmarkStart w:id="54" w:name="_Toc387862856"/>
      <w:bookmarkStart w:id="55" w:name="_Toc388890924"/>
      <w:bookmarkStart w:id="56" w:name="_Toc389069508"/>
    </w:p>
    <w:p w14:paraId="65902F91" w14:textId="01B4F545" w:rsidR="00A55E06" w:rsidRPr="00CF7355" w:rsidRDefault="00A55E06" w:rsidP="00D437B9">
      <w:pPr>
        <w:pStyle w:val="Heading1"/>
        <w:spacing w:before="0" w:after="0"/>
        <w:jc w:val="center"/>
        <w:rPr>
          <w:rFonts w:ascii="Marcellus" w:eastAsiaTheme="minorEastAsia" w:hAnsi="Marcellus" w:cstheme="minorBidi"/>
          <w:noProof/>
          <w:sz w:val="21"/>
          <w:szCs w:val="21"/>
          <w:lang w:eastAsia="ja-JP"/>
        </w:rPr>
      </w:pPr>
      <w:bookmarkStart w:id="57" w:name="_Toc389488992"/>
      <w:bookmarkStart w:id="58" w:name="_Toc405286619"/>
      <w:bookmarkStart w:id="59" w:name="_Toc436656902"/>
      <w:r w:rsidRPr="00CF7355">
        <w:rPr>
          <w:rFonts w:ascii="Marcellus SC" w:hAnsi="Marcellus SC" w:cs="Arial"/>
          <w:color w:val="0E5F60"/>
          <w:sz w:val="32"/>
          <w:szCs w:val="32"/>
          <w:lang w:val="en-AU"/>
        </w:rPr>
        <w:lastRenderedPageBreak/>
        <w:t>List of Tools</w:t>
      </w:r>
      <w:bookmarkEnd w:id="50"/>
      <w:bookmarkEnd w:id="51"/>
      <w:bookmarkEnd w:id="52"/>
      <w:bookmarkEnd w:id="53"/>
      <w:bookmarkEnd w:id="54"/>
      <w:bookmarkEnd w:id="55"/>
      <w:bookmarkEnd w:id="56"/>
      <w:bookmarkEnd w:id="57"/>
      <w:bookmarkEnd w:id="58"/>
      <w:bookmarkEnd w:id="59"/>
      <w:r w:rsidRPr="00EB06DB">
        <w:rPr>
          <w:rFonts w:ascii="Marcellus SC" w:hAnsi="Marcellus SC"/>
          <w:sz w:val="21"/>
          <w:szCs w:val="21"/>
        </w:rPr>
        <w:fldChar w:fldCharType="begin"/>
      </w:r>
      <w:r w:rsidRPr="00CF7355">
        <w:rPr>
          <w:rFonts w:ascii="Marcellus SC" w:hAnsi="Marcellus SC"/>
          <w:sz w:val="21"/>
          <w:szCs w:val="21"/>
        </w:rPr>
        <w:instrText xml:space="preserve"> TOC \o "1-3" \h \z \u </w:instrText>
      </w:r>
      <w:r w:rsidRPr="00EB06DB">
        <w:rPr>
          <w:rFonts w:ascii="Marcellus SC" w:hAnsi="Marcellus SC"/>
          <w:sz w:val="21"/>
          <w:szCs w:val="21"/>
        </w:rPr>
        <w:fldChar w:fldCharType="separate"/>
      </w:r>
    </w:p>
    <w:p w14:paraId="5D8CE239" w14:textId="5A11DD23"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12" w:history="1">
        <w:r w:rsidR="00A55E06" w:rsidRPr="00CF7355">
          <w:rPr>
            <w:rStyle w:val="Hyperlink"/>
            <w:rFonts w:ascii="Marcellus" w:hAnsi="Marcellus"/>
            <w:sz w:val="21"/>
            <w:szCs w:val="21"/>
          </w:rPr>
          <w:t>Tool 1</w:t>
        </w:r>
        <w:r w:rsidR="00A55E06" w:rsidRPr="00CF7355">
          <w:rPr>
            <w:rFonts w:ascii="Marcellus" w:eastAsiaTheme="minorEastAsia" w:hAnsi="Marcellus" w:cstheme="minorBidi"/>
            <w:sz w:val="21"/>
            <w:szCs w:val="21"/>
            <w:lang w:val="en-AU" w:eastAsia="ja-JP"/>
          </w:rPr>
          <w:tab/>
        </w:r>
        <w:r w:rsidR="00240C77"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rPr>
          <w:t>Monitoring and Evaluation</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_Toc389489012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12</w:t>
        </w:r>
        <w:r w:rsidR="00A55E06" w:rsidRPr="00CF7355">
          <w:rPr>
            <w:rFonts w:ascii="Marcellus" w:hAnsi="Marcellus"/>
            <w:webHidden/>
            <w:sz w:val="21"/>
            <w:szCs w:val="21"/>
          </w:rPr>
          <w:fldChar w:fldCharType="end"/>
        </w:r>
      </w:hyperlink>
    </w:p>
    <w:p w14:paraId="00CF8E6F" w14:textId="6B6E9684"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14" w:history="1">
        <w:r w:rsidR="00A55E06" w:rsidRPr="00CF7355">
          <w:rPr>
            <w:rStyle w:val="Hyperlink"/>
            <w:rFonts w:ascii="Marcellus" w:hAnsi="Marcellus"/>
            <w:sz w:val="21"/>
            <w:szCs w:val="21"/>
          </w:rPr>
          <w:t>Tool 2</w:t>
        </w:r>
        <w:r w:rsidR="00A55E06"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rPr>
          <w:t xml:space="preserve">Key Steps for </w:t>
        </w:r>
        <w:r w:rsidR="00D437B9" w:rsidRPr="00CF7355">
          <w:rPr>
            <w:rStyle w:val="Hyperlink"/>
            <w:rFonts w:ascii="Marcellus" w:hAnsi="Marcellus"/>
            <w:sz w:val="21"/>
            <w:szCs w:val="21"/>
          </w:rPr>
          <w:t>Monitoring Quality in a Project</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_Toc389489014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15</w:t>
        </w:r>
        <w:r w:rsidR="00A55E06" w:rsidRPr="00CF7355">
          <w:rPr>
            <w:rFonts w:ascii="Marcellus" w:hAnsi="Marcellus"/>
            <w:webHidden/>
            <w:sz w:val="21"/>
            <w:szCs w:val="21"/>
          </w:rPr>
          <w:fldChar w:fldCharType="end"/>
        </w:r>
      </w:hyperlink>
    </w:p>
    <w:p w14:paraId="3597F71D" w14:textId="37A8730B"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16" w:history="1">
        <w:r w:rsidR="00A55E06" w:rsidRPr="00CF7355">
          <w:rPr>
            <w:rStyle w:val="Hyperlink"/>
            <w:rFonts w:ascii="Marcellus" w:hAnsi="Marcellus"/>
            <w:sz w:val="21"/>
            <w:szCs w:val="21"/>
          </w:rPr>
          <w:t>Tool 3</w:t>
        </w:r>
        <w:r w:rsidR="00A55E06"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rPr>
          <w:t xml:space="preserve">Key Steps for </w:t>
        </w:r>
        <w:r w:rsidR="00D437B9" w:rsidRPr="00CF7355">
          <w:rPr>
            <w:rStyle w:val="Hyperlink"/>
            <w:rFonts w:ascii="Marcellus" w:hAnsi="Marcellus"/>
            <w:sz w:val="21"/>
            <w:szCs w:val="21"/>
          </w:rPr>
          <w:t>Controlling Change</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_Toc389489016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14</w:t>
        </w:r>
        <w:r w:rsidR="00A55E06" w:rsidRPr="00CF7355">
          <w:rPr>
            <w:rFonts w:ascii="Marcellus" w:hAnsi="Marcellus"/>
            <w:webHidden/>
            <w:sz w:val="21"/>
            <w:szCs w:val="21"/>
          </w:rPr>
          <w:fldChar w:fldCharType="end"/>
        </w:r>
      </w:hyperlink>
    </w:p>
    <w:p w14:paraId="21EFF59F" w14:textId="7371718A"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20" w:history="1">
        <w:r w:rsidR="00A55E06" w:rsidRPr="00CF7355">
          <w:rPr>
            <w:rStyle w:val="Hyperlink"/>
            <w:rFonts w:ascii="Marcellus" w:hAnsi="Marcellus"/>
            <w:sz w:val="21"/>
            <w:szCs w:val="21"/>
            <w:lang w:val="en-AU"/>
          </w:rPr>
          <w:t>Tool 4</w:t>
        </w:r>
        <w:r w:rsidR="00A55E06" w:rsidRPr="00CF7355">
          <w:rPr>
            <w:rFonts w:ascii="Marcellus" w:eastAsiaTheme="minorEastAsia" w:hAnsi="Marcellus" w:cstheme="minorBidi"/>
            <w:sz w:val="21"/>
            <w:szCs w:val="21"/>
            <w:lang w:val="en-AU" w:eastAsia="ja-JP"/>
          </w:rPr>
          <w:tab/>
        </w:r>
        <w:r w:rsidR="00A55E06" w:rsidRPr="00CF7355">
          <w:rPr>
            <w:rStyle w:val="Hyperlink"/>
            <w:rFonts w:ascii="Marcellus" w:hAnsi="Marcellus"/>
            <w:iCs/>
            <w:sz w:val="21"/>
            <w:szCs w:val="21"/>
          </w:rPr>
          <w:t>Key Steps in Developing an Activity or Project Budget</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_Toc389489020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17</w:t>
        </w:r>
        <w:r w:rsidR="00A55E06" w:rsidRPr="00CF7355">
          <w:rPr>
            <w:rFonts w:ascii="Marcellus" w:hAnsi="Marcellus"/>
            <w:webHidden/>
            <w:sz w:val="21"/>
            <w:szCs w:val="21"/>
          </w:rPr>
          <w:fldChar w:fldCharType="end"/>
        </w:r>
      </w:hyperlink>
    </w:p>
    <w:p w14:paraId="0DAE8ACA" w14:textId="2A357D94"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21" w:history="1">
        <w:r w:rsidR="00A55E06" w:rsidRPr="00CF7355">
          <w:rPr>
            <w:rStyle w:val="Hyperlink"/>
            <w:rFonts w:ascii="Marcellus" w:hAnsi="Marcellus"/>
            <w:sz w:val="21"/>
            <w:szCs w:val="21"/>
            <w:lang w:val="en-AU"/>
          </w:rPr>
          <w:t xml:space="preserve">Tool </w:t>
        </w:r>
        <w:r w:rsidR="00BA0B7F" w:rsidRPr="00CF7355">
          <w:rPr>
            <w:rStyle w:val="Hyperlink"/>
            <w:rFonts w:ascii="Marcellus" w:hAnsi="Marcellus"/>
            <w:sz w:val="21"/>
            <w:szCs w:val="21"/>
            <w:lang w:val="en-AU"/>
          </w:rPr>
          <w:t>5</w:t>
        </w:r>
        <w:r w:rsidR="00240C77" w:rsidRPr="00CF7355">
          <w:rPr>
            <w:rStyle w:val="Hyperlink"/>
            <w:rFonts w:ascii="Marcellus" w:hAnsi="Marcellus"/>
            <w:sz w:val="21"/>
            <w:szCs w:val="21"/>
            <w:lang w:val="en-AU"/>
          </w:rPr>
          <w:tab/>
        </w:r>
        <w:r w:rsidR="00A55E06" w:rsidRPr="00CF7355">
          <w:rPr>
            <w:rStyle w:val="Hyperlink"/>
            <w:rFonts w:ascii="Marcellus" w:hAnsi="Marcellus"/>
            <w:iCs/>
            <w:sz w:val="21"/>
            <w:szCs w:val="21"/>
          </w:rPr>
          <w:t>Key Steps in Managing and Tracking Expenditure</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_Toc389489021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18</w:t>
        </w:r>
        <w:r w:rsidR="00A55E06" w:rsidRPr="00CF7355">
          <w:rPr>
            <w:rFonts w:ascii="Marcellus" w:hAnsi="Marcellus"/>
            <w:webHidden/>
            <w:sz w:val="21"/>
            <w:szCs w:val="21"/>
          </w:rPr>
          <w:fldChar w:fldCharType="end"/>
        </w:r>
      </w:hyperlink>
    </w:p>
    <w:p w14:paraId="7C0F196E" w14:textId="0C9A6E38"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22" w:history="1">
        <w:r w:rsidR="00A55E06" w:rsidRPr="00CF7355">
          <w:rPr>
            <w:rStyle w:val="Hyperlink"/>
            <w:rFonts w:ascii="Marcellus" w:hAnsi="Marcellus"/>
            <w:iCs/>
            <w:sz w:val="21"/>
            <w:szCs w:val="21"/>
          </w:rPr>
          <w:t xml:space="preserve">Tool </w:t>
        </w:r>
        <w:r w:rsidR="00BA0B7F" w:rsidRPr="00CF7355">
          <w:rPr>
            <w:rStyle w:val="Hyperlink"/>
            <w:rFonts w:ascii="Marcellus" w:hAnsi="Marcellus"/>
            <w:iCs/>
            <w:sz w:val="21"/>
            <w:szCs w:val="21"/>
          </w:rPr>
          <w:t>6</w:t>
        </w:r>
        <w:r w:rsidR="00A55E06" w:rsidRPr="00CF7355">
          <w:rPr>
            <w:rFonts w:ascii="Marcellus" w:eastAsiaTheme="minorEastAsia" w:hAnsi="Marcellus" w:cstheme="minorBidi"/>
            <w:sz w:val="21"/>
            <w:szCs w:val="21"/>
            <w:lang w:val="en-AU" w:eastAsia="ja-JP"/>
          </w:rPr>
          <w:tab/>
          <w:t xml:space="preserve">Key </w:t>
        </w:r>
        <w:r w:rsidR="00A55E06" w:rsidRPr="00CF7355">
          <w:rPr>
            <w:rStyle w:val="Hyperlink"/>
            <w:rFonts w:ascii="Marcellus" w:hAnsi="Marcellus"/>
            <w:iCs/>
            <w:sz w:val="21"/>
            <w:szCs w:val="21"/>
          </w:rPr>
          <w:t>Steps in Acquitting and Reporting on Expenditure</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_Toc389489022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18</w:t>
        </w:r>
        <w:r w:rsidR="00A55E06" w:rsidRPr="00CF7355">
          <w:rPr>
            <w:rFonts w:ascii="Marcellus" w:hAnsi="Marcellus"/>
            <w:webHidden/>
            <w:sz w:val="21"/>
            <w:szCs w:val="21"/>
          </w:rPr>
          <w:fldChar w:fldCharType="end"/>
        </w:r>
      </w:hyperlink>
    </w:p>
    <w:p w14:paraId="6A4F9E0C" w14:textId="0E7C5A0A"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31" w:history="1">
        <w:r w:rsidR="00A55E06" w:rsidRPr="00CF7355">
          <w:rPr>
            <w:rStyle w:val="Hyperlink"/>
            <w:rFonts w:ascii="Marcellus" w:hAnsi="Marcellus"/>
            <w:sz w:val="21"/>
            <w:szCs w:val="21"/>
            <w:lang w:val="en-AU"/>
          </w:rPr>
          <w:t xml:space="preserve">Tool </w:t>
        </w:r>
        <w:r w:rsidR="00BA0B7F" w:rsidRPr="00CF7355">
          <w:rPr>
            <w:rStyle w:val="Hyperlink"/>
            <w:rFonts w:ascii="Marcellus" w:hAnsi="Marcellus"/>
            <w:sz w:val="21"/>
            <w:szCs w:val="21"/>
            <w:lang w:val="en-AU"/>
          </w:rPr>
          <w:t>7</w:t>
        </w:r>
        <w:r w:rsidR="00A55E06"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lang w:val="en-AU"/>
          </w:rPr>
          <w:t>Gap Analysis</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_Toc389489031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24</w:t>
        </w:r>
        <w:r w:rsidR="00A55E06" w:rsidRPr="00CF7355">
          <w:rPr>
            <w:rFonts w:ascii="Marcellus" w:hAnsi="Marcellus"/>
            <w:webHidden/>
            <w:sz w:val="21"/>
            <w:szCs w:val="21"/>
          </w:rPr>
          <w:fldChar w:fldCharType="end"/>
        </w:r>
      </w:hyperlink>
    </w:p>
    <w:p w14:paraId="0B6F33C4" w14:textId="62302EB1"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32" w:history="1">
        <w:r w:rsidR="00A55E06" w:rsidRPr="00CF7355">
          <w:rPr>
            <w:rStyle w:val="Hyperlink"/>
            <w:rFonts w:ascii="Marcellus" w:hAnsi="Marcellus"/>
            <w:sz w:val="21"/>
            <w:szCs w:val="21"/>
            <w:lang w:val="en-AU"/>
          </w:rPr>
          <w:t xml:space="preserve">Tool </w:t>
        </w:r>
        <w:r w:rsidR="00BA0B7F" w:rsidRPr="00CF7355">
          <w:rPr>
            <w:rStyle w:val="Hyperlink"/>
            <w:rFonts w:ascii="Marcellus" w:hAnsi="Marcellus"/>
            <w:sz w:val="21"/>
            <w:szCs w:val="21"/>
            <w:lang w:val="en-AU"/>
          </w:rPr>
          <w:t>8</w:t>
        </w:r>
        <w:r w:rsidR="00A55E06"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lang w:val="en-AU"/>
          </w:rPr>
          <w:t>Developing Benchmarks</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_Toc389489032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25</w:t>
        </w:r>
        <w:r w:rsidR="00A55E06" w:rsidRPr="00CF7355">
          <w:rPr>
            <w:rFonts w:ascii="Marcellus" w:hAnsi="Marcellus"/>
            <w:webHidden/>
            <w:sz w:val="21"/>
            <w:szCs w:val="21"/>
          </w:rPr>
          <w:fldChar w:fldCharType="end"/>
        </w:r>
      </w:hyperlink>
    </w:p>
    <w:p w14:paraId="44218DEA" w14:textId="4E2200F6"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33" w:history="1">
        <w:r w:rsidR="00A55E06" w:rsidRPr="00CF7355">
          <w:rPr>
            <w:rStyle w:val="Hyperlink"/>
            <w:rFonts w:ascii="Marcellus" w:hAnsi="Marcellus"/>
            <w:sz w:val="21"/>
            <w:szCs w:val="21"/>
            <w:lang w:val="en-AU"/>
          </w:rPr>
          <w:t xml:space="preserve">Tool </w:t>
        </w:r>
        <w:r w:rsidR="00BA0B7F" w:rsidRPr="00CF7355">
          <w:rPr>
            <w:rStyle w:val="Hyperlink"/>
            <w:rFonts w:ascii="Marcellus" w:hAnsi="Marcellus"/>
            <w:sz w:val="21"/>
            <w:szCs w:val="21"/>
            <w:lang w:val="en-AU"/>
          </w:rPr>
          <w:t xml:space="preserve">9 </w:t>
        </w:r>
        <w:r w:rsidR="00240C77"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lang w:val="en-AU"/>
          </w:rPr>
          <w:t>Checklists</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_Toc389489033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26</w:t>
        </w:r>
        <w:r w:rsidR="00A55E06" w:rsidRPr="00CF7355">
          <w:rPr>
            <w:rFonts w:ascii="Marcellus" w:hAnsi="Marcellus"/>
            <w:webHidden/>
            <w:sz w:val="21"/>
            <w:szCs w:val="21"/>
          </w:rPr>
          <w:fldChar w:fldCharType="end"/>
        </w:r>
      </w:hyperlink>
    </w:p>
    <w:p w14:paraId="564E2E30" w14:textId="53309932"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34" w:history="1">
        <w:r w:rsidR="00A55E06" w:rsidRPr="00CF7355">
          <w:rPr>
            <w:rStyle w:val="Hyperlink"/>
            <w:rFonts w:ascii="Marcellus" w:hAnsi="Marcellus"/>
            <w:sz w:val="21"/>
            <w:szCs w:val="21"/>
            <w:lang w:val="en-AU"/>
          </w:rPr>
          <w:t>Tool 1</w:t>
        </w:r>
        <w:r w:rsidR="00BA0B7F" w:rsidRPr="00CF7355">
          <w:rPr>
            <w:rStyle w:val="Hyperlink"/>
            <w:rFonts w:ascii="Marcellus" w:hAnsi="Marcellus"/>
            <w:sz w:val="21"/>
            <w:szCs w:val="21"/>
            <w:lang w:val="en-AU"/>
          </w:rPr>
          <w:t>0</w:t>
        </w:r>
        <w:r w:rsidR="00240C77" w:rsidRPr="00CF7355">
          <w:rPr>
            <w:rFonts w:ascii="Marcellus" w:eastAsiaTheme="minorEastAsia" w:hAnsi="Marcellus" w:cstheme="minorBidi"/>
            <w:sz w:val="21"/>
            <w:szCs w:val="21"/>
            <w:lang w:val="en-AU" w:eastAsia="ja-JP"/>
          </w:rPr>
          <w:t xml:space="preserve"> </w:t>
        </w:r>
        <w:r w:rsidR="00240C77"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lang w:val="en-AU"/>
          </w:rPr>
          <w:t>Effective Project Reporting</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_Toc389489034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27</w:t>
        </w:r>
        <w:r w:rsidR="00A55E06" w:rsidRPr="00CF7355">
          <w:rPr>
            <w:rFonts w:ascii="Marcellus" w:hAnsi="Marcellus"/>
            <w:webHidden/>
            <w:sz w:val="21"/>
            <w:szCs w:val="21"/>
          </w:rPr>
          <w:fldChar w:fldCharType="end"/>
        </w:r>
      </w:hyperlink>
    </w:p>
    <w:p w14:paraId="104EBBA9" w14:textId="52613138" w:rsidR="00A55E06" w:rsidRPr="00CF7355" w:rsidRDefault="0038332D" w:rsidP="004E7659">
      <w:pPr>
        <w:pStyle w:val="TOC3"/>
        <w:spacing w:before="120" w:line="240" w:lineRule="auto"/>
        <w:ind w:left="1134" w:hanging="1134"/>
        <w:rPr>
          <w:rFonts w:ascii="Marcellus" w:eastAsiaTheme="minorEastAsia" w:hAnsi="Marcellus" w:cstheme="minorBidi"/>
          <w:sz w:val="21"/>
          <w:szCs w:val="21"/>
          <w:lang w:val="en-AU" w:eastAsia="ja-JP"/>
        </w:rPr>
      </w:pPr>
      <w:hyperlink w:anchor="_Toc389489035" w:history="1">
        <w:r w:rsidR="00A55E06" w:rsidRPr="00CF7355">
          <w:rPr>
            <w:rStyle w:val="Hyperlink"/>
            <w:rFonts w:ascii="Marcellus" w:hAnsi="Marcellus"/>
            <w:sz w:val="21"/>
            <w:szCs w:val="21"/>
            <w:lang w:val="en-AU"/>
          </w:rPr>
          <w:t>Tool 1</w:t>
        </w:r>
        <w:r w:rsidR="00BA0B7F" w:rsidRPr="00CF7355">
          <w:rPr>
            <w:rStyle w:val="Hyperlink"/>
            <w:rFonts w:ascii="Marcellus" w:hAnsi="Marcellus"/>
            <w:sz w:val="21"/>
            <w:szCs w:val="21"/>
            <w:lang w:val="en-AU"/>
          </w:rPr>
          <w:t>1</w:t>
        </w:r>
        <w:r w:rsidR="00240C77" w:rsidRPr="00CF7355">
          <w:rPr>
            <w:rFonts w:ascii="Marcellus" w:eastAsiaTheme="minorEastAsia" w:hAnsi="Marcellus" w:cstheme="minorBidi"/>
            <w:sz w:val="21"/>
            <w:szCs w:val="21"/>
            <w:lang w:val="en-AU" w:eastAsia="ja-JP"/>
          </w:rPr>
          <w:t xml:space="preserve"> </w:t>
        </w:r>
        <w:r w:rsidR="00240C77"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lang w:val="en-AU"/>
          </w:rPr>
          <w:t>Risk Matrix (or Table)</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_Toc389489035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28</w:t>
        </w:r>
        <w:r w:rsidR="00A55E06" w:rsidRPr="00CF7355">
          <w:rPr>
            <w:rFonts w:ascii="Marcellus" w:hAnsi="Marcellus"/>
            <w:webHidden/>
            <w:sz w:val="21"/>
            <w:szCs w:val="21"/>
          </w:rPr>
          <w:fldChar w:fldCharType="end"/>
        </w:r>
      </w:hyperlink>
    </w:p>
    <w:p w14:paraId="3781FC2A" w14:textId="1AB7B681" w:rsidR="00A55E06" w:rsidRPr="00EB06DB" w:rsidRDefault="0038332D" w:rsidP="004E7659">
      <w:pPr>
        <w:pStyle w:val="TOC3"/>
        <w:spacing w:before="120" w:line="240" w:lineRule="auto"/>
        <w:ind w:left="1134" w:hanging="1134"/>
        <w:rPr>
          <w:rFonts w:eastAsiaTheme="minorEastAsia" w:cstheme="minorBidi"/>
          <w:szCs w:val="23"/>
          <w:lang w:val="en-AU" w:eastAsia="ja-JP"/>
        </w:rPr>
      </w:pPr>
      <w:hyperlink w:anchor="_Toc389489036" w:history="1">
        <w:r w:rsidR="00A55E06" w:rsidRPr="00CF7355">
          <w:rPr>
            <w:rStyle w:val="Hyperlink"/>
            <w:rFonts w:ascii="Marcellus" w:hAnsi="Marcellus"/>
            <w:sz w:val="21"/>
            <w:szCs w:val="21"/>
            <w:lang w:val="en-AU"/>
          </w:rPr>
          <w:t>Tool 1</w:t>
        </w:r>
        <w:r w:rsidR="00BA0B7F" w:rsidRPr="00CF7355">
          <w:rPr>
            <w:rStyle w:val="Hyperlink"/>
            <w:rFonts w:ascii="Marcellus" w:hAnsi="Marcellus"/>
            <w:sz w:val="21"/>
            <w:szCs w:val="21"/>
            <w:lang w:val="en-AU"/>
          </w:rPr>
          <w:t>2</w:t>
        </w:r>
        <w:r w:rsidR="00240C77" w:rsidRPr="00CF7355">
          <w:rPr>
            <w:rFonts w:ascii="Marcellus" w:eastAsiaTheme="minorEastAsia" w:hAnsi="Marcellus" w:cstheme="minorBidi"/>
            <w:sz w:val="21"/>
            <w:szCs w:val="21"/>
            <w:lang w:val="en-AU" w:eastAsia="ja-JP"/>
          </w:rPr>
          <w:t xml:space="preserve"> </w:t>
        </w:r>
        <w:r w:rsidR="00240C77" w:rsidRPr="00CF7355">
          <w:rPr>
            <w:rFonts w:ascii="Marcellus" w:eastAsiaTheme="minorEastAsia" w:hAnsi="Marcellus" w:cstheme="minorBidi"/>
            <w:sz w:val="21"/>
            <w:szCs w:val="21"/>
            <w:lang w:val="en-AU" w:eastAsia="ja-JP"/>
          </w:rPr>
          <w:tab/>
        </w:r>
        <w:r w:rsidR="00A55E06" w:rsidRPr="00CF7355">
          <w:rPr>
            <w:rStyle w:val="Hyperlink"/>
            <w:rFonts w:ascii="Marcellus" w:hAnsi="Marcellus"/>
            <w:sz w:val="21"/>
            <w:szCs w:val="21"/>
            <w:lang w:val="en-AU"/>
          </w:rPr>
          <w:t>Charts and Diagrams</w:t>
        </w:r>
        <w:r w:rsidR="00A55E06" w:rsidRPr="00CF7355">
          <w:rPr>
            <w:rFonts w:ascii="Marcellus" w:hAnsi="Marcellus"/>
            <w:webHidden/>
            <w:sz w:val="21"/>
            <w:szCs w:val="21"/>
          </w:rPr>
          <w:tab/>
        </w:r>
        <w:r w:rsidR="00A55E06" w:rsidRPr="00CF7355">
          <w:rPr>
            <w:rFonts w:ascii="Marcellus" w:hAnsi="Marcellus"/>
            <w:webHidden/>
            <w:sz w:val="21"/>
            <w:szCs w:val="21"/>
          </w:rPr>
          <w:fldChar w:fldCharType="begin"/>
        </w:r>
        <w:r w:rsidR="00A55E06" w:rsidRPr="00CF7355">
          <w:rPr>
            <w:rFonts w:ascii="Marcellus" w:hAnsi="Marcellus"/>
            <w:webHidden/>
            <w:sz w:val="21"/>
            <w:szCs w:val="21"/>
          </w:rPr>
          <w:instrText xml:space="preserve"> PAGEREF _Toc389489036 \h </w:instrText>
        </w:r>
        <w:r w:rsidR="00A55E06" w:rsidRPr="00CF7355">
          <w:rPr>
            <w:rFonts w:ascii="Marcellus" w:hAnsi="Marcellus"/>
            <w:webHidden/>
            <w:sz w:val="21"/>
            <w:szCs w:val="21"/>
          </w:rPr>
        </w:r>
        <w:r w:rsidR="00A55E06" w:rsidRPr="00CF7355">
          <w:rPr>
            <w:rFonts w:ascii="Marcellus" w:hAnsi="Marcellus"/>
            <w:webHidden/>
            <w:sz w:val="21"/>
            <w:szCs w:val="21"/>
          </w:rPr>
          <w:fldChar w:fldCharType="separate"/>
        </w:r>
        <w:r w:rsidR="008C59D4">
          <w:rPr>
            <w:rFonts w:ascii="Marcellus" w:hAnsi="Marcellus"/>
            <w:webHidden/>
            <w:sz w:val="21"/>
            <w:szCs w:val="21"/>
          </w:rPr>
          <w:t>29</w:t>
        </w:r>
        <w:r w:rsidR="00A55E06" w:rsidRPr="00CF7355">
          <w:rPr>
            <w:rFonts w:ascii="Marcellus" w:hAnsi="Marcellus"/>
            <w:webHidden/>
            <w:sz w:val="21"/>
            <w:szCs w:val="21"/>
          </w:rPr>
          <w:fldChar w:fldCharType="end"/>
        </w:r>
      </w:hyperlink>
    </w:p>
    <w:p w14:paraId="419145D5" w14:textId="77777777" w:rsidR="00D437B9" w:rsidRDefault="00A55E06" w:rsidP="00D437B9">
      <w:pPr>
        <w:rPr>
          <w:sz w:val="22"/>
        </w:rPr>
      </w:pPr>
      <w:r w:rsidRPr="00EB06DB">
        <w:rPr>
          <w:sz w:val="21"/>
          <w:szCs w:val="21"/>
        </w:rPr>
        <w:fldChar w:fldCharType="end"/>
      </w:r>
      <w:bookmarkStart w:id="60" w:name="_Toc386204380"/>
      <w:bookmarkStart w:id="61" w:name="_Toc387680813"/>
      <w:bookmarkStart w:id="62" w:name="_Toc387859952"/>
      <w:bookmarkStart w:id="63" w:name="_Toc387860055"/>
      <w:bookmarkStart w:id="64" w:name="_Toc387862857"/>
      <w:bookmarkStart w:id="65" w:name="_Toc388890925"/>
      <w:bookmarkStart w:id="66" w:name="_Toc389069509"/>
      <w:bookmarkStart w:id="67" w:name="_Toc389488993"/>
      <w:r w:rsidRPr="00EB06DB">
        <w:rPr>
          <w:sz w:val="22"/>
        </w:rPr>
        <w:t xml:space="preserve"> </w:t>
      </w:r>
      <w:bookmarkStart w:id="68" w:name="_Toc405286620"/>
      <w:bookmarkStart w:id="69" w:name="_Toc436656903"/>
    </w:p>
    <w:p w14:paraId="43B22763" w14:textId="06091A07" w:rsidR="00A55E06" w:rsidRPr="00CF7355" w:rsidRDefault="00A55E06" w:rsidP="00D437B9">
      <w:pPr>
        <w:jc w:val="center"/>
        <w:rPr>
          <w:rFonts w:ascii="Marcellus SC" w:hAnsi="Marcellus SC" w:cs="Arial"/>
          <w:color w:val="0E5F60"/>
          <w:sz w:val="32"/>
          <w:szCs w:val="32"/>
        </w:rPr>
      </w:pPr>
      <w:r w:rsidRPr="00CF7355">
        <w:rPr>
          <w:rFonts w:ascii="Marcellus SC" w:hAnsi="Marcellus SC" w:cs="Arial"/>
          <w:color w:val="0E5F60"/>
          <w:sz w:val="32"/>
          <w:szCs w:val="32"/>
        </w:rPr>
        <w:t>Abbreviations</w:t>
      </w:r>
      <w:bookmarkEnd w:id="60"/>
      <w:bookmarkEnd w:id="61"/>
      <w:bookmarkEnd w:id="62"/>
      <w:bookmarkEnd w:id="63"/>
      <w:bookmarkEnd w:id="64"/>
      <w:bookmarkEnd w:id="65"/>
      <w:bookmarkEnd w:id="66"/>
      <w:bookmarkEnd w:id="67"/>
      <w:bookmarkEnd w:id="68"/>
      <w:bookmarkEnd w:id="69"/>
    </w:p>
    <w:p w14:paraId="249DDC4E" w14:textId="77777777" w:rsidR="00A55E06" w:rsidRPr="00EB06DB" w:rsidRDefault="00A55E06" w:rsidP="00A55E06">
      <w:pPr>
        <w:ind w:right="460"/>
        <w:rPr>
          <w:rFonts w:cs="Arial"/>
          <w:sz w:val="18"/>
          <w:szCs w:val="18"/>
        </w:rPr>
      </w:pP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03"/>
        <w:gridCol w:w="6960"/>
      </w:tblGrid>
      <w:tr w:rsidR="00A55E06" w:rsidRPr="00EB06DB" w14:paraId="1D8DA643" w14:textId="77777777" w:rsidTr="00D91B01">
        <w:tc>
          <w:tcPr>
            <w:tcW w:w="1560" w:type="dxa"/>
          </w:tcPr>
          <w:p w14:paraId="57195FEC"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DAC</w:t>
            </w:r>
          </w:p>
        </w:tc>
        <w:tc>
          <w:tcPr>
            <w:tcW w:w="303" w:type="dxa"/>
          </w:tcPr>
          <w:p w14:paraId="0381B46F"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21F3B5AE"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Development Assistance Committee (of the OECD)</w:t>
            </w:r>
          </w:p>
        </w:tc>
      </w:tr>
      <w:tr w:rsidR="00A55E06" w:rsidRPr="00EB06DB" w14:paraId="10CF23F0" w14:textId="77777777" w:rsidTr="00D91B01">
        <w:tc>
          <w:tcPr>
            <w:tcW w:w="1560" w:type="dxa"/>
          </w:tcPr>
          <w:p w14:paraId="5E3007D8"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M&amp;E</w:t>
            </w:r>
          </w:p>
        </w:tc>
        <w:tc>
          <w:tcPr>
            <w:tcW w:w="303" w:type="dxa"/>
          </w:tcPr>
          <w:p w14:paraId="73A9C973"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53A234C4"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Monitoring and Evaluation</w:t>
            </w:r>
          </w:p>
        </w:tc>
      </w:tr>
      <w:tr w:rsidR="00A55E06" w:rsidRPr="00EB06DB" w14:paraId="3ECAB792" w14:textId="77777777" w:rsidTr="00D91B01">
        <w:tc>
          <w:tcPr>
            <w:tcW w:w="1560" w:type="dxa"/>
          </w:tcPr>
          <w:p w14:paraId="75A274C4"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NZ MFAT</w:t>
            </w:r>
          </w:p>
        </w:tc>
        <w:tc>
          <w:tcPr>
            <w:tcW w:w="303" w:type="dxa"/>
          </w:tcPr>
          <w:p w14:paraId="74668773"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1C67378C"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New Zealand Ministry of Foreign Affairs and Trade</w:t>
            </w:r>
          </w:p>
        </w:tc>
      </w:tr>
      <w:tr w:rsidR="00A55E06" w:rsidRPr="00EB06DB" w14:paraId="3F0A1705" w14:textId="77777777" w:rsidTr="00D91B01">
        <w:tc>
          <w:tcPr>
            <w:tcW w:w="1560" w:type="dxa"/>
          </w:tcPr>
          <w:p w14:paraId="01F14159"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NJDC</w:t>
            </w:r>
          </w:p>
        </w:tc>
        <w:tc>
          <w:tcPr>
            <w:tcW w:w="303" w:type="dxa"/>
          </w:tcPr>
          <w:p w14:paraId="1F6496A0"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70F340CE"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National Judicial Development Committee</w:t>
            </w:r>
          </w:p>
        </w:tc>
      </w:tr>
      <w:tr w:rsidR="00A55E06" w:rsidRPr="00EB06DB" w14:paraId="3B1AB2E2" w14:textId="77777777" w:rsidTr="00D91B01">
        <w:tc>
          <w:tcPr>
            <w:tcW w:w="1560" w:type="dxa"/>
          </w:tcPr>
          <w:p w14:paraId="01220226"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OECD</w:t>
            </w:r>
          </w:p>
        </w:tc>
        <w:tc>
          <w:tcPr>
            <w:tcW w:w="303" w:type="dxa"/>
          </w:tcPr>
          <w:p w14:paraId="10B90B6D"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25F8211A"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Organisation for Economic Co-operation and Development</w:t>
            </w:r>
          </w:p>
        </w:tc>
      </w:tr>
      <w:tr w:rsidR="00A55E06" w:rsidRPr="00EB06DB" w14:paraId="1FD3056F" w14:textId="77777777" w:rsidTr="00D91B01">
        <w:tc>
          <w:tcPr>
            <w:tcW w:w="1560" w:type="dxa"/>
          </w:tcPr>
          <w:p w14:paraId="0A4D4E6D"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PEC</w:t>
            </w:r>
          </w:p>
        </w:tc>
        <w:tc>
          <w:tcPr>
            <w:tcW w:w="303" w:type="dxa"/>
          </w:tcPr>
          <w:p w14:paraId="52C65DF3"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1F0F0F84"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Programme Executive Committee</w:t>
            </w:r>
          </w:p>
        </w:tc>
      </w:tr>
      <w:tr w:rsidR="00A55E06" w:rsidRPr="00EB06DB" w14:paraId="41197EC9" w14:textId="77777777" w:rsidTr="00D91B01">
        <w:tc>
          <w:tcPr>
            <w:tcW w:w="1560" w:type="dxa"/>
          </w:tcPr>
          <w:p w14:paraId="7D843BED"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PJC</w:t>
            </w:r>
          </w:p>
        </w:tc>
        <w:tc>
          <w:tcPr>
            <w:tcW w:w="303" w:type="dxa"/>
          </w:tcPr>
          <w:p w14:paraId="54FBF3AC"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60C001FF"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Pacific Judicial Conference</w:t>
            </w:r>
          </w:p>
        </w:tc>
      </w:tr>
      <w:tr w:rsidR="00A55E06" w:rsidRPr="00EB06DB" w14:paraId="58851B89" w14:textId="77777777" w:rsidTr="00D91B01">
        <w:tc>
          <w:tcPr>
            <w:tcW w:w="1560" w:type="dxa"/>
          </w:tcPr>
          <w:p w14:paraId="0A21B51F"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PJDP</w:t>
            </w:r>
          </w:p>
        </w:tc>
        <w:tc>
          <w:tcPr>
            <w:tcW w:w="303" w:type="dxa"/>
          </w:tcPr>
          <w:p w14:paraId="4A2E2068"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669E0DD2"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Pacific Judicial Development Programme</w:t>
            </w:r>
          </w:p>
        </w:tc>
      </w:tr>
      <w:tr w:rsidR="00A55E06" w:rsidRPr="00EB06DB" w14:paraId="24A4E974" w14:textId="77777777" w:rsidTr="00D91B01">
        <w:tc>
          <w:tcPr>
            <w:tcW w:w="1560" w:type="dxa"/>
          </w:tcPr>
          <w:p w14:paraId="057E4657" w14:textId="77777777" w:rsidR="00A55E06" w:rsidRPr="00CF7355" w:rsidRDefault="00A55E06" w:rsidP="008168FC">
            <w:pPr>
              <w:spacing w:before="120" w:after="60"/>
              <w:jc w:val="right"/>
              <w:rPr>
                <w:rFonts w:ascii="Marcellus" w:hAnsi="Marcellus" w:cs="Arial"/>
                <w:sz w:val="21"/>
                <w:szCs w:val="21"/>
              </w:rPr>
            </w:pPr>
            <w:r w:rsidRPr="00CF7355">
              <w:rPr>
                <w:rFonts w:ascii="Marcellus" w:hAnsi="Marcellus" w:cs="Arial"/>
                <w:sz w:val="21"/>
                <w:szCs w:val="21"/>
              </w:rPr>
              <w:t>SMART</w:t>
            </w:r>
          </w:p>
        </w:tc>
        <w:tc>
          <w:tcPr>
            <w:tcW w:w="303" w:type="dxa"/>
          </w:tcPr>
          <w:p w14:paraId="585D3CD7"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0BF3D7A7"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b/>
                <w:bCs/>
                <w:sz w:val="21"/>
                <w:szCs w:val="21"/>
              </w:rPr>
              <w:t>S</w:t>
            </w:r>
            <w:r w:rsidRPr="00CF7355">
              <w:rPr>
                <w:rFonts w:ascii="Marcellus" w:hAnsi="Marcellus" w:cs="Arial"/>
                <w:bCs/>
                <w:sz w:val="21"/>
                <w:szCs w:val="21"/>
              </w:rPr>
              <w:t>pecific</w:t>
            </w:r>
            <w:r w:rsidRPr="00CF7355">
              <w:rPr>
                <w:rFonts w:ascii="Marcellus" w:hAnsi="Marcellus" w:cs="Arial"/>
                <w:sz w:val="21"/>
                <w:szCs w:val="21"/>
              </w:rPr>
              <w:t xml:space="preserve">; </w:t>
            </w:r>
            <w:r w:rsidRPr="00CF7355">
              <w:rPr>
                <w:rFonts w:ascii="Marcellus" w:hAnsi="Marcellus" w:cs="Arial"/>
                <w:b/>
                <w:bCs/>
                <w:sz w:val="21"/>
                <w:szCs w:val="21"/>
              </w:rPr>
              <w:t>M</w:t>
            </w:r>
            <w:r w:rsidRPr="00CF7355">
              <w:rPr>
                <w:rFonts w:ascii="Marcellus" w:hAnsi="Marcellus" w:cs="Arial"/>
                <w:bCs/>
                <w:sz w:val="21"/>
                <w:szCs w:val="21"/>
              </w:rPr>
              <w:t>easurable</w:t>
            </w:r>
            <w:r w:rsidRPr="00CF7355">
              <w:rPr>
                <w:rFonts w:ascii="Marcellus" w:hAnsi="Marcellus" w:cs="Arial"/>
                <w:sz w:val="21"/>
                <w:szCs w:val="21"/>
              </w:rPr>
              <w:t xml:space="preserve">; </w:t>
            </w:r>
            <w:r w:rsidRPr="00CF7355">
              <w:rPr>
                <w:rFonts w:ascii="Marcellus" w:hAnsi="Marcellus" w:cs="Arial"/>
                <w:b/>
                <w:bCs/>
                <w:sz w:val="21"/>
                <w:szCs w:val="21"/>
              </w:rPr>
              <w:t>A</w:t>
            </w:r>
            <w:r w:rsidRPr="00CF7355">
              <w:rPr>
                <w:rFonts w:ascii="Marcellus" w:hAnsi="Marcellus" w:cs="Arial"/>
                <w:bCs/>
                <w:sz w:val="21"/>
                <w:szCs w:val="21"/>
              </w:rPr>
              <w:t>ttainable</w:t>
            </w:r>
            <w:r w:rsidRPr="00CF7355">
              <w:rPr>
                <w:rFonts w:ascii="Marcellus" w:hAnsi="Marcellus" w:cs="Arial"/>
                <w:sz w:val="21"/>
                <w:szCs w:val="21"/>
              </w:rPr>
              <w:t xml:space="preserve">; </w:t>
            </w:r>
            <w:r w:rsidRPr="00CF7355">
              <w:rPr>
                <w:rFonts w:ascii="Marcellus" w:hAnsi="Marcellus" w:cs="Arial"/>
                <w:b/>
                <w:bCs/>
                <w:sz w:val="21"/>
                <w:szCs w:val="21"/>
              </w:rPr>
              <w:t>R</w:t>
            </w:r>
            <w:r w:rsidRPr="00CF7355">
              <w:rPr>
                <w:rFonts w:ascii="Marcellus" w:hAnsi="Marcellus" w:cs="Arial"/>
                <w:bCs/>
                <w:sz w:val="21"/>
                <w:szCs w:val="21"/>
              </w:rPr>
              <w:t>elevant</w:t>
            </w:r>
            <w:r w:rsidRPr="00CF7355">
              <w:rPr>
                <w:rFonts w:ascii="Marcellus" w:hAnsi="Marcellus" w:cs="Arial"/>
                <w:sz w:val="21"/>
                <w:szCs w:val="21"/>
              </w:rPr>
              <w:t xml:space="preserve">; </w:t>
            </w:r>
            <w:r w:rsidRPr="00CF7355">
              <w:rPr>
                <w:rFonts w:ascii="Marcellus" w:hAnsi="Marcellus" w:cs="Arial"/>
                <w:b/>
                <w:bCs/>
                <w:sz w:val="21"/>
                <w:szCs w:val="21"/>
              </w:rPr>
              <w:t>T</w:t>
            </w:r>
            <w:r w:rsidRPr="00CF7355">
              <w:rPr>
                <w:rFonts w:ascii="Marcellus" w:hAnsi="Marcellus" w:cs="Arial"/>
                <w:bCs/>
                <w:sz w:val="21"/>
                <w:szCs w:val="21"/>
              </w:rPr>
              <w:t>ime-bound</w:t>
            </w:r>
            <w:r w:rsidRPr="00CF7355">
              <w:rPr>
                <w:rFonts w:ascii="Marcellus" w:hAnsi="Marcellus" w:cs="Arial"/>
                <w:sz w:val="21"/>
                <w:szCs w:val="21"/>
              </w:rPr>
              <w:t xml:space="preserve"> Indicators</w:t>
            </w:r>
          </w:p>
        </w:tc>
      </w:tr>
      <w:tr w:rsidR="00A55E06" w:rsidRPr="00EB06DB" w14:paraId="100C31E8" w14:textId="77777777" w:rsidTr="00D91B01">
        <w:tc>
          <w:tcPr>
            <w:tcW w:w="1560" w:type="dxa"/>
          </w:tcPr>
          <w:p w14:paraId="659CBB10" w14:textId="77777777" w:rsidR="00A55E06" w:rsidRPr="00CF7355" w:rsidRDefault="00A55E06" w:rsidP="008168FC">
            <w:pPr>
              <w:spacing w:before="120" w:after="60"/>
              <w:jc w:val="right"/>
              <w:rPr>
                <w:rFonts w:ascii="Marcellus" w:hAnsi="Marcellus" w:cs="Arial"/>
                <w:sz w:val="21"/>
                <w:szCs w:val="21"/>
              </w:rPr>
            </w:pPr>
            <w:proofErr w:type="spellStart"/>
            <w:r w:rsidRPr="00CF7355">
              <w:rPr>
                <w:rFonts w:ascii="Marcellus" w:hAnsi="Marcellus" w:cs="Arial"/>
                <w:sz w:val="21"/>
                <w:szCs w:val="21"/>
              </w:rPr>
              <w:t>ToR</w:t>
            </w:r>
            <w:proofErr w:type="spellEnd"/>
          </w:p>
        </w:tc>
        <w:tc>
          <w:tcPr>
            <w:tcW w:w="303" w:type="dxa"/>
          </w:tcPr>
          <w:p w14:paraId="48C1504B"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w:t>
            </w:r>
          </w:p>
        </w:tc>
        <w:tc>
          <w:tcPr>
            <w:tcW w:w="6960" w:type="dxa"/>
          </w:tcPr>
          <w:p w14:paraId="3B323446" w14:textId="77777777" w:rsidR="00A55E06" w:rsidRPr="00CF7355" w:rsidRDefault="00A55E06" w:rsidP="008168FC">
            <w:pPr>
              <w:spacing w:before="120" w:after="60"/>
              <w:rPr>
                <w:rFonts w:ascii="Marcellus" w:hAnsi="Marcellus" w:cs="Arial"/>
                <w:sz w:val="21"/>
                <w:szCs w:val="21"/>
              </w:rPr>
            </w:pPr>
            <w:r w:rsidRPr="00CF7355">
              <w:rPr>
                <w:rFonts w:ascii="Marcellus" w:hAnsi="Marcellus" w:cs="Arial"/>
                <w:sz w:val="21"/>
                <w:szCs w:val="21"/>
              </w:rPr>
              <w:t>Terms of Reference</w:t>
            </w:r>
          </w:p>
        </w:tc>
      </w:tr>
    </w:tbl>
    <w:p w14:paraId="0C554CF7" w14:textId="77777777" w:rsidR="00A55E06" w:rsidRPr="00EB06DB" w:rsidRDefault="00A55E06" w:rsidP="00A55E06">
      <w:pPr>
        <w:spacing w:before="160"/>
        <w:rPr>
          <w:rFonts w:eastAsia="Times New Roman" w:cs="Arial"/>
          <w:sz w:val="21"/>
          <w:szCs w:val="23"/>
          <w:lang w:eastAsia="en-US"/>
        </w:rPr>
      </w:pPr>
    </w:p>
    <w:p w14:paraId="1D798157" w14:textId="77777777" w:rsidR="007B0534" w:rsidRDefault="007B0534">
      <w:pPr>
        <w:spacing w:after="200" w:line="276" w:lineRule="auto"/>
        <w:rPr>
          <w:rFonts w:ascii="Marcellus" w:eastAsia="Times New Roman" w:hAnsi="Marcellus" w:cs="Arial"/>
          <w:sz w:val="21"/>
          <w:szCs w:val="23"/>
          <w:lang w:eastAsia="en-US"/>
        </w:rPr>
        <w:sectPr w:rsidR="007B0534" w:rsidSect="001C60AF">
          <w:pgSz w:w="11907" w:h="16840" w:code="9"/>
          <w:pgMar w:top="1819" w:right="1361" w:bottom="1276" w:left="1418" w:header="397" w:footer="233" w:gutter="0"/>
          <w:pgNumType w:fmt="lowerRoman"/>
          <w:cols w:space="708"/>
          <w:docGrid w:linePitch="360"/>
        </w:sectPr>
      </w:pPr>
    </w:p>
    <w:p w14:paraId="4401214C" w14:textId="4EE6630A" w:rsidR="00A55E06" w:rsidRPr="00981142" w:rsidRDefault="0083494B" w:rsidP="0083494B">
      <w:pPr>
        <w:spacing w:after="200" w:line="276" w:lineRule="auto"/>
        <w:rPr>
          <w:rFonts w:ascii="Marcellus" w:eastAsia="Times New Roman" w:hAnsi="Marcellus" w:cs="Arial"/>
          <w:sz w:val="21"/>
          <w:szCs w:val="23"/>
          <w:lang w:eastAsia="en-US"/>
        </w:rPr>
        <w:sectPr w:rsidR="00A55E06" w:rsidRPr="00981142" w:rsidSect="001C60AF">
          <w:footerReference w:type="default" r:id="rId33"/>
          <w:pgSz w:w="11907" w:h="16840" w:code="9"/>
          <w:pgMar w:top="1819" w:right="1361" w:bottom="1276" w:left="1418" w:header="397" w:footer="233" w:gutter="0"/>
          <w:pgNumType w:fmt="lowerRoman"/>
          <w:cols w:space="708"/>
          <w:docGrid w:linePitch="360"/>
        </w:sectPr>
      </w:pPr>
      <w:r>
        <w:rPr>
          <w:rFonts w:ascii="Marcellus" w:eastAsia="Times New Roman" w:hAnsi="Marcellus" w:cs="Arial"/>
          <w:sz w:val="21"/>
          <w:szCs w:val="23"/>
          <w:lang w:eastAsia="en-US"/>
        </w:rPr>
        <w:lastRenderedPageBreak/>
        <w:br w:type="page"/>
      </w:r>
    </w:p>
    <w:p w14:paraId="392C4C62" w14:textId="70FC02A4" w:rsidR="00A55E06" w:rsidRPr="00CF7355" w:rsidRDefault="00A55E06" w:rsidP="00D91B01">
      <w:pPr>
        <w:pStyle w:val="Heading1"/>
        <w:tabs>
          <w:tab w:val="left" w:pos="709"/>
        </w:tabs>
        <w:spacing w:before="0"/>
        <w:rPr>
          <w:rFonts w:ascii="Marcellus SC" w:hAnsi="Marcellus SC" w:cs="Arial"/>
          <w:color w:val="0E5F60"/>
          <w:sz w:val="36"/>
          <w:szCs w:val="40"/>
          <w:lang w:val="en-AU"/>
        </w:rPr>
      </w:pPr>
      <w:bookmarkStart w:id="70" w:name="_Toc386204381"/>
      <w:bookmarkStart w:id="71" w:name="_Toc387680814"/>
      <w:bookmarkStart w:id="72" w:name="_Toc387859953"/>
      <w:bookmarkStart w:id="73" w:name="_Toc387860056"/>
      <w:bookmarkStart w:id="74" w:name="_Toc387862858"/>
      <w:bookmarkStart w:id="75" w:name="_Toc388890926"/>
      <w:bookmarkStart w:id="76" w:name="_Toc389069510"/>
      <w:bookmarkStart w:id="77" w:name="_Toc389488994"/>
      <w:bookmarkStart w:id="78" w:name="_Toc405286621"/>
      <w:bookmarkStart w:id="79" w:name="_Toc436656904"/>
      <w:r w:rsidRPr="00CF7355">
        <w:rPr>
          <w:rFonts w:ascii="Marcellus SC" w:hAnsi="Marcellus SC" w:cs="Arial"/>
          <w:color w:val="0E5F60"/>
          <w:sz w:val="36"/>
          <w:szCs w:val="40"/>
          <w:lang w:val="en-AU"/>
        </w:rPr>
        <w:lastRenderedPageBreak/>
        <w:t>Context for this Toolkit</w:t>
      </w:r>
      <w:bookmarkEnd w:id="70"/>
      <w:bookmarkEnd w:id="71"/>
      <w:bookmarkEnd w:id="72"/>
      <w:bookmarkEnd w:id="73"/>
      <w:bookmarkEnd w:id="74"/>
      <w:bookmarkEnd w:id="75"/>
      <w:bookmarkEnd w:id="76"/>
      <w:bookmarkEnd w:id="77"/>
      <w:bookmarkEnd w:id="78"/>
      <w:bookmarkEnd w:id="79"/>
    </w:p>
    <w:p w14:paraId="737B2690" w14:textId="77777777" w:rsidR="00A55E06" w:rsidRPr="00EB06DB" w:rsidRDefault="00A55E06" w:rsidP="00A55E06">
      <w:pPr>
        <w:rPr>
          <w:color w:val="0E5F60"/>
          <w:sz w:val="8"/>
          <w:lang w:eastAsia="en-US"/>
        </w:rPr>
      </w:pPr>
    </w:p>
    <w:p w14:paraId="56834FC8" w14:textId="77777777" w:rsidR="00A55E06" w:rsidRPr="00EB06DB" w:rsidRDefault="00A55E06" w:rsidP="00A55E06">
      <w:pPr>
        <w:rPr>
          <w:rFonts w:cs="Arial"/>
          <w:color w:val="0E5F60"/>
          <w:sz w:val="2"/>
          <w:lang w:eastAsia="en-US"/>
        </w:rPr>
      </w:pPr>
    </w:p>
    <w:p w14:paraId="06989409" w14:textId="0DFE556C" w:rsidR="00A55E06" w:rsidRPr="00CF7355" w:rsidRDefault="00226E5C" w:rsidP="007844A7">
      <w:pPr>
        <w:pStyle w:val="ListParagraph"/>
        <w:numPr>
          <w:ilvl w:val="0"/>
          <w:numId w:val="97"/>
        </w:numPr>
        <w:spacing w:before="120" w:after="180"/>
        <w:ind w:hanging="720"/>
        <w:rPr>
          <w:rFonts w:ascii="Marcellus" w:hAnsi="Marcellus" w:cs="Arial"/>
          <w:b/>
          <w:i/>
          <w:smallCaps/>
          <w:sz w:val="24"/>
          <w:szCs w:val="25"/>
        </w:rPr>
      </w:pPr>
      <w:bookmarkStart w:id="80" w:name="_Toc385230406"/>
      <w:bookmarkStart w:id="81" w:name="_Toc385230646"/>
      <w:r w:rsidRPr="00CF7355">
        <w:rPr>
          <w:rFonts w:ascii="Marcellus" w:hAnsi="Marcellus" w:cs="Arial"/>
          <w:b/>
          <w:i/>
          <w:sz w:val="24"/>
          <w:szCs w:val="25"/>
        </w:rPr>
        <w:t xml:space="preserve">Aim </w:t>
      </w:r>
      <w:r w:rsidR="00A55E06" w:rsidRPr="00CF7355">
        <w:rPr>
          <w:rFonts w:ascii="Marcellus" w:hAnsi="Marcellus" w:cs="Arial"/>
          <w:b/>
          <w:i/>
          <w:sz w:val="24"/>
          <w:szCs w:val="25"/>
        </w:rPr>
        <w:t xml:space="preserve">of this </w:t>
      </w:r>
      <w:r w:rsidR="001852F4" w:rsidRPr="00CF7355">
        <w:rPr>
          <w:rFonts w:ascii="Marcellus" w:hAnsi="Marcellus" w:cs="Arial"/>
          <w:b/>
          <w:i/>
          <w:sz w:val="24"/>
          <w:szCs w:val="25"/>
        </w:rPr>
        <w:t xml:space="preserve">Toolkit </w:t>
      </w: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1AF4D66B" w14:textId="77777777" w:rsidTr="00D91B01">
        <w:trPr>
          <w:trHeight w:val="439"/>
          <w:jc w:val="center"/>
        </w:trPr>
        <w:tc>
          <w:tcPr>
            <w:tcW w:w="6974" w:type="dxa"/>
          </w:tcPr>
          <w:p w14:paraId="44415F61" w14:textId="405E599C" w:rsidR="00A55E06" w:rsidRPr="00EB06DB" w:rsidRDefault="00A55E06" w:rsidP="008168FC">
            <w:pPr>
              <w:spacing w:before="160" w:after="120"/>
              <w:ind w:left="113" w:right="113"/>
              <w:rPr>
                <w:rFonts w:cs="Arial"/>
                <w:sz w:val="25"/>
                <w:szCs w:val="25"/>
                <w:lang w:eastAsia="ja-JP"/>
              </w:rPr>
            </w:pPr>
            <w:r w:rsidRPr="00CF7355">
              <w:rPr>
                <w:rFonts w:ascii="Garamond" w:hAnsi="Garamond" w:cs="Arial"/>
                <w:b/>
                <w:color w:val="990000"/>
                <w:sz w:val="25"/>
                <w:szCs w:val="25"/>
                <w:lang w:eastAsia="ja-JP"/>
              </w:rPr>
              <w:t>Project Management</w:t>
            </w:r>
            <w:r w:rsidRPr="00EB06DB">
              <w:rPr>
                <w:rFonts w:cs="Arial"/>
                <w:sz w:val="25"/>
                <w:szCs w:val="25"/>
                <w:lang w:eastAsia="ja-JP"/>
              </w:rPr>
              <w:t xml:space="preserve"> </w:t>
            </w:r>
            <w:r w:rsidRPr="00EB06DB">
              <w:rPr>
                <w:rFonts w:ascii="MS Gothic" w:eastAsia="MS Gothic" w:hAnsi="MS Gothic" w:cs="MS Gothic" w:hint="eastAsia"/>
                <w:sz w:val="25"/>
                <w:szCs w:val="25"/>
                <w:lang w:eastAsia="ja-JP"/>
              </w:rPr>
              <w:t>▶</w:t>
            </w:r>
            <w:r w:rsidR="00707F64">
              <w:rPr>
                <w:rFonts w:cs="Arial"/>
                <w:sz w:val="25"/>
                <w:szCs w:val="25"/>
                <w:lang w:eastAsia="ja-JP"/>
              </w:rPr>
              <w:t xml:space="preserve"> </w:t>
            </w:r>
            <w:r w:rsidRPr="00CF7355">
              <w:rPr>
                <w:rFonts w:ascii="Garamond" w:hAnsi="Garamond" w:cs="Arial"/>
                <w:i/>
                <w:sz w:val="25"/>
                <w:szCs w:val="25"/>
              </w:rPr>
              <w:t>The process of planning, organising, motivating, and controlling resources to achieve a specific (project) goal.</w:t>
            </w:r>
          </w:p>
        </w:tc>
      </w:tr>
    </w:tbl>
    <w:p w14:paraId="3DD299F8" w14:textId="77777777" w:rsidR="00A55E06" w:rsidRPr="00EB06DB" w:rsidRDefault="00A55E06" w:rsidP="00A55E06">
      <w:pPr>
        <w:rPr>
          <w:rFonts w:cs="Arial"/>
          <w:sz w:val="21"/>
          <w:szCs w:val="21"/>
          <w:lang w:eastAsia="en-US"/>
        </w:rPr>
      </w:pPr>
    </w:p>
    <w:p w14:paraId="5369836D" w14:textId="2B63D75D" w:rsidR="00A55E06" w:rsidRPr="00CF7355" w:rsidRDefault="00A55E06" w:rsidP="00A55E06">
      <w:pPr>
        <w:tabs>
          <w:tab w:val="right" w:pos="9270"/>
        </w:tabs>
        <w:rPr>
          <w:rFonts w:ascii="Marcellus" w:hAnsi="Marcellus" w:cs="Arial"/>
          <w:sz w:val="21"/>
          <w:szCs w:val="21"/>
        </w:rPr>
      </w:pPr>
      <w:r w:rsidRPr="00CF7355">
        <w:rPr>
          <w:rFonts w:ascii="Marcellus" w:hAnsi="Marcellus" w:cs="Arial"/>
          <w:sz w:val="21"/>
          <w:szCs w:val="21"/>
        </w:rPr>
        <w:t xml:space="preserve">This toolkit aims to enable Pacific Judicial Development Programme (PJDP) partner courts to become more self-reliant in leading, developing, conducting, monitoring, and reporting on projects they are responsible for.  </w:t>
      </w:r>
    </w:p>
    <w:p w14:paraId="11E3DF9E" w14:textId="77777777" w:rsidR="00A55E06" w:rsidRPr="00EB06DB" w:rsidRDefault="00A55E06" w:rsidP="00A55E06">
      <w:pPr>
        <w:tabs>
          <w:tab w:val="right" w:pos="9270"/>
        </w:tabs>
        <w:rPr>
          <w:rFonts w:cs="Arial"/>
          <w:sz w:val="21"/>
          <w:szCs w:val="21"/>
        </w:rPr>
      </w:pPr>
    </w:p>
    <w:p w14:paraId="6E065CE7" w14:textId="4B4C082C" w:rsidR="00A55E06" w:rsidRPr="00CF7355" w:rsidRDefault="00A55E06" w:rsidP="007844A7">
      <w:pPr>
        <w:pStyle w:val="ListParagraph"/>
        <w:numPr>
          <w:ilvl w:val="0"/>
          <w:numId w:val="97"/>
        </w:numPr>
        <w:spacing w:before="120" w:after="180"/>
        <w:ind w:hanging="720"/>
        <w:rPr>
          <w:rFonts w:ascii="Marcellus" w:hAnsi="Marcellus" w:cs="Arial"/>
          <w:b/>
          <w:i/>
          <w:smallCaps/>
          <w:sz w:val="24"/>
          <w:szCs w:val="25"/>
        </w:rPr>
      </w:pPr>
      <w:r w:rsidRPr="00CF7355">
        <w:rPr>
          <w:rFonts w:ascii="Marcellus" w:hAnsi="Marcellus" w:cs="Arial"/>
          <w:b/>
          <w:i/>
          <w:sz w:val="24"/>
          <w:szCs w:val="25"/>
        </w:rPr>
        <w:t xml:space="preserve">Who is this </w:t>
      </w:r>
      <w:r w:rsidR="001852F4" w:rsidRPr="00CF7355">
        <w:rPr>
          <w:rFonts w:ascii="Marcellus" w:hAnsi="Marcellus" w:cs="Arial"/>
          <w:b/>
          <w:i/>
          <w:sz w:val="24"/>
          <w:szCs w:val="25"/>
        </w:rPr>
        <w:t xml:space="preserve">Toolkit </w:t>
      </w:r>
      <w:r w:rsidRPr="00CF7355">
        <w:rPr>
          <w:rFonts w:ascii="Marcellus" w:hAnsi="Marcellus" w:cs="Arial"/>
          <w:b/>
          <w:i/>
          <w:sz w:val="24"/>
          <w:szCs w:val="25"/>
        </w:rPr>
        <w:t>for?</w:t>
      </w:r>
    </w:p>
    <w:p w14:paraId="05270614" w14:textId="77777777" w:rsidR="00A55E06" w:rsidRPr="00CF7355" w:rsidRDefault="00A55E06" w:rsidP="00A55E06">
      <w:pPr>
        <w:tabs>
          <w:tab w:val="right" w:pos="9270"/>
        </w:tabs>
        <w:rPr>
          <w:rFonts w:ascii="Marcellus" w:hAnsi="Marcellus" w:cs="Arial"/>
          <w:sz w:val="21"/>
          <w:szCs w:val="21"/>
        </w:rPr>
      </w:pPr>
      <w:r w:rsidRPr="00CF7355">
        <w:rPr>
          <w:rFonts w:ascii="Marcellus" w:hAnsi="Marcellus" w:cs="Arial"/>
          <w:sz w:val="21"/>
          <w:szCs w:val="21"/>
        </w:rPr>
        <w:t xml:space="preserve">This toolkit is designed to be used by all those with responsibilities for managing and implementing their court’s development activities - namely </w:t>
      </w:r>
      <w:r w:rsidRPr="00CF7355">
        <w:rPr>
          <w:rFonts w:ascii="Marcellus" w:hAnsi="Marcellus" w:cs="Arial"/>
          <w:i/>
          <w:sz w:val="21"/>
          <w:szCs w:val="21"/>
        </w:rPr>
        <w:t>project managers</w:t>
      </w:r>
      <w:r w:rsidRPr="00CF7355">
        <w:rPr>
          <w:rFonts w:ascii="Marcellus" w:hAnsi="Marcellus" w:cs="Arial"/>
          <w:sz w:val="21"/>
          <w:szCs w:val="21"/>
        </w:rPr>
        <w:t xml:space="preserve">.  The toolkit can help project managers by providing adaptable tools, and explaining key steps and processes involved in managing projects so that they can have </w:t>
      </w:r>
      <w:r w:rsidRPr="00CF7355">
        <w:rPr>
          <w:rFonts w:ascii="Marcellus" w:hAnsi="Marcellus" w:cs="Arial"/>
          <w:i/>
          <w:sz w:val="21"/>
          <w:szCs w:val="21"/>
        </w:rPr>
        <w:t>greater confidence</w:t>
      </w:r>
      <w:r w:rsidRPr="00CF7355">
        <w:rPr>
          <w:rFonts w:ascii="Marcellus" w:hAnsi="Marcellus" w:cs="Arial"/>
          <w:sz w:val="21"/>
          <w:szCs w:val="21"/>
        </w:rPr>
        <w:t xml:space="preserve"> in undertaking their responsibilities.</w:t>
      </w:r>
    </w:p>
    <w:p w14:paraId="4520DFFE" w14:textId="77777777" w:rsidR="00A55E06" w:rsidRPr="00CF7355" w:rsidRDefault="00A55E06" w:rsidP="00A55E06">
      <w:pPr>
        <w:tabs>
          <w:tab w:val="right" w:pos="9270"/>
        </w:tabs>
        <w:rPr>
          <w:rFonts w:ascii="Marcellus" w:hAnsi="Marcellus" w:cs="Arial"/>
          <w:sz w:val="21"/>
          <w:szCs w:val="21"/>
        </w:rPr>
      </w:pPr>
    </w:p>
    <w:p w14:paraId="193DEBFE" w14:textId="77777777" w:rsidR="00A55E06" w:rsidRPr="00CF7355" w:rsidRDefault="00A55E06" w:rsidP="00A55E06">
      <w:pPr>
        <w:tabs>
          <w:tab w:val="right" w:pos="9270"/>
        </w:tabs>
        <w:rPr>
          <w:rFonts w:ascii="Marcellus" w:hAnsi="Marcellus" w:cs="Arial"/>
          <w:sz w:val="21"/>
          <w:szCs w:val="21"/>
        </w:rPr>
      </w:pPr>
      <w:r w:rsidRPr="00CF7355">
        <w:rPr>
          <w:rFonts w:ascii="Marcellus" w:hAnsi="Marcellus" w:cs="Arial"/>
          <w:sz w:val="21"/>
          <w:szCs w:val="21"/>
        </w:rPr>
        <w:t>Throughout the toolkit, the term project manager is used to include:</w:t>
      </w:r>
    </w:p>
    <w:p w14:paraId="77932525" w14:textId="77777777" w:rsidR="00A55E06" w:rsidRPr="00CF7355" w:rsidRDefault="00A55E06" w:rsidP="007844A7">
      <w:pPr>
        <w:pStyle w:val="ListParagraph"/>
        <w:numPr>
          <w:ilvl w:val="0"/>
          <w:numId w:val="12"/>
        </w:numPr>
        <w:tabs>
          <w:tab w:val="right" w:pos="9270"/>
        </w:tabs>
        <w:spacing w:before="120"/>
        <w:ind w:left="714" w:hanging="357"/>
        <w:rPr>
          <w:rFonts w:ascii="Marcellus" w:hAnsi="Marcellus" w:cs="Arial"/>
          <w:sz w:val="21"/>
          <w:szCs w:val="21"/>
        </w:rPr>
      </w:pPr>
      <w:r w:rsidRPr="00CF7355">
        <w:rPr>
          <w:rFonts w:ascii="Marcellus" w:hAnsi="Marcellus" w:cs="Arial"/>
          <w:sz w:val="21"/>
          <w:szCs w:val="21"/>
        </w:rPr>
        <w:t xml:space="preserve">Members of the </w:t>
      </w:r>
      <w:r w:rsidRPr="00CF7355">
        <w:rPr>
          <w:rFonts w:ascii="Marcellus" w:hAnsi="Marcellus" w:cs="Arial"/>
          <w:i/>
          <w:sz w:val="21"/>
          <w:szCs w:val="21"/>
        </w:rPr>
        <w:t>National Judicial Development Committees</w:t>
      </w:r>
      <w:r w:rsidRPr="00CF7355">
        <w:rPr>
          <w:rFonts w:ascii="Marcellus" w:hAnsi="Marcellus" w:cs="Arial"/>
          <w:sz w:val="21"/>
          <w:szCs w:val="21"/>
        </w:rPr>
        <w:t xml:space="preserve"> (where these committees exist) - who have responsibility to develop and supervise ongoing judicial / court development activities;</w:t>
      </w:r>
    </w:p>
    <w:p w14:paraId="6304ED48" w14:textId="77777777" w:rsidR="00A55E06" w:rsidRPr="00CF7355" w:rsidRDefault="00A55E06" w:rsidP="007844A7">
      <w:pPr>
        <w:pStyle w:val="ListParagraph"/>
        <w:numPr>
          <w:ilvl w:val="0"/>
          <w:numId w:val="12"/>
        </w:numPr>
        <w:tabs>
          <w:tab w:val="right" w:pos="9270"/>
        </w:tabs>
        <w:spacing w:before="120"/>
        <w:ind w:left="714" w:hanging="357"/>
        <w:rPr>
          <w:rFonts w:ascii="Marcellus" w:hAnsi="Marcellus" w:cs="Arial"/>
          <w:sz w:val="21"/>
          <w:szCs w:val="21"/>
        </w:rPr>
      </w:pPr>
      <w:r w:rsidRPr="00CF7355">
        <w:rPr>
          <w:rFonts w:ascii="Marcellus" w:hAnsi="Marcellus" w:cs="Arial"/>
          <w:i/>
          <w:sz w:val="21"/>
          <w:szCs w:val="21"/>
        </w:rPr>
        <w:t>National Coordinators</w:t>
      </w:r>
      <w:r w:rsidRPr="00CF7355">
        <w:rPr>
          <w:rFonts w:ascii="Marcellus" w:hAnsi="Marcellus" w:cs="Arial"/>
          <w:sz w:val="21"/>
          <w:szCs w:val="21"/>
        </w:rPr>
        <w:t xml:space="preserve"> - in their coordination and liaison role with the PJDP, as well as in their role managing activities under the Responsive Fund and other donor-funded activities; and</w:t>
      </w:r>
    </w:p>
    <w:p w14:paraId="4F0FD246" w14:textId="77777777" w:rsidR="00A55E06" w:rsidRPr="00CF7355" w:rsidRDefault="00A55E06" w:rsidP="007844A7">
      <w:pPr>
        <w:pStyle w:val="ListParagraph"/>
        <w:numPr>
          <w:ilvl w:val="0"/>
          <w:numId w:val="12"/>
        </w:numPr>
        <w:tabs>
          <w:tab w:val="right" w:pos="9270"/>
        </w:tabs>
        <w:spacing w:before="120"/>
        <w:ind w:left="714" w:hanging="357"/>
        <w:rPr>
          <w:rFonts w:ascii="Marcellus" w:hAnsi="Marcellus" w:cs="Arial"/>
          <w:sz w:val="21"/>
          <w:szCs w:val="21"/>
        </w:rPr>
      </w:pPr>
      <w:r w:rsidRPr="00CF7355">
        <w:rPr>
          <w:rFonts w:ascii="Marcellus" w:hAnsi="Marcellus" w:cs="Arial"/>
          <w:i/>
          <w:sz w:val="21"/>
          <w:szCs w:val="21"/>
        </w:rPr>
        <w:t>Court staff / administrators</w:t>
      </w:r>
      <w:r w:rsidRPr="00CF7355">
        <w:rPr>
          <w:rFonts w:ascii="Marcellus" w:hAnsi="Marcellus" w:cs="Arial"/>
          <w:sz w:val="21"/>
          <w:szCs w:val="21"/>
        </w:rPr>
        <w:t xml:space="preserve"> - providing administrative support to their court’s ongoing development activities.</w:t>
      </w:r>
    </w:p>
    <w:bookmarkEnd w:id="80"/>
    <w:bookmarkEnd w:id="81"/>
    <w:p w14:paraId="2D02AF95" w14:textId="77777777" w:rsidR="00A55E06" w:rsidRPr="00CF7355" w:rsidRDefault="00A55E06" w:rsidP="00A55E06">
      <w:pPr>
        <w:tabs>
          <w:tab w:val="right" w:pos="9270"/>
        </w:tabs>
        <w:rPr>
          <w:rFonts w:ascii="Marcellus" w:hAnsi="Marcellus" w:cs="Arial"/>
          <w:sz w:val="21"/>
          <w:szCs w:val="21"/>
        </w:rPr>
      </w:pPr>
    </w:p>
    <w:p w14:paraId="5B16AD09" w14:textId="6AFDB4DE" w:rsidR="00A55E06" w:rsidRPr="00CF7355" w:rsidRDefault="00A55E06" w:rsidP="007844A7">
      <w:pPr>
        <w:pStyle w:val="ListParagraph"/>
        <w:numPr>
          <w:ilvl w:val="0"/>
          <w:numId w:val="97"/>
        </w:numPr>
        <w:spacing w:before="120" w:after="180"/>
        <w:ind w:hanging="720"/>
        <w:rPr>
          <w:rFonts w:ascii="Marcellus" w:hAnsi="Marcellus" w:cs="Arial"/>
          <w:b/>
          <w:i/>
          <w:smallCaps/>
          <w:sz w:val="24"/>
          <w:szCs w:val="25"/>
        </w:rPr>
      </w:pPr>
      <w:bookmarkStart w:id="82" w:name="_Toc345585181"/>
      <w:bookmarkStart w:id="83" w:name="_Toc385230410"/>
      <w:bookmarkStart w:id="84" w:name="_Toc385230650"/>
      <w:r w:rsidRPr="00CF7355">
        <w:rPr>
          <w:rFonts w:ascii="Marcellus" w:hAnsi="Marcellus" w:cs="Arial"/>
          <w:b/>
          <w:i/>
          <w:sz w:val="24"/>
          <w:szCs w:val="25"/>
        </w:rPr>
        <w:t xml:space="preserve">How this </w:t>
      </w:r>
      <w:r w:rsidR="001852F4" w:rsidRPr="00CF7355">
        <w:rPr>
          <w:rFonts w:ascii="Marcellus" w:hAnsi="Marcellus" w:cs="Arial"/>
          <w:b/>
          <w:i/>
          <w:sz w:val="24"/>
          <w:szCs w:val="25"/>
        </w:rPr>
        <w:t xml:space="preserve">Toolkit </w:t>
      </w:r>
      <w:bookmarkEnd w:id="82"/>
      <w:r w:rsidRPr="00CF7355">
        <w:rPr>
          <w:rFonts w:ascii="Marcellus" w:hAnsi="Marcellus" w:cs="Arial"/>
          <w:b/>
          <w:i/>
          <w:sz w:val="24"/>
          <w:szCs w:val="25"/>
        </w:rPr>
        <w:t>can be used:</w:t>
      </w:r>
      <w:bookmarkEnd w:id="83"/>
      <w:bookmarkEnd w:id="84"/>
    </w:p>
    <w:p w14:paraId="0FF91E2B" w14:textId="77777777" w:rsidR="00A55E06" w:rsidRPr="00CF7355" w:rsidRDefault="00A55E06" w:rsidP="00A55E06">
      <w:pPr>
        <w:spacing w:before="60"/>
        <w:contextualSpacing/>
        <w:rPr>
          <w:rFonts w:ascii="Marcellus" w:hAnsi="Marcellus" w:cs="Arial"/>
          <w:sz w:val="21"/>
          <w:szCs w:val="21"/>
        </w:rPr>
      </w:pPr>
      <w:r w:rsidRPr="00CF7355">
        <w:rPr>
          <w:rFonts w:ascii="Marcellus" w:hAnsi="Marcellus" w:cs="Arial"/>
          <w:sz w:val="21"/>
          <w:szCs w:val="21"/>
        </w:rPr>
        <w:t>The toolkit has been designed as a manual, or guide, to be used by:</w:t>
      </w:r>
    </w:p>
    <w:p w14:paraId="630720AD" w14:textId="6DBB2F99" w:rsidR="00A55E06" w:rsidRPr="00CF7355" w:rsidRDefault="008F1699" w:rsidP="007844A7">
      <w:pPr>
        <w:pStyle w:val="ListParagraph"/>
        <w:numPr>
          <w:ilvl w:val="0"/>
          <w:numId w:val="19"/>
        </w:numPr>
        <w:spacing w:before="180"/>
        <w:ind w:left="714" w:hanging="357"/>
        <w:rPr>
          <w:rFonts w:ascii="Marcellus" w:hAnsi="Marcellus" w:cs="Arial"/>
          <w:sz w:val="21"/>
          <w:szCs w:val="21"/>
        </w:rPr>
      </w:pPr>
      <w:r w:rsidRPr="00CF7355">
        <w:rPr>
          <w:rFonts w:ascii="Marcellus" w:hAnsi="Marcellus" w:cs="Arial"/>
          <w:noProof/>
          <w:sz w:val="21"/>
          <w:szCs w:val="21"/>
        </w:rPr>
        <mc:AlternateContent>
          <mc:Choice Requires="wps">
            <w:drawing>
              <wp:anchor distT="45720" distB="45720" distL="114300" distR="114300" simplePos="0" relativeHeight="251660288" behindDoc="1" locked="0" layoutInCell="1" allowOverlap="1" wp14:anchorId="28C4F57E" wp14:editId="3DCF1326">
                <wp:simplePos x="0" y="0"/>
                <wp:positionH relativeFrom="column">
                  <wp:posOffset>3818071</wp:posOffset>
                </wp:positionH>
                <wp:positionV relativeFrom="paragraph">
                  <wp:posOffset>133985</wp:posOffset>
                </wp:positionV>
                <wp:extent cx="1955800" cy="1309370"/>
                <wp:effectExtent l="57150" t="38100" r="82550" b="100330"/>
                <wp:wrapTight wrapText="bothSides">
                  <wp:wrapPolygon edited="0">
                    <wp:start x="-631" y="-629"/>
                    <wp:lineTo x="-421" y="22941"/>
                    <wp:lineTo x="22091" y="22941"/>
                    <wp:lineTo x="22301" y="-629"/>
                    <wp:lineTo x="-631" y="-629"/>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309370"/>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08FFC842" w14:textId="77777777" w:rsidR="00FA1222" w:rsidRPr="0078204F" w:rsidRDefault="00FA1222" w:rsidP="00986B8D">
                            <w:pPr>
                              <w:spacing w:before="40" w:after="40" w:line="276" w:lineRule="auto"/>
                              <w:jc w:val="center"/>
                              <w:rPr>
                                <w:rFonts w:ascii="Garamond" w:hAnsi="Garamond"/>
                                <w:i/>
                                <w:sz w:val="22"/>
                                <w:szCs w:val="22"/>
                              </w:rPr>
                            </w:pPr>
                            <w:r w:rsidRPr="0078204F">
                              <w:rPr>
                                <w:rFonts w:ascii="Garamond" w:hAnsi="Garamond"/>
                                <w:i/>
                                <w:sz w:val="22"/>
                                <w:szCs w:val="22"/>
                              </w:rPr>
                              <w:t xml:space="preserve">This toolkit is </w:t>
                            </w:r>
                            <w:r w:rsidRPr="0078204F">
                              <w:rPr>
                                <w:rFonts w:ascii="Garamond" w:hAnsi="Garamond"/>
                                <w:sz w:val="22"/>
                                <w:szCs w:val="22"/>
                              </w:rPr>
                              <w:t>not</w:t>
                            </w:r>
                            <w:r w:rsidRPr="0078204F">
                              <w:rPr>
                                <w:rFonts w:ascii="Garamond" w:hAnsi="Garamond"/>
                                <w:i/>
                                <w:sz w:val="22"/>
                                <w:szCs w:val="22"/>
                              </w:rPr>
                              <w:t xml:space="preserve"> a                          ‘blue print’ simply to be followed when implementing a project.</w:t>
                            </w:r>
                          </w:p>
                          <w:p w14:paraId="57B244EC" w14:textId="77777777" w:rsidR="00FA1222" w:rsidRPr="0078204F" w:rsidRDefault="00FA1222" w:rsidP="00986B8D">
                            <w:pPr>
                              <w:spacing w:before="120" w:after="40" w:line="276" w:lineRule="auto"/>
                              <w:jc w:val="center"/>
                              <w:rPr>
                                <w:rFonts w:ascii="Garamond" w:hAnsi="Garamond"/>
                                <w:i/>
                                <w:sz w:val="22"/>
                                <w:szCs w:val="22"/>
                              </w:rPr>
                            </w:pPr>
                            <w:r w:rsidRPr="0078204F">
                              <w:rPr>
                                <w:rFonts w:ascii="Garamond" w:hAnsi="Garamond"/>
                                <w:i/>
                                <w:sz w:val="22"/>
                                <w:szCs w:val="22"/>
                              </w:rPr>
                              <w:t>You should</w:t>
                            </w:r>
                            <w:r w:rsidRPr="0078204F">
                              <w:rPr>
                                <w:rFonts w:ascii="Garamond" w:hAnsi="Garamond"/>
                                <w:sz w:val="22"/>
                                <w:szCs w:val="22"/>
                              </w:rPr>
                              <w:t xml:space="preserve"> adapt </w:t>
                            </w:r>
                            <w:r w:rsidRPr="0078204F">
                              <w:rPr>
                                <w:rFonts w:ascii="Garamond" w:hAnsi="Garamond"/>
                                <w:i/>
                                <w:sz w:val="22"/>
                                <w:szCs w:val="22"/>
                              </w:rPr>
                              <w:t>the tools                 and templates to so that they               meet your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4F57E" id="_x0000_t202" coordsize="21600,21600" o:spt="202" path="m,l,21600r21600,l21600,xe">
                <v:stroke joinstyle="miter"/>
                <v:path gradientshapeok="t" o:connecttype="rect"/>
              </v:shapetype>
              <v:shape id="Text Box 2" o:spid="_x0000_s1026" type="#_x0000_t202" style="position:absolute;left:0;text-align:left;margin-left:300.65pt;margin-top:10.55pt;width:154pt;height:103.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" fillcolor="#bfd5ff" strokecolor="#4579b8 [3044]">
                <v:fill color2="#e5eeff" rotate="t" angle="90" colors="0 #bfd5ff;22938f #bfd5ff;1 #e5eeff" focus="100%" type="gradient"/>
                <v:shadow on="t" color="black" opacity="24903f" origin=",.5" offset="0,.55556mm"/>
                <v:textbox>
                  <w:txbxContent>
                    <w:p w14:paraId="08FFC842" w14:textId="77777777" w:rsidR="00FA1222" w:rsidRPr="0078204F" w:rsidRDefault="00FA1222" w:rsidP="00986B8D">
                      <w:pPr>
                        <w:spacing w:before="40" w:after="40" w:line="276" w:lineRule="auto"/>
                        <w:jc w:val="center"/>
                        <w:rPr>
                          <w:rFonts w:ascii="Garamond" w:hAnsi="Garamond"/>
                          <w:i/>
                          <w:sz w:val="22"/>
                          <w:szCs w:val="22"/>
                        </w:rPr>
                      </w:pPr>
                      <w:r w:rsidRPr="0078204F">
                        <w:rPr>
                          <w:rFonts w:ascii="Garamond" w:hAnsi="Garamond"/>
                          <w:i/>
                          <w:sz w:val="22"/>
                          <w:szCs w:val="22"/>
                        </w:rPr>
                        <w:t xml:space="preserve">This toolkit is </w:t>
                      </w:r>
                      <w:r w:rsidRPr="0078204F">
                        <w:rPr>
                          <w:rFonts w:ascii="Garamond" w:hAnsi="Garamond"/>
                          <w:sz w:val="22"/>
                          <w:szCs w:val="22"/>
                        </w:rPr>
                        <w:t>not</w:t>
                      </w:r>
                      <w:r w:rsidRPr="0078204F">
                        <w:rPr>
                          <w:rFonts w:ascii="Garamond" w:hAnsi="Garamond"/>
                          <w:i/>
                          <w:sz w:val="22"/>
                          <w:szCs w:val="22"/>
                        </w:rPr>
                        <w:t xml:space="preserve"> a                          ‘blue print’ simply to be followed when implementing a project.</w:t>
                      </w:r>
                    </w:p>
                    <w:p w14:paraId="57B244EC" w14:textId="77777777" w:rsidR="00FA1222" w:rsidRPr="0078204F" w:rsidRDefault="00FA1222" w:rsidP="00986B8D">
                      <w:pPr>
                        <w:spacing w:before="120" w:after="40" w:line="276" w:lineRule="auto"/>
                        <w:jc w:val="center"/>
                        <w:rPr>
                          <w:rFonts w:ascii="Garamond" w:hAnsi="Garamond"/>
                          <w:i/>
                          <w:sz w:val="22"/>
                          <w:szCs w:val="22"/>
                        </w:rPr>
                      </w:pPr>
                      <w:r w:rsidRPr="0078204F">
                        <w:rPr>
                          <w:rFonts w:ascii="Garamond" w:hAnsi="Garamond"/>
                          <w:i/>
                          <w:sz w:val="22"/>
                          <w:szCs w:val="22"/>
                        </w:rPr>
                        <w:t>You should</w:t>
                      </w:r>
                      <w:r w:rsidRPr="0078204F">
                        <w:rPr>
                          <w:rFonts w:ascii="Garamond" w:hAnsi="Garamond"/>
                          <w:sz w:val="22"/>
                          <w:szCs w:val="22"/>
                        </w:rPr>
                        <w:t xml:space="preserve"> adapt </w:t>
                      </w:r>
                      <w:r w:rsidRPr="0078204F">
                        <w:rPr>
                          <w:rFonts w:ascii="Garamond" w:hAnsi="Garamond"/>
                          <w:i/>
                          <w:sz w:val="22"/>
                          <w:szCs w:val="22"/>
                        </w:rPr>
                        <w:t>the tools                 and templates to so that they               meet your needs.</w:t>
                      </w:r>
                    </w:p>
                  </w:txbxContent>
                </v:textbox>
                <w10:wrap type="tight"/>
              </v:shape>
            </w:pict>
          </mc:Fallback>
        </mc:AlternateContent>
      </w:r>
      <w:r w:rsidR="00A55E06" w:rsidRPr="00CF7355">
        <w:rPr>
          <w:rFonts w:ascii="Marcellus" w:hAnsi="Marcellus" w:cs="Arial"/>
          <w:sz w:val="21"/>
          <w:szCs w:val="21"/>
        </w:rPr>
        <w:t>reading the brief overview of each topic;</w:t>
      </w:r>
    </w:p>
    <w:p w14:paraId="237D6A83" w14:textId="77777777" w:rsidR="00A55E06" w:rsidRPr="00CF7355" w:rsidRDefault="00A55E06" w:rsidP="007844A7">
      <w:pPr>
        <w:pStyle w:val="ListParagraph"/>
        <w:numPr>
          <w:ilvl w:val="0"/>
          <w:numId w:val="19"/>
        </w:numPr>
        <w:spacing w:before="180"/>
        <w:ind w:left="714" w:hanging="357"/>
        <w:rPr>
          <w:rFonts w:ascii="Marcellus" w:hAnsi="Marcellus" w:cs="Arial"/>
          <w:sz w:val="21"/>
          <w:szCs w:val="21"/>
        </w:rPr>
      </w:pPr>
      <w:r w:rsidRPr="00CF7355">
        <w:rPr>
          <w:rFonts w:ascii="Marcellus" w:hAnsi="Marcellus" w:cs="Arial"/>
          <w:sz w:val="21"/>
          <w:szCs w:val="21"/>
        </w:rPr>
        <w:t xml:space="preserve">taking the tools, steps, or processes summarised as a guide for undertaking project management activities in a logical and ordered manner; and </w:t>
      </w:r>
    </w:p>
    <w:p w14:paraId="1D6BD904" w14:textId="77777777" w:rsidR="00A55E06" w:rsidRPr="00CF7355" w:rsidRDefault="00A55E06" w:rsidP="007844A7">
      <w:pPr>
        <w:pStyle w:val="ListParagraph"/>
        <w:numPr>
          <w:ilvl w:val="0"/>
          <w:numId w:val="19"/>
        </w:numPr>
        <w:spacing w:before="180"/>
        <w:ind w:left="714" w:hanging="357"/>
        <w:rPr>
          <w:rFonts w:ascii="Marcellus" w:hAnsi="Marcellus" w:cs="Arial"/>
          <w:sz w:val="21"/>
          <w:szCs w:val="21"/>
        </w:rPr>
      </w:pPr>
      <w:proofErr w:type="gramStart"/>
      <w:r w:rsidRPr="00CF7355">
        <w:rPr>
          <w:rFonts w:ascii="Marcellus" w:hAnsi="Marcellus" w:cs="Arial"/>
          <w:sz w:val="21"/>
          <w:szCs w:val="21"/>
        </w:rPr>
        <w:t>adapting</w:t>
      </w:r>
      <w:proofErr w:type="gramEnd"/>
      <w:r w:rsidRPr="00CF7355">
        <w:rPr>
          <w:rFonts w:ascii="Marcellus" w:hAnsi="Marcellus" w:cs="Arial"/>
          <w:sz w:val="21"/>
          <w:szCs w:val="21"/>
        </w:rPr>
        <w:t xml:space="preserve"> and using the practical examples, templates, and ‘tips’ found in the toolkit or its annexes.  All of these are available electronically.</w:t>
      </w:r>
    </w:p>
    <w:p w14:paraId="4D71357C" w14:textId="77777777" w:rsidR="00A55E06" w:rsidRPr="00CF7355" w:rsidRDefault="00A55E06" w:rsidP="00A55E06">
      <w:pPr>
        <w:rPr>
          <w:rFonts w:ascii="Marcellus" w:hAnsi="Marcellus" w:cs="Arial"/>
          <w:sz w:val="21"/>
          <w:szCs w:val="21"/>
        </w:rPr>
      </w:pPr>
    </w:p>
    <w:p w14:paraId="0B1DB762" w14:textId="57DE09A6" w:rsidR="00A55E06" w:rsidRPr="00CF7355" w:rsidRDefault="00430AAD" w:rsidP="00A55E06">
      <w:pPr>
        <w:rPr>
          <w:rFonts w:ascii="Marcellus" w:hAnsi="Marcellus" w:cs="Arial"/>
          <w:sz w:val="21"/>
          <w:szCs w:val="21"/>
          <w:lang w:eastAsia="ja-JP"/>
        </w:rPr>
      </w:pPr>
      <w:r w:rsidRPr="00CF7355">
        <w:rPr>
          <w:rFonts w:ascii="Marcellus" w:hAnsi="Marcellus" w:cs="Arial"/>
          <w:sz w:val="21"/>
          <w:szCs w:val="21"/>
          <w:lang w:eastAsia="ja-JP"/>
        </w:rPr>
        <w:t xml:space="preserve">In </w:t>
      </w:r>
      <w:r w:rsidR="00A55E06" w:rsidRPr="00CF7355">
        <w:rPr>
          <w:rFonts w:ascii="Marcellus" w:hAnsi="Marcellus" w:cs="Arial"/>
          <w:sz w:val="21"/>
          <w:szCs w:val="21"/>
          <w:lang w:eastAsia="ja-JP"/>
        </w:rPr>
        <w:t xml:space="preserve">the toolkit some </w:t>
      </w:r>
      <w:r w:rsidR="00A55E06" w:rsidRPr="00CF7355">
        <w:rPr>
          <w:rFonts w:ascii="Marcellus" w:hAnsi="Marcellus" w:cs="Arial"/>
          <w:i/>
          <w:sz w:val="21"/>
          <w:szCs w:val="21"/>
          <w:u w:val="single"/>
          <w:lang w:eastAsia="ja-JP"/>
        </w:rPr>
        <w:t>words or phrases have been underlined</w:t>
      </w:r>
      <w:r w:rsidR="00A55E06" w:rsidRPr="00CF7355">
        <w:rPr>
          <w:rFonts w:ascii="Marcellus" w:hAnsi="Marcellus" w:cs="Arial"/>
          <w:sz w:val="21"/>
          <w:szCs w:val="21"/>
          <w:lang w:eastAsia="ja-JP"/>
        </w:rPr>
        <w:t xml:space="preserve"> - some of these may be unfamiliar to you.  We have retained these terms in the toolkit so you can become more familiar with them as they are often used in project management and by donors.  For any terms that are not familiar, an explanation or description has been provided in the </w:t>
      </w:r>
      <w:r w:rsidR="00A55E06" w:rsidRPr="00CF7355">
        <w:rPr>
          <w:rFonts w:ascii="Marcellus" w:hAnsi="Marcellus" w:cs="Arial"/>
          <w:b/>
          <w:i/>
          <w:sz w:val="21"/>
          <w:szCs w:val="21"/>
          <w:lang w:eastAsia="ja-JP"/>
        </w:rPr>
        <w:t>Definitions section</w:t>
      </w:r>
      <w:r w:rsidR="00A55E06" w:rsidRPr="00CF7355">
        <w:rPr>
          <w:rFonts w:ascii="Marcellus" w:hAnsi="Marcellus" w:cs="Arial"/>
          <w:sz w:val="21"/>
          <w:szCs w:val="21"/>
          <w:lang w:eastAsia="ja-JP"/>
        </w:rPr>
        <w:t xml:space="preserve"> at the end of the toolkit (see page G-1).</w:t>
      </w:r>
    </w:p>
    <w:p w14:paraId="209FD776" w14:textId="77777777" w:rsidR="006745DD" w:rsidRDefault="006745DD" w:rsidP="00A55E06">
      <w:pPr>
        <w:rPr>
          <w:rFonts w:ascii="Marcellus" w:hAnsi="Marcellus" w:cs="Arial"/>
          <w:sz w:val="21"/>
          <w:szCs w:val="21"/>
          <w:lang w:eastAsia="ja-JP"/>
        </w:rPr>
      </w:pPr>
    </w:p>
    <w:p w14:paraId="37DC9A2C" w14:textId="3F2A2C34" w:rsidR="00A55E06" w:rsidRPr="00CF7355" w:rsidRDefault="00A55E06" w:rsidP="00A55E06">
      <w:pPr>
        <w:rPr>
          <w:rFonts w:ascii="Marcellus" w:hAnsi="Marcellus" w:cs="Arial"/>
          <w:sz w:val="21"/>
          <w:szCs w:val="21"/>
          <w:lang w:eastAsia="ja-JP"/>
        </w:rPr>
      </w:pPr>
      <w:r w:rsidRPr="00CF7355">
        <w:rPr>
          <w:rFonts w:ascii="Marcellus" w:hAnsi="Marcellus" w:cs="Arial"/>
          <w:sz w:val="21"/>
          <w:szCs w:val="21"/>
          <w:lang w:eastAsia="ja-JP"/>
        </w:rPr>
        <w:t xml:space="preserve">Some </w:t>
      </w:r>
      <w:r w:rsidRPr="00CF7355">
        <w:rPr>
          <w:rFonts w:ascii="Marcellus" w:hAnsi="Marcellus"/>
          <w:sz w:val="21"/>
          <w:szCs w:val="21"/>
        </w:rPr>
        <w:t xml:space="preserve">text is </w:t>
      </w:r>
      <w:r w:rsidRPr="00CF7355">
        <w:rPr>
          <w:rFonts w:ascii="Marcellus" w:hAnsi="Marcellus" w:cs="Arial"/>
          <w:color w:val="0000FF"/>
          <w:sz w:val="21"/>
          <w:szCs w:val="21"/>
          <w:u w:val="single"/>
          <w:lang w:eastAsia="ja-JP"/>
        </w:rPr>
        <w:t>underlined and in bright blue font</w:t>
      </w:r>
      <w:r w:rsidRPr="00CF7355">
        <w:rPr>
          <w:rFonts w:ascii="Marcellus" w:hAnsi="Marcellus" w:cs="Arial"/>
          <w:sz w:val="21"/>
          <w:szCs w:val="21"/>
          <w:lang w:eastAsia="ja-JP"/>
        </w:rPr>
        <w:t xml:space="preserve"> - this is a link (called a </w:t>
      </w:r>
      <w:r w:rsidRPr="00CF7355">
        <w:rPr>
          <w:rFonts w:ascii="Marcellus" w:hAnsi="Marcellus" w:cs="Arial"/>
          <w:i/>
          <w:sz w:val="21"/>
          <w:szCs w:val="21"/>
          <w:lang w:eastAsia="ja-JP"/>
        </w:rPr>
        <w:t>hyperlink</w:t>
      </w:r>
      <w:r w:rsidRPr="00CF7355">
        <w:rPr>
          <w:rFonts w:ascii="Marcellus" w:hAnsi="Marcellus" w:cs="Arial"/>
          <w:sz w:val="21"/>
          <w:szCs w:val="21"/>
          <w:lang w:eastAsia="ja-JP"/>
        </w:rPr>
        <w:t xml:space="preserve">) to an email address or external document or website.  If you press the ‘control’ button and click on a </w:t>
      </w:r>
      <w:r w:rsidR="009B45CA" w:rsidRPr="00CF7355">
        <w:rPr>
          <w:rFonts w:ascii="Marcellus" w:hAnsi="Marcellus" w:cs="Arial"/>
          <w:sz w:val="21"/>
          <w:szCs w:val="21"/>
          <w:lang w:eastAsia="ja-JP"/>
        </w:rPr>
        <w:t xml:space="preserve">link </w:t>
      </w:r>
      <w:r w:rsidRPr="00CF7355">
        <w:rPr>
          <w:rFonts w:ascii="Marcellus" w:hAnsi="Marcellus" w:cs="Arial"/>
          <w:sz w:val="21"/>
          <w:szCs w:val="21"/>
          <w:lang w:eastAsia="ja-JP"/>
        </w:rPr>
        <w:t xml:space="preserve">at the same time, it will take you to the relevant document </w:t>
      </w:r>
      <w:r w:rsidRPr="00CF7355">
        <w:rPr>
          <w:rFonts w:ascii="Marcellus" w:hAnsi="Marcellus" w:cs="Arial"/>
          <w:i/>
          <w:sz w:val="21"/>
          <w:szCs w:val="21"/>
          <w:lang w:eastAsia="ja-JP"/>
        </w:rPr>
        <w:t>if you are connected to the internet</w:t>
      </w:r>
      <w:r w:rsidRPr="00CF7355">
        <w:rPr>
          <w:rFonts w:ascii="Marcellus" w:hAnsi="Marcellus" w:cs="Arial"/>
          <w:sz w:val="21"/>
          <w:szCs w:val="21"/>
          <w:lang w:eastAsia="ja-JP"/>
        </w:rPr>
        <w:t xml:space="preserve">.   </w:t>
      </w:r>
    </w:p>
    <w:p w14:paraId="25135750" w14:textId="77777777" w:rsidR="00A55E06" w:rsidRPr="00CF7355" w:rsidRDefault="00A55E06" w:rsidP="00A55E06">
      <w:pPr>
        <w:rPr>
          <w:rFonts w:ascii="Marcellus" w:hAnsi="Marcellus" w:cs="Arial"/>
          <w:sz w:val="21"/>
          <w:szCs w:val="21"/>
        </w:rPr>
      </w:pPr>
    </w:p>
    <w:p w14:paraId="72095CEB" w14:textId="6386AC2F" w:rsidR="00A55E06" w:rsidRPr="00CF7355" w:rsidRDefault="00A55E06" w:rsidP="00A55E06">
      <w:pPr>
        <w:rPr>
          <w:rFonts w:ascii="Marcellus" w:hAnsi="Marcellus" w:cs="Arial"/>
          <w:sz w:val="21"/>
          <w:szCs w:val="21"/>
        </w:rPr>
      </w:pPr>
      <w:r w:rsidRPr="00CF7355">
        <w:rPr>
          <w:rFonts w:ascii="Marcellus" w:hAnsi="Marcellus" w:cs="Arial"/>
          <w:sz w:val="21"/>
          <w:szCs w:val="21"/>
        </w:rPr>
        <w:t>If you have any questions after reading this toolkit, please email PJ</w:t>
      </w:r>
      <w:r w:rsidR="00C503F9">
        <w:rPr>
          <w:rFonts w:ascii="Marcellus" w:hAnsi="Marcellus" w:cs="Arial"/>
          <w:sz w:val="21"/>
          <w:szCs w:val="21"/>
        </w:rPr>
        <w:t>SI</w:t>
      </w:r>
      <w:r w:rsidRPr="00CF7355">
        <w:rPr>
          <w:rFonts w:ascii="Marcellus" w:hAnsi="Marcellus" w:cs="Arial"/>
          <w:sz w:val="21"/>
          <w:szCs w:val="21"/>
        </w:rPr>
        <w:t xml:space="preserve"> on </w:t>
      </w:r>
      <w:hyperlink r:id="rId34" w:history="1">
        <w:r w:rsidR="00C503F9" w:rsidRPr="00397463">
          <w:rPr>
            <w:rStyle w:val="Hyperlink"/>
            <w:rFonts w:ascii="Marcellus" w:hAnsi="Marcellus"/>
            <w:sz w:val="20"/>
            <w:szCs w:val="20"/>
          </w:rPr>
          <w:t>pjsi@fedcourt.gov.au</w:t>
        </w:r>
      </w:hyperlink>
      <w:r w:rsidRPr="00CF7355">
        <w:rPr>
          <w:rFonts w:ascii="Marcellus" w:hAnsi="Marcellus" w:cs="Arial"/>
          <w:sz w:val="21"/>
          <w:szCs w:val="21"/>
        </w:rPr>
        <w:t xml:space="preserve"> for additional assistance.</w:t>
      </w:r>
    </w:p>
    <w:p w14:paraId="6C3EA0CC" w14:textId="77777777" w:rsidR="00A55E06" w:rsidRPr="00EB06DB" w:rsidRDefault="00A55E06" w:rsidP="00A55E06">
      <w:pPr>
        <w:rPr>
          <w:rFonts w:cs="Arial"/>
          <w:sz w:val="21"/>
          <w:szCs w:val="21"/>
        </w:rPr>
      </w:pPr>
    </w:p>
    <w:p w14:paraId="39ABB503" w14:textId="386F16B5" w:rsidR="00A55E06" w:rsidRPr="00B74303" w:rsidRDefault="00A55E06" w:rsidP="007844A7">
      <w:pPr>
        <w:pStyle w:val="ListParagraph"/>
        <w:numPr>
          <w:ilvl w:val="0"/>
          <w:numId w:val="97"/>
        </w:numPr>
        <w:spacing w:before="120" w:after="180"/>
        <w:ind w:hanging="720"/>
        <w:rPr>
          <w:rFonts w:ascii="Marcellus" w:hAnsi="Marcellus" w:cs="Arial"/>
          <w:b/>
          <w:i/>
          <w:smallCaps/>
          <w:sz w:val="24"/>
          <w:szCs w:val="25"/>
        </w:rPr>
      </w:pPr>
      <w:r w:rsidRPr="00B74303">
        <w:rPr>
          <w:rFonts w:ascii="Marcellus" w:hAnsi="Marcellus" w:cs="Arial"/>
          <w:b/>
          <w:i/>
          <w:sz w:val="24"/>
          <w:szCs w:val="25"/>
        </w:rPr>
        <w:t xml:space="preserve">Introducing this </w:t>
      </w:r>
      <w:r w:rsidR="001852F4" w:rsidRPr="00B74303">
        <w:rPr>
          <w:rFonts w:ascii="Marcellus" w:hAnsi="Marcellus" w:cs="Arial"/>
          <w:b/>
          <w:i/>
          <w:sz w:val="24"/>
          <w:szCs w:val="25"/>
        </w:rPr>
        <w:t xml:space="preserve">Toolkit </w:t>
      </w:r>
      <w:r w:rsidRPr="00B74303">
        <w:rPr>
          <w:rFonts w:ascii="Marcellus" w:hAnsi="Marcellus" w:cs="Arial"/>
          <w:b/>
          <w:i/>
          <w:sz w:val="24"/>
          <w:szCs w:val="25"/>
        </w:rPr>
        <w:t>in your court:</w:t>
      </w:r>
    </w:p>
    <w:p w14:paraId="0B4BF428" w14:textId="53A7827B" w:rsidR="00A55E06" w:rsidRPr="00CF7355" w:rsidRDefault="00A55E06" w:rsidP="00A55E06">
      <w:pPr>
        <w:rPr>
          <w:rFonts w:ascii="Marcellus" w:hAnsi="Marcellus" w:cs="Arial"/>
          <w:sz w:val="21"/>
          <w:szCs w:val="21"/>
        </w:rPr>
      </w:pPr>
      <w:r w:rsidRPr="00CF7355">
        <w:rPr>
          <w:rFonts w:ascii="Marcellus" w:hAnsi="Marcellus" w:cs="Arial"/>
          <w:sz w:val="21"/>
          <w:szCs w:val="21"/>
        </w:rPr>
        <w:t>A training workshop on using this toolkit and on general project management has been developed (</w:t>
      </w:r>
      <w:r w:rsidR="00463034" w:rsidRPr="00CF7355">
        <w:rPr>
          <w:rFonts w:ascii="Marcellus" w:hAnsi="Marcellus" w:cs="Arial"/>
          <w:sz w:val="21"/>
          <w:szCs w:val="21"/>
        </w:rPr>
        <w:t xml:space="preserve">example </w:t>
      </w:r>
      <w:r w:rsidR="00596CD4" w:rsidRPr="00CF7355">
        <w:rPr>
          <w:rFonts w:ascii="Marcellus" w:hAnsi="Marcellus" w:cs="Arial"/>
          <w:sz w:val="21"/>
          <w:szCs w:val="21"/>
        </w:rPr>
        <w:t xml:space="preserve">presentation slides are found in </w:t>
      </w:r>
      <w:r w:rsidRPr="00CF7355">
        <w:rPr>
          <w:rFonts w:ascii="Marcellus" w:hAnsi="Marcellus" w:cs="Arial"/>
          <w:b/>
          <w:i/>
          <w:sz w:val="21"/>
          <w:szCs w:val="21"/>
        </w:rPr>
        <w:t xml:space="preserve">Annex </w:t>
      </w:r>
      <w:r w:rsidR="004A2F70" w:rsidRPr="00CF7355">
        <w:rPr>
          <w:rFonts w:ascii="Marcellus" w:hAnsi="Marcellus" w:cs="Arial"/>
          <w:b/>
          <w:i/>
          <w:sz w:val="21"/>
          <w:szCs w:val="21"/>
        </w:rPr>
        <w:t>1</w:t>
      </w:r>
      <w:r w:rsidRPr="00CF7355">
        <w:rPr>
          <w:rFonts w:ascii="Marcellus" w:hAnsi="Marcellus" w:cs="Arial"/>
          <w:sz w:val="21"/>
          <w:szCs w:val="21"/>
        </w:rPr>
        <w:t>).  This presentation can be used by the National Coordinator or a member of the Regional Training Team to assist other project managers in their court to better understand the toolkit and project management more generally.  Alternatively, the PJ</w:t>
      </w:r>
      <w:r w:rsidR="00C503F9">
        <w:rPr>
          <w:rFonts w:ascii="Marcellus" w:hAnsi="Marcellus" w:cs="Arial"/>
          <w:sz w:val="21"/>
          <w:szCs w:val="21"/>
        </w:rPr>
        <w:t>SI</w:t>
      </w:r>
      <w:r w:rsidRPr="00CF7355">
        <w:rPr>
          <w:rFonts w:ascii="Marcellus" w:hAnsi="Marcellus" w:cs="Arial"/>
          <w:sz w:val="21"/>
          <w:szCs w:val="21"/>
        </w:rPr>
        <w:t xml:space="preserve"> </w:t>
      </w:r>
      <w:r w:rsidRPr="00CF7355">
        <w:rPr>
          <w:rFonts w:ascii="Marcellus" w:hAnsi="Marcellus" w:cs="Arial"/>
          <w:i/>
          <w:sz w:val="21"/>
          <w:szCs w:val="21"/>
        </w:rPr>
        <w:t>may</w:t>
      </w:r>
      <w:r w:rsidRPr="00CF7355">
        <w:rPr>
          <w:rFonts w:ascii="Marcellus" w:hAnsi="Marcellus" w:cs="Arial"/>
          <w:sz w:val="21"/>
          <w:szCs w:val="21"/>
        </w:rPr>
        <w:t xml:space="preserve"> be able to provide assistance with more detailed project management training.</w:t>
      </w:r>
    </w:p>
    <w:p w14:paraId="7BE2619E" w14:textId="77777777" w:rsidR="00A55E06" w:rsidRPr="00EB06DB" w:rsidRDefault="00A55E06" w:rsidP="00A55E06">
      <w:pPr>
        <w:rPr>
          <w:rFonts w:cs="Arial"/>
          <w:sz w:val="21"/>
          <w:szCs w:val="21"/>
        </w:rPr>
      </w:pPr>
    </w:p>
    <w:p w14:paraId="36C7E85B" w14:textId="3FD5115E" w:rsidR="00A55E06" w:rsidRPr="00B74303" w:rsidRDefault="00A55E06" w:rsidP="007844A7">
      <w:pPr>
        <w:pStyle w:val="ListParagraph"/>
        <w:numPr>
          <w:ilvl w:val="0"/>
          <w:numId w:val="97"/>
        </w:numPr>
        <w:spacing w:before="120" w:after="180"/>
        <w:ind w:hanging="720"/>
        <w:rPr>
          <w:rFonts w:ascii="Marcellus" w:hAnsi="Marcellus" w:cs="Arial"/>
          <w:b/>
          <w:i/>
          <w:smallCaps/>
          <w:sz w:val="24"/>
          <w:szCs w:val="25"/>
        </w:rPr>
      </w:pPr>
      <w:bookmarkStart w:id="85" w:name="_Toc385230411"/>
      <w:bookmarkStart w:id="86" w:name="_Toc385230651"/>
      <w:r w:rsidRPr="00B74303">
        <w:rPr>
          <w:rFonts w:ascii="Marcellus" w:hAnsi="Marcellus" w:cs="Arial"/>
          <w:b/>
          <w:i/>
          <w:sz w:val="24"/>
          <w:szCs w:val="25"/>
        </w:rPr>
        <w:t xml:space="preserve">How this </w:t>
      </w:r>
      <w:r w:rsidR="001852F4" w:rsidRPr="00B74303">
        <w:rPr>
          <w:rFonts w:ascii="Marcellus" w:hAnsi="Marcellus" w:cs="Arial"/>
          <w:b/>
          <w:i/>
          <w:sz w:val="24"/>
          <w:szCs w:val="25"/>
        </w:rPr>
        <w:t xml:space="preserve">Toolkit works </w:t>
      </w:r>
      <w:r w:rsidRPr="00B74303">
        <w:rPr>
          <w:rFonts w:ascii="Marcellus" w:hAnsi="Marcellus" w:cs="Arial"/>
          <w:b/>
          <w:i/>
          <w:sz w:val="24"/>
          <w:szCs w:val="25"/>
        </w:rPr>
        <w:t xml:space="preserve">with other PJDP </w:t>
      </w:r>
      <w:r w:rsidR="001852F4" w:rsidRPr="00B74303">
        <w:rPr>
          <w:rFonts w:ascii="Marcellus" w:hAnsi="Marcellus" w:cs="Arial"/>
          <w:b/>
          <w:i/>
          <w:sz w:val="24"/>
          <w:szCs w:val="25"/>
        </w:rPr>
        <w:t>Toolkits</w:t>
      </w:r>
      <w:r w:rsidRPr="00B74303">
        <w:rPr>
          <w:rFonts w:ascii="Marcellus" w:hAnsi="Marcellus" w:cs="Arial"/>
          <w:b/>
          <w:i/>
          <w:sz w:val="24"/>
          <w:szCs w:val="25"/>
        </w:rPr>
        <w:t>:</w:t>
      </w:r>
      <w:bookmarkEnd w:id="85"/>
      <w:bookmarkEnd w:id="86"/>
    </w:p>
    <w:p w14:paraId="2E29AB93" w14:textId="77777777" w:rsidR="00A55E06" w:rsidRPr="00B74303" w:rsidRDefault="00A55E06" w:rsidP="00A55E06">
      <w:pPr>
        <w:rPr>
          <w:rFonts w:ascii="Marcellus" w:hAnsi="Marcellus" w:cs="Arial"/>
          <w:sz w:val="21"/>
          <w:szCs w:val="21"/>
        </w:rPr>
      </w:pPr>
      <w:r w:rsidRPr="00B74303">
        <w:rPr>
          <w:rFonts w:ascii="Marcellus" w:hAnsi="Marcellus" w:cs="Arial"/>
          <w:sz w:val="21"/>
          <w:szCs w:val="21"/>
        </w:rPr>
        <w:t xml:space="preserve">When using this toolkit, also look at the other PJDP resources available - particularly other toolkits found at: </w:t>
      </w:r>
      <w:hyperlink r:id="rId35" w:history="1">
        <w:r w:rsidRPr="00B74303">
          <w:rPr>
            <w:rStyle w:val="Hyperlink"/>
            <w:rFonts w:ascii="Marcellus" w:hAnsi="Marcellus" w:cs="Arial"/>
            <w:sz w:val="21"/>
            <w:szCs w:val="21"/>
          </w:rPr>
          <w:t>http://www.fedcourt.gov.au/pjdp/pjdp-toolkits</w:t>
        </w:r>
      </w:hyperlink>
      <w:r w:rsidRPr="00B74303">
        <w:rPr>
          <w:rFonts w:ascii="Marcellus" w:hAnsi="Marcellus" w:cs="Arial"/>
          <w:sz w:val="21"/>
          <w:szCs w:val="21"/>
        </w:rPr>
        <w:t>.  Some of the toolkits focus on specific judicial and court development activities or ‘projects’.  This type of toolkit is a valuable technical resource when implementing a specific project.</w:t>
      </w:r>
    </w:p>
    <w:p w14:paraId="0FA7E8F1" w14:textId="77777777" w:rsidR="00A55E06" w:rsidRPr="00B74303" w:rsidRDefault="00A55E06" w:rsidP="00A55E06">
      <w:pPr>
        <w:rPr>
          <w:rFonts w:ascii="Marcellus" w:hAnsi="Marcellus" w:cs="Arial"/>
          <w:sz w:val="21"/>
          <w:szCs w:val="21"/>
        </w:rPr>
      </w:pPr>
    </w:p>
    <w:p w14:paraId="37A0246B" w14:textId="77777777" w:rsidR="00A55E06" w:rsidRPr="00B74303" w:rsidRDefault="00A55E06" w:rsidP="00A55E06">
      <w:pPr>
        <w:rPr>
          <w:rFonts w:ascii="Marcellus" w:hAnsi="Marcellus" w:cs="Arial"/>
          <w:sz w:val="21"/>
          <w:szCs w:val="21"/>
        </w:rPr>
      </w:pPr>
      <w:r w:rsidRPr="00B74303">
        <w:rPr>
          <w:rFonts w:ascii="Marcellus" w:hAnsi="Marcellus" w:cs="Arial"/>
          <w:sz w:val="21"/>
          <w:szCs w:val="21"/>
        </w:rPr>
        <w:t>As a project manager, you may also be interested in the content of the:</w:t>
      </w:r>
    </w:p>
    <w:p w14:paraId="15A1DF8F" w14:textId="77777777" w:rsidR="00A55E06" w:rsidRPr="00B74303" w:rsidRDefault="0038332D" w:rsidP="007844A7">
      <w:pPr>
        <w:pStyle w:val="ListParagraph"/>
        <w:numPr>
          <w:ilvl w:val="0"/>
          <w:numId w:val="13"/>
        </w:numPr>
        <w:spacing w:before="120"/>
        <w:ind w:left="714" w:hanging="357"/>
        <w:rPr>
          <w:rFonts w:ascii="Marcellus" w:hAnsi="Marcellus" w:cs="Arial"/>
          <w:sz w:val="21"/>
          <w:szCs w:val="21"/>
        </w:rPr>
      </w:pPr>
      <w:hyperlink r:id="rId36" w:history="1">
        <w:r w:rsidR="00A55E06" w:rsidRPr="00B74303">
          <w:rPr>
            <w:rStyle w:val="Hyperlink"/>
            <w:rFonts w:ascii="Marcellus" w:hAnsi="Marcellus" w:cs="Arial"/>
            <w:i/>
            <w:sz w:val="21"/>
            <w:szCs w:val="21"/>
          </w:rPr>
          <w:t>National Judicial Development Committee Professional Development Toolkit</w:t>
        </w:r>
      </w:hyperlink>
      <w:r w:rsidR="00A55E06" w:rsidRPr="00B74303">
        <w:rPr>
          <w:rFonts w:ascii="Marcellus" w:hAnsi="Marcellus" w:cs="Arial"/>
          <w:i/>
          <w:sz w:val="21"/>
          <w:szCs w:val="21"/>
        </w:rPr>
        <w:t xml:space="preserve"> - </w:t>
      </w:r>
      <w:r w:rsidR="00A55E06" w:rsidRPr="00B74303">
        <w:rPr>
          <w:rFonts w:ascii="Marcellus" w:hAnsi="Marcellus" w:cs="Arial"/>
          <w:sz w:val="21"/>
          <w:szCs w:val="21"/>
        </w:rPr>
        <w:t>looking at the process of structuring and planning court’s professional development activities; and</w:t>
      </w:r>
    </w:p>
    <w:p w14:paraId="7E0A3DBF" w14:textId="77777777" w:rsidR="00A55E06" w:rsidRPr="00B74303" w:rsidRDefault="0038332D" w:rsidP="007844A7">
      <w:pPr>
        <w:pStyle w:val="ListParagraph"/>
        <w:numPr>
          <w:ilvl w:val="0"/>
          <w:numId w:val="13"/>
        </w:numPr>
        <w:spacing w:before="120"/>
        <w:ind w:left="714" w:hanging="357"/>
        <w:rPr>
          <w:rFonts w:ascii="Marcellus" w:hAnsi="Marcellus" w:cs="Arial"/>
          <w:sz w:val="21"/>
          <w:szCs w:val="21"/>
        </w:rPr>
      </w:pPr>
      <w:hyperlink r:id="rId37" w:history="1">
        <w:r w:rsidR="00A55E06" w:rsidRPr="00B74303">
          <w:rPr>
            <w:rStyle w:val="Hyperlink"/>
            <w:rFonts w:ascii="Marcellus" w:hAnsi="Marcellus" w:cs="Arial"/>
            <w:i/>
            <w:sz w:val="21"/>
            <w:szCs w:val="21"/>
          </w:rPr>
          <w:t>Trainer’s Toolkit: Designing, Delivering, and Evaluating Training Programs</w:t>
        </w:r>
      </w:hyperlink>
      <w:r w:rsidR="00A55E06" w:rsidRPr="00B74303">
        <w:rPr>
          <w:rFonts w:ascii="Marcellus" w:hAnsi="Marcellus" w:cs="Arial"/>
          <w:i/>
          <w:sz w:val="21"/>
          <w:szCs w:val="21"/>
        </w:rPr>
        <w:t xml:space="preserve"> - </w:t>
      </w:r>
      <w:r w:rsidR="00A55E06" w:rsidRPr="00B74303">
        <w:rPr>
          <w:rFonts w:ascii="Marcellus" w:hAnsi="Marcellus" w:cs="Arial"/>
          <w:sz w:val="21"/>
          <w:szCs w:val="21"/>
        </w:rPr>
        <w:t>looking at developing and holding training activities.</w:t>
      </w:r>
    </w:p>
    <w:p w14:paraId="69EFCF8E" w14:textId="77777777" w:rsidR="00A55E06" w:rsidRPr="00B74303" w:rsidRDefault="00A55E06" w:rsidP="00A55E06">
      <w:pPr>
        <w:rPr>
          <w:rFonts w:ascii="Marcellus" w:hAnsi="Marcellus" w:cs="Arial"/>
          <w:sz w:val="21"/>
          <w:szCs w:val="21"/>
        </w:rPr>
      </w:pPr>
    </w:p>
    <w:p w14:paraId="3CE7BF18" w14:textId="77777777" w:rsidR="00AD51BB" w:rsidRPr="00B74303" w:rsidRDefault="00A55E06" w:rsidP="00A55E06">
      <w:pPr>
        <w:rPr>
          <w:rFonts w:ascii="Marcellus" w:hAnsi="Marcellus" w:cs="Arial"/>
          <w:sz w:val="21"/>
          <w:szCs w:val="21"/>
        </w:rPr>
      </w:pPr>
      <w:r w:rsidRPr="00B74303">
        <w:rPr>
          <w:rFonts w:ascii="Marcellus" w:hAnsi="Marcellus" w:cs="Arial"/>
          <w:sz w:val="21"/>
          <w:szCs w:val="21"/>
        </w:rPr>
        <w:t>While the focus of each of these toolkits is different, there are a number of areas where there is some overlap.  Wherever possible, all three toolkits are cross-referenced to minimise duplication of information.</w:t>
      </w:r>
    </w:p>
    <w:p w14:paraId="0AAB6CD3" w14:textId="6185A7C4" w:rsidR="00E40228" w:rsidRDefault="00E40228">
      <w:pPr>
        <w:spacing w:after="200" w:line="276" w:lineRule="auto"/>
        <w:rPr>
          <w:rFonts w:ascii="Marcellus" w:hAnsi="Marcellus" w:cs="Arial"/>
          <w:sz w:val="21"/>
          <w:szCs w:val="21"/>
        </w:rPr>
      </w:pPr>
      <w:r>
        <w:rPr>
          <w:rFonts w:ascii="Marcellus" w:hAnsi="Marcellus" w:cs="Arial"/>
          <w:sz w:val="21"/>
          <w:szCs w:val="21"/>
        </w:rPr>
        <w:br w:type="page"/>
      </w:r>
    </w:p>
    <w:p w14:paraId="1AD0ADDF" w14:textId="77777777" w:rsidR="00E40228" w:rsidRDefault="00E40228" w:rsidP="00A55E06">
      <w:pPr>
        <w:rPr>
          <w:rFonts w:ascii="Marcellus" w:hAnsi="Marcellus" w:cs="Arial"/>
          <w:sz w:val="21"/>
          <w:szCs w:val="21"/>
        </w:rPr>
        <w:sectPr w:rsidR="00E40228" w:rsidSect="00F44D42">
          <w:headerReference w:type="default" r:id="rId38"/>
          <w:footerReference w:type="default" r:id="rId39"/>
          <w:headerReference w:type="first" r:id="rId40"/>
          <w:footerReference w:type="first" r:id="rId41"/>
          <w:type w:val="continuous"/>
          <w:pgSz w:w="11907" w:h="16840" w:code="9"/>
          <w:pgMar w:top="1843" w:right="1361" w:bottom="1418" w:left="1418" w:header="397" w:footer="516" w:gutter="0"/>
          <w:pgNumType w:fmt="lowerRoman"/>
          <w:cols w:space="708"/>
          <w:docGrid w:linePitch="360"/>
        </w:sectPr>
      </w:pPr>
    </w:p>
    <w:p w14:paraId="059A104C" w14:textId="7FAA5EA4" w:rsidR="00A55E06" w:rsidRPr="00B74303" w:rsidRDefault="00A55E06" w:rsidP="00A55E06">
      <w:pPr>
        <w:pStyle w:val="Heading1"/>
        <w:numPr>
          <w:ilvl w:val="0"/>
          <w:numId w:val="1"/>
        </w:numPr>
        <w:tabs>
          <w:tab w:val="clear" w:pos="432"/>
          <w:tab w:val="left" w:pos="709"/>
        </w:tabs>
        <w:spacing w:before="0"/>
        <w:ind w:left="709" w:hanging="709"/>
        <w:rPr>
          <w:rFonts w:ascii="Marcellus SC" w:hAnsi="Marcellus SC" w:cs="Arial"/>
          <w:color w:val="0E5F60"/>
          <w:sz w:val="36"/>
          <w:szCs w:val="40"/>
          <w:lang w:val="en-AU"/>
        </w:rPr>
      </w:pPr>
      <w:bookmarkStart w:id="87" w:name="_Toc386204382"/>
      <w:bookmarkStart w:id="88" w:name="_Toc387680815"/>
      <w:bookmarkStart w:id="89" w:name="_Ref387765394"/>
      <w:bookmarkStart w:id="90" w:name="_Toc387859954"/>
      <w:bookmarkStart w:id="91" w:name="_Toc387860057"/>
      <w:bookmarkStart w:id="92" w:name="_Toc387862859"/>
      <w:bookmarkStart w:id="93" w:name="_Toc388890927"/>
      <w:bookmarkStart w:id="94" w:name="_Toc389069511"/>
      <w:bookmarkStart w:id="95" w:name="_Toc389488995"/>
      <w:bookmarkStart w:id="96" w:name="_Toc405286622"/>
      <w:bookmarkStart w:id="97" w:name="_Toc436656905"/>
      <w:r w:rsidRPr="00B74303">
        <w:rPr>
          <w:rFonts w:ascii="Marcellus SC" w:hAnsi="Marcellus SC" w:cs="Arial"/>
          <w:color w:val="0E5F60"/>
          <w:sz w:val="36"/>
          <w:szCs w:val="40"/>
          <w:lang w:val="en-AU"/>
        </w:rPr>
        <w:lastRenderedPageBreak/>
        <w:t>Introduction to Project Management and this Toolkit</w:t>
      </w:r>
      <w:bookmarkEnd w:id="87"/>
      <w:bookmarkEnd w:id="88"/>
      <w:bookmarkEnd w:id="89"/>
      <w:bookmarkEnd w:id="90"/>
      <w:bookmarkEnd w:id="91"/>
      <w:bookmarkEnd w:id="92"/>
      <w:bookmarkEnd w:id="93"/>
      <w:bookmarkEnd w:id="94"/>
      <w:bookmarkEnd w:id="95"/>
      <w:bookmarkEnd w:id="96"/>
      <w:bookmarkEnd w:id="97"/>
    </w:p>
    <w:p w14:paraId="18351D5C" w14:textId="608BEDAF" w:rsidR="00A55E06" w:rsidRPr="00B74303" w:rsidRDefault="00A55E06" w:rsidP="00A55E06">
      <w:pPr>
        <w:pStyle w:val="Heading2"/>
        <w:tabs>
          <w:tab w:val="clear" w:pos="576"/>
          <w:tab w:val="left" w:pos="709"/>
        </w:tabs>
        <w:ind w:left="709" w:hanging="709"/>
        <w:rPr>
          <w:rFonts w:ascii="Marcellus SC" w:hAnsi="Marcellus SC" w:cs="Arial"/>
          <w:color w:val="0E5F60"/>
          <w:sz w:val="26"/>
          <w:szCs w:val="24"/>
        </w:rPr>
      </w:pPr>
      <w:bookmarkStart w:id="98" w:name="_Toc381376836"/>
      <w:bookmarkStart w:id="99" w:name="_Toc386204383"/>
      <w:bookmarkStart w:id="100" w:name="_Toc387680816"/>
      <w:bookmarkStart w:id="101" w:name="_Toc387859955"/>
      <w:bookmarkStart w:id="102" w:name="_Toc387860058"/>
      <w:bookmarkStart w:id="103" w:name="_Toc387862860"/>
      <w:bookmarkStart w:id="104" w:name="_Toc388890928"/>
      <w:bookmarkStart w:id="105" w:name="_Toc389069512"/>
      <w:bookmarkStart w:id="106" w:name="_Toc389488996"/>
      <w:bookmarkStart w:id="107" w:name="_Toc405286623"/>
      <w:bookmarkStart w:id="108" w:name="_Toc436656906"/>
      <w:r w:rsidRPr="00B74303">
        <w:rPr>
          <w:rFonts w:ascii="Marcellus SC" w:hAnsi="Marcellus SC" w:cs="Arial"/>
          <w:color w:val="0E5F60"/>
          <w:sz w:val="26"/>
          <w:szCs w:val="24"/>
        </w:rPr>
        <w:t>What is a ‘Project’?</w:t>
      </w:r>
      <w:bookmarkEnd w:id="98"/>
      <w:bookmarkEnd w:id="99"/>
      <w:bookmarkEnd w:id="100"/>
      <w:bookmarkEnd w:id="101"/>
      <w:bookmarkEnd w:id="102"/>
      <w:bookmarkEnd w:id="103"/>
      <w:bookmarkEnd w:id="104"/>
      <w:bookmarkEnd w:id="105"/>
      <w:bookmarkEnd w:id="106"/>
      <w:bookmarkEnd w:id="107"/>
      <w:bookmarkEnd w:id="108"/>
    </w:p>
    <w:p w14:paraId="48B40CA5" w14:textId="77777777" w:rsidR="00A55E06" w:rsidRPr="00EB06DB" w:rsidRDefault="00A55E06" w:rsidP="00A55E06">
      <w:pPr>
        <w:rPr>
          <w:rFonts w:cs="Arial"/>
          <w:szCs w:val="23"/>
          <w:lang w:eastAsia="en-US"/>
        </w:rPr>
      </w:pPr>
    </w:p>
    <w:p w14:paraId="3E55E597" w14:textId="77777777" w:rsidR="00A55E06" w:rsidRPr="00B74303" w:rsidRDefault="00A55E06" w:rsidP="00A55E06">
      <w:pPr>
        <w:rPr>
          <w:rFonts w:ascii="Marcellus" w:hAnsi="Marcellus" w:cs="Arial"/>
          <w:sz w:val="21"/>
          <w:szCs w:val="21"/>
          <w:lang w:eastAsia="en-US"/>
        </w:rPr>
      </w:pPr>
      <w:r w:rsidRPr="00B74303">
        <w:rPr>
          <w:rFonts w:ascii="Marcellus" w:hAnsi="Marcellus" w:cs="Arial"/>
          <w:sz w:val="21"/>
          <w:szCs w:val="21"/>
          <w:lang w:eastAsia="en-US"/>
        </w:rPr>
        <w:t xml:space="preserve">A project is an activity designed to achieve a specific and clearly defined, objective or outcome within a defined period of time - for example:  </w:t>
      </w:r>
      <w:r w:rsidRPr="00B74303">
        <w:rPr>
          <w:rFonts w:ascii="Marcellus" w:hAnsi="Marcellus" w:cs="Arial"/>
          <w:color w:val="FF0000"/>
          <w:sz w:val="21"/>
          <w:szCs w:val="21"/>
          <w:lang w:eastAsia="en-US"/>
        </w:rPr>
        <w:t xml:space="preserve">  </w:t>
      </w:r>
    </w:p>
    <w:p w14:paraId="0055AEEC" w14:textId="77777777" w:rsidR="00A55E06" w:rsidRPr="00B74303" w:rsidRDefault="00A55E06" w:rsidP="007844A7">
      <w:pPr>
        <w:numPr>
          <w:ilvl w:val="0"/>
          <w:numId w:val="51"/>
        </w:numPr>
        <w:spacing w:before="120"/>
        <w:ind w:left="717"/>
        <w:rPr>
          <w:rFonts w:ascii="Marcellus" w:hAnsi="Marcellus" w:cs="Arial"/>
          <w:sz w:val="21"/>
          <w:szCs w:val="21"/>
          <w:lang w:eastAsia="en-US"/>
        </w:rPr>
      </w:pPr>
      <w:r w:rsidRPr="00B74303">
        <w:rPr>
          <w:rFonts w:ascii="Marcellus" w:hAnsi="Marcellus" w:cs="Arial"/>
          <w:sz w:val="21"/>
          <w:szCs w:val="21"/>
          <w:lang w:eastAsia="en-US"/>
        </w:rPr>
        <w:t>implementing one of the PJDP Toolkits;</w:t>
      </w:r>
    </w:p>
    <w:p w14:paraId="722437C6" w14:textId="02A58DCA" w:rsidR="00A55E06" w:rsidRPr="00B74303" w:rsidRDefault="00226E5C" w:rsidP="007844A7">
      <w:pPr>
        <w:numPr>
          <w:ilvl w:val="0"/>
          <w:numId w:val="51"/>
        </w:numPr>
        <w:spacing w:before="120"/>
        <w:ind w:left="717"/>
        <w:rPr>
          <w:rFonts w:ascii="Marcellus" w:hAnsi="Marcellus" w:cs="Arial"/>
          <w:sz w:val="21"/>
          <w:szCs w:val="21"/>
          <w:lang w:eastAsia="en-US"/>
        </w:rPr>
      </w:pPr>
      <w:r w:rsidRPr="00B74303">
        <w:rPr>
          <w:rFonts w:ascii="Marcellus" w:hAnsi="Marcellus" w:cs="Arial"/>
          <w:sz w:val="21"/>
          <w:szCs w:val="21"/>
          <w:lang w:eastAsia="en-US"/>
        </w:rPr>
        <w:t>improving customer service processes and staff understanding within the court</w:t>
      </w:r>
      <w:r w:rsidR="00A55E06" w:rsidRPr="00B74303">
        <w:rPr>
          <w:rFonts w:ascii="Marcellus" w:hAnsi="Marcellus" w:cs="Arial"/>
          <w:sz w:val="21"/>
          <w:szCs w:val="21"/>
          <w:lang w:eastAsia="en-US"/>
        </w:rPr>
        <w:t xml:space="preserve">; or </w:t>
      </w:r>
    </w:p>
    <w:p w14:paraId="727C8EEE" w14:textId="1B9A1F0A" w:rsidR="00A55E06" w:rsidRPr="00B74303" w:rsidRDefault="00226E5C" w:rsidP="007844A7">
      <w:pPr>
        <w:numPr>
          <w:ilvl w:val="0"/>
          <w:numId w:val="51"/>
        </w:numPr>
        <w:spacing w:before="120"/>
        <w:ind w:left="717"/>
        <w:rPr>
          <w:rFonts w:ascii="Marcellus" w:hAnsi="Marcellus" w:cs="Arial"/>
          <w:sz w:val="21"/>
          <w:szCs w:val="21"/>
          <w:lang w:eastAsia="en-US"/>
        </w:rPr>
      </w:pPr>
      <w:proofErr w:type="gramStart"/>
      <w:r w:rsidRPr="00B74303">
        <w:rPr>
          <w:rFonts w:ascii="Marcellus" w:hAnsi="Marcellus" w:cs="Arial"/>
          <w:sz w:val="21"/>
          <w:szCs w:val="21"/>
          <w:lang w:eastAsia="en-US"/>
        </w:rPr>
        <w:t>reducing</w:t>
      </w:r>
      <w:proofErr w:type="gramEnd"/>
      <w:r w:rsidRPr="00B74303">
        <w:rPr>
          <w:rFonts w:ascii="Marcellus" w:hAnsi="Marcellus" w:cs="Arial"/>
          <w:sz w:val="21"/>
          <w:szCs w:val="21"/>
          <w:lang w:eastAsia="en-US"/>
        </w:rPr>
        <w:t xml:space="preserve"> the time it takes to resolve a dispute (from case registration to finalisation)</w:t>
      </w:r>
      <w:r w:rsidR="00A55E06" w:rsidRPr="00B74303">
        <w:rPr>
          <w:rFonts w:ascii="Marcellus" w:hAnsi="Marcellus" w:cs="Arial"/>
          <w:sz w:val="21"/>
          <w:szCs w:val="21"/>
          <w:lang w:eastAsia="en-US"/>
        </w:rPr>
        <w:t>.</w:t>
      </w:r>
    </w:p>
    <w:p w14:paraId="2F842D2F" w14:textId="77777777" w:rsidR="00A55E06" w:rsidRPr="00B74303" w:rsidRDefault="00A55E06" w:rsidP="00A55E06">
      <w:pPr>
        <w:rPr>
          <w:rFonts w:ascii="Marcellus" w:hAnsi="Marcellus" w:cs="Arial"/>
          <w:sz w:val="21"/>
          <w:szCs w:val="21"/>
          <w:lang w:eastAsia="en-US"/>
        </w:rPr>
      </w:pPr>
    </w:p>
    <w:p w14:paraId="7CC62D20" w14:textId="77777777" w:rsidR="00A55E06" w:rsidRPr="00B74303" w:rsidRDefault="00A55E06" w:rsidP="00A55E06">
      <w:pPr>
        <w:rPr>
          <w:rFonts w:ascii="Marcellus" w:hAnsi="Marcellus" w:cs="Arial"/>
          <w:sz w:val="21"/>
          <w:szCs w:val="21"/>
          <w:lang w:eastAsia="en-US"/>
        </w:rPr>
      </w:pPr>
      <w:r w:rsidRPr="00B74303">
        <w:rPr>
          <w:rFonts w:ascii="Marcellus" w:hAnsi="Marcellus" w:cs="Arial"/>
          <w:sz w:val="21"/>
          <w:szCs w:val="21"/>
          <w:lang w:eastAsia="en-US"/>
        </w:rPr>
        <w:t xml:space="preserve">In this way a project differs from the </w:t>
      </w:r>
      <w:r w:rsidRPr="00B74303">
        <w:rPr>
          <w:rFonts w:ascii="Marcellus" w:hAnsi="Marcellus" w:cs="Arial"/>
          <w:i/>
          <w:sz w:val="21"/>
          <w:szCs w:val="21"/>
          <w:lang w:eastAsia="en-US"/>
        </w:rPr>
        <w:t>operations</w:t>
      </w:r>
      <w:r w:rsidRPr="00B74303">
        <w:rPr>
          <w:rFonts w:ascii="Marcellus" w:hAnsi="Marcellus" w:cs="Arial"/>
          <w:sz w:val="21"/>
          <w:szCs w:val="21"/>
          <w:lang w:eastAsia="en-US"/>
        </w:rPr>
        <w:t xml:space="preserve"> of the court, which are ongoing.  Projects are often managed by a team established specifically to implement it.  Team members need to ensure that their </w:t>
      </w:r>
      <w:r w:rsidRPr="00B74303">
        <w:rPr>
          <w:rFonts w:ascii="Marcellus" w:hAnsi="Marcellus" w:cs="Arial"/>
          <w:i/>
          <w:sz w:val="21"/>
          <w:szCs w:val="21"/>
          <w:lang w:eastAsia="en-US"/>
        </w:rPr>
        <w:t>project</w:t>
      </w:r>
      <w:r w:rsidRPr="00B74303">
        <w:rPr>
          <w:rFonts w:ascii="Marcellus" w:hAnsi="Marcellus" w:cs="Arial"/>
          <w:sz w:val="21"/>
          <w:szCs w:val="21"/>
          <w:lang w:eastAsia="en-US"/>
        </w:rPr>
        <w:t xml:space="preserve"> roles, responsibilities, and accountabilities are clearly defined and understood. </w:t>
      </w:r>
    </w:p>
    <w:p w14:paraId="59BE28A6" w14:textId="77777777" w:rsidR="00A55E06" w:rsidRPr="00EB06DB" w:rsidRDefault="00A55E06" w:rsidP="00A55E06">
      <w:pPr>
        <w:rPr>
          <w:rFonts w:cs="Arial"/>
          <w:sz w:val="24"/>
          <w:szCs w:val="21"/>
          <w:lang w:eastAsia="en-US"/>
        </w:rPr>
      </w:pPr>
    </w:p>
    <w:p w14:paraId="6F2A443D" w14:textId="73107FEA" w:rsidR="00A55E06" w:rsidRPr="00B74303" w:rsidRDefault="00A55E06" w:rsidP="00A55E06">
      <w:pPr>
        <w:pStyle w:val="Heading2"/>
        <w:tabs>
          <w:tab w:val="clear" w:pos="576"/>
          <w:tab w:val="left" w:pos="709"/>
        </w:tabs>
        <w:ind w:left="709" w:hanging="709"/>
        <w:rPr>
          <w:rFonts w:ascii="Marcellus SC" w:hAnsi="Marcellus SC" w:cs="Arial"/>
          <w:color w:val="0E5F60"/>
          <w:sz w:val="26"/>
          <w:szCs w:val="24"/>
        </w:rPr>
      </w:pPr>
      <w:bookmarkStart w:id="109" w:name="_Toc386204384"/>
      <w:bookmarkStart w:id="110" w:name="_Toc387680817"/>
      <w:bookmarkStart w:id="111" w:name="_Toc387859956"/>
      <w:bookmarkStart w:id="112" w:name="_Toc387860059"/>
      <w:bookmarkStart w:id="113" w:name="_Toc387862861"/>
      <w:bookmarkStart w:id="114" w:name="_Toc388890929"/>
      <w:bookmarkStart w:id="115" w:name="_Toc389069513"/>
      <w:bookmarkStart w:id="116" w:name="_Toc389488997"/>
      <w:bookmarkStart w:id="117" w:name="_Toc405286624"/>
      <w:bookmarkStart w:id="118" w:name="_Toc436656907"/>
      <w:r w:rsidRPr="00B74303">
        <w:rPr>
          <w:rFonts w:ascii="Marcellus SC" w:hAnsi="Marcellus SC" w:cs="Arial"/>
          <w:color w:val="0E5F60"/>
          <w:sz w:val="26"/>
          <w:szCs w:val="24"/>
        </w:rPr>
        <w:t xml:space="preserve">What is a </w:t>
      </w:r>
      <w:r w:rsidRPr="00B74303">
        <w:rPr>
          <w:rFonts w:ascii="Marcellus SC" w:hAnsi="Marcellus SC" w:cs="Arial"/>
          <w:i/>
          <w:color w:val="0E5F60"/>
          <w:sz w:val="26"/>
          <w:szCs w:val="24"/>
        </w:rPr>
        <w:t>Successful</w:t>
      </w:r>
      <w:r w:rsidRPr="00B74303">
        <w:rPr>
          <w:rFonts w:ascii="Marcellus SC" w:hAnsi="Marcellus SC" w:cs="Arial"/>
          <w:color w:val="0E5F60"/>
          <w:sz w:val="26"/>
          <w:szCs w:val="24"/>
        </w:rPr>
        <w:t xml:space="preserve"> Project?</w:t>
      </w:r>
      <w:bookmarkEnd w:id="109"/>
      <w:bookmarkEnd w:id="110"/>
      <w:bookmarkEnd w:id="111"/>
      <w:bookmarkEnd w:id="112"/>
      <w:bookmarkEnd w:id="113"/>
      <w:bookmarkEnd w:id="114"/>
      <w:bookmarkEnd w:id="115"/>
      <w:bookmarkEnd w:id="116"/>
      <w:bookmarkEnd w:id="117"/>
      <w:bookmarkEnd w:id="118"/>
    </w:p>
    <w:p w14:paraId="4388D37E" w14:textId="77777777" w:rsidR="00A55E06" w:rsidRPr="00EB06DB" w:rsidRDefault="00A55E06" w:rsidP="00A55E06">
      <w:pPr>
        <w:rPr>
          <w:rFonts w:cs="Arial"/>
          <w:sz w:val="21"/>
          <w:szCs w:val="21"/>
        </w:rPr>
      </w:pPr>
    </w:p>
    <w:p w14:paraId="73266203" w14:textId="77777777" w:rsidR="00A55E06" w:rsidRPr="00B74303" w:rsidRDefault="00A55E06" w:rsidP="00A55E06">
      <w:pPr>
        <w:rPr>
          <w:rFonts w:ascii="Marcellus" w:hAnsi="Marcellus" w:cs="Arial"/>
          <w:sz w:val="21"/>
          <w:szCs w:val="21"/>
        </w:rPr>
      </w:pPr>
      <w:r w:rsidRPr="00B74303">
        <w:rPr>
          <w:rFonts w:ascii="Marcellus" w:hAnsi="Marcellus" w:cs="Arial"/>
          <w:sz w:val="21"/>
          <w:szCs w:val="21"/>
        </w:rPr>
        <w:t xml:space="preserve">The ability to know </w:t>
      </w:r>
      <w:r w:rsidRPr="00B74303">
        <w:rPr>
          <w:rFonts w:ascii="Marcellus" w:hAnsi="Marcellus" w:cs="Arial"/>
          <w:i/>
          <w:sz w:val="21"/>
          <w:szCs w:val="21"/>
        </w:rPr>
        <w:t>and demonstrate</w:t>
      </w:r>
      <w:r w:rsidRPr="00B74303">
        <w:rPr>
          <w:rFonts w:ascii="Marcellus" w:hAnsi="Marcellus" w:cs="Arial"/>
          <w:sz w:val="21"/>
          <w:szCs w:val="21"/>
        </w:rPr>
        <w:t xml:space="preserve"> whether a project has been successful begins in the earliest stages of its development.  </w:t>
      </w:r>
    </w:p>
    <w:p w14:paraId="228AF3BE" w14:textId="77777777" w:rsidR="00A55E06" w:rsidRPr="00B74303" w:rsidRDefault="00A55E06" w:rsidP="00A55E06">
      <w:pPr>
        <w:rPr>
          <w:rFonts w:ascii="Marcellus" w:hAnsi="Marcellus" w:cs="Arial"/>
          <w:sz w:val="21"/>
          <w:szCs w:val="21"/>
        </w:rPr>
      </w:pPr>
    </w:p>
    <w:p w14:paraId="47B5942B" w14:textId="77777777" w:rsidR="00A55E06" w:rsidRPr="00B74303" w:rsidRDefault="00A55E06" w:rsidP="00A55E06">
      <w:pPr>
        <w:rPr>
          <w:rFonts w:ascii="Marcellus" w:hAnsi="Marcellus" w:cs="Arial"/>
          <w:sz w:val="21"/>
          <w:szCs w:val="21"/>
          <w:lang w:eastAsia="en-US"/>
        </w:rPr>
      </w:pPr>
      <w:r w:rsidRPr="00B74303">
        <w:rPr>
          <w:rFonts w:ascii="Marcellus" w:hAnsi="Marcellus" w:cs="Arial"/>
          <w:sz w:val="21"/>
          <w:szCs w:val="21"/>
          <w:lang w:eastAsia="en-US"/>
        </w:rPr>
        <w:t>During the implementation of PJDP, a number of consultations took place which identified project ‘success criteria’.  These criteria are that a project must:</w:t>
      </w:r>
    </w:p>
    <w:p w14:paraId="1C020ECA" w14:textId="77777777" w:rsidR="00A55E06" w:rsidRPr="00B74303" w:rsidRDefault="00A55E06" w:rsidP="007844A7">
      <w:pPr>
        <w:pStyle w:val="ListParagraph"/>
        <w:numPr>
          <w:ilvl w:val="0"/>
          <w:numId w:val="21"/>
        </w:numPr>
        <w:spacing w:before="120"/>
        <w:ind w:left="714" w:hanging="357"/>
        <w:rPr>
          <w:rFonts w:ascii="Marcellus" w:hAnsi="Marcellus" w:cs="Arial"/>
          <w:sz w:val="21"/>
          <w:szCs w:val="21"/>
          <w:lang w:eastAsia="en-US"/>
        </w:rPr>
      </w:pPr>
      <w:r w:rsidRPr="00B74303">
        <w:rPr>
          <w:rFonts w:ascii="Marcellus" w:hAnsi="Marcellus" w:cs="Arial"/>
          <w:sz w:val="21"/>
          <w:szCs w:val="21"/>
          <w:lang w:eastAsia="en-US"/>
        </w:rPr>
        <w:t>Address a real problem.</w:t>
      </w:r>
    </w:p>
    <w:p w14:paraId="15FE14B5" w14:textId="77777777" w:rsidR="00A55E06" w:rsidRPr="00B74303" w:rsidRDefault="00A55E06" w:rsidP="007844A7">
      <w:pPr>
        <w:pStyle w:val="ListParagraph"/>
        <w:numPr>
          <w:ilvl w:val="0"/>
          <w:numId w:val="21"/>
        </w:numPr>
        <w:spacing w:before="120"/>
        <w:ind w:left="714" w:hanging="357"/>
        <w:rPr>
          <w:rFonts w:ascii="Marcellus" w:hAnsi="Marcellus" w:cs="Arial"/>
          <w:sz w:val="21"/>
          <w:szCs w:val="21"/>
          <w:lang w:eastAsia="en-US"/>
        </w:rPr>
      </w:pPr>
      <w:r w:rsidRPr="00B74303">
        <w:rPr>
          <w:rFonts w:ascii="Marcellus" w:hAnsi="Marcellus" w:cs="Arial"/>
          <w:sz w:val="21"/>
          <w:szCs w:val="21"/>
          <w:lang w:eastAsia="en-US"/>
        </w:rPr>
        <w:t xml:space="preserve">Result in positive changes in the way a court operates, or people act, so that the problem(s) no longer occur.  </w:t>
      </w:r>
    </w:p>
    <w:p w14:paraId="4F6D1581" w14:textId="77777777" w:rsidR="00A55E06" w:rsidRPr="00B74303" w:rsidRDefault="00A55E06" w:rsidP="007844A7">
      <w:pPr>
        <w:pStyle w:val="ListParagraph"/>
        <w:numPr>
          <w:ilvl w:val="0"/>
          <w:numId w:val="21"/>
        </w:numPr>
        <w:spacing w:before="120"/>
        <w:ind w:left="714" w:hanging="357"/>
        <w:rPr>
          <w:rFonts w:ascii="Marcellus" w:hAnsi="Marcellus" w:cs="Arial"/>
          <w:sz w:val="21"/>
          <w:szCs w:val="21"/>
          <w:lang w:eastAsia="en-US"/>
        </w:rPr>
      </w:pPr>
      <w:r w:rsidRPr="00B74303">
        <w:rPr>
          <w:rFonts w:ascii="Marcellus" w:hAnsi="Marcellus" w:cs="Arial"/>
          <w:sz w:val="21"/>
          <w:szCs w:val="21"/>
          <w:lang w:eastAsia="en-US"/>
        </w:rPr>
        <w:t xml:space="preserve">Produce results that live on after the end of the project.  </w:t>
      </w:r>
    </w:p>
    <w:p w14:paraId="26DEE715" w14:textId="77777777" w:rsidR="00A55E06" w:rsidRPr="00B74303" w:rsidRDefault="00A55E06" w:rsidP="007844A7">
      <w:pPr>
        <w:pStyle w:val="ListParagraph"/>
        <w:numPr>
          <w:ilvl w:val="0"/>
          <w:numId w:val="21"/>
        </w:numPr>
        <w:spacing w:before="120"/>
        <w:ind w:left="714" w:hanging="357"/>
        <w:rPr>
          <w:rFonts w:ascii="Marcellus" w:hAnsi="Marcellus" w:cs="Arial"/>
          <w:sz w:val="21"/>
          <w:szCs w:val="21"/>
          <w:lang w:eastAsia="en-US"/>
        </w:rPr>
      </w:pPr>
      <w:r w:rsidRPr="00B74303">
        <w:rPr>
          <w:rFonts w:ascii="Marcellus" w:hAnsi="Marcellus" w:cs="Arial"/>
          <w:sz w:val="21"/>
          <w:szCs w:val="21"/>
          <w:lang w:eastAsia="en-US"/>
        </w:rPr>
        <w:t>Be properly implemented; on time and within budget.</w:t>
      </w:r>
    </w:p>
    <w:p w14:paraId="5053D5B6" w14:textId="77777777" w:rsidR="00A55E06" w:rsidRPr="00B74303" w:rsidRDefault="00A55E06" w:rsidP="00A55E06">
      <w:pPr>
        <w:rPr>
          <w:rFonts w:ascii="Marcellus" w:hAnsi="Marcellus" w:cs="Arial"/>
          <w:sz w:val="21"/>
          <w:szCs w:val="21"/>
          <w:lang w:eastAsia="en-US"/>
        </w:rPr>
      </w:pPr>
    </w:p>
    <w:p w14:paraId="3B3A9317" w14:textId="77777777" w:rsidR="00A55E06" w:rsidRPr="00B74303" w:rsidRDefault="00A55E06" w:rsidP="00A55E06">
      <w:pPr>
        <w:rPr>
          <w:rFonts w:ascii="Marcellus" w:hAnsi="Marcellus" w:cs="Arial"/>
          <w:sz w:val="21"/>
          <w:szCs w:val="21"/>
          <w:lang w:eastAsia="en-US"/>
        </w:rPr>
      </w:pPr>
      <w:r w:rsidRPr="00B74303">
        <w:rPr>
          <w:rFonts w:ascii="Marcellus" w:hAnsi="Marcellus" w:cs="Arial"/>
          <w:sz w:val="21"/>
          <w:szCs w:val="21"/>
          <w:lang w:eastAsia="en-US"/>
        </w:rPr>
        <w:t>While these criteria are general, they do provide a guide to project managers about what to keep in mind when developing and implementing projects so they can achieve positive results.</w:t>
      </w:r>
    </w:p>
    <w:p w14:paraId="4653C7C7" w14:textId="3C7E65B1" w:rsidR="00A55E06" w:rsidRPr="00EB06DB" w:rsidRDefault="00A55E06" w:rsidP="00A55E06">
      <w:pPr>
        <w:rPr>
          <w:rFonts w:cs="Arial"/>
          <w:sz w:val="21"/>
          <w:szCs w:val="21"/>
          <w:lang w:eastAsia="en-US"/>
        </w:rPr>
      </w:pPr>
    </w:p>
    <w:bookmarkStart w:id="119" w:name="_Toc388890554"/>
    <w:bookmarkStart w:id="120" w:name="_Toc388890930"/>
    <w:bookmarkEnd w:id="119"/>
    <w:bookmarkEnd w:id="120"/>
    <w:p w14:paraId="6816AEBD" w14:textId="1BAEA7B9" w:rsidR="00C4663E" w:rsidRPr="00EB06DB" w:rsidRDefault="00A55E06" w:rsidP="00690362">
      <w:pPr>
        <w:rPr>
          <w:rFonts w:cs="Arial"/>
          <w:b/>
          <w:bCs/>
          <w:smallCaps/>
          <w:color w:val="0E5F60"/>
          <w:kern w:val="32"/>
          <w:sz w:val="36"/>
          <w:szCs w:val="40"/>
          <w:lang w:eastAsia="en-US"/>
        </w:rPr>
      </w:pPr>
      <w:r w:rsidRPr="00EB06DB">
        <w:rPr>
          <w:noProof/>
          <w:sz w:val="21"/>
          <w:szCs w:val="21"/>
        </w:rPr>
        <mc:AlternateContent>
          <mc:Choice Requires="wps">
            <w:drawing>
              <wp:anchor distT="4294967291" distB="4294967291" distL="114300" distR="114300" simplePos="0" relativeHeight="251663360" behindDoc="0" locked="0" layoutInCell="1" allowOverlap="1" wp14:anchorId="6209A3AC" wp14:editId="4C1E6C46">
                <wp:simplePos x="0" y="0"/>
                <wp:positionH relativeFrom="column">
                  <wp:posOffset>2020570</wp:posOffset>
                </wp:positionH>
                <wp:positionV relativeFrom="paragraph">
                  <wp:posOffset>6205219</wp:posOffset>
                </wp:positionV>
                <wp:extent cx="0" cy="2303780"/>
                <wp:effectExtent l="0" t="123190" r="0" b="124460"/>
                <wp:wrapNone/>
                <wp:docPr id="202"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0" cy="2303780"/>
                        </a:xfrm>
                        <a:prstGeom prst="straightConnector1">
                          <a:avLst/>
                        </a:prstGeom>
                        <a:ln w="60325" cap="flat">
                          <a:solidFill>
                            <a:schemeClr val="accent2"/>
                          </a:solidFill>
                          <a:round/>
                          <a:headEnd type="stealth"/>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0EE4C095" id="_x0000_t32" coordsize="21600,21600" o:spt="32" o:oned="t" path="m,l21600,21600e" filled="f">
                <v:path arrowok="t" fillok="f" o:connecttype="none"/>
                <o:lock v:ext="edit" shapetype="t"/>
              </v:shapetype>
              <v:shape id="Straight Arrow Connector 453" o:spid="_x0000_s1026" type="#_x0000_t32" style="position:absolute;margin-left:159.1pt;margin-top:488.6pt;width:0;height:181.4pt;rotation:-9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" strokecolor="#c0504d [3205]" strokeweight="4.75pt">
                <v:stroke startarrow="classic"/>
                <o:lock v:ext="edit" shapetype="f"/>
              </v:shape>
            </w:pict>
          </mc:Fallback>
        </mc:AlternateContent>
      </w:r>
      <w:r w:rsidRPr="00EB06DB">
        <w:rPr>
          <w:noProof/>
          <w:sz w:val="21"/>
          <w:szCs w:val="21"/>
        </w:rPr>
        <mc:AlternateContent>
          <mc:Choice Requires="wps">
            <w:drawing>
              <wp:anchor distT="0" distB="0" distL="114295" distR="114295" simplePos="0" relativeHeight="251664384" behindDoc="0" locked="0" layoutInCell="1" allowOverlap="1" wp14:anchorId="68871449" wp14:editId="462CA09B">
                <wp:simplePos x="0" y="0"/>
                <wp:positionH relativeFrom="column">
                  <wp:posOffset>3163569</wp:posOffset>
                </wp:positionH>
                <wp:positionV relativeFrom="paragraph">
                  <wp:posOffset>7275830</wp:posOffset>
                </wp:positionV>
                <wp:extent cx="0" cy="107950"/>
                <wp:effectExtent l="19050" t="0" r="38100" b="44450"/>
                <wp:wrapNone/>
                <wp:docPr id="201"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0" cy="107950"/>
                        </a:xfrm>
                        <a:prstGeom prst="straightConnector1">
                          <a:avLst/>
                        </a:prstGeom>
                        <a:ln w="60325" cap="flat">
                          <a:solidFill>
                            <a:schemeClr val="accent2"/>
                          </a:solidFill>
                          <a:round/>
                          <a:headEnd type="none"/>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012FB6B" id="Straight Arrow Connector 455" o:spid="_x0000_s1026" type="#_x0000_t32" style="position:absolute;margin-left:249.1pt;margin-top:572.9pt;width:0;height:8.5pt;rotation:180;flip:y;z-index:251664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" strokecolor="#c0504d [3205]" strokeweight="4.75pt">
                <o:lock v:ext="edit" shapetype="f"/>
              </v:shape>
            </w:pict>
          </mc:Fallback>
        </mc:AlternateContent>
      </w:r>
      <w:bookmarkStart w:id="121" w:name="_Toc388890555"/>
      <w:bookmarkStart w:id="122" w:name="_Toc388890931"/>
      <w:bookmarkStart w:id="123" w:name="_Ref387765342"/>
      <w:bookmarkStart w:id="124" w:name="_Ref387765378"/>
      <w:bookmarkStart w:id="125" w:name="_Ref387760874"/>
      <w:bookmarkEnd w:id="121"/>
      <w:bookmarkEnd w:id="122"/>
      <w:r w:rsidRPr="00EB06DB">
        <w:rPr>
          <w:sz w:val="21"/>
          <w:szCs w:val="21"/>
        </w:rPr>
        <w:t xml:space="preserve"> </w:t>
      </w:r>
      <w:bookmarkStart w:id="126" w:name="_Toc388890556"/>
      <w:bookmarkStart w:id="127" w:name="_Toc388890932"/>
      <w:bookmarkStart w:id="128" w:name="_Toc386204385"/>
      <w:bookmarkStart w:id="129" w:name="_Toc387680818"/>
      <w:bookmarkStart w:id="130" w:name="_Ref387765404"/>
      <w:bookmarkStart w:id="131" w:name="_Toc387859957"/>
      <w:bookmarkStart w:id="132" w:name="_Toc387860060"/>
      <w:bookmarkStart w:id="133" w:name="_Toc387862862"/>
      <w:bookmarkStart w:id="134" w:name="_Toc388890933"/>
      <w:bookmarkStart w:id="135" w:name="_Toc389069514"/>
      <w:bookmarkStart w:id="136" w:name="_Toc389488998"/>
      <w:bookmarkStart w:id="137" w:name="_Toc405286625"/>
      <w:bookmarkEnd w:id="123"/>
      <w:bookmarkEnd w:id="124"/>
      <w:bookmarkEnd w:id="125"/>
      <w:bookmarkEnd w:id="126"/>
      <w:bookmarkEnd w:id="127"/>
      <w:r w:rsidR="00C4663E" w:rsidRPr="00EB06DB">
        <w:rPr>
          <w:rFonts w:cs="Arial"/>
          <w:color w:val="0E5F60"/>
          <w:sz w:val="36"/>
          <w:szCs w:val="40"/>
        </w:rPr>
        <w:br w:type="page"/>
      </w:r>
    </w:p>
    <w:p w14:paraId="5A25C103" w14:textId="7279966F" w:rsidR="00A55E06" w:rsidRPr="00B74303" w:rsidRDefault="00A55E06" w:rsidP="00A55E06">
      <w:pPr>
        <w:pStyle w:val="Heading1"/>
        <w:numPr>
          <w:ilvl w:val="0"/>
          <w:numId w:val="1"/>
        </w:numPr>
        <w:tabs>
          <w:tab w:val="clear" w:pos="432"/>
          <w:tab w:val="left" w:pos="709"/>
        </w:tabs>
        <w:spacing w:before="0"/>
        <w:ind w:left="709" w:hanging="709"/>
        <w:rPr>
          <w:rFonts w:ascii="Marcellus SC" w:hAnsi="Marcellus SC" w:cs="Arial"/>
          <w:color w:val="0E5F60"/>
          <w:sz w:val="36"/>
          <w:szCs w:val="40"/>
          <w:lang w:val="en-AU"/>
        </w:rPr>
      </w:pPr>
      <w:bookmarkStart w:id="138" w:name="_Toc436656908"/>
      <w:r w:rsidRPr="00B74303">
        <w:rPr>
          <w:rFonts w:ascii="Marcellus SC" w:hAnsi="Marcellus SC" w:cs="Arial"/>
          <w:color w:val="0E5F60"/>
          <w:sz w:val="36"/>
          <w:szCs w:val="40"/>
          <w:lang w:val="en-AU"/>
        </w:rPr>
        <w:lastRenderedPageBreak/>
        <w:t>The Project Cycle</w:t>
      </w:r>
      <w:bookmarkEnd w:id="128"/>
      <w:bookmarkEnd w:id="129"/>
      <w:bookmarkEnd w:id="130"/>
      <w:bookmarkEnd w:id="131"/>
      <w:bookmarkEnd w:id="132"/>
      <w:bookmarkEnd w:id="133"/>
      <w:bookmarkEnd w:id="134"/>
      <w:bookmarkEnd w:id="135"/>
      <w:bookmarkEnd w:id="136"/>
      <w:bookmarkEnd w:id="137"/>
      <w:bookmarkEnd w:id="138"/>
    </w:p>
    <w:p w14:paraId="756A832D" w14:textId="77777777" w:rsidR="00A55E06" w:rsidRPr="00B74303" w:rsidRDefault="00A55E06" w:rsidP="00A55E06">
      <w:pPr>
        <w:rPr>
          <w:rFonts w:ascii="Marcellus" w:hAnsi="Marcellus" w:cs="Arial"/>
          <w:sz w:val="21"/>
          <w:szCs w:val="21"/>
          <w:lang w:eastAsia="en-US"/>
        </w:rPr>
      </w:pPr>
    </w:p>
    <w:p w14:paraId="50C8BCCF" w14:textId="79165BB1" w:rsidR="00C90EA6" w:rsidRPr="00B74303" w:rsidRDefault="00A55E06" w:rsidP="008A1DCE">
      <w:pPr>
        <w:rPr>
          <w:rFonts w:ascii="Marcellus" w:hAnsi="Marcellus" w:cs="Arial"/>
          <w:sz w:val="21"/>
          <w:szCs w:val="21"/>
          <w:lang w:eastAsia="en-US"/>
        </w:rPr>
      </w:pPr>
      <w:r w:rsidRPr="00B74303">
        <w:rPr>
          <w:rFonts w:ascii="Marcellus" w:hAnsi="Marcellus" w:cs="Arial"/>
          <w:sz w:val="21"/>
          <w:szCs w:val="21"/>
          <w:lang w:eastAsia="en-US"/>
        </w:rPr>
        <w:t xml:space="preserve">Every project progresses through a number of </w:t>
      </w:r>
      <w:r w:rsidRPr="00B74303">
        <w:rPr>
          <w:rFonts w:ascii="Marcellus" w:hAnsi="Marcellus" w:cs="Arial"/>
          <w:sz w:val="21"/>
          <w:szCs w:val="21"/>
        </w:rPr>
        <w:t xml:space="preserve">chronological </w:t>
      </w:r>
      <w:r w:rsidRPr="00B74303">
        <w:rPr>
          <w:rFonts w:ascii="Marcellus" w:hAnsi="Marcellus" w:cs="Arial"/>
          <w:sz w:val="21"/>
          <w:szCs w:val="21"/>
          <w:lang w:eastAsia="en-US"/>
        </w:rPr>
        <w:t xml:space="preserve">stages or steps called the </w:t>
      </w:r>
      <w:r w:rsidRPr="00B74303">
        <w:rPr>
          <w:rFonts w:ascii="Marcellus" w:hAnsi="Marcellus" w:cs="Arial"/>
          <w:i/>
          <w:sz w:val="21"/>
          <w:szCs w:val="21"/>
          <w:u w:val="single"/>
          <w:lang w:eastAsia="en-US"/>
        </w:rPr>
        <w:t>project cycle</w:t>
      </w:r>
      <w:r w:rsidRPr="00B74303">
        <w:rPr>
          <w:rFonts w:ascii="Marcellus" w:hAnsi="Marcellus" w:cs="Arial"/>
          <w:sz w:val="21"/>
          <w:szCs w:val="21"/>
          <w:lang w:eastAsia="en-US"/>
        </w:rPr>
        <w:t>.  While the terminology for each stage may vary, the main stages of this cycle are:</w:t>
      </w:r>
    </w:p>
    <w:p w14:paraId="376A4843" w14:textId="69DBFA19" w:rsidR="00C90EA6" w:rsidRPr="00B74303" w:rsidRDefault="00C90EA6" w:rsidP="00690362">
      <w:pPr>
        <w:numPr>
          <w:ilvl w:val="0"/>
          <w:numId w:val="37"/>
        </w:numPr>
        <w:spacing w:before="180"/>
        <w:ind w:left="714" w:hanging="357"/>
        <w:rPr>
          <w:rFonts w:ascii="Marcellus" w:hAnsi="Marcellus" w:cs="Arial"/>
          <w:sz w:val="21"/>
          <w:szCs w:val="21"/>
        </w:rPr>
      </w:pPr>
      <w:r w:rsidRPr="00B74303">
        <w:rPr>
          <w:rFonts w:ascii="Marcellus" w:hAnsi="Marcellus" w:cs="Arial"/>
          <w:i/>
          <w:sz w:val="21"/>
          <w:szCs w:val="21"/>
          <w:u w:val="single"/>
        </w:rPr>
        <w:t>Identification</w:t>
      </w:r>
      <w:r w:rsidRPr="00B74303">
        <w:rPr>
          <w:rFonts w:ascii="Marcellus" w:hAnsi="Marcellus" w:cs="Arial"/>
          <w:sz w:val="21"/>
          <w:szCs w:val="21"/>
        </w:rPr>
        <w:t xml:space="preserve"> and </w:t>
      </w:r>
      <w:r w:rsidRPr="00B74303">
        <w:rPr>
          <w:rFonts w:ascii="Marcellus" w:hAnsi="Marcellus" w:cs="Arial"/>
          <w:i/>
          <w:sz w:val="21"/>
          <w:szCs w:val="21"/>
          <w:u w:val="single"/>
        </w:rPr>
        <w:t>Design</w:t>
      </w:r>
      <w:r w:rsidRPr="00B74303">
        <w:rPr>
          <w:rFonts w:ascii="Marcellus" w:hAnsi="Marcellus" w:cs="Arial"/>
          <w:sz w:val="21"/>
          <w:szCs w:val="21"/>
        </w:rPr>
        <w:t>.</w:t>
      </w:r>
    </w:p>
    <w:p w14:paraId="0A3C4429" w14:textId="10BD2F5C" w:rsidR="00C90EA6" w:rsidRPr="00B74303" w:rsidRDefault="00C90EA6" w:rsidP="00690362">
      <w:pPr>
        <w:numPr>
          <w:ilvl w:val="0"/>
          <w:numId w:val="37"/>
        </w:numPr>
        <w:spacing w:before="180"/>
        <w:ind w:left="714" w:hanging="357"/>
        <w:rPr>
          <w:rFonts w:ascii="Marcellus" w:hAnsi="Marcellus" w:cs="Arial"/>
          <w:sz w:val="21"/>
          <w:szCs w:val="21"/>
        </w:rPr>
      </w:pPr>
      <w:r w:rsidRPr="00B74303">
        <w:rPr>
          <w:rFonts w:ascii="Marcellus" w:hAnsi="Marcellus" w:cs="Arial"/>
          <w:i/>
          <w:sz w:val="21"/>
          <w:szCs w:val="21"/>
          <w:u w:val="single"/>
          <w:lang w:eastAsia="en-US"/>
        </w:rPr>
        <w:t>Appraisal</w:t>
      </w:r>
      <w:r w:rsidRPr="00B74303">
        <w:rPr>
          <w:rFonts w:ascii="Marcellus" w:hAnsi="Marcellus" w:cs="Arial"/>
          <w:sz w:val="21"/>
          <w:szCs w:val="21"/>
          <w:lang w:eastAsia="en-US"/>
        </w:rPr>
        <w:t xml:space="preserve"> and funding.</w:t>
      </w:r>
    </w:p>
    <w:p w14:paraId="4F491795" w14:textId="6F1340CD" w:rsidR="00C90EA6" w:rsidRPr="00B74303" w:rsidRDefault="00C90EA6" w:rsidP="00690362">
      <w:pPr>
        <w:numPr>
          <w:ilvl w:val="0"/>
          <w:numId w:val="37"/>
        </w:numPr>
        <w:spacing w:before="180"/>
        <w:ind w:left="714" w:hanging="357"/>
        <w:rPr>
          <w:rFonts w:ascii="Marcellus" w:hAnsi="Marcellus" w:cs="Arial"/>
          <w:sz w:val="21"/>
          <w:szCs w:val="21"/>
        </w:rPr>
      </w:pPr>
      <w:r w:rsidRPr="00B74303">
        <w:rPr>
          <w:rFonts w:ascii="Marcellus" w:hAnsi="Marcellus" w:cs="Arial"/>
          <w:i/>
          <w:sz w:val="21"/>
          <w:szCs w:val="21"/>
          <w:u w:val="single"/>
          <w:lang w:eastAsia="en-US"/>
        </w:rPr>
        <w:t>Implementation</w:t>
      </w:r>
      <w:r w:rsidRPr="00B74303">
        <w:rPr>
          <w:rFonts w:ascii="Marcellus" w:hAnsi="Marcellus" w:cs="Arial"/>
          <w:sz w:val="21"/>
          <w:szCs w:val="21"/>
          <w:lang w:eastAsia="en-US"/>
        </w:rPr>
        <w:t>.</w:t>
      </w:r>
    </w:p>
    <w:p w14:paraId="50A9E7AA" w14:textId="485BE091" w:rsidR="00C90EA6" w:rsidRPr="00B74303" w:rsidRDefault="00C90EA6" w:rsidP="00690362">
      <w:pPr>
        <w:numPr>
          <w:ilvl w:val="0"/>
          <w:numId w:val="37"/>
        </w:numPr>
        <w:spacing w:before="180"/>
        <w:ind w:left="714" w:hanging="357"/>
        <w:rPr>
          <w:rFonts w:ascii="Marcellus" w:hAnsi="Marcellus" w:cs="Arial"/>
          <w:sz w:val="21"/>
          <w:szCs w:val="21"/>
        </w:rPr>
      </w:pPr>
      <w:r w:rsidRPr="00B74303">
        <w:rPr>
          <w:rFonts w:ascii="Marcellus" w:hAnsi="Marcellus" w:cs="Arial"/>
          <w:i/>
          <w:sz w:val="21"/>
          <w:szCs w:val="21"/>
          <w:u w:val="single"/>
        </w:rPr>
        <w:t>Post-project</w:t>
      </w:r>
      <w:r w:rsidRPr="00B74303">
        <w:rPr>
          <w:rFonts w:ascii="Marcellus" w:hAnsi="Marcellus" w:cs="Arial"/>
          <w:sz w:val="21"/>
          <w:szCs w:val="21"/>
        </w:rPr>
        <w:t xml:space="preserve"> </w:t>
      </w:r>
      <w:r w:rsidRPr="00B74303">
        <w:rPr>
          <w:rFonts w:ascii="Marcellus" w:hAnsi="Marcellus" w:cs="Arial"/>
          <w:sz w:val="21"/>
          <w:szCs w:val="21"/>
          <w:lang w:eastAsia="en-US"/>
        </w:rPr>
        <w:t>or project completion.</w:t>
      </w:r>
    </w:p>
    <w:p w14:paraId="336D5FD7" w14:textId="77777777" w:rsidR="00A55E06" w:rsidRPr="00EB06DB" w:rsidRDefault="00A55E06" w:rsidP="00A55E06">
      <w:pPr>
        <w:rPr>
          <w:rFonts w:cs="Arial"/>
          <w:szCs w:val="23"/>
          <w:lang w:eastAsia="en-US"/>
        </w:rPr>
      </w:pPr>
    </w:p>
    <w:p w14:paraId="06029626" w14:textId="272A523C" w:rsidR="00A55E06" w:rsidRPr="00B74303" w:rsidRDefault="007263EA" w:rsidP="002A62D8">
      <w:pPr>
        <w:rPr>
          <w:rFonts w:ascii="Marcellus" w:hAnsi="Marcellus" w:cs="Arial"/>
          <w:sz w:val="21"/>
          <w:szCs w:val="21"/>
        </w:rPr>
      </w:pPr>
      <w:r w:rsidRPr="00B74303">
        <w:rPr>
          <w:rFonts w:ascii="Marcellus" w:hAnsi="Marcellus" w:cs="Arial"/>
          <w:b/>
          <w:noProof/>
          <w:sz w:val="21"/>
          <w:szCs w:val="21"/>
        </w:rPr>
        <w:drawing>
          <wp:anchor distT="0" distB="0" distL="114300" distR="114300" simplePos="0" relativeHeight="251723776" behindDoc="0" locked="0" layoutInCell="1" allowOverlap="1" wp14:anchorId="227DE275" wp14:editId="391A38B8">
            <wp:simplePos x="0" y="0"/>
            <wp:positionH relativeFrom="column">
              <wp:posOffset>229235</wp:posOffset>
            </wp:positionH>
            <wp:positionV relativeFrom="paragraph">
              <wp:posOffset>673100</wp:posOffset>
            </wp:positionV>
            <wp:extent cx="4674235" cy="3157220"/>
            <wp:effectExtent l="0" t="0" r="0" b="508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tif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4235" cy="3157220"/>
                    </a:xfrm>
                    <a:prstGeom prst="rect">
                      <a:avLst/>
                    </a:prstGeom>
                  </pic:spPr>
                </pic:pic>
              </a:graphicData>
            </a:graphic>
            <wp14:sizeRelH relativeFrom="margin">
              <wp14:pctWidth>0</wp14:pctWidth>
            </wp14:sizeRelH>
            <wp14:sizeRelV relativeFrom="margin">
              <wp14:pctHeight>0</wp14:pctHeight>
            </wp14:sizeRelV>
          </wp:anchor>
        </w:drawing>
      </w:r>
      <w:r w:rsidR="00A55E06" w:rsidRPr="00B74303">
        <w:rPr>
          <w:rFonts w:ascii="Marcellus" w:hAnsi="Marcellus" w:cs="Arial"/>
          <w:sz w:val="21"/>
          <w:szCs w:val="21"/>
        </w:rPr>
        <w:t>Understanding and using the project cycle helps project managers to keep a high-level overview of their project.  The project cycle provides a clear framework to guide</w:t>
      </w:r>
      <w:r w:rsidR="00A55E06" w:rsidRPr="00B74303">
        <w:rPr>
          <w:rFonts w:ascii="Marcellus" w:hAnsi="Marcellus" w:cs="Arial"/>
          <w:sz w:val="21"/>
          <w:szCs w:val="21"/>
          <w:lang w:eastAsia="en-US"/>
        </w:rPr>
        <w:t xml:space="preserve"> project managers from before a project starts (inception) to after it ends (completion).</w:t>
      </w:r>
      <w:r w:rsidR="00A55E06" w:rsidRPr="00B74303">
        <w:rPr>
          <w:rFonts w:ascii="Marcellus" w:hAnsi="Marcellus" w:cs="Arial"/>
          <w:sz w:val="21"/>
          <w:szCs w:val="21"/>
        </w:rPr>
        <w:t xml:space="preserve"> </w:t>
      </w:r>
    </w:p>
    <w:p w14:paraId="48D23792" w14:textId="797E2892" w:rsidR="00A55E06" w:rsidRPr="00690362" w:rsidRDefault="00A55E06" w:rsidP="00A55E06">
      <w:pPr>
        <w:rPr>
          <w:rFonts w:ascii="Marcellus" w:hAnsi="Marcellus" w:cs="Arial"/>
          <w:sz w:val="27"/>
          <w:szCs w:val="21"/>
        </w:rPr>
      </w:pPr>
    </w:p>
    <w:p w14:paraId="43AABC2C" w14:textId="62A655B1" w:rsidR="00A55E06" w:rsidRPr="00B74303" w:rsidRDefault="00A55E06" w:rsidP="00A55E06">
      <w:pPr>
        <w:pStyle w:val="Caption"/>
        <w:spacing w:after="0"/>
        <w:rPr>
          <w:rFonts w:ascii="Marcellus" w:hAnsi="Marcellus" w:cs="Arial"/>
          <w:i/>
          <w:sz w:val="21"/>
          <w:szCs w:val="21"/>
        </w:rPr>
      </w:pPr>
      <w:bookmarkStart w:id="139" w:name="_Ref387759994"/>
      <w:bookmarkStart w:id="140" w:name="_Ref387765414"/>
      <w:bookmarkStart w:id="141" w:name="_Toc389069476"/>
      <w:r w:rsidRPr="00B74303">
        <w:rPr>
          <w:rFonts w:ascii="Marcellus" w:eastAsiaTheme="majorEastAsia" w:hAnsi="Marcellus" w:cs="Arial"/>
          <w:b/>
          <w:i/>
          <w:sz w:val="21"/>
          <w:szCs w:val="21"/>
        </w:rPr>
        <w:t xml:space="preserve">Figure </w:t>
      </w:r>
      <w:r w:rsidRPr="00B74303">
        <w:rPr>
          <w:rFonts w:ascii="Marcellus" w:eastAsiaTheme="majorEastAsia" w:hAnsi="Marcellus" w:cs="Arial"/>
          <w:b/>
          <w:i/>
          <w:sz w:val="21"/>
          <w:szCs w:val="21"/>
        </w:rPr>
        <w:fldChar w:fldCharType="begin"/>
      </w:r>
      <w:r w:rsidRPr="00B74303">
        <w:rPr>
          <w:rFonts w:ascii="Marcellus" w:eastAsiaTheme="majorEastAsia" w:hAnsi="Marcellus" w:cs="Arial"/>
          <w:b/>
          <w:i/>
          <w:sz w:val="21"/>
          <w:szCs w:val="21"/>
        </w:rPr>
        <w:instrText xml:space="preserve"> SEQ Figure \* ARABIC </w:instrText>
      </w:r>
      <w:r w:rsidRPr="00B74303">
        <w:rPr>
          <w:rFonts w:ascii="Marcellus" w:eastAsiaTheme="majorEastAsia" w:hAnsi="Marcellus" w:cs="Arial"/>
          <w:b/>
          <w:i/>
          <w:sz w:val="21"/>
          <w:szCs w:val="21"/>
        </w:rPr>
        <w:fldChar w:fldCharType="separate"/>
      </w:r>
      <w:r w:rsidR="008C59D4">
        <w:rPr>
          <w:rFonts w:ascii="Marcellus" w:eastAsiaTheme="majorEastAsia" w:hAnsi="Marcellus" w:cs="Arial"/>
          <w:b/>
          <w:i/>
          <w:noProof/>
          <w:sz w:val="21"/>
          <w:szCs w:val="21"/>
        </w:rPr>
        <w:t>1</w:t>
      </w:r>
      <w:r w:rsidRPr="00B74303">
        <w:rPr>
          <w:rFonts w:ascii="Marcellus" w:eastAsiaTheme="majorEastAsia" w:hAnsi="Marcellus" w:cs="Arial"/>
          <w:b/>
          <w:i/>
          <w:sz w:val="21"/>
          <w:szCs w:val="21"/>
        </w:rPr>
        <w:fldChar w:fldCharType="end"/>
      </w:r>
      <w:r w:rsidRPr="00B74303">
        <w:rPr>
          <w:rFonts w:ascii="Marcellus" w:eastAsiaTheme="majorEastAsia" w:hAnsi="Marcellus" w:cs="Arial"/>
          <w:b/>
          <w:i/>
          <w:sz w:val="21"/>
          <w:szCs w:val="21"/>
        </w:rPr>
        <w:t>:</w:t>
      </w:r>
      <w:r w:rsidRPr="00B74303">
        <w:rPr>
          <w:rFonts w:ascii="Marcellus" w:hAnsi="Marcellus" w:cs="Arial"/>
          <w:i/>
          <w:sz w:val="21"/>
          <w:szCs w:val="21"/>
        </w:rPr>
        <w:t xml:space="preserve">  Stages in the Project Cycle</w:t>
      </w:r>
      <w:bookmarkEnd w:id="139"/>
      <w:bookmarkEnd w:id="140"/>
      <w:bookmarkEnd w:id="141"/>
    </w:p>
    <w:p w14:paraId="0801BF8D" w14:textId="58101EC7" w:rsidR="00A55E06" w:rsidRPr="00690362" w:rsidRDefault="00A55E06" w:rsidP="00A55E06">
      <w:pPr>
        <w:rPr>
          <w:rFonts w:ascii="Marcellus" w:hAnsi="Marcellus"/>
          <w:sz w:val="28"/>
          <w:szCs w:val="21"/>
        </w:rPr>
      </w:pPr>
    </w:p>
    <w:p w14:paraId="02C26F63" w14:textId="77777777" w:rsidR="00D8799B" w:rsidRDefault="00D8799B">
      <w:pPr>
        <w:spacing w:after="200" w:line="276" w:lineRule="auto"/>
        <w:rPr>
          <w:rFonts w:ascii="Marcellus SC" w:eastAsia="MS Gothic" w:hAnsi="Marcellus SC" w:cs="Arial"/>
          <w:b/>
          <w:bCs/>
          <w:iCs/>
          <w:smallCaps/>
          <w:color w:val="0E5F60"/>
          <w:sz w:val="26"/>
          <w:szCs w:val="25"/>
          <w:lang w:eastAsia="en-US"/>
        </w:rPr>
      </w:pPr>
      <w:bookmarkStart w:id="142" w:name="_Toc386204386"/>
      <w:bookmarkStart w:id="143" w:name="_Toc387680819"/>
      <w:bookmarkStart w:id="144" w:name="_Ref387682847"/>
      <w:bookmarkStart w:id="145" w:name="_Ref387682928"/>
      <w:bookmarkStart w:id="146" w:name="_Ref387843112"/>
      <w:bookmarkStart w:id="147" w:name="_Toc387859959"/>
      <w:bookmarkStart w:id="148" w:name="_Toc387860062"/>
      <w:bookmarkStart w:id="149" w:name="_Toc387862863"/>
      <w:bookmarkStart w:id="150" w:name="_Toc388890934"/>
      <w:bookmarkStart w:id="151" w:name="_Toc389069515"/>
      <w:bookmarkStart w:id="152" w:name="_Toc405286626"/>
      <w:bookmarkStart w:id="153" w:name="_Toc389488999"/>
      <w:bookmarkEnd w:id="142"/>
      <w:bookmarkEnd w:id="143"/>
      <w:bookmarkEnd w:id="144"/>
      <w:bookmarkEnd w:id="145"/>
      <w:bookmarkEnd w:id="146"/>
      <w:bookmarkEnd w:id="147"/>
      <w:bookmarkEnd w:id="148"/>
      <w:bookmarkEnd w:id="149"/>
      <w:bookmarkEnd w:id="150"/>
      <w:bookmarkEnd w:id="151"/>
      <w:bookmarkEnd w:id="152"/>
      <w:r>
        <w:rPr>
          <w:rFonts w:ascii="Marcellus SC" w:hAnsi="Marcellus SC" w:cs="Arial"/>
          <w:color w:val="0E5F60"/>
          <w:sz w:val="26"/>
          <w:szCs w:val="25"/>
        </w:rPr>
        <w:br w:type="page"/>
      </w:r>
    </w:p>
    <w:p w14:paraId="461E365A" w14:textId="35492C76" w:rsidR="00A55E06" w:rsidRPr="00B74303" w:rsidRDefault="00A55E06" w:rsidP="007844A7">
      <w:pPr>
        <w:pStyle w:val="Heading2"/>
        <w:numPr>
          <w:ilvl w:val="1"/>
          <w:numId w:val="3"/>
        </w:numPr>
        <w:tabs>
          <w:tab w:val="clear" w:pos="576"/>
          <w:tab w:val="left" w:pos="709"/>
        </w:tabs>
        <w:ind w:left="709" w:hanging="709"/>
        <w:rPr>
          <w:rFonts w:ascii="Marcellus SC" w:hAnsi="Marcellus SC" w:cs="Arial"/>
          <w:color w:val="0E5F60"/>
          <w:sz w:val="26"/>
          <w:szCs w:val="25"/>
        </w:rPr>
      </w:pPr>
      <w:bookmarkStart w:id="154" w:name="_Toc436656909"/>
      <w:r w:rsidRPr="00B74303">
        <w:rPr>
          <w:rFonts w:ascii="Marcellus SC" w:hAnsi="Marcellus SC" w:cs="Arial"/>
          <w:color w:val="0E5F60"/>
          <w:sz w:val="26"/>
          <w:szCs w:val="25"/>
        </w:rPr>
        <w:lastRenderedPageBreak/>
        <w:t>Identification and Design</w:t>
      </w:r>
      <w:bookmarkEnd w:id="154"/>
      <w:r w:rsidRPr="00B74303">
        <w:rPr>
          <w:rFonts w:ascii="Marcellus SC" w:hAnsi="Marcellus SC" w:cs="Arial"/>
          <w:color w:val="0E5F60"/>
          <w:sz w:val="26"/>
          <w:szCs w:val="25"/>
        </w:rPr>
        <w:t xml:space="preserve">    </w:t>
      </w:r>
      <w:bookmarkEnd w:id="153"/>
    </w:p>
    <w:p w14:paraId="61738672" w14:textId="269BCE5D" w:rsidR="00A55E06" w:rsidRPr="00B74303" w:rsidRDefault="00A55E06" w:rsidP="00690362">
      <w:pPr>
        <w:pStyle w:val="Heading3"/>
        <w:spacing w:before="120"/>
        <w:rPr>
          <w:rFonts w:ascii="Marcellus" w:hAnsi="Marcellus"/>
          <w:color w:val="0E5F60"/>
          <w:sz w:val="25"/>
          <w:szCs w:val="25"/>
        </w:rPr>
      </w:pPr>
      <w:bookmarkStart w:id="155" w:name="_Toc388890935"/>
      <w:bookmarkStart w:id="156" w:name="_Ref389051634"/>
      <w:bookmarkStart w:id="157" w:name="_Ref389051638"/>
      <w:bookmarkStart w:id="158" w:name="_Toc389069516"/>
      <w:bookmarkStart w:id="159" w:name="_Toc389489000"/>
      <w:bookmarkStart w:id="160" w:name="_Toc405286627"/>
      <w:bookmarkStart w:id="161" w:name="_Toc436656910"/>
      <w:bookmarkEnd w:id="155"/>
      <w:bookmarkEnd w:id="156"/>
      <w:bookmarkEnd w:id="157"/>
      <w:bookmarkEnd w:id="158"/>
      <w:bookmarkEnd w:id="159"/>
      <w:bookmarkEnd w:id="160"/>
      <w:r w:rsidRPr="00B74303">
        <w:rPr>
          <w:rFonts w:ascii="Marcellus" w:hAnsi="Marcellus"/>
          <w:color w:val="0E5F60"/>
          <w:sz w:val="25"/>
          <w:szCs w:val="25"/>
        </w:rPr>
        <w:t>Identification</w:t>
      </w:r>
      <w:bookmarkEnd w:id="161"/>
      <w:r w:rsidRPr="00B74303">
        <w:rPr>
          <w:rFonts w:ascii="Marcellus" w:hAnsi="Marcellus"/>
          <w:color w:val="0E5F60"/>
          <w:sz w:val="25"/>
          <w:szCs w:val="25"/>
        </w:rPr>
        <w:t xml:space="preserve"> </w:t>
      </w: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2FBC0525" w14:textId="77777777" w:rsidTr="00D91B01">
        <w:trPr>
          <w:jc w:val="center"/>
        </w:trPr>
        <w:tc>
          <w:tcPr>
            <w:tcW w:w="6974" w:type="dxa"/>
          </w:tcPr>
          <w:p w14:paraId="27F9A858" w14:textId="1982BFDC" w:rsidR="00A55E06" w:rsidRPr="00B74303" w:rsidRDefault="00A55E06" w:rsidP="00B74303">
            <w:pPr>
              <w:spacing w:before="120" w:after="120"/>
              <w:ind w:left="113" w:right="113"/>
              <w:rPr>
                <w:rFonts w:ascii="Garamond" w:hAnsi="Garamond" w:cs="Arial"/>
                <w:i/>
                <w:sz w:val="25"/>
                <w:szCs w:val="25"/>
                <w:lang w:eastAsia="en-US"/>
              </w:rPr>
            </w:pPr>
            <w:r w:rsidRPr="00B74303">
              <w:rPr>
                <w:rFonts w:ascii="Garamond" w:hAnsi="Garamond" w:cs="Arial"/>
                <w:b/>
                <w:color w:val="990000"/>
                <w:sz w:val="25"/>
                <w:szCs w:val="25"/>
                <w:lang w:eastAsia="ja-JP"/>
              </w:rPr>
              <w:t>Identification</w:t>
            </w:r>
            <w:r w:rsidRPr="00B74303">
              <w:rPr>
                <w:rFonts w:ascii="Garamond" w:hAnsi="Garamond" w:cs="Arial"/>
                <w:sz w:val="25"/>
                <w:szCs w:val="25"/>
                <w:lang w:eastAsia="ja-JP"/>
              </w:rPr>
              <w:t xml:space="preserve"> </w:t>
            </w:r>
            <w:r w:rsidRPr="00B74303">
              <w:rPr>
                <w:rFonts w:ascii="MS Mincho" w:eastAsia="MS Mincho" w:hAnsi="MS Mincho" w:cs="MS Mincho" w:hint="eastAsia"/>
                <w:sz w:val="25"/>
                <w:szCs w:val="25"/>
                <w:lang w:eastAsia="ja-JP"/>
              </w:rPr>
              <w:t>▶</w:t>
            </w:r>
            <w:r w:rsidRPr="00B74303">
              <w:rPr>
                <w:rFonts w:ascii="Garamond" w:hAnsi="Garamond" w:cs="Arial"/>
                <w:sz w:val="25"/>
                <w:szCs w:val="25"/>
                <w:lang w:eastAsia="ja-JP"/>
              </w:rPr>
              <w:t xml:space="preserve"> </w:t>
            </w:r>
            <w:r w:rsidRPr="00B74303">
              <w:rPr>
                <w:rFonts w:ascii="Garamond" w:hAnsi="Garamond" w:cs="Arial"/>
                <w:i/>
                <w:sz w:val="25"/>
                <w:szCs w:val="25"/>
                <w:lang w:eastAsia="en-US"/>
              </w:rPr>
              <w:t>This stage begins the project cycle by identifying and prioritising the need/s or problem/s, and how they can be addressed</w:t>
            </w:r>
            <w:r w:rsidRPr="00EB06DB">
              <w:rPr>
                <w:rFonts w:cs="Arial"/>
                <w:i/>
                <w:sz w:val="25"/>
                <w:szCs w:val="25"/>
                <w:lang w:eastAsia="en-US"/>
              </w:rPr>
              <w:t>.</w:t>
            </w:r>
          </w:p>
        </w:tc>
      </w:tr>
    </w:tbl>
    <w:p w14:paraId="5B1E39BA" w14:textId="77777777" w:rsidR="00A55E06" w:rsidRPr="00EB06DB" w:rsidRDefault="00A55E06" w:rsidP="00A55E06">
      <w:pPr>
        <w:rPr>
          <w:rFonts w:cs="Arial"/>
          <w:sz w:val="21"/>
          <w:szCs w:val="21"/>
          <w:lang w:eastAsia="en-US"/>
        </w:rPr>
      </w:pPr>
    </w:p>
    <w:p w14:paraId="319973E1" w14:textId="77777777" w:rsidR="00A55E06" w:rsidRPr="00B74303" w:rsidRDefault="00A55E06" w:rsidP="00A55E06">
      <w:pPr>
        <w:rPr>
          <w:rFonts w:ascii="Marcellus" w:hAnsi="Marcellus" w:cs="Arial"/>
          <w:sz w:val="21"/>
          <w:szCs w:val="21"/>
          <w:lang w:eastAsia="en-US"/>
        </w:rPr>
      </w:pPr>
      <w:r w:rsidRPr="00B74303">
        <w:rPr>
          <w:rFonts w:ascii="Marcellus" w:hAnsi="Marcellus" w:cs="Arial"/>
          <w:sz w:val="21"/>
          <w:szCs w:val="21"/>
          <w:lang w:eastAsia="en-US"/>
        </w:rPr>
        <w:t xml:space="preserve">This stage begins before a project or activity concept even exists.  The starting point for a project is the recognition that there is a need to be addressed, a change that is desired, or a problem to correct.  This starting point can be identified in: consultation with the court’s leadership; and / or the </w:t>
      </w:r>
      <w:proofErr w:type="gramStart"/>
      <w:r w:rsidRPr="00B74303">
        <w:rPr>
          <w:rFonts w:ascii="Marcellus" w:hAnsi="Marcellus" w:cs="Arial"/>
          <w:sz w:val="21"/>
          <w:szCs w:val="21"/>
          <w:lang w:eastAsia="en-US"/>
        </w:rPr>
        <w:t>court’s</w:t>
      </w:r>
      <w:proofErr w:type="gramEnd"/>
      <w:r w:rsidRPr="00B74303">
        <w:rPr>
          <w:rFonts w:ascii="Marcellus" w:hAnsi="Marcellus" w:cs="Arial"/>
          <w:sz w:val="21"/>
          <w:szCs w:val="21"/>
          <w:lang w:eastAsia="en-US"/>
        </w:rPr>
        <w:t xml:space="preserve"> strategic and development plans (if these exist).</w:t>
      </w:r>
      <w:r w:rsidRPr="00B74303">
        <w:rPr>
          <w:rStyle w:val="FootnoteReference"/>
          <w:rFonts w:ascii="Marcellus" w:hAnsi="Marcellus" w:cs="Arial"/>
          <w:sz w:val="21"/>
          <w:szCs w:val="21"/>
          <w:lang w:eastAsia="en-US"/>
        </w:rPr>
        <w:footnoteReference w:id="1"/>
      </w:r>
    </w:p>
    <w:p w14:paraId="66FF5A60" w14:textId="77777777" w:rsidR="00A55E06" w:rsidRPr="00B74303" w:rsidRDefault="00A55E06" w:rsidP="00A55E06">
      <w:pPr>
        <w:rPr>
          <w:rFonts w:ascii="Marcellus" w:hAnsi="Marcellus" w:cs="Arial"/>
          <w:sz w:val="21"/>
          <w:szCs w:val="21"/>
          <w:lang w:eastAsia="en-US"/>
        </w:rPr>
      </w:pPr>
    </w:p>
    <w:p w14:paraId="6D3AF455" w14:textId="1A86EC4E" w:rsidR="00A55E06" w:rsidRPr="00B74303" w:rsidRDefault="00A55E06" w:rsidP="00A55E06">
      <w:pPr>
        <w:rPr>
          <w:rFonts w:ascii="Marcellus" w:hAnsi="Marcellus" w:cs="Arial"/>
          <w:sz w:val="21"/>
          <w:szCs w:val="21"/>
          <w:lang w:eastAsia="en-US"/>
        </w:rPr>
      </w:pPr>
      <w:r w:rsidRPr="00B74303">
        <w:rPr>
          <w:rFonts w:ascii="Marcellus" w:hAnsi="Marcellus" w:cs="Arial"/>
          <w:sz w:val="21"/>
          <w:szCs w:val="21"/>
          <w:lang w:eastAsia="en-US"/>
        </w:rPr>
        <w:t xml:space="preserve">In addition, initial consultations and reviews will also help clarify your court’s development priorities and help to determine </w:t>
      </w:r>
      <w:r w:rsidR="00C3579D" w:rsidRPr="00B74303">
        <w:rPr>
          <w:rFonts w:ascii="Marcellus" w:hAnsi="Marcellus" w:cs="Arial"/>
          <w:sz w:val="21"/>
          <w:szCs w:val="21"/>
          <w:lang w:eastAsia="en-US"/>
        </w:rPr>
        <w:t>what areas of need exist</w:t>
      </w:r>
      <w:r w:rsidRPr="00B74303">
        <w:rPr>
          <w:rFonts w:ascii="Marcellus" w:hAnsi="Marcellus" w:cs="Arial"/>
          <w:sz w:val="21"/>
          <w:szCs w:val="21"/>
          <w:lang w:eastAsia="en-US"/>
        </w:rPr>
        <w:t>:</w:t>
      </w:r>
    </w:p>
    <w:p w14:paraId="09BC4A75" w14:textId="77777777" w:rsidR="00A55E06" w:rsidRPr="00B74303" w:rsidRDefault="00A55E06" w:rsidP="007844A7">
      <w:pPr>
        <w:numPr>
          <w:ilvl w:val="0"/>
          <w:numId w:val="24"/>
        </w:numPr>
        <w:spacing w:before="120"/>
        <w:ind w:left="714" w:hanging="357"/>
        <w:rPr>
          <w:rFonts w:ascii="Marcellus" w:hAnsi="Marcellus" w:cs="Arial"/>
          <w:sz w:val="21"/>
          <w:szCs w:val="21"/>
          <w:lang w:eastAsia="en-US"/>
        </w:rPr>
      </w:pPr>
      <w:r w:rsidRPr="00B74303">
        <w:rPr>
          <w:rFonts w:ascii="Marcellus" w:hAnsi="Marcellus" w:cs="Arial"/>
          <w:sz w:val="21"/>
          <w:szCs w:val="21"/>
          <w:lang w:eastAsia="en-US"/>
        </w:rPr>
        <w:t>Organisational or</w:t>
      </w:r>
      <w:r w:rsidRPr="00B74303">
        <w:rPr>
          <w:rFonts w:ascii="Marcellus" w:hAnsi="Marcellus" w:cs="Arial"/>
          <w:i/>
          <w:sz w:val="21"/>
          <w:szCs w:val="21"/>
          <w:u w:val="single"/>
          <w:lang w:eastAsia="en-US"/>
        </w:rPr>
        <w:t xml:space="preserve"> institutional needs</w:t>
      </w:r>
      <w:r w:rsidRPr="00B74303">
        <w:rPr>
          <w:rFonts w:ascii="Marcellus" w:hAnsi="Marcellus" w:cs="Arial"/>
          <w:sz w:val="21"/>
          <w:szCs w:val="21"/>
          <w:lang w:eastAsia="en-US"/>
        </w:rPr>
        <w:t>; and / or</w:t>
      </w:r>
    </w:p>
    <w:p w14:paraId="17811B6F" w14:textId="77777777" w:rsidR="00A55E06" w:rsidRPr="00B74303" w:rsidRDefault="00A55E06" w:rsidP="007844A7">
      <w:pPr>
        <w:numPr>
          <w:ilvl w:val="0"/>
          <w:numId w:val="24"/>
        </w:numPr>
        <w:spacing w:before="120"/>
        <w:ind w:left="714" w:hanging="357"/>
        <w:rPr>
          <w:rFonts w:ascii="Marcellus" w:hAnsi="Marcellus" w:cs="Arial"/>
          <w:sz w:val="21"/>
          <w:szCs w:val="21"/>
          <w:lang w:eastAsia="en-US"/>
        </w:rPr>
      </w:pPr>
      <w:r w:rsidRPr="00B74303">
        <w:rPr>
          <w:rFonts w:ascii="Marcellus" w:hAnsi="Marcellus" w:cs="Arial"/>
          <w:sz w:val="21"/>
          <w:szCs w:val="21"/>
          <w:lang w:eastAsia="en-US"/>
        </w:rPr>
        <w:t xml:space="preserve">Individuals or </w:t>
      </w:r>
      <w:r w:rsidRPr="00B74303">
        <w:rPr>
          <w:rFonts w:ascii="Marcellus" w:hAnsi="Marcellus" w:cs="Arial"/>
          <w:i/>
          <w:sz w:val="21"/>
          <w:szCs w:val="21"/>
          <w:u w:val="single"/>
          <w:lang w:eastAsia="en-US"/>
        </w:rPr>
        <w:t>capacity development needs</w:t>
      </w:r>
      <w:r w:rsidRPr="00B74303">
        <w:rPr>
          <w:rFonts w:ascii="Marcellus" w:hAnsi="Marcellus" w:cs="Arial"/>
          <w:sz w:val="21"/>
          <w:szCs w:val="21"/>
          <w:lang w:eastAsia="en-US"/>
        </w:rPr>
        <w:t>.</w:t>
      </w:r>
    </w:p>
    <w:p w14:paraId="4F063C40" w14:textId="77777777" w:rsidR="00A55E06" w:rsidRPr="00B74303" w:rsidRDefault="00A55E06" w:rsidP="00A55E06">
      <w:pPr>
        <w:rPr>
          <w:rFonts w:ascii="Marcellus" w:hAnsi="Marcellus" w:cs="Arial"/>
          <w:sz w:val="21"/>
          <w:szCs w:val="21"/>
          <w:lang w:eastAsia="en-US"/>
        </w:rPr>
      </w:pPr>
    </w:p>
    <w:p w14:paraId="3D4255AA" w14:textId="45243E02" w:rsidR="00A55E06" w:rsidRPr="00B74303" w:rsidRDefault="00A55E06" w:rsidP="00A55E06">
      <w:pPr>
        <w:rPr>
          <w:rFonts w:ascii="Marcellus" w:hAnsi="Marcellus" w:cs="Arial"/>
          <w:sz w:val="21"/>
          <w:szCs w:val="21"/>
          <w:lang w:eastAsia="en-US"/>
        </w:rPr>
      </w:pPr>
      <w:r w:rsidRPr="00B74303">
        <w:rPr>
          <w:rFonts w:ascii="Marcellus" w:hAnsi="Marcellus" w:cs="Arial"/>
          <w:sz w:val="21"/>
          <w:szCs w:val="21"/>
          <w:lang w:eastAsia="en-US"/>
        </w:rPr>
        <w:t>When the necessary approvals have been received to begin, key steps in identifying needs are:</w:t>
      </w:r>
    </w:p>
    <w:p w14:paraId="20BEEB7D" w14:textId="6CD20137" w:rsidR="00C90EA6" w:rsidRPr="00B74303" w:rsidRDefault="00C90EA6" w:rsidP="007844A7">
      <w:pPr>
        <w:numPr>
          <w:ilvl w:val="0"/>
          <w:numId w:val="98"/>
        </w:numPr>
        <w:spacing w:before="180"/>
        <w:ind w:left="993" w:hanging="993"/>
        <w:rPr>
          <w:rFonts w:ascii="Marcellus" w:hAnsi="Marcellus" w:cs="Arial"/>
          <w:sz w:val="21"/>
          <w:szCs w:val="21"/>
        </w:rPr>
      </w:pPr>
      <w:r w:rsidRPr="00B74303">
        <w:rPr>
          <w:rFonts w:ascii="Marcellus" w:hAnsi="Marcellus" w:cs="Arial"/>
          <w:sz w:val="21"/>
          <w:szCs w:val="21"/>
        </w:rPr>
        <w:t xml:space="preserve">Choose a target area; the whole court, </w:t>
      </w:r>
      <w:r w:rsidR="00D8799B" w:rsidRPr="00B74303">
        <w:rPr>
          <w:rFonts w:ascii="Marcellus" w:hAnsi="Marcellus" w:cs="Arial"/>
          <w:sz w:val="21"/>
          <w:szCs w:val="21"/>
        </w:rPr>
        <w:t>one or more</w:t>
      </w:r>
      <w:r w:rsidRPr="00B74303">
        <w:rPr>
          <w:rFonts w:ascii="Marcellus" w:hAnsi="Marcellus" w:cs="Arial"/>
          <w:sz w:val="21"/>
          <w:szCs w:val="21"/>
        </w:rPr>
        <w:t xml:space="preserve"> process</w:t>
      </w:r>
      <w:r w:rsidR="00D8799B" w:rsidRPr="00B74303">
        <w:rPr>
          <w:rFonts w:ascii="Marcellus" w:hAnsi="Marcellus" w:cs="Arial"/>
          <w:sz w:val="21"/>
          <w:szCs w:val="21"/>
        </w:rPr>
        <w:t>es</w:t>
      </w:r>
      <w:r w:rsidRPr="00B74303">
        <w:rPr>
          <w:rFonts w:ascii="Marcellus" w:hAnsi="Marcellus" w:cs="Arial"/>
          <w:sz w:val="21"/>
          <w:szCs w:val="21"/>
        </w:rPr>
        <w:t>, or a group of people.</w:t>
      </w:r>
    </w:p>
    <w:p w14:paraId="136D0528" w14:textId="4F857BDD" w:rsidR="00C90EA6" w:rsidRPr="00B74303" w:rsidRDefault="00C90EA6" w:rsidP="007844A7">
      <w:pPr>
        <w:numPr>
          <w:ilvl w:val="0"/>
          <w:numId w:val="98"/>
        </w:numPr>
        <w:spacing w:before="180"/>
        <w:ind w:left="993" w:hanging="993"/>
        <w:rPr>
          <w:rFonts w:ascii="Marcellus" w:hAnsi="Marcellus" w:cs="Arial"/>
          <w:sz w:val="21"/>
          <w:szCs w:val="21"/>
        </w:rPr>
      </w:pPr>
      <w:r w:rsidRPr="00B74303">
        <w:rPr>
          <w:rFonts w:ascii="Marcellus" w:hAnsi="Marcellus" w:cs="Arial"/>
          <w:sz w:val="21"/>
          <w:szCs w:val="21"/>
        </w:rPr>
        <w:t>Break down the target area into its parts (steps in the process, responsibilities, etc.).</w:t>
      </w:r>
    </w:p>
    <w:p w14:paraId="42B7E300" w14:textId="77777777" w:rsidR="00C90EA6" w:rsidRPr="00B74303" w:rsidRDefault="00C90EA6" w:rsidP="007844A7">
      <w:pPr>
        <w:numPr>
          <w:ilvl w:val="0"/>
          <w:numId w:val="98"/>
        </w:numPr>
        <w:spacing w:before="180"/>
        <w:ind w:left="993" w:hanging="993"/>
        <w:rPr>
          <w:rFonts w:ascii="Marcellus" w:hAnsi="Marcellus" w:cs="Arial"/>
          <w:sz w:val="21"/>
          <w:szCs w:val="21"/>
        </w:rPr>
      </w:pPr>
      <w:r w:rsidRPr="00B74303">
        <w:rPr>
          <w:rFonts w:ascii="Marcellus" w:hAnsi="Marcellus" w:cs="Arial"/>
          <w:sz w:val="21"/>
          <w:szCs w:val="21"/>
        </w:rPr>
        <w:t xml:space="preserve">Refer to, or determine performance / </w:t>
      </w:r>
      <w:r w:rsidRPr="00B74303">
        <w:rPr>
          <w:rFonts w:ascii="Marcellus" w:hAnsi="Marcellus" w:cs="Arial"/>
          <w:i/>
          <w:sz w:val="21"/>
          <w:szCs w:val="21"/>
          <w:u w:val="single"/>
        </w:rPr>
        <w:t xml:space="preserve">competence </w:t>
      </w:r>
      <w:r w:rsidRPr="00B74303">
        <w:rPr>
          <w:rFonts w:ascii="Marcellus" w:hAnsi="Marcellus" w:cs="Arial"/>
          <w:sz w:val="21"/>
          <w:szCs w:val="21"/>
        </w:rPr>
        <w:t xml:space="preserve">standards or </w:t>
      </w:r>
      <w:r w:rsidRPr="00B74303">
        <w:rPr>
          <w:rFonts w:ascii="Marcellus" w:hAnsi="Marcellus" w:cs="Arial"/>
          <w:i/>
          <w:sz w:val="21"/>
          <w:szCs w:val="21"/>
          <w:u w:val="single"/>
        </w:rPr>
        <w:t>benchmarking</w:t>
      </w:r>
      <w:r w:rsidRPr="00B74303">
        <w:rPr>
          <w:rFonts w:ascii="Marcellus" w:hAnsi="Marcellus" w:cs="Arial"/>
          <w:sz w:val="21"/>
          <w:szCs w:val="21"/>
        </w:rPr>
        <w:t xml:space="preserve"> that are to be achieved.  </w:t>
      </w:r>
    </w:p>
    <w:p w14:paraId="1E706082" w14:textId="753D1BB5" w:rsidR="00A55E06" w:rsidRPr="00B74303" w:rsidRDefault="00A55E06" w:rsidP="007844A7">
      <w:pPr>
        <w:numPr>
          <w:ilvl w:val="0"/>
          <w:numId w:val="98"/>
        </w:numPr>
        <w:spacing w:before="180"/>
        <w:ind w:left="993" w:hanging="993"/>
        <w:rPr>
          <w:rFonts w:ascii="Marcellus" w:hAnsi="Marcellus" w:cs="Arial"/>
          <w:sz w:val="21"/>
          <w:szCs w:val="21"/>
        </w:rPr>
      </w:pPr>
      <w:r w:rsidRPr="00B74303">
        <w:rPr>
          <w:rFonts w:ascii="Marcellus" w:hAnsi="Marcellus" w:cs="Arial"/>
          <w:sz w:val="21"/>
          <w:szCs w:val="21"/>
        </w:rPr>
        <w:t xml:space="preserve">Develop, distribute, and collect surveys.  Example needs assessment questions are found in </w:t>
      </w:r>
      <w:r w:rsidRPr="00B74303">
        <w:rPr>
          <w:rFonts w:ascii="Marcellus" w:hAnsi="Marcellus" w:cs="Arial"/>
          <w:b/>
          <w:i/>
          <w:sz w:val="21"/>
          <w:szCs w:val="21"/>
        </w:rPr>
        <w:t>Annex 2</w:t>
      </w:r>
      <w:r w:rsidRPr="00B74303">
        <w:rPr>
          <w:rFonts w:ascii="Marcellus" w:hAnsi="Marcellus" w:cs="Arial"/>
          <w:sz w:val="21"/>
          <w:szCs w:val="21"/>
        </w:rPr>
        <w:t xml:space="preserve">.  See also </w:t>
      </w:r>
      <w:r w:rsidR="00635362" w:rsidRPr="00B74303">
        <w:rPr>
          <w:rFonts w:ascii="Marcellus" w:hAnsi="Marcellus" w:cs="Arial"/>
          <w:b/>
          <w:i/>
          <w:sz w:val="21"/>
          <w:szCs w:val="21"/>
        </w:rPr>
        <w:t>Figure 5</w:t>
      </w:r>
      <w:r w:rsidRPr="00B74303">
        <w:rPr>
          <w:rFonts w:ascii="Marcellus" w:hAnsi="Marcellus" w:cs="Arial"/>
          <w:sz w:val="21"/>
          <w:szCs w:val="21"/>
        </w:rPr>
        <w:t xml:space="preserve"> for groups that may be included in survey / consultation activities.</w:t>
      </w:r>
    </w:p>
    <w:p w14:paraId="583320AF" w14:textId="0AED758A" w:rsidR="00A55E06" w:rsidRPr="00B74303" w:rsidRDefault="00A55E06" w:rsidP="007844A7">
      <w:pPr>
        <w:numPr>
          <w:ilvl w:val="0"/>
          <w:numId w:val="98"/>
        </w:numPr>
        <w:spacing w:before="180"/>
        <w:ind w:left="993" w:hanging="993"/>
        <w:rPr>
          <w:rFonts w:ascii="Marcellus" w:hAnsi="Marcellus" w:cs="Arial"/>
          <w:sz w:val="21"/>
          <w:szCs w:val="21"/>
        </w:rPr>
      </w:pPr>
      <w:r w:rsidRPr="00B74303">
        <w:rPr>
          <w:rFonts w:ascii="Marcellus" w:hAnsi="Marcellus" w:cs="Arial"/>
          <w:noProof/>
          <w:sz w:val="21"/>
          <w:szCs w:val="21"/>
        </w:rPr>
        <mc:AlternateContent>
          <mc:Choice Requires="wps">
            <w:drawing>
              <wp:anchor distT="45720" distB="45720" distL="114300" distR="114300" simplePos="0" relativeHeight="251671552" behindDoc="1" locked="0" layoutInCell="1" allowOverlap="1" wp14:anchorId="2A0380AC" wp14:editId="3DFEBF97">
                <wp:simplePos x="0" y="0"/>
                <wp:positionH relativeFrom="column">
                  <wp:posOffset>3947160</wp:posOffset>
                </wp:positionH>
                <wp:positionV relativeFrom="paragraph">
                  <wp:posOffset>170815</wp:posOffset>
                </wp:positionV>
                <wp:extent cx="1828800" cy="914400"/>
                <wp:effectExtent l="57150" t="38100" r="76200" b="95250"/>
                <wp:wrapTight wrapText="bothSides">
                  <wp:wrapPolygon edited="0">
                    <wp:start x="-675" y="-900"/>
                    <wp:lineTo x="-450" y="23400"/>
                    <wp:lineTo x="22050" y="23400"/>
                    <wp:lineTo x="22275" y="-900"/>
                    <wp:lineTo x="-675" y="-90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574134F8" w14:textId="7EB64A17" w:rsidR="00FA1222" w:rsidRPr="00C503F9" w:rsidRDefault="00FA1222" w:rsidP="00986B8D">
                            <w:pPr>
                              <w:spacing w:before="40" w:after="40" w:line="276" w:lineRule="auto"/>
                              <w:jc w:val="center"/>
                              <w:rPr>
                                <w:rFonts w:ascii="Garamond" w:hAnsi="Garamond"/>
                                <w:i/>
                                <w:sz w:val="22"/>
                                <w:szCs w:val="22"/>
                              </w:rPr>
                            </w:pPr>
                            <w:r w:rsidRPr="00C503F9">
                              <w:rPr>
                                <w:rFonts w:ascii="Garamond" w:hAnsi="Garamond"/>
                                <w:i/>
                                <w:sz w:val="22"/>
                                <w:szCs w:val="22"/>
                              </w:rPr>
                              <w:t>The quality of consultations, information gathering, and a</w:t>
                            </w:r>
                            <w:r>
                              <w:rPr>
                                <w:rFonts w:ascii="Garamond" w:hAnsi="Garamond"/>
                                <w:i/>
                                <w:sz w:val="22"/>
                                <w:szCs w:val="22"/>
                              </w:rPr>
                              <w:t xml:space="preserve">nalysis at this first stage </w:t>
                            </w:r>
                            <w:r w:rsidRPr="00C503F9">
                              <w:rPr>
                                <w:rFonts w:ascii="Garamond" w:hAnsi="Garamond"/>
                                <w:i/>
                                <w:sz w:val="22"/>
                                <w:szCs w:val="22"/>
                              </w:rPr>
                              <w:t>will directly impact on the success of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80AC" id="_x0000_s1027" type="#_x0000_t202" style="position:absolute;left:0;text-align:left;margin-left:310.8pt;margin-top:13.45pt;width:2in;height:1in;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" fillcolor="#bfd5ff" strokecolor="#4579b8 [3044]">
                <v:fill color2="#e5eeff" rotate="t" angle="90" colors="0 #bfd5ff;22938f #bfd5ff;1 #e5eeff" focus="100%" type="gradient"/>
                <v:shadow on="t" color="black" opacity="24903f" origin=",.5" offset="0,.55556mm"/>
                <v:textbox>
                  <w:txbxContent>
                    <w:p w14:paraId="574134F8" w14:textId="7EB64A17" w:rsidR="00FA1222" w:rsidRPr="00C503F9" w:rsidRDefault="00FA1222" w:rsidP="00986B8D">
                      <w:pPr>
                        <w:spacing w:before="40" w:after="40" w:line="276" w:lineRule="auto"/>
                        <w:jc w:val="center"/>
                        <w:rPr>
                          <w:rFonts w:ascii="Garamond" w:hAnsi="Garamond"/>
                          <w:i/>
                          <w:sz w:val="22"/>
                          <w:szCs w:val="22"/>
                        </w:rPr>
                      </w:pPr>
                      <w:r w:rsidRPr="00C503F9">
                        <w:rPr>
                          <w:rFonts w:ascii="Garamond" w:hAnsi="Garamond"/>
                          <w:i/>
                          <w:sz w:val="22"/>
                          <w:szCs w:val="22"/>
                        </w:rPr>
                        <w:t>The quality of consultations, information gathering, and a</w:t>
                      </w:r>
                      <w:r>
                        <w:rPr>
                          <w:rFonts w:ascii="Garamond" w:hAnsi="Garamond"/>
                          <w:i/>
                          <w:sz w:val="22"/>
                          <w:szCs w:val="22"/>
                        </w:rPr>
                        <w:t xml:space="preserve">nalysis at this first stage </w:t>
                      </w:r>
                      <w:r w:rsidRPr="00C503F9">
                        <w:rPr>
                          <w:rFonts w:ascii="Garamond" w:hAnsi="Garamond"/>
                          <w:i/>
                          <w:sz w:val="22"/>
                          <w:szCs w:val="22"/>
                        </w:rPr>
                        <w:t>will directly impact on the success of the project.</w:t>
                      </w:r>
                    </w:p>
                  </w:txbxContent>
                </v:textbox>
                <w10:wrap type="tight"/>
              </v:shape>
            </w:pict>
          </mc:Fallback>
        </mc:AlternateContent>
      </w:r>
      <w:r w:rsidRPr="00B74303">
        <w:rPr>
          <w:rFonts w:ascii="Marcellus" w:hAnsi="Marcellus" w:cs="Arial"/>
          <w:sz w:val="21"/>
          <w:szCs w:val="21"/>
        </w:rPr>
        <w:t xml:space="preserve">Collate results from the surveys, consultations, and any research undertaken to gather information about the problem/desired change.  </w:t>
      </w:r>
    </w:p>
    <w:p w14:paraId="3C79C206" w14:textId="59CAA8A8" w:rsidR="00A55E06" w:rsidRPr="00B74303" w:rsidRDefault="00A55E06" w:rsidP="007844A7">
      <w:pPr>
        <w:numPr>
          <w:ilvl w:val="0"/>
          <w:numId w:val="98"/>
        </w:numPr>
        <w:spacing w:before="180"/>
        <w:ind w:left="993" w:hanging="993"/>
        <w:rPr>
          <w:rFonts w:ascii="Marcellus" w:hAnsi="Marcellus" w:cs="Arial"/>
          <w:sz w:val="21"/>
          <w:szCs w:val="21"/>
        </w:rPr>
      </w:pPr>
      <w:r w:rsidRPr="00B74303">
        <w:rPr>
          <w:rFonts w:ascii="Marcellus" w:hAnsi="Marcellus" w:cs="Arial"/>
          <w:sz w:val="21"/>
          <w:szCs w:val="21"/>
        </w:rPr>
        <w:t xml:space="preserve">Analyse the results of the previous step to </w:t>
      </w:r>
      <w:r w:rsidR="004A492E" w:rsidRPr="00B74303">
        <w:rPr>
          <w:rFonts w:ascii="Marcellus" w:hAnsi="Marcellus" w:cs="Arial"/>
          <w:sz w:val="21"/>
          <w:szCs w:val="21"/>
        </w:rPr>
        <w:t xml:space="preserve">  </w:t>
      </w:r>
      <w:r w:rsidRPr="00B74303">
        <w:rPr>
          <w:rFonts w:ascii="Marcellus" w:hAnsi="Marcellus" w:cs="Arial"/>
          <w:sz w:val="21"/>
          <w:szCs w:val="21"/>
        </w:rPr>
        <w:t xml:space="preserve">determine the </w:t>
      </w:r>
      <w:r w:rsidRPr="00B74303">
        <w:rPr>
          <w:rFonts w:ascii="Marcellus" w:hAnsi="Marcellus" w:cs="Arial"/>
          <w:i/>
          <w:sz w:val="21"/>
          <w:szCs w:val="21"/>
        </w:rPr>
        <w:t>gap</w:t>
      </w:r>
      <w:r w:rsidRPr="00B74303">
        <w:rPr>
          <w:rFonts w:ascii="Marcellus" w:hAnsi="Marcellus" w:cs="Arial"/>
          <w:sz w:val="21"/>
          <w:szCs w:val="21"/>
        </w:rPr>
        <w:t xml:space="preserve"> between current performance and your benchmark: </w:t>
      </w:r>
      <w:r w:rsidR="008A1DCE" w:rsidRPr="00B74303">
        <w:rPr>
          <w:rFonts w:ascii="Marcellus" w:hAnsi="Marcellus" w:cs="Arial"/>
          <w:sz w:val="21"/>
          <w:szCs w:val="21"/>
        </w:rPr>
        <w:t xml:space="preserve"> </w:t>
      </w:r>
      <w:r w:rsidR="00C90EA6" w:rsidRPr="00B74303">
        <w:rPr>
          <w:rFonts w:ascii="Marcellus" w:hAnsi="Marcellus" w:cs="Arial"/>
          <w:sz w:val="21"/>
          <w:szCs w:val="21"/>
        </w:rPr>
        <w:t xml:space="preserve">These </w:t>
      </w:r>
      <w:r w:rsidRPr="00B74303">
        <w:rPr>
          <w:rFonts w:ascii="Marcellus" w:hAnsi="Marcellus" w:cs="Arial"/>
          <w:sz w:val="21"/>
          <w:szCs w:val="21"/>
        </w:rPr>
        <w:t>gaps = the needs to</w:t>
      </w:r>
      <w:r w:rsidR="00CF626F" w:rsidRPr="00B74303">
        <w:rPr>
          <w:rFonts w:ascii="Marcellus" w:hAnsi="Marcellus" w:cs="Arial"/>
          <w:sz w:val="21"/>
          <w:szCs w:val="21"/>
        </w:rPr>
        <w:t xml:space="preserve"> </w:t>
      </w:r>
      <w:r w:rsidRPr="00B74303">
        <w:rPr>
          <w:rFonts w:ascii="Marcellus" w:hAnsi="Marcellus" w:cs="Arial"/>
          <w:sz w:val="21"/>
          <w:szCs w:val="21"/>
        </w:rPr>
        <w:t>be addressed.</w:t>
      </w:r>
    </w:p>
    <w:p w14:paraId="261541F7" w14:textId="77777777" w:rsidR="00A55E06" w:rsidRPr="00EB06DB" w:rsidRDefault="00A55E06" w:rsidP="00A55E06">
      <w:pPr>
        <w:rPr>
          <w:sz w:val="21"/>
          <w:szCs w:val="21"/>
        </w:rPr>
      </w:pPr>
    </w:p>
    <w:p w14:paraId="189055C8" w14:textId="77777777" w:rsidR="00A55E06" w:rsidRPr="00B74303" w:rsidRDefault="00A55E06" w:rsidP="00D91B01">
      <w:pPr>
        <w:spacing w:before="120"/>
        <w:rPr>
          <w:rFonts w:ascii="Marcellus" w:hAnsi="Marcellus" w:cs="Arial"/>
          <w:b/>
          <w:i/>
          <w:sz w:val="24"/>
          <w:szCs w:val="21"/>
        </w:rPr>
      </w:pPr>
      <w:r w:rsidRPr="00B74303">
        <w:rPr>
          <w:rFonts w:ascii="Marcellus" w:hAnsi="Marcellus" w:cs="Arial"/>
          <w:b/>
          <w:i/>
          <w:sz w:val="24"/>
          <w:szCs w:val="21"/>
        </w:rPr>
        <w:t>Useful Resources:</w:t>
      </w:r>
    </w:p>
    <w:p w14:paraId="6FEED4D6" w14:textId="70336352" w:rsidR="006A4077" w:rsidRPr="00B74303" w:rsidRDefault="006A4077" w:rsidP="007844A7">
      <w:pPr>
        <w:pStyle w:val="ListParagraph"/>
        <w:numPr>
          <w:ilvl w:val="0"/>
          <w:numId w:val="24"/>
        </w:numPr>
        <w:spacing w:before="120"/>
        <w:ind w:left="714" w:hanging="357"/>
        <w:rPr>
          <w:rFonts w:ascii="Marcellus" w:hAnsi="Marcellus"/>
          <w:sz w:val="21"/>
          <w:szCs w:val="21"/>
        </w:rPr>
      </w:pPr>
      <w:r w:rsidRPr="00B74303">
        <w:rPr>
          <w:rFonts w:ascii="Marcellus" w:hAnsi="Marcellus" w:cs="Arial"/>
          <w:b/>
          <w:i/>
          <w:sz w:val="21"/>
          <w:szCs w:val="21"/>
        </w:rPr>
        <w:t>Annex 2</w:t>
      </w:r>
      <w:r w:rsidRPr="00B74303">
        <w:rPr>
          <w:rFonts w:ascii="Marcellus" w:hAnsi="Marcellus" w:cs="Arial"/>
          <w:b/>
          <w:i/>
          <w:sz w:val="21"/>
          <w:szCs w:val="21"/>
          <w:lang w:eastAsia="en-US"/>
        </w:rPr>
        <w:t>:</w:t>
      </w:r>
      <w:r w:rsidRPr="00B74303">
        <w:rPr>
          <w:rFonts w:ascii="Marcellus" w:hAnsi="Marcellus" w:cs="Arial"/>
          <w:sz w:val="21"/>
          <w:szCs w:val="21"/>
          <w:lang w:eastAsia="en-US"/>
        </w:rPr>
        <w:t xml:space="preserve">  </w:t>
      </w:r>
      <w:r w:rsidRPr="00B74303">
        <w:rPr>
          <w:rFonts w:ascii="Marcellus" w:hAnsi="Marcellus" w:cs="Arial"/>
          <w:sz w:val="21"/>
          <w:szCs w:val="21"/>
        </w:rPr>
        <w:t>Example Assessment Questions</w:t>
      </w:r>
      <w:r w:rsidRPr="00B74303">
        <w:rPr>
          <w:rFonts w:ascii="Marcellus" w:hAnsi="Marcellus" w:cs="Arial"/>
          <w:sz w:val="21"/>
          <w:szCs w:val="21"/>
          <w:lang w:eastAsia="en-US"/>
        </w:rPr>
        <w:t>.</w:t>
      </w:r>
    </w:p>
    <w:p w14:paraId="54A220E9" w14:textId="6FB463A6" w:rsidR="00253CF5" w:rsidRPr="00B74303" w:rsidRDefault="00A55E06" w:rsidP="007844A7">
      <w:pPr>
        <w:pStyle w:val="ListParagraph"/>
        <w:numPr>
          <w:ilvl w:val="0"/>
          <w:numId w:val="24"/>
        </w:numPr>
        <w:spacing w:before="120"/>
        <w:ind w:left="714" w:hanging="357"/>
        <w:rPr>
          <w:rFonts w:ascii="Marcellus" w:hAnsi="Marcellus" w:cs="Arial"/>
          <w:sz w:val="21"/>
          <w:szCs w:val="21"/>
          <w:lang w:eastAsia="en-US"/>
        </w:rPr>
      </w:pPr>
      <w:r w:rsidRPr="00B74303">
        <w:rPr>
          <w:rFonts w:ascii="Marcellus" w:hAnsi="Marcellus" w:cs="Arial"/>
          <w:b/>
          <w:i/>
          <w:sz w:val="21"/>
          <w:szCs w:val="21"/>
        </w:rPr>
        <w:t xml:space="preserve">Annex </w:t>
      </w:r>
      <w:r w:rsidRPr="00B74303">
        <w:rPr>
          <w:rFonts w:ascii="Marcellus" w:hAnsi="Marcellus" w:cs="Arial"/>
          <w:b/>
          <w:i/>
          <w:sz w:val="21"/>
          <w:szCs w:val="21"/>
          <w:lang w:eastAsia="en-US"/>
        </w:rPr>
        <w:t>3:</w:t>
      </w:r>
      <w:r w:rsidRPr="00B74303">
        <w:rPr>
          <w:rFonts w:ascii="Marcellus" w:hAnsi="Marcellus" w:cs="Arial"/>
          <w:sz w:val="21"/>
          <w:szCs w:val="21"/>
          <w:lang w:eastAsia="en-US"/>
        </w:rPr>
        <w:t xml:space="preserve"> </w:t>
      </w:r>
      <w:r w:rsidR="00255245" w:rsidRPr="00B74303">
        <w:rPr>
          <w:rFonts w:ascii="Marcellus" w:hAnsi="Marcellus" w:cs="Arial"/>
          <w:sz w:val="21"/>
          <w:szCs w:val="21"/>
          <w:lang w:eastAsia="en-US"/>
        </w:rPr>
        <w:t xml:space="preserve"> </w:t>
      </w:r>
      <w:r w:rsidR="0062790F" w:rsidRPr="00B74303">
        <w:rPr>
          <w:rFonts w:ascii="Marcellus" w:hAnsi="Marcellus" w:cs="Arial"/>
          <w:sz w:val="21"/>
          <w:szCs w:val="21"/>
          <w:lang w:eastAsia="en-US"/>
        </w:rPr>
        <w:t xml:space="preserve">Example </w:t>
      </w:r>
      <w:r w:rsidRPr="00B74303">
        <w:rPr>
          <w:rFonts w:ascii="Marcellus" w:hAnsi="Marcellus" w:cs="Arial"/>
          <w:sz w:val="21"/>
          <w:szCs w:val="21"/>
        </w:rPr>
        <w:t xml:space="preserve">Needs Assessment </w:t>
      </w:r>
      <w:r w:rsidRPr="00B74303">
        <w:rPr>
          <w:rFonts w:ascii="Marcellus" w:hAnsi="Marcellus" w:cs="Arial"/>
          <w:sz w:val="21"/>
          <w:szCs w:val="21"/>
          <w:lang w:eastAsia="en-US"/>
        </w:rPr>
        <w:t xml:space="preserve">Reporting Template. </w:t>
      </w:r>
    </w:p>
    <w:p w14:paraId="15A37B32" w14:textId="5BE23D8B" w:rsidR="00A55E06" w:rsidRPr="00B74303" w:rsidRDefault="00253CF5" w:rsidP="007844A7">
      <w:pPr>
        <w:numPr>
          <w:ilvl w:val="0"/>
          <w:numId w:val="24"/>
        </w:numPr>
        <w:spacing w:before="120"/>
        <w:ind w:left="714" w:hanging="357"/>
        <w:rPr>
          <w:rFonts w:ascii="Marcellus" w:hAnsi="Marcellus" w:cs="Arial"/>
          <w:sz w:val="21"/>
          <w:szCs w:val="21"/>
          <w:lang w:eastAsia="en-US"/>
        </w:rPr>
      </w:pPr>
      <w:r w:rsidRPr="00B74303">
        <w:rPr>
          <w:rFonts w:ascii="Marcellus" w:hAnsi="Marcellus" w:cs="Arial"/>
          <w:b/>
          <w:i/>
          <w:sz w:val="21"/>
          <w:szCs w:val="21"/>
        </w:rPr>
        <w:t>Figure</w:t>
      </w:r>
      <w:r w:rsidRPr="00B74303">
        <w:rPr>
          <w:rFonts w:ascii="Marcellus" w:hAnsi="Marcellus" w:cs="Arial"/>
          <w:b/>
          <w:i/>
          <w:noProof/>
          <w:sz w:val="21"/>
          <w:szCs w:val="21"/>
        </w:rPr>
        <w:t xml:space="preserve"> </w:t>
      </w:r>
      <w:r w:rsidRPr="00B74303">
        <w:rPr>
          <w:rFonts w:ascii="Marcellus" w:hAnsi="Marcellus" w:cs="Arial"/>
          <w:b/>
          <w:i/>
          <w:sz w:val="21"/>
          <w:szCs w:val="21"/>
        </w:rPr>
        <w:t>5</w:t>
      </w:r>
      <w:r w:rsidRPr="00B74303">
        <w:rPr>
          <w:rFonts w:ascii="Marcellus" w:hAnsi="Marcellus" w:cs="Arial"/>
          <w:i/>
          <w:sz w:val="21"/>
          <w:szCs w:val="21"/>
        </w:rPr>
        <w:t>:</w:t>
      </w:r>
      <w:r w:rsidRPr="00B74303">
        <w:rPr>
          <w:rFonts w:ascii="Marcellus" w:hAnsi="Marcellus" w:cs="Arial"/>
          <w:sz w:val="21"/>
          <w:szCs w:val="21"/>
        </w:rPr>
        <w:t xml:space="preserve">  Communications &amp; Relationships</w:t>
      </w:r>
      <w:r w:rsidRPr="00B74303">
        <w:rPr>
          <w:rFonts w:ascii="Marcellus" w:hAnsi="Marcellus" w:cs="Arial"/>
          <w:sz w:val="21"/>
          <w:szCs w:val="21"/>
          <w:lang w:eastAsia="en-US"/>
        </w:rPr>
        <w:t xml:space="preserve"> </w:t>
      </w:r>
      <w:r w:rsidR="00AC51DE" w:rsidRPr="00B74303">
        <w:rPr>
          <w:rFonts w:ascii="Marcellus" w:hAnsi="Marcellus" w:cs="Arial"/>
          <w:sz w:val="21"/>
          <w:szCs w:val="21"/>
          <w:lang w:eastAsia="en-US"/>
        </w:rPr>
        <w:t>in Court Development Projects</w:t>
      </w:r>
      <w:r w:rsidR="00A55E06" w:rsidRPr="00B74303">
        <w:rPr>
          <w:rFonts w:ascii="Marcellus" w:hAnsi="Marcellus" w:cs="Arial"/>
          <w:sz w:val="21"/>
          <w:szCs w:val="21"/>
          <w:lang w:eastAsia="en-US"/>
        </w:rPr>
        <w:t>[page</w:t>
      </w:r>
      <w:r w:rsidR="00A847B7" w:rsidRPr="00B74303">
        <w:rPr>
          <w:rFonts w:ascii="Marcellus" w:hAnsi="Marcellus" w:cs="Arial"/>
          <w:sz w:val="21"/>
          <w:szCs w:val="21"/>
          <w:lang w:eastAsia="en-US"/>
        </w:rPr>
        <w:t xml:space="preserve"> 11</w:t>
      </w:r>
      <w:r w:rsidR="00A55E06" w:rsidRPr="00B74303">
        <w:rPr>
          <w:rFonts w:ascii="Marcellus" w:hAnsi="Marcellus" w:cs="Arial"/>
          <w:sz w:val="21"/>
          <w:szCs w:val="21"/>
          <w:lang w:eastAsia="en-US"/>
        </w:rPr>
        <w:t>]</w:t>
      </w:r>
    </w:p>
    <w:p w14:paraId="6461CB75" w14:textId="5E1527BC" w:rsidR="00A55E06" w:rsidRPr="00B74303" w:rsidRDefault="00A847B7" w:rsidP="007844A7">
      <w:pPr>
        <w:numPr>
          <w:ilvl w:val="0"/>
          <w:numId w:val="24"/>
        </w:numPr>
        <w:spacing w:before="120"/>
        <w:ind w:left="714" w:hanging="357"/>
        <w:rPr>
          <w:rFonts w:ascii="Marcellus" w:hAnsi="Marcellus" w:cs="Arial"/>
          <w:sz w:val="21"/>
          <w:szCs w:val="21"/>
          <w:lang w:eastAsia="en-US"/>
        </w:rPr>
      </w:pPr>
      <w:r w:rsidRPr="00B74303">
        <w:rPr>
          <w:rFonts w:ascii="Marcellus" w:hAnsi="Marcellus" w:cs="Arial"/>
          <w:b/>
          <w:i/>
          <w:sz w:val="21"/>
          <w:szCs w:val="21"/>
          <w:lang w:eastAsia="en-US"/>
        </w:rPr>
        <w:t xml:space="preserve">Tool 7:  </w:t>
      </w:r>
      <w:r w:rsidRPr="00B74303">
        <w:rPr>
          <w:rFonts w:ascii="Marcellus" w:hAnsi="Marcellus" w:cs="Arial"/>
          <w:sz w:val="21"/>
          <w:szCs w:val="21"/>
          <w:lang w:eastAsia="en-US"/>
        </w:rPr>
        <w:t>Gap Analysis</w:t>
      </w:r>
      <w:r w:rsidR="00A55E06" w:rsidRPr="00B74303">
        <w:rPr>
          <w:rFonts w:ascii="Marcellus" w:hAnsi="Marcellus" w:cs="Arial"/>
          <w:sz w:val="21"/>
          <w:szCs w:val="21"/>
          <w:lang w:eastAsia="en-US"/>
        </w:rPr>
        <w:t xml:space="preserve"> [page </w:t>
      </w:r>
      <w:r w:rsidRPr="00B74303">
        <w:rPr>
          <w:rFonts w:ascii="Marcellus" w:hAnsi="Marcellus" w:cs="Arial"/>
          <w:sz w:val="21"/>
          <w:szCs w:val="21"/>
          <w:lang w:eastAsia="en-US"/>
        </w:rPr>
        <w:t>24</w:t>
      </w:r>
      <w:r w:rsidR="00A55E06" w:rsidRPr="00B74303">
        <w:rPr>
          <w:rFonts w:ascii="Marcellus" w:hAnsi="Marcellus" w:cs="Arial"/>
          <w:sz w:val="21"/>
          <w:szCs w:val="21"/>
          <w:lang w:eastAsia="en-US"/>
        </w:rPr>
        <w:t>]</w:t>
      </w:r>
      <w:r w:rsidR="00146DFB" w:rsidRPr="00B74303">
        <w:rPr>
          <w:rFonts w:ascii="Marcellus" w:hAnsi="Marcellus" w:cs="Arial"/>
          <w:sz w:val="21"/>
          <w:szCs w:val="21"/>
          <w:lang w:eastAsia="en-US"/>
        </w:rPr>
        <w:t xml:space="preserve"> and </w:t>
      </w:r>
      <w:r w:rsidR="00146DFB" w:rsidRPr="00B74303">
        <w:rPr>
          <w:rFonts w:ascii="Marcellus" w:hAnsi="Marcellus" w:cs="Arial"/>
          <w:b/>
          <w:i/>
          <w:sz w:val="21"/>
          <w:szCs w:val="21"/>
          <w:lang w:eastAsia="en-US"/>
        </w:rPr>
        <w:t>Annex 4:</w:t>
      </w:r>
      <w:r w:rsidR="00146DFB" w:rsidRPr="00B74303">
        <w:rPr>
          <w:rFonts w:ascii="Marcellus" w:hAnsi="Marcellus" w:cs="Arial"/>
          <w:sz w:val="21"/>
          <w:szCs w:val="21"/>
          <w:lang w:eastAsia="en-US"/>
        </w:rPr>
        <w:t xml:space="preserve"> Gap Analysis Framework</w:t>
      </w:r>
    </w:p>
    <w:p w14:paraId="16C726E4" w14:textId="7D8ADC5A" w:rsidR="00A55E06" w:rsidRPr="00B74303" w:rsidRDefault="00783B04" w:rsidP="007844A7">
      <w:pPr>
        <w:numPr>
          <w:ilvl w:val="0"/>
          <w:numId w:val="24"/>
        </w:numPr>
        <w:spacing w:before="120"/>
        <w:ind w:left="714" w:hanging="357"/>
        <w:rPr>
          <w:rFonts w:ascii="Marcellus" w:hAnsi="Marcellus" w:cs="Arial"/>
          <w:sz w:val="21"/>
          <w:szCs w:val="21"/>
          <w:lang w:eastAsia="en-US"/>
        </w:rPr>
      </w:pPr>
      <w:r w:rsidRPr="00B74303">
        <w:rPr>
          <w:rFonts w:ascii="Marcellus" w:hAnsi="Marcellus" w:cs="Arial"/>
          <w:b/>
          <w:i/>
          <w:sz w:val="21"/>
          <w:szCs w:val="21"/>
          <w:lang w:eastAsia="en-US"/>
        </w:rPr>
        <w:t xml:space="preserve">Tool 9:  </w:t>
      </w:r>
      <w:r w:rsidRPr="00B74303">
        <w:rPr>
          <w:rFonts w:ascii="Marcellus" w:hAnsi="Marcellus" w:cs="Arial"/>
          <w:sz w:val="21"/>
          <w:szCs w:val="21"/>
          <w:lang w:eastAsia="en-US"/>
        </w:rPr>
        <w:t>Checklists</w:t>
      </w:r>
      <w:r w:rsidR="00A55E06" w:rsidRPr="00B74303">
        <w:rPr>
          <w:rFonts w:ascii="Marcellus" w:hAnsi="Marcellus" w:cs="Arial"/>
          <w:sz w:val="21"/>
          <w:szCs w:val="21"/>
          <w:lang w:eastAsia="en-US"/>
        </w:rPr>
        <w:t xml:space="preserve"> [page </w:t>
      </w:r>
      <w:r w:rsidRPr="00B74303">
        <w:rPr>
          <w:rFonts w:ascii="Marcellus" w:hAnsi="Marcellus" w:cs="Arial"/>
          <w:sz w:val="21"/>
          <w:szCs w:val="21"/>
          <w:lang w:eastAsia="en-US"/>
        </w:rPr>
        <w:t>26</w:t>
      </w:r>
      <w:r w:rsidR="00A55E06" w:rsidRPr="00B74303">
        <w:rPr>
          <w:rFonts w:ascii="Marcellus" w:hAnsi="Marcellus" w:cs="Arial"/>
          <w:sz w:val="21"/>
          <w:szCs w:val="21"/>
          <w:lang w:eastAsia="en-US"/>
        </w:rPr>
        <w:t>]</w:t>
      </w:r>
    </w:p>
    <w:p w14:paraId="1419362B" w14:textId="5DA4FFFA" w:rsidR="00A32B54" w:rsidRPr="00B74303" w:rsidRDefault="0038332D" w:rsidP="00690362">
      <w:pPr>
        <w:numPr>
          <w:ilvl w:val="0"/>
          <w:numId w:val="24"/>
        </w:numPr>
        <w:spacing w:before="120"/>
        <w:ind w:left="714" w:hanging="357"/>
        <w:rPr>
          <w:rFonts w:ascii="Marcellus" w:hAnsi="Marcellus" w:cs="Arial"/>
          <w:sz w:val="21"/>
          <w:szCs w:val="21"/>
        </w:rPr>
      </w:pPr>
      <w:hyperlink r:id="rId43" w:history="1">
        <w:r w:rsidR="00A55E06" w:rsidRPr="00B74303">
          <w:rPr>
            <w:rStyle w:val="Hyperlink"/>
            <w:rFonts w:ascii="Marcellus" w:hAnsi="Marcellus" w:cs="Arial"/>
            <w:sz w:val="21"/>
            <w:szCs w:val="21"/>
            <w:lang w:eastAsia="en-US"/>
          </w:rPr>
          <w:t xml:space="preserve">PJDP </w:t>
        </w:r>
        <w:r w:rsidR="00A55E06" w:rsidRPr="00B74303">
          <w:rPr>
            <w:rStyle w:val="Hyperlink"/>
            <w:rFonts w:ascii="Marcellus" w:hAnsi="Marcellus" w:cs="Arial"/>
            <w:sz w:val="21"/>
            <w:szCs w:val="21"/>
          </w:rPr>
          <w:t>Trainer’s Toolkit</w:t>
        </w:r>
      </w:hyperlink>
      <w:r w:rsidR="00A55E06" w:rsidRPr="00B74303">
        <w:rPr>
          <w:rFonts w:ascii="Marcellus" w:hAnsi="Marcellus" w:cs="Arial"/>
          <w:sz w:val="21"/>
          <w:szCs w:val="21"/>
        </w:rPr>
        <w:t xml:space="preserve">: </w:t>
      </w:r>
      <w:r w:rsidR="00A55E06" w:rsidRPr="00B74303">
        <w:rPr>
          <w:rStyle w:val="Hyperlink"/>
          <w:rFonts w:ascii="Marcellus" w:hAnsi="Marcellus" w:cs="Arial"/>
          <w:color w:val="auto"/>
          <w:sz w:val="21"/>
          <w:szCs w:val="21"/>
          <w:u w:val="none"/>
        </w:rPr>
        <w:t xml:space="preserve">see </w:t>
      </w:r>
      <w:bookmarkStart w:id="162" w:name="_Toc371415626"/>
      <w:r w:rsidR="00A55E06" w:rsidRPr="00B74303">
        <w:rPr>
          <w:rFonts w:ascii="Marcellus" w:hAnsi="Marcellus" w:cs="Arial"/>
          <w:i/>
          <w:sz w:val="21"/>
          <w:szCs w:val="21"/>
        </w:rPr>
        <w:t>Tool 1: Conducting a Training Needs Analysis</w:t>
      </w:r>
      <w:bookmarkEnd w:id="162"/>
      <w:r w:rsidR="00A55E06" w:rsidRPr="00B74303">
        <w:rPr>
          <w:rFonts w:ascii="Marcellus" w:hAnsi="Marcellus" w:cs="Arial"/>
          <w:sz w:val="21"/>
          <w:szCs w:val="21"/>
        </w:rPr>
        <w:t>.</w:t>
      </w:r>
      <w:r w:rsidR="00A32B54" w:rsidRPr="00B74303">
        <w:rPr>
          <w:rFonts w:ascii="Marcellus" w:hAnsi="Marcellus" w:cs="Arial"/>
          <w:sz w:val="21"/>
          <w:szCs w:val="21"/>
        </w:rPr>
        <w:br w:type="page"/>
      </w:r>
    </w:p>
    <w:p w14:paraId="69B4D165" w14:textId="1559AB06" w:rsidR="00A55E06" w:rsidRPr="00B74303" w:rsidRDefault="00A55E06" w:rsidP="00690362">
      <w:pPr>
        <w:pStyle w:val="Heading3"/>
        <w:spacing w:before="120"/>
        <w:rPr>
          <w:rFonts w:ascii="Marcellus" w:hAnsi="Marcellus"/>
          <w:color w:val="0E5F60"/>
          <w:sz w:val="25"/>
          <w:szCs w:val="25"/>
        </w:rPr>
      </w:pPr>
      <w:bookmarkStart w:id="163" w:name="_Toc388890936"/>
      <w:bookmarkStart w:id="164" w:name="_Toc389069517"/>
      <w:bookmarkStart w:id="165" w:name="_Ref389137426"/>
      <w:bookmarkStart w:id="166" w:name="_Toc389489001"/>
      <w:bookmarkStart w:id="167" w:name="_Toc405286628"/>
      <w:bookmarkStart w:id="168" w:name="_Toc436656911"/>
      <w:r w:rsidRPr="00B74303">
        <w:rPr>
          <w:rFonts w:ascii="Marcellus" w:hAnsi="Marcellus"/>
          <w:color w:val="0E5F60"/>
          <w:sz w:val="25"/>
          <w:szCs w:val="25"/>
        </w:rPr>
        <w:lastRenderedPageBreak/>
        <w:t>Design</w:t>
      </w:r>
      <w:bookmarkEnd w:id="163"/>
      <w:bookmarkEnd w:id="164"/>
      <w:bookmarkEnd w:id="165"/>
      <w:bookmarkEnd w:id="166"/>
      <w:bookmarkEnd w:id="167"/>
      <w:bookmarkEnd w:id="168"/>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3A60A579" w14:textId="77777777" w:rsidTr="00D91B01">
        <w:trPr>
          <w:jc w:val="center"/>
        </w:trPr>
        <w:tc>
          <w:tcPr>
            <w:tcW w:w="6974" w:type="dxa"/>
          </w:tcPr>
          <w:p w14:paraId="0DD83472" w14:textId="684EDD82" w:rsidR="00A55E06" w:rsidRPr="00B74303" w:rsidRDefault="00A55E06" w:rsidP="008168FC">
            <w:pPr>
              <w:spacing w:before="120" w:after="120"/>
              <w:ind w:left="113" w:right="113"/>
              <w:rPr>
                <w:rFonts w:ascii="Garamond" w:hAnsi="Garamond" w:cs="Arial"/>
                <w:sz w:val="25"/>
                <w:szCs w:val="25"/>
                <w:lang w:eastAsia="ja-JP"/>
              </w:rPr>
            </w:pPr>
            <w:r w:rsidRPr="00B74303">
              <w:rPr>
                <w:rFonts w:ascii="Garamond" w:hAnsi="Garamond" w:cs="Arial"/>
                <w:b/>
                <w:i/>
                <w:color w:val="990000"/>
                <w:sz w:val="25"/>
                <w:szCs w:val="25"/>
                <w:lang w:eastAsia="ja-JP"/>
              </w:rPr>
              <w:t>Design</w:t>
            </w:r>
            <w:r w:rsidRPr="00B74303">
              <w:rPr>
                <w:rFonts w:ascii="Garamond" w:hAnsi="Garamond" w:cs="Arial"/>
                <w:i/>
                <w:color w:val="990000"/>
                <w:sz w:val="25"/>
                <w:szCs w:val="25"/>
                <w:lang w:eastAsia="ja-JP"/>
              </w:rPr>
              <w:t xml:space="preserve"> </w:t>
            </w:r>
            <w:r w:rsidRPr="00B74303">
              <w:rPr>
                <w:rFonts w:ascii="MS Mincho" w:eastAsia="MS Mincho" w:hAnsi="MS Mincho" w:cs="MS Mincho" w:hint="eastAsia"/>
                <w:sz w:val="25"/>
                <w:szCs w:val="25"/>
                <w:lang w:eastAsia="ja-JP"/>
              </w:rPr>
              <w:t>▶</w:t>
            </w:r>
            <w:r w:rsidRPr="00B74303">
              <w:rPr>
                <w:rFonts w:ascii="Garamond" w:hAnsi="Garamond" w:cs="Arial"/>
                <w:i/>
                <w:sz w:val="25"/>
                <w:szCs w:val="25"/>
                <w:lang w:eastAsia="ja-JP"/>
              </w:rPr>
              <w:t xml:space="preserve"> </w:t>
            </w:r>
            <w:r w:rsidRPr="00B74303">
              <w:rPr>
                <w:rFonts w:ascii="Garamond" w:hAnsi="Garamond" w:cs="Arial"/>
                <w:i/>
                <w:sz w:val="25"/>
                <w:szCs w:val="25"/>
              </w:rPr>
              <w:t>Is the process of outlining your goal, what will be done, how to address the identified need and how you will know you have achieved your goal</w:t>
            </w:r>
            <w:r w:rsidRPr="00B74303">
              <w:rPr>
                <w:rFonts w:ascii="Garamond" w:hAnsi="Garamond" w:cs="Arial"/>
                <w:i/>
                <w:sz w:val="25"/>
                <w:szCs w:val="25"/>
                <w:lang w:eastAsia="en-US"/>
              </w:rPr>
              <w:t>.</w:t>
            </w:r>
          </w:p>
        </w:tc>
      </w:tr>
    </w:tbl>
    <w:p w14:paraId="28B8E54E" w14:textId="6894E1E2" w:rsidR="00A55E06" w:rsidRPr="00EB06DB" w:rsidRDefault="00A55E06" w:rsidP="00A55E06">
      <w:pPr>
        <w:rPr>
          <w:rFonts w:cs="Arial"/>
          <w:sz w:val="21"/>
          <w:szCs w:val="21"/>
        </w:rPr>
      </w:pPr>
    </w:p>
    <w:p w14:paraId="5841ACB6" w14:textId="20175BA8" w:rsidR="00A55E06" w:rsidRPr="00B74303" w:rsidRDefault="00A55E06" w:rsidP="00A55E06">
      <w:pPr>
        <w:rPr>
          <w:rFonts w:ascii="Marcellus" w:hAnsi="Marcellus" w:cs="Arial"/>
          <w:sz w:val="21"/>
          <w:szCs w:val="21"/>
        </w:rPr>
      </w:pPr>
      <w:r w:rsidRPr="00B74303">
        <w:rPr>
          <w:rFonts w:ascii="Marcellus" w:hAnsi="Marcellus" w:cs="Arial"/>
          <w:sz w:val="21"/>
          <w:szCs w:val="21"/>
        </w:rPr>
        <w:t>Once priority needs have been identified and the necessary approvals to proceed have been received, the project design process can begin.  The design process needs to:</w:t>
      </w:r>
    </w:p>
    <w:p w14:paraId="6A8BB7FA" w14:textId="6CEC78B9" w:rsidR="00A55E06" w:rsidRPr="00B74303" w:rsidRDefault="00A55E06" w:rsidP="007844A7">
      <w:pPr>
        <w:numPr>
          <w:ilvl w:val="0"/>
          <w:numId w:val="25"/>
        </w:numPr>
        <w:spacing w:before="180"/>
        <w:ind w:left="426" w:hanging="426"/>
        <w:rPr>
          <w:rFonts w:ascii="Marcellus" w:hAnsi="Marcellus" w:cs="Arial"/>
          <w:sz w:val="21"/>
          <w:szCs w:val="21"/>
        </w:rPr>
      </w:pPr>
      <w:r w:rsidRPr="00B74303">
        <w:rPr>
          <w:rFonts w:ascii="Marcellus" w:hAnsi="Marcellus" w:cs="Arial"/>
          <w:sz w:val="21"/>
          <w:szCs w:val="21"/>
        </w:rPr>
        <w:t xml:space="preserve">Develop the </w:t>
      </w:r>
      <w:r w:rsidRPr="00B74303">
        <w:rPr>
          <w:rFonts w:ascii="Marcellus" w:hAnsi="Marcellus" w:cs="Arial"/>
          <w:i/>
          <w:sz w:val="21"/>
          <w:szCs w:val="21"/>
        </w:rPr>
        <w:t>Elements of a Project</w:t>
      </w:r>
      <w:r w:rsidRPr="00B74303">
        <w:rPr>
          <w:rFonts w:ascii="Marcellus" w:hAnsi="Marcellus" w:cs="Arial"/>
          <w:sz w:val="21"/>
          <w:szCs w:val="21"/>
        </w:rPr>
        <w:t>, namely the: goal; outcomes; outputs; and activities.</w:t>
      </w:r>
    </w:p>
    <w:p w14:paraId="0D1DE750" w14:textId="32BA5C82" w:rsidR="00A55E06" w:rsidRPr="00B74303" w:rsidRDefault="00A55E06" w:rsidP="007844A7">
      <w:pPr>
        <w:numPr>
          <w:ilvl w:val="0"/>
          <w:numId w:val="25"/>
        </w:numPr>
        <w:spacing w:before="180"/>
        <w:ind w:left="426" w:hanging="426"/>
        <w:rPr>
          <w:rFonts w:ascii="Marcellus" w:hAnsi="Marcellus" w:cs="Arial"/>
          <w:sz w:val="21"/>
          <w:szCs w:val="21"/>
        </w:rPr>
      </w:pPr>
      <w:r w:rsidRPr="00B74303">
        <w:rPr>
          <w:rFonts w:ascii="Marcellus" w:hAnsi="Marcellus" w:cs="Arial"/>
          <w:sz w:val="21"/>
          <w:szCs w:val="21"/>
        </w:rPr>
        <w:t xml:space="preserve">Show a clear link between the </w:t>
      </w:r>
      <w:r w:rsidRPr="00B74303">
        <w:rPr>
          <w:rFonts w:ascii="Marcellus" w:hAnsi="Marcellus" w:cs="Arial"/>
          <w:i/>
          <w:sz w:val="21"/>
          <w:szCs w:val="21"/>
        </w:rPr>
        <w:t>Elements of a Project</w:t>
      </w:r>
      <w:r w:rsidRPr="00B74303">
        <w:rPr>
          <w:rFonts w:ascii="Marcellus" w:hAnsi="Marcellus" w:cs="Arial"/>
          <w:sz w:val="21"/>
          <w:szCs w:val="21"/>
        </w:rPr>
        <w:t xml:space="preserve"> (listed to the right) and the priority needs assessed in the identification stage.  This is sometimes called the </w:t>
      </w:r>
      <w:r w:rsidRPr="00B74303">
        <w:rPr>
          <w:rFonts w:ascii="Marcellus" w:hAnsi="Marcellus" w:cs="Arial"/>
          <w:i/>
          <w:sz w:val="21"/>
          <w:szCs w:val="21"/>
          <w:u w:val="single"/>
        </w:rPr>
        <w:t>Theory of Change</w:t>
      </w:r>
      <w:r w:rsidRPr="00B74303">
        <w:rPr>
          <w:rFonts w:ascii="Marcellus" w:hAnsi="Marcellus" w:cs="Arial"/>
          <w:sz w:val="21"/>
          <w:szCs w:val="21"/>
        </w:rPr>
        <w:t>.</w:t>
      </w:r>
    </w:p>
    <w:p w14:paraId="4F3F9458" w14:textId="6DE7317A" w:rsidR="00A55E06" w:rsidRPr="00B74303" w:rsidRDefault="000846D4" w:rsidP="007844A7">
      <w:pPr>
        <w:numPr>
          <w:ilvl w:val="0"/>
          <w:numId w:val="25"/>
        </w:numPr>
        <w:spacing w:before="180"/>
        <w:ind w:left="426" w:hanging="426"/>
        <w:rPr>
          <w:rFonts w:ascii="Marcellus" w:hAnsi="Marcellus" w:cs="Arial"/>
          <w:sz w:val="21"/>
          <w:szCs w:val="21"/>
        </w:rPr>
      </w:pPr>
      <w:r w:rsidRPr="00B74303">
        <w:rPr>
          <w:rFonts w:ascii="Marcellus" w:hAnsi="Marcellus" w:cs="Arial"/>
          <w:noProof/>
          <w:sz w:val="21"/>
          <w:szCs w:val="21"/>
        </w:rPr>
        <mc:AlternateContent>
          <mc:Choice Requires="wps">
            <w:drawing>
              <wp:anchor distT="45720" distB="45720" distL="114300" distR="114300" simplePos="0" relativeHeight="251658239" behindDoc="1" locked="0" layoutInCell="1" allowOverlap="0" wp14:anchorId="42B70924" wp14:editId="7108C80A">
                <wp:simplePos x="0" y="0"/>
                <wp:positionH relativeFrom="column">
                  <wp:posOffset>3352165</wp:posOffset>
                </wp:positionH>
                <wp:positionV relativeFrom="page">
                  <wp:posOffset>3386455</wp:posOffset>
                </wp:positionV>
                <wp:extent cx="2437765" cy="4640580"/>
                <wp:effectExtent l="57150" t="38100" r="76835" b="102870"/>
                <wp:wrapTight wrapText="bothSides">
                  <wp:wrapPolygon edited="1">
                    <wp:start x="-1407" y="-364"/>
                    <wp:lineTo x="-1407" y="21600"/>
                    <wp:lineTo x="21883" y="21600"/>
                    <wp:lineTo x="22024" y="-361"/>
                    <wp:lineTo x="-1407" y="-364"/>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4640580"/>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5CC4F214" w14:textId="77777777" w:rsidR="00FA1222" w:rsidRPr="006745DD" w:rsidRDefault="00FA1222" w:rsidP="00A55E06">
                            <w:pPr>
                              <w:spacing w:before="120" w:after="180"/>
                              <w:jc w:val="center"/>
                              <w:rPr>
                                <w:rFonts w:ascii="Garamond" w:hAnsi="Garamond"/>
                                <w:b/>
                                <w:sz w:val="22"/>
                                <w:szCs w:val="22"/>
                              </w:rPr>
                            </w:pPr>
                            <w:r w:rsidRPr="006745DD">
                              <w:rPr>
                                <w:rFonts w:ascii="Garamond" w:hAnsi="Garamond"/>
                                <w:b/>
                                <w:sz w:val="22"/>
                                <w:szCs w:val="22"/>
                              </w:rPr>
                              <w:t xml:space="preserve">Elements of a Project </w:t>
                            </w:r>
                          </w:p>
                          <w:p w14:paraId="0A87CB80" w14:textId="77777777" w:rsidR="00FA1222" w:rsidRPr="006745DD" w:rsidRDefault="00FA1222" w:rsidP="00D91B01">
                            <w:pPr>
                              <w:pStyle w:val="ListParagraph"/>
                              <w:spacing w:before="240"/>
                              <w:ind w:left="57" w:right="57"/>
                              <w:rPr>
                                <w:rFonts w:ascii="Garamond" w:hAnsi="Garamond"/>
                                <w:i/>
                                <w:sz w:val="22"/>
                                <w:szCs w:val="22"/>
                              </w:rPr>
                            </w:pPr>
                            <w:r w:rsidRPr="006745DD">
                              <w:rPr>
                                <w:rFonts w:ascii="Garamond" w:hAnsi="Garamond"/>
                                <w:b/>
                                <w:i/>
                                <w:sz w:val="22"/>
                                <w:szCs w:val="22"/>
                              </w:rPr>
                              <w:t>Goal -</w:t>
                            </w:r>
                            <w:r w:rsidRPr="006745DD">
                              <w:rPr>
                                <w:rFonts w:ascii="Garamond" w:hAnsi="Garamond"/>
                                <w:i/>
                                <w:sz w:val="22"/>
                                <w:szCs w:val="22"/>
                              </w:rPr>
                              <w:t xml:space="preserve"> the overall change that a project will contribute to.  </w:t>
                            </w:r>
                          </w:p>
                          <w:p w14:paraId="1696A600" w14:textId="6CD11C4F" w:rsidR="00FA1222" w:rsidRPr="006745DD" w:rsidRDefault="00FA1222" w:rsidP="00D91B01">
                            <w:pPr>
                              <w:pStyle w:val="ListParagraph"/>
                              <w:spacing w:before="100"/>
                              <w:ind w:left="57" w:right="57"/>
                              <w:rPr>
                                <w:rFonts w:ascii="Garamond" w:hAnsi="Garamond"/>
                                <w:i/>
                                <w:sz w:val="22"/>
                                <w:szCs w:val="22"/>
                              </w:rPr>
                            </w:pPr>
                            <w:r w:rsidRPr="006745DD">
                              <w:rPr>
                                <w:rFonts w:ascii="Garamond" w:hAnsi="Garamond"/>
                                <w:i/>
                                <w:sz w:val="22"/>
                                <w:szCs w:val="22"/>
                              </w:rPr>
                              <w:t>The project will only be one element in a range of actions that all work towards achieving the goal.  The goal, therefo</w:t>
                            </w:r>
                            <w:r>
                              <w:rPr>
                                <w:rFonts w:ascii="Garamond" w:hAnsi="Garamond"/>
                                <w:i/>
                                <w:sz w:val="22"/>
                                <w:szCs w:val="22"/>
                              </w:rPr>
                              <w:t>re, often starts with:  ‘To …</w:t>
                            </w:r>
                            <w:proofErr w:type="gramStart"/>
                            <w:r>
                              <w:rPr>
                                <w:rFonts w:ascii="Garamond" w:hAnsi="Garamond"/>
                                <w:i/>
                                <w:sz w:val="22"/>
                                <w:szCs w:val="22"/>
                              </w:rPr>
                              <w:t>’;</w:t>
                            </w:r>
                            <w:proofErr w:type="gramEnd"/>
                            <w:r w:rsidRPr="006745DD">
                              <w:rPr>
                                <w:rFonts w:ascii="Garamond" w:hAnsi="Garamond"/>
                                <w:i/>
                                <w:sz w:val="22"/>
                                <w:szCs w:val="22"/>
                              </w:rPr>
                              <w:t xml:space="preserve"> or  ‘For …’.  </w:t>
                            </w:r>
                          </w:p>
                          <w:p w14:paraId="2C6AFFD4" w14:textId="77777777" w:rsidR="00FA1222" w:rsidRPr="006745DD" w:rsidRDefault="00FA1222" w:rsidP="00D91B01">
                            <w:pPr>
                              <w:pStyle w:val="ListParagraph"/>
                              <w:spacing w:before="220"/>
                              <w:ind w:left="57" w:right="57"/>
                              <w:rPr>
                                <w:rFonts w:ascii="Garamond" w:hAnsi="Garamond"/>
                                <w:i/>
                                <w:sz w:val="22"/>
                                <w:szCs w:val="22"/>
                              </w:rPr>
                            </w:pPr>
                            <w:r w:rsidRPr="006745DD">
                              <w:rPr>
                                <w:rFonts w:ascii="Garamond" w:hAnsi="Garamond"/>
                                <w:b/>
                                <w:i/>
                                <w:sz w:val="22"/>
                                <w:szCs w:val="22"/>
                              </w:rPr>
                              <w:t>Outcomes -</w:t>
                            </w:r>
                            <w:r w:rsidRPr="006745DD">
                              <w:rPr>
                                <w:rFonts w:ascii="Garamond" w:hAnsi="Garamond"/>
                                <w:i/>
                                <w:sz w:val="22"/>
                                <w:szCs w:val="22"/>
                              </w:rPr>
                              <w:t xml:space="preserve"> what is to be achieved by the project:  the intended change(s) resulting from its implementation - What will be different by the end of the project?</w:t>
                            </w:r>
                          </w:p>
                          <w:p w14:paraId="1FE539D7" w14:textId="77777777" w:rsidR="00FA1222" w:rsidRPr="006745DD" w:rsidRDefault="00FA1222" w:rsidP="00D91B01">
                            <w:pPr>
                              <w:pStyle w:val="ListParagraph"/>
                              <w:spacing w:before="220"/>
                              <w:ind w:left="57" w:right="57"/>
                              <w:rPr>
                                <w:rFonts w:ascii="Garamond" w:hAnsi="Garamond"/>
                                <w:i/>
                                <w:sz w:val="22"/>
                                <w:szCs w:val="22"/>
                              </w:rPr>
                            </w:pPr>
                            <w:r w:rsidRPr="006745DD">
                              <w:rPr>
                                <w:rFonts w:ascii="Garamond" w:hAnsi="Garamond"/>
                                <w:b/>
                                <w:i/>
                                <w:sz w:val="22"/>
                                <w:szCs w:val="22"/>
                              </w:rPr>
                              <w:t>Outputs -</w:t>
                            </w:r>
                            <w:r w:rsidRPr="006745DD">
                              <w:rPr>
                                <w:rFonts w:ascii="Garamond" w:hAnsi="Garamond"/>
                                <w:i/>
                                <w:sz w:val="22"/>
                                <w:szCs w:val="22"/>
                              </w:rPr>
                              <w:t xml:space="preserve"> a tangible product or deliverable produced by the project - for example a new: process; skill, policy, toolkit, etc.</w:t>
                            </w:r>
                          </w:p>
                          <w:p w14:paraId="37E8AE12" w14:textId="77777777" w:rsidR="00FA1222" w:rsidRPr="006745DD" w:rsidRDefault="00FA1222" w:rsidP="00D91B01">
                            <w:pPr>
                              <w:pStyle w:val="ListParagraph"/>
                              <w:spacing w:before="220"/>
                              <w:ind w:left="57" w:right="57"/>
                              <w:rPr>
                                <w:rFonts w:ascii="Garamond" w:hAnsi="Garamond"/>
                                <w:i/>
                                <w:sz w:val="22"/>
                                <w:szCs w:val="22"/>
                              </w:rPr>
                            </w:pPr>
                            <w:r w:rsidRPr="006745DD">
                              <w:rPr>
                                <w:rFonts w:ascii="Garamond" w:hAnsi="Garamond"/>
                                <w:b/>
                                <w:i/>
                                <w:sz w:val="22"/>
                                <w:szCs w:val="22"/>
                              </w:rPr>
                              <w:t>Activities -</w:t>
                            </w:r>
                            <w:r w:rsidRPr="006745DD">
                              <w:rPr>
                                <w:rFonts w:ascii="Garamond" w:hAnsi="Garamond"/>
                                <w:i/>
                                <w:sz w:val="22"/>
                                <w:szCs w:val="22"/>
                              </w:rPr>
                              <w:t xml:space="preserve"> the tasks or actions required to achieve the outputs / deliverables.</w:t>
                            </w:r>
                          </w:p>
                          <w:p w14:paraId="746AAE85" w14:textId="6F11D7A6" w:rsidR="00FA1222" w:rsidRPr="006745DD" w:rsidRDefault="00FA1222" w:rsidP="00D91B01">
                            <w:pPr>
                              <w:pStyle w:val="ListParagraph"/>
                              <w:spacing w:before="100"/>
                              <w:ind w:left="57" w:right="57"/>
                              <w:rPr>
                                <w:rFonts w:ascii="Garamond" w:hAnsi="Garamond"/>
                                <w:i/>
                                <w:sz w:val="22"/>
                                <w:szCs w:val="22"/>
                              </w:rPr>
                            </w:pPr>
                            <w:r w:rsidRPr="006745DD">
                              <w:rPr>
                                <w:rFonts w:ascii="Garamond" w:hAnsi="Garamond"/>
                                <w:sz w:val="22"/>
                                <w:szCs w:val="22"/>
                              </w:rPr>
                              <w:t>Note:</w:t>
                            </w:r>
                            <w:r w:rsidRPr="006745DD">
                              <w:rPr>
                                <w:rFonts w:ascii="Garamond" w:hAnsi="Garamond"/>
                                <w:i/>
                                <w:sz w:val="22"/>
                                <w:szCs w:val="22"/>
                              </w:rPr>
                              <w:t xml:space="preserve"> this is the level where a training workshop’s Learning Objective fits (see the discussion in the </w:t>
                            </w:r>
                            <w:hyperlink r:id="rId44" w:history="1">
                              <w:r w:rsidRPr="006745DD">
                                <w:rPr>
                                  <w:rFonts w:ascii="Garamond" w:hAnsi="Garamond"/>
                                  <w:color w:val="0000FF"/>
                                  <w:sz w:val="22"/>
                                  <w:szCs w:val="22"/>
                                  <w:u w:val="single"/>
                                </w:rPr>
                                <w:t>PJDP Trainer’s Toolkit</w:t>
                              </w:r>
                            </w:hyperlink>
                            <w:r w:rsidRPr="006745DD">
                              <w:rPr>
                                <w:rFonts w:ascii="Garamond" w:hAnsi="Garamond"/>
                                <w:sz w:val="22"/>
                                <w:szCs w:val="22"/>
                              </w:rPr>
                              <w:t xml:space="preserve"> [Section 4.3]</w:t>
                            </w:r>
                            <w:r w:rsidRPr="006745DD">
                              <w:rPr>
                                <w:rFonts w:ascii="Garamond" w:hAnsi="Garamond"/>
                                <w:i/>
                                <w:sz w:val="22"/>
                                <w:szCs w:val="22"/>
                              </w:rPr>
                              <w:t>).</w:t>
                            </w:r>
                          </w:p>
                          <w:p w14:paraId="53A42B15" w14:textId="44CEB648" w:rsidR="00FA1222" w:rsidRPr="006745DD" w:rsidRDefault="00FA1222" w:rsidP="00690362">
                            <w:pPr>
                              <w:pStyle w:val="ListParagraph"/>
                              <w:spacing w:before="220"/>
                              <w:ind w:left="57" w:right="57"/>
                              <w:rPr>
                                <w:rFonts w:ascii="Garamond" w:hAnsi="Garamond"/>
                                <w:i/>
                                <w:sz w:val="22"/>
                                <w:szCs w:val="22"/>
                              </w:rPr>
                            </w:pPr>
                            <w:r w:rsidRPr="006745DD">
                              <w:rPr>
                                <w:rFonts w:ascii="Garamond" w:hAnsi="Garamond"/>
                                <w:b/>
                                <w:i/>
                                <w:sz w:val="22"/>
                                <w:szCs w:val="22"/>
                              </w:rPr>
                              <w:t>Inputs -</w:t>
                            </w:r>
                            <w:r w:rsidRPr="006745DD">
                              <w:rPr>
                                <w:rFonts w:ascii="Garamond" w:hAnsi="Garamond"/>
                                <w:i/>
                                <w:sz w:val="22"/>
                                <w:szCs w:val="22"/>
                              </w:rPr>
                              <w:t xml:space="preserve"> the resources required to implement an activity (funds, personnel, equipment, etc.).</w:t>
                            </w:r>
                          </w:p>
                        </w:txbxContent>
                      </wps:txbx>
                      <wps:bodyPr rot="0" vert="horz" wrap="square" lIns="72000" tIns="36000" rIns="648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70924" id="_x0000_s1028" type="#_x0000_t202" style="position:absolute;left:0;text-align:left;margin-left:263.95pt;margin-top:266.65pt;width:191.95pt;height:365.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wrapcoords="-1407 -364 -1407 21600 21883 21600 22024 -361 -1407 -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" o:allowoverlap="f" fillcolor="#bfd5ff" strokecolor="#4579b8 [3044]">
                <v:fill color2="#e5eeff" rotate="t" angle="90" colors="0 #bfd5ff;22938f #bfd5ff;1 #e5eeff" focus="100%" type="gradient"/>
                <v:shadow on="t" color="black" opacity="24903f" origin=",.5" offset="0,.55556mm"/>
                <v:textbox inset="2mm,1mm,1.8mm,1mm">
                  <w:txbxContent>
                    <w:p w14:paraId="5CC4F214" w14:textId="77777777" w:rsidR="00FA1222" w:rsidRPr="006745DD" w:rsidRDefault="00FA1222" w:rsidP="00A55E06">
                      <w:pPr>
                        <w:spacing w:before="120" w:after="180"/>
                        <w:jc w:val="center"/>
                        <w:rPr>
                          <w:rFonts w:ascii="Garamond" w:hAnsi="Garamond"/>
                          <w:b/>
                          <w:sz w:val="22"/>
                          <w:szCs w:val="22"/>
                        </w:rPr>
                      </w:pPr>
                      <w:r w:rsidRPr="006745DD">
                        <w:rPr>
                          <w:rFonts w:ascii="Garamond" w:hAnsi="Garamond"/>
                          <w:b/>
                          <w:sz w:val="22"/>
                          <w:szCs w:val="22"/>
                        </w:rPr>
                        <w:t xml:space="preserve">Elements of a Project </w:t>
                      </w:r>
                    </w:p>
                    <w:p w14:paraId="0A87CB80" w14:textId="77777777" w:rsidR="00FA1222" w:rsidRPr="006745DD" w:rsidRDefault="00FA1222" w:rsidP="00D91B01">
                      <w:pPr>
                        <w:pStyle w:val="ListParagraph"/>
                        <w:spacing w:before="240"/>
                        <w:ind w:left="57" w:right="57"/>
                        <w:rPr>
                          <w:rFonts w:ascii="Garamond" w:hAnsi="Garamond"/>
                          <w:i/>
                          <w:sz w:val="22"/>
                          <w:szCs w:val="22"/>
                        </w:rPr>
                      </w:pPr>
                      <w:r w:rsidRPr="006745DD">
                        <w:rPr>
                          <w:rFonts w:ascii="Garamond" w:hAnsi="Garamond"/>
                          <w:b/>
                          <w:i/>
                          <w:sz w:val="22"/>
                          <w:szCs w:val="22"/>
                        </w:rPr>
                        <w:t>Goal -</w:t>
                      </w:r>
                      <w:r w:rsidRPr="006745DD">
                        <w:rPr>
                          <w:rFonts w:ascii="Garamond" w:hAnsi="Garamond"/>
                          <w:i/>
                          <w:sz w:val="22"/>
                          <w:szCs w:val="22"/>
                        </w:rPr>
                        <w:t xml:space="preserve"> the overall change that a project will contribute to.  </w:t>
                      </w:r>
                    </w:p>
                    <w:p w14:paraId="1696A600" w14:textId="6CD11C4F" w:rsidR="00FA1222" w:rsidRPr="006745DD" w:rsidRDefault="00FA1222" w:rsidP="00D91B01">
                      <w:pPr>
                        <w:pStyle w:val="ListParagraph"/>
                        <w:spacing w:before="100"/>
                        <w:ind w:left="57" w:right="57"/>
                        <w:rPr>
                          <w:rFonts w:ascii="Garamond" w:hAnsi="Garamond"/>
                          <w:i/>
                          <w:sz w:val="22"/>
                          <w:szCs w:val="22"/>
                        </w:rPr>
                      </w:pPr>
                      <w:r w:rsidRPr="006745DD">
                        <w:rPr>
                          <w:rFonts w:ascii="Garamond" w:hAnsi="Garamond"/>
                          <w:i/>
                          <w:sz w:val="22"/>
                          <w:szCs w:val="22"/>
                        </w:rPr>
                        <w:t>The project will only be one element in a range of actions that all work towards achieving the goal.  The goal, therefo</w:t>
                      </w:r>
                      <w:r>
                        <w:rPr>
                          <w:rFonts w:ascii="Garamond" w:hAnsi="Garamond"/>
                          <w:i/>
                          <w:sz w:val="22"/>
                          <w:szCs w:val="22"/>
                        </w:rPr>
                        <w:t>re, often starts with:  ‘To …</w:t>
                      </w:r>
                      <w:proofErr w:type="gramStart"/>
                      <w:r>
                        <w:rPr>
                          <w:rFonts w:ascii="Garamond" w:hAnsi="Garamond"/>
                          <w:i/>
                          <w:sz w:val="22"/>
                          <w:szCs w:val="22"/>
                        </w:rPr>
                        <w:t>’;</w:t>
                      </w:r>
                      <w:proofErr w:type="gramEnd"/>
                      <w:r w:rsidRPr="006745DD">
                        <w:rPr>
                          <w:rFonts w:ascii="Garamond" w:hAnsi="Garamond"/>
                          <w:i/>
                          <w:sz w:val="22"/>
                          <w:szCs w:val="22"/>
                        </w:rPr>
                        <w:t xml:space="preserve"> or  ‘For …’.  </w:t>
                      </w:r>
                    </w:p>
                    <w:p w14:paraId="2C6AFFD4" w14:textId="77777777" w:rsidR="00FA1222" w:rsidRPr="006745DD" w:rsidRDefault="00FA1222" w:rsidP="00D91B01">
                      <w:pPr>
                        <w:pStyle w:val="ListParagraph"/>
                        <w:spacing w:before="220"/>
                        <w:ind w:left="57" w:right="57"/>
                        <w:rPr>
                          <w:rFonts w:ascii="Garamond" w:hAnsi="Garamond"/>
                          <w:i/>
                          <w:sz w:val="22"/>
                          <w:szCs w:val="22"/>
                        </w:rPr>
                      </w:pPr>
                      <w:r w:rsidRPr="006745DD">
                        <w:rPr>
                          <w:rFonts w:ascii="Garamond" w:hAnsi="Garamond"/>
                          <w:b/>
                          <w:i/>
                          <w:sz w:val="22"/>
                          <w:szCs w:val="22"/>
                        </w:rPr>
                        <w:t>Outcomes -</w:t>
                      </w:r>
                      <w:r w:rsidRPr="006745DD">
                        <w:rPr>
                          <w:rFonts w:ascii="Garamond" w:hAnsi="Garamond"/>
                          <w:i/>
                          <w:sz w:val="22"/>
                          <w:szCs w:val="22"/>
                        </w:rPr>
                        <w:t xml:space="preserve"> what is to be achieved by the project:  the intended change(s) resulting from its implementation - What will be different by the end of the project?</w:t>
                      </w:r>
                    </w:p>
                    <w:p w14:paraId="1FE539D7" w14:textId="77777777" w:rsidR="00FA1222" w:rsidRPr="006745DD" w:rsidRDefault="00FA1222" w:rsidP="00D91B01">
                      <w:pPr>
                        <w:pStyle w:val="ListParagraph"/>
                        <w:spacing w:before="220"/>
                        <w:ind w:left="57" w:right="57"/>
                        <w:rPr>
                          <w:rFonts w:ascii="Garamond" w:hAnsi="Garamond"/>
                          <w:i/>
                          <w:sz w:val="22"/>
                          <w:szCs w:val="22"/>
                        </w:rPr>
                      </w:pPr>
                      <w:r w:rsidRPr="006745DD">
                        <w:rPr>
                          <w:rFonts w:ascii="Garamond" w:hAnsi="Garamond"/>
                          <w:b/>
                          <w:i/>
                          <w:sz w:val="22"/>
                          <w:szCs w:val="22"/>
                        </w:rPr>
                        <w:t>Outputs -</w:t>
                      </w:r>
                      <w:r w:rsidRPr="006745DD">
                        <w:rPr>
                          <w:rFonts w:ascii="Garamond" w:hAnsi="Garamond"/>
                          <w:i/>
                          <w:sz w:val="22"/>
                          <w:szCs w:val="22"/>
                        </w:rPr>
                        <w:t xml:space="preserve"> a tangible product or deliverable produced by the project - for example a new: process; skill, policy, toolkit, etc.</w:t>
                      </w:r>
                    </w:p>
                    <w:p w14:paraId="37E8AE12" w14:textId="77777777" w:rsidR="00FA1222" w:rsidRPr="006745DD" w:rsidRDefault="00FA1222" w:rsidP="00D91B01">
                      <w:pPr>
                        <w:pStyle w:val="ListParagraph"/>
                        <w:spacing w:before="220"/>
                        <w:ind w:left="57" w:right="57"/>
                        <w:rPr>
                          <w:rFonts w:ascii="Garamond" w:hAnsi="Garamond"/>
                          <w:i/>
                          <w:sz w:val="22"/>
                          <w:szCs w:val="22"/>
                        </w:rPr>
                      </w:pPr>
                      <w:r w:rsidRPr="006745DD">
                        <w:rPr>
                          <w:rFonts w:ascii="Garamond" w:hAnsi="Garamond"/>
                          <w:b/>
                          <w:i/>
                          <w:sz w:val="22"/>
                          <w:szCs w:val="22"/>
                        </w:rPr>
                        <w:t>Activities -</w:t>
                      </w:r>
                      <w:r w:rsidRPr="006745DD">
                        <w:rPr>
                          <w:rFonts w:ascii="Garamond" w:hAnsi="Garamond"/>
                          <w:i/>
                          <w:sz w:val="22"/>
                          <w:szCs w:val="22"/>
                        </w:rPr>
                        <w:t xml:space="preserve"> the tasks or actions required to achieve the outputs / deliverables.</w:t>
                      </w:r>
                    </w:p>
                    <w:p w14:paraId="746AAE85" w14:textId="6F11D7A6" w:rsidR="00FA1222" w:rsidRPr="006745DD" w:rsidRDefault="00FA1222" w:rsidP="00D91B01">
                      <w:pPr>
                        <w:pStyle w:val="ListParagraph"/>
                        <w:spacing w:before="100"/>
                        <w:ind w:left="57" w:right="57"/>
                        <w:rPr>
                          <w:rFonts w:ascii="Garamond" w:hAnsi="Garamond"/>
                          <w:i/>
                          <w:sz w:val="22"/>
                          <w:szCs w:val="22"/>
                        </w:rPr>
                      </w:pPr>
                      <w:r w:rsidRPr="006745DD">
                        <w:rPr>
                          <w:rFonts w:ascii="Garamond" w:hAnsi="Garamond"/>
                          <w:sz w:val="22"/>
                          <w:szCs w:val="22"/>
                        </w:rPr>
                        <w:t>Note:</w:t>
                      </w:r>
                      <w:r w:rsidRPr="006745DD">
                        <w:rPr>
                          <w:rFonts w:ascii="Garamond" w:hAnsi="Garamond"/>
                          <w:i/>
                          <w:sz w:val="22"/>
                          <w:szCs w:val="22"/>
                        </w:rPr>
                        <w:t xml:space="preserve"> this is the level where a training workshop’s Learning Objective fits (see the discussion in the </w:t>
                      </w:r>
                      <w:hyperlink r:id="rId45" w:history="1">
                        <w:r w:rsidRPr="006745DD">
                          <w:rPr>
                            <w:rFonts w:ascii="Garamond" w:hAnsi="Garamond"/>
                            <w:color w:val="0000FF"/>
                            <w:sz w:val="22"/>
                            <w:szCs w:val="22"/>
                            <w:u w:val="single"/>
                          </w:rPr>
                          <w:t>PJDP Trainer’s Toolkit</w:t>
                        </w:r>
                      </w:hyperlink>
                      <w:r w:rsidRPr="006745DD">
                        <w:rPr>
                          <w:rFonts w:ascii="Garamond" w:hAnsi="Garamond"/>
                          <w:sz w:val="22"/>
                          <w:szCs w:val="22"/>
                        </w:rPr>
                        <w:t xml:space="preserve"> [Section 4.3]</w:t>
                      </w:r>
                      <w:r w:rsidRPr="006745DD">
                        <w:rPr>
                          <w:rFonts w:ascii="Garamond" w:hAnsi="Garamond"/>
                          <w:i/>
                          <w:sz w:val="22"/>
                          <w:szCs w:val="22"/>
                        </w:rPr>
                        <w:t>).</w:t>
                      </w:r>
                    </w:p>
                    <w:p w14:paraId="53A42B15" w14:textId="44CEB648" w:rsidR="00FA1222" w:rsidRPr="006745DD" w:rsidRDefault="00FA1222" w:rsidP="00690362">
                      <w:pPr>
                        <w:pStyle w:val="ListParagraph"/>
                        <w:spacing w:before="220"/>
                        <w:ind w:left="57" w:right="57"/>
                        <w:rPr>
                          <w:rFonts w:ascii="Garamond" w:hAnsi="Garamond"/>
                          <w:i/>
                          <w:sz w:val="22"/>
                          <w:szCs w:val="22"/>
                        </w:rPr>
                      </w:pPr>
                      <w:r w:rsidRPr="006745DD">
                        <w:rPr>
                          <w:rFonts w:ascii="Garamond" w:hAnsi="Garamond"/>
                          <w:b/>
                          <w:i/>
                          <w:sz w:val="22"/>
                          <w:szCs w:val="22"/>
                        </w:rPr>
                        <w:t>Inputs -</w:t>
                      </w:r>
                      <w:r w:rsidRPr="006745DD">
                        <w:rPr>
                          <w:rFonts w:ascii="Garamond" w:hAnsi="Garamond"/>
                          <w:i/>
                          <w:sz w:val="22"/>
                          <w:szCs w:val="22"/>
                        </w:rPr>
                        <w:t xml:space="preserve"> the resources required to implement an activity (funds, personnel, equipment, etc.).</w:t>
                      </w:r>
                    </w:p>
                  </w:txbxContent>
                </v:textbox>
                <w10:wrap type="tight" anchory="page"/>
              </v:shape>
            </w:pict>
          </mc:Fallback>
        </mc:AlternateContent>
      </w:r>
      <w:r w:rsidR="00A55E06" w:rsidRPr="00B74303">
        <w:rPr>
          <w:rFonts w:ascii="Marcellus" w:hAnsi="Marcellus" w:cs="Arial"/>
          <w:sz w:val="21"/>
          <w:szCs w:val="21"/>
        </w:rPr>
        <w:t>Define the approach to project implementation. This may include details on: how communication and consultations will take place and be used; if external expertise will be needed / used; and what you will do or produce to achieve the project’s outcomes and outputs (e.g. publications, process development, training, mentoring, etc.).</w:t>
      </w:r>
    </w:p>
    <w:p w14:paraId="552ADB38" w14:textId="77777777" w:rsidR="00A55E06" w:rsidRPr="00B74303" w:rsidRDefault="00A55E06" w:rsidP="007844A7">
      <w:pPr>
        <w:numPr>
          <w:ilvl w:val="0"/>
          <w:numId w:val="25"/>
        </w:numPr>
        <w:spacing w:before="180"/>
        <w:ind w:left="426" w:hanging="426"/>
        <w:rPr>
          <w:rFonts w:ascii="Marcellus" w:hAnsi="Marcellus" w:cs="Arial"/>
          <w:sz w:val="21"/>
          <w:szCs w:val="21"/>
        </w:rPr>
      </w:pPr>
      <w:r w:rsidRPr="00B74303">
        <w:rPr>
          <w:rFonts w:ascii="Marcellus" w:hAnsi="Marcellus" w:cs="Arial"/>
          <w:sz w:val="21"/>
          <w:szCs w:val="21"/>
        </w:rPr>
        <w:t xml:space="preserve">Address </w:t>
      </w:r>
      <w:r w:rsidRPr="00B74303">
        <w:rPr>
          <w:rFonts w:ascii="Marcellus" w:hAnsi="Marcellus" w:cs="Arial"/>
          <w:i/>
          <w:sz w:val="21"/>
          <w:szCs w:val="21"/>
          <w:u w:val="single"/>
        </w:rPr>
        <w:t>cross-cutting issues</w:t>
      </w:r>
      <w:r w:rsidRPr="00B74303">
        <w:rPr>
          <w:rFonts w:ascii="Marcellus" w:hAnsi="Marcellus" w:cs="Arial"/>
          <w:sz w:val="21"/>
          <w:szCs w:val="21"/>
        </w:rPr>
        <w:t xml:space="preserve"> - namely how gender, human rights, and sustainability considerations are supported by the project and / or have been included in the proposed activities.</w:t>
      </w:r>
    </w:p>
    <w:p w14:paraId="6828D8B8" w14:textId="77777777" w:rsidR="00A55E06" w:rsidRPr="00B74303" w:rsidRDefault="00A55E06" w:rsidP="007844A7">
      <w:pPr>
        <w:numPr>
          <w:ilvl w:val="0"/>
          <w:numId w:val="25"/>
        </w:numPr>
        <w:spacing w:before="180"/>
        <w:ind w:left="426" w:hanging="426"/>
        <w:rPr>
          <w:rFonts w:ascii="Marcellus" w:hAnsi="Marcellus" w:cs="Arial"/>
          <w:sz w:val="21"/>
          <w:szCs w:val="21"/>
        </w:rPr>
      </w:pPr>
      <w:r w:rsidRPr="00B74303">
        <w:rPr>
          <w:rFonts w:ascii="Marcellus" w:hAnsi="Marcellus" w:cs="Arial"/>
          <w:sz w:val="21"/>
          <w:szCs w:val="21"/>
        </w:rPr>
        <w:t>Set out project management and monitoring arrangements, including: who will provide leadership, strategic and policy direction, and approvals; how project progress will be tracked and reported on; how it will be shown that the proposed changes / outcomes have been achieved; and who is performing what roles.</w:t>
      </w:r>
    </w:p>
    <w:p w14:paraId="020F01D5" w14:textId="77777777" w:rsidR="00A55E06" w:rsidRPr="00B74303" w:rsidRDefault="00A55E06" w:rsidP="007844A7">
      <w:pPr>
        <w:numPr>
          <w:ilvl w:val="0"/>
          <w:numId w:val="25"/>
        </w:numPr>
        <w:spacing w:before="180"/>
        <w:ind w:left="426" w:hanging="426"/>
        <w:rPr>
          <w:rFonts w:ascii="Marcellus" w:hAnsi="Marcellus" w:cs="Arial"/>
          <w:sz w:val="21"/>
          <w:szCs w:val="21"/>
        </w:rPr>
      </w:pPr>
      <w:r w:rsidRPr="00B74303">
        <w:rPr>
          <w:rFonts w:ascii="Marcellus" w:hAnsi="Marcellus" w:cs="Arial"/>
          <w:sz w:val="21"/>
          <w:szCs w:val="21"/>
        </w:rPr>
        <w:t>Assess possible project risks and develop ways in which the impact of these risks can be avoided or minimised (using a risk matrix).</w:t>
      </w:r>
    </w:p>
    <w:p w14:paraId="14C60CF1" w14:textId="77777777" w:rsidR="00A55E06" w:rsidRPr="00B74303" w:rsidRDefault="00A55E06" w:rsidP="007844A7">
      <w:pPr>
        <w:numPr>
          <w:ilvl w:val="0"/>
          <w:numId w:val="25"/>
        </w:numPr>
        <w:spacing w:before="180"/>
        <w:ind w:left="426" w:hanging="426"/>
        <w:rPr>
          <w:rFonts w:ascii="Marcellus" w:hAnsi="Marcellus" w:cs="Arial"/>
          <w:sz w:val="21"/>
          <w:szCs w:val="21"/>
        </w:rPr>
      </w:pPr>
      <w:r w:rsidRPr="00B74303">
        <w:rPr>
          <w:rFonts w:ascii="Marcellus" w:hAnsi="Marcellus" w:cs="Arial"/>
          <w:sz w:val="21"/>
          <w:szCs w:val="21"/>
        </w:rPr>
        <w:t>Develop realistic project resourcing, including: budgets that maximise the potential benefit of the available funds; details about when and where activities will be held; and identifying resource requirements - for example: personnel inputs / scheduling, materials, equipment, etc.</w:t>
      </w:r>
      <w:r w:rsidRPr="00B74303">
        <w:rPr>
          <w:rFonts w:ascii="Marcellus" w:hAnsi="Marcellus" w:cs="Arial"/>
          <w:sz w:val="21"/>
          <w:szCs w:val="21"/>
        </w:rPr>
        <w:tab/>
      </w:r>
    </w:p>
    <w:p w14:paraId="2805BFCF" w14:textId="77777777" w:rsidR="006E3C9B" w:rsidRPr="00B74303" w:rsidRDefault="006E3C9B" w:rsidP="008168FC">
      <w:pPr>
        <w:ind w:left="426"/>
        <w:rPr>
          <w:rFonts w:ascii="Marcellus" w:hAnsi="Marcellus" w:cs="Arial"/>
          <w:sz w:val="21"/>
          <w:szCs w:val="21"/>
        </w:rPr>
      </w:pPr>
    </w:p>
    <w:p w14:paraId="06BD81BA" w14:textId="77777777" w:rsidR="00004BF6" w:rsidRPr="00EB06DB" w:rsidRDefault="00004BF6">
      <w:pPr>
        <w:spacing w:after="200" w:line="276" w:lineRule="auto"/>
        <w:rPr>
          <w:rFonts w:ascii="Marcellus" w:hAnsi="Marcellus" w:cs="Arial"/>
          <w:b/>
          <w:i/>
          <w:szCs w:val="23"/>
        </w:rPr>
      </w:pPr>
      <w:r w:rsidRPr="00EB06DB">
        <w:rPr>
          <w:rFonts w:ascii="Marcellus" w:hAnsi="Marcellus" w:cs="Arial"/>
          <w:b/>
          <w:i/>
          <w:szCs w:val="23"/>
        </w:rPr>
        <w:br w:type="page"/>
      </w:r>
    </w:p>
    <w:p w14:paraId="1A33F828" w14:textId="5657F0CB" w:rsidR="00A613ED" w:rsidRPr="00B74303" w:rsidRDefault="00A55E06" w:rsidP="00D91B01">
      <w:pPr>
        <w:pStyle w:val="ListParagraph"/>
        <w:spacing w:before="120"/>
        <w:ind w:left="0"/>
        <w:rPr>
          <w:rFonts w:ascii="Marcellus" w:hAnsi="Marcellus" w:cs="Arial"/>
          <w:sz w:val="24"/>
          <w:szCs w:val="21"/>
        </w:rPr>
      </w:pPr>
      <w:r w:rsidRPr="00B74303">
        <w:rPr>
          <w:rFonts w:ascii="Marcellus" w:hAnsi="Marcellus" w:cs="Arial"/>
          <w:b/>
          <w:i/>
          <w:sz w:val="24"/>
          <w:szCs w:val="21"/>
        </w:rPr>
        <w:lastRenderedPageBreak/>
        <w:t>Useful Resources:</w:t>
      </w:r>
    </w:p>
    <w:p w14:paraId="213E9E67" w14:textId="2C4C600C" w:rsidR="00E440A4" w:rsidRPr="00B74303" w:rsidRDefault="00A613ED" w:rsidP="007844A7">
      <w:pPr>
        <w:pStyle w:val="ListParagraph"/>
        <w:numPr>
          <w:ilvl w:val="0"/>
          <w:numId w:val="96"/>
        </w:numPr>
        <w:spacing w:before="120"/>
        <w:rPr>
          <w:rFonts w:ascii="Marcellus" w:hAnsi="Marcellus" w:cs="Arial"/>
          <w:sz w:val="21"/>
          <w:szCs w:val="21"/>
        </w:rPr>
      </w:pPr>
      <w:r w:rsidRPr="00B74303">
        <w:rPr>
          <w:rFonts w:ascii="Marcellus" w:hAnsi="Marcellus" w:cs="Arial"/>
          <w:sz w:val="21"/>
          <w:szCs w:val="21"/>
        </w:rPr>
        <w:t xml:space="preserve">Monitoring and Evaluation (M&amp;E) </w:t>
      </w:r>
      <w:r w:rsidR="00A55E06" w:rsidRPr="00B74303">
        <w:rPr>
          <w:rFonts w:ascii="Marcellus" w:hAnsi="Marcellus" w:cs="Arial"/>
          <w:sz w:val="21"/>
          <w:szCs w:val="21"/>
        </w:rPr>
        <w:t>[</w:t>
      </w:r>
      <w:r w:rsidR="00A55E06" w:rsidRPr="00B74303">
        <w:rPr>
          <w:rFonts w:ascii="Marcellus" w:hAnsi="Marcellus" w:cs="Arial"/>
          <w:b/>
          <w:i/>
          <w:sz w:val="21"/>
          <w:szCs w:val="21"/>
        </w:rPr>
        <w:t xml:space="preserve">Section </w:t>
      </w:r>
      <w:hyperlink w:anchor="_Monitoring_and_Evaluation" w:history="1">
        <w:r w:rsidR="00A55E06" w:rsidRPr="00B74303">
          <w:rPr>
            <w:rStyle w:val="Hyperlink"/>
            <w:rFonts w:ascii="Marcellus" w:hAnsi="Marcellus" w:cs="Arial"/>
            <w:b/>
            <w:i/>
            <w:color w:val="auto"/>
            <w:sz w:val="21"/>
            <w:szCs w:val="21"/>
            <w:u w:val="none"/>
          </w:rPr>
          <w:t>3.4</w:t>
        </w:r>
      </w:hyperlink>
      <w:r w:rsidR="00A55E06" w:rsidRPr="00B74303">
        <w:rPr>
          <w:rFonts w:ascii="Marcellus" w:hAnsi="Marcellus" w:cs="Arial"/>
          <w:sz w:val="21"/>
          <w:szCs w:val="21"/>
        </w:rPr>
        <w:t>]</w:t>
      </w:r>
    </w:p>
    <w:p w14:paraId="37B92568" w14:textId="6F8E186C" w:rsidR="00A55E06" w:rsidRPr="00B74303" w:rsidRDefault="00A55E06" w:rsidP="007844A7">
      <w:pPr>
        <w:pStyle w:val="ListParagraph"/>
        <w:numPr>
          <w:ilvl w:val="0"/>
          <w:numId w:val="96"/>
        </w:numPr>
        <w:spacing w:before="120"/>
        <w:rPr>
          <w:rFonts w:ascii="Marcellus" w:hAnsi="Marcellus" w:cs="Arial"/>
          <w:sz w:val="21"/>
          <w:szCs w:val="21"/>
        </w:rPr>
      </w:pPr>
      <w:r w:rsidRPr="00B74303">
        <w:rPr>
          <w:rFonts w:ascii="Marcellus" w:hAnsi="Marcellus" w:cs="Arial"/>
          <w:sz w:val="21"/>
          <w:szCs w:val="21"/>
        </w:rPr>
        <w:fldChar w:fldCharType="begin"/>
      </w:r>
      <w:r w:rsidRPr="00B74303">
        <w:rPr>
          <w:rFonts w:ascii="Marcellus" w:hAnsi="Marcellus" w:cs="Arial"/>
          <w:sz w:val="21"/>
          <w:szCs w:val="21"/>
        </w:rPr>
        <w:instrText xml:space="preserve"> REF _Ref387755928 \h  \* MERGEFORMAT </w:instrText>
      </w:r>
      <w:r w:rsidRPr="00B74303">
        <w:rPr>
          <w:rFonts w:ascii="Marcellus" w:hAnsi="Marcellus" w:cs="Arial"/>
          <w:sz w:val="21"/>
          <w:szCs w:val="21"/>
        </w:rPr>
      </w:r>
      <w:r w:rsidRPr="00B74303">
        <w:rPr>
          <w:rFonts w:ascii="Marcellus" w:hAnsi="Marcellus" w:cs="Arial"/>
          <w:sz w:val="21"/>
          <w:szCs w:val="21"/>
        </w:rPr>
        <w:fldChar w:fldCharType="separate"/>
      </w:r>
      <w:r w:rsidR="008C59D4" w:rsidRPr="008C59D4">
        <w:rPr>
          <w:rFonts w:ascii="Marcellus" w:hAnsi="Marcellus" w:cs="Arial"/>
          <w:sz w:val="21"/>
          <w:szCs w:val="21"/>
        </w:rPr>
        <w:t>Cross-cutting Issues</w:t>
      </w:r>
      <w:r w:rsidRPr="00B74303">
        <w:rPr>
          <w:rFonts w:ascii="Marcellus" w:hAnsi="Marcellus" w:cs="Arial"/>
          <w:sz w:val="21"/>
          <w:szCs w:val="21"/>
        </w:rPr>
        <w:fldChar w:fldCharType="end"/>
      </w:r>
      <w:r w:rsidRPr="00B74303">
        <w:rPr>
          <w:rFonts w:ascii="Marcellus" w:hAnsi="Marcellus" w:cs="Arial"/>
          <w:sz w:val="21"/>
          <w:szCs w:val="21"/>
        </w:rPr>
        <w:t xml:space="preserve"> [</w:t>
      </w:r>
      <w:r w:rsidRPr="00B74303">
        <w:rPr>
          <w:rFonts w:ascii="Marcellus" w:hAnsi="Marcellus" w:cs="Arial"/>
          <w:b/>
          <w:i/>
          <w:sz w:val="21"/>
          <w:szCs w:val="21"/>
        </w:rPr>
        <w:t>Section</w:t>
      </w:r>
      <w:r w:rsidR="00783B04" w:rsidRPr="00B74303">
        <w:rPr>
          <w:rFonts w:ascii="Marcellus" w:hAnsi="Marcellus" w:cs="Arial"/>
          <w:b/>
          <w:i/>
          <w:sz w:val="21"/>
          <w:szCs w:val="21"/>
        </w:rPr>
        <w:t xml:space="preserve"> 3.9</w:t>
      </w:r>
      <w:r w:rsidRPr="00B74303">
        <w:rPr>
          <w:rFonts w:ascii="Marcellus" w:hAnsi="Marcellus" w:cs="Arial"/>
          <w:sz w:val="21"/>
          <w:szCs w:val="21"/>
        </w:rPr>
        <w:t>]</w:t>
      </w:r>
    </w:p>
    <w:p w14:paraId="54DCD60E" w14:textId="53E2A9E7" w:rsidR="00A55E06" w:rsidRPr="00B74303" w:rsidRDefault="00A55E06" w:rsidP="007844A7">
      <w:pPr>
        <w:numPr>
          <w:ilvl w:val="0"/>
          <w:numId w:val="96"/>
        </w:numPr>
        <w:spacing w:before="120"/>
        <w:rPr>
          <w:rFonts w:ascii="Marcellus" w:hAnsi="Marcellus" w:cs="Arial"/>
          <w:sz w:val="21"/>
          <w:szCs w:val="21"/>
        </w:rPr>
      </w:pPr>
      <w:r w:rsidRPr="00B74303">
        <w:rPr>
          <w:rFonts w:ascii="Marcellus" w:hAnsi="Marcellus" w:cs="Arial"/>
          <w:b/>
          <w:i/>
          <w:sz w:val="21"/>
          <w:szCs w:val="21"/>
        </w:rPr>
        <w:t xml:space="preserve">Annex </w:t>
      </w:r>
      <w:r w:rsidR="004A2F70" w:rsidRPr="00B74303">
        <w:rPr>
          <w:rFonts w:ascii="Marcellus" w:hAnsi="Marcellus" w:cs="Arial"/>
          <w:b/>
          <w:i/>
          <w:sz w:val="21"/>
          <w:szCs w:val="21"/>
        </w:rPr>
        <w:t>5</w:t>
      </w:r>
      <w:r w:rsidRPr="00B74303">
        <w:rPr>
          <w:rFonts w:ascii="Marcellus" w:hAnsi="Marcellus" w:cs="Arial"/>
          <w:b/>
          <w:i/>
          <w:sz w:val="21"/>
          <w:szCs w:val="21"/>
        </w:rPr>
        <w:t>:</w:t>
      </w:r>
      <w:r w:rsidRPr="00B74303">
        <w:rPr>
          <w:rFonts w:ascii="Marcellus" w:hAnsi="Marcellus" w:cs="Arial"/>
          <w:sz w:val="21"/>
          <w:szCs w:val="21"/>
        </w:rPr>
        <w:t xml:space="preserve"> </w:t>
      </w:r>
      <w:r w:rsidR="00783B04" w:rsidRPr="00B74303">
        <w:rPr>
          <w:rFonts w:ascii="Marcellus" w:hAnsi="Marcellus" w:cs="Arial"/>
          <w:sz w:val="21"/>
          <w:szCs w:val="21"/>
        </w:rPr>
        <w:t xml:space="preserve"> </w:t>
      </w:r>
      <w:r w:rsidRPr="00B74303">
        <w:rPr>
          <w:rFonts w:ascii="Marcellus" w:hAnsi="Marcellus" w:cs="Arial"/>
          <w:sz w:val="21"/>
          <w:szCs w:val="21"/>
        </w:rPr>
        <w:t>Example Annotated Table of Contents for a Project Design</w:t>
      </w:r>
    </w:p>
    <w:p w14:paraId="370CB7AB" w14:textId="38B2BFC1" w:rsidR="00A55E06" w:rsidRPr="00B74303" w:rsidRDefault="00A55E06" w:rsidP="007844A7">
      <w:pPr>
        <w:numPr>
          <w:ilvl w:val="0"/>
          <w:numId w:val="26"/>
        </w:numPr>
        <w:spacing w:before="120"/>
        <w:ind w:left="714" w:hanging="357"/>
        <w:rPr>
          <w:rFonts w:ascii="Marcellus" w:hAnsi="Marcellus" w:cs="Arial"/>
          <w:sz w:val="21"/>
          <w:szCs w:val="21"/>
        </w:rPr>
      </w:pPr>
      <w:r w:rsidRPr="00B74303">
        <w:rPr>
          <w:rFonts w:ascii="Marcellus" w:hAnsi="Marcellus" w:cs="Arial"/>
          <w:b/>
          <w:i/>
          <w:sz w:val="21"/>
          <w:szCs w:val="21"/>
        </w:rPr>
        <w:t xml:space="preserve">Annex </w:t>
      </w:r>
      <w:r w:rsidR="004A2F70" w:rsidRPr="00B74303">
        <w:rPr>
          <w:rFonts w:ascii="Marcellus" w:hAnsi="Marcellus" w:cs="Arial"/>
          <w:b/>
          <w:i/>
          <w:sz w:val="21"/>
          <w:szCs w:val="21"/>
        </w:rPr>
        <w:t>6</w:t>
      </w:r>
      <w:r w:rsidRPr="00B74303">
        <w:rPr>
          <w:rFonts w:ascii="Marcellus" w:hAnsi="Marcellus" w:cs="Arial"/>
          <w:b/>
          <w:i/>
          <w:sz w:val="21"/>
          <w:szCs w:val="21"/>
        </w:rPr>
        <w:t>:</w:t>
      </w:r>
      <w:r w:rsidRPr="00B74303">
        <w:rPr>
          <w:rFonts w:ascii="Marcellus" w:hAnsi="Marcellus" w:cs="Arial"/>
          <w:sz w:val="21"/>
          <w:szCs w:val="21"/>
        </w:rPr>
        <w:t xml:space="preserve"> </w:t>
      </w:r>
      <w:r w:rsidR="00783B04" w:rsidRPr="00B74303">
        <w:rPr>
          <w:rFonts w:ascii="Marcellus" w:hAnsi="Marcellus" w:cs="Arial"/>
          <w:sz w:val="21"/>
          <w:szCs w:val="21"/>
        </w:rPr>
        <w:t xml:space="preserve"> </w:t>
      </w:r>
      <w:r w:rsidR="002C7833">
        <w:rPr>
          <w:rFonts w:ascii="Marcellus" w:hAnsi="Marcellus" w:cs="Arial"/>
          <w:sz w:val="21"/>
          <w:szCs w:val="21"/>
        </w:rPr>
        <w:t>Leadership Incentive Fund</w:t>
      </w:r>
      <w:r w:rsidR="00882450">
        <w:rPr>
          <w:rFonts w:ascii="Marcellus" w:hAnsi="Marcellus" w:cs="Arial"/>
          <w:sz w:val="21"/>
          <w:szCs w:val="21"/>
        </w:rPr>
        <w:t xml:space="preserve"> </w:t>
      </w:r>
      <w:r w:rsidR="002C7833" w:rsidRPr="006E3C9B">
        <w:rPr>
          <w:rFonts w:ascii="Marcellus" w:hAnsi="Marcellus" w:cs="Arial"/>
          <w:sz w:val="21"/>
          <w:szCs w:val="21"/>
        </w:rPr>
        <w:t xml:space="preserve">- </w:t>
      </w:r>
      <w:r w:rsidR="002C7833">
        <w:rPr>
          <w:rFonts w:ascii="Marcellus" w:hAnsi="Marcellus" w:cs="Arial"/>
          <w:sz w:val="21"/>
          <w:szCs w:val="21"/>
        </w:rPr>
        <w:t xml:space="preserve">Guidelines and Grant </w:t>
      </w:r>
      <w:r w:rsidR="002C7833" w:rsidRPr="006E3C9B">
        <w:rPr>
          <w:rFonts w:ascii="Marcellus" w:hAnsi="Marcellus" w:cs="Arial"/>
          <w:sz w:val="21"/>
          <w:szCs w:val="21"/>
        </w:rPr>
        <w:t>Application Template</w:t>
      </w:r>
    </w:p>
    <w:p w14:paraId="7DEEFA20" w14:textId="3B49734C" w:rsidR="00A55E06" w:rsidRPr="00B74303" w:rsidRDefault="00783B04" w:rsidP="007844A7">
      <w:pPr>
        <w:numPr>
          <w:ilvl w:val="0"/>
          <w:numId w:val="26"/>
        </w:numPr>
        <w:spacing w:before="120"/>
        <w:ind w:left="714" w:hanging="357"/>
        <w:rPr>
          <w:rFonts w:ascii="Marcellus" w:hAnsi="Marcellus" w:cs="Arial"/>
          <w:sz w:val="21"/>
          <w:szCs w:val="21"/>
        </w:rPr>
      </w:pPr>
      <w:r w:rsidRPr="00B74303">
        <w:rPr>
          <w:rFonts w:ascii="Marcellus" w:hAnsi="Marcellus" w:cs="Arial"/>
          <w:b/>
          <w:i/>
          <w:sz w:val="21"/>
          <w:szCs w:val="21"/>
        </w:rPr>
        <w:t xml:space="preserve">Tool 11:  </w:t>
      </w:r>
      <w:r w:rsidRPr="00B74303">
        <w:rPr>
          <w:rFonts w:ascii="Marcellus" w:hAnsi="Marcellus" w:cs="Arial"/>
          <w:sz w:val="21"/>
          <w:szCs w:val="21"/>
        </w:rPr>
        <w:t>Risk Matrix (or Table)</w:t>
      </w:r>
      <w:r w:rsidR="00A55E06" w:rsidRPr="00B74303">
        <w:rPr>
          <w:rFonts w:ascii="Marcellus" w:hAnsi="Marcellus" w:cs="Arial"/>
          <w:sz w:val="21"/>
          <w:szCs w:val="21"/>
        </w:rPr>
        <w:t xml:space="preserve"> [page </w:t>
      </w:r>
      <w:r w:rsidRPr="00B74303">
        <w:rPr>
          <w:rFonts w:ascii="Marcellus" w:hAnsi="Marcellus" w:cs="Arial"/>
          <w:sz w:val="21"/>
          <w:szCs w:val="21"/>
        </w:rPr>
        <w:t>28</w:t>
      </w:r>
      <w:r w:rsidR="00A55E06" w:rsidRPr="00B74303">
        <w:rPr>
          <w:rFonts w:ascii="Marcellus" w:hAnsi="Marcellus" w:cs="Arial"/>
          <w:sz w:val="21"/>
          <w:szCs w:val="21"/>
        </w:rPr>
        <w:t>]</w:t>
      </w:r>
    </w:p>
    <w:p w14:paraId="6448F501" w14:textId="77777777" w:rsidR="00255245" w:rsidRPr="00EB06DB" w:rsidRDefault="00255245" w:rsidP="00D91B01">
      <w:pPr>
        <w:rPr>
          <w:rFonts w:cs="Arial"/>
          <w:sz w:val="24"/>
          <w:szCs w:val="21"/>
        </w:rPr>
      </w:pPr>
    </w:p>
    <w:p w14:paraId="53FEAA1D" w14:textId="2501D20C" w:rsidR="00A55E06" w:rsidRPr="00B74303" w:rsidRDefault="00A55E06" w:rsidP="007844A7">
      <w:pPr>
        <w:pStyle w:val="Heading2"/>
        <w:numPr>
          <w:ilvl w:val="1"/>
          <w:numId w:val="3"/>
        </w:numPr>
        <w:tabs>
          <w:tab w:val="clear" w:pos="576"/>
          <w:tab w:val="left" w:pos="709"/>
        </w:tabs>
        <w:ind w:left="709" w:hanging="709"/>
        <w:rPr>
          <w:rFonts w:ascii="Marcellus SC" w:hAnsi="Marcellus SC" w:cs="Arial"/>
          <w:color w:val="0E5F60"/>
          <w:sz w:val="26"/>
          <w:szCs w:val="25"/>
        </w:rPr>
      </w:pPr>
      <w:bookmarkStart w:id="169" w:name="_Toc386204387"/>
      <w:bookmarkStart w:id="170" w:name="_Toc387680821"/>
      <w:bookmarkStart w:id="171" w:name="_Toc387859960"/>
      <w:bookmarkStart w:id="172" w:name="_Toc387860063"/>
      <w:bookmarkStart w:id="173" w:name="_Toc387862864"/>
      <w:bookmarkStart w:id="174" w:name="_Toc388890937"/>
      <w:bookmarkStart w:id="175" w:name="_Toc389069518"/>
      <w:bookmarkStart w:id="176" w:name="_Toc389489002"/>
      <w:bookmarkStart w:id="177" w:name="_Toc405286629"/>
      <w:bookmarkStart w:id="178" w:name="_Toc436656912"/>
      <w:r w:rsidRPr="00B74303">
        <w:rPr>
          <w:rFonts w:ascii="Marcellus SC" w:hAnsi="Marcellus SC" w:cs="Arial"/>
          <w:color w:val="0E5F60"/>
          <w:sz w:val="26"/>
          <w:szCs w:val="25"/>
        </w:rPr>
        <w:t>Appraisal of a Design and Funding</w:t>
      </w:r>
      <w:bookmarkEnd w:id="169"/>
      <w:bookmarkEnd w:id="170"/>
      <w:bookmarkEnd w:id="171"/>
      <w:bookmarkEnd w:id="172"/>
      <w:bookmarkEnd w:id="173"/>
      <w:bookmarkEnd w:id="174"/>
      <w:bookmarkEnd w:id="175"/>
      <w:bookmarkEnd w:id="176"/>
      <w:bookmarkEnd w:id="177"/>
      <w:bookmarkEnd w:id="178"/>
    </w:p>
    <w:p w14:paraId="6BD10A8D" w14:textId="77777777" w:rsidR="00A55E06" w:rsidRPr="00EB06DB" w:rsidRDefault="00A55E06" w:rsidP="00A55E06">
      <w:pPr>
        <w:rPr>
          <w:rFonts w:cs="Arial"/>
          <w:sz w:val="18"/>
          <w:lang w:eastAsia="en-US"/>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7659BC08" w14:textId="77777777" w:rsidTr="00D91B01">
        <w:trPr>
          <w:jc w:val="center"/>
        </w:trPr>
        <w:tc>
          <w:tcPr>
            <w:tcW w:w="6974" w:type="dxa"/>
          </w:tcPr>
          <w:p w14:paraId="4D8EB244" w14:textId="4C9FAC55" w:rsidR="00B74303" w:rsidRPr="00B74303" w:rsidRDefault="00A55E06" w:rsidP="00B74303">
            <w:pPr>
              <w:spacing w:before="120" w:after="120"/>
              <w:ind w:left="113" w:right="113"/>
              <w:rPr>
                <w:rFonts w:ascii="Garamond" w:hAnsi="Garamond" w:cs="Arial"/>
                <w:i/>
                <w:sz w:val="25"/>
                <w:szCs w:val="25"/>
                <w:lang w:eastAsia="en-US"/>
              </w:rPr>
            </w:pPr>
            <w:r w:rsidRPr="00B74303">
              <w:rPr>
                <w:rFonts w:ascii="Garamond" w:hAnsi="Garamond" w:cs="Arial"/>
                <w:b/>
                <w:i/>
                <w:color w:val="990000"/>
                <w:sz w:val="25"/>
                <w:szCs w:val="25"/>
                <w:lang w:eastAsia="ja-JP"/>
              </w:rPr>
              <w:t>Appraisal</w:t>
            </w:r>
            <w:r w:rsidRPr="00B74303">
              <w:rPr>
                <w:rFonts w:ascii="Garamond" w:hAnsi="Garamond" w:cs="Arial"/>
                <w:i/>
                <w:color w:val="990000"/>
                <w:sz w:val="25"/>
                <w:szCs w:val="25"/>
                <w:lang w:eastAsia="ja-JP"/>
              </w:rPr>
              <w:t xml:space="preserve"> </w:t>
            </w:r>
            <w:r w:rsidR="00A90777" w:rsidRPr="00B74303">
              <w:rPr>
                <w:rFonts w:ascii="Garamond" w:hAnsi="Garamond" w:cs="Arial"/>
                <w:i/>
                <w:color w:val="990000"/>
                <w:sz w:val="25"/>
                <w:szCs w:val="25"/>
                <w:lang w:eastAsia="ja-JP"/>
              </w:rPr>
              <w:t xml:space="preserve">  </w:t>
            </w:r>
            <w:r w:rsidRPr="00B74303">
              <w:rPr>
                <w:rFonts w:ascii="MS Mincho" w:eastAsia="MS Mincho" w:hAnsi="MS Mincho" w:cs="MS Mincho" w:hint="eastAsia"/>
                <w:sz w:val="25"/>
                <w:szCs w:val="25"/>
                <w:lang w:eastAsia="ja-JP"/>
              </w:rPr>
              <w:t>▶</w:t>
            </w:r>
            <w:r w:rsidR="00C31C5F" w:rsidRPr="00B74303">
              <w:rPr>
                <w:rFonts w:ascii="Garamond" w:hAnsi="Garamond" w:cs="Arial"/>
                <w:i/>
                <w:sz w:val="25"/>
                <w:szCs w:val="25"/>
                <w:lang w:eastAsia="ja-JP"/>
              </w:rPr>
              <w:t xml:space="preserve"> </w:t>
            </w:r>
            <w:r w:rsidRPr="00B74303">
              <w:rPr>
                <w:rFonts w:ascii="Garamond" w:hAnsi="Garamond" w:cs="Arial"/>
                <w:i/>
                <w:sz w:val="25"/>
                <w:szCs w:val="25"/>
              </w:rPr>
              <w:t>Is a process of independent review prior to approval of a design.  The project design is assessed against defined criteria.  An appraisal also provides constructive feedback if the design needs to be strengthened so that the project can better achieve its goal and outcomes</w:t>
            </w:r>
            <w:r w:rsidRPr="00B74303">
              <w:rPr>
                <w:rFonts w:ascii="Garamond" w:hAnsi="Garamond" w:cs="Arial"/>
                <w:i/>
                <w:sz w:val="25"/>
                <w:szCs w:val="25"/>
                <w:lang w:eastAsia="en-US"/>
              </w:rPr>
              <w:t>.</w:t>
            </w:r>
          </w:p>
        </w:tc>
      </w:tr>
    </w:tbl>
    <w:p w14:paraId="6B8F7D3C" w14:textId="77777777" w:rsidR="00A55E06" w:rsidRPr="00EB06DB" w:rsidRDefault="00A55E06" w:rsidP="00A55E06">
      <w:pPr>
        <w:rPr>
          <w:rFonts w:cs="Arial"/>
          <w:sz w:val="21"/>
          <w:szCs w:val="21"/>
        </w:rPr>
      </w:pPr>
    </w:p>
    <w:p w14:paraId="7AC44A39" w14:textId="77777777" w:rsidR="00A55E06" w:rsidRPr="00B74303" w:rsidRDefault="00A55E06" w:rsidP="00A55E06">
      <w:pPr>
        <w:rPr>
          <w:rFonts w:ascii="Marcellus" w:hAnsi="Marcellus" w:cs="Arial"/>
          <w:sz w:val="21"/>
          <w:szCs w:val="21"/>
        </w:rPr>
      </w:pPr>
      <w:r w:rsidRPr="00B74303">
        <w:rPr>
          <w:rFonts w:ascii="Marcellus" w:hAnsi="Marcellus" w:cs="Arial"/>
          <w:sz w:val="21"/>
          <w:szCs w:val="21"/>
        </w:rPr>
        <w:t xml:space="preserve">Following the completion and submission of a design, the donor or its representative will assess it.  The appraisal is generally based on a set of pre-defined assessment criteria developed by the donor.  In undertaking an appraisal to assess the quality of the design, the following types of questions are asked (and need to have been answered in the design): </w:t>
      </w:r>
    </w:p>
    <w:p w14:paraId="57606E68"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Are the goal and outcomes clearly defined?</w:t>
      </w:r>
    </w:p>
    <w:p w14:paraId="297875CE"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Is there a direct link between the goal and outcomes and identified priority needs?</w:t>
      </w:r>
    </w:p>
    <w:p w14:paraId="0D4C3A81"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Are the defined activities well structured - are they clear and appropriate to address the identified need(s) / gap(s)?</w:t>
      </w:r>
    </w:p>
    <w:p w14:paraId="406D1219"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Is the link between proposed activities and the defined change / outcomes clear and logical?</w:t>
      </w:r>
    </w:p>
    <w:p w14:paraId="335C1B81"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Have relevant cross-cutting issues been identified and incorporated into the project?</w:t>
      </w:r>
    </w:p>
    <w:p w14:paraId="6F97F635"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Are contextual issues, lessons and risks well defined, relevant, and appropriately addressed?</w:t>
      </w:r>
    </w:p>
    <w:p w14:paraId="33CD40FF"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Are management structures, responsibilities, and accountabilities sufficiently defined?</w:t>
      </w:r>
    </w:p>
    <w:p w14:paraId="64434649" w14:textId="481CE1D3"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 xml:space="preserve">Have suitable monitoring and evaluation activities been </w:t>
      </w:r>
      <w:r w:rsidR="00C31C5F" w:rsidRPr="00B74303">
        <w:rPr>
          <w:rFonts w:ascii="Marcellus" w:hAnsi="Marcellus" w:cs="Arial"/>
          <w:sz w:val="21"/>
          <w:szCs w:val="21"/>
        </w:rPr>
        <w:t>defined</w:t>
      </w:r>
      <w:r w:rsidRPr="00B74303">
        <w:rPr>
          <w:rFonts w:ascii="Marcellus" w:hAnsi="Marcellus" w:cs="Arial"/>
          <w:sz w:val="21"/>
          <w:szCs w:val="21"/>
        </w:rPr>
        <w:t xml:space="preserve"> and adequate resources allocated to these?</w:t>
      </w:r>
    </w:p>
    <w:p w14:paraId="03EC3B96"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 xml:space="preserve">Has a budget been developed that is: appropriate to the proposed level of activities; and provides sufficient detail? </w:t>
      </w:r>
    </w:p>
    <w:p w14:paraId="18B68D89" w14:textId="77777777" w:rsidR="00A55E06" w:rsidRPr="00B74303" w:rsidRDefault="00A55E06" w:rsidP="007844A7">
      <w:pPr>
        <w:numPr>
          <w:ilvl w:val="0"/>
          <w:numId w:val="27"/>
        </w:numPr>
        <w:spacing w:before="120"/>
        <w:ind w:left="714" w:hanging="357"/>
        <w:rPr>
          <w:rFonts w:ascii="Marcellus" w:hAnsi="Marcellus" w:cs="Arial"/>
          <w:sz w:val="21"/>
          <w:szCs w:val="21"/>
        </w:rPr>
      </w:pPr>
      <w:r w:rsidRPr="00B74303">
        <w:rPr>
          <w:rFonts w:ascii="Marcellus" w:hAnsi="Marcellus" w:cs="Arial"/>
          <w:sz w:val="21"/>
          <w:szCs w:val="21"/>
        </w:rPr>
        <w:t xml:space="preserve">Are the activities realistic in light of available time, personnel, and other resources? </w:t>
      </w:r>
    </w:p>
    <w:p w14:paraId="2E608268" w14:textId="77777777" w:rsidR="00A55E06" w:rsidRPr="00B74303" w:rsidRDefault="00A55E06" w:rsidP="00A55E06">
      <w:pPr>
        <w:rPr>
          <w:rFonts w:ascii="Marcellus" w:hAnsi="Marcellus" w:cs="Arial"/>
          <w:sz w:val="21"/>
          <w:szCs w:val="21"/>
        </w:rPr>
      </w:pPr>
    </w:p>
    <w:p w14:paraId="4777AE1E" w14:textId="77777777" w:rsidR="00A55E06" w:rsidRPr="00B74303" w:rsidRDefault="00A55E06" w:rsidP="00A55E06">
      <w:pPr>
        <w:rPr>
          <w:rFonts w:ascii="Marcellus" w:hAnsi="Marcellus" w:cs="Arial"/>
          <w:sz w:val="21"/>
          <w:szCs w:val="21"/>
        </w:rPr>
      </w:pPr>
      <w:r w:rsidRPr="00B74303">
        <w:rPr>
          <w:rFonts w:ascii="Marcellus" w:hAnsi="Marcellus" w:cs="Arial"/>
          <w:sz w:val="21"/>
          <w:szCs w:val="21"/>
        </w:rPr>
        <w:t>Where a design is combined with an application for funding (for example under the PJDP Responsive Fund) defined appraisal criteria are also used.  This process, however, not only assesses the design, but is also the basis for approval of funding.</w:t>
      </w:r>
    </w:p>
    <w:p w14:paraId="555F82AC" w14:textId="77777777" w:rsidR="00A55E06" w:rsidRPr="00EB06DB" w:rsidRDefault="00A55E06" w:rsidP="00A55E06">
      <w:pPr>
        <w:rPr>
          <w:rFonts w:cs="Arial"/>
          <w:sz w:val="21"/>
          <w:szCs w:val="21"/>
        </w:rPr>
      </w:pPr>
    </w:p>
    <w:p w14:paraId="4C24EF27" w14:textId="77777777" w:rsidR="00A55E06" w:rsidRPr="00B74303" w:rsidRDefault="00A55E06" w:rsidP="00D91B01">
      <w:pPr>
        <w:spacing w:before="120"/>
        <w:rPr>
          <w:rFonts w:ascii="Marcellus" w:hAnsi="Marcellus" w:cs="Arial"/>
          <w:b/>
          <w:i/>
          <w:sz w:val="24"/>
          <w:szCs w:val="21"/>
        </w:rPr>
      </w:pPr>
      <w:r w:rsidRPr="00B74303">
        <w:rPr>
          <w:rFonts w:ascii="Marcellus" w:hAnsi="Marcellus" w:cs="Arial"/>
          <w:b/>
          <w:i/>
          <w:sz w:val="24"/>
          <w:szCs w:val="21"/>
        </w:rPr>
        <w:t>Useful Resources:</w:t>
      </w:r>
    </w:p>
    <w:p w14:paraId="17573CA6" w14:textId="5733D13A" w:rsidR="00A55E06" w:rsidRPr="00B74303" w:rsidRDefault="00A55E06" w:rsidP="007844A7">
      <w:pPr>
        <w:numPr>
          <w:ilvl w:val="0"/>
          <w:numId w:val="28"/>
        </w:numPr>
        <w:spacing w:before="120"/>
        <w:ind w:left="714" w:hanging="357"/>
        <w:rPr>
          <w:rFonts w:ascii="Marcellus" w:eastAsia="MS Gothic" w:hAnsi="Marcellus"/>
          <w:sz w:val="21"/>
          <w:szCs w:val="21"/>
          <w:lang w:eastAsia="en-US"/>
        </w:rPr>
      </w:pPr>
      <w:r w:rsidRPr="00B74303">
        <w:rPr>
          <w:rFonts w:ascii="Marcellus" w:hAnsi="Marcellus" w:cs="Arial"/>
          <w:b/>
          <w:i/>
          <w:sz w:val="21"/>
          <w:szCs w:val="21"/>
        </w:rPr>
        <w:t xml:space="preserve">Annex </w:t>
      </w:r>
      <w:r w:rsidR="004A2F70" w:rsidRPr="00B74303">
        <w:rPr>
          <w:rFonts w:ascii="Marcellus" w:hAnsi="Marcellus" w:cs="Arial"/>
          <w:b/>
          <w:i/>
          <w:sz w:val="21"/>
          <w:szCs w:val="21"/>
        </w:rPr>
        <w:t>7</w:t>
      </w:r>
      <w:r w:rsidRPr="00B74303">
        <w:rPr>
          <w:rFonts w:ascii="Marcellus" w:hAnsi="Marcellus" w:cs="Arial"/>
          <w:b/>
          <w:i/>
          <w:sz w:val="21"/>
          <w:szCs w:val="21"/>
        </w:rPr>
        <w:t>:</w:t>
      </w:r>
      <w:r w:rsidRPr="00B74303">
        <w:rPr>
          <w:rFonts w:ascii="Marcellus" w:hAnsi="Marcellus" w:cs="Arial"/>
          <w:sz w:val="21"/>
          <w:szCs w:val="21"/>
        </w:rPr>
        <w:t xml:space="preserve"> </w:t>
      </w:r>
      <w:r w:rsidR="00635362" w:rsidRPr="00B74303">
        <w:rPr>
          <w:rFonts w:ascii="Marcellus" w:hAnsi="Marcellus" w:cs="Arial"/>
          <w:sz w:val="21"/>
          <w:szCs w:val="21"/>
        </w:rPr>
        <w:t xml:space="preserve"> </w:t>
      </w:r>
      <w:r w:rsidR="002C7833">
        <w:rPr>
          <w:rFonts w:ascii="Marcellus" w:hAnsi="Marcellus" w:cs="Arial"/>
          <w:sz w:val="21"/>
          <w:szCs w:val="21"/>
        </w:rPr>
        <w:t>Leadership Incentive Fund</w:t>
      </w:r>
      <w:r w:rsidR="00882450">
        <w:rPr>
          <w:rFonts w:ascii="Marcellus" w:hAnsi="Marcellus" w:cs="Arial"/>
          <w:sz w:val="21"/>
          <w:szCs w:val="21"/>
        </w:rPr>
        <w:t xml:space="preserve">: </w:t>
      </w:r>
      <w:r w:rsidRPr="00B74303">
        <w:rPr>
          <w:rFonts w:ascii="Marcellus" w:hAnsi="Marcellus" w:cs="Arial"/>
          <w:sz w:val="21"/>
          <w:szCs w:val="21"/>
        </w:rPr>
        <w:t>Application Appraisal / Assessment Criteria</w:t>
      </w:r>
      <w:bookmarkStart w:id="179" w:name="_Toc386204388"/>
      <w:bookmarkStart w:id="180" w:name="_Toc387680822"/>
      <w:bookmarkStart w:id="181" w:name="_Toc387859961"/>
      <w:bookmarkStart w:id="182" w:name="_Toc387860064"/>
      <w:bookmarkStart w:id="183" w:name="_Toc387862865"/>
      <w:bookmarkStart w:id="184" w:name="_Toc388890938"/>
      <w:bookmarkStart w:id="185" w:name="_Toc389069519"/>
      <w:bookmarkStart w:id="186" w:name="_Toc389489003"/>
      <w:r w:rsidRPr="00B74303">
        <w:rPr>
          <w:rFonts w:ascii="Marcellus" w:hAnsi="Marcellus"/>
          <w:sz w:val="21"/>
          <w:szCs w:val="21"/>
        </w:rPr>
        <w:br w:type="page"/>
      </w:r>
    </w:p>
    <w:p w14:paraId="08BE6F98" w14:textId="3EA2133A" w:rsidR="00A55E06" w:rsidRPr="00B74303" w:rsidRDefault="00A55E06" w:rsidP="007844A7">
      <w:pPr>
        <w:pStyle w:val="Heading2"/>
        <w:numPr>
          <w:ilvl w:val="1"/>
          <w:numId w:val="3"/>
        </w:numPr>
        <w:tabs>
          <w:tab w:val="clear" w:pos="576"/>
          <w:tab w:val="left" w:pos="709"/>
        </w:tabs>
        <w:ind w:left="709" w:hanging="709"/>
        <w:rPr>
          <w:rFonts w:ascii="Marcellus SC" w:hAnsi="Marcellus SC" w:cs="Arial"/>
          <w:color w:val="0E5F60"/>
          <w:sz w:val="26"/>
          <w:szCs w:val="26"/>
        </w:rPr>
      </w:pPr>
      <w:bookmarkStart w:id="187" w:name="_Toc405286630"/>
      <w:bookmarkStart w:id="188" w:name="_Toc436656913"/>
      <w:r w:rsidRPr="00B74303">
        <w:rPr>
          <w:rFonts w:ascii="Marcellus SC" w:hAnsi="Marcellus SC" w:cs="Arial"/>
          <w:color w:val="0E5F60"/>
          <w:sz w:val="26"/>
          <w:szCs w:val="26"/>
        </w:rPr>
        <w:lastRenderedPageBreak/>
        <w:t>Project Implementation</w:t>
      </w:r>
      <w:bookmarkEnd w:id="179"/>
      <w:bookmarkEnd w:id="180"/>
      <w:bookmarkEnd w:id="181"/>
      <w:bookmarkEnd w:id="182"/>
      <w:bookmarkEnd w:id="183"/>
      <w:bookmarkEnd w:id="184"/>
      <w:bookmarkEnd w:id="185"/>
      <w:bookmarkEnd w:id="186"/>
      <w:bookmarkEnd w:id="187"/>
      <w:bookmarkEnd w:id="188"/>
    </w:p>
    <w:p w14:paraId="0CCBD20B" w14:textId="77777777" w:rsidR="00A55E06" w:rsidRPr="00EB06DB" w:rsidRDefault="00A55E06" w:rsidP="00A55E06">
      <w:pPr>
        <w:rPr>
          <w:rFonts w:cs="Arial"/>
          <w:sz w:val="18"/>
          <w:szCs w:val="18"/>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B74303" w14:paraId="4677754A" w14:textId="77777777" w:rsidTr="00D91B01">
        <w:trPr>
          <w:jc w:val="center"/>
        </w:trPr>
        <w:tc>
          <w:tcPr>
            <w:tcW w:w="6974" w:type="dxa"/>
          </w:tcPr>
          <w:p w14:paraId="0245AFD7" w14:textId="70B5095C" w:rsidR="00A55E06" w:rsidRPr="00B74303" w:rsidRDefault="00C503F9" w:rsidP="008168FC">
            <w:pPr>
              <w:spacing w:before="120" w:after="120"/>
              <w:ind w:left="113" w:right="113"/>
              <w:rPr>
                <w:rFonts w:ascii="Garamond" w:hAnsi="Garamond" w:cs="Arial"/>
                <w:sz w:val="25"/>
                <w:szCs w:val="25"/>
                <w:lang w:eastAsia="ja-JP"/>
              </w:rPr>
            </w:pPr>
            <w:r>
              <w:rPr>
                <w:rFonts w:ascii="Garamond" w:hAnsi="Garamond" w:cs="Arial"/>
                <w:b/>
                <w:i/>
                <w:color w:val="990000"/>
                <w:sz w:val="25"/>
                <w:szCs w:val="25"/>
                <w:lang w:eastAsia="ja-JP"/>
              </w:rPr>
              <w:t>Implementation</w:t>
            </w:r>
            <w:r w:rsidR="00A55E06" w:rsidRPr="00B74303">
              <w:rPr>
                <w:rFonts w:ascii="Garamond" w:hAnsi="Garamond" w:cs="Arial"/>
                <w:b/>
                <w:i/>
                <w:color w:val="990000"/>
                <w:sz w:val="25"/>
                <w:szCs w:val="25"/>
                <w:lang w:eastAsia="ja-JP"/>
              </w:rPr>
              <w:t xml:space="preserve"> </w:t>
            </w:r>
            <w:r w:rsidR="00A55E06" w:rsidRPr="00B74303">
              <w:rPr>
                <w:rFonts w:ascii="MS Mincho" w:eastAsia="MS Mincho" w:hAnsi="MS Mincho" w:cs="MS Mincho" w:hint="eastAsia"/>
                <w:sz w:val="25"/>
                <w:szCs w:val="25"/>
                <w:lang w:eastAsia="ja-JP"/>
              </w:rPr>
              <w:t>▶</w:t>
            </w:r>
            <w:r w:rsidR="00A55E06" w:rsidRPr="00B74303">
              <w:rPr>
                <w:rFonts w:ascii="Garamond" w:hAnsi="Garamond" w:cs="Arial"/>
                <w:i/>
                <w:sz w:val="25"/>
                <w:szCs w:val="25"/>
                <w:lang w:eastAsia="ja-JP"/>
              </w:rPr>
              <w:t xml:space="preserve"> </w:t>
            </w:r>
            <w:r w:rsidR="00A55E06" w:rsidRPr="00B74303">
              <w:rPr>
                <w:rFonts w:ascii="Garamond" w:hAnsi="Garamond" w:cs="Arial"/>
                <w:i/>
                <w:sz w:val="25"/>
                <w:szCs w:val="25"/>
              </w:rPr>
              <w:t>Is the process where project design</w:t>
            </w:r>
            <w:r w:rsidR="00A55E06" w:rsidRPr="00B74303">
              <w:rPr>
                <w:rFonts w:ascii="Garamond" w:hAnsi="Garamond" w:cs="Arial"/>
                <w:i/>
                <w:sz w:val="25"/>
                <w:szCs w:val="25"/>
              </w:rPr>
              <w:fldChar w:fldCharType="begin"/>
            </w:r>
            <w:r w:rsidR="00A55E06" w:rsidRPr="00B74303">
              <w:rPr>
                <w:rFonts w:ascii="Garamond" w:hAnsi="Garamond" w:cs="Arial"/>
                <w:i/>
                <w:sz w:val="25"/>
                <w:szCs w:val="25"/>
              </w:rPr>
              <w:instrText xml:space="preserve"> XE “design” </w:instrText>
            </w:r>
            <w:r w:rsidR="00A55E06" w:rsidRPr="00B74303">
              <w:rPr>
                <w:rFonts w:ascii="Garamond" w:hAnsi="Garamond" w:cs="Arial"/>
                <w:i/>
                <w:sz w:val="25"/>
                <w:szCs w:val="25"/>
              </w:rPr>
              <w:fldChar w:fldCharType="end"/>
            </w:r>
            <w:r w:rsidR="00A55E06" w:rsidRPr="00B74303">
              <w:rPr>
                <w:rFonts w:ascii="Garamond" w:hAnsi="Garamond" w:cs="Arial"/>
                <w:i/>
                <w:sz w:val="25"/>
                <w:szCs w:val="25"/>
              </w:rPr>
              <w:t xml:space="preserve"> is put into action - where delivery of the project’s activities starts</w:t>
            </w:r>
            <w:r w:rsidR="00A55E06" w:rsidRPr="00B74303">
              <w:rPr>
                <w:rFonts w:ascii="Garamond" w:hAnsi="Garamond" w:cs="Arial"/>
                <w:i/>
                <w:sz w:val="25"/>
                <w:szCs w:val="25"/>
                <w:lang w:eastAsia="en-US"/>
              </w:rPr>
              <w:t>.</w:t>
            </w:r>
          </w:p>
        </w:tc>
      </w:tr>
    </w:tbl>
    <w:p w14:paraId="7A1FD30E" w14:textId="77777777" w:rsidR="0035493E" w:rsidRPr="00EB06DB" w:rsidRDefault="0035493E" w:rsidP="00A55E06">
      <w:pPr>
        <w:tabs>
          <w:tab w:val="left" w:pos="142"/>
        </w:tabs>
        <w:rPr>
          <w:rFonts w:cs="Arial"/>
          <w:sz w:val="21"/>
          <w:szCs w:val="21"/>
        </w:rPr>
      </w:pPr>
    </w:p>
    <w:p w14:paraId="522ABD6C" w14:textId="4EB519F6" w:rsidR="00A55E06" w:rsidRPr="00B74303" w:rsidRDefault="00A55E06" w:rsidP="0035493E">
      <w:pPr>
        <w:tabs>
          <w:tab w:val="left" w:pos="142"/>
        </w:tabs>
        <w:ind w:left="-142"/>
        <w:rPr>
          <w:rFonts w:ascii="Marcellus" w:hAnsi="Marcellus" w:cs="Arial"/>
          <w:sz w:val="21"/>
          <w:szCs w:val="21"/>
        </w:rPr>
      </w:pPr>
      <w:r w:rsidRPr="00B74303">
        <w:rPr>
          <w:rFonts w:ascii="Marcellus" w:hAnsi="Marcellus" w:cs="Arial"/>
          <w:sz w:val="21"/>
          <w:szCs w:val="21"/>
        </w:rPr>
        <w:t xml:space="preserve">When implementing a project, managing or ‘controlling’ </w:t>
      </w:r>
      <w:r w:rsidR="00937AB5" w:rsidRPr="00B74303">
        <w:rPr>
          <w:rFonts w:ascii="Marcellus" w:hAnsi="Marcellus" w:cs="Arial"/>
          <w:sz w:val="21"/>
          <w:szCs w:val="21"/>
        </w:rPr>
        <w:t xml:space="preserve">the implementation </w:t>
      </w:r>
      <w:r w:rsidRPr="00B74303">
        <w:rPr>
          <w:rFonts w:ascii="Marcellus" w:hAnsi="Marcellus" w:cs="Arial"/>
          <w:sz w:val="21"/>
          <w:szCs w:val="21"/>
        </w:rPr>
        <w:t>process is the role of the project manager.  Each project is different and so what is managed, and how it is managed, will vary.</w:t>
      </w:r>
    </w:p>
    <w:p w14:paraId="4CB1BBAA" w14:textId="77777777" w:rsidR="00A55E06" w:rsidRPr="00B74303" w:rsidRDefault="00A55E06" w:rsidP="00A55E06">
      <w:pPr>
        <w:rPr>
          <w:rFonts w:ascii="Marcellus" w:hAnsi="Marcellus" w:cs="Arial"/>
          <w:sz w:val="21"/>
          <w:szCs w:val="21"/>
        </w:rPr>
      </w:pPr>
    </w:p>
    <w:tbl>
      <w:tblPr>
        <w:tblStyle w:val="TableGrid"/>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7"/>
        <w:gridCol w:w="5874"/>
      </w:tblGrid>
      <w:tr w:rsidR="007B1906" w:rsidRPr="00B74303" w14:paraId="63C277F4" w14:textId="77777777" w:rsidTr="0075198B">
        <w:trPr>
          <w:trHeight w:val="4259"/>
        </w:trPr>
        <w:tc>
          <w:tcPr>
            <w:tcW w:w="4157" w:type="dxa"/>
            <w:vMerge w:val="restart"/>
            <w:tcBorders>
              <w:right w:val="single" w:sz="4" w:space="0" w:color="auto"/>
            </w:tcBorders>
          </w:tcPr>
          <w:p w14:paraId="548487B7" w14:textId="60229192" w:rsidR="007B1906" w:rsidRPr="00B74303" w:rsidRDefault="007B1906" w:rsidP="007B1906">
            <w:pPr>
              <w:ind w:left="28" w:right="397"/>
              <w:rPr>
                <w:rFonts w:ascii="Marcellus" w:hAnsi="Marcellus" w:cs="Arial"/>
                <w:sz w:val="21"/>
                <w:szCs w:val="21"/>
              </w:rPr>
            </w:pPr>
            <w:r w:rsidRPr="00B74303">
              <w:rPr>
                <w:rFonts w:ascii="Marcellus" w:hAnsi="Marcellus" w:cs="Arial"/>
                <w:sz w:val="21"/>
                <w:szCs w:val="21"/>
              </w:rPr>
              <w:t>Management contro</w:t>
            </w:r>
            <w:r>
              <w:rPr>
                <w:rFonts w:ascii="Marcellus" w:hAnsi="Marcellus" w:cs="Arial"/>
                <w:sz w:val="21"/>
                <w:szCs w:val="21"/>
              </w:rPr>
              <w:t xml:space="preserve">l of implementation is achieved </w:t>
            </w:r>
            <w:r w:rsidRPr="00B74303">
              <w:rPr>
                <w:rFonts w:ascii="Marcellus" w:hAnsi="Marcellus" w:cs="Arial"/>
                <w:sz w:val="21"/>
                <w:szCs w:val="21"/>
              </w:rPr>
              <w:t xml:space="preserve">by project managers monitoring - or asking questions - to collect information on the project’s progress and performance.  This process is repeated throughout implementation in what is sometimes called a feedback loop, see </w:t>
            </w:r>
            <w:r w:rsidRPr="00B74303">
              <w:rPr>
                <w:rFonts w:ascii="Marcellus" w:hAnsi="Marcellus" w:cs="Arial"/>
                <w:sz w:val="21"/>
                <w:szCs w:val="21"/>
              </w:rPr>
              <w:fldChar w:fldCharType="begin"/>
            </w:r>
            <w:r w:rsidRPr="00B74303">
              <w:rPr>
                <w:rFonts w:ascii="Marcellus" w:hAnsi="Marcellus" w:cs="Arial"/>
                <w:sz w:val="21"/>
                <w:szCs w:val="21"/>
              </w:rPr>
              <w:instrText xml:space="preserve"> REF _Ref389054809 \h  \* MERGEFORMAT </w:instrText>
            </w:r>
            <w:r w:rsidRPr="00B74303">
              <w:rPr>
                <w:rFonts w:ascii="Marcellus" w:hAnsi="Marcellus" w:cs="Arial"/>
                <w:sz w:val="21"/>
                <w:szCs w:val="21"/>
              </w:rPr>
            </w:r>
            <w:r w:rsidRPr="00B74303">
              <w:rPr>
                <w:rFonts w:ascii="Marcellus" w:hAnsi="Marcellus" w:cs="Arial"/>
                <w:sz w:val="21"/>
                <w:szCs w:val="21"/>
              </w:rPr>
              <w:fldChar w:fldCharType="separate"/>
            </w:r>
            <w:r w:rsidR="008C59D4" w:rsidRPr="00B74303">
              <w:rPr>
                <w:rFonts w:ascii="Marcellus" w:eastAsiaTheme="majorEastAsia" w:hAnsi="Marcellus" w:cs="Arial"/>
                <w:b/>
                <w:i/>
                <w:sz w:val="21"/>
                <w:szCs w:val="21"/>
              </w:rPr>
              <w:t xml:space="preserve">Figure </w:t>
            </w:r>
            <w:r w:rsidR="008C59D4">
              <w:rPr>
                <w:rFonts w:ascii="Marcellus" w:eastAsiaTheme="majorEastAsia" w:hAnsi="Marcellus" w:cs="Arial"/>
                <w:b/>
                <w:i/>
                <w:noProof/>
                <w:sz w:val="21"/>
                <w:szCs w:val="21"/>
              </w:rPr>
              <w:t>2</w:t>
            </w:r>
            <w:r w:rsidRPr="00B74303">
              <w:rPr>
                <w:rFonts w:ascii="Marcellus" w:hAnsi="Marcellus" w:cs="Arial"/>
                <w:sz w:val="21"/>
                <w:szCs w:val="21"/>
              </w:rPr>
              <w:fldChar w:fldCharType="end"/>
            </w:r>
            <w:r w:rsidRPr="00B74303">
              <w:rPr>
                <w:rFonts w:ascii="Marcellus" w:hAnsi="Marcellus" w:cs="Arial"/>
                <w:sz w:val="21"/>
                <w:szCs w:val="21"/>
              </w:rPr>
              <w:t>.</w:t>
            </w:r>
          </w:p>
          <w:p w14:paraId="7B57670C" w14:textId="77777777" w:rsidR="007B1906" w:rsidRPr="00B74303" w:rsidRDefault="007B1906" w:rsidP="008168FC">
            <w:pPr>
              <w:rPr>
                <w:rFonts w:ascii="Marcellus" w:hAnsi="Marcellus" w:cs="Arial"/>
                <w:sz w:val="21"/>
                <w:szCs w:val="21"/>
              </w:rPr>
            </w:pPr>
          </w:p>
          <w:p w14:paraId="20580471" w14:textId="4E3CCD0A" w:rsidR="007B1906" w:rsidRPr="00B74303" w:rsidRDefault="007B1906" w:rsidP="008168FC">
            <w:pPr>
              <w:rPr>
                <w:rFonts w:ascii="Marcellus" w:hAnsi="Marcellus" w:cs="Arial"/>
                <w:noProof/>
                <w:sz w:val="21"/>
                <w:szCs w:val="21"/>
                <w:lang w:eastAsia="ja-JP"/>
              </w:rPr>
            </w:pPr>
            <w:r w:rsidRPr="00B74303">
              <w:rPr>
                <w:rFonts w:ascii="Marcellus" w:hAnsi="Marcellus" w:cs="Arial"/>
                <w:sz w:val="21"/>
                <w:szCs w:val="21"/>
              </w:rPr>
              <w:t xml:space="preserve">Questioning allows project managers to assess if the project is achieving what it was designed to achieve.  It also allows managers to make decisions on whether refinements are needed, so that the project has the best chance of being successful (see also the project-related decision making process discussed in </w:t>
            </w:r>
            <w:r w:rsidRPr="00B74303">
              <w:rPr>
                <w:rFonts w:ascii="Marcellus" w:hAnsi="Marcellus" w:cs="Arial"/>
                <w:b/>
                <w:i/>
                <w:sz w:val="21"/>
                <w:szCs w:val="21"/>
              </w:rPr>
              <w:t xml:space="preserve">Section </w:t>
            </w:r>
            <w:r w:rsidRPr="00B74303">
              <w:rPr>
                <w:rFonts w:ascii="Marcellus" w:hAnsi="Marcellus" w:cs="Arial"/>
                <w:b/>
                <w:i/>
                <w:sz w:val="21"/>
                <w:szCs w:val="21"/>
              </w:rPr>
              <w:fldChar w:fldCharType="begin"/>
            </w:r>
            <w:r w:rsidRPr="00B74303">
              <w:rPr>
                <w:rFonts w:ascii="Marcellus" w:hAnsi="Marcellus" w:cs="Arial"/>
                <w:b/>
                <w:i/>
                <w:sz w:val="21"/>
                <w:szCs w:val="21"/>
              </w:rPr>
              <w:instrText xml:space="preserve"> REF _Ref387757770 \r \h  \* MERGEFORMAT </w:instrText>
            </w:r>
            <w:r w:rsidRPr="00B74303">
              <w:rPr>
                <w:rFonts w:ascii="Marcellus" w:hAnsi="Marcellus" w:cs="Arial"/>
                <w:b/>
                <w:i/>
                <w:sz w:val="21"/>
                <w:szCs w:val="21"/>
              </w:rPr>
            </w:r>
            <w:r w:rsidRPr="00B74303">
              <w:rPr>
                <w:rFonts w:ascii="Marcellus" w:hAnsi="Marcellus" w:cs="Arial"/>
                <w:b/>
                <w:i/>
                <w:sz w:val="21"/>
                <w:szCs w:val="21"/>
              </w:rPr>
              <w:fldChar w:fldCharType="separate"/>
            </w:r>
            <w:r w:rsidR="008C59D4">
              <w:rPr>
                <w:rFonts w:ascii="Marcellus" w:hAnsi="Marcellus" w:cs="Arial"/>
                <w:b/>
                <w:i/>
                <w:sz w:val="21"/>
                <w:szCs w:val="21"/>
              </w:rPr>
              <w:t>3.2</w:t>
            </w:r>
            <w:r w:rsidRPr="00B74303">
              <w:rPr>
                <w:rFonts w:ascii="Marcellus" w:hAnsi="Marcellus" w:cs="Arial"/>
                <w:b/>
                <w:i/>
                <w:sz w:val="21"/>
                <w:szCs w:val="21"/>
              </w:rPr>
              <w:fldChar w:fldCharType="end"/>
            </w:r>
            <w:r w:rsidRPr="00B74303">
              <w:rPr>
                <w:rFonts w:ascii="Marcellus" w:hAnsi="Marcellus" w:cs="Arial"/>
                <w:sz w:val="21"/>
                <w:szCs w:val="21"/>
              </w:rPr>
              <w:t>).</w:t>
            </w:r>
          </w:p>
        </w:tc>
        <w:tc>
          <w:tcPr>
            <w:tcW w:w="5874" w:type="dxa"/>
            <w:tcBorders>
              <w:left w:val="single" w:sz="4" w:space="0" w:color="auto"/>
            </w:tcBorders>
          </w:tcPr>
          <w:p w14:paraId="6BAF38B1" w14:textId="4130DD3B" w:rsidR="007B1906" w:rsidRPr="00B74303" w:rsidRDefault="007B1906" w:rsidP="0075198B">
            <w:pPr>
              <w:ind w:right="-244"/>
              <w:rPr>
                <w:rFonts w:ascii="Marcellus" w:hAnsi="Marcellus" w:cs="Arial"/>
                <w:sz w:val="21"/>
                <w:szCs w:val="21"/>
              </w:rPr>
            </w:pPr>
            <w:r w:rsidRPr="00B74303">
              <w:rPr>
                <w:rFonts w:ascii="Marcellus" w:hAnsi="Marcellus" w:cs="Arial"/>
                <w:noProof/>
                <w:sz w:val="21"/>
                <w:szCs w:val="21"/>
              </w:rPr>
              <mc:AlternateContent>
                <mc:Choice Requires="wpg">
                  <w:drawing>
                    <wp:anchor distT="0" distB="0" distL="114300" distR="114300" simplePos="0" relativeHeight="251819008" behindDoc="0" locked="0" layoutInCell="1" allowOverlap="1" wp14:anchorId="5E547794" wp14:editId="78EF0CB5">
                      <wp:simplePos x="0" y="0"/>
                      <wp:positionH relativeFrom="column">
                        <wp:posOffset>198120</wp:posOffset>
                      </wp:positionH>
                      <wp:positionV relativeFrom="paragraph">
                        <wp:posOffset>45085</wp:posOffset>
                      </wp:positionV>
                      <wp:extent cx="3933190" cy="2604135"/>
                      <wp:effectExtent l="0" t="0" r="0" b="0"/>
                      <wp:wrapSquare wrapText="bothSides"/>
                      <wp:docPr id="48" name="Group 48"/>
                      <wp:cNvGraphicFramePr/>
                      <a:graphic xmlns:a="http://schemas.openxmlformats.org/drawingml/2006/main">
                        <a:graphicData uri="http://schemas.microsoft.com/office/word/2010/wordprocessingGroup">
                          <wpg:wgp>
                            <wpg:cNvGrpSpPr/>
                            <wpg:grpSpPr>
                              <a:xfrm>
                                <a:off x="0" y="0"/>
                                <a:ext cx="3933190" cy="2604135"/>
                                <a:chOff x="0" y="20863"/>
                                <a:chExt cx="3039110" cy="2100672"/>
                              </a:xfrm>
                            </wpg:grpSpPr>
                            <wpg:grpSp>
                              <wpg:cNvPr id="80" name="Group 80"/>
                              <wpg:cNvGrpSpPr/>
                              <wpg:grpSpPr>
                                <a:xfrm>
                                  <a:off x="451955" y="183957"/>
                                  <a:ext cx="1980412" cy="1937578"/>
                                  <a:chOff x="145686" y="-58023"/>
                                  <a:chExt cx="1650641" cy="1573640"/>
                                </a:xfrm>
                              </wpg:grpSpPr>
                              <wps:wsp>
                                <wps:cNvPr id="81" name="Circular Arrow 392"/>
                                <wps:cNvSpPr>
                                  <a:spLocks/>
                                </wps:cNvSpPr>
                                <wps:spPr>
                                  <a:xfrm rot="6996885">
                                    <a:off x="802021" y="838390"/>
                                    <a:ext cx="630555" cy="723900"/>
                                  </a:xfrm>
                                  <a:custGeom>
                                    <a:avLst/>
                                    <a:gdLst>
                                      <a:gd name="connsiteX0" fmla="*/ 1089121 w 1691640"/>
                                      <a:gd name="connsiteY0" fmla="*/ 146863 h 1691640"/>
                                      <a:gd name="connsiteX1" fmla="*/ 1556394 w 1691640"/>
                                      <a:gd name="connsiteY1" fmla="*/ 638887 h 1691640"/>
                                      <a:gd name="connsiteX2" fmla="*/ 1656939 w 1691640"/>
                                      <a:gd name="connsiteY2" fmla="*/ 638886 h 1691640"/>
                                      <a:gd name="connsiteX3" fmla="*/ 1480185 w 1691640"/>
                                      <a:gd name="connsiteY3" fmla="*/ 845820 h 1691640"/>
                                      <a:gd name="connsiteX4" fmla="*/ 1234029 w 1691640"/>
                                      <a:gd name="connsiteY4" fmla="*/ 638886 h 1691640"/>
                                      <a:gd name="connsiteX5" fmla="*/ 1332273 w 1691640"/>
                                      <a:gd name="connsiteY5" fmla="*/ 638886 h 1691640"/>
                                      <a:gd name="connsiteX6" fmla="*/ 1019607 w 1691640"/>
                                      <a:gd name="connsiteY6" fmla="*/ 346564 h 1691640"/>
                                      <a:gd name="connsiteX7" fmla="*/ 1089121 w 1691640"/>
                                      <a:gd name="connsiteY7" fmla="*/ 146863 h 1691640"/>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12666 w 637332"/>
                                      <a:gd name="connsiteY5" fmla="*/ 492023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37837 w 637332"/>
                                      <a:gd name="connsiteY5" fmla="*/ 538424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41768 w 637332"/>
                                      <a:gd name="connsiteY5" fmla="*/ 545670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35872 w 637332"/>
                                      <a:gd name="connsiteY5" fmla="*/ 534801 h 698957"/>
                                      <a:gd name="connsiteX6" fmla="*/ 0 w 637332"/>
                                      <a:gd name="connsiteY6" fmla="*/ 199701 h 698957"/>
                                      <a:gd name="connsiteX7" fmla="*/ 69514 w 637332"/>
                                      <a:gd name="connsiteY7" fmla="*/ 0 h 698957"/>
                                      <a:gd name="connsiteX0" fmla="*/ 69514 w 637332"/>
                                      <a:gd name="connsiteY0" fmla="*/ 0 h 709765"/>
                                      <a:gd name="connsiteX1" fmla="*/ 536787 w 637332"/>
                                      <a:gd name="connsiteY1" fmla="*/ 492024 h 709765"/>
                                      <a:gd name="connsiteX2" fmla="*/ 637332 w 637332"/>
                                      <a:gd name="connsiteY2" fmla="*/ 492023 h 709765"/>
                                      <a:gd name="connsiteX3" fmla="*/ 440650 w 637332"/>
                                      <a:gd name="connsiteY3" fmla="*/ 709765 h 709765"/>
                                      <a:gd name="connsiteX4" fmla="*/ 247960 w 637332"/>
                                      <a:gd name="connsiteY4" fmla="*/ 553852 h 709765"/>
                                      <a:gd name="connsiteX5" fmla="*/ 335872 w 637332"/>
                                      <a:gd name="connsiteY5" fmla="*/ 534801 h 709765"/>
                                      <a:gd name="connsiteX6" fmla="*/ 0 w 637332"/>
                                      <a:gd name="connsiteY6" fmla="*/ 199701 h 709765"/>
                                      <a:gd name="connsiteX7" fmla="*/ 69514 w 637332"/>
                                      <a:gd name="connsiteY7" fmla="*/ 0 h 709765"/>
                                      <a:gd name="connsiteX0" fmla="*/ 69514 w 637332"/>
                                      <a:gd name="connsiteY0" fmla="*/ 0 h 724256"/>
                                      <a:gd name="connsiteX1" fmla="*/ 536787 w 637332"/>
                                      <a:gd name="connsiteY1" fmla="*/ 492024 h 724256"/>
                                      <a:gd name="connsiteX2" fmla="*/ 637332 w 637332"/>
                                      <a:gd name="connsiteY2" fmla="*/ 492023 h 724256"/>
                                      <a:gd name="connsiteX3" fmla="*/ 448511 w 637332"/>
                                      <a:gd name="connsiteY3" fmla="*/ 724256 h 724256"/>
                                      <a:gd name="connsiteX4" fmla="*/ 247960 w 637332"/>
                                      <a:gd name="connsiteY4" fmla="*/ 553852 h 724256"/>
                                      <a:gd name="connsiteX5" fmla="*/ 335872 w 637332"/>
                                      <a:gd name="connsiteY5" fmla="*/ 534801 h 724256"/>
                                      <a:gd name="connsiteX6" fmla="*/ 0 w 637332"/>
                                      <a:gd name="connsiteY6" fmla="*/ 199701 h 724256"/>
                                      <a:gd name="connsiteX7" fmla="*/ 69514 w 637332"/>
                                      <a:gd name="connsiteY7" fmla="*/ 0 h 724256"/>
                                      <a:gd name="connsiteX0" fmla="*/ 69514 w 631282"/>
                                      <a:gd name="connsiteY0" fmla="*/ 0 h 724256"/>
                                      <a:gd name="connsiteX1" fmla="*/ 536787 w 631282"/>
                                      <a:gd name="connsiteY1" fmla="*/ 492024 h 724256"/>
                                      <a:gd name="connsiteX2" fmla="*/ 631282 w 631282"/>
                                      <a:gd name="connsiteY2" fmla="*/ 476539 h 724256"/>
                                      <a:gd name="connsiteX3" fmla="*/ 448511 w 631282"/>
                                      <a:gd name="connsiteY3" fmla="*/ 724256 h 724256"/>
                                      <a:gd name="connsiteX4" fmla="*/ 247960 w 631282"/>
                                      <a:gd name="connsiteY4" fmla="*/ 553852 h 724256"/>
                                      <a:gd name="connsiteX5" fmla="*/ 335872 w 631282"/>
                                      <a:gd name="connsiteY5" fmla="*/ 534801 h 724256"/>
                                      <a:gd name="connsiteX6" fmla="*/ 0 w 631282"/>
                                      <a:gd name="connsiteY6" fmla="*/ 199701 h 724256"/>
                                      <a:gd name="connsiteX7" fmla="*/ 69514 w 631282"/>
                                      <a:gd name="connsiteY7" fmla="*/ 0 h 724256"/>
                                      <a:gd name="connsiteX0" fmla="*/ 69514 w 631282"/>
                                      <a:gd name="connsiteY0" fmla="*/ 0 h 724256"/>
                                      <a:gd name="connsiteX1" fmla="*/ 536787 w 631282"/>
                                      <a:gd name="connsiteY1" fmla="*/ 492024 h 724256"/>
                                      <a:gd name="connsiteX2" fmla="*/ 631282 w 631282"/>
                                      <a:gd name="connsiteY2" fmla="*/ 476539 h 724256"/>
                                      <a:gd name="connsiteX3" fmla="*/ 448511 w 631282"/>
                                      <a:gd name="connsiteY3" fmla="*/ 724256 h 724256"/>
                                      <a:gd name="connsiteX4" fmla="*/ 232015 w 631282"/>
                                      <a:gd name="connsiteY4" fmla="*/ 546079 h 724256"/>
                                      <a:gd name="connsiteX5" fmla="*/ 335872 w 631282"/>
                                      <a:gd name="connsiteY5" fmla="*/ 534801 h 724256"/>
                                      <a:gd name="connsiteX6" fmla="*/ 0 w 631282"/>
                                      <a:gd name="connsiteY6" fmla="*/ 199701 h 724256"/>
                                      <a:gd name="connsiteX7" fmla="*/ 69514 w 631282"/>
                                      <a:gd name="connsiteY7" fmla="*/ 0 h 724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1282" h="724256">
                                        <a:moveTo>
                                          <a:pt x="69514" y="0"/>
                                        </a:moveTo>
                                        <a:cubicBezTo>
                                          <a:pt x="295710" y="78737"/>
                                          <a:pt x="469819" y="262069"/>
                                          <a:pt x="536787" y="492024"/>
                                        </a:cubicBezTo>
                                        <a:lnTo>
                                          <a:pt x="631282" y="476539"/>
                                        </a:lnTo>
                                        <a:lnTo>
                                          <a:pt x="448511" y="724256"/>
                                        </a:lnTo>
                                        <a:lnTo>
                                          <a:pt x="232015" y="546079"/>
                                        </a:lnTo>
                                        <a:cubicBezTo>
                                          <a:pt x="264763" y="546079"/>
                                          <a:pt x="303124" y="534801"/>
                                          <a:pt x="335872" y="534801"/>
                                        </a:cubicBezTo>
                                        <a:cubicBezTo>
                                          <a:pt x="277523" y="397637"/>
                                          <a:pt x="140773" y="248703"/>
                                          <a:pt x="0" y="199701"/>
                                        </a:cubicBezTo>
                                        <a:lnTo>
                                          <a:pt x="69514" y="0"/>
                                        </a:lnTo>
                                        <a:close/>
                                      </a:path>
                                    </a:pathLst>
                                  </a:cu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ircular Arrow 392"/>
                                <wps:cNvSpPr>
                                  <a:spLocks/>
                                </wps:cNvSpPr>
                                <wps:spPr>
                                  <a:xfrm rot="12991850">
                                    <a:off x="145686" y="289199"/>
                                    <a:ext cx="644137" cy="708636"/>
                                  </a:xfrm>
                                  <a:custGeom>
                                    <a:avLst/>
                                    <a:gdLst>
                                      <a:gd name="connsiteX0" fmla="*/ 1089121 w 1691640"/>
                                      <a:gd name="connsiteY0" fmla="*/ 146863 h 1691640"/>
                                      <a:gd name="connsiteX1" fmla="*/ 1556394 w 1691640"/>
                                      <a:gd name="connsiteY1" fmla="*/ 638887 h 1691640"/>
                                      <a:gd name="connsiteX2" fmla="*/ 1656939 w 1691640"/>
                                      <a:gd name="connsiteY2" fmla="*/ 638886 h 1691640"/>
                                      <a:gd name="connsiteX3" fmla="*/ 1480185 w 1691640"/>
                                      <a:gd name="connsiteY3" fmla="*/ 845820 h 1691640"/>
                                      <a:gd name="connsiteX4" fmla="*/ 1234029 w 1691640"/>
                                      <a:gd name="connsiteY4" fmla="*/ 638886 h 1691640"/>
                                      <a:gd name="connsiteX5" fmla="*/ 1332273 w 1691640"/>
                                      <a:gd name="connsiteY5" fmla="*/ 638886 h 1691640"/>
                                      <a:gd name="connsiteX6" fmla="*/ 1019607 w 1691640"/>
                                      <a:gd name="connsiteY6" fmla="*/ 346564 h 1691640"/>
                                      <a:gd name="connsiteX7" fmla="*/ 1089121 w 1691640"/>
                                      <a:gd name="connsiteY7" fmla="*/ 146863 h 1691640"/>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12666 w 637332"/>
                                      <a:gd name="connsiteY5" fmla="*/ 492023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37837 w 637332"/>
                                      <a:gd name="connsiteY5" fmla="*/ 538424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41768 w 637332"/>
                                      <a:gd name="connsiteY5" fmla="*/ 545670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35872 w 637332"/>
                                      <a:gd name="connsiteY5" fmla="*/ 534801 h 698957"/>
                                      <a:gd name="connsiteX6" fmla="*/ 0 w 637332"/>
                                      <a:gd name="connsiteY6" fmla="*/ 199701 h 698957"/>
                                      <a:gd name="connsiteX7" fmla="*/ 69514 w 637332"/>
                                      <a:gd name="connsiteY7" fmla="*/ 0 h 698957"/>
                                      <a:gd name="connsiteX0" fmla="*/ 69514 w 637332"/>
                                      <a:gd name="connsiteY0" fmla="*/ 0 h 709765"/>
                                      <a:gd name="connsiteX1" fmla="*/ 536787 w 637332"/>
                                      <a:gd name="connsiteY1" fmla="*/ 492024 h 709765"/>
                                      <a:gd name="connsiteX2" fmla="*/ 637332 w 637332"/>
                                      <a:gd name="connsiteY2" fmla="*/ 492023 h 709765"/>
                                      <a:gd name="connsiteX3" fmla="*/ 440650 w 637332"/>
                                      <a:gd name="connsiteY3" fmla="*/ 709765 h 709765"/>
                                      <a:gd name="connsiteX4" fmla="*/ 247960 w 637332"/>
                                      <a:gd name="connsiteY4" fmla="*/ 553852 h 709765"/>
                                      <a:gd name="connsiteX5" fmla="*/ 335872 w 637332"/>
                                      <a:gd name="connsiteY5" fmla="*/ 534801 h 709765"/>
                                      <a:gd name="connsiteX6" fmla="*/ 0 w 637332"/>
                                      <a:gd name="connsiteY6" fmla="*/ 199701 h 709765"/>
                                      <a:gd name="connsiteX7" fmla="*/ 69514 w 637332"/>
                                      <a:gd name="connsiteY7" fmla="*/ 0 h 709765"/>
                                      <a:gd name="connsiteX0" fmla="*/ 69514 w 637332"/>
                                      <a:gd name="connsiteY0" fmla="*/ 0 h 724256"/>
                                      <a:gd name="connsiteX1" fmla="*/ 536787 w 637332"/>
                                      <a:gd name="connsiteY1" fmla="*/ 492024 h 724256"/>
                                      <a:gd name="connsiteX2" fmla="*/ 637332 w 637332"/>
                                      <a:gd name="connsiteY2" fmla="*/ 492023 h 724256"/>
                                      <a:gd name="connsiteX3" fmla="*/ 448511 w 637332"/>
                                      <a:gd name="connsiteY3" fmla="*/ 724256 h 724256"/>
                                      <a:gd name="connsiteX4" fmla="*/ 247960 w 637332"/>
                                      <a:gd name="connsiteY4" fmla="*/ 553852 h 724256"/>
                                      <a:gd name="connsiteX5" fmla="*/ 335872 w 637332"/>
                                      <a:gd name="connsiteY5" fmla="*/ 534801 h 724256"/>
                                      <a:gd name="connsiteX6" fmla="*/ 0 w 637332"/>
                                      <a:gd name="connsiteY6" fmla="*/ 199701 h 724256"/>
                                      <a:gd name="connsiteX7" fmla="*/ 69514 w 637332"/>
                                      <a:gd name="connsiteY7" fmla="*/ 0 h 724256"/>
                                      <a:gd name="connsiteX0" fmla="*/ 69514 w 631282"/>
                                      <a:gd name="connsiteY0" fmla="*/ 0 h 724256"/>
                                      <a:gd name="connsiteX1" fmla="*/ 536787 w 631282"/>
                                      <a:gd name="connsiteY1" fmla="*/ 492024 h 724256"/>
                                      <a:gd name="connsiteX2" fmla="*/ 631282 w 631282"/>
                                      <a:gd name="connsiteY2" fmla="*/ 476539 h 724256"/>
                                      <a:gd name="connsiteX3" fmla="*/ 448511 w 631282"/>
                                      <a:gd name="connsiteY3" fmla="*/ 724256 h 724256"/>
                                      <a:gd name="connsiteX4" fmla="*/ 247960 w 631282"/>
                                      <a:gd name="connsiteY4" fmla="*/ 553852 h 724256"/>
                                      <a:gd name="connsiteX5" fmla="*/ 335872 w 631282"/>
                                      <a:gd name="connsiteY5" fmla="*/ 534801 h 724256"/>
                                      <a:gd name="connsiteX6" fmla="*/ 0 w 631282"/>
                                      <a:gd name="connsiteY6" fmla="*/ 199701 h 724256"/>
                                      <a:gd name="connsiteX7" fmla="*/ 69514 w 631282"/>
                                      <a:gd name="connsiteY7" fmla="*/ 0 h 724256"/>
                                      <a:gd name="connsiteX0" fmla="*/ 69514 w 631282"/>
                                      <a:gd name="connsiteY0" fmla="*/ 0 h 724256"/>
                                      <a:gd name="connsiteX1" fmla="*/ 536787 w 631282"/>
                                      <a:gd name="connsiteY1" fmla="*/ 492024 h 724256"/>
                                      <a:gd name="connsiteX2" fmla="*/ 631282 w 631282"/>
                                      <a:gd name="connsiteY2" fmla="*/ 476539 h 724256"/>
                                      <a:gd name="connsiteX3" fmla="*/ 448511 w 631282"/>
                                      <a:gd name="connsiteY3" fmla="*/ 724256 h 724256"/>
                                      <a:gd name="connsiteX4" fmla="*/ 232015 w 631282"/>
                                      <a:gd name="connsiteY4" fmla="*/ 546079 h 724256"/>
                                      <a:gd name="connsiteX5" fmla="*/ 335872 w 631282"/>
                                      <a:gd name="connsiteY5" fmla="*/ 534801 h 724256"/>
                                      <a:gd name="connsiteX6" fmla="*/ 0 w 631282"/>
                                      <a:gd name="connsiteY6" fmla="*/ 199701 h 724256"/>
                                      <a:gd name="connsiteX7" fmla="*/ 69514 w 631282"/>
                                      <a:gd name="connsiteY7" fmla="*/ 0 h 724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1282" h="724256">
                                        <a:moveTo>
                                          <a:pt x="69514" y="0"/>
                                        </a:moveTo>
                                        <a:cubicBezTo>
                                          <a:pt x="295710" y="78737"/>
                                          <a:pt x="469819" y="262069"/>
                                          <a:pt x="536787" y="492024"/>
                                        </a:cubicBezTo>
                                        <a:lnTo>
                                          <a:pt x="631282" y="476539"/>
                                        </a:lnTo>
                                        <a:lnTo>
                                          <a:pt x="448511" y="724256"/>
                                        </a:lnTo>
                                        <a:lnTo>
                                          <a:pt x="232015" y="546079"/>
                                        </a:lnTo>
                                        <a:cubicBezTo>
                                          <a:pt x="264763" y="546079"/>
                                          <a:pt x="303124" y="534801"/>
                                          <a:pt x="335872" y="534801"/>
                                        </a:cubicBezTo>
                                        <a:cubicBezTo>
                                          <a:pt x="277523" y="397637"/>
                                          <a:pt x="140773" y="248703"/>
                                          <a:pt x="0" y="199701"/>
                                        </a:cubicBezTo>
                                        <a:lnTo>
                                          <a:pt x="69514" y="0"/>
                                        </a:lnTo>
                                        <a:close/>
                                      </a:path>
                                    </a:pathLst>
                                  </a:cu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ircular Arrow 392"/>
                                <wps:cNvSpPr>
                                  <a:spLocks/>
                                </wps:cNvSpPr>
                                <wps:spPr>
                                  <a:xfrm>
                                    <a:off x="1165772" y="-58023"/>
                                    <a:ext cx="630555" cy="723900"/>
                                  </a:xfrm>
                                  <a:custGeom>
                                    <a:avLst/>
                                    <a:gdLst>
                                      <a:gd name="connsiteX0" fmla="*/ 1089121 w 1691640"/>
                                      <a:gd name="connsiteY0" fmla="*/ 146863 h 1691640"/>
                                      <a:gd name="connsiteX1" fmla="*/ 1556394 w 1691640"/>
                                      <a:gd name="connsiteY1" fmla="*/ 638887 h 1691640"/>
                                      <a:gd name="connsiteX2" fmla="*/ 1656939 w 1691640"/>
                                      <a:gd name="connsiteY2" fmla="*/ 638886 h 1691640"/>
                                      <a:gd name="connsiteX3" fmla="*/ 1480185 w 1691640"/>
                                      <a:gd name="connsiteY3" fmla="*/ 845820 h 1691640"/>
                                      <a:gd name="connsiteX4" fmla="*/ 1234029 w 1691640"/>
                                      <a:gd name="connsiteY4" fmla="*/ 638886 h 1691640"/>
                                      <a:gd name="connsiteX5" fmla="*/ 1332273 w 1691640"/>
                                      <a:gd name="connsiteY5" fmla="*/ 638886 h 1691640"/>
                                      <a:gd name="connsiteX6" fmla="*/ 1019607 w 1691640"/>
                                      <a:gd name="connsiteY6" fmla="*/ 346564 h 1691640"/>
                                      <a:gd name="connsiteX7" fmla="*/ 1089121 w 1691640"/>
                                      <a:gd name="connsiteY7" fmla="*/ 146863 h 1691640"/>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12666 w 637332"/>
                                      <a:gd name="connsiteY5" fmla="*/ 492023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37837 w 637332"/>
                                      <a:gd name="connsiteY5" fmla="*/ 538424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41768 w 637332"/>
                                      <a:gd name="connsiteY5" fmla="*/ 545670 h 698957"/>
                                      <a:gd name="connsiteX6" fmla="*/ 0 w 637332"/>
                                      <a:gd name="connsiteY6" fmla="*/ 199701 h 698957"/>
                                      <a:gd name="connsiteX7" fmla="*/ 69514 w 637332"/>
                                      <a:gd name="connsiteY7" fmla="*/ 0 h 698957"/>
                                      <a:gd name="connsiteX0" fmla="*/ 69514 w 637332"/>
                                      <a:gd name="connsiteY0" fmla="*/ 0 h 698957"/>
                                      <a:gd name="connsiteX1" fmla="*/ 536787 w 637332"/>
                                      <a:gd name="connsiteY1" fmla="*/ 492024 h 698957"/>
                                      <a:gd name="connsiteX2" fmla="*/ 637332 w 637332"/>
                                      <a:gd name="connsiteY2" fmla="*/ 492023 h 698957"/>
                                      <a:gd name="connsiteX3" fmla="*/ 460578 w 637332"/>
                                      <a:gd name="connsiteY3" fmla="*/ 698957 h 698957"/>
                                      <a:gd name="connsiteX4" fmla="*/ 247960 w 637332"/>
                                      <a:gd name="connsiteY4" fmla="*/ 553852 h 698957"/>
                                      <a:gd name="connsiteX5" fmla="*/ 335872 w 637332"/>
                                      <a:gd name="connsiteY5" fmla="*/ 534801 h 698957"/>
                                      <a:gd name="connsiteX6" fmla="*/ 0 w 637332"/>
                                      <a:gd name="connsiteY6" fmla="*/ 199701 h 698957"/>
                                      <a:gd name="connsiteX7" fmla="*/ 69514 w 637332"/>
                                      <a:gd name="connsiteY7" fmla="*/ 0 h 698957"/>
                                      <a:gd name="connsiteX0" fmla="*/ 69514 w 637332"/>
                                      <a:gd name="connsiteY0" fmla="*/ 0 h 709765"/>
                                      <a:gd name="connsiteX1" fmla="*/ 536787 w 637332"/>
                                      <a:gd name="connsiteY1" fmla="*/ 492024 h 709765"/>
                                      <a:gd name="connsiteX2" fmla="*/ 637332 w 637332"/>
                                      <a:gd name="connsiteY2" fmla="*/ 492023 h 709765"/>
                                      <a:gd name="connsiteX3" fmla="*/ 440650 w 637332"/>
                                      <a:gd name="connsiteY3" fmla="*/ 709765 h 709765"/>
                                      <a:gd name="connsiteX4" fmla="*/ 247960 w 637332"/>
                                      <a:gd name="connsiteY4" fmla="*/ 553852 h 709765"/>
                                      <a:gd name="connsiteX5" fmla="*/ 335872 w 637332"/>
                                      <a:gd name="connsiteY5" fmla="*/ 534801 h 709765"/>
                                      <a:gd name="connsiteX6" fmla="*/ 0 w 637332"/>
                                      <a:gd name="connsiteY6" fmla="*/ 199701 h 709765"/>
                                      <a:gd name="connsiteX7" fmla="*/ 69514 w 637332"/>
                                      <a:gd name="connsiteY7" fmla="*/ 0 h 709765"/>
                                      <a:gd name="connsiteX0" fmla="*/ 69514 w 637332"/>
                                      <a:gd name="connsiteY0" fmla="*/ 0 h 724256"/>
                                      <a:gd name="connsiteX1" fmla="*/ 536787 w 637332"/>
                                      <a:gd name="connsiteY1" fmla="*/ 492024 h 724256"/>
                                      <a:gd name="connsiteX2" fmla="*/ 637332 w 637332"/>
                                      <a:gd name="connsiteY2" fmla="*/ 492023 h 724256"/>
                                      <a:gd name="connsiteX3" fmla="*/ 448511 w 637332"/>
                                      <a:gd name="connsiteY3" fmla="*/ 724256 h 724256"/>
                                      <a:gd name="connsiteX4" fmla="*/ 247960 w 637332"/>
                                      <a:gd name="connsiteY4" fmla="*/ 553852 h 724256"/>
                                      <a:gd name="connsiteX5" fmla="*/ 335872 w 637332"/>
                                      <a:gd name="connsiteY5" fmla="*/ 534801 h 724256"/>
                                      <a:gd name="connsiteX6" fmla="*/ 0 w 637332"/>
                                      <a:gd name="connsiteY6" fmla="*/ 199701 h 724256"/>
                                      <a:gd name="connsiteX7" fmla="*/ 69514 w 637332"/>
                                      <a:gd name="connsiteY7" fmla="*/ 0 h 724256"/>
                                      <a:gd name="connsiteX0" fmla="*/ 69514 w 631282"/>
                                      <a:gd name="connsiteY0" fmla="*/ 0 h 724256"/>
                                      <a:gd name="connsiteX1" fmla="*/ 536787 w 631282"/>
                                      <a:gd name="connsiteY1" fmla="*/ 492024 h 724256"/>
                                      <a:gd name="connsiteX2" fmla="*/ 631282 w 631282"/>
                                      <a:gd name="connsiteY2" fmla="*/ 476539 h 724256"/>
                                      <a:gd name="connsiteX3" fmla="*/ 448511 w 631282"/>
                                      <a:gd name="connsiteY3" fmla="*/ 724256 h 724256"/>
                                      <a:gd name="connsiteX4" fmla="*/ 247960 w 631282"/>
                                      <a:gd name="connsiteY4" fmla="*/ 553852 h 724256"/>
                                      <a:gd name="connsiteX5" fmla="*/ 335872 w 631282"/>
                                      <a:gd name="connsiteY5" fmla="*/ 534801 h 724256"/>
                                      <a:gd name="connsiteX6" fmla="*/ 0 w 631282"/>
                                      <a:gd name="connsiteY6" fmla="*/ 199701 h 724256"/>
                                      <a:gd name="connsiteX7" fmla="*/ 69514 w 631282"/>
                                      <a:gd name="connsiteY7" fmla="*/ 0 h 724256"/>
                                      <a:gd name="connsiteX0" fmla="*/ 69514 w 631282"/>
                                      <a:gd name="connsiteY0" fmla="*/ 0 h 724256"/>
                                      <a:gd name="connsiteX1" fmla="*/ 536787 w 631282"/>
                                      <a:gd name="connsiteY1" fmla="*/ 492024 h 724256"/>
                                      <a:gd name="connsiteX2" fmla="*/ 631282 w 631282"/>
                                      <a:gd name="connsiteY2" fmla="*/ 476539 h 724256"/>
                                      <a:gd name="connsiteX3" fmla="*/ 448511 w 631282"/>
                                      <a:gd name="connsiteY3" fmla="*/ 724256 h 724256"/>
                                      <a:gd name="connsiteX4" fmla="*/ 232015 w 631282"/>
                                      <a:gd name="connsiteY4" fmla="*/ 546079 h 724256"/>
                                      <a:gd name="connsiteX5" fmla="*/ 335872 w 631282"/>
                                      <a:gd name="connsiteY5" fmla="*/ 534801 h 724256"/>
                                      <a:gd name="connsiteX6" fmla="*/ 0 w 631282"/>
                                      <a:gd name="connsiteY6" fmla="*/ 199701 h 724256"/>
                                      <a:gd name="connsiteX7" fmla="*/ 69514 w 631282"/>
                                      <a:gd name="connsiteY7" fmla="*/ 0 h 724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1282" h="724256">
                                        <a:moveTo>
                                          <a:pt x="69514" y="0"/>
                                        </a:moveTo>
                                        <a:cubicBezTo>
                                          <a:pt x="295710" y="78737"/>
                                          <a:pt x="469819" y="262069"/>
                                          <a:pt x="536787" y="492024"/>
                                        </a:cubicBezTo>
                                        <a:lnTo>
                                          <a:pt x="631282" y="476539"/>
                                        </a:lnTo>
                                        <a:lnTo>
                                          <a:pt x="448511" y="724256"/>
                                        </a:lnTo>
                                        <a:lnTo>
                                          <a:pt x="232015" y="546079"/>
                                        </a:lnTo>
                                        <a:cubicBezTo>
                                          <a:pt x="264763" y="546079"/>
                                          <a:pt x="303124" y="534801"/>
                                          <a:pt x="335872" y="534801"/>
                                        </a:cubicBezTo>
                                        <a:cubicBezTo>
                                          <a:pt x="277523" y="397637"/>
                                          <a:pt x="140773" y="248703"/>
                                          <a:pt x="0" y="199701"/>
                                        </a:cubicBezTo>
                                        <a:lnTo>
                                          <a:pt x="69514" y="0"/>
                                        </a:lnTo>
                                        <a:close/>
                                      </a:path>
                                    </a:pathLst>
                                  </a:cu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84" name="Diagram 84"/>
                              <wpg:cNvFrPr/>
                              <wpg:xfrm>
                                <a:off x="0" y="20863"/>
                                <a:ext cx="3039110" cy="2066292"/>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g:wgp>
                        </a:graphicData>
                      </a:graphic>
                      <wp14:sizeRelH relativeFrom="margin">
                        <wp14:pctWidth>0</wp14:pctWidth>
                      </wp14:sizeRelH>
                      <wp14:sizeRelV relativeFrom="margin">
                        <wp14:pctHeight>0</wp14:pctHeight>
                      </wp14:sizeRelV>
                    </wp:anchor>
                  </w:drawing>
                </mc:Choice>
                <mc:Fallback>
                  <w:pict>
                    <v:group w14:anchorId="7AF81F95" id="Group 48" o:spid="_x0000_s1026" style="position:absolute;margin-left:15.6pt;margin-top:3.55pt;width:309.7pt;height:205.05pt;z-index:251819008;mso-width-relative:margin;mso-height-relative:margin" coordorigin=",208" coordsize="30391,2100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">
                      <v:group id="Group 80" o:spid="_x0000_s1027" style="position:absolute;left:4519;top:1839;width:19804;height:19376" coordorigin="1456,-580" coordsize="16506,1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Circular Arrow 392" o:spid="_x0000_s1028" style="position:absolute;left:8020;top:8383;width:6306;height:7239;rotation:7642464fd;visibility:visible;mso-wrap-style:square;v-text-anchor:middle" coordsize="631282,7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" path="m69514,c295710,78737,469819,262069,536787,492024r94495,-15485l448511,724256,232015,546079v32748,,71109,-11278,103857,-11278c277523,397637,140773,248703,,199701l69514,xe" fillcolor="#dbe5f1 [660]" strokecolor="#4f81bd [3204]" strokeweight="2pt">
                          <v:path arrowok="t" o:connecttype="custom" o:connectlocs="69434,0;536169,491782;630555,476305;447994,723900;231748,545811;335485,534538;0,199603;69434,0" o:connectangles="0,0,0,0,0,0,0,0"/>
                        </v:shape>
                        <v:shape id="Circular Arrow 392" o:spid="_x0000_s1029" style="position:absolute;left:1456;top:2891;width:6442;height:7087;rotation:-9402395fd;visibility:visible;mso-wrap-style:square;v-text-anchor:middle" coordsize="631282,7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" path="m69514,c295710,78737,469819,262069,536787,492024r94495,-15485l448511,724256,232015,546079v32748,,71109,-11278,103857,-11278c277523,397637,140773,248703,,199701l69514,xe" fillcolor="#eaf1dd [662]" strokecolor="#9bbb59 [3206]" strokeweight="2pt">
                          <v:path arrowok="t" o:connecttype="custom" o:connectlocs="70930,0;547718,481413;644137,466262;457644,708636;236740,534302;342711,523267;0,195394;70930,0" o:connectangles="0,0,0,0,0,0,0,0"/>
                        </v:shape>
                        <v:shape id="Circular Arrow 392" o:spid="_x0000_s1030" style="position:absolute;left:11657;top:-580;width:6306;height:7238;visibility:visible;mso-wrap-style:square;v-text-anchor:middle" coordsize="631282,7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" path="m69514,c295710,78737,469819,262069,536787,492024r94495,-15485l448511,724256,232015,546079v32748,,71109,-11278,103857,-11278c277523,397637,140773,248703,,199701l69514,xe" fillcolor="#f2dbdb [661]" strokecolor="#c0504d [3205]" strokeweight="2pt">
                          <v:path arrowok="t" o:connecttype="custom" o:connectlocs="69434,0;536169,491782;630555,476305;447994,723900;231748,545811;335485,534538;0,199603;69434,0" o:connectangles="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4" o:spid="_x0000_s1031" type="#_x0000_t75" style="position:absolute;left:3155;top:356;width:25342;height:18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">
                        <v:imagedata r:id="rId51" o:title=""/>
                        <o:lock v:ext="edit" aspectratio="f"/>
                      </v:shape>
                      <w10:wrap type="square"/>
                    </v:group>
                  </w:pict>
                </mc:Fallback>
              </mc:AlternateContent>
            </w:r>
          </w:p>
          <w:p w14:paraId="7F6BC070" w14:textId="1BDA83C8" w:rsidR="007B1906" w:rsidRPr="00B74303" w:rsidRDefault="007B1906" w:rsidP="008168FC">
            <w:pPr>
              <w:rPr>
                <w:rFonts w:ascii="Marcellus" w:hAnsi="Marcellus" w:cs="Arial"/>
                <w:sz w:val="21"/>
                <w:szCs w:val="21"/>
              </w:rPr>
            </w:pPr>
          </w:p>
        </w:tc>
      </w:tr>
      <w:tr w:rsidR="007B1906" w:rsidRPr="00B74303" w14:paraId="6F07FBA5" w14:textId="77777777" w:rsidTr="0075198B">
        <w:trPr>
          <w:trHeight w:val="385"/>
        </w:trPr>
        <w:tc>
          <w:tcPr>
            <w:tcW w:w="4157" w:type="dxa"/>
            <w:vMerge/>
            <w:tcBorders>
              <w:right w:val="single" w:sz="4" w:space="0" w:color="auto"/>
            </w:tcBorders>
          </w:tcPr>
          <w:p w14:paraId="0497C079" w14:textId="77777777" w:rsidR="007B1906" w:rsidRPr="00B74303" w:rsidRDefault="007B1906" w:rsidP="008168FC">
            <w:pPr>
              <w:ind w:left="171"/>
              <w:rPr>
                <w:rFonts w:ascii="Marcellus" w:eastAsiaTheme="majorEastAsia" w:hAnsi="Marcellus" w:cs="Arial"/>
                <w:b/>
                <w:i/>
                <w:sz w:val="21"/>
                <w:szCs w:val="21"/>
              </w:rPr>
            </w:pPr>
          </w:p>
        </w:tc>
        <w:tc>
          <w:tcPr>
            <w:tcW w:w="5874" w:type="dxa"/>
            <w:tcBorders>
              <w:left w:val="single" w:sz="4" w:space="0" w:color="auto"/>
            </w:tcBorders>
          </w:tcPr>
          <w:p w14:paraId="4CBFA41E" w14:textId="491B8555" w:rsidR="007B1906" w:rsidRPr="00B74303" w:rsidRDefault="007B1906" w:rsidP="008168FC">
            <w:pPr>
              <w:ind w:left="458"/>
              <w:rPr>
                <w:rFonts w:ascii="Marcellus" w:hAnsi="Marcellus" w:cs="Arial"/>
                <w:i/>
                <w:sz w:val="21"/>
                <w:szCs w:val="21"/>
                <w:lang w:eastAsia="en-US"/>
              </w:rPr>
            </w:pPr>
            <w:bookmarkStart w:id="189" w:name="_Ref389054809"/>
            <w:bookmarkStart w:id="190" w:name="_Ref389054801"/>
            <w:bookmarkStart w:id="191" w:name="_Toc389069477"/>
            <w:r w:rsidRPr="00B74303">
              <w:rPr>
                <w:rFonts w:ascii="Marcellus" w:eastAsiaTheme="majorEastAsia" w:hAnsi="Marcellus" w:cs="Arial"/>
                <w:b/>
                <w:i/>
                <w:sz w:val="21"/>
                <w:szCs w:val="21"/>
              </w:rPr>
              <w:t xml:space="preserve">Figure </w:t>
            </w:r>
            <w:r w:rsidRPr="00B74303">
              <w:rPr>
                <w:rFonts w:ascii="Marcellus" w:eastAsiaTheme="majorEastAsia" w:hAnsi="Marcellus" w:cs="Arial"/>
                <w:b/>
                <w:i/>
                <w:sz w:val="21"/>
                <w:szCs w:val="21"/>
              </w:rPr>
              <w:fldChar w:fldCharType="begin"/>
            </w:r>
            <w:r w:rsidRPr="00B74303">
              <w:rPr>
                <w:rFonts w:ascii="Marcellus" w:eastAsiaTheme="majorEastAsia" w:hAnsi="Marcellus" w:cs="Arial"/>
                <w:b/>
                <w:i/>
                <w:sz w:val="21"/>
                <w:szCs w:val="21"/>
              </w:rPr>
              <w:instrText xml:space="preserve"> SEQ Figure \* ARABIC </w:instrText>
            </w:r>
            <w:r w:rsidRPr="00B74303">
              <w:rPr>
                <w:rFonts w:ascii="Marcellus" w:eastAsiaTheme="majorEastAsia" w:hAnsi="Marcellus" w:cs="Arial"/>
                <w:b/>
                <w:i/>
                <w:sz w:val="21"/>
                <w:szCs w:val="21"/>
              </w:rPr>
              <w:fldChar w:fldCharType="separate"/>
            </w:r>
            <w:r w:rsidR="008C59D4">
              <w:rPr>
                <w:rFonts w:ascii="Marcellus" w:eastAsiaTheme="majorEastAsia" w:hAnsi="Marcellus" w:cs="Arial"/>
                <w:b/>
                <w:i/>
                <w:noProof/>
                <w:sz w:val="21"/>
                <w:szCs w:val="21"/>
              </w:rPr>
              <w:t>2</w:t>
            </w:r>
            <w:r w:rsidRPr="00B74303">
              <w:rPr>
                <w:rFonts w:ascii="Marcellus" w:eastAsiaTheme="majorEastAsia" w:hAnsi="Marcellus" w:cs="Arial"/>
                <w:b/>
                <w:i/>
                <w:sz w:val="21"/>
                <w:szCs w:val="21"/>
              </w:rPr>
              <w:fldChar w:fldCharType="end"/>
            </w:r>
            <w:bookmarkEnd w:id="189"/>
            <w:r w:rsidRPr="00B74303">
              <w:rPr>
                <w:rFonts w:ascii="Marcellus" w:eastAsiaTheme="majorEastAsia" w:hAnsi="Marcellus" w:cs="Arial"/>
                <w:b/>
                <w:i/>
                <w:sz w:val="21"/>
                <w:szCs w:val="21"/>
              </w:rPr>
              <w:t xml:space="preserve">: </w:t>
            </w:r>
            <w:r w:rsidRPr="00B74303">
              <w:rPr>
                <w:rFonts w:ascii="Marcellus" w:hAnsi="Marcellus" w:cs="Arial"/>
                <w:i/>
                <w:sz w:val="21"/>
                <w:szCs w:val="21"/>
              </w:rPr>
              <w:t xml:space="preserve"> </w:t>
            </w:r>
            <w:r w:rsidRPr="00B74303">
              <w:rPr>
                <w:rFonts w:ascii="Marcellus" w:hAnsi="Marcellus" w:cs="Arial"/>
                <w:i/>
                <w:sz w:val="21"/>
                <w:szCs w:val="21"/>
                <w:lang w:eastAsia="en-US"/>
              </w:rPr>
              <w:t>Simple Feedback Loop</w:t>
            </w:r>
            <w:bookmarkEnd w:id="190"/>
            <w:bookmarkEnd w:id="191"/>
          </w:p>
        </w:tc>
      </w:tr>
    </w:tbl>
    <w:p w14:paraId="204DE699" w14:textId="77777777" w:rsidR="00A55E06" w:rsidRPr="00B74303" w:rsidRDefault="00A55E06" w:rsidP="00A55E06">
      <w:pPr>
        <w:rPr>
          <w:rFonts w:ascii="Marcellus" w:hAnsi="Marcellus" w:cs="Arial"/>
          <w:sz w:val="21"/>
          <w:szCs w:val="21"/>
        </w:rPr>
      </w:pPr>
    </w:p>
    <w:p w14:paraId="67944695" w14:textId="77777777" w:rsidR="00A55E06" w:rsidRPr="00B74303" w:rsidRDefault="00A55E06" w:rsidP="00A55E06">
      <w:pPr>
        <w:rPr>
          <w:rFonts w:ascii="Marcellus" w:hAnsi="Marcellus"/>
          <w:sz w:val="21"/>
          <w:szCs w:val="21"/>
        </w:rPr>
      </w:pPr>
      <w:r w:rsidRPr="00B74303">
        <w:rPr>
          <w:rFonts w:ascii="Marcellus" w:hAnsi="Marcellus"/>
          <w:sz w:val="21"/>
          <w:szCs w:val="21"/>
        </w:rPr>
        <w:t xml:space="preserve">Key areas of project management activity are: </w:t>
      </w:r>
    </w:p>
    <w:p w14:paraId="3E64BB83" w14:textId="77777777"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Planning</w:t>
      </w:r>
      <w:r w:rsidRPr="00B74303">
        <w:rPr>
          <w:rFonts w:ascii="Marcellus" w:hAnsi="Marcellus" w:cs="Arial"/>
          <w:sz w:val="21"/>
          <w:szCs w:val="21"/>
        </w:rPr>
        <w:t xml:space="preserve"> - coordination and scheduling.</w:t>
      </w:r>
    </w:p>
    <w:p w14:paraId="397A7452" w14:textId="77777777"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Decision Making</w:t>
      </w:r>
      <w:r w:rsidRPr="00B74303">
        <w:rPr>
          <w:rFonts w:ascii="Marcellus" w:hAnsi="Marcellus" w:cs="Arial"/>
          <w:sz w:val="21"/>
          <w:szCs w:val="21"/>
        </w:rPr>
        <w:t xml:space="preserve"> - on all aspects of the project.</w:t>
      </w:r>
    </w:p>
    <w:p w14:paraId="29CD3E90" w14:textId="77777777"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Relationships / Communications</w:t>
      </w:r>
      <w:r w:rsidRPr="00B74303">
        <w:rPr>
          <w:rFonts w:ascii="Marcellus" w:hAnsi="Marcellus" w:cs="Arial"/>
          <w:sz w:val="21"/>
          <w:szCs w:val="21"/>
        </w:rPr>
        <w:t>.</w:t>
      </w:r>
    </w:p>
    <w:p w14:paraId="41E5ECCF" w14:textId="77777777"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Monitoring and Evaluation</w:t>
      </w:r>
      <w:r w:rsidRPr="00B74303">
        <w:rPr>
          <w:rFonts w:ascii="Marcellus" w:hAnsi="Marcellus" w:cs="Arial"/>
          <w:sz w:val="21"/>
          <w:szCs w:val="21"/>
        </w:rPr>
        <w:t xml:space="preserve"> - tracking progress and demonstrating achievements.</w:t>
      </w:r>
    </w:p>
    <w:p w14:paraId="2CBA9A84" w14:textId="77777777"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Change Control</w:t>
      </w:r>
      <w:r w:rsidRPr="00B74303">
        <w:rPr>
          <w:rFonts w:ascii="Marcellus" w:hAnsi="Marcellus" w:cs="Arial"/>
          <w:sz w:val="21"/>
          <w:szCs w:val="21"/>
        </w:rPr>
        <w:t xml:space="preserve"> - delivering the design.</w:t>
      </w:r>
    </w:p>
    <w:p w14:paraId="0DC68137" w14:textId="77777777"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Quality Control</w:t>
      </w:r>
      <w:r w:rsidRPr="00B74303">
        <w:rPr>
          <w:rFonts w:ascii="Marcellus" w:hAnsi="Marcellus" w:cs="Arial"/>
          <w:sz w:val="21"/>
          <w:szCs w:val="21"/>
        </w:rPr>
        <w:t xml:space="preserve"> - meeting quality standards.</w:t>
      </w:r>
    </w:p>
    <w:p w14:paraId="1357C47E" w14:textId="77777777"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Finances</w:t>
      </w:r>
      <w:r w:rsidRPr="00B74303">
        <w:rPr>
          <w:rFonts w:ascii="Marcellus" w:hAnsi="Marcellus" w:cs="Arial"/>
          <w:sz w:val="21"/>
          <w:szCs w:val="21"/>
        </w:rPr>
        <w:t xml:space="preserve"> - managing budgets and expenditure.</w:t>
      </w:r>
    </w:p>
    <w:p w14:paraId="2919E161" w14:textId="020E14C9" w:rsidR="00A55E06" w:rsidRPr="00B74303" w:rsidRDefault="00A55E06" w:rsidP="007844A7">
      <w:pPr>
        <w:numPr>
          <w:ilvl w:val="0"/>
          <w:numId w:val="28"/>
        </w:numPr>
        <w:spacing w:before="120"/>
        <w:rPr>
          <w:rFonts w:ascii="Marcellus" w:hAnsi="Marcellus" w:cs="Arial"/>
          <w:sz w:val="21"/>
          <w:szCs w:val="21"/>
        </w:rPr>
      </w:pPr>
      <w:r w:rsidRPr="00B74303">
        <w:rPr>
          <w:rFonts w:ascii="Marcellus" w:hAnsi="Marcellus" w:cs="Arial"/>
          <w:b/>
          <w:i/>
          <w:sz w:val="21"/>
          <w:szCs w:val="21"/>
        </w:rPr>
        <w:t>Logistics / procurement</w:t>
      </w:r>
      <w:r w:rsidRPr="00B74303">
        <w:rPr>
          <w:rFonts w:ascii="Marcellus" w:hAnsi="Marcellus" w:cs="Arial"/>
          <w:sz w:val="21"/>
          <w:szCs w:val="21"/>
        </w:rPr>
        <w:t xml:space="preserve"> - the practical side of organising and running activities.</w:t>
      </w:r>
    </w:p>
    <w:p w14:paraId="60E80447" w14:textId="77777777" w:rsidR="00A55E06" w:rsidRPr="00EB06DB" w:rsidRDefault="00A55E06" w:rsidP="00A55E06">
      <w:pPr>
        <w:rPr>
          <w:rFonts w:cs="Arial"/>
          <w:sz w:val="21"/>
          <w:szCs w:val="21"/>
        </w:rPr>
      </w:pPr>
    </w:p>
    <w:p w14:paraId="2CA940C4" w14:textId="77777777" w:rsidR="00A55E06" w:rsidRPr="00B74303" w:rsidRDefault="00A55E06" w:rsidP="00D91B01">
      <w:pPr>
        <w:spacing w:before="120"/>
        <w:rPr>
          <w:rFonts w:ascii="Marcellus" w:hAnsi="Marcellus" w:cs="Arial"/>
          <w:b/>
          <w:i/>
          <w:sz w:val="24"/>
          <w:szCs w:val="21"/>
        </w:rPr>
      </w:pPr>
      <w:r w:rsidRPr="00B74303">
        <w:rPr>
          <w:rFonts w:ascii="Marcellus" w:hAnsi="Marcellus" w:cs="Arial"/>
          <w:b/>
          <w:i/>
          <w:sz w:val="24"/>
          <w:szCs w:val="21"/>
        </w:rPr>
        <w:t>Useful Resources:</w:t>
      </w:r>
    </w:p>
    <w:p w14:paraId="5E6B45F1" w14:textId="1D1EE20E" w:rsidR="009B23B2" w:rsidRPr="00B74303" w:rsidRDefault="00884C8A" w:rsidP="00884C8A">
      <w:pPr>
        <w:numPr>
          <w:ilvl w:val="0"/>
          <w:numId w:val="29"/>
        </w:numPr>
        <w:spacing w:before="120" w:line="276" w:lineRule="auto"/>
        <w:ind w:left="714" w:hanging="357"/>
        <w:rPr>
          <w:rFonts w:ascii="Marcellus" w:hAnsi="Marcellus" w:cs="Arial"/>
          <w:sz w:val="21"/>
          <w:szCs w:val="21"/>
        </w:rPr>
      </w:pPr>
      <w:r w:rsidRPr="00B74303">
        <w:rPr>
          <w:rFonts w:ascii="Marcellus" w:hAnsi="Marcellus" w:cs="Arial"/>
          <w:sz w:val="21"/>
          <w:szCs w:val="21"/>
        </w:rPr>
        <w:t xml:space="preserve">Each of the above key areas, and relevant tools to help manage these, are discussed in detail in </w:t>
      </w:r>
      <w:r w:rsidRPr="00B74303">
        <w:rPr>
          <w:rFonts w:ascii="Marcellus" w:hAnsi="Marcellus" w:cs="Arial"/>
          <w:b/>
          <w:i/>
          <w:sz w:val="21"/>
          <w:szCs w:val="21"/>
        </w:rPr>
        <w:t xml:space="preserve">Sections </w:t>
      </w:r>
      <w:r w:rsidRPr="00B74303">
        <w:rPr>
          <w:rFonts w:ascii="Marcellus" w:hAnsi="Marcellus" w:cs="Arial"/>
          <w:b/>
          <w:i/>
          <w:sz w:val="21"/>
          <w:szCs w:val="21"/>
        </w:rPr>
        <w:fldChar w:fldCharType="begin"/>
      </w:r>
      <w:r w:rsidRPr="00B74303">
        <w:rPr>
          <w:rFonts w:ascii="Marcellus" w:hAnsi="Marcellus" w:cs="Arial"/>
          <w:b/>
          <w:i/>
          <w:sz w:val="21"/>
          <w:szCs w:val="21"/>
        </w:rPr>
        <w:instrText xml:space="preserve"> REF _Ref387757894 \r \h  \* MERGEFORMAT </w:instrText>
      </w:r>
      <w:r w:rsidRPr="00B74303">
        <w:rPr>
          <w:rFonts w:ascii="Marcellus" w:hAnsi="Marcellus" w:cs="Arial"/>
          <w:b/>
          <w:i/>
          <w:sz w:val="21"/>
          <w:szCs w:val="21"/>
        </w:rPr>
      </w:r>
      <w:r w:rsidRPr="00B74303">
        <w:rPr>
          <w:rFonts w:ascii="Marcellus" w:hAnsi="Marcellus" w:cs="Arial"/>
          <w:b/>
          <w:i/>
          <w:sz w:val="21"/>
          <w:szCs w:val="21"/>
        </w:rPr>
        <w:fldChar w:fldCharType="separate"/>
      </w:r>
      <w:r w:rsidR="008C59D4">
        <w:rPr>
          <w:rFonts w:ascii="Marcellus" w:hAnsi="Marcellus" w:cs="Arial"/>
          <w:b/>
          <w:i/>
          <w:sz w:val="21"/>
          <w:szCs w:val="21"/>
        </w:rPr>
        <w:t>3.0</w:t>
      </w:r>
      <w:r w:rsidRPr="00B74303">
        <w:rPr>
          <w:rFonts w:ascii="Marcellus" w:hAnsi="Marcellus" w:cs="Arial"/>
          <w:b/>
          <w:i/>
          <w:sz w:val="21"/>
          <w:szCs w:val="21"/>
        </w:rPr>
        <w:fldChar w:fldCharType="end"/>
      </w:r>
      <w:r w:rsidRPr="00B74303">
        <w:rPr>
          <w:rFonts w:ascii="Marcellus" w:hAnsi="Marcellus" w:cs="Arial"/>
          <w:sz w:val="21"/>
          <w:szCs w:val="21"/>
        </w:rPr>
        <w:t xml:space="preserve"> and </w:t>
      </w:r>
      <w:r w:rsidRPr="00B74303">
        <w:rPr>
          <w:rFonts w:ascii="Marcellus" w:hAnsi="Marcellus" w:cs="Arial"/>
          <w:b/>
          <w:i/>
          <w:sz w:val="21"/>
          <w:szCs w:val="21"/>
        </w:rPr>
        <w:fldChar w:fldCharType="begin"/>
      </w:r>
      <w:r w:rsidRPr="00B74303">
        <w:rPr>
          <w:rFonts w:ascii="Marcellus" w:hAnsi="Marcellus" w:cs="Arial"/>
          <w:b/>
          <w:i/>
          <w:sz w:val="21"/>
          <w:szCs w:val="21"/>
        </w:rPr>
        <w:instrText xml:space="preserve"> REF _Ref387757908 \r \h  \* MERGEFORMAT </w:instrText>
      </w:r>
      <w:r w:rsidRPr="00B74303">
        <w:rPr>
          <w:rFonts w:ascii="Marcellus" w:hAnsi="Marcellus" w:cs="Arial"/>
          <w:b/>
          <w:i/>
          <w:sz w:val="21"/>
          <w:szCs w:val="21"/>
        </w:rPr>
      </w:r>
      <w:r w:rsidRPr="00B74303">
        <w:rPr>
          <w:rFonts w:ascii="Marcellus" w:hAnsi="Marcellus" w:cs="Arial"/>
          <w:b/>
          <w:i/>
          <w:sz w:val="21"/>
          <w:szCs w:val="21"/>
        </w:rPr>
        <w:fldChar w:fldCharType="separate"/>
      </w:r>
      <w:r w:rsidR="008C59D4">
        <w:rPr>
          <w:rFonts w:ascii="Marcellus" w:hAnsi="Marcellus" w:cs="Arial"/>
          <w:b/>
          <w:i/>
          <w:sz w:val="21"/>
          <w:szCs w:val="21"/>
        </w:rPr>
        <w:t>4.0</w:t>
      </w:r>
      <w:r w:rsidRPr="00B74303">
        <w:rPr>
          <w:rFonts w:ascii="Marcellus" w:hAnsi="Marcellus" w:cs="Arial"/>
          <w:b/>
          <w:i/>
          <w:sz w:val="21"/>
          <w:szCs w:val="21"/>
        </w:rPr>
        <w:fldChar w:fldCharType="end"/>
      </w:r>
      <w:r w:rsidRPr="00B74303">
        <w:rPr>
          <w:rFonts w:ascii="Marcellus" w:hAnsi="Marcellus" w:cs="Arial"/>
          <w:sz w:val="21"/>
          <w:szCs w:val="21"/>
        </w:rPr>
        <w:t>.</w:t>
      </w:r>
      <w:r w:rsidRPr="00B74303" w:rsidDel="00884C8A">
        <w:rPr>
          <w:rFonts w:ascii="Marcellus" w:hAnsi="Marcellus" w:cs="Arial"/>
          <w:b/>
          <w:i/>
          <w:sz w:val="21"/>
          <w:szCs w:val="21"/>
          <w:lang w:eastAsia="en-US"/>
        </w:rPr>
        <w:t xml:space="preserve"> </w:t>
      </w:r>
      <w:r w:rsidR="009B23B2" w:rsidRPr="00B74303">
        <w:rPr>
          <w:rFonts w:ascii="Marcellus" w:hAnsi="Marcellus" w:cs="Arial"/>
          <w:sz w:val="21"/>
          <w:szCs w:val="21"/>
        </w:rPr>
        <w:br w:type="page"/>
      </w:r>
    </w:p>
    <w:p w14:paraId="0135613C" w14:textId="5A2FBBB5" w:rsidR="00A55E06" w:rsidRPr="00B74303" w:rsidRDefault="00A55E06" w:rsidP="007844A7">
      <w:pPr>
        <w:pStyle w:val="Heading2"/>
        <w:numPr>
          <w:ilvl w:val="1"/>
          <w:numId w:val="3"/>
        </w:numPr>
        <w:tabs>
          <w:tab w:val="clear" w:pos="576"/>
          <w:tab w:val="left" w:pos="709"/>
        </w:tabs>
        <w:ind w:left="709" w:hanging="709"/>
        <w:rPr>
          <w:rFonts w:ascii="Marcellus SC" w:hAnsi="Marcellus SC" w:cs="Arial"/>
          <w:color w:val="0E5F60"/>
          <w:sz w:val="26"/>
          <w:szCs w:val="24"/>
        </w:rPr>
      </w:pPr>
      <w:bookmarkStart w:id="192" w:name="_Toc386204389"/>
      <w:bookmarkStart w:id="193" w:name="_Toc387680823"/>
      <w:bookmarkStart w:id="194" w:name="_Toc387859962"/>
      <w:bookmarkStart w:id="195" w:name="_Toc387860065"/>
      <w:bookmarkStart w:id="196" w:name="_Toc387862866"/>
      <w:bookmarkStart w:id="197" w:name="_Toc388890939"/>
      <w:bookmarkStart w:id="198" w:name="_Toc389069520"/>
      <w:bookmarkStart w:id="199" w:name="_Toc389489004"/>
      <w:bookmarkStart w:id="200" w:name="_Toc405286631"/>
      <w:bookmarkStart w:id="201" w:name="_Toc436656914"/>
      <w:r w:rsidRPr="00B74303">
        <w:rPr>
          <w:rFonts w:ascii="Marcellus SC" w:hAnsi="Marcellus SC" w:cs="Arial"/>
          <w:color w:val="0E5F60"/>
          <w:sz w:val="26"/>
          <w:szCs w:val="24"/>
        </w:rPr>
        <w:lastRenderedPageBreak/>
        <w:t>Post-project</w:t>
      </w:r>
      <w:bookmarkEnd w:id="192"/>
      <w:bookmarkEnd w:id="193"/>
      <w:bookmarkEnd w:id="194"/>
      <w:bookmarkEnd w:id="195"/>
      <w:bookmarkEnd w:id="196"/>
      <w:bookmarkEnd w:id="197"/>
      <w:bookmarkEnd w:id="198"/>
      <w:bookmarkEnd w:id="199"/>
      <w:bookmarkEnd w:id="200"/>
      <w:bookmarkEnd w:id="201"/>
    </w:p>
    <w:p w14:paraId="77DFF0F8" w14:textId="77777777" w:rsidR="00A55E06" w:rsidRPr="00EB06DB" w:rsidRDefault="00A55E06" w:rsidP="00A55E06">
      <w:pPr>
        <w:rPr>
          <w:rFonts w:cs="Arial"/>
          <w:sz w:val="18"/>
          <w:lang w:eastAsia="en-US"/>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6DB13F6F" w14:textId="77777777" w:rsidTr="00D91B01">
        <w:trPr>
          <w:jc w:val="center"/>
        </w:trPr>
        <w:tc>
          <w:tcPr>
            <w:tcW w:w="6974" w:type="dxa"/>
          </w:tcPr>
          <w:p w14:paraId="652C4072" w14:textId="39F9D957" w:rsidR="00A55E06" w:rsidRPr="00B74303" w:rsidRDefault="00E239A8" w:rsidP="008168FC">
            <w:pPr>
              <w:spacing w:before="120" w:after="120"/>
              <w:ind w:left="113" w:right="113"/>
              <w:rPr>
                <w:rFonts w:ascii="Garamond" w:hAnsi="Garamond" w:cs="Arial"/>
                <w:sz w:val="25"/>
                <w:szCs w:val="25"/>
                <w:lang w:eastAsia="ja-JP"/>
              </w:rPr>
            </w:pPr>
            <w:r>
              <w:rPr>
                <w:rFonts w:ascii="Garamond" w:hAnsi="Garamond" w:cs="Arial"/>
                <w:b/>
                <w:i/>
                <w:color w:val="990000"/>
                <w:sz w:val="25"/>
                <w:szCs w:val="25"/>
                <w:lang w:eastAsia="ja-JP"/>
              </w:rPr>
              <w:t xml:space="preserve">Post-project </w:t>
            </w:r>
            <w:r w:rsidR="00A55E06" w:rsidRPr="00B74303">
              <w:rPr>
                <w:rFonts w:ascii="MS Mincho" w:eastAsia="MS Mincho" w:hAnsi="MS Mincho" w:cs="MS Mincho" w:hint="eastAsia"/>
                <w:sz w:val="25"/>
                <w:szCs w:val="25"/>
                <w:lang w:eastAsia="ja-JP"/>
              </w:rPr>
              <w:t>▶</w:t>
            </w:r>
            <w:r w:rsidR="00A55E06" w:rsidRPr="00B74303">
              <w:rPr>
                <w:rFonts w:ascii="Garamond" w:hAnsi="Garamond" w:cs="Arial"/>
                <w:i/>
                <w:sz w:val="25"/>
                <w:szCs w:val="25"/>
                <w:lang w:eastAsia="ja-JP"/>
              </w:rPr>
              <w:t xml:space="preserve"> </w:t>
            </w:r>
            <w:r w:rsidR="00A55E06" w:rsidRPr="00B74303">
              <w:rPr>
                <w:rFonts w:ascii="Garamond" w:hAnsi="Garamond" w:cs="Arial"/>
                <w:i/>
                <w:sz w:val="25"/>
                <w:szCs w:val="25"/>
              </w:rPr>
              <w:t>The final</w:t>
            </w:r>
            <w:r>
              <w:rPr>
                <w:rFonts w:ascii="Garamond" w:hAnsi="Garamond" w:cs="Arial"/>
                <w:i/>
                <w:sz w:val="25"/>
                <w:szCs w:val="25"/>
              </w:rPr>
              <w:t xml:space="preserve"> stage in the project cycle, it</w:t>
            </w:r>
            <w:r w:rsidR="00A55E06" w:rsidRPr="00B74303">
              <w:rPr>
                <w:rFonts w:ascii="Garamond" w:hAnsi="Garamond" w:cs="Arial"/>
                <w:i/>
                <w:sz w:val="25"/>
                <w:szCs w:val="25"/>
              </w:rPr>
              <w:t xml:space="preserve"> focuses on wrapping-up the implementation of all project activities.  It also is the first step in preparing for what will happen after the end of the project</w:t>
            </w:r>
            <w:r w:rsidR="00A55E06" w:rsidRPr="00B74303">
              <w:rPr>
                <w:rFonts w:ascii="Garamond" w:hAnsi="Garamond" w:cs="Arial"/>
                <w:i/>
                <w:sz w:val="25"/>
                <w:szCs w:val="25"/>
                <w:lang w:eastAsia="en-US"/>
              </w:rPr>
              <w:t>.</w:t>
            </w:r>
          </w:p>
        </w:tc>
      </w:tr>
    </w:tbl>
    <w:p w14:paraId="43DB865A" w14:textId="77777777" w:rsidR="00A55E06" w:rsidRPr="00EB06DB" w:rsidRDefault="00A55E06" w:rsidP="00A55E06">
      <w:pPr>
        <w:rPr>
          <w:rFonts w:cs="Arial"/>
          <w:sz w:val="21"/>
          <w:szCs w:val="21"/>
        </w:rPr>
      </w:pPr>
    </w:p>
    <w:p w14:paraId="57BDFC71" w14:textId="7471F4A7" w:rsidR="00A55E06" w:rsidRPr="00B74303" w:rsidRDefault="00A55E06" w:rsidP="00A55E06">
      <w:pPr>
        <w:rPr>
          <w:rFonts w:ascii="Marcellus" w:hAnsi="Marcellus" w:cs="Arial"/>
          <w:sz w:val="21"/>
          <w:szCs w:val="21"/>
        </w:rPr>
      </w:pPr>
      <w:r w:rsidRPr="00B74303">
        <w:rPr>
          <w:rFonts w:ascii="Marcellus" w:hAnsi="Marcellus" w:cs="Arial"/>
          <w:sz w:val="21"/>
          <w:szCs w:val="21"/>
        </w:rPr>
        <w:t xml:space="preserve">As shown in </w:t>
      </w:r>
      <w:r w:rsidR="00D51B16" w:rsidRPr="00B74303">
        <w:rPr>
          <w:rFonts w:ascii="Marcellus" w:hAnsi="Marcellus" w:cs="Arial"/>
          <w:b/>
          <w:i/>
          <w:sz w:val="21"/>
          <w:szCs w:val="21"/>
        </w:rPr>
        <w:t>Figure 1:</w:t>
      </w:r>
      <w:r w:rsidR="00D51B16" w:rsidRPr="00B74303">
        <w:rPr>
          <w:rFonts w:ascii="Marcellus" w:hAnsi="Marcellus" w:cs="Arial"/>
          <w:i/>
          <w:sz w:val="21"/>
          <w:szCs w:val="21"/>
        </w:rPr>
        <w:t xml:space="preserve">  Stages in the Project Cycle</w:t>
      </w:r>
      <w:r w:rsidRPr="00B74303">
        <w:rPr>
          <w:rFonts w:ascii="Marcellus" w:hAnsi="Marcellus" w:cs="Arial"/>
          <w:i/>
          <w:sz w:val="21"/>
          <w:szCs w:val="21"/>
        </w:rPr>
        <w:t>,</w:t>
      </w:r>
      <w:r w:rsidRPr="00B74303">
        <w:rPr>
          <w:rFonts w:ascii="Marcellus" w:hAnsi="Marcellus" w:cs="Arial"/>
          <w:sz w:val="21"/>
          <w:szCs w:val="21"/>
        </w:rPr>
        <w:t xml:space="preserve"> the project cycle is not a linear process - each stage is informed by what has occurred in the earlier stages.  </w:t>
      </w:r>
    </w:p>
    <w:p w14:paraId="2E8A5B69" w14:textId="77777777" w:rsidR="00A55E06" w:rsidRPr="00B74303" w:rsidRDefault="00A55E06" w:rsidP="00A55E06">
      <w:pPr>
        <w:rPr>
          <w:rFonts w:ascii="Marcellus" w:hAnsi="Marcellus" w:cs="Arial"/>
          <w:sz w:val="21"/>
          <w:szCs w:val="21"/>
        </w:rPr>
      </w:pPr>
    </w:p>
    <w:p w14:paraId="0CE19541" w14:textId="77777777" w:rsidR="00A55E06" w:rsidRPr="00B74303" w:rsidRDefault="00A55E06" w:rsidP="00A55E06">
      <w:pPr>
        <w:rPr>
          <w:rFonts w:ascii="Marcellus" w:hAnsi="Marcellus" w:cs="Arial"/>
          <w:sz w:val="21"/>
          <w:szCs w:val="21"/>
        </w:rPr>
      </w:pPr>
      <w:r w:rsidRPr="00B74303">
        <w:rPr>
          <w:rFonts w:ascii="Marcellus" w:hAnsi="Marcellus" w:cs="Arial"/>
          <w:sz w:val="21"/>
          <w:szCs w:val="21"/>
        </w:rPr>
        <w:t>This final stage in the cycle has a two-fold focus:</w:t>
      </w:r>
    </w:p>
    <w:p w14:paraId="45278461" w14:textId="77777777" w:rsidR="00A55E06" w:rsidRPr="00B74303" w:rsidRDefault="00A55E06" w:rsidP="007844A7">
      <w:pPr>
        <w:numPr>
          <w:ilvl w:val="0"/>
          <w:numId w:val="31"/>
        </w:numPr>
        <w:spacing w:before="120"/>
        <w:ind w:left="714" w:hanging="357"/>
        <w:rPr>
          <w:rFonts w:ascii="Marcellus" w:hAnsi="Marcellus" w:cs="Arial"/>
          <w:sz w:val="21"/>
          <w:szCs w:val="21"/>
        </w:rPr>
      </w:pPr>
      <w:r w:rsidRPr="00B74303">
        <w:rPr>
          <w:rFonts w:ascii="Marcellus" w:hAnsi="Marcellus" w:cs="Arial"/>
          <w:sz w:val="21"/>
          <w:szCs w:val="21"/>
        </w:rPr>
        <w:t xml:space="preserve">Wrapping-up the project - including; completion of all activities, inputs, reports, and financial acquittals; and </w:t>
      </w:r>
    </w:p>
    <w:p w14:paraId="180E45B2" w14:textId="77777777" w:rsidR="00A55E06" w:rsidRPr="00B74303" w:rsidRDefault="00A55E06" w:rsidP="007844A7">
      <w:pPr>
        <w:numPr>
          <w:ilvl w:val="0"/>
          <w:numId w:val="31"/>
        </w:numPr>
        <w:spacing w:before="120"/>
        <w:ind w:left="714" w:hanging="357"/>
        <w:rPr>
          <w:rFonts w:ascii="Marcellus" w:hAnsi="Marcellus" w:cs="Arial"/>
          <w:sz w:val="21"/>
          <w:szCs w:val="21"/>
        </w:rPr>
      </w:pPr>
      <w:r w:rsidRPr="00B74303">
        <w:rPr>
          <w:rFonts w:ascii="Marcellus" w:hAnsi="Marcellus" w:cs="Arial"/>
          <w:sz w:val="21"/>
          <w:szCs w:val="21"/>
        </w:rPr>
        <w:t>Next steps: preparing for what will happen after the end of the project, by:</w:t>
      </w:r>
    </w:p>
    <w:p w14:paraId="769489F0" w14:textId="73C93631" w:rsidR="00A55E06" w:rsidRPr="00B74303" w:rsidRDefault="00A55E06" w:rsidP="007844A7">
      <w:pPr>
        <w:numPr>
          <w:ilvl w:val="0"/>
          <w:numId w:val="32"/>
        </w:numPr>
        <w:spacing w:before="80"/>
        <w:ind w:left="1134" w:hanging="357"/>
        <w:rPr>
          <w:rFonts w:ascii="Marcellus" w:hAnsi="Marcellus" w:cs="Arial"/>
          <w:sz w:val="21"/>
          <w:szCs w:val="21"/>
        </w:rPr>
      </w:pPr>
      <w:r w:rsidRPr="00B74303">
        <w:rPr>
          <w:rFonts w:ascii="Marcellus" w:hAnsi="Marcellus" w:cs="Arial"/>
          <w:sz w:val="21"/>
          <w:szCs w:val="21"/>
        </w:rPr>
        <w:t>Handing-over responsibility for ongoing change so that sustainability is promoted.</w:t>
      </w:r>
    </w:p>
    <w:p w14:paraId="3B7CB8F2" w14:textId="0A069FCB" w:rsidR="00A55E06" w:rsidRPr="00B74303" w:rsidRDefault="00A55E06" w:rsidP="007844A7">
      <w:pPr>
        <w:numPr>
          <w:ilvl w:val="0"/>
          <w:numId w:val="32"/>
        </w:numPr>
        <w:spacing w:before="80"/>
        <w:ind w:left="1134" w:hanging="357"/>
        <w:rPr>
          <w:rFonts w:ascii="Marcellus" w:hAnsi="Marcellus" w:cs="Arial"/>
          <w:sz w:val="21"/>
          <w:szCs w:val="21"/>
        </w:rPr>
      </w:pPr>
      <w:r w:rsidRPr="00B74303">
        <w:rPr>
          <w:rFonts w:ascii="Marcellus" w:hAnsi="Marcellus" w:cs="Arial"/>
          <w:sz w:val="21"/>
          <w:szCs w:val="21"/>
        </w:rPr>
        <w:t>Identifying lessons learned from implementing the project. These experiences are valuable in helping ongoing or future projects within the court to be successful.</w:t>
      </w:r>
    </w:p>
    <w:p w14:paraId="3ACFE006" w14:textId="4B6AD369" w:rsidR="00A55E06" w:rsidRPr="00B74303" w:rsidRDefault="00A55E06" w:rsidP="00A55E06">
      <w:pPr>
        <w:rPr>
          <w:rFonts w:ascii="Marcellus" w:hAnsi="Marcellus" w:cs="Arial"/>
          <w:sz w:val="21"/>
          <w:szCs w:val="21"/>
        </w:rPr>
      </w:pPr>
    </w:p>
    <w:p w14:paraId="53D2244A" w14:textId="7C187403" w:rsidR="00A55E06" w:rsidRPr="00B74303" w:rsidRDefault="00A55E06" w:rsidP="00E70FEA">
      <w:pPr>
        <w:rPr>
          <w:rFonts w:ascii="Marcellus" w:hAnsi="Marcellus" w:cs="Arial"/>
          <w:sz w:val="21"/>
          <w:szCs w:val="21"/>
        </w:rPr>
      </w:pPr>
      <w:r w:rsidRPr="00B74303">
        <w:rPr>
          <w:rFonts w:ascii="Marcellus" w:hAnsi="Marcellus" w:cs="Arial"/>
          <w:sz w:val="21"/>
          <w:szCs w:val="21"/>
        </w:rPr>
        <w:t>The post-project stage can also restart the project cycle by informing the identification / design of a proposed new project within the court, as illustrated in</w:t>
      </w:r>
      <w:r w:rsidR="00E70FEA" w:rsidRPr="00B74303">
        <w:rPr>
          <w:rFonts w:ascii="Marcellus" w:hAnsi="Marcellus" w:cs="Arial"/>
          <w:b/>
          <w:i/>
          <w:sz w:val="21"/>
          <w:szCs w:val="21"/>
        </w:rPr>
        <w:t xml:space="preserve"> Figure 3</w:t>
      </w:r>
      <w:r w:rsidRPr="00B74303">
        <w:rPr>
          <w:rFonts w:ascii="Marcellus" w:hAnsi="Marcellus" w:cs="Arial"/>
          <w:sz w:val="21"/>
          <w:szCs w:val="21"/>
        </w:rPr>
        <w:t>, below:</w:t>
      </w:r>
      <w:r w:rsidRPr="00B74303">
        <w:rPr>
          <w:rFonts w:ascii="Marcellus" w:hAnsi="Marcellus" w:cs="Arial"/>
          <w:sz w:val="21"/>
          <w:szCs w:val="21"/>
        </w:rPr>
        <w:tab/>
      </w:r>
    </w:p>
    <w:p w14:paraId="50346E27" w14:textId="5725DF2C" w:rsidR="00693562" w:rsidRPr="00EB06DB" w:rsidRDefault="00693562" w:rsidP="00E70FEA">
      <w:pPr>
        <w:rPr>
          <w:rFonts w:cs="Arial"/>
          <w:b/>
          <w:i/>
          <w:sz w:val="16"/>
          <w:szCs w:val="21"/>
        </w:rPr>
      </w:pPr>
      <w:r w:rsidRPr="00B74303">
        <w:rPr>
          <w:rFonts w:ascii="Marcellus" w:eastAsiaTheme="majorEastAsia" w:hAnsi="Marcellus" w:cs="Arial"/>
          <w:b/>
          <w:i/>
          <w:noProof/>
          <w:sz w:val="21"/>
          <w:szCs w:val="21"/>
        </w:rPr>
        <w:drawing>
          <wp:anchor distT="0" distB="0" distL="114300" distR="114300" simplePos="0" relativeHeight="251722752" behindDoc="1" locked="0" layoutInCell="1" allowOverlap="1" wp14:anchorId="45D8FA95" wp14:editId="05C77D4F">
            <wp:simplePos x="0" y="0"/>
            <wp:positionH relativeFrom="column">
              <wp:posOffset>221615</wp:posOffset>
            </wp:positionH>
            <wp:positionV relativeFrom="paragraph">
              <wp:posOffset>216535</wp:posOffset>
            </wp:positionV>
            <wp:extent cx="4679950" cy="3149600"/>
            <wp:effectExtent l="0" t="0" r="635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3149600"/>
                    </a:xfrm>
                    <a:prstGeom prst="rect">
                      <a:avLst/>
                    </a:prstGeom>
                  </pic:spPr>
                </pic:pic>
              </a:graphicData>
            </a:graphic>
            <wp14:sizeRelH relativeFrom="margin">
              <wp14:pctWidth>0</wp14:pctWidth>
            </wp14:sizeRelH>
            <wp14:sizeRelV relativeFrom="margin">
              <wp14:pctHeight>0</wp14:pctHeight>
            </wp14:sizeRelV>
          </wp:anchor>
        </w:drawing>
      </w:r>
    </w:p>
    <w:p w14:paraId="4A7DAF6A" w14:textId="4FFE5A6F" w:rsidR="00C46D20" w:rsidRPr="00EB06DB" w:rsidRDefault="00C46D20" w:rsidP="00C46D20">
      <w:pPr>
        <w:pStyle w:val="Caption"/>
        <w:spacing w:after="0"/>
        <w:rPr>
          <w:rFonts w:eastAsiaTheme="majorEastAsia" w:cs="Arial"/>
          <w:b/>
          <w:i/>
          <w:sz w:val="21"/>
          <w:szCs w:val="21"/>
        </w:rPr>
      </w:pPr>
      <w:bookmarkStart w:id="202" w:name="_Toc389069478"/>
      <w:bookmarkStart w:id="203" w:name="_Ref387757158"/>
    </w:p>
    <w:p w14:paraId="52BF4262" w14:textId="3598D33C" w:rsidR="00C46D20" w:rsidRPr="00842598" w:rsidRDefault="00C46D20" w:rsidP="00C46D20">
      <w:pPr>
        <w:pStyle w:val="Caption"/>
        <w:spacing w:after="0"/>
        <w:rPr>
          <w:rFonts w:ascii="Marcellus" w:hAnsi="Marcellus" w:cs="Arial"/>
          <w:i/>
          <w:sz w:val="21"/>
          <w:szCs w:val="21"/>
        </w:rPr>
      </w:pPr>
      <w:r w:rsidRPr="00842598">
        <w:rPr>
          <w:rFonts w:ascii="Marcellus" w:eastAsiaTheme="majorEastAsia" w:hAnsi="Marcellus" w:cs="Arial"/>
          <w:b/>
          <w:i/>
          <w:sz w:val="21"/>
          <w:szCs w:val="21"/>
        </w:rPr>
        <w:t xml:space="preserve">Figure </w:t>
      </w:r>
      <w:r w:rsidRPr="00842598">
        <w:rPr>
          <w:rFonts w:ascii="Marcellus" w:eastAsiaTheme="majorEastAsia" w:hAnsi="Marcellus" w:cs="Arial"/>
          <w:b/>
          <w:i/>
          <w:sz w:val="21"/>
          <w:szCs w:val="21"/>
        </w:rPr>
        <w:fldChar w:fldCharType="begin"/>
      </w:r>
      <w:r w:rsidRPr="00842598">
        <w:rPr>
          <w:rFonts w:ascii="Marcellus" w:eastAsiaTheme="majorEastAsia" w:hAnsi="Marcellus" w:cs="Arial"/>
          <w:b/>
          <w:i/>
          <w:sz w:val="21"/>
          <w:szCs w:val="21"/>
        </w:rPr>
        <w:instrText xml:space="preserve"> SEQ Figure \* ARABIC </w:instrText>
      </w:r>
      <w:r w:rsidRPr="00842598">
        <w:rPr>
          <w:rFonts w:ascii="Marcellus" w:eastAsiaTheme="majorEastAsia" w:hAnsi="Marcellus" w:cs="Arial"/>
          <w:b/>
          <w:i/>
          <w:sz w:val="21"/>
          <w:szCs w:val="21"/>
        </w:rPr>
        <w:fldChar w:fldCharType="separate"/>
      </w:r>
      <w:r w:rsidR="008C59D4">
        <w:rPr>
          <w:rFonts w:ascii="Marcellus" w:eastAsiaTheme="majorEastAsia" w:hAnsi="Marcellus" w:cs="Arial"/>
          <w:b/>
          <w:i/>
          <w:noProof/>
          <w:sz w:val="21"/>
          <w:szCs w:val="21"/>
        </w:rPr>
        <w:t>3</w:t>
      </w:r>
      <w:r w:rsidRPr="00842598">
        <w:rPr>
          <w:rFonts w:ascii="Marcellus" w:eastAsiaTheme="majorEastAsia" w:hAnsi="Marcellus" w:cs="Arial"/>
          <w:b/>
          <w:i/>
          <w:sz w:val="21"/>
          <w:szCs w:val="21"/>
        </w:rPr>
        <w:fldChar w:fldCharType="end"/>
      </w:r>
      <w:r w:rsidRPr="00842598">
        <w:rPr>
          <w:rFonts w:ascii="Marcellus" w:eastAsiaTheme="majorEastAsia" w:hAnsi="Marcellus" w:cs="Arial"/>
          <w:b/>
          <w:i/>
          <w:sz w:val="21"/>
          <w:szCs w:val="21"/>
        </w:rPr>
        <w:t xml:space="preserve">: </w:t>
      </w:r>
      <w:r w:rsidRPr="00842598">
        <w:rPr>
          <w:rFonts w:ascii="Marcellus" w:hAnsi="Marcellus" w:cs="Arial"/>
          <w:i/>
          <w:sz w:val="21"/>
          <w:szCs w:val="21"/>
        </w:rPr>
        <w:t xml:space="preserve"> The Project Cycle as an Ongoing Process</w:t>
      </w:r>
    </w:p>
    <w:p w14:paraId="41B01D43" w14:textId="606EC8E8" w:rsidR="00C46D20" w:rsidRPr="00EB06DB" w:rsidRDefault="00C46D20" w:rsidP="00D91B01"/>
    <w:p w14:paraId="2F38E3DE" w14:textId="670DB8FF" w:rsidR="00E41A39" w:rsidRPr="00842598" w:rsidRDefault="00E41A39" w:rsidP="00E41A39">
      <w:pPr>
        <w:spacing w:before="120"/>
        <w:rPr>
          <w:rFonts w:ascii="Marcellus" w:hAnsi="Marcellus" w:cs="Arial"/>
          <w:b/>
          <w:i/>
          <w:sz w:val="24"/>
          <w:szCs w:val="21"/>
        </w:rPr>
      </w:pPr>
      <w:r w:rsidRPr="00842598">
        <w:rPr>
          <w:rFonts w:ascii="Marcellus" w:hAnsi="Marcellus" w:cs="Arial"/>
          <w:b/>
          <w:i/>
          <w:sz w:val="24"/>
          <w:szCs w:val="21"/>
        </w:rPr>
        <w:t>Useful Resources:</w:t>
      </w:r>
      <w:r w:rsidRPr="00842598">
        <w:rPr>
          <w:rFonts w:ascii="Marcellus" w:hAnsi="Marcellus" w:cs="Arial"/>
          <w:sz w:val="24"/>
          <w:szCs w:val="21"/>
        </w:rPr>
        <w:t xml:space="preserve"> </w:t>
      </w:r>
    </w:p>
    <w:p w14:paraId="348A88D3" w14:textId="7BF79E3F" w:rsidR="00E41A39" w:rsidRPr="00842598" w:rsidRDefault="00E41A39" w:rsidP="007844A7">
      <w:pPr>
        <w:numPr>
          <w:ilvl w:val="0"/>
          <w:numId w:val="30"/>
        </w:numPr>
        <w:spacing w:before="120"/>
        <w:ind w:left="714" w:hanging="357"/>
        <w:rPr>
          <w:rFonts w:ascii="Marcellus" w:hAnsi="Marcellus" w:cs="Arial"/>
          <w:b/>
          <w:i/>
          <w:sz w:val="21"/>
          <w:szCs w:val="21"/>
        </w:rPr>
      </w:pPr>
      <w:r w:rsidRPr="00842598">
        <w:rPr>
          <w:rFonts w:ascii="Marcellus" w:hAnsi="Marcellus" w:cs="Arial"/>
          <w:sz w:val="21"/>
          <w:szCs w:val="21"/>
        </w:rPr>
        <w:t>Monitoring and Evaluation (M&amp;E) [</w:t>
      </w:r>
      <w:r w:rsidRPr="00842598">
        <w:rPr>
          <w:rFonts w:ascii="Marcellus" w:hAnsi="Marcellus" w:cs="Arial"/>
          <w:b/>
          <w:i/>
          <w:sz w:val="21"/>
          <w:szCs w:val="21"/>
        </w:rPr>
        <w:t>Section</w:t>
      </w:r>
      <w:r w:rsidR="00810CB3" w:rsidRPr="00842598">
        <w:rPr>
          <w:rFonts w:ascii="Marcellus" w:hAnsi="Marcellus" w:cs="Arial"/>
          <w:b/>
          <w:i/>
          <w:sz w:val="21"/>
          <w:szCs w:val="21"/>
        </w:rPr>
        <w:t xml:space="preserve"> 3.4</w:t>
      </w:r>
      <w:r w:rsidRPr="00842598">
        <w:rPr>
          <w:rFonts w:ascii="Marcellus" w:hAnsi="Marcellus" w:cs="Arial"/>
          <w:sz w:val="21"/>
          <w:szCs w:val="21"/>
        </w:rPr>
        <w:t>]</w:t>
      </w:r>
    </w:p>
    <w:p w14:paraId="41AFE3F0" w14:textId="4CA9EF23" w:rsidR="00E41A39" w:rsidRPr="00842598" w:rsidRDefault="00E41A39" w:rsidP="007844A7">
      <w:pPr>
        <w:numPr>
          <w:ilvl w:val="0"/>
          <w:numId w:val="30"/>
        </w:numPr>
        <w:spacing w:before="120"/>
        <w:ind w:left="714" w:hanging="357"/>
        <w:rPr>
          <w:rFonts w:ascii="Marcellus" w:hAnsi="Marcellus" w:cs="Arial"/>
          <w:b/>
          <w:i/>
          <w:sz w:val="21"/>
          <w:szCs w:val="21"/>
        </w:rPr>
      </w:pPr>
      <w:r w:rsidRPr="00842598">
        <w:rPr>
          <w:rFonts w:ascii="Marcellus" w:hAnsi="Marcellus" w:cs="Arial"/>
          <w:sz w:val="21"/>
          <w:szCs w:val="21"/>
        </w:rPr>
        <w:t>Financial Management [</w:t>
      </w:r>
      <w:r w:rsidRPr="00842598">
        <w:rPr>
          <w:rFonts w:ascii="Marcellus" w:hAnsi="Marcellus" w:cs="Arial"/>
          <w:b/>
          <w:i/>
          <w:sz w:val="21"/>
          <w:szCs w:val="21"/>
        </w:rPr>
        <w:t xml:space="preserve">Section </w:t>
      </w:r>
      <w:r w:rsidR="00810CB3" w:rsidRPr="00842598">
        <w:rPr>
          <w:rFonts w:ascii="Marcellus" w:hAnsi="Marcellus" w:cs="Arial"/>
          <w:b/>
          <w:i/>
          <w:sz w:val="21"/>
          <w:szCs w:val="21"/>
        </w:rPr>
        <w:t>3.7</w:t>
      </w:r>
      <w:r w:rsidRPr="00842598">
        <w:rPr>
          <w:rFonts w:ascii="Marcellus" w:hAnsi="Marcellus" w:cs="Arial"/>
          <w:sz w:val="21"/>
          <w:szCs w:val="21"/>
        </w:rPr>
        <w:t>]</w:t>
      </w:r>
    </w:p>
    <w:p w14:paraId="1B94018A" w14:textId="6C712B98" w:rsidR="00A55E06" w:rsidRPr="00EB06DB" w:rsidRDefault="00810CB3" w:rsidP="00EB06DB">
      <w:pPr>
        <w:numPr>
          <w:ilvl w:val="0"/>
          <w:numId w:val="30"/>
        </w:numPr>
        <w:spacing w:before="120"/>
        <w:ind w:left="714" w:hanging="357"/>
        <w:rPr>
          <w:rFonts w:cs="Arial"/>
          <w:szCs w:val="23"/>
        </w:rPr>
      </w:pPr>
      <w:r w:rsidRPr="00842598">
        <w:rPr>
          <w:rFonts w:ascii="Marcellus" w:hAnsi="Marcellus" w:cs="Arial"/>
          <w:b/>
          <w:i/>
          <w:sz w:val="21"/>
          <w:szCs w:val="21"/>
        </w:rPr>
        <w:t xml:space="preserve">Tool 10:  </w:t>
      </w:r>
      <w:r w:rsidRPr="00842598">
        <w:rPr>
          <w:rFonts w:ascii="Marcellus" w:hAnsi="Marcellus" w:cs="Arial"/>
          <w:sz w:val="21"/>
          <w:szCs w:val="21"/>
        </w:rPr>
        <w:t>Effective Project Reporting</w:t>
      </w:r>
      <w:r w:rsidR="00E41A39" w:rsidRPr="00842598">
        <w:rPr>
          <w:rFonts w:ascii="Marcellus" w:hAnsi="Marcellus" w:cs="Arial"/>
          <w:sz w:val="21"/>
          <w:szCs w:val="21"/>
        </w:rPr>
        <w:t xml:space="preserve"> [page </w:t>
      </w:r>
      <w:r w:rsidRPr="00842598">
        <w:rPr>
          <w:rFonts w:ascii="Marcellus" w:hAnsi="Marcellus" w:cs="Arial"/>
          <w:sz w:val="21"/>
          <w:szCs w:val="21"/>
        </w:rPr>
        <w:t>2</w:t>
      </w:r>
      <w:r w:rsidR="00221F56" w:rsidRPr="00842598">
        <w:rPr>
          <w:rFonts w:ascii="Marcellus" w:hAnsi="Marcellus" w:cs="Arial"/>
          <w:sz w:val="21"/>
          <w:szCs w:val="21"/>
        </w:rPr>
        <w:t>7</w:t>
      </w:r>
      <w:r w:rsidR="00E41A39" w:rsidRPr="00842598">
        <w:rPr>
          <w:rFonts w:ascii="Marcellus" w:hAnsi="Marcellus" w:cs="Arial"/>
          <w:sz w:val="21"/>
          <w:szCs w:val="21"/>
        </w:rPr>
        <w:t>]</w:t>
      </w:r>
      <w:bookmarkEnd w:id="202"/>
      <w:bookmarkEnd w:id="203"/>
      <w:r w:rsidR="00A55E06" w:rsidRPr="00EB06DB">
        <w:rPr>
          <w:szCs w:val="23"/>
        </w:rPr>
        <w:br w:type="page"/>
      </w:r>
    </w:p>
    <w:p w14:paraId="180BD996" w14:textId="453CDBBA" w:rsidR="00A55E06" w:rsidRPr="00842598" w:rsidRDefault="00A55E06" w:rsidP="00A55E06">
      <w:pPr>
        <w:pStyle w:val="Heading1"/>
        <w:numPr>
          <w:ilvl w:val="0"/>
          <w:numId w:val="1"/>
        </w:numPr>
        <w:tabs>
          <w:tab w:val="clear" w:pos="432"/>
          <w:tab w:val="left" w:pos="709"/>
        </w:tabs>
        <w:ind w:left="709" w:hanging="709"/>
        <w:rPr>
          <w:rFonts w:ascii="Marcellus SC" w:hAnsi="Marcellus SC" w:cs="Arial"/>
          <w:color w:val="0E5F60"/>
          <w:sz w:val="36"/>
          <w:szCs w:val="40"/>
          <w:lang w:val="en-AU"/>
        </w:rPr>
      </w:pPr>
      <w:bookmarkStart w:id="204" w:name="_Toc386204390"/>
      <w:bookmarkStart w:id="205" w:name="_Toc387680824"/>
      <w:bookmarkStart w:id="206" w:name="_Ref387757894"/>
      <w:bookmarkStart w:id="207" w:name="_Toc387859963"/>
      <w:bookmarkStart w:id="208" w:name="_Toc387860066"/>
      <w:bookmarkStart w:id="209" w:name="_Toc387862867"/>
      <w:bookmarkStart w:id="210" w:name="_Toc388890940"/>
      <w:bookmarkStart w:id="211" w:name="_Toc389069521"/>
      <w:bookmarkStart w:id="212" w:name="_Toc389489005"/>
      <w:bookmarkStart w:id="213" w:name="_Toc405286632"/>
      <w:bookmarkStart w:id="214" w:name="_Toc436656915"/>
      <w:r w:rsidRPr="00842598">
        <w:rPr>
          <w:rFonts w:ascii="Marcellus SC" w:hAnsi="Marcellus SC" w:cs="Arial"/>
          <w:color w:val="0E5F60"/>
          <w:sz w:val="36"/>
          <w:szCs w:val="40"/>
          <w:lang w:val="en-AU"/>
        </w:rPr>
        <w:lastRenderedPageBreak/>
        <w:t>Key Areas of Project Management Activity</w:t>
      </w:r>
      <w:bookmarkEnd w:id="204"/>
      <w:bookmarkEnd w:id="205"/>
      <w:bookmarkEnd w:id="206"/>
      <w:bookmarkEnd w:id="207"/>
      <w:bookmarkEnd w:id="208"/>
      <w:bookmarkEnd w:id="209"/>
      <w:bookmarkEnd w:id="210"/>
      <w:bookmarkEnd w:id="211"/>
      <w:bookmarkEnd w:id="212"/>
      <w:bookmarkEnd w:id="213"/>
      <w:bookmarkEnd w:id="214"/>
    </w:p>
    <w:p w14:paraId="382F49FF" w14:textId="6CDB65A4" w:rsidR="00A55E06" w:rsidRPr="00842598" w:rsidRDefault="00A55E06" w:rsidP="00A55E06">
      <w:pPr>
        <w:pStyle w:val="Heading2"/>
        <w:tabs>
          <w:tab w:val="clear" w:pos="576"/>
          <w:tab w:val="left" w:pos="709"/>
        </w:tabs>
        <w:ind w:left="709" w:hanging="709"/>
        <w:rPr>
          <w:rFonts w:ascii="Marcellus SC" w:hAnsi="Marcellus SC" w:cs="Arial"/>
          <w:color w:val="0E5F60"/>
          <w:sz w:val="26"/>
          <w:szCs w:val="24"/>
        </w:rPr>
      </w:pPr>
      <w:bookmarkStart w:id="215" w:name="_Toc386204391"/>
      <w:bookmarkStart w:id="216" w:name="_Toc387680825"/>
      <w:bookmarkStart w:id="217" w:name="_Toc387859964"/>
      <w:bookmarkStart w:id="218" w:name="_Toc387860067"/>
      <w:bookmarkStart w:id="219" w:name="_Toc387862868"/>
      <w:bookmarkStart w:id="220" w:name="_Toc388890941"/>
      <w:bookmarkStart w:id="221" w:name="_Toc389069522"/>
      <w:bookmarkStart w:id="222" w:name="_Toc389489006"/>
      <w:bookmarkStart w:id="223" w:name="_Toc405286633"/>
      <w:bookmarkStart w:id="224" w:name="_Toc436656916"/>
      <w:r w:rsidRPr="00842598">
        <w:rPr>
          <w:rFonts w:ascii="Marcellus SC" w:hAnsi="Marcellus SC" w:cs="Arial"/>
          <w:color w:val="0E5F60"/>
          <w:sz w:val="26"/>
          <w:szCs w:val="24"/>
        </w:rPr>
        <w:t>Planning</w:t>
      </w:r>
      <w:bookmarkEnd w:id="215"/>
      <w:bookmarkEnd w:id="216"/>
      <w:bookmarkEnd w:id="217"/>
      <w:bookmarkEnd w:id="218"/>
      <w:bookmarkEnd w:id="219"/>
      <w:bookmarkEnd w:id="220"/>
      <w:bookmarkEnd w:id="221"/>
      <w:bookmarkEnd w:id="222"/>
      <w:bookmarkEnd w:id="223"/>
      <w:bookmarkEnd w:id="224"/>
    </w:p>
    <w:p w14:paraId="09369DA6" w14:textId="77777777" w:rsidR="00A55E06" w:rsidRPr="00EB06DB" w:rsidRDefault="00A55E06" w:rsidP="00A55E06">
      <w:pPr>
        <w:rPr>
          <w:rFonts w:cs="Arial"/>
          <w:sz w:val="18"/>
          <w:szCs w:val="18"/>
          <w:lang w:eastAsia="en-US"/>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3A0C11BF" w14:textId="77777777" w:rsidTr="00D91B01">
        <w:trPr>
          <w:jc w:val="center"/>
        </w:trPr>
        <w:tc>
          <w:tcPr>
            <w:tcW w:w="6974" w:type="dxa"/>
          </w:tcPr>
          <w:p w14:paraId="0F4A8CE6" w14:textId="5C830265" w:rsidR="00A55E06" w:rsidRPr="00842598" w:rsidRDefault="00A55E06" w:rsidP="008168FC">
            <w:pPr>
              <w:spacing w:before="160" w:after="120"/>
              <w:ind w:left="113" w:right="113"/>
              <w:rPr>
                <w:rFonts w:ascii="Garamond" w:hAnsi="Garamond" w:cs="Arial"/>
                <w:sz w:val="25"/>
                <w:szCs w:val="25"/>
                <w:lang w:eastAsia="ja-JP"/>
              </w:rPr>
            </w:pPr>
            <w:r w:rsidRPr="00734A4F">
              <w:rPr>
                <w:rFonts w:ascii="Garamond" w:hAnsi="Garamond" w:cs="Arial"/>
                <w:b/>
                <w:color w:val="990000"/>
                <w:sz w:val="25"/>
                <w:szCs w:val="25"/>
                <w:lang w:eastAsia="ja-JP"/>
              </w:rPr>
              <w:t>Plan</w:t>
            </w:r>
            <w:r w:rsidRPr="00842598">
              <w:rPr>
                <w:rFonts w:ascii="Garamond" w:hAnsi="Garamond" w:cs="Arial"/>
                <w:sz w:val="25"/>
                <w:szCs w:val="25"/>
                <w:lang w:eastAsia="ja-JP"/>
              </w:rPr>
              <w:t xml:space="preserve"> </w:t>
            </w:r>
            <w:r w:rsidRPr="00842598">
              <w:rPr>
                <w:rFonts w:ascii="MS Mincho" w:eastAsia="MS Mincho" w:hAnsi="MS Mincho" w:cs="MS Mincho" w:hint="eastAsia"/>
                <w:sz w:val="25"/>
                <w:szCs w:val="25"/>
                <w:lang w:eastAsia="ja-JP"/>
              </w:rPr>
              <w:t>▶</w:t>
            </w:r>
            <w:r w:rsidRPr="00842598">
              <w:rPr>
                <w:rFonts w:ascii="Garamond" w:hAnsi="Garamond" w:cs="Arial"/>
                <w:sz w:val="25"/>
                <w:szCs w:val="25"/>
                <w:lang w:eastAsia="ja-JP"/>
              </w:rPr>
              <w:t> </w:t>
            </w:r>
            <w:r w:rsidRPr="00842598">
              <w:rPr>
                <w:rFonts w:ascii="Garamond" w:hAnsi="Garamond" w:cs="Arial"/>
                <w:i/>
                <w:sz w:val="25"/>
                <w:szCs w:val="25"/>
                <w:lang w:eastAsia="ja-JP"/>
              </w:rPr>
              <w:t>To</w:t>
            </w:r>
            <w:r w:rsidRPr="00842598">
              <w:rPr>
                <w:rFonts w:ascii="Garamond" w:hAnsi="Garamond" w:cs="Arial"/>
                <w:sz w:val="25"/>
                <w:szCs w:val="25"/>
                <w:lang w:eastAsia="ja-JP"/>
              </w:rPr>
              <w:t xml:space="preserve"> </w:t>
            </w:r>
            <w:r w:rsidRPr="00842598">
              <w:rPr>
                <w:rFonts w:ascii="Garamond" w:hAnsi="Garamond" w:cs="Arial"/>
                <w:i/>
                <w:sz w:val="25"/>
                <w:szCs w:val="25"/>
                <w:lang w:eastAsia="ja-JP"/>
              </w:rPr>
              <w:t>organise, arrange, work out, design, outline, map out, prepare, schedule, formulate, frame, develop, etc.</w:t>
            </w:r>
          </w:p>
        </w:tc>
      </w:tr>
    </w:tbl>
    <w:p w14:paraId="7C119D15" w14:textId="77777777" w:rsidR="00A55E06" w:rsidRPr="00EB06DB" w:rsidRDefault="00A55E06" w:rsidP="00A55E06">
      <w:pPr>
        <w:rPr>
          <w:rFonts w:cs="Arial"/>
          <w:sz w:val="21"/>
          <w:szCs w:val="21"/>
        </w:rPr>
      </w:pPr>
    </w:p>
    <w:p w14:paraId="4AC42085" w14:textId="77777777" w:rsidR="00A55E06" w:rsidRPr="00842598" w:rsidRDefault="00A55E06" w:rsidP="00A55E06">
      <w:pPr>
        <w:rPr>
          <w:rFonts w:ascii="Marcellus" w:hAnsi="Marcellus" w:cs="Arial"/>
          <w:sz w:val="21"/>
          <w:szCs w:val="21"/>
          <w:lang w:eastAsia="en-US"/>
        </w:rPr>
      </w:pPr>
      <w:r w:rsidRPr="00842598">
        <w:rPr>
          <w:rFonts w:ascii="Marcellus" w:hAnsi="Marcellus" w:cs="Arial"/>
          <w:sz w:val="21"/>
          <w:szCs w:val="21"/>
          <w:lang w:eastAsia="en-US"/>
        </w:rPr>
        <w:t xml:space="preserve">The above definition captures the essence of project planning.  Planning is one of the key areas of project management - without it, efficient implementation is not possible.  </w:t>
      </w:r>
    </w:p>
    <w:p w14:paraId="61206BC0" w14:textId="77777777" w:rsidR="00A55E06" w:rsidRPr="00842598" w:rsidRDefault="00A55E06" w:rsidP="00A55E06">
      <w:pPr>
        <w:rPr>
          <w:rFonts w:ascii="Marcellus" w:hAnsi="Marcellus" w:cs="Arial"/>
          <w:sz w:val="21"/>
          <w:szCs w:val="21"/>
          <w:lang w:eastAsia="en-US"/>
        </w:rPr>
      </w:pPr>
    </w:p>
    <w:p w14:paraId="33D291FF" w14:textId="77777777" w:rsidR="00A55E06" w:rsidRPr="00842598" w:rsidRDefault="00A55E06" w:rsidP="00A55E06">
      <w:pPr>
        <w:rPr>
          <w:rFonts w:ascii="Marcellus" w:hAnsi="Marcellus" w:cs="Arial"/>
          <w:sz w:val="21"/>
          <w:szCs w:val="21"/>
          <w:lang w:eastAsia="en-US"/>
        </w:rPr>
      </w:pPr>
      <w:r w:rsidRPr="00842598">
        <w:rPr>
          <w:rFonts w:ascii="Marcellus" w:hAnsi="Marcellus" w:cs="Arial"/>
          <w:sz w:val="21"/>
          <w:szCs w:val="21"/>
          <w:lang w:eastAsia="en-US"/>
        </w:rPr>
        <w:t>Planning is also critical for the project control or monitoring process, so project managers know: what is to happen; when it is to occur; who will undertake specific activities/tasks; and what is to be achieved.  Only when this information is available, is it possible to track progress, ensure quality, manage budgets, and achieve outcomes.</w:t>
      </w:r>
    </w:p>
    <w:p w14:paraId="3037B708" w14:textId="77777777" w:rsidR="00A55E06" w:rsidRPr="00842598" w:rsidRDefault="00A55E06" w:rsidP="00A55E06">
      <w:pPr>
        <w:rPr>
          <w:rFonts w:ascii="Marcellus" w:hAnsi="Marcellus" w:cs="Arial"/>
          <w:sz w:val="21"/>
          <w:szCs w:val="21"/>
          <w:lang w:eastAsia="en-US"/>
        </w:rPr>
      </w:pPr>
    </w:p>
    <w:p w14:paraId="64758E1D" w14:textId="77777777" w:rsidR="00A55E06" w:rsidRPr="00842598" w:rsidRDefault="00A55E06" w:rsidP="00A55E06">
      <w:pPr>
        <w:rPr>
          <w:rFonts w:ascii="Marcellus" w:hAnsi="Marcellus" w:cs="Arial"/>
          <w:iCs/>
          <w:sz w:val="21"/>
          <w:szCs w:val="21"/>
          <w:lang w:eastAsia="en-US"/>
        </w:rPr>
      </w:pPr>
      <w:r w:rsidRPr="00842598">
        <w:rPr>
          <w:rFonts w:ascii="Marcellus" w:hAnsi="Marcellus" w:cs="Arial"/>
          <w:iCs/>
          <w:sz w:val="21"/>
          <w:szCs w:val="21"/>
          <w:lang w:eastAsia="en-US"/>
        </w:rPr>
        <w:t>Matters that require detailed planning by the project manager include:</w:t>
      </w:r>
    </w:p>
    <w:p w14:paraId="0CD9D112" w14:textId="77777777" w:rsidR="00A55E06" w:rsidRPr="00EB06DB" w:rsidRDefault="00A55E06" w:rsidP="00A55E06">
      <w:pPr>
        <w:rPr>
          <w:rFonts w:cs="Arial"/>
          <w:iCs/>
          <w:szCs w:val="23"/>
          <w:lang w:eastAsia="en-US"/>
        </w:rPr>
      </w:pPr>
    </w:p>
    <w:tbl>
      <w:tblPr>
        <w:tblStyle w:val="TableGrid"/>
        <w:tblW w:w="9214" w:type="dxa"/>
        <w:tblLayout w:type="fixed"/>
        <w:tblLook w:val="04A0" w:firstRow="1" w:lastRow="0" w:firstColumn="1" w:lastColumn="0" w:noHBand="0" w:noVBand="1"/>
      </w:tblPr>
      <w:tblGrid>
        <w:gridCol w:w="6096"/>
        <w:gridCol w:w="3118"/>
      </w:tblGrid>
      <w:tr w:rsidR="00A55E06" w:rsidRPr="00842598" w14:paraId="60AD7CFF" w14:textId="77777777" w:rsidTr="006B4791">
        <w:trPr>
          <w:tblHeader/>
        </w:trPr>
        <w:tc>
          <w:tcPr>
            <w:tcW w:w="6096" w:type="dxa"/>
            <w:tcBorders>
              <w:left w:val="nil"/>
              <w:bottom w:val="single" w:sz="4" w:space="0" w:color="auto"/>
              <w:right w:val="single" w:sz="4" w:space="0" w:color="auto"/>
            </w:tcBorders>
            <w:shd w:val="pct10" w:color="auto" w:fill="auto"/>
          </w:tcPr>
          <w:p w14:paraId="1B364D8C" w14:textId="77777777" w:rsidR="00A55E06" w:rsidRPr="00842598" w:rsidRDefault="00A55E06" w:rsidP="008168FC">
            <w:pPr>
              <w:spacing w:before="80" w:after="80"/>
              <w:jc w:val="center"/>
              <w:rPr>
                <w:rFonts w:ascii="Marcellus" w:hAnsi="Marcellus" w:cs="Arial"/>
                <w:b/>
                <w:iCs/>
                <w:sz w:val="21"/>
                <w:szCs w:val="21"/>
                <w:lang w:eastAsia="en-US"/>
              </w:rPr>
            </w:pPr>
            <w:r w:rsidRPr="00842598">
              <w:rPr>
                <w:rFonts w:ascii="Marcellus" w:hAnsi="Marcellus" w:cs="Arial"/>
                <w:b/>
                <w:iCs/>
                <w:sz w:val="21"/>
                <w:szCs w:val="21"/>
                <w:lang w:eastAsia="en-US"/>
              </w:rPr>
              <w:t>Planning Task</w:t>
            </w:r>
          </w:p>
        </w:tc>
        <w:tc>
          <w:tcPr>
            <w:tcW w:w="3118" w:type="dxa"/>
            <w:tcBorders>
              <w:left w:val="single" w:sz="4" w:space="0" w:color="auto"/>
              <w:bottom w:val="single" w:sz="4" w:space="0" w:color="auto"/>
              <w:right w:val="nil"/>
            </w:tcBorders>
            <w:shd w:val="pct10" w:color="auto" w:fill="auto"/>
          </w:tcPr>
          <w:p w14:paraId="0D49BB92" w14:textId="77777777" w:rsidR="00A55E06" w:rsidRPr="00842598" w:rsidRDefault="00A55E06" w:rsidP="008168FC">
            <w:pPr>
              <w:spacing w:before="80" w:after="80"/>
              <w:jc w:val="center"/>
              <w:rPr>
                <w:rFonts w:ascii="Marcellus" w:hAnsi="Marcellus" w:cs="Arial"/>
                <w:b/>
                <w:i/>
                <w:iCs/>
                <w:sz w:val="21"/>
                <w:szCs w:val="21"/>
                <w:lang w:eastAsia="en-US"/>
              </w:rPr>
            </w:pPr>
            <w:r w:rsidRPr="00842598">
              <w:rPr>
                <w:rFonts w:ascii="Marcellus" w:hAnsi="Marcellus" w:cs="Arial"/>
                <w:b/>
                <w:i/>
                <w:iCs/>
                <w:sz w:val="21"/>
                <w:szCs w:val="21"/>
                <w:lang w:eastAsia="en-US"/>
              </w:rPr>
              <w:t>Stage of Project Cycle</w:t>
            </w:r>
          </w:p>
        </w:tc>
      </w:tr>
      <w:tr w:rsidR="00A55E06" w:rsidRPr="00842598" w14:paraId="7417BD20" w14:textId="77777777" w:rsidTr="006B4791">
        <w:tc>
          <w:tcPr>
            <w:tcW w:w="6096" w:type="dxa"/>
            <w:tcBorders>
              <w:top w:val="single" w:sz="4" w:space="0" w:color="auto"/>
              <w:left w:val="nil"/>
              <w:bottom w:val="dotted" w:sz="4" w:space="0" w:color="auto"/>
              <w:right w:val="dotted" w:sz="4" w:space="0" w:color="auto"/>
            </w:tcBorders>
          </w:tcPr>
          <w:p w14:paraId="7AA11BE0" w14:textId="438812B8" w:rsidR="00FE4047" w:rsidRPr="00FE4047" w:rsidRDefault="00A55E06" w:rsidP="00FE4047">
            <w:pPr>
              <w:pStyle w:val="ListParagraph"/>
              <w:numPr>
                <w:ilvl w:val="0"/>
                <w:numId w:val="6"/>
              </w:numPr>
              <w:spacing w:before="160"/>
              <w:ind w:left="284" w:right="-108" w:hanging="284"/>
              <w:rPr>
                <w:rFonts w:ascii="Marcellus" w:hAnsi="Marcellus" w:cs="Arial"/>
                <w:b/>
                <w:i/>
                <w:iCs/>
                <w:sz w:val="21"/>
                <w:szCs w:val="21"/>
                <w:lang w:eastAsia="en-US"/>
              </w:rPr>
            </w:pPr>
            <w:r w:rsidRPr="00842598">
              <w:rPr>
                <w:rFonts w:ascii="Marcellus" w:hAnsi="Marcellus" w:cs="Arial"/>
                <w:b/>
                <w:i/>
                <w:iCs/>
                <w:sz w:val="21"/>
                <w:szCs w:val="21"/>
                <w:lang w:eastAsia="en-US"/>
              </w:rPr>
              <w:t>Timing / scheduling of activities -</w:t>
            </w:r>
            <w:r w:rsidRPr="00842598">
              <w:rPr>
                <w:rFonts w:ascii="Marcellus" w:hAnsi="Marcellus" w:cs="Arial"/>
                <w:iCs/>
                <w:sz w:val="21"/>
                <w:szCs w:val="21"/>
                <w:lang w:eastAsia="en-US"/>
              </w:rPr>
              <w:t xml:space="preserve"> allowing for sufficient time for: initial discussion, identification, and preparation of resources (venues, facilitators, participants, publishers, etc.)</w:t>
            </w:r>
            <w:r w:rsidR="00FE4047">
              <w:rPr>
                <w:rFonts w:ascii="Marcellus" w:hAnsi="Marcellus" w:cs="Arial"/>
                <w:iCs/>
                <w:sz w:val="21"/>
                <w:szCs w:val="21"/>
                <w:lang w:eastAsia="en-US"/>
              </w:rPr>
              <w:br/>
            </w:r>
          </w:p>
        </w:tc>
        <w:tc>
          <w:tcPr>
            <w:tcW w:w="3118" w:type="dxa"/>
            <w:vMerge w:val="restart"/>
            <w:tcBorders>
              <w:top w:val="single" w:sz="4" w:space="0" w:color="auto"/>
              <w:left w:val="dotted" w:sz="4" w:space="0" w:color="auto"/>
              <w:right w:val="nil"/>
            </w:tcBorders>
          </w:tcPr>
          <w:p w14:paraId="11B74708" w14:textId="77777777" w:rsidR="00A55E06" w:rsidRPr="00842598" w:rsidRDefault="00A55E06" w:rsidP="007844A7">
            <w:pPr>
              <w:pStyle w:val="ListParagraph"/>
              <w:numPr>
                <w:ilvl w:val="0"/>
                <w:numId w:val="7"/>
              </w:numPr>
              <w:spacing w:before="160"/>
              <w:ind w:left="284" w:hanging="284"/>
              <w:rPr>
                <w:rFonts w:ascii="Marcellus" w:hAnsi="Marcellus" w:cs="Arial"/>
                <w:sz w:val="21"/>
                <w:szCs w:val="21"/>
                <w:lang w:eastAsia="en-US"/>
              </w:rPr>
            </w:pPr>
            <w:r w:rsidRPr="00842598">
              <w:rPr>
                <w:rFonts w:ascii="Marcellus" w:hAnsi="Marcellus" w:cs="Arial"/>
                <w:i/>
                <w:sz w:val="21"/>
                <w:szCs w:val="21"/>
                <w:lang w:eastAsia="en-US"/>
              </w:rPr>
              <w:t>Stage 1: Identification / design -</w:t>
            </w:r>
            <w:r w:rsidRPr="00842598">
              <w:rPr>
                <w:rFonts w:ascii="Marcellus" w:hAnsi="Marcellus" w:cs="Arial"/>
                <w:sz w:val="21"/>
                <w:szCs w:val="21"/>
                <w:lang w:eastAsia="en-US"/>
              </w:rPr>
              <w:t xml:space="preserve"> develop initial timing, sequencing, links between activities, and budgets.</w:t>
            </w:r>
          </w:p>
          <w:p w14:paraId="3F2CABB0" w14:textId="1BF780EE" w:rsidR="00A55E06" w:rsidRPr="00842598" w:rsidRDefault="00A55E06" w:rsidP="007844A7">
            <w:pPr>
              <w:pStyle w:val="ListParagraph"/>
              <w:numPr>
                <w:ilvl w:val="0"/>
                <w:numId w:val="7"/>
              </w:numPr>
              <w:spacing w:before="160"/>
              <w:ind w:left="284" w:hanging="284"/>
              <w:rPr>
                <w:rFonts w:ascii="Marcellus" w:hAnsi="Marcellus" w:cs="Arial"/>
                <w:sz w:val="21"/>
                <w:szCs w:val="21"/>
                <w:lang w:eastAsia="en-US"/>
              </w:rPr>
            </w:pPr>
            <w:r w:rsidRPr="00842598">
              <w:rPr>
                <w:rFonts w:ascii="Marcellus" w:hAnsi="Marcellus" w:cs="Arial"/>
                <w:i/>
                <w:sz w:val="21"/>
                <w:szCs w:val="21"/>
                <w:lang w:eastAsia="en-US"/>
              </w:rPr>
              <w:t xml:space="preserve">Stage </w:t>
            </w:r>
            <w:r w:rsidR="005A567E">
              <w:rPr>
                <w:rFonts w:ascii="Marcellus" w:hAnsi="Marcellus" w:cs="Arial"/>
                <w:i/>
                <w:sz w:val="21"/>
                <w:szCs w:val="21"/>
                <w:lang w:eastAsia="en-US"/>
              </w:rPr>
              <w:t>2</w:t>
            </w:r>
            <w:r w:rsidRPr="00842598">
              <w:rPr>
                <w:rFonts w:ascii="Marcellus" w:hAnsi="Marcellus" w:cs="Arial"/>
                <w:i/>
                <w:sz w:val="21"/>
                <w:szCs w:val="21"/>
                <w:lang w:eastAsia="en-US"/>
              </w:rPr>
              <w:t>: Implementation -</w:t>
            </w:r>
            <w:r w:rsidRPr="00842598">
              <w:rPr>
                <w:rFonts w:ascii="Marcellus" w:hAnsi="Marcellus" w:cs="Arial"/>
                <w:sz w:val="21"/>
                <w:szCs w:val="21"/>
                <w:lang w:eastAsia="en-US"/>
              </w:rPr>
              <w:t xml:space="preserve"> refine initial planning from </w:t>
            </w:r>
            <w:r w:rsidRPr="00842598">
              <w:rPr>
                <w:rFonts w:ascii="Marcellus" w:hAnsi="Marcellus" w:cs="Arial"/>
                <w:i/>
                <w:sz w:val="21"/>
                <w:szCs w:val="21"/>
                <w:lang w:eastAsia="en-US"/>
              </w:rPr>
              <w:t>Step 1</w:t>
            </w:r>
            <w:r w:rsidRPr="00842598">
              <w:rPr>
                <w:rFonts w:ascii="Marcellus" w:hAnsi="Marcellus" w:cs="Arial"/>
                <w:sz w:val="21"/>
                <w:szCs w:val="21"/>
                <w:lang w:eastAsia="en-US"/>
              </w:rPr>
              <w:t xml:space="preserve">, and develop more detailed planning documentation for each approved activity.  </w:t>
            </w:r>
          </w:p>
          <w:p w14:paraId="2FC3581A" w14:textId="77777777" w:rsidR="00A55E06" w:rsidRPr="00842598" w:rsidRDefault="00A55E06" w:rsidP="009A3030">
            <w:pPr>
              <w:pStyle w:val="ListParagraph"/>
              <w:spacing w:before="120"/>
              <w:ind w:left="284"/>
              <w:rPr>
                <w:rFonts w:ascii="Marcellus" w:hAnsi="Marcellus" w:cs="Arial"/>
                <w:noProof/>
                <w:sz w:val="21"/>
                <w:szCs w:val="21"/>
                <w:lang w:eastAsia="ja-JP"/>
              </w:rPr>
            </w:pPr>
            <w:r w:rsidRPr="00842598">
              <w:rPr>
                <w:rFonts w:ascii="Marcellus" w:hAnsi="Marcellus" w:cs="Arial"/>
                <w:sz w:val="21"/>
                <w:szCs w:val="21"/>
                <w:lang w:eastAsia="en-US"/>
              </w:rPr>
              <w:t>Ongoing review and update of planning documentation will also be necessary throughout the life of the project.</w:t>
            </w:r>
            <w:r w:rsidRPr="00842598">
              <w:rPr>
                <w:rFonts w:ascii="Marcellus" w:hAnsi="Marcellus" w:cs="Arial"/>
                <w:noProof/>
                <w:sz w:val="21"/>
                <w:szCs w:val="21"/>
                <w:lang w:eastAsia="ja-JP"/>
              </w:rPr>
              <w:t xml:space="preserve"> </w:t>
            </w:r>
          </w:p>
        </w:tc>
      </w:tr>
      <w:tr w:rsidR="00A55E06" w:rsidRPr="00842598" w14:paraId="204047D8" w14:textId="77777777" w:rsidTr="006B4791">
        <w:trPr>
          <w:trHeight w:val="605"/>
        </w:trPr>
        <w:tc>
          <w:tcPr>
            <w:tcW w:w="6096" w:type="dxa"/>
            <w:tcBorders>
              <w:top w:val="dotted" w:sz="4" w:space="0" w:color="auto"/>
              <w:left w:val="nil"/>
              <w:bottom w:val="dotted" w:sz="4" w:space="0" w:color="auto"/>
              <w:right w:val="dotted" w:sz="4" w:space="0" w:color="auto"/>
            </w:tcBorders>
          </w:tcPr>
          <w:p w14:paraId="4DBF731A" w14:textId="2B53B12F" w:rsidR="00FE4047" w:rsidRPr="00FE4047" w:rsidRDefault="00A55E06" w:rsidP="00FE4047">
            <w:pPr>
              <w:pStyle w:val="ListParagraph"/>
              <w:numPr>
                <w:ilvl w:val="0"/>
                <w:numId w:val="6"/>
              </w:numPr>
              <w:spacing w:before="160"/>
              <w:ind w:left="284" w:hanging="284"/>
              <w:rPr>
                <w:rFonts w:ascii="Marcellus" w:hAnsi="Marcellus" w:cs="Arial"/>
                <w:b/>
                <w:i/>
                <w:iCs/>
                <w:sz w:val="21"/>
                <w:szCs w:val="21"/>
                <w:lang w:eastAsia="en-US"/>
              </w:rPr>
            </w:pPr>
            <w:r w:rsidRPr="00FE4047">
              <w:rPr>
                <w:rFonts w:ascii="Marcellus" w:hAnsi="Marcellus" w:cs="Arial"/>
                <w:b/>
                <w:i/>
                <w:iCs/>
                <w:sz w:val="21"/>
                <w:szCs w:val="21"/>
                <w:lang w:eastAsia="en-US"/>
              </w:rPr>
              <w:t>Sequencing</w:t>
            </w:r>
            <w:r w:rsidRPr="00842598">
              <w:rPr>
                <w:rFonts w:ascii="Marcellus" w:hAnsi="Marcellus" w:cs="Arial"/>
                <w:b/>
                <w:i/>
                <w:iCs/>
                <w:sz w:val="21"/>
                <w:szCs w:val="21"/>
                <w:lang w:eastAsia="en-US"/>
              </w:rPr>
              <w:t xml:space="preserve"> of inputs -</w:t>
            </w:r>
            <w:r w:rsidRPr="00842598">
              <w:rPr>
                <w:rFonts w:ascii="Marcellus" w:hAnsi="Marcellus" w:cs="Arial"/>
                <w:iCs/>
                <w:sz w:val="21"/>
                <w:szCs w:val="21"/>
                <w:lang w:eastAsia="en-US"/>
              </w:rPr>
              <w:t xml:space="preserve"> in a l</w:t>
            </w:r>
            <w:r w:rsidR="00FE4047">
              <w:rPr>
                <w:rFonts w:ascii="Marcellus" w:hAnsi="Marcellus" w:cs="Arial"/>
                <w:iCs/>
                <w:sz w:val="21"/>
                <w:szCs w:val="21"/>
                <w:lang w:eastAsia="en-US"/>
              </w:rPr>
              <w:t>ogical and chronological manner.</w:t>
            </w:r>
            <w:r w:rsidR="00FE4047">
              <w:rPr>
                <w:rFonts w:ascii="Marcellus" w:hAnsi="Marcellus" w:cs="Arial"/>
                <w:iCs/>
                <w:sz w:val="21"/>
                <w:szCs w:val="21"/>
                <w:lang w:eastAsia="en-US"/>
              </w:rPr>
              <w:br/>
            </w:r>
          </w:p>
        </w:tc>
        <w:tc>
          <w:tcPr>
            <w:tcW w:w="3118" w:type="dxa"/>
            <w:vMerge/>
            <w:tcBorders>
              <w:left w:val="dotted" w:sz="4" w:space="0" w:color="auto"/>
              <w:right w:val="nil"/>
            </w:tcBorders>
            <w:vAlign w:val="center"/>
          </w:tcPr>
          <w:p w14:paraId="44AF9DA9" w14:textId="77777777" w:rsidR="00A55E06" w:rsidRPr="00842598" w:rsidRDefault="00A55E06" w:rsidP="007844A7">
            <w:pPr>
              <w:pStyle w:val="ListParagraph"/>
              <w:numPr>
                <w:ilvl w:val="0"/>
                <w:numId w:val="7"/>
              </w:numPr>
              <w:spacing w:before="160"/>
              <w:ind w:left="284" w:hanging="284"/>
              <w:rPr>
                <w:rFonts w:ascii="Marcellus" w:hAnsi="Marcellus" w:cs="Arial"/>
                <w:i/>
                <w:sz w:val="21"/>
                <w:szCs w:val="21"/>
                <w:lang w:eastAsia="en-US"/>
              </w:rPr>
            </w:pPr>
          </w:p>
        </w:tc>
      </w:tr>
      <w:tr w:rsidR="00A55E06" w:rsidRPr="00842598" w14:paraId="2C4ECA6C" w14:textId="77777777" w:rsidTr="006B4791">
        <w:trPr>
          <w:trHeight w:val="259"/>
        </w:trPr>
        <w:tc>
          <w:tcPr>
            <w:tcW w:w="6096" w:type="dxa"/>
            <w:tcBorders>
              <w:top w:val="dotted" w:sz="4" w:space="0" w:color="auto"/>
              <w:left w:val="nil"/>
              <w:bottom w:val="dotted" w:sz="4" w:space="0" w:color="auto"/>
              <w:right w:val="dotted" w:sz="4" w:space="0" w:color="auto"/>
            </w:tcBorders>
          </w:tcPr>
          <w:p w14:paraId="5D10EF13" w14:textId="5BE07174" w:rsidR="00FE4047" w:rsidRPr="00FE4047" w:rsidRDefault="00A55E06" w:rsidP="00FE4047">
            <w:pPr>
              <w:pStyle w:val="ListParagraph"/>
              <w:numPr>
                <w:ilvl w:val="0"/>
                <w:numId w:val="6"/>
              </w:numPr>
              <w:spacing w:before="160"/>
              <w:ind w:left="284" w:hanging="284"/>
              <w:rPr>
                <w:rFonts w:ascii="Marcellus" w:hAnsi="Marcellus" w:cs="Arial"/>
                <w:b/>
                <w:i/>
                <w:iCs/>
                <w:sz w:val="21"/>
                <w:szCs w:val="21"/>
                <w:lang w:eastAsia="en-US"/>
              </w:rPr>
            </w:pPr>
            <w:r w:rsidRPr="00842598">
              <w:rPr>
                <w:rFonts w:ascii="Marcellus" w:hAnsi="Marcellus" w:cs="Arial"/>
                <w:b/>
                <w:i/>
                <w:iCs/>
                <w:sz w:val="21"/>
                <w:szCs w:val="21"/>
                <w:lang w:eastAsia="en-US"/>
              </w:rPr>
              <w:t xml:space="preserve">Location of activities - </w:t>
            </w:r>
            <w:r w:rsidRPr="00842598">
              <w:rPr>
                <w:rFonts w:ascii="Marcellus" w:hAnsi="Marcellus" w:cs="Arial"/>
                <w:iCs/>
                <w:sz w:val="21"/>
                <w:szCs w:val="21"/>
                <w:lang w:eastAsia="en-US"/>
              </w:rPr>
              <w:t>if the project involves different locations (countries / islands / organisations) these will need to identified and resource allocations approved.</w:t>
            </w:r>
            <w:r w:rsidR="00FE4047">
              <w:rPr>
                <w:rFonts w:ascii="Marcellus" w:hAnsi="Marcellus" w:cs="Arial"/>
                <w:iCs/>
                <w:sz w:val="21"/>
                <w:szCs w:val="21"/>
                <w:lang w:eastAsia="en-US"/>
              </w:rPr>
              <w:br/>
            </w:r>
          </w:p>
        </w:tc>
        <w:tc>
          <w:tcPr>
            <w:tcW w:w="3118" w:type="dxa"/>
            <w:vMerge/>
            <w:tcBorders>
              <w:left w:val="dotted" w:sz="4" w:space="0" w:color="auto"/>
              <w:right w:val="nil"/>
            </w:tcBorders>
            <w:vAlign w:val="center"/>
          </w:tcPr>
          <w:p w14:paraId="6DB0A249" w14:textId="77777777" w:rsidR="00A55E06" w:rsidRPr="00842598" w:rsidRDefault="00A55E06" w:rsidP="007844A7">
            <w:pPr>
              <w:pStyle w:val="ListParagraph"/>
              <w:numPr>
                <w:ilvl w:val="0"/>
                <w:numId w:val="7"/>
              </w:numPr>
              <w:spacing w:before="160"/>
              <w:ind w:left="284" w:hanging="284"/>
              <w:rPr>
                <w:rFonts w:ascii="Marcellus" w:hAnsi="Marcellus" w:cs="Arial"/>
                <w:i/>
                <w:sz w:val="21"/>
                <w:szCs w:val="21"/>
                <w:lang w:eastAsia="en-US"/>
              </w:rPr>
            </w:pPr>
          </w:p>
        </w:tc>
      </w:tr>
      <w:tr w:rsidR="00A55E06" w:rsidRPr="00842598" w14:paraId="65A7E24B" w14:textId="77777777" w:rsidTr="006B4791">
        <w:tc>
          <w:tcPr>
            <w:tcW w:w="6096" w:type="dxa"/>
            <w:tcBorders>
              <w:top w:val="dotted" w:sz="4" w:space="0" w:color="auto"/>
              <w:left w:val="nil"/>
              <w:bottom w:val="dotted" w:sz="4" w:space="0" w:color="auto"/>
              <w:right w:val="dotted" w:sz="4" w:space="0" w:color="auto"/>
            </w:tcBorders>
          </w:tcPr>
          <w:p w14:paraId="65B86D78" w14:textId="11EAEAF8" w:rsidR="00FE4047" w:rsidRPr="00FE4047" w:rsidRDefault="00A55E06" w:rsidP="00FE4047">
            <w:pPr>
              <w:pStyle w:val="ListParagraph"/>
              <w:numPr>
                <w:ilvl w:val="0"/>
                <w:numId w:val="6"/>
              </w:numPr>
              <w:spacing w:before="160"/>
              <w:ind w:left="284" w:hanging="284"/>
              <w:rPr>
                <w:rFonts w:ascii="Marcellus" w:hAnsi="Marcellus" w:cs="Arial"/>
                <w:b/>
                <w:i/>
                <w:iCs/>
                <w:sz w:val="21"/>
                <w:szCs w:val="21"/>
                <w:lang w:eastAsia="en-US"/>
              </w:rPr>
            </w:pPr>
            <w:r w:rsidRPr="00842598">
              <w:rPr>
                <w:rFonts w:ascii="Marcellus" w:hAnsi="Marcellus" w:cs="Arial"/>
                <w:b/>
                <w:i/>
                <w:iCs/>
                <w:sz w:val="21"/>
                <w:szCs w:val="21"/>
                <w:lang w:eastAsia="en-US"/>
              </w:rPr>
              <w:t xml:space="preserve">Allocation of responsibilities - </w:t>
            </w:r>
            <w:r w:rsidRPr="00842598">
              <w:rPr>
                <w:rFonts w:ascii="Marcellus" w:hAnsi="Marcellus" w:cs="Arial"/>
                <w:iCs/>
                <w:sz w:val="21"/>
                <w:szCs w:val="21"/>
                <w:lang w:eastAsia="en-US"/>
              </w:rPr>
              <w:t xml:space="preserve">clearly define and document who has responsibility for undertaking each activity / task, including: court leadership, </w:t>
            </w:r>
            <w:r w:rsidRPr="00842598">
              <w:rPr>
                <w:rFonts w:ascii="Marcellus" w:hAnsi="Marcellus" w:cs="Arial"/>
                <w:sz w:val="21"/>
                <w:szCs w:val="21"/>
              </w:rPr>
              <w:t>donor</w:t>
            </w:r>
            <w:r w:rsidRPr="00842598">
              <w:rPr>
                <w:rFonts w:ascii="Marcellus" w:hAnsi="Marcellus" w:cs="Arial"/>
                <w:iCs/>
                <w:sz w:val="21"/>
                <w:szCs w:val="21"/>
                <w:lang w:eastAsia="en-US"/>
              </w:rPr>
              <w:t>, advisers/experts, and project manager / management and support team.</w:t>
            </w:r>
            <w:r w:rsidR="00FE4047">
              <w:rPr>
                <w:rFonts w:ascii="Marcellus" w:hAnsi="Marcellus" w:cs="Arial"/>
                <w:iCs/>
                <w:sz w:val="21"/>
                <w:szCs w:val="21"/>
                <w:lang w:eastAsia="en-US"/>
              </w:rPr>
              <w:br/>
            </w:r>
          </w:p>
        </w:tc>
        <w:tc>
          <w:tcPr>
            <w:tcW w:w="3118" w:type="dxa"/>
            <w:vMerge/>
            <w:tcBorders>
              <w:left w:val="dotted" w:sz="4" w:space="0" w:color="auto"/>
              <w:right w:val="nil"/>
            </w:tcBorders>
            <w:vAlign w:val="center"/>
          </w:tcPr>
          <w:p w14:paraId="6F4C856F" w14:textId="77777777" w:rsidR="00A55E06" w:rsidRPr="00842598" w:rsidRDefault="00A55E06" w:rsidP="007844A7">
            <w:pPr>
              <w:pStyle w:val="ListParagraph"/>
              <w:numPr>
                <w:ilvl w:val="0"/>
                <w:numId w:val="7"/>
              </w:numPr>
              <w:spacing w:before="160"/>
              <w:ind w:left="284" w:hanging="284"/>
              <w:rPr>
                <w:rFonts w:ascii="Marcellus" w:hAnsi="Marcellus" w:cs="Arial"/>
                <w:i/>
                <w:sz w:val="21"/>
                <w:szCs w:val="21"/>
                <w:lang w:eastAsia="en-US"/>
              </w:rPr>
            </w:pPr>
          </w:p>
        </w:tc>
      </w:tr>
      <w:tr w:rsidR="00A55E06" w:rsidRPr="00842598" w14:paraId="0CB1D07F" w14:textId="77777777" w:rsidTr="006B4791">
        <w:trPr>
          <w:trHeight w:val="1137"/>
        </w:trPr>
        <w:tc>
          <w:tcPr>
            <w:tcW w:w="6096" w:type="dxa"/>
            <w:tcBorders>
              <w:top w:val="dotted" w:sz="4" w:space="0" w:color="auto"/>
              <w:left w:val="nil"/>
              <w:bottom w:val="dotted" w:sz="4" w:space="0" w:color="auto"/>
              <w:right w:val="dotted" w:sz="4" w:space="0" w:color="auto"/>
            </w:tcBorders>
          </w:tcPr>
          <w:p w14:paraId="74A13188" w14:textId="28FFCC30" w:rsidR="00FE4047" w:rsidRPr="00FE4047" w:rsidRDefault="00A55E06" w:rsidP="00FE4047">
            <w:pPr>
              <w:pStyle w:val="ListParagraph"/>
              <w:numPr>
                <w:ilvl w:val="0"/>
                <w:numId w:val="6"/>
              </w:numPr>
              <w:spacing w:before="160" w:after="120"/>
              <w:ind w:left="284" w:hanging="284"/>
              <w:rPr>
                <w:rFonts w:ascii="Marcellus" w:hAnsi="Marcellus" w:cs="Arial"/>
                <w:iCs/>
                <w:sz w:val="21"/>
                <w:szCs w:val="21"/>
                <w:lang w:eastAsia="en-US"/>
              </w:rPr>
            </w:pPr>
            <w:r w:rsidRPr="00842598">
              <w:rPr>
                <w:rFonts w:ascii="Marcellus" w:hAnsi="Marcellus" w:cs="Arial"/>
                <w:b/>
                <w:i/>
                <w:iCs/>
                <w:sz w:val="21"/>
                <w:szCs w:val="21"/>
                <w:lang w:eastAsia="en-US"/>
              </w:rPr>
              <w:t>Allocation of Resources -</w:t>
            </w:r>
            <w:r w:rsidRPr="00842598">
              <w:rPr>
                <w:rFonts w:ascii="Marcellus" w:hAnsi="Marcellus" w:cs="Arial"/>
                <w:iCs/>
                <w:sz w:val="21"/>
                <w:szCs w:val="21"/>
                <w:lang w:eastAsia="en-US"/>
              </w:rPr>
              <w:t xml:space="preserve"> defining all costs, expected expenditure, how expected expenditure relates to approved budgets, and when the </w:t>
            </w:r>
            <w:r w:rsidRPr="00842598">
              <w:rPr>
                <w:rFonts w:ascii="Marcellus" w:hAnsi="Marcellus" w:cs="Arial"/>
                <w:sz w:val="21"/>
                <w:szCs w:val="21"/>
              </w:rPr>
              <w:t>donor will be invoiced</w:t>
            </w:r>
            <w:r w:rsidRPr="00842598">
              <w:rPr>
                <w:rFonts w:ascii="Marcellus" w:hAnsi="Marcellus" w:cs="Arial"/>
                <w:iCs/>
                <w:sz w:val="21"/>
                <w:szCs w:val="21"/>
                <w:lang w:eastAsia="en-US"/>
              </w:rPr>
              <w:t>.</w:t>
            </w:r>
          </w:p>
        </w:tc>
        <w:tc>
          <w:tcPr>
            <w:tcW w:w="3118" w:type="dxa"/>
            <w:vMerge/>
            <w:tcBorders>
              <w:left w:val="dotted" w:sz="4" w:space="0" w:color="auto"/>
              <w:bottom w:val="dotted" w:sz="4" w:space="0" w:color="auto"/>
              <w:right w:val="nil"/>
            </w:tcBorders>
            <w:vAlign w:val="center"/>
          </w:tcPr>
          <w:p w14:paraId="66F629E3" w14:textId="77777777" w:rsidR="00A55E06" w:rsidRPr="00842598" w:rsidRDefault="00A55E06" w:rsidP="007844A7">
            <w:pPr>
              <w:pStyle w:val="ListParagraph"/>
              <w:numPr>
                <w:ilvl w:val="0"/>
                <w:numId w:val="7"/>
              </w:numPr>
              <w:spacing w:before="160"/>
              <w:ind w:left="284" w:hanging="284"/>
              <w:rPr>
                <w:rFonts w:ascii="Marcellus" w:hAnsi="Marcellus" w:cs="Arial"/>
                <w:sz w:val="21"/>
                <w:szCs w:val="21"/>
                <w:lang w:eastAsia="en-US"/>
              </w:rPr>
            </w:pPr>
          </w:p>
        </w:tc>
      </w:tr>
      <w:tr w:rsidR="00A55E06" w:rsidRPr="00842598" w14:paraId="5BFC1FCF" w14:textId="77777777" w:rsidTr="006B4791">
        <w:trPr>
          <w:trHeight w:val="1551"/>
        </w:trPr>
        <w:tc>
          <w:tcPr>
            <w:tcW w:w="6096" w:type="dxa"/>
            <w:tcBorders>
              <w:top w:val="dotted" w:sz="4" w:space="0" w:color="auto"/>
              <w:left w:val="nil"/>
              <w:right w:val="dotted" w:sz="4" w:space="0" w:color="auto"/>
            </w:tcBorders>
          </w:tcPr>
          <w:p w14:paraId="1C984240" w14:textId="7ED1C93B" w:rsidR="005A567E" w:rsidRPr="005A567E" w:rsidRDefault="00A55E06" w:rsidP="005A567E">
            <w:pPr>
              <w:pStyle w:val="ListParagraph"/>
              <w:numPr>
                <w:ilvl w:val="0"/>
                <w:numId w:val="6"/>
              </w:numPr>
              <w:spacing w:before="160"/>
              <w:ind w:left="284" w:hanging="284"/>
              <w:rPr>
                <w:rFonts w:ascii="Marcellus" w:hAnsi="Marcellus" w:cs="Arial"/>
                <w:iCs/>
                <w:sz w:val="21"/>
                <w:szCs w:val="21"/>
                <w:lang w:eastAsia="en-US"/>
              </w:rPr>
            </w:pPr>
            <w:r w:rsidRPr="00842598">
              <w:rPr>
                <w:rFonts w:ascii="Marcellus" w:hAnsi="Marcellus" w:cs="Arial"/>
                <w:b/>
                <w:i/>
                <w:iCs/>
                <w:sz w:val="21"/>
                <w:szCs w:val="21"/>
                <w:lang w:eastAsia="en-US"/>
              </w:rPr>
              <w:t xml:space="preserve">Logistics arrangements - </w:t>
            </w:r>
            <w:r w:rsidRPr="00842598">
              <w:rPr>
                <w:rFonts w:ascii="Marcellus" w:hAnsi="Marcellus" w:cs="Arial"/>
                <w:iCs/>
                <w:sz w:val="21"/>
                <w:szCs w:val="21"/>
                <w:lang w:eastAsia="en-US"/>
              </w:rPr>
              <w:t xml:space="preserve">for all activities, and might include organising: flights, venue, per </w:t>
            </w:r>
            <w:proofErr w:type="gramStart"/>
            <w:r w:rsidRPr="00842598">
              <w:rPr>
                <w:rFonts w:ascii="Marcellus" w:hAnsi="Marcellus" w:cs="Arial"/>
                <w:iCs/>
                <w:sz w:val="21"/>
                <w:szCs w:val="21"/>
                <w:lang w:eastAsia="en-US"/>
              </w:rPr>
              <w:t>diem</w:t>
            </w:r>
            <w:proofErr w:type="gramEnd"/>
            <w:r w:rsidRPr="00842598">
              <w:rPr>
                <w:rFonts w:ascii="Marcellus" w:hAnsi="Marcellus" w:cs="Arial"/>
                <w:iCs/>
                <w:sz w:val="21"/>
                <w:szCs w:val="21"/>
                <w:lang w:eastAsia="en-US"/>
              </w:rPr>
              <w:t xml:space="preserve">.  Logistics are further discussed in </w:t>
            </w:r>
            <w:r w:rsidRPr="00842598">
              <w:rPr>
                <w:rFonts w:ascii="Marcellus" w:hAnsi="Marcellus" w:cs="Arial"/>
                <w:b/>
                <w:i/>
                <w:iCs/>
                <w:sz w:val="21"/>
                <w:szCs w:val="21"/>
                <w:lang w:eastAsia="en-US"/>
              </w:rPr>
              <w:t>Section</w:t>
            </w:r>
            <w:r w:rsidR="005129D5" w:rsidRPr="00842598">
              <w:rPr>
                <w:rFonts w:ascii="Marcellus" w:hAnsi="Marcellus" w:cs="Arial"/>
                <w:b/>
                <w:i/>
                <w:iCs/>
                <w:sz w:val="21"/>
                <w:szCs w:val="21"/>
                <w:lang w:eastAsia="en-US"/>
              </w:rPr>
              <w:t xml:space="preserve"> 3.8.1</w:t>
            </w:r>
            <w:r w:rsidRPr="00842598">
              <w:rPr>
                <w:rFonts w:ascii="Marcellus" w:hAnsi="Marcellus" w:cs="Arial"/>
                <w:iCs/>
                <w:sz w:val="21"/>
                <w:szCs w:val="21"/>
                <w:lang w:eastAsia="en-US"/>
              </w:rPr>
              <w:t>.</w:t>
            </w:r>
          </w:p>
        </w:tc>
        <w:tc>
          <w:tcPr>
            <w:tcW w:w="3118" w:type="dxa"/>
            <w:tcBorders>
              <w:top w:val="dotted" w:sz="4" w:space="0" w:color="auto"/>
              <w:left w:val="dotted" w:sz="4" w:space="0" w:color="auto"/>
              <w:right w:val="nil"/>
            </w:tcBorders>
          </w:tcPr>
          <w:p w14:paraId="183247E0" w14:textId="77777777" w:rsidR="00A55E06" w:rsidRPr="00842598" w:rsidRDefault="00A55E06" w:rsidP="007844A7">
            <w:pPr>
              <w:pStyle w:val="ListParagraph"/>
              <w:numPr>
                <w:ilvl w:val="0"/>
                <w:numId w:val="7"/>
              </w:numPr>
              <w:spacing w:before="160"/>
              <w:ind w:left="284" w:right="-108" w:hanging="284"/>
              <w:rPr>
                <w:rFonts w:ascii="Marcellus" w:hAnsi="Marcellus" w:cs="Arial"/>
                <w:sz w:val="21"/>
                <w:szCs w:val="21"/>
                <w:lang w:eastAsia="en-US"/>
              </w:rPr>
            </w:pPr>
            <w:r w:rsidRPr="00842598">
              <w:rPr>
                <w:rFonts w:ascii="Marcellus" w:hAnsi="Marcellus" w:cs="Arial"/>
                <w:i/>
                <w:sz w:val="21"/>
                <w:szCs w:val="21"/>
                <w:lang w:eastAsia="en-US"/>
              </w:rPr>
              <w:t xml:space="preserve">Stage 3: </w:t>
            </w:r>
            <w:r w:rsidRPr="00842598">
              <w:rPr>
                <w:rFonts w:ascii="Marcellus" w:hAnsi="Marcellus" w:cs="Arial"/>
                <w:sz w:val="21"/>
                <w:szCs w:val="21"/>
                <w:lang w:eastAsia="en-US"/>
              </w:rPr>
              <w:t>Implementation - following the above steps, logistics will need to be arranged progressively on an activity-by-activity basis.</w:t>
            </w:r>
          </w:p>
        </w:tc>
      </w:tr>
    </w:tbl>
    <w:p w14:paraId="7CAD0BBF" w14:textId="77777777" w:rsidR="00A55E06" w:rsidRPr="00842598" w:rsidRDefault="00A55E06" w:rsidP="009A3030">
      <w:pPr>
        <w:spacing w:before="120"/>
        <w:rPr>
          <w:rFonts w:ascii="Marcellus" w:hAnsi="Marcellus" w:cs="Arial"/>
          <w:b/>
          <w:i/>
          <w:sz w:val="24"/>
        </w:rPr>
      </w:pPr>
      <w:r w:rsidRPr="00842598">
        <w:rPr>
          <w:rFonts w:ascii="Marcellus" w:hAnsi="Marcellus" w:cs="Arial"/>
          <w:b/>
          <w:i/>
          <w:sz w:val="24"/>
        </w:rPr>
        <w:t>Useful Resources:</w:t>
      </w:r>
    </w:p>
    <w:p w14:paraId="15A89633" w14:textId="60DC4097" w:rsidR="00A55E06" w:rsidRPr="00842598" w:rsidRDefault="0074646B" w:rsidP="0074646B">
      <w:pPr>
        <w:numPr>
          <w:ilvl w:val="0"/>
          <w:numId w:val="30"/>
        </w:numPr>
        <w:spacing w:before="120" w:line="276" w:lineRule="auto"/>
        <w:rPr>
          <w:rFonts w:ascii="Marcellus" w:hAnsi="Marcellus" w:cs="Arial"/>
          <w:sz w:val="21"/>
          <w:szCs w:val="21"/>
        </w:rPr>
      </w:pPr>
      <w:r w:rsidRPr="00842598">
        <w:rPr>
          <w:rFonts w:ascii="Marcellus" w:hAnsi="Marcellus" w:cs="Arial"/>
          <w:b/>
          <w:i/>
          <w:sz w:val="21"/>
          <w:szCs w:val="21"/>
          <w:lang w:eastAsia="en-US"/>
        </w:rPr>
        <w:t xml:space="preserve">Tool 9:  </w:t>
      </w:r>
      <w:r w:rsidRPr="00842598">
        <w:rPr>
          <w:rFonts w:ascii="Marcellus" w:hAnsi="Marcellus" w:cs="Arial"/>
          <w:sz w:val="21"/>
          <w:szCs w:val="21"/>
          <w:lang w:eastAsia="en-US"/>
        </w:rPr>
        <w:t>Checklists [page 26]</w:t>
      </w:r>
      <w:r w:rsidR="00A55E06" w:rsidRPr="00842598">
        <w:rPr>
          <w:rFonts w:ascii="Marcellus" w:hAnsi="Marcellus" w:cs="Arial"/>
          <w:color w:val="000000" w:themeColor="text1"/>
          <w:sz w:val="21"/>
          <w:szCs w:val="21"/>
        </w:rPr>
        <w:br w:type="page"/>
      </w:r>
    </w:p>
    <w:p w14:paraId="7F96E715" w14:textId="1A2D044E" w:rsidR="00A55E06" w:rsidRPr="00842598" w:rsidRDefault="00A55E06" w:rsidP="00A55E06">
      <w:pPr>
        <w:pStyle w:val="Heading2"/>
        <w:tabs>
          <w:tab w:val="clear" w:pos="576"/>
          <w:tab w:val="left" w:pos="709"/>
        </w:tabs>
        <w:ind w:left="709" w:hanging="709"/>
        <w:rPr>
          <w:rFonts w:ascii="Marcellus SC" w:hAnsi="Marcellus SC" w:cs="Arial"/>
          <w:color w:val="0E5F60"/>
          <w:sz w:val="26"/>
          <w:szCs w:val="26"/>
        </w:rPr>
      </w:pPr>
      <w:bookmarkStart w:id="225" w:name="_Toc386204392"/>
      <w:bookmarkStart w:id="226" w:name="_Toc387680826"/>
      <w:bookmarkStart w:id="227" w:name="_Ref387757770"/>
      <w:bookmarkStart w:id="228" w:name="_Toc387859965"/>
      <w:bookmarkStart w:id="229" w:name="_Toc387860068"/>
      <w:bookmarkStart w:id="230" w:name="_Toc387862869"/>
      <w:bookmarkStart w:id="231" w:name="_Toc388890942"/>
      <w:bookmarkStart w:id="232" w:name="_Toc389069523"/>
      <w:bookmarkStart w:id="233" w:name="_Toc389489007"/>
      <w:bookmarkStart w:id="234" w:name="_Toc405286634"/>
      <w:bookmarkStart w:id="235" w:name="_Toc436656917"/>
      <w:r w:rsidRPr="00842598">
        <w:rPr>
          <w:rFonts w:ascii="Marcellus SC" w:hAnsi="Marcellus SC" w:cs="Arial"/>
          <w:color w:val="0E5F60"/>
          <w:sz w:val="26"/>
          <w:szCs w:val="26"/>
        </w:rPr>
        <w:lastRenderedPageBreak/>
        <w:t>Project-related Decision Making</w:t>
      </w:r>
      <w:bookmarkEnd w:id="225"/>
      <w:bookmarkEnd w:id="226"/>
      <w:bookmarkEnd w:id="227"/>
      <w:bookmarkEnd w:id="228"/>
      <w:bookmarkEnd w:id="229"/>
      <w:bookmarkEnd w:id="230"/>
      <w:bookmarkEnd w:id="231"/>
      <w:bookmarkEnd w:id="232"/>
      <w:bookmarkEnd w:id="233"/>
      <w:bookmarkEnd w:id="234"/>
      <w:bookmarkEnd w:id="235"/>
    </w:p>
    <w:p w14:paraId="5B2C188C" w14:textId="12C6FACC" w:rsidR="00A55E06" w:rsidRPr="00EB06DB" w:rsidRDefault="00A55E06" w:rsidP="00A55E06">
      <w:pPr>
        <w:rPr>
          <w:rFonts w:cs="Arial"/>
          <w:sz w:val="21"/>
          <w:szCs w:val="21"/>
        </w:rPr>
      </w:pPr>
    </w:p>
    <w:p w14:paraId="45B69FE1" w14:textId="19484421" w:rsidR="00A55E06" w:rsidRPr="00842598" w:rsidRDefault="0075198B" w:rsidP="00A55E06">
      <w:pPr>
        <w:rPr>
          <w:rFonts w:ascii="Marcellus" w:hAnsi="Marcellus" w:cs="Arial"/>
          <w:sz w:val="21"/>
          <w:szCs w:val="21"/>
        </w:rPr>
      </w:pPr>
      <w:r w:rsidRPr="00842598">
        <w:rPr>
          <w:rFonts w:ascii="Marcellus" w:hAnsi="Marcellus" w:cs="Arial"/>
          <w:noProof/>
          <w:sz w:val="21"/>
          <w:szCs w:val="21"/>
        </w:rPr>
        <mc:AlternateContent>
          <mc:Choice Requires="wps">
            <w:drawing>
              <wp:anchor distT="45720" distB="45720" distL="114300" distR="114300" simplePos="0" relativeHeight="251665408" behindDoc="1" locked="0" layoutInCell="1" allowOverlap="0" wp14:anchorId="701C1506" wp14:editId="511EF56C">
                <wp:simplePos x="0" y="0"/>
                <wp:positionH relativeFrom="column">
                  <wp:posOffset>3145155</wp:posOffset>
                </wp:positionH>
                <wp:positionV relativeFrom="page">
                  <wp:posOffset>1936750</wp:posOffset>
                </wp:positionV>
                <wp:extent cx="2544445" cy="2777490"/>
                <wp:effectExtent l="57150" t="38100" r="84455" b="99060"/>
                <wp:wrapTight wrapText="bothSides">
                  <wp:wrapPolygon edited="0">
                    <wp:start x="-485" y="-296"/>
                    <wp:lineTo x="-485" y="17926"/>
                    <wp:lineTo x="4528" y="22222"/>
                    <wp:lineTo x="21994" y="22222"/>
                    <wp:lineTo x="22155" y="-296"/>
                    <wp:lineTo x="-485" y="-296"/>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2777490"/>
                        </a:xfrm>
                        <a:custGeom>
                          <a:avLst/>
                          <a:gdLst>
                            <a:gd name="connsiteX0" fmla="*/ 0 w 2514600"/>
                            <a:gd name="connsiteY0" fmla="*/ 0 h 3042920"/>
                            <a:gd name="connsiteX1" fmla="*/ 2514600 w 2514600"/>
                            <a:gd name="connsiteY1" fmla="*/ 0 h 3042920"/>
                            <a:gd name="connsiteX2" fmla="*/ 2514600 w 2514600"/>
                            <a:gd name="connsiteY2" fmla="*/ 3042920 h 3042920"/>
                            <a:gd name="connsiteX3" fmla="*/ 0 w 2514600"/>
                            <a:gd name="connsiteY3" fmla="*/ 3042920 h 3042920"/>
                            <a:gd name="connsiteX4" fmla="*/ 0 w 2514600"/>
                            <a:gd name="connsiteY4" fmla="*/ 0 h 3042920"/>
                            <a:gd name="connsiteX0" fmla="*/ 0 w 2514600"/>
                            <a:gd name="connsiteY0" fmla="*/ 0 h 3042920"/>
                            <a:gd name="connsiteX1" fmla="*/ 2514600 w 2514600"/>
                            <a:gd name="connsiteY1" fmla="*/ 0 h 3042920"/>
                            <a:gd name="connsiteX2" fmla="*/ 2514600 w 2514600"/>
                            <a:gd name="connsiteY2" fmla="*/ 3042920 h 3042920"/>
                            <a:gd name="connsiteX3" fmla="*/ 0 w 2514600"/>
                            <a:gd name="connsiteY3" fmla="*/ 3042920 h 3042920"/>
                            <a:gd name="connsiteX4" fmla="*/ 0 w 2514600"/>
                            <a:gd name="connsiteY4" fmla="*/ 2678723 h 3042920"/>
                            <a:gd name="connsiteX5" fmla="*/ 0 w 2514600"/>
                            <a:gd name="connsiteY5" fmla="*/ 0 h 3042920"/>
                            <a:gd name="connsiteX0" fmla="*/ 0 w 2514600"/>
                            <a:gd name="connsiteY0" fmla="*/ 0 h 3042920"/>
                            <a:gd name="connsiteX1" fmla="*/ 2514600 w 2514600"/>
                            <a:gd name="connsiteY1" fmla="*/ 0 h 3042920"/>
                            <a:gd name="connsiteX2" fmla="*/ 2514600 w 2514600"/>
                            <a:gd name="connsiteY2" fmla="*/ 3042920 h 3042920"/>
                            <a:gd name="connsiteX3" fmla="*/ 0 w 2514600"/>
                            <a:gd name="connsiteY3" fmla="*/ 3042920 h 3042920"/>
                            <a:gd name="connsiteX4" fmla="*/ 0 w 2514600"/>
                            <a:gd name="connsiteY4" fmla="*/ 2561493 h 3042920"/>
                            <a:gd name="connsiteX5" fmla="*/ 0 w 2514600"/>
                            <a:gd name="connsiteY5" fmla="*/ 0 h 3042920"/>
                            <a:gd name="connsiteX0" fmla="*/ 0 w 2514600"/>
                            <a:gd name="connsiteY0" fmla="*/ 0 h 3042920"/>
                            <a:gd name="connsiteX1" fmla="*/ 2514600 w 2514600"/>
                            <a:gd name="connsiteY1" fmla="*/ 0 h 3042920"/>
                            <a:gd name="connsiteX2" fmla="*/ 2514600 w 2514600"/>
                            <a:gd name="connsiteY2" fmla="*/ 3042920 h 3042920"/>
                            <a:gd name="connsiteX3" fmla="*/ 586154 w 2514600"/>
                            <a:gd name="connsiteY3" fmla="*/ 3042920 h 3042920"/>
                            <a:gd name="connsiteX4" fmla="*/ 0 w 2514600"/>
                            <a:gd name="connsiteY4" fmla="*/ 2561493 h 3042920"/>
                            <a:gd name="connsiteX5" fmla="*/ 0 w 2514600"/>
                            <a:gd name="connsiteY5" fmla="*/ 0 h 3042920"/>
                            <a:gd name="connsiteX0" fmla="*/ 0 w 2514600"/>
                            <a:gd name="connsiteY0" fmla="*/ 0 h 3042920"/>
                            <a:gd name="connsiteX1" fmla="*/ 2514600 w 2514600"/>
                            <a:gd name="connsiteY1" fmla="*/ 0 h 3042920"/>
                            <a:gd name="connsiteX2" fmla="*/ 2514600 w 2514600"/>
                            <a:gd name="connsiteY2" fmla="*/ 3042920 h 3042920"/>
                            <a:gd name="connsiteX3" fmla="*/ 586154 w 2514600"/>
                            <a:gd name="connsiteY3" fmla="*/ 3042920 h 3042920"/>
                            <a:gd name="connsiteX4" fmla="*/ 0 w 2514600"/>
                            <a:gd name="connsiteY4" fmla="*/ 2467708 h 3042920"/>
                            <a:gd name="connsiteX5" fmla="*/ 0 w 2514600"/>
                            <a:gd name="connsiteY5" fmla="*/ 0 h 3042920"/>
                            <a:gd name="connsiteX0" fmla="*/ 0 w 2514600"/>
                            <a:gd name="connsiteY0" fmla="*/ 0 h 3042920"/>
                            <a:gd name="connsiteX1" fmla="*/ 2514600 w 2514600"/>
                            <a:gd name="connsiteY1" fmla="*/ 0 h 3042920"/>
                            <a:gd name="connsiteX2" fmla="*/ 2514600 w 2514600"/>
                            <a:gd name="connsiteY2" fmla="*/ 3042920 h 3042920"/>
                            <a:gd name="connsiteX3" fmla="*/ 674077 w 2514600"/>
                            <a:gd name="connsiteY3" fmla="*/ 3042920 h 3042920"/>
                            <a:gd name="connsiteX4" fmla="*/ 0 w 2514600"/>
                            <a:gd name="connsiteY4" fmla="*/ 2467708 h 3042920"/>
                            <a:gd name="connsiteX5" fmla="*/ 0 w 2514600"/>
                            <a:gd name="connsiteY5" fmla="*/ 0 h 3042920"/>
                            <a:gd name="connsiteX0" fmla="*/ 0 w 2514600"/>
                            <a:gd name="connsiteY0" fmla="*/ 0 h 3042920"/>
                            <a:gd name="connsiteX1" fmla="*/ 2514600 w 2514600"/>
                            <a:gd name="connsiteY1" fmla="*/ 0 h 3042920"/>
                            <a:gd name="connsiteX2" fmla="*/ 2514600 w 2514600"/>
                            <a:gd name="connsiteY2" fmla="*/ 3042920 h 3042920"/>
                            <a:gd name="connsiteX3" fmla="*/ 608554 w 2514600"/>
                            <a:gd name="connsiteY3" fmla="*/ 3042920 h 3042920"/>
                            <a:gd name="connsiteX4" fmla="*/ 0 w 2514600"/>
                            <a:gd name="connsiteY4" fmla="*/ 2467708 h 3042920"/>
                            <a:gd name="connsiteX5" fmla="*/ 0 w 2514600"/>
                            <a:gd name="connsiteY5" fmla="*/ 0 h 3042920"/>
                            <a:gd name="connsiteX0" fmla="*/ 0 w 2514600"/>
                            <a:gd name="connsiteY0" fmla="*/ 0 h 3042920"/>
                            <a:gd name="connsiteX1" fmla="*/ 2514600 w 2514600"/>
                            <a:gd name="connsiteY1" fmla="*/ 0 h 3042920"/>
                            <a:gd name="connsiteX2" fmla="*/ 2514600 w 2514600"/>
                            <a:gd name="connsiteY2" fmla="*/ 3042920 h 3042920"/>
                            <a:gd name="connsiteX3" fmla="*/ 560901 w 2514600"/>
                            <a:gd name="connsiteY3" fmla="*/ 3042920 h 3042920"/>
                            <a:gd name="connsiteX4" fmla="*/ 0 w 2514600"/>
                            <a:gd name="connsiteY4" fmla="*/ 2467708 h 3042920"/>
                            <a:gd name="connsiteX5" fmla="*/ 0 w 2514600"/>
                            <a:gd name="connsiteY5" fmla="*/ 0 h 3042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14600" h="3042920">
                              <a:moveTo>
                                <a:pt x="0" y="0"/>
                              </a:moveTo>
                              <a:lnTo>
                                <a:pt x="2514600" y="0"/>
                              </a:lnTo>
                              <a:lnTo>
                                <a:pt x="2514600" y="3042920"/>
                              </a:lnTo>
                              <a:lnTo>
                                <a:pt x="560901" y="3042920"/>
                              </a:lnTo>
                              <a:lnTo>
                                <a:pt x="0" y="2467708"/>
                              </a:lnTo>
                              <a:lnTo>
                                <a:pt x="0" y="0"/>
                              </a:lnTo>
                              <a:close/>
                            </a:path>
                          </a:pathLst>
                        </a:custGeom>
                        <a:gradFill flip="none" rotWithShape="1">
                          <a:gsLst>
                            <a:gs pos="0">
                              <a:srgbClr val="BFD5FF"/>
                            </a:gs>
                            <a:gs pos="0">
                              <a:srgbClr val="BFD5FF"/>
                            </a:gs>
                            <a:gs pos="100000">
                              <a:srgbClr val="E5EEFF"/>
                            </a:gs>
                          </a:gsLst>
                          <a:lin ang="1620000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46197FFF" w14:textId="77777777" w:rsidR="00FA1222" w:rsidRPr="002B2F2C" w:rsidRDefault="00FA1222" w:rsidP="00A55E06">
                            <w:pPr>
                              <w:spacing w:before="120"/>
                              <w:ind w:right="-57"/>
                              <w:rPr>
                                <w:rFonts w:ascii="Marcellus" w:hAnsi="Marcellus"/>
                                <w:b/>
                                <w:i/>
                                <w:sz w:val="19"/>
                                <w:szCs w:val="19"/>
                              </w:rPr>
                            </w:pPr>
                            <w:r w:rsidRPr="002B2F2C">
                              <w:rPr>
                                <w:rFonts w:ascii="Marcellus" w:hAnsi="Marcellus"/>
                                <w:b/>
                                <w:i/>
                                <w:sz w:val="19"/>
                                <w:szCs w:val="19"/>
                              </w:rPr>
                              <w:t>Factors within our control:</w:t>
                            </w:r>
                          </w:p>
                          <w:p w14:paraId="5B5032CD"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Court policy and priorities</w:t>
                            </w:r>
                          </w:p>
                          <w:p w14:paraId="2EB9C228"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 xml:space="preserve">Quality of needs identification /assessment </w:t>
                            </w:r>
                          </w:p>
                          <w:p w14:paraId="275A50A6"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 xml:space="preserve">Link between activities and desired change </w:t>
                            </w:r>
                          </w:p>
                          <w:p w14:paraId="4ED4BB28"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Relationships and communication</w:t>
                            </w:r>
                          </w:p>
                          <w:p w14:paraId="521CD8FA"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 xml:space="preserve">Strong planning and responsive scheduling </w:t>
                            </w:r>
                          </w:p>
                          <w:p w14:paraId="37BCDACB"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Accurate budget /expenditure monitoring</w:t>
                            </w:r>
                          </w:p>
                          <w:p w14:paraId="63226DC5" w14:textId="77777777" w:rsidR="00FA1222" w:rsidRPr="002B2F2C" w:rsidRDefault="00FA1222" w:rsidP="0075198B">
                            <w:pPr>
                              <w:spacing w:before="240"/>
                              <w:ind w:right="-57" w:firstLine="720"/>
                              <w:rPr>
                                <w:rFonts w:ascii="Marcellus" w:hAnsi="Marcellus"/>
                                <w:b/>
                                <w:i/>
                                <w:sz w:val="19"/>
                                <w:szCs w:val="19"/>
                              </w:rPr>
                            </w:pPr>
                            <w:r w:rsidRPr="002B2F2C">
                              <w:rPr>
                                <w:rFonts w:ascii="Marcellus" w:hAnsi="Marcellus"/>
                                <w:b/>
                                <w:i/>
                                <w:sz w:val="19"/>
                                <w:szCs w:val="19"/>
                              </w:rPr>
                              <w:t>Factors outside our direct control:</w:t>
                            </w:r>
                          </w:p>
                          <w:p w14:paraId="3AD9F81B" w14:textId="344CAB70" w:rsidR="00FA1222" w:rsidRPr="0075198B" w:rsidRDefault="00FA1222" w:rsidP="0075198B">
                            <w:pPr>
                              <w:pStyle w:val="ListParagraph"/>
                              <w:numPr>
                                <w:ilvl w:val="0"/>
                                <w:numId w:val="130"/>
                              </w:numPr>
                              <w:spacing w:before="60"/>
                              <w:rPr>
                                <w:rFonts w:ascii="Marcellus" w:hAnsi="Marcellus"/>
                                <w:i/>
                                <w:sz w:val="19"/>
                                <w:szCs w:val="19"/>
                              </w:rPr>
                            </w:pPr>
                            <w:r w:rsidRPr="0075198B">
                              <w:rPr>
                                <w:rFonts w:ascii="Marcellus" w:hAnsi="Marcellus"/>
                                <w:i/>
                                <w:sz w:val="19"/>
                                <w:szCs w:val="19"/>
                              </w:rPr>
                              <w:t>Government / donor priorities and policies</w:t>
                            </w:r>
                          </w:p>
                          <w:p w14:paraId="570FFFF8" w14:textId="77777777" w:rsidR="00FA1222" w:rsidRPr="003D78AC" w:rsidRDefault="00FA1222" w:rsidP="007844A7">
                            <w:pPr>
                              <w:pStyle w:val="ListParagraph"/>
                              <w:numPr>
                                <w:ilvl w:val="0"/>
                                <w:numId w:val="4"/>
                              </w:numPr>
                              <w:spacing w:before="60"/>
                              <w:ind w:left="284" w:hanging="227"/>
                              <w:rPr>
                                <w:rFonts w:ascii="Marcellus" w:hAnsi="Marcellus"/>
                                <w:i/>
                                <w:sz w:val="19"/>
                                <w:szCs w:val="19"/>
                              </w:rPr>
                            </w:pPr>
                            <w:r w:rsidRPr="003D78AC">
                              <w:rPr>
                                <w:rFonts w:ascii="Marcellus" w:hAnsi="Marcellus"/>
                                <w:i/>
                                <w:sz w:val="19"/>
                                <w:szCs w:val="19"/>
                              </w:rPr>
                              <w:t xml:space="preserve">Availability of funding for projects </w:t>
                            </w:r>
                          </w:p>
                          <w:p w14:paraId="1BDBB6F8" w14:textId="77777777" w:rsidR="00FA1222" w:rsidRPr="003D78AC" w:rsidRDefault="00FA1222" w:rsidP="007844A7">
                            <w:pPr>
                              <w:pStyle w:val="ListParagraph"/>
                              <w:numPr>
                                <w:ilvl w:val="0"/>
                                <w:numId w:val="4"/>
                              </w:numPr>
                              <w:spacing w:before="60"/>
                              <w:ind w:left="567" w:hanging="227"/>
                              <w:rPr>
                                <w:rFonts w:ascii="Marcellus" w:hAnsi="Marcellus"/>
                                <w:i/>
                                <w:sz w:val="19"/>
                                <w:szCs w:val="19"/>
                              </w:rPr>
                            </w:pPr>
                            <w:r w:rsidRPr="003D78AC">
                              <w:rPr>
                                <w:rFonts w:ascii="Marcellus" w:hAnsi="Marcellus"/>
                                <w:i/>
                                <w:sz w:val="19"/>
                                <w:szCs w:val="19"/>
                              </w:rPr>
                              <w:t xml:space="preserve">Transportation delays </w:t>
                            </w:r>
                          </w:p>
                          <w:p w14:paraId="570714D2" w14:textId="77777777" w:rsidR="00FA1222" w:rsidRPr="003D78AC" w:rsidRDefault="00FA1222" w:rsidP="007844A7">
                            <w:pPr>
                              <w:pStyle w:val="ListParagraph"/>
                              <w:numPr>
                                <w:ilvl w:val="0"/>
                                <w:numId w:val="4"/>
                              </w:numPr>
                              <w:spacing w:before="60"/>
                              <w:ind w:left="993" w:hanging="227"/>
                              <w:rPr>
                                <w:rFonts w:ascii="Marcellus" w:hAnsi="Marcellus"/>
                                <w:i/>
                                <w:sz w:val="19"/>
                                <w:szCs w:val="19"/>
                              </w:rPr>
                            </w:pPr>
                            <w:r w:rsidRPr="003D78AC">
                              <w:rPr>
                                <w:rFonts w:ascii="Marcellus" w:hAnsi="Marcellus"/>
                                <w:i/>
                                <w:sz w:val="19"/>
                                <w:szCs w:val="19"/>
                              </w:rPr>
                              <w:t>Natural disasters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1506" id="_x0000_s1029" style="position:absolute;margin-left:247.65pt;margin-top:152.5pt;width:200.35pt;height:218.7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coordsize="2514600,304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" o:allowoverlap="f" adj="-11796480,,5400" path="m,l2514600,r,3042920l560901,3042920,,2467708,,xe" fillcolor="#bfd5ff" strokecolor="#4579b8 [3044]">
                <v:fill color2="#e5eeff" rotate="t" angle="180" colors="0 #bfd5ff;0 #bfd5ff;1 #e5eeff" focus="100%" type="gradient"/>
                <v:stroke joinstyle="miter"/>
                <v:shadow on="t" color="black" opacity="24903f" origin=",.5" offset="0,.55556mm"/>
                <v:formulas/>
                <v:path o:connecttype="custom" o:connectlocs="0,0;2544445,0;2544445,2777490;567558,2777490;0,2252453;0,0" o:connectangles="0,0,0,0,0,0" textboxrect="0,0,2514600,3042920"/>
                <v:textbox>
                  <w:txbxContent>
                    <w:p w14:paraId="46197FFF" w14:textId="77777777" w:rsidR="00FA1222" w:rsidRPr="002B2F2C" w:rsidRDefault="00FA1222" w:rsidP="00A55E06">
                      <w:pPr>
                        <w:spacing w:before="120"/>
                        <w:ind w:right="-57"/>
                        <w:rPr>
                          <w:rFonts w:ascii="Marcellus" w:hAnsi="Marcellus"/>
                          <w:b/>
                          <w:i/>
                          <w:sz w:val="19"/>
                          <w:szCs w:val="19"/>
                        </w:rPr>
                      </w:pPr>
                      <w:r w:rsidRPr="002B2F2C">
                        <w:rPr>
                          <w:rFonts w:ascii="Marcellus" w:hAnsi="Marcellus"/>
                          <w:b/>
                          <w:i/>
                          <w:sz w:val="19"/>
                          <w:szCs w:val="19"/>
                        </w:rPr>
                        <w:t>Factors within our control:</w:t>
                      </w:r>
                    </w:p>
                    <w:p w14:paraId="5B5032CD"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Court policy and priorities</w:t>
                      </w:r>
                    </w:p>
                    <w:p w14:paraId="2EB9C228"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 xml:space="preserve">Quality of needs identification /assessment </w:t>
                      </w:r>
                    </w:p>
                    <w:p w14:paraId="275A50A6"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 xml:space="preserve">Link between activities and desired change </w:t>
                      </w:r>
                    </w:p>
                    <w:p w14:paraId="4ED4BB28"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Relationships and communication</w:t>
                      </w:r>
                    </w:p>
                    <w:p w14:paraId="521CD8FA"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 xml:space="preserve">Strong planning and responsive scheduling </w:t>
                      </w:r>
                    </w:p>
                    <w:p w14:paraId="37BCDACB" w14:textId="77777777" w:rsidR="00FA1222" w:rsidRPr="002B2F2C" w:rsidRDefault="00FA1222" w:rsidP="007844A7">
                      <w:pPr>
                        <w:pStyle w:val="ListParagraph"/>
                        <w:numPr>
                          <w:ilvl w:val="0"/>
                          <w:numId w:val="4"/>
                        </w:numPr>
                        <w:spacing w:before="60"/>
                        <w:ind w:left="284" w:hanging="227"/>
                        <w:rPr>
                          <w:rFonts w:ascii="Marcellus" w:hAnsi="Marcellus"/>
                          <w:i/>
                          <w:sz w:val="19"/>
                          <w:szCs w:val="19"/>
                        </w:rPr>
                      </w:pPr>
                      <w:r w:rsidRPr="002B2F2C">
                        <w:rPr>
                          <w:rFonts w:ascii="Marcellus" w:hAnsi="Marcellus"/>
                          <w:i/>
                          <w:sz w:val="19"/>
                          <w:szCs w:val="19"/>
                        </w:rPr>
                        <w:t>Accurate budget /expenditure monitoring</w:t>
                      </w:r>
                    </w:p>
                    <w:p w14:paraId="63226DC5" w14:textId="77777777" w:rsidR="00FA1222" w:rsidRPr="002B2F2C" w:rsidRDefault="00FA1222" w:rsidP="0075198B">
                      <w:pPr>
                        <w:spacing w:before="240"/>
                        <w:ind w:right="-57" w:firstLine="720"/>
                        <w:rPr>
                          <w:rFonts w:ascii="Marcellus" w:hAnsi="Marcellus"/>
                          <w:b/>
                          <w:i/>
                          <w:sz w:val="19"/>
                          <w:szCs w:val="19"/>
                        </w:rPr>
                      </w:pPr>
                      <w:r w:rsidRPr="002B2F2C">
                        <w:rPr>
                          <w:rFonts w:ascii="Marcellus" w:hAnsi="Marcellus"/>
                          <w:b/>
                          <w:i/>
                          <w:sz w:val="19"/>
                          <w:szCs w:val="19"/>
                        </w:rPr>
                        <w:t>Factors outside our direct control:</w:t>
                      </w:r>
                    </w:p>
                    <w:p w14:paraId="3AD9F81B" w14:textId="344CAB70" w:rsidR="00FA1222" w:rsidRPr="0075198B" w:rsidRDefault="00FA1222" w:rsidP="0075198B">
                      <w:pPr>
                        <w:pStyle w:val="ListParagraph"/>
                        <w:numPr>
                          <w:ilvl w:val="0"/>
                          <w:numId w:val="130"/>
                        </w:numPr>
                        <w:spacing w:before="60"/>
                        <w:rPr>
                          <w:rFonts w:ascii="Marcellus" w:hAnsi="Marcellus"/>
                          <w:i/>
                          <w:sz w:val="19"/>
                          <w:szCs w:val="19"/>
                        </w:rPr>
                      </w:pPr>
                      <w:r w:rsidRPr="0075198B">
                        <w:rPr>
                          <w:rFonts w:ascii="Marcellus" w:hAnsi="Marcellus"/>
                          <w:i/>
                          <w:sz w:val="19"/>
                          <w:szCs w:val="19"/>
                        </w:rPr>
                        <w:t>Government / donor priorities and policies</w:t>
                      </w:r>
                    </w:p>
                    <w:p w14:paraId="570FFFF8" w14:textId="77777777" w:rsidR="00FA1222" w:rsidRPr="003D78AC" w:rsidRDefault="00FA1222" w:rsidP="007844A7">
                      <w:pPr>
                        <w:pStyle w:val="ListParagraph"/>
                        <w:numPr>
                          <w:ilvl w:val="0"/>
                          <w:numId w:val="4"/>
                        </w:numPr>
                        <w:spacing w:before="60"/>
                        <w:ind w:left="284" w:hanging="227"/>
                        <w:rPr>
                          <w:rFonts w:ascii="Marcellus" w:hAnsi="Marcellus"/>
                          <w:i/>
                          <w:sz w:val="19"/>
                          <w:szCs w:val="19"/>
                        </w:rPr>
                      </w:pPr>
                      <w:r w:rsidRPr="003D78AC">
                        <w:rPr>
                          <w:rFonts w:ascii="Marcellus" w:hAnsi="Marcellus"/>
                          <w:i/>
                          <w:sz w:val="19"/>
                          <w:szCs w:val="19"/>
                        </w:rPr>
                        <w:t xml:space="preserve">Availability of funding for projects </w:t>
                      </w:r>
                    </w:p>
                    <w:p w14:paraId="1BDBB6F8" w14:textId="77777777" w:rsidR="00FA1222" w:rsidRPr="003D78AC" w:rsidRDefault="00FA1222" w:rsidP="007844A7">
                      <w:pPr>
                        <w:pStyle w:val="ListParagraph"/>
                        <w:numPr>
                          <w:ilvl w:val="0"/>
                          <w:numId w:val="4"/>
                        </w:numPr>
                        <w:spacing w:before="60"/>
                        <w:ind w:left="567" w:hanging="227"/>
                        <w:rPr>
                          <w:rFonts w:ascii="Marcellus" w:hAnsi="Marcellus"/>
                          <w:i/>
                          <w:sz w:val="19"/>
                          <w:szCs w:val="19"/>
                        </w:rPr>
                      </w:pPr>
                      <w:r w:rsidRPr="003D78AC">
                        <w:rPr>
                          <w:rFonts w:ascii="Marcellus" w:hAnsi="Marcellus"/>
                          <w:i/>
                          <w:sz w:val="19"/>
                          <w:szCs w:val="19"/>
                        </w:rPr>
                        <w:t xml:space="preserve">Transportation delays </w:t>
                      </w:r>
                    </w:p>
                    <w:p w14:paraId="570714D2" w14:textId="77777777" w:rsidR="00FA1222" w:rsidRPr="003D78AC" w:rsidRDefault="00FA1222" w:rsidP="007844A7">
                      <w:pPr>
                        <w:pStyle w:val="ListParagraph"/>
                        <w:numPr>
                          <w:ilvl w:val="0"/>
                          <w:numId w:val="4"/>
                        </w:numPr>
                        <w:spacing w:before="60"/>
                        <w:ind w:left="993" w:hanging="227"/>
                        <w:rPr>
                          <w:rFonts w:ascii="Marcellus" w:hAnsi="Marcellus"/>
                          <w:i/>
                          <w:sz w:val="19"/>
                          <w:szCs w:val="19"/>
                        </w:rPr>
                      </w:pPr>
                      <w:r w:rsidRPr="003D78AC">
                        <w:rPr>
                          <w:rFonts w:ascii="Marcellus" w:hAnsi="Marcellus"/>
                          <w:i/>
                          <w:sz w:val="19"/>
                          <w:szCs w:val="19"/>
                        </w:rPr>
                        <w:t>Natural disasters</w:t>
                      </w:r>
                    </w:p>
                  </w:txbxContent>
                </v:textbox>
                <w10:wrap type="tight" anchory="page"/>
              </v:shape>
            </w:pict>
          </mc:Fallback>
        </mc:AlternateContent>
      </w:r>
      <w:r w:rsidR="00A55E06" w:rsidRPr="00842598">
        <w:rPr>
          <w:rFonts w:ascii="Marcellus" w:hAnsi="Marcellus" w:cs="Arial"/>
          <w:sz w:val="21"/>
          <w:szCs w:val="21"/>
        </w:rPr>
        <w:t>A project, and therefore project management, is not a simple linear process.  A range of factors unique to each project and its context influence success.  Some of these factors are within our control; others are beyond our influence.</w:t>
      </w:r>
    </w:p>
    <w:p w14:paraId="0A205F98" w14:textId="13004E35" w:rsidR="00A55E06" w:rsidRPr="00842598" w:rsidRDefault="00A55E06" w:rsidP="00A55E06">
      <w:pPr>
        <w:rPr>
          <w:rFonts w:ascii="Marcellus" w:hAnsi="Marcellus" w:cs="Arial"/>
          <w:sz w:val="21"/>
          <w:szCs w:val="21"/>
        </w:rPr>
      </w:pPr>
    </w:p>
    <w:p w14:paraId="1700106E" w14:textId="7E6CACD4" w:rsidR="00A55E06" w:rsidRPr="00842598" w:rsidRDefault="00A55E06" w:rsidP="00A55E06">
      <w:pPr>
        <w:rPr>
          <w:rFonts w:ascii="Marcellus" w:hAnsi="Marcellus" w:cs="Arial"/>
          <w:sz w:val="21"/>
          <w:szCs w:val="21"/>
        </w:rPr>
      </w:pPr>
      <w:r w:rsidRPr="00842598">
        <w:rPr>
          <w:rFonts w:ascii="Marcellus" w:hAnsi="Marcellus" w:cs="Arial"/>
          <w:sz w:val="21"/>
          <w:szCs w:val="21"/>
        </w:rPr>
        <w:t>Simply adding ‘</w:t>
      </w:r>
      <w:r w:rsidRPr="00842598">
        <w:rPr>
          <w:rFonts w:ascii="Marcellus" w:hAnsi="Marcellus" w:cs="Arial"/>
          <w:i/>
          <w:sz w:val="21"/>
          <w:szCs w:val="21"/>
        </w:rPr>
        <w:t>Activity 1</w:t>
      </w:r>
      <w:r w:rsidRPr="00842598">
        <w:rPr>
          <w:rFonts w:ascii="Marcellus" w:hAnsi="Marcellus" w:cs="Arial"/>
          <w:sz w:val="21"/>
          <w:szCs w:val="21"/>
        </w:rPr>
        <w:t>’ + ‘</w:t>
      </w:r>
      <w:r w:rsidRPr="00842598">
        <w:rPr>
          <w:rFonts w:ascii="Marcellus" w:hAnsi="Marcellus" w:cs="Arial"/>
          <w:i/>
          <w:sz w:val="21"/>
          <w:szCs w:val="21"/>
        </w:rPr>
        <w:t>Activity 2</w:t>
      </w:r>
      <w:r w:rsidRPr="00842598">
        <w:rPr>
          <w:rFonts w:ascii="Marcellus" w:hAnsi="Marcellus" w:cs="Arial"/>
          <w:sz w:val="21"/>
          <w:szCs w:val="21"/>
        </w:rPr>
        <w:t xml:space="preserve">’ + </w:t>
      </w:r>
      <w:r w:rsidR="007E32A1" w:rsidRPr="00842598">
        <w:rPr>
          <w:rFonts w:ascii="Marcellus" w:hAnsi="Marcellus" w:cs="Arial"/>
          <w:sz w:val="21"/>
          <w:szCs w:val="21"/>
        </w:rPr>
        <w:t xml:space="preserve">  </w:t>
      </w:r>
      <w:r w:rsidRPr="00842598">
        <w:rPr>
          <w:rFonts w:ascii="Marcellus" w:hAnsi="Marcellus" w:cs="Arial"/>
          <w:sz w:val="21"/>
          <w:szCs w:val="21"/>
        </w:rPr>
        <w:t>‘</w:t>
      </w:r>
      <w:r w:rsidRPr="00842598">
        <w:rPr>
          <w:rFonts w:ascii="Marcellus" w:hAnsi="Marcellus" w:cs="Arial"/>
          <w:i/>
          <w:sz w:val="21"/>
          <w:szCs w:val="21"/>
        </w:rPr>
        <w:t>Activity 3</w:t>
      </w:r>
      <w:r w:rsidRPr="00842598">
        <w:rPr>
          <w:rFonts w:ascii="Marcellus" w:hAnsi="Marcellus" w:cs="Arial"/>
          <w:sz w:val="21"/>
          <w:szCs w:val="21"/>
        </w:rPr>
        <w:t>’, therefore, will not automatically</w:t>
      </w:r>
      <w:r w:rsidR="007E32A1" w:rsidRPr="00842598">
        <w:rPr>
          <w:rFonts w:ascii="Marcellus" w:hAnsi="Marcellus" w:cs="Arial"/>
          <w:sz w:val="21"/>
          <w:szCs w:val="21"/>
        </w:rPr>
        <w:t xml:space="preserve"> </w:t>
      </w:r>
      <w:r w:rsidRPr="00842598">
        <w:rPr>
          <w:rFonts w:ascii="Marcellus" w:hAnsi="Marcellus" w:cs="Arial"/>
          <w:sz w:val="21"/>
          <w:szCs w:val="21"/>
        </w:rPr>
        <w:t xml:space="preserve">lead to successful project outcomes.  So when managing a project, project managers must make a series of decisions based on the information available to them.  These decisions include matters such as: what is to be done; how activities are implemented; when activities are implemented; and whether any change in the project approach is needed. </w:t>
      </w:r>
    </w:p>
    <w:p w14:paraId="78830700" w14:textId="77777777" w:rsidR="00A55E06" w:rsidRPr="00842598" w:rsidRDefault="00A55E06" w:rsidP="00A55E06">
      <w:pPr>
        <w:rPr>
          <w:rFonts w:ascii="Marcellus" w:hAnsi="Marcellus" w:cs="Arial"/>
          <w:sz w:val="21"/>
          <w:szCs w:val="21"/>
        </w:rPr>
      </w:pPr>
    </w:p>
    <w:p w14:paraId="55B0904C" w14:textId="77FA72F2" w:rsidR="00A55E06" w:rsidRPr="00842598" w:rsidRDefault="00A55E06" w:rsidP="00A55E06">
      <w:pPr>
        <w:rPr>
          <w:rFonts w:ascii="Marcellus" w:hAnsi="Marcellus" w:cs="Arial"/>
          <w:sz w:val="21"/>
          <w:szCs w:val="21"/>
        </w:rPr>
      </w:pPr>
      <w:r w:rsidRPr="00842598">
        <w:rPr>
          <w:rFonts w:ascii="Marcellus" w:hAnsi="Marcellus" w:cs="Arial"/>
          <w:sz w:val="21"/>
          <w:szCs w:val="21"/>
        </w:rPr>
        <w:t>A process for making effective project decisions is illustrated in</w:t>
      </w:r>
      <w:r w:rsidR="005129D5" w:rsidRPr="00842598">
        <w:rPr>
          <w:rFonts w:ascii="Marcellus" w:hAnsi="Marcellus" w:cs="Arial"/>
          <w:sz w:val="21"/>
          <w:szCs w:val="21"/>
        </w:rPr>
        <w:t xml:space="preserve"> </w:t>
      </w:r>
      <w:r w:rsidR="005129D5" w:rsidRPr="00842598">
        <w:rPr>
          <w:rFonts w:ascii="Marcellus" w:hAnsi="Marcellus" w:cs="Arial"/>
          <w:b/>
          <w:i/>
          <w:sz w:val="21"/>
          <w:szCs w:val="21"/>
        </w:rPr>
        <w:t>Figure 4</w:t>
      </w:r>
      <w:r w:rsidR="00CD4F31" w:rsidRPr="00842598">
        <w:rPr>
          <w:rFonts w:ascii="Marcellus" w:hAnsi="Marcellus" w:cs="Arial"/>
          <w:sz w:val="21"/>
          <w:szCs w:val="21"/>
        </w:rPr>
        <w:t>,</w:t>
      </w:r>
      <w:r w:rsidRPr="00842598">
        <w:rPr>
          <w:rFonts w:ascii="Marcellus" w:hAnsi="Marcellus" w:cs="Arial"/>
          <w:sz w:val="21"/>
          <w:szCs w:val="21"/>
        </w:rPr>
        <w:t xml:space="preserve"> below.  This process forms part of a ‘feedback loop’ that informs planning and implementation in an </w:t>
      </w:r>
      <w:r w:rsidRPr="00842598">
        <w:rPr>
          <w:rFonts w:ascii="Marcellus" w:hAnsi="Marcellus" w:cs="Arial"/>
          <w:i/>
          <w:sz w:val="21"/>
          <w:szCs w:val="21"/>
        </w:rPr>
        <w:t>iterative way</w:t>
      </w:r>
      <w:r w:rsidRPr="00842598">
        <w:rPr>
          <w:rFonts w:ascii="Marcellus" w:hAnsi="Marcellus" w:cs="Arial"/>
          <w:sz w:val="21"/>
          <w:szCs w:val="21"/>
        </w:rPr>
        <w:t xml:space="preserve"> - that is a process that evolves or can change over</w:t>
      </w:r>
      <w:r w:rsidR="00BA2B51" w:rsidRPr="00842598">
        <w:rPr>
          <w:rFonts w:ascii="Marcellus" w:hAnsi="Marcellus" w:cs="Arial"/>
          <w:sz w:val="21"/>
          <w:szCs w:val="21"/>
        </w:rPr>
        <w:t xml:space="preserve"> time based</w:t>
      </w:r>
      <w:r w:rsidRPr="00842598">
        <w:rPr>
          <w:rFonts w:ascii="Marcellus" w:hAnsi="Marcellus" w:cs="Arial"/>
          <w:sz w:val="21"/>
          <w:szCs w:val="21"/>
        </w:rPr>
        <w:t xml:space="preserve"> on available information. </w:t>
      </w:r>
    </w:p>
    <w:p w14:paraId="4C0D788F" w14:textId="77777777" w:rsidR="00EB06DB" w:rsidRPr="00842598" w:rsidRDefault="00EB06DB" w:rsidP="00A55E06">
      <w:pPr>
        <w:rPr>
          <w:rFonts w:ascii="Marcellus" w:hAnsi="Marcellus" w:cs="Arial"/>
          <w:sz w:val="21"/>
          <w:szCs w:val="21"/>
        </w:rPr>
      </w:pPr>
    </w:p>
    <w:p w14:paraId="719C92D7" w14:textId="6F384A6A" w:rsidR="00A55E06" w:rsidRPr="00EB06DB" w:rsidRDefault="00A55E06" w:rsidP="00A55E06">
      <w:pPr>
        <w:rPr>
          <w:rFonts w:cs="Arial"/>
          <w:sz w:val="21"/>
          <w:szCs w:val="21"/>
        </w:rPr>
      </w:pPr>
      <w:r w:rsidRPr="00EB06DB">
        <w:rPr>
          <w:rFonts w:cs="Arial"/>
          <w:sz w:val="21"/>
          <w:szCs w:val="21"/>
        </w:rPr>
        <w:t xml:space="preserve"> </w:t>
      </w:r>
    </w:p>
    <w:p w14:paraId="1EBA3D24" w14:textId="1E673108" w:rsidR="00A55E06" w:rsidRPr="00EB06DB" w:rsidRDefault="0086425E" w:rsidP="00A55E06">
      <w:pPr>
        <w:rPr>
          <w:rFonts w:cs="Arial"/>
          <w:sz w:val="22"/>
          <w:szCs w:val="22"/>
        </w:rPr>
      </w:pPr>
      <w:r w:rsidRPr="00842598">
        <w:rPr>
          <w:rFonts w:ascii="Marcellus" w:hAnsi="Marcellus" w:cs="Arial"/>
          <w:noProof/>
          <w:sz w:val="22"/>
          <w:szCs w:val="22"/>
        </w:rPr>
        <w:drawing>
          <wp:anchor distT="0" distB="0" distL="114300" distR="114300" simplePos="0" relativeHeight="251751424" behindDoc="1" locked="0" layoutInCell="1" allowOverlap="1" wp14:anchorId="26CEDD84" wp14:editId="2BBA1324">
            <wp:simplePos x="0" y="0"/>
            <wp:positionH relativeFrom="column">
              <wp:posOffset>16289</wp:posOffset>
            </wp:positionH>
            <wp:positionV relativeFrom="paragraph">
              <wp:posOffset>153418</wp:posOffset>
            </wp:positionV>
            <wp:extent cx="5759450" cy="334073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S - Decision Making Process (A4).tif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50" cy="3340735"/>
                    </a:xfrm>
                    <a:prstGeom prst="rect">
                      <a:avLst/>
                    </a:prstGeom>
                  </pic:spPr>
                </pic:pic>
              </a:graphicData>
            </a:graphic>
            <wp14:sizeRelH relativeFrom="margin">
              <wp14:pctWidth>0</wp14:pctWidth>
            </wp14:sizeRelH>
            <wp14:sizeRelV relativeFrom="margin">
              <wp14:pctHeight>0</wp14:pctHeight>
            </wp14:sizeRelV>
          </wp:anchor>
        </w:drawing>
      </w:r>
    </w:p>
    <w:p w14:paraId="69C84B71" w14:textId="0B13C8F8" w:rsidR="00A55E06" w:rsidRPr="00EB06DB" w:rsidRDefault="00A55E06" w:rsidP="00A55E06">
      <w:pPr>
        <w:rPr>
          <w:rFonts w:cs="Arial"/>
          <w:sz w:val="22"/>
          <w:szCs w:val="22"/>
        </w:rPr>
      </w:pPr>
    </w:p>
    <w:p w14:paraId="44032530" w14:textId="77777777" w:rsidR="00A55E06" w:rsidRPr="00EB06DB" w:rsidRDefault="00A55E06" w:rsidP="00A55E06">
      <w:pPr>
        <w:rPr>
          <w:rFonts w:cs="Arial"/>
          <w:sz w:val="22"/>
          <w:szCs w:val="22"/>
        </w:rPr>
      </w:pPr>
    </w:p>
    <w:p w14:paraId="47B674EF" w14:textId="77777777" w:rsidR="00A55E06" w:rsidRPr="00EB06DB" w:rsidRDefault="00A55E06" w:rsidP="00A55E06">
      <w:pPr>
        <w:rPr>
          <w:rFonts w:cs="Arial"/>
          <w:sz w:val="22"/>
          <w:szCs w:val="22"/>
        </w:rPr>
      </w:pPr>
    </w:p>
    <w:p w14:paraId="3DB0CE24" w14:textId="77777777" w:rsidR="00A55E06" w:rsidRPr="00EB06DB" w:rsidRDefault="00A55E06" w:rsidP="00A55E06">
      <w:pPr>
        <w:rPr>
          <w:rFonts w:cs="Arial"/>
          <w:sz w:val="22"/>
          <w:szCs w:val="22"/>
        </w:rPr>
      </w:pPr>
    </w:p>
    <w:p w14:paraId="42E10256" w14:textId="77777777" w:rsidR="00A55E06" w:rsidRPr="00EB06DB" w:rsidRDefault="00A55E06" w:rsidP="00A55E06">
      <w:pPr>
        <w:rPr>
          <w:rFonts w:cs="Arial"/>
          <w:sz w:val="22"/>
          <w:szCs w:val="22"/>
        </w:rPr>
      </w:pPr>
    </w:p>
    <w:p w14:paraId="4D236D1E" w14:textId="77777777" w:rsidR="00A55E06" w:rsidRPr="00EB06DB" w:rsidRDefault="00A55E06" w:rsidP="00A55E06">
      <w:pPr>
        <w:rPr>
          <w:rFonts w:cs="Arial"/>
          <w:sz w:val="22"/>
          <w:szCs w:val="22"/>
        </w:rPr>
      </w:pPr>
    </w:p>
    <w:p w14:paraId="631DE380" w14:textId="77777777" w:rsidR="00A55E06" w:rsidRPr="00EB06DB" w:rsidRDefault="00A55E06" w:rsidP="00A55E06">
      <w:pPr>
        <w:rPr>
          <w:rFonts w:cs="Arial"/>
          <w:sz w:val="22"/>
          <w:szCs w:val="22"/>
        </w:rPr>
      </w:pPr>
    </w:p>
    <w:p w14:paraId="0CAD89E8" w14:textId="77777777" w:rsidR="00A55E06" w:rsidRPr="00EB06DB" w:rsidRDefault="00A55E06" w:rsidP="00A55E06">
      <w:pPr>
        <w:rPr>
          <w:rFonts w:cs="Arial"/>
          <w:sz w:val="22"/>
          <w:szCs w:val="22"/>
        </w:rPr>
      </w:pPr>
    </w:p>
    <w:p w14:paraId="78904C0A" w14:textId="77777777" w:rsidR="00A55E06" w:rsidRPr="00EB06DB" w:rsidRDefault="00A55E06" w:rsidP="00A55E06">
      <w:pPr>
        <w:rPr>
          <w:rFonts w:cs="Arial"/>
          <w:sz w:val="22"/>
          <w:szCs w:val="22"/>
        </w:rPr>
      </w:pPr>
    </w:p>
    <w:p w14:paraId="52C215C4" w14:textId="77777777" w:rsidR="00A55E06" w:rsidRPr="00EB06DB" w:rsidRDefault="00A55E06" w:rsidP="00A55E06">
      <w:pPr>
        <w:tabs>
          <w:tab w:val="left" w:pos="5640"/>
        </w:tabs>
        <w:rPr>
          <w:rFonts w:cs="Arial"/>
          <w:sz w:val="22"/>
          <w:szCs w:val="22"/>
        </w:rPr>
      </w:pPr>
      <w:r w:rsidRPr="00EB06DB">
        <w:rPr>
          <w:rFonts w:cs="Arial"/>
          <w:sz w:val="22"/>
          <w:szCs w:val="22"/>
        </w:rPr>
        <w:tab/>
      </w:r>
    </w:p>
    <w:p w14:paraId="7AC9DD09" w14:textId="77777777" w:rsidR="00A55E06" w:rsidRPr="00EB06DB" w:rsidRDefault="00A55E06" w:rsidP="00A55E06">
      <w:pPr>
        <w:rPr>
          <w:rFonts w:cs="Arial"/>
          <w:sz w:val="22"/>
          <w:szCs w:val="22"/>
        </w:rPr>
      </w:pPr>
    </w:p>
    <w:p w14:paraId="2D31A47F" w14:textId="77777777" w:rsidR="00A55E06" w:rsidRPr="00EB06DB" w:rsidRDefault="00A55E06" w:rsidP="00A55E06">
      <w:pPr>
        <w:rPr>
          <w:rFonts w:cs="Arial"/>
          <w:sz w:val="22"/>
          <w:szCs w:val="22"/>
        </w:rPr>
      </w:pPr>
    </w:p>
    <w:p w14:paraId="64806A49" w14:textId="77777777" w:rsidR="00A55E06" w:rsidRPr="00EB06DB" w:rsidRDefault="00A55E06" w:rsidP="00A55E06">
      <w:pPr>
        <w:rPr>
          <w:rFonts w:cs="Arial"/>
          <w:sz w:val="22"/>
          <w:szCs w:val="22"/>
        </w:rPr>
      </w:pPr>
    </w:p>
    <w:p w14:paraId="2D7A5DAB" w14:textId="77777777" w:rsidR="00A55E06" w:rsidRPr="00EB06DB" w:rsidRDefault="00A55E06" w:rsidP="00A55E06">
      <w:pPr>
        <w:rPr>
          <w:rFonts w:cs="Arial"/>
          <w:sz w:val="22"/>
          <w:szCs w:val="22"/>
        </w:rPr>
      </w:pPr>
    </w:p>
    <w:p w14:paraId="4A683938" w14:textId="77777777" w:rsidR="00A55E06" w:rsidRPr="00EB06DB" w:rsidRDefault="00A55E06" w:rsidP="00A55E06">
      <w:pPr>
        <w:rPr>
          <w:rFonts w:cs="Arial"/>
          <w:sz w:val="22"/>
          <w:szCs w:val="22"/>
        </w:rPr>
      </w:pPr>
    </w:p>
    <w:p w14:paraId="1B67F9DB" w14:textId="77777777" w:rsidR="00A55E06" w:rsidRPr="00EB06DB" w:rsidRDefault="00A55E06" w:rsidP="00A55E06">
      <w:pPr>
        <w:rPr>
          <w:rFonts w:cs="Arial"/>
          <w:sz w:val="22"/>
          <w:szCs w:val="22"/>
        </w:rPr>
      </w:pPr>
    </w:p>
    <w:p w14:paraId="7EE8F83C" w14:textId="77777777" w:rsidR="00A55E06" w:rsidRPr="00EB06DB" w:rsidRDefault="00A55E06" w:rsidP="00A55E06">
      <w:pPr>
        <w:tabs>
          <w:tab w:val="left" w:pos="5093"/>
        </w:tabs>
        <w:rPr>
          <w:rFonts w:cs="Arial"/>
          <w:sz w:val="22"/>
          <w:szCs w:val="22"/>
        </w:rPr>
      </w:pPr>
      <w:r w:rsidRPr="00EB06DB">
        <w:rPr>
          <w:rFonts w:cs="Arial"/>
          <w:sz w:val="22"/>
          <w:szCs w:val="22"/>
        </w:rPr>
        <w:tab/>
      </w:r>
    </w:p>
    <w:p w14:paraId="4A88000B" w14:textId="77777777" w:rsidR="00A55E06" w:rsidRPr="00EB06DB" w:rsidRDefault="00A55E06" w:rsidP="00A55E06">
      <w:pPr>
        <w:tabs>
          <w:tab w:val="left" w:pos="1767"/>
        </w:tabs>
        <w:rPr>
          <w:rFonts w:cs="Arial"/>
          <w:sz w:val="22"/>
          <w:szCs w:val="22"/>
        </w:rPr>
      </w:pPr>
      <w:r w:rsidRPr="00EB06DB">
        <w:rPr>
          <w:rFonts w:cs="Arial"/>
          <w:sz w:val="22"/>
          <w:szCs w:val="22"/>
        </w:rPr>
        <w:tab/>
      </w:r>
    </w:p>
    <w:p w14:paraId="5E7695B6" w14:textId="77777777" w:rsidR="00A55E06" w:rsidRPr="00EB06DB" w:rsidRDefault="00A55E06" w:rsidP="00A55E06">
      <w:pPr>
        <w:tabs>
          <w:tab w:val="left" w:pos="2188"/>
        </w:tabs>
        <w:rPr>
          <w:rFonts w:cs="Arial"/>
          <w:szCs w:val="23"/>
        </w:rPr>
      </w:pPr>
    </w:p>
    <w:p w14:paraId="065A60A8" w14:textId="77777777" w:rsidR="00A55E06" w:rsidRPr="00EB06DB" w:rsidRDefault="00A55E06" w:rsidP="00A55E06">
      <w:pPr>
        <w:tabs>
          <w:tab w:val="left" w:pos="2188"/>
        </w:tabs>
        <w:rPr>
          <w:rFonts w:cs="Arial"/>
          <w:szCs w:val="23"/>
        </w:rPr>
      </w:pPr>
    </w:p>
    <w:p w14:paraId="1080B8D2" w14:textId="77777777" w:rsidR="00EB06DB" w:rsidRDefault="00EB06DB" w:rsidP="00A55E06">
      <w:pPr>
        <w:pStyle w:val="Caption"/>
        <w:spacing w:after="0"/>
        <w:rPr>
          <w:rFonts w:cs="Arial"/>
          <w:b/>
          <w:i/>
          <w:szCs w:val="23"/>
        </w:rPr>
      </w:pPr>
      <w:bookmarkStart w:id="236" w:name="_Ref387859797"/>
      <w:bookmarkStart w:id="237" w:name="_Toc389069479"/>
    </w:p>
    <w:p w14:paraId="353EFA1A" w14:textId="77777777" w:rsidR="00EB06DB" w:rsidRDefault="00EB06DB" w:rsidP="00A55E06">
      <w:pPr>
        <w:pStyle w:val="Caption"/>
        <w:spacing w:after="0"/>
        <w:rPr>
          <w:rFonts w:cs="Arial"/>
          <w:b/>
          <w:i/>
          <w:szCs w:val="23"/>
        </w:rPr>
      </w:pPr>
    </w:p>
    <w:p w14:paraId="2509C6E1" w14:textId="0365E5A8" w:rsidR="00A55E06" w:rsidRPr="00842598" w:rsidRDefault="00A55E06" w:rsidP="00A55E06">
      <w:pPr>
        <w:pStyle w:val="Caption"/>
        <w:spacing w:after="0"/>
        <w:rPr>
          <w:rFonts w:ascii="Marcellus" w:hAnsi="Marcellus" w:cs="Arial"/>
          <w:i/>
          <w:sz w:val="21"/>
          <w:szCs w:val="21"/>
        </w:rPr>
      </w:pPr>
      <w:r w:rsidRPr="00842598">
        <w:rPr>
          <w:rFonts w:ascii="Marcellus" w:hAnsi="Marcellus" w:cs="Arial"/>
          <w:b/>
          <w:i/>
          <w:sz w:val="21"/>
          <w:szCs w:val="21"/>
        </w:rPr>
        <w:t xml:space="preserve">Figure </w:t>
      </w:r>
      <w:r w:rsidRPr="00842598">
        <w:rPr>
          <w:rFonts w:ascii="Marcellus" w:hAnsi="Marcellus" w:cs="Arial"/>
          <w:b/>
          <w:i/>
          <w:sz w:val="21"/>
          <w:szCs w:val="21"/>
        </w:rPr>
        <w:fldChar w:fldCharType="begin"/>
      </w:r>
      <w:r w:rsidRPr="00842598">
        <w:rPr>
          <w:rFonts w:ascii="Marcellus" w:hAnsi="Marcellus" w:cs="Arial"/>
          <w:b/>
          <w:i/>
          <w:sz w:val="21"/>
          <w:szCs w:val="21"/>
        </w:rPr>
        <w:instrText xml:space="preserve"> SEQ Figure \* ARABIC </w:instrText>
      </w:r>
      <w:r w:rsidRPr="00842598">
        <w:rPr>
          <w:rFonts w:ascii="Marcellus" w:hAnsi="Marcellus" w:cs="Arial"/>
          <w:b/>
          <w:i/>
          <w:sz w:val="21"/>
          <w:szCs w:val="21"/>
        </w:rPr>
        <w:fldChar w:fldCharType="separate"/>
      </w:r>
      <w:r w:rsidR="008C59D4">
        <w:rPr>
          <w:rFonts w:ascii="Marcellus" w:hAnsi="Marcellus" w:cs="Arial"/>
          <w:b/>
          <w:i/>
          <w:noProof/>
          <w:sz w:val="21"/>
          <w:szCs w:val="21"/>
        </w:rPr>
        <w:t>4</w:t>
      </w:r>
      <w:r w:rsidRPr="00842598">
        <w:rPr>
          <w:rFonts w:ascii="Marcellus" w:hAnsi="Marcellus" w:cs="Arial"/>
          <w:b/>
          <w:i/>
          <w:sz w:val="21"/>
          <w:szCs w:val="21"/>
        </w:rPr>
        <w:fldChar w:fldCharType="end"/>
      </w:r>
      <w:bookmarkEnd w:id="236"/>
      <w:r w:rsidRPr="00842598">
        <w:rPr>
          <w:rFonts w:ascii="Marcellus" w:eastAsiaTheme="majorEastAsia" w:hAnsi="Marcellus" w:cs="Arial"/>
          <w:b/>
          <w:i/>
          <w:sz w:val="21"/>
          <w:szCs w:val="21"/>
        </w:rPr>
        <w:t>:</w:t>
      </w:r>
      <w:bookmarkEnd w:id="237"/>
      <w:r w:rsidRPr="00842598">
        <w:rPr>
          <w:rFonts w:ascii="Marcellus" w:hAnsi="Marcellus" w:cs="Arial"/>
          <w:i/>
          <w:sz w:val="21"/>
          <w:szCs w:val="21"/>
        </w:rPr>
        <w:t xml:space="preserve">  Project Decision Making Process</w:t>
      </w:r>
      <w:r w:rsidRPr="00842598">
        <w:rPr>
          <w:rFonts w:ascii="Marcellus" w:hAnsi="Marcellus" w:cs="Arial"/>
          <w:i/>
          <w:sz w:val="21"/>
          <w:szCs w:val="21"/>
        </w:rPr>
        <w:br w:type="page"/>
      </w:r>
    </w:p>
    <w:p w14:paraId="031F7132" w14:textId="7CAD6D16" w:rsidR="00A55E06" w:rsidRPr="00842598" w:rsidRDefault="00A55E06" w:rsidP="00A55E06">
      <w:pPr>
        <w:pStyle w:val="Heading2"/>
        <w:tabs>
          <w:tab w:val="clear" w:pos="576"/>
          <w:tab w:val="left" w:pos="709"/>
        </w:tabs>
        <w:ind w:left="709" w:hanging="709"/>
        <w:rPr>
          <w:rFonts w:ascii="Marcellus SC" w:hAnsi="Marcellus SC" w:cs="Arial"/>
          <w:color w:val="0E5F60"/>
          <w:sz w:val="26"/>
          <w:szCs w:val="24"/>
        </w:rPr>
      </w:pPr>
      <w:bookmarkStart w:id="238" w:name="_Toc386204393"/>
      <w:bookmarkStart w:id="239" w:name="_Toc387680827"/>
      <w:bookmarkStart w:id="240" w:name="_Toc387859966"/>
      <w:bookmarkStart w:id="241" w:name="_Toc387860069"/>
      <w:bookmarkStart w:id="242" w:name="_Toc387862870"/>
      <w:bookmarkStart w:id="243" w:name="_Toc388890943"/>
      <w:bookmarkStart w:id="244" w:name="_Toc389069524"/>
      <w:bookmarkStart w:id="245" w:name="_Toc389489008"/>
      <w:bookmarkStart w:id="246" w:name="_Toc405286635"/>
      <w:bookmarkStart w:id="247" w:name="_Toc436656918"/>
      <w:r w:rsidRPr="00842598">
        <w:rPr>
          <w:rFonts w:ascii="Marcellus SC" w:hAnsi="Marcellus SC" w:cs="Arial"/>
          <w:color w:val="0E5F60"/>
          <w:sz w:val="26"/>
          <w:szCs w:val="24"/>
        </w:rPr>
        <w:lastRenderedPageBreak/>
        <w:t>Relationships and Communications</w:t>
      </w:r>
      <w:bookmarkEnd w:id="238"/>
      <w:bookmarkEnd w:id="239"/>
      <w:bookmarkEnd w:id="240"/>
      <w:bookmarkEnd w:id="241"/>
      <w:bookmarkEnd w:id="242"/>
      <w:bookmarkEnd w:id="243"/>
      <w:bookmarkEnd w:id="244"/>
      <w:bookmarkEnd w:id="245"/>
      <w:bookmarkEnd w:id="246"/>
      <w:bookmarkEnd w:id="247"/>
    </w:p>
    <w:p w14:paraId="68463B44" w14:textId="77777777" w:rsidR="00A55E06" w:rsidRPr="00EB06DB" w:rsidRDefault="00A55E06" w:rsidP="00A55E06">
      <w:pPr>
        <w:rPr>
          <w:rFonts w:cs="Arial"/>
          <w:sz w:val="18"/>
          <w:lang w:eastAsia="en-US"/>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842598" w14:paraId="00B0F3FB" w14:textId="77777777" w:rsidTr="00D91B01">
        <w:trPr>
          <w:trHeight w:val="346"/>
          <w:jc w:val="center"/>
        </w:trPr>
        <w:tc>
          <w:tcPr>
            <w:tcW w:w="6974" w:type="dxa"/>
          </w:tcPr>
          <w:p w14:paraId="695C9112" w14:textId="77777777" w:rsidR="00A55E06" w:rsidRPr="00842598" w:rsidRDefault="00A55E06" w:rsidP="008168FC">
            <w:pPr>
              <w:spacing w:before="120" w:after="120"/>
              <w:ind w:left="113" w:right="113"/>
              <w:jc w:val="center"/>
              <w:rPr>
                <w:rFonts w:ascii="Garamond" w:hAnsi="Garamond" w:cs="Arial"/>
                <w:sz w:val="25"/>
                <w:szCs w:val="25"/>
                <w:lang w:eastAsia="ja-JP"/>
              </w:rPr>
            </w:pPr>
            <w:r w:rsidRPr="00842598">
              <w:rPr>
                <w:rFonts w:ascii="Garamond" w:hAnsi="Garamond" w:cs="Arial"/>
                <w:sz w:val="25"/>
                <w:szCs w:val="25"/>
                <w:lang w:eastAsia="ja-JP"/>
              </w:rPr>
              <w:t>“</w:t>
            </w:r>
            <w:r w:rsidRPr="00842598">
              <w:rPr>
                <w:rFonts w:ascii="Garamond" w:hAnsi="Garamond" w:cs="Arial"/>
                <w:i/>
                <w:iCs/>
                <w:sz w:val="25"/>
                <w:szCs w:val="25"/>
              </w:rPr>
              <w:t>The problem with communication is the illusion that it has occurred.</w:t>
            </w:r>
            <w:r w:rsidRPr="00842598">
              <w:rPr>
                <w:rFonts w:ascii="Garamond" w:hAnsi="Garamond" w:cs="Arial"/>
                <w:sz w:val="25"/>
                <w:szCs w:val="25"/>
                <w:lang w:eastAsia="ja-JP"/>
              </w:rPr>
              <w:t>”</w:t>
            </w:r>
          </w:p>
          <w:p w14:paraId="1F364991" w14:textId="77777777" w:rsidR="00A55E06" w:rsidRPr="00842598" w:rsidRDefault="00A55E06" w:rsidP="008168FC">
            <w:pPr>
              <w:spacing w:before="120" w:after="120"/>
              <w:ind w:left="113" w:right="113"/>
              <w:jc w:val="right"/>
              <w:rPr>
                <w:rFonts w:ascii="Garamond" w:hAnsi="Garamond" w:cs="Arial"/>
                <w:sz w:val="25"/>
                <w:szCs w:val="25"/>
              </w:rPr>
            </w:pPr>
            <w:r w:rsidRPr="00842598">
              <w:rPr>
                <w:rFonts w:ascii="Garamond" w:hAnsi="Garamond" w:cs="Arial"/>
                <w:sz w:val="25"/>
                <w:szCs w:val="25"/>
              </w:rPr>
              <w:t>George Bernard Shaw</w:t>
            </w:r>
            <w:r w:rsidRPr="00842598">
              <w:rPr>
                <w:rStyle w:val="FootnoteReference"/>
                <w:rFonts w:ascii="Garamond" w:hAnsi="Garamond" w:cs="Arial"/>
                <w:sz w:val="25"/>
                <w:szCs w:val="25"/>
              </w:rPr>
              <w:footnoteReference w:id="2"/>
            </w:r>
          </w:p>
        </w:tc>
      </w:tr>
    </w:tbl>
    <w:p w14:paraId="1F8C8F6B" w14:textId="77777777" w:rsidR="00A55E06" w:rsidRPr="00EB06DB" w:rsidRDefault="00A55E06" w:rsidP="00A55E06">
      <w:pPr>
        <w:rPr>
          <w:rFonts w:cs="Arial"/>
          <w:sz w:val="21"/>
          <w:szCs w:val="21"/>
        </w:rPr>
      </w:pPr>
    </w:p>
    <w:p w14:paraId="6E66CE4A" w14:textId="77777777" w:rsidR="00A55E06" w:rsidRPr="00842598" w:rsidRDefault="00A55E06" w:rsidP="00A55E06">
      <w:pPr>
        <w:rPr>
          <w:rFonts w:ascii="Marcellus" w:hAnsi="Marcellus" w:cs="Arial"/>
          <w:sz w:val="21"/>
          <w:szCs w:val="21"/>
        </w:rPr>
      </w:pPr>
      <w:r w:rsidRPr="00842598">
        <w:rPr>
          <w:rFonts w:ascii="Marcellus" w:hAnsi="Marcellus" w:cs="Arial"/>
          <w:sz w:val="21"/>
          <w:szCs w:val="21"/>
        </w:rPr>
        <w:t xml:space="preserve">Effective communication and relationships with internal colleagues and external </w:t>
      </w:r>
      <w:r w:rsidRPr="00842598">
        <w:rPr>
          <w:rFonts w:ascii="Marcellus" w:hAnsi="Marcellus" w:cs="Arial"/>
          <w:i/>
          <w:sz w:val="21"/>
          <w:szCs w:val="21"/>
          <w:u w:val="single"/>
        </w:rPr>
        <w:t>stakeholders</w:t>
      </w:r>
      <w:r w:rsidRPr="00842598">
        <w:rPr>
          <w:rFonts w:ascii="Marcellus" w:hAnsi="Marcellus" w:cs="Arial"/>
          <w:sz w:val="21"/>
          <w:szCs w:val="21"/>
        </w:rPr>
        <w:t xml:space="preserve"> enables proactive project management.  As the above quotation highlights, however, we do not always communicate well or clearly.</w:t>
      </w:r>
    </w:p>
    <w:p w14:paraId="7904F117" w14:textId="77777777" w:rsidR="00A55E06" w:rsidRPr="00842598" w:rsidRDefault="00A55E06" w:rsidP="00A55E06">
      <w:pPr>
        <w:rPr>
          <w:rFonts w:ascii="Marcellus" w:hAnsi="Marcellus" w:cs="Arial"/>
          <w:sz w:val="21"/>
          <w:szCs w:val="21"/>
        </w:rPr>
      </w:pPr>
    </w:p>
    <w:p w14:paraId="4DA1FFDB" w14:textId="050BA966" w:rsidR="00A55E06" w:rsidRPr="00842598" w:rsidRDefault="00A55E06" w:rsidP="00A55E06">
      <w:pPr>
        <w:rPr>
          <w:rFonts w:ascii="Marcellus" w:hAnsi="Marcellus" w:cs="Arial"/>
          <w:sz w:val="21"/>
          <w:szCs w:val="21"/>
        </w:rPr>
      </w:pPr>
      <w:r w:rsidRPr="00842598">
        <w:rPr>
          <w:rFonts w:ascii="Marcellus" w:hAnsi="Marcellus" w:cs="Arial"/>
          <w:sz w:val="21"/>
          <w:szCs w:val="21"/>
        </w:rPr>
        <w:t xml:space="preserve">Communication, and by extension the relationships that we build, is a core responsibility and activity of project managers throughout the project cycle.  Regular communication is critical but its form (that is face-to-face, remote, oral, written, informal and formal) will differ depending on where you and others involved in the project are located, and what needs to be communicated.  </w:t>
      </w:r>
    </w:p>
    <w:p w14:paraId="5AE1622D" w14:textId="44F02CD5" w:rsidR="00A55E06" w:rsidRPr="00842598" w:rsidRDefault="00A55E06" w:rsidP="00A55E06">
      <w:pPr>
        <w:rPr>
          <w:rFonts w:ascii="Marcellus" w:hAnsi="Marcellus" w:cs="Arial"/>
          <w:sz w:val="21"/>
          <w:szCs w:val="21"/>
        </w:rPr>
      </w:pPr>
    </w:p>
    <w:p w14:paraId="13804E96" w14:textId="66947424" w:rsidR="00A55E06" w:rsidRPr="00842598" w:rsidRDefault="00A55E06" w:rsidP="00A55E06">
      <w:pPr>
        <w:rPr>
          <w:rFonts w:ascii="Marcellus" w:hAnsi="Marcellus" w:cs="Arial"/>
          <w:sz w:val="21"/>
          <w:szCs w:val="21"/>
        </w:rPr>
      </w:pPr>
      <w:r w:rsidRPr="00842598">
        <w:rPr>
          <w:rFonts w:ascii="Marcellus" w:hAnsi="Marcellus" w:cs="Arial"/>
          <w:sz w:val="21"/>
          <w:szCs w:val="21"/>
        </w:rPr>
        <w:t>Communication is important as it promotes:</w:t>
      </w:r>
    </w:p>
    <w:p w14:paraId="3C539C18" w14:textId="2FB1338B" w:rsidR="00A55E06" w:rsidRPr="00842598" w:rsidRDefault="00A55E06" w:rsidP="007844A7">
      <w:pPr>
        <w:pStyle w:val="ListParagraph"/>
        <w:numPr>
          <w:ilvl w:val="0"/>
          <w:numId w:val="9"/>
        </w:numPr>
        <w:spacing w:before="120"/>
        <w:ind w:left="714" w:hanging="357"/>
        <w:rPr>
          <w:rFonts w:ascii="Marcellus" w:hAnsi="Marcellus" w:cs="Arial"/>
          <w:sz w:val="21"/>
          <w:szCs w:val="21"/>
        </w:rPr>
      </w:pPr>
      <w:r w:rsidRPr="00842598">
        <w:rPr>
          <w:rFonts w:ascii="Marcellus" w:hAnsi="Marcellus" w:cs="Arial"/>
          <w:sz w:val="21"/>
          <w:szCs w:val="21"/>
        </w:rPr>
        <w:t>Trust, partnership, and accountability.</w:t>
      </w:r>
    </w:p>
    <w:p w14:paraId="6E98291F" w14:textId="3C131E42" w:rsidR="00A55E06" w:rsidRPr="00842598" w:rsidRDefault="00E239A8" w:rsidP="007844A7">
      <w:pPr>
        <w:pStyle w:val="ListParagraph"/>
        <w:numPr>
          <w:ilvl w:val="0"/>
          <w:numId w:val="9"/>
        </w:numPr>
        <w:spacing w:before="120"/>
        <w:ind w:left="714" w:hanging="357"/>
        <w:rPr>
          <w:rFonts w:ascii="Marcellus" w:hAnsi="Marcellus" w:cs="Arial"/>
          <w:sz w:val="21"/>
          <w:szCs w:val="21"/>
        </w:rPr>
      </w:pPr>
      <w:r w:rsidRPr="00842598">
        <w:rPr>
          <w:rFonts w:ascii="Marcellus" w:hAnsi="Marcellus" w:cs="Arial"/>
          <w:noProof/>
          <w:sz w:val="21"/>
          <w:szCs w:val="21"/>
        </w:rPr>
        <mc:AlternateContent>
          <mc:Choice Requires="wps">
            <w:drawing>
              <wp:anchor distT="45720" distB="45720" distL="114300" distR="114300" simplePos="0" relativeHeight="251659264" behindDoc="1" locked="0" layoutInCell="1" allowOverlap="0" wp14:anchorId="5D85397B" wp14:editId="1C7D1CEE">
                <wp:simplePos x="0" y="0"/>
                <wp:positionH relativeFrom="column">
                  <wp:posOffset>4318000</wp:posOffset>
                </wp:positionH>
                <wp:positionV relativeFrom="page">
                  <wp:posOffset>4102100</wp:posOffset>
                </wp:positionV>
                <wp:extent cx="1417955" cy="1026160"/>
                <wp:effectExtent l="57150" t="38100" r="67945" b="97790"/>
                <wp:wrapTight wrapText="bothSides">
                  <wp:wrapPolygon edited="1">
                    <wp:start x="-1704" y="-871"/>
                    <wp:lineTo x="-1445" y="23380"/>
                    <wp:lineTo x="22202" y="23234"/>
                    <wp:lineTo x="22461" y="-726"/>
                    <wp:lineTo x="-1704" y="-871"/>
                  </wp:wrapPolygon>
                </wp:wrapTight>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026160"/>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08AA41AA" w14:textId="1F56D3D1" w:rsidR="00FA1222" w:rsidRPr="00E239A8" w:rsidRDefault="00FA1222" w:rsidP="0075198B">
                            <w:pPr>
                              <w:spacing w:before="40" w:after="40" w:line="276" w:lineRule="auto"/>
                              <w:jc w:val="center"/>
                              <w:rPr>
                                <w:rFonts w:ascii="Garamond" w:hAnsi="Garamond"/>
                                <w:i/>
                                <w:sz w:val="22"/>
                                <w:szCs w:val="22"/>
                              </w:rPr>
                            </w:pPr>
                            <w:r w:rsidRPr="00E239A8">
                              <w:rPr>
                                <w:rFonts w:ascii="Garamond" w:hAnsi="Garamond"/>
                                <w:i/>
                                <w:sz w:val="22"/>
                                <w:szCs w:val="22"/>
                              </w:rPr>
                              <w:t>Effective communication is critical throughout a project.  Without this, project managers cannot do their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5397B" id="_x0000_s1030" type="#_x0000_t202" style="position:absolute;left:0;text-align:left;margin-left:340pt;margin-top:323pt;width:111.65pt;height:80.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wrapcoords="-1704 -871 -1445 23380 22202 23234 22461 -726 -1704 -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" o:allowoverlap="f" fillcolor="#bfd5ff" strokecolor="#4579b8 [3044]">
                <v:fill color2="#e5eeff" rotate="t" angle="90" colors="0 #bfd5ff;22938f #bfd5ff;1 #e5eeff" focus="100%" type="gradient"/>
                <v:shadow on="t" color="black" opacity="24903f" origin=",.5" offset="0,.55556mm"/>
                <v:textbox>
                  <w:txbxContent>
                    <w:p w14:paraId="08AA41AA" w14:textId="1F56D3D1" w:rsidR="00FA1222" w:rsidRPr="00E239A8" w:rsidRDefault="00FA1222" w:rsidP="0075198B">
                      <w:pPr>
                        <w:spacing w:before="40" w:after="40" w:line="276" w:lineRule="auto"/>
                        <w:jc w:val="center"/>
                        <w:rPr>
                          <w:rFonts w:ascii="Garamond" w:hAnsi="Garamond"/>
                          <w:i/>
                          <w:sz w:val="22"/>
                          <w:szCs w:val="22"/>
                        </w:rPr>
                      </w:pPr>
                      <w:r w:rsidRPr="00E239A8">
                        <w:rPr>
                          <w:rFonts w:ascii="Garamond" w:hAnsi="Garamond"/>
                          <w:i/>
                          <w:sz w:val="22"/>
                          <w:szCs w:val="22"/>
                        </w:rPr>
                        <w:t>Effective communication is critical throughout a project.  Without this, project managers cannot do their job.</w:t>
                      </w:r>
                    </w:p>
                  </w:txbxContent>
                </v:textbox>
                <w10:wrap type="tight" anchory="page"/>
              </v:shape>
            </w:pict>
          </mc:Fallback>
        </mc:AlternateContent>
      </w:r>
      <w:r w:rsidR="00A55E06" w:rsidRPr="00842598">
        <w:rPr>
          <w:rFonts w:ascii="Marcellus" w:hAnsi="Marcellus" w:cs="Arial"/>
          <w:sz w:val="21"/>
          <w:szCs w:val="21"/>
        </w:rPr>
        <w:t>Coordination</w:t>
      </w:r>
      <w:r w:rsidR="00B046CC" w:rsidRPr="00842598">
        <w:rPr>
          <w:rFonts w:ascii="Marcellus" w:hAnsi="Marcellus" w:cs="Arial"/>
          <w:sz w:val="21"/>
          <w:szCs w:val="21"/>
        </w:rPr>
        <w:t xml:space="preserve"> - </w:t>
      </w:r>
      <w:r w:rsidR="00A55E06" w:rsidRPr="00842598">
        <w:rPr>
          <w:rFonts w:ascii="Marcellus" w:hAnsi="Marcellus" w:cs="Arial"/>
          <w:sz w:val="21"/>
          <w:szCs w:val="21"/>
        </w:rPr>
        <w:t>internally (within the court</w:t>
      </w:r>
      <w:r w:rsidR="00B046CC" w:rsidRPr="00842598">
        <w:rPr>
          <w:rFonts w:ascii="Marcellus" w:hAnsi="Marcellus" w:cs="Arial"/>
          <w:sz w:val="21"/>
          <w:szCs w:val="21"/>
        </w:rPr>
        <w:t xml:space="preserve">); </w:t>
      </w:r>
      <w:r w:rsidR="00A55E06" w:rsidRPr="00842598">
        <w:rPr>
          <w:rFonts w:ascii="Marcellus" w:hAnsi="Marcellus" w:cs="Arial"/>
          <w:sz w:val="21"/>
          <w:szCs w:val="21"/>
        </w:rPr>
        <w:t>and externally (with donors and stakeholders).</w:t>
      </w:r>
    </w:p>
    <w:p w14:paraId="5E6E7362" w14:textId="2192CC45" w:rsidR="00A55E06" w:rsidRPr="00842598" w:rsidRDefault="00A55E06" w:rsidP="007844A7">
      <w:pPr>
        <w:pStyle w:val="ListParagraph"/>
        <w:numPr>
          <w:ilvl w:val="0"/>
          <w:numId w:val="9"/>
        </w:numPr>
        <w:spacing w:before="120"/>
        <w:ind w:left="714" w:hanging="357"/>
        <w:rPr>
          <w:rFonts w:ascii="Marcellus" w:hAnsi="Marcellus" w:cs="Arial"/>
          <w:sz w:val="21"/>
          <w:szCs w:val="21"/>
        </w:rPr>
      </w:pPr>
      <w:r w:rsidRPr="00842598">
        <w:rPr>
          <w:rFonts w:ascii="Marcellus" w:hAnsi="Marcellus" w:cs="Arial"/>
          <w:sz w:val="21"/>
          <w:szCs w:val="21"/>
        </w:rPr>
        <w:t>Clarity as to what can be achieved by the project, so expectations are realistic.</w:t>
      </w:r>
    </w:p>
    <w:p w14:paraId="4E4D70CF" w14:textId="50B0051B" w:rsidR="00A55E06" w:rsidRPr="00842598" w:rsidRDefault="00A55E06" w:rsidP="007844A7">
      <w:pPr>
        <w:pStyle w:val="ListParagraph"/>
        <w:numPr>
          <w:ilvl w:val="0"/>
          <w:numId w:val="9"/>
        </w:numPr>
        <w:spacing w:before="120"/>
        <w:ind w:left="714" w:hanging="357"/>
        <w:rPr>
          <w:rFonts w:ascii="Marcellus" w:hAnsi="Marcellus" w:cs="Arial"/>
          <w:sz w:val="21"/>
          <w:szCs w:val="21"/>
        </w:rPr>
      </w:pPr>
      <w:r w:rsidRPr="00842598">
        <w:rPr>
          <w:rFonts w:ascii="Marcellus" w:hAnsi="Marcellus" w:cs="Arial"/>
          <w:sz w:val="21"/>
          <w:szCs w:val="21"/>
        </w:rPr>
        <w:t xml:space="preserve">Participation in identifying needs, concerns, and problems </w:t>
      </w:r>
      <w:r w:rsidRPr="00842598">
        <w:rPr>
          <w:rFonts w:ascii="Marcellus" w:hAnsi="Marcellus" w:cs="Arial"/>
          <w:i/>
          <w:sz w:val="21"/>
          <w:szCs w:val="21"/>
        </w:rPr>
        <w:t>(</w:t>
      </w:r>
      <w:r w:rsidRPr="00842598">
        <w:rPr>
          <w:rFonts w:ascii="Marcellus" w:hAnsi="Marcellus" w:cs="Arial"/>
          <w:i/>
          <w:sz w:val="21"/>
          <w:szCs w:val="21"/>
          <w:u w:val="single"/>
        </w:rPr>
        <w:t>risks</w:t>
      </w:r>
      <w:r w:rsidRPr="00842598">
        <w:rPr>
          <w:rFonts w:ascii="Marcellus" w:hAnsi="Marcellus" w:cs="Arial"/>
          <w:sz w:val="21"/>
          <w:szCs w:val="21"/>
        </w:rPr>
        <w:t xml:space="preserve">) - as well as ways to </w:t>
      </w:r>
      <w:r w:rsidR="00E72B7C" w:rsidRPr="00842598">
        <w:rPr>
          <w:rFonts w:ascii="Marcellus" w:hAnsi="Marcellus" w:cs="Arial"/>
          <w:sz w:val="21"/>
          <w:szCs w:val="21"/>
        </w:rPr>
        <w:t xml:space="preserve">address </w:t>
      </w:r>
      <w:r w:rsidRPr="00842598">
        <w:rPr>
          <w:rFonts w:ascii="Marcellus" w:hAnsi="Marcellus" w:cs="Arial"/>
          <w:sz w:val="21"/>
          <w:szCs w:val="21"/>
        </w:rPr>
        <w:t>these.</w:t>
      </w:r>
    </w:p>
    <w:p w14:paraId="0BED98DB" w14:textId="77777777" w:rsidR="00A55E06" w:rsidRPr="00842598" w:rsidRDefault="00A55E06" w:rsidP="007844A7">
      <w:pPr>
        <w:pStyle w:val="ListParagraph"/>
        <w:numPr>
          <w:ilvl w:val="0"/>
          <w:numId w:val="9"/>
        </w:numPr>
        <w:spacing w:before="120"/>
        <w:ind w:left="714" w:hanging="357"/>
        <w:rPr>
          <w:rFonts w:ascii="Marcellus" w:hAnsi="Marcellus" w:cs="Arial"/>
          <w:sz w:val="21"/>
          <w:szCs w:val="21"/>
        </w:rPr>
      </w:pPr>
      <w:r w:rsidRPr="00842598">
        <w:rPr>
          <w:rFonts w:ascii="Marcellus" w:hAnsi="Marcellus" w:cs="Arial"/>
          <w:sz w:val="21"/>
          <w:szCs w:val="21"/>
        </w:rPr>
        <w:t>Information sharing.</w:t>
      </w:r>
    </w:p>
    <w:p w14:paraId="350DD35D" w14:textId="77777777" w:rsidR="00A55E06" w:rsidRPr="00842598" w:rsidRDefault="00A55E06" w:rsidP="00A55E06">
      <w:pPr>
        <w:rPr>
          <w:rFonts w:ascii="Marcellus" w:hAnsi="Marcellus" w:cs="Arial"/>
          <w:sz w:val="21"/>
          <w:szCs w:val="21"/>
        </w:rPr>
      </w:pPr>
    </w:p>
    <w:p w14:paraId="6E726D66" w14:textId="77777777" w:rsidR="00A55E06" w:rsidRPr="00842598" w:rsidRDefault="00A55E06" w:rsidP="00D91B01">
      <w:pPr>
        <w:spacing w:before="120" w:after="120"/>
        <w:rPr>
          <w:rFonts w:ascii="Marcellus" w:hAnsi="Marcellus" w:cs="Arial"/>
          <w:i/>
          <w:sz w:val="24"/>
        </w:rPr>
      </w:pPr>
      <w:r w:rsidRPr="00842598">
        <w:rPr>
          <w:rFonts w:ascii="Marcellus" w:hAnsi="Marcellus" w:cs="Arial"/>
          <w:b/>
          <w:i/>
          <w:sz w:val="24"/>
        </w:rPr>
        <w:t xml:space="preserve">Key project relationships:  </w:t>
      </w:r>
    </w:p>
    <w:p w14:paraId="36DBE15C" w14:textId="4C962978" w:rsidR="00A55E06" w:rsidRPr="00842598" w:rsidRDefault="00A55E06" w:rsidP="00A55E06">
      <w:pPr>
        <w:rPr>
          <w:rFonts w:ascii="Marcellus" w:hAnsi="Marcellus" w:cs="Arial"/>
          <w:sz w:val="21"/>
          <w:szCs w:val="21"/>
        </w:rPr>
      </w:pPr>
      <w:r w:rsidRPr="00842598">
        <w:rPr>
          <w:rFonts w:ascii="Marcellus" w:hAnsi="Marcellus" w:cs="Arial"/>
          <w:sz w:val="21"/>
          <w:szCs w:val="21"/>
        </w:rPr>
        <w:t xml:space="preserve">Who to communicate with, when and how, depends to some extent on the nature of the activity.  </w:t>
      </w:r>
      <w:r w:rsidR="00C34146" w:rsidRPr="00842598">
        <w:rPr>
          <w:rFonts w:ascii="Marcellus" w:hAnsi="Marcellus" w:cs="Arial"/>
          <w:b/>
          <w:i/>
          <w:sz w:val="21"/>
          <w:szCs w:val="21"/>
        </w:rPr>
        <w:t>Figure 5</w:t>
      </w:r>
      <w:r w:rsidR="00C34146" w:rsidRPr="00842598">
        <w:rPr>
          <w:rFonts w:ascii="Marcellus" w:hAnsi="Marcellus" w:cs="Arial"/>
          <w:sz w:val="21"/>
          <w:szCs w:val="21"/>
        </w:rPr>
        <w:t xml:space="preserve"> </w:t>
      </w:r>
      <w:r w:rsidRPr="00842598">
        <w:rPr>
          <w:rFonts w:ascii="Marcellus" w:hAnsi="Marcellus" w:cs="Arial"/>
          <w:sz w:val="21"/>
          <w:szCs w:val="21"/>
        </w:rPr>
        <w:t>on the next page, identifies many of the internal and external people and groups project managers may need to communicate and foster relationships with.</w:t>
      </w:r>
    </w:p>
    <w:p w14:paraId="2C615147" w14:textId="77777777" w:rsidR="00A55E06" w:rsidRPr="00842598" w:rsidRDefault="00A55E06" w:rsidP="00A55E06">
      <w:pPr>
        <w:rPr>
          <w:rFonts w:ascii="Marcellus" w:hAnsi="Marcellus" w:cs="Arial"/>
          <w:sz w:val="21"/>
          <w:szCs w:val="21"/>
        </w:rPr>
      </w:pPr>
    </w:p>
    <w:p w14:paraId="2C77D5E1" w14:textId="77777777" w:rsidR="00A55E06" w:rsidRPr="00842598" w:rsidRDefault="00A55E06" w:rsidP="00A55E06">
      <w:pPr>
        <w:rPr>
          <w:rFonts w:ascii="Marcellus" w:hAnsi="Marcellus" w:cs="Arial"/>
          <w:sz w:val="21"/>
          <w:szCs w:val="21"/>
        </w:rPr>
      </w:pPr>
      <w:r w:rsidRPr="00842598">
        <w:rPr>
          <w:rFonts w:ascii="Marcellus" w:hAnsi="Marcellus" w:cs="Arial"/>
          <w:sz w:val="21"/>
          <w:szCs w:val="21"/>
        </w:rPr>
        <w:t>Three key relationships in court-related projects are:</w:t>
      </w:r>
    </w:p>
    <w:p w14:paraId="0C54DE5A" w14:textId="1F2B19B6" w:rsidR="00A55E06" w:rsidRPr="00842598" w:rsidRDefault="00A55E06" w:rsidP="007844A7">
      <w:pPr>
        <w:pStyle w:val="ListParagraph"/>
        <w:numPr>
          <w:ilvl w:val="0"/>
          <w:numId w:val="48"/>
        </w:numPr>
        <w:spacing w:before="180"/>
        <w:ind w:left="426" w:hanging="426"/>
        <w:rPr>
          <w:rFonts w:ascii="Marcellus" w:hAnsi="Marcellus" w:cs="Arial"/>
          <w:sz w:val="21"/>
          <w:szCs w:val="21"/>
        </w:rPr>
      </w:pPr>
      <w:r w:rsidRPr="00842598">
        <w:rPr>
          <w:rFonts w:ascii="Marcellus" w:hAnsi="Marcellus" w:cs="Arial"/>
          <w:b/>
          <w:i/>
          <w:noProof/>
          <w:sz w:val="21"/>
          <w:szCs w:val="21"/>
        </w:rPr>
        <mc:AlternateContent>
          <mc:Choice Requires="wps">
            <w:drawing>
              <wp:anchor distT="0" distB="0" distL="114300" distR="114300" simplePos="0" relativeHeight="251667456" behindDoc="0" locked="0" layoutInCell="1" allowOverlap="1" wp14:anchorId="6DB10340" wp14:editId="06CB8991">
                <wp:simplePos x="0" y="0"/>
                <wp:positionH relativeFrom="column">
                  <wp:posOffset>2171700</wp:posOffset>
                </wp:positionH>
                <wp:positionV relativeFrom="paragraph">
                  <wp:posOffset>177638</wp:posOffset>
                </wp:positionV>
                <wp:extent cx="304800" cy="90000"/>
                <wp:effectExtent l="0" t="0" r="0" b="5715"/>
                <wp:wrapNone/>
                <wp:docPr id="105" name="Left-Right Arrow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90000"/>
                        </a:xfrm>
                        <a:prstGeom prst="leftRightArrow">
                          <a:avLst>
                            <a:gd name="adj1" fmla="val 27774"/>
                            <a:gd name="adj2" fmla="val 6852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8A8E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5" o:spid="_x0000_s1026" type="#_x0000_t69" style="position:absolute;margin-left:171pt;margin-top:14pt;width:24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" adj="4370,7800" fillcolor="black [3213]" stroked="f" strokeweight="2pt">
                <v:path arrowok="t"/>
              </v:shape>
            </w:pict>
          </mc:Fallback>
        </mc:AlternateContent>
      </w:r>
      <w:r w:rsidRPr="00842598">
        <w:rPr>
          <w:rFonts w:ascii="Marcellus" w:hAnsi="Marcellus" w:cs="Arial"/>
          <w:b/>
          <w:i/>
          <w:sz w:val="21"/>
          <w:szCs w:val="21"/>
        </w:rPr>
        <w:t xml:space="preserve">Governance relationships - </w:t>
      </w:r>
      <w:r w:rsidRPr="00842598">
        <w:rPr>
          <w:rFonts w:ascii="Marcellus" w:hAnsi="Marcellus" w:cs="Arial"/>
          <w:sz w:val="21"/>
          <w:szCs w:val="21"/>
        </w:rPr>
        <w:t xml:space="preserve">project          </w:t>
      </w:r>
      <w:r w:rsidR="00366A86" w:rsidRPr="00842598">
        <w:rPr>
          <w:rFonts w:ascii="Marcellus" w:hAnsi="Marcellus" w:cs="Arial"/>
          <w:sz w:val="21"/>
          <w:szCs w:val="21"/>
        </w:rPr>
        <w:t xml:space="preserve"> </w:t>
      </w:r>
      <w:r w:rsidRPr="00842598">
        <w:rPr>
          <w:rFonts w:ascii="Marcellus" w:hAnsi="Marcellus" w:cs="Arial"/>
          <w:sz w:val="21"/>
          <w:szCs w:val="21"/>
        </w:rPr>
        <w:t>steering committee (or similar group):</w:t>
      </w:r>
    </w:p>
    <w:p w14:paraId="2EE2CC5B" w14:textId="77777777" w:rsidR="00A55E06" w:rsidRPr="00842598" w:rsidRDefault="00A55E06" w:rsidP="00C34146">
      <w:pPr>
        <w:pStyle w:val="ListParagraph"/>
        <w:spacing w:before="120"/>
        <w:ind w:left="426"/>
        <w:rPr>
          <w:rFonts w:ascii="Marcellus" w:hAnsi="Marcellus" w:cs="Arial"/>
          <w:sz w:val="21"/>
          <w:szCs w:val="21"/>
        </w:rPr>
      </w:pPr>
      <w:r w:rsidRPr="00842598">
        <w:rPr>
          <w:rFonts w:ascii="Marcellus" w:hAnsi="Marcellus" w:cs="Arial"/>
          <w:sz w:val="21"/>
          <w:szCs w:val="21"/>
        </w:rPr>
        <w:t xml:space="preserve">The </w:t>
      </w:r>
      <w:r w:rsidRPr="00842598">
        <w:rPr>
          <w:rFonts w:ascii="Marcellus" w:hAnsi="Marcellus" w:cs="Arial"/>
          <w:i/>
          <w:sz w:val="21"/>
          <w:szCs w:val="21"/>
        </w:rPr>
        <w:t>steering committee</w:t>
      </w:r>
      <w:r w:rsidRPr="00842598">
        <w:rPr>
          <w:rFonts w:ascii="Marcellus" w:hAnsi="Marcellus" w:cs="Arial"/>
          <w:sz w:val="21"/>
          <w:szCs w:val="21"/>
        </w:rPr>
        <w:t xml:space="preserve"> (in the case of the PJDP called the </w:t>
      </w:r>
      <w:r w:rsidRPr="00842598">
        <w:rPr>
          <w:rFonts w:ascii="Marcellus" w:hAnsi="Marcellus" w:cs="Arial"/>
          <w:i/>
          <w:sz w:val="21"/>
          <w:szCs w:val="21"/>
        </w:rPr>
        <w:t>Programme Executive Committee</w:t>
      </w:r>
      <w:r w:rsidRPr="00842598">
        <w:rPr>
          <w:rFonts w:ascii="Marcellus" w:hAnsi="Marcellus" w:cs="Arial"/>
          <w:sz w:val="21"/>
          <w:szCs w:val="21"/>
        </w:rPr>
        <w:t xml:space="preserve">) is the highest-level forum providing: strategic direction; accountability; and high-level monitoring.  Membership should comprise those who have authority to make decisions about the focus, scope and funding for the project.  </w:t>
      </w:r>
    </w:p>
    <w:p w14:paraId="4DC69899" w14:textId="53862CA3" w:rsidR="00A55E06" w:rsidRPr="00842598" w:rsidRDefault="00A55E06" w:rsidP="007844A7">
      <w:pPr>
        <w:pStyle w:val="ListParagraph"/>
        <w:numPr>
          <w:ilvl w:val="0"/>
          <w:numId w:val="48"/>
        </w:numPr>
        <w:spacing w:before="180"/>
        <w:ind w:left="426" w:right="-143" w:hanging="426"/>
        <w:rPr>
          <w:rFonts w:ascii="Marcellus" w:hAnsi="Marcellus" w:cs="Arial"/>
          <w:sz w:val="21"/>
          <w:szCs w:val="21"/>
        </w:rPr>
      </w:pPr>
      <w:r w:rsidRPr="00842598">
        <w:rPr>
          <w:rFonts w:ascii="Marcellus" w:hAnsi="Marcellus" w:cs="Arial"/>
          <w:b/>
          <w:i/>
          <w:noProof/>
          <w:sz w:val="21"/>
          <w:szCs w:val="21"/>
        </w:rPr>
        <mc:AlternateContent>
          <mc:Choice Requires="wps">
            <w:drawing>
              <wp:anchor distT="0" distB="0" distL="114300" distR="114300" simplePos="0" relativeHeight="251668480" behindDoc="0" locked="0" layoutInCell="1" allowOverlap="1" wp14:anchorId="553DB482" wp14:editId="49692E81">
                <wp:simplePos x="0" y="0"/>
                <wp:positionH relativeFrom="column">
                  <wp:posOffset>1926117</wp:posOffset>
                </wp:positionH>
                <wp:positionV relativeFrom="paragraph">
                  <wp:posOffset>168275</wp:posOffset>
                </wp:positionV>
                <wp:extent cx="288000" cy="90000"/>
                <wp:effectExtent l="0" t="0" r="0" b="5715"/>
                <wp:wrapNone/>
                <wp:docPr id="106" name="Left-Right Arrow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00" cy="90000"/>
                        </a:xfrm>
                        <a:prstGeom prst="leftRightArrow">
                          <a:avLst>
                            <a:gd name="adj1" fmla="val 27774"/>
                            <a:gd name="adj2" fmla="val 6852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5C2F" id="Left-Right Arrow 106" o:spid="_x0000_s1026" type="#_x0000_t69" style="position:absolute;margin-left:151.65pt;margin-top:13.25pt;width:22.7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" adj="4625,7800" fillcolor="black [3213]" stroked="f" strokeweight="2pt">
                <v:path arrowok="t"/>
              </v:shape>
            </w:pict>
          </mc:Fallback>
        </mc:AlternateContent>
      </w:r>
      <w:r w:rsidRPr="00842598">
        <w:rPr>
          <w:rFonts w:ascii="Marcellus" w:hAnsi="Marcellus" w:cs="Arial"/>
          <w:b/>
          <w:i/>
          <w:sz w:val="21"/>
          <w:szCs w:val="21"/>
        </w:rPr>
        <w:t xml:space="preserve">Project relationships - </w:t>
      </w:r>
      <w:r w:rsidRPr="00842598">
        <w:rPr>
          <w:rFonts w:ascii="Marcellus" w:hAnsi="Marcellus" w:cs="Arial"/>
          <w:sz w:val="21"/>
          <w:szCs w:val="21"/>
        </w:rPr>
        <w:t xml:space="preserve">project        </w:t>
      </w:r>
      <w:r w:rsidR="009E46C5" w:rsidRPr="00842598">
        <w:rPr>
          <w:rFonts w:ascii="Marcellus" w:hAnsi="Marcellus" w:cs="Arial"/>
          <w:sz w:val="21"/>
          <w:szCs w:val="21"/>
        </w:rPr>
        <w:t xml:space="preserve"> </w:t>
      </w:r>
      <w:r w:rsidR="00E72B7C" w:rsidRPr="00842598">
        <w:rPr>
          <w:rFonts w:ascii="Marcellus" w:hAnsi="Marcellus" w:cs="Arial"/>
          <w:sz w:val="21"/>
          <w:szCs w:val="21"/>
        </w:rPr>
        <w:t xml:space="preserve"> </w:t>
      </w:r>
      <w:r w:rsidRPr="00842598">
        <w:rPr>
          <w:rFonts w:ascii="Marcellus" w:hAnsi="Marcellus" w:cs="Arial"/>
          <w:sz w:val="21"/>
          <w:szCs w:val="21"/>
        </w:rPr>
        <w:t xml:space="preserve"> leadership, beneficiaries and external stakeholders:</w:t>
      </w:r>
    </w:p>
    <w:p w14:paraId="56D901BE" w14:textId="5D6B5B08" w:rsidR="00A55E06" w:rsidRPr="00842598" w:rsidRDefault="00A55E06" w:rsidP="007844A7">
      <w:pPr>
        <w:pStyle w:val="ListParagraph"/>
        <w:numPr>
          <w:ilvl w:val="0"/>
          <w:numId w:val="49"/>
        </w:numPr>
        <w:spacing w:before="80"/>
        <w:ind w:left="851"/>
        <w:rPr>
          <w:rFonts w:ascii="Marcellus" w:hAnsi="Marcellus" w:cs="Arial"/>
          <w:sz w:val="21"/>
          <w:szCs w:val="21"/>
        </w:rPr>
      </w:pPr>
      <w:r w:rsidRPr="00842598">
        <w:rPr>
          <w:rFonts w:ascii="Marcellus" w:hAnsi="Marcellus" w:cs="Arial"/>
          <w:i/>
          <w:sz w:val="21"/>
          <w:szCs w:val="21"/>
        </w:rPr>
        <w:t>‘Leadership’</w:t>
      </w:r>
      <w:r w:rsidRPr="00842598">
        <w:rPr>
          <w:rFonts w:ascii="Marcellus" w:hAnsi="Marcellus" w:cs="Arial"/>
          <w:sz w:val="21"/>
          <w:szCs w:val="21"/>
        </w:rPr>
        <w:t xml:space="preserve"> in the context of judicial / court projects, usually refers to the Chief Justice, or her / his nominees such as the National Judicial Development Committee.</w:t>
      </w:r>
    </w:p>
    <w:p w14:paraId="5E24BFE5" w14:textId="77777777" w:rsidR="00A55E06" w:rsidRPr="00842598" w:rsidRDefault="00A55E06" w:rsidP="007844A7">
      <w:pPr>
        <w:pStyle w:val="ListParagraph"/>
        <w:numPr>
          <w:ilvl w:val="0"/>
          <w:numId w:val="49"/>
        </w:numPr>
        <w:spacing w:before="80"/>
        <w:ind w:left="851"/>
        <w:rPr>
          <w:rFonts w:ascii="Marcellus" w:hAnsi="Marcellus" w:cs="Arial"/>
          <w:sz w:val="21"/>
          <w:szCs w:val="21"/>
        </w:rPr>
      </w:pPr>
      <w:r w:rsidRPr="00842598">
        <w:rPr>
          <w:rFonts w:ascii="Marcellus" w:hAnsi="Marcellus" w:cs="Arial"/>
          <w:i/>
          <w:sz w:val="21"/>
          <w:szCs w:val="21"/>
        </w:rPr>
        <w:t>‘</w:t>
      </w:r>
      <w:r w:rsidRPr="00842598">
        <w:rPr>
          <w:rFonts w:ascii="Marcellus" w:hAnsi="Marcellus" w:cs="Arial"/>
          <w:i/>
          <w:sz w:val="21"/>
          <w:szCs w:val="21"/>
          <w:u w:val="single"/>
        </w:rPr>
        <w:t>Beneficiaries</w:t>
      </w:r>
      <w:r w:rsidRPr="00842598">
        <w:rPr>
          <w:rFonts w:ascii="Marcellus" w:hAnsi="Marcellus" w:cs="Arial"/>
          <w:i/>
          <w:sz w:val="21"/>
          <w:szCs w:val="21"/>
        </w:rPr>
        <w:t>’</w:t>
      </w:r>
      <w:r w:rsidRPr="00842598">
        <w:rPr>
          <w:rFonts w:ascii="Marcellus" w:hAnsi="Marcellus" w:cs="Arial"/>
          <w:sz w:val="21"/>
          <w:szCs w:val="21"/>
        </w:rPr>
        <w:t xml:space="preserve"> refers to an individual or group who directly benefit from a project or activity. For example, judicial officers, court staff, and / or court users.</w:t>
      </w:r>
    </w:p>
    <w:p w14:paraId="42E2A748" w14:textId="77777777" w:rsidR="00A55E06" w:rsidRPr="00842598" w:rsidRDefault="00A55E06" w:rsidP="007844A7">
      <w:pPr>
        <w:pStyle w:val="ListParagraph"/>
        <w:numPr>
          <w:ilvl w:val="0"/>
          <w:numId w:val="49"/>
        </w:numPr>
        <w:spacing w:before="80"/>
        <w:ind w:left="851"/>
        <w:rPr>
          <w:rFonts w:ascii="Marcellus" w:hAnsi="Marcellus" w:cs="Arial"/>
          <w:sz w:val="21"/>
          <w:szCs w:val="21"/>
        </w:rPr>
      </w:pPr>
      <w:r w:rsidRPr="00842598">
        <w:rPr>
          <w:rFonts w:ascii="Marcellus" w:hAnsi="Marcellus" w:cs="Arial"/>
          <w:i/>
          <w:sz w:val="21"/>
          <w:szCs w:val="21"/>
        </w:rPr>
        <w:t>‘Stakeholders’</w:t>
      </w:r>
      <w:r w:rsidRPr="00842598">
        <w:rPr>
          <w:rFonts w:ascii="Marcellus" w:hAnsi="Marcellus" w:cs="Arial"/>
          <w:sz w:val="21"/>
          <w:szCs w:val="21"/>
        </w:rPr>
        <w:t xml:space="preserve"> refers to an individual or group who indirectly work with, benefit from, or are interested in / concerned with a project or activity. </w:t>
      </w:r>
    </w:p>
    <w:p w14:paraId="0C384F00" w14:textId="3F346968" w:rsidR="00A55E06" w:rsidRPr="00842598" w:rsidRDefault="00A55E06" w:rsidP="007844A7">
      <w:pPr>
        <w:pStyle w:val="ListParagraph"/>
        <w:numPr>
          <w:ilvl w:val="0"/>
          <w:numId w:val="48"/>
        </w:numPr>
        <w:spacing w:before="180"/>
        <w:ind w:left="426" w:hanging="426"/>
        <w:rPr>
          <w:rFonts w:ascii="Marcellus" w:hAnsi="Marcellus" w:cs="Arial"/>
          <w:sz w:val="21"/>
          <w:szCs w:val="21"/>
        </w:rPr>
      </w:pPr>
      <w:r w:rsidRPr="00842598">
        <w:rPr>
          <w:rFonts w:ascii="Marcellus" w:hAnsi="Marcellus" w:cs="Arial"/>
          <w:b/>
          <w:i/>
          <w:sz w:val="21"/>
          <w:szCs w:val="21"/>
        </w:rPr>
        <w:lastRenderedPageBreak/>
        <w:t>Team relationships -</w:t>
      </w:r>
      <w:r w:rsidRPr="00842598">
        <w:rPr>
          <w:rFonts w:ascii="Marcellus" w:hAnsi="Marcellus" w:cs="Arial"/>
          <w:sz w:val="21"/>
          <w:szCs w:val="21"/>
        </w:rPr>
        <w:t xml:space="preserve"> to inform and guide the management team and </w:t>
      </w:r>
      <w:r w:rsidRPr="00842598">
        <w:rPr>
          <w:rFonts w:ascii="Marcellus" w:hAnsi="Marcellus" w:cs="Arial"/>
          <w:i/>
          <w:sz w:val="21"/>
          <w:szCs w:val="21"/>
          <w:u w:val="single"/>
        </w:rPr>
        <w:t>counterpart</w:t>
      </w:r>
      <w:r w:rsidRPr="00842598">
        <w:rPr>
          <w:rFonts w:ascii="Marcellus" w:hAnsi="Marcellus" w:cs="Arial"/>
          <w:sz w:val="21"/>
          <w:szCs w:val="21"/>
        </w:rPr>
        <w:t xml:space="preserve"> focal points (under the PJDP these are the National Coordinators); National Judicial Development Committee, technical experts; project coordinators; logistics administrators; and finance officers.</w:t>
      </w:r>
    </w:p>
    <w:p w14:paraId="673B5E4E" w14:textId="57F7E9B9" w:rsidR="00A55E06" w:rsidRPr="00842598" w:rsidRDefault="00A55E06" w:rsidP="00A55E06">
      <w:pPr>
        <w:rPr>
          <w:rFonts w:ascii="Marcellus" w:hAnsi="Marcellus" w:cs="Arial"/>
          <w:sz w:val="21"/>
          <w:szCs w:val="21"/>
        </w:rPr>
      </w:pPr>
    </w:p>
    <w:p w14:paraId="6B9DD616" w14:textId="73528202" w:rsidR="00A55E06" w:rsidRPr="00842598" w:rsidRDefault="00A55E06" w:rsidP="00A55E06">
      <w:pPr>
        <w:rPr>
          <w:rFonts w:ascii="Marcellus" w:hAnsi="Marcellus" w:cs="Arial"/>
          <w:sz w:val="21"/>
          <w:szCs w:val="21"/>
        </w:rPr>
      </w:pPr>
      <w:r w:rsidRPr="00842598">
        <w:rPr>
          <w:rFonts w:ascii="Marcellus" w:hAnsi="Marcellus"/>
          <w:sz w:val="21"/>
          <w:szCs w:val="21"/>
        </w:rPr>
        <w:t xml:space="preserve">Possible members of each these groups are illustrated </w:t>
      </w:r>
      <w:r w:rsidRPr="00842598">
        <w:rPr>
          <w:rFonts w:ascii="Marcellus" w:hAnsi="Marcellus" w:cs="Arial"/>
          <w:sz w:val="21"/>
          <w:szCs w:val="21"/>
        </w:rPr>
        <w:t xml:space="preserve">in the following communications and relationships chart: </w:t>
      </w:r>
    </w:p>
    <w:p w14:paraId="212AFE95" w14:textId="400412F2" w:rsidR="00A55E06" w:rsidRPr="00EB06DB" w:rsidRDefault="0086425E" w:rsidP="0086425E">
      <w:pPr>
        <w:rPr>
          <w:rFonts w:cs="Arial"/>
          <w:b/>
          <w:i/>
          <w:noProof/>
          <w:sz w:val="21"/>
          <w:szCs w:val="21"/>
          <w:lang w:eastAsia="ja-JP"/>
        </w:rPr>
      </w:pPr>
      <w:r w:rsidRPr="00842598">
        <w:rPr>
          <w:rFonts w:ascii="Marcellus" w:hAnsi="Marcellus" w:cs="Arial"/>
          <w:b/>
          <w:i/>
          <w:noProof/>
          <w:sz w:val="21"/>
          <w:szCs w:val="21"/>
        </w:rPr>
        <w:drawing>
          <wp:anchor distT="0" distB="0" distL="114300" distR="114300" simplePos="0" relativeHeight="251752448" behindDoc="1" locked="0" layoutInCell="1" allowOverlap="1" wp14:anchorId="4679D1FB" wp14:editId="6329F8DB">
            <wp:simplePos x="0" y="0"/>
            <wp:positionH relativeFrom="column">
              <wp:posOffset>128270</wp:posOffset>
            </wp:positionH>
            <wp:positionV relativeFrom="paragraph">
              <wp:posOffset>144145</wp:posOffset>
            </wp:positionV>
            <wp:extent cx="5504006" cy="5436000"/>
            <wp:effectExtent l="0" t="0" r="1905"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GRAPHICS - Communiations Chart (A4).tif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04006" cy="5436000"/>
                    </a:xfrm>
                    <a:prstGeom prst="rect">
                      <a:avLst/>
                    </a:prstGeom>
                  </pic:spPr>
                </pic:pic>
              </a:graphicData>
            </a:graphic>
            <wp14:sizeRelH relativeFrom="margin">
              <wp14:pctWidth>0</wp14:pctWidth>
            </wp14:sizeRelH>
            <wp14:sizeRelV relativeFrom="margin">
              <wp14:pctHeight>0</wp14:pctHeight>
            </wp14:sizeRelV>
          </wp:anchor>
        </w:drawing>
      </w:r>
    </w:p>
    <w:p w14:paraId="7C9D0C4E" w14:textId="3240C215" w:rsidR="0086425E" w:rsidRPr="00EB06DB" w:rsidRDefault="0086425E" w:rsidP="00A55E06">
      <w:pPr>
        <w:rPr>
          <w:rFonts w:cs="Arial"/>
          <w:b/>
          <w:i/>
          <w:noProof/>
          <w:sz w:val="21"/>
          <w:szCs w:val="21"/>
          <w:lang w:eastAsia="ja-JP"/>
        </w:rPr>
      </w:pPr>
    </w:p>
    <w:p w14:paraId="1ACF4EB0" w14:textId="77777777" w:rsidR="0086425E" w:rsidRPr="00EB06DB" w:rsidRDefault="0086425E" w:rsidP="00A55E06">
      <w:pPr>
        <w:rPr>
          <w:rFonts w:cs="Arial"/>
          <w:b/>
          <w:i/>
          <w:noProof/>
          <w:sz w:val="21"/>
          <w:szCs w:val="21"/>
          <w:lang w:eastAsia="ja-JP"/>
        </w:rPr>
      </w:pPr>
    </w:p>
    <w:p w14:paraId="1E0A7EB2" w14:textId="77777777" w:rsidR="0086425E" w:rsidRPr="00EB06DB" w:rsidRDefault="0086425E" w:rsidP="00A55E06">
      <w:pPr>
        <w:rPr>
          <w:rFonts w:cs="Arial"/>
          <w:b/>
          <w:i/>
          <w:noProof/>
          <w:sz w:val="21"/>
          <w:szCs w:val="21"/>
          <w:lang w:eastAsia="ja-JP"/>
        </w:rPr>
      </w:pPr>
    </w:p>
    <w:p w14:paraId="13AB3474" w14:textId="77777777" w:rsidR="0086425E" w:rsidRPr="00EB06DB" w:rsidRDefault="0086425E" w:rsidP="00A55E06">
      <w:pPr>
        <w:rPr>
          <w:rFonts w:cs="Arial"/>
          <w:b/>
          <w:i/>
          <w:noProof/>
          <w:sz w:val="21"/>
          <w:szCs w:val="21"/>
          <w:lang w:eastAsia="ja-JP"/>
        </w:rPr>
      </w:pPr>
    </w:p>
    <w:p w14:paraId="2A080C0D" w14:textId="77777777" w:rsidR="0086425E" w:rsidRPr="00EB06DB" w:rsidRDefault="0086425E" w:rsidP="00A55E06">
      <w:pPr>
        <w:rPr>
          <w:rFonts w:cs="Arial"/>
          <w:b/>
          <w:i/>
          <w:noProof/>
          <w:sz w:val="21"/>
          <w:szCs w:val="21"/>
          <w:lang w:eastAsia="ja-JP"/>
        </w:rPr>
      </w:pPr>
    </w:p>
    <w:p w14:paraId="11C31442" w14:textId="77777777" w:rsidR="0086425E" w:rsidRPr="00EB06DB" w:rsidRDefault="0086425E" w:rsidP="00A55E06">
      <w:pPr>
        <w:rPr>
          <w:rFonts w:cs="Arial"/>
          <w:b/>
          <w:i/>
          <w:noProof/>
          <w:sz w:val="21"/>
          <w:szCs w:val="21"/>
          <w:lang w:eastAsia="ja-JP"/>
        </w:rPr>
      </w:pPr>
    </w:p>
    <w:p w14:paraId="03ECF109" w14:textId="77777777" w:rsidR="0086425E" w:rsidRPr="00EB06DB" w:rsidRDefault="0086425E" w:rsidP="00A55E06">
      <w:pPr>
        <w:rPr>
          <w:rFonts w:cs="Arial"/>
          <w:b/>
          <w:i/>
          <w:noProof/>
          <w:sz w:val="21"/>
          <w:szCs w:val="21"/>
          <w:lang w:eastAsia="ja-JP"/>
        </w:rPr>
      </w:pPr>
    </w:p>
    <w:p w14:paraId="33E79D91" w14:textId="77777777" w:rsidR="0086425E" w:rsidRPr="00EB06DB" w:rsidRDefault="0086425E" w:rsidP="00A55E06">
      <w:pPr>
        <w:rPr>
          <w:rFonts w:cs="Arial"/>
          <w:b/>
          <w:i/>
          <w:noProof/>
          <w:sz w:val="21"/>
          <w:szCs w:val="21"/>
          <w:lang w:eastAsia="ja-JP"/>
        </w:rPr>
      </w:pPr>
    </w:p>
    <w:p w14:paraId="57949F76" w14:textId="77777777" w:rsidR="0086425E" w:rsidRPr="00EB06DB" w:rsidRDefault="0086425E" w:rsidP="00A55E06">
      <w:pPr>
        <w:rPr>
          <w:rFonts w:cs="Arial"/>
          <w:b/>
          <w:i/>
          <w:noProof/>
          <w:sz w:val="21"/>
          <w:szCs w:val="21"/>
          <w:lang w:eastAsia="ja-JP"/>
        </w:rPr>
      </w:pPr>
    </w:p>
    <w:p w14:paraId="7BB65F42" w14:textId="77777777" w:rsidR="0086425E" w:rsidRPr="00EB06DB" w:rsidRDefault="0086425E" w:rsidP="00A55E06">
      <w:pPr>
        <w:rPr>
          <w:rFonts w:cs="Arial"/>
          <w:b/>
          <w:i/>
          <w:noProof/>
          <w:sz w:val="21"/>
          <w:szCs w:val="21"/>
          <w:lang w:eastAsia="ja-JP"/>
        </w:rPr>
      </w:pPr>
    </w:p>
    <w:p w14:paraId="1E716EAD" w14:textId="77777777" w:rsidR="0086425E" w:rsidRPr="00EB06DB" w:rsidRDefault="0086425E" w:rsidP="00A55E06">
      <w:pPr>
        <w:rPr>
          <w:rFonts w:cs="Arial"/>
          <w:b/>
          <w:i/>
          <w:noProof/>
          <w:sz w:val="21"/>
          <w:szCs w:val="21"/>
          <w:lang w:eastAsia="ja-JP"/>
        </w:rPr>
      </w:pPr>
    </w:p>
    <w:p w14:paraId="00AF9488" w14:textId="77777777" w:rsidR="0086425E" w:rsidRPr="00EB06DB" w:rsidRDefault="0086425E" w:rsidP="00A55E06">
      <w:pPr>
        <w:rPr>
          <w:rFonts w:cs="Arial"/>
          <w:b/>
          <w:i/>
          <w:noProof/>
          <w:sz w:val="21"/>
          <w:szCs w:val="21"/>
          <w:lang w:eastAsia="ja-JP"/>
        </w:rPr>
      </w:pPr>
    </w:p>
    <w:p w14:paraId="6AE1C2ED" w14:textId="77777777" w:rsidR="0086425E" w:rsidRPr="00EB06DB" w:rsidRDefault="0086425E" w:rsidP="00A55E06">
      <w:pPr>
        <w:rPr>
          <w:rFonts w:cs="Arial"/>
          <w:b/>
          <w:i/>
          <w:noProof/>
          <w:sz w:val="21"/>
          <w:szCs w:val="21"/>
          <w:lang w:eastAsia="ja-JP"/>
        </w:rPr>
      </w:pPr>
    </w:p>
    <w:p w14:paraId="71FFEDAA" w14:textId="77777777" w:rsidR="0086425E" w:rsidRPr="00EB06DB" w:rsidRDefault="0086425E" w:rsidP="00A55E06">
      <w:pPr>
        <w:rPr>
          <w:rFonts w:cs="Arial"/>
          <w:b/>
          <w:i/>
          <w:noProof/>
          <w:sz w:val="21"/>
          <w:szCs w:val="21"/>
          <w:lang w:eastAsia="ja-JP"/>
        </w:rPr>
      </w:pPr>
    </w:p>
    <w:p w14:paraId="024D89F9" w14:textId="77777777" w:rsidR="0086425E" w:rsidRPr="00EB06DB" w:rsidRDefault="0086425E" w:rsidP="00A55E06">
      <w:pPr>
        <w:rPr>
          <w:rFonts w:cs="Arial"/>
          <w:b/>
          <w:i/>
          <w:noProof/>
          <w:sz w:val="21"/>
          <w:szCs w:val="21"/>
          <w:lang w:eastAsia="ja-JP"/>
        </w:rPr>
      </w:pPr>
    </w:p>
    <w:p w14:paraId="73B2C8A1" w14:textId="77777777" w:rsidR="0086425E" w:rsidRPr="00EB06DB" w:rsidRDefault="0086425E" w:rsidP="00A55E06">
      <w:pPr>
        <w:rPr>
          <w:rFonts w:cs="Arial"/>
          <w:b/>
          <w:i/>
          <w:noProof/>
          <w:sz w:val="21"/>
          <w:szCs w:val="21"/>
          <w:lang w:eastAsia="ja-JP"/>
        </w:rPr>
      </w:pPr>
    </w:p>
    <w:p w14:paraId="2CC7CB04" w14:textId="77777777" w:rsidR="0086425E" w:rsidRPr="00EB06DB" w:rsidRDefault="0086425E" w:rsidP="00A55E06">
      <w:pPr>
        <w:rPr>
          <w:rFonts w:cs="Arial"/>
          <w:b/>
          <w:i/>
          <w:noProof/>
          <w:sz w:val="21"/>
          <w:szCs w:val="21"/>
          <w:lang w:eastAsia="ja-JP"/>
        </w:rPr>
      </w:pPr>
    </w:p>
    <w:p w14:paraId="07C4330C" w14:textId="77777777" w:rsidR="0086425E" w:rsidRPr="00EB06DB" w:rsidRDefault="0086425E" w:rsidP="00A55E06">
      <w:pPr>
        <w:rPr>
          <w:rFonts w:cs="Arial"/>
          <w:b/>
          <w:i/>
          <w:noProof/>
          <w:sz w:val="21"/>
          <w:szCs w:val="21"/>
          <w:lang w:eastAsia="ja-JP"/>
        </w:rPr>
      </w:pPr>
    </w:p>
    <w:p w14:paraId="0CE6F7A1" w14:textId="77777777" w:rsidR="0086425E" w:rsidRPr="00EB06DB" w:rsidRDefault="0086425E" w:rsidP="00A55E06">
      <w:pPr>
        <w:rPr>
          <w:rFonts w:cs="Arial"/>
          <w:b/>
          <w:i/>
          <w:noProof/>
          <w:sz w:val="21"/>
          <w:szCs w:val="21"/>
          <w:lang w:eastAsia="ja-JP"/>
        </w:rPr>
      </w:pPr>
    </w:p>
    <w:p w14:paraId="13B68BAC" w14:textId="77777777" w:rsidR="0086425E" w:rsidRPr="00EB06DB" w:rsidRDefault="0086425E" w:rsidP="00A55E06">
      <w:pPr>
        <w:rPr>
          <w:rFonts w:cs="Arial"/>
          <w:b/>
          <w:i/>
          <w:noProof/>
          <w:sz w:val="21"/>
          <w:szCs w:val="21"/>
          <w:lang w:eastAsia="ja-JP"/>
        </w:rPr>
      </w:pPr>
    </w:p>
    <w:p w14:paraId="5D18F117" w14:textId="77777777" w:rsidR="0086425E" w:rsidRPr="00EB06DB" w:rsidRDefault="0086425E" w:rsidP="00A55E06">
      <w:pPr>
        <w:rPr>
          <w:rFonts w:cs="Arial"/>
          <w:b/>
          <w:i/>
          <w:noProof/>
          <w:sz w:val="21"/>
          <w:szCs w:val="21"/>
          <w:lang w:eastAsia="ja-JP"/>
        </w:rPr>
      </w:pPr>
    </w:p>
    <w:p w14:paraId="20E5F49F" w14:textId="77777777" w:rsidR="0086425E" w:rsidRPr="00EB06DB" w:rsidRDefault="0086425E" w:rsidP="00A55E06">
      <w:pPr>
        <w:rPr>
          <w:rFonts w:cs="Arial"/>
          <w:b/>
          <w:i/>
          <w:noProof/>
          <w:sz w:val="21"/>
          <w:szCs w:val="21"/>
          <w:lang w:eastAsia="ja-JP"/>
        </w:rPr>
      </w:pPr>
    </w:p>
    <w:p w14:paraId="30E63581" w14:textId="77777777" w:rsidR="0086425E" w:rsidRPr="00EB06DB" w:rsidRDefault="0086425E" w:rsidP="00A55E06">
      <w:pPr>
        <w:rPr>
          <w:rFonts w:cs="Arial"/>
          <w:b/>
          <w:i/>
          <w:noProof/>
          <w:sz w:val="21"/>
          <w:szCs w:val="21"/>
          <w:lang w:eastAsia="ja-JP"/>
        </w:rPr>
      </w:pPr>
    </w:p>
    <w:p w14:paraId="0A9F631E" w14:textId="77777777" w:rsidR="0086425E" w:rsidRPr="00EB06DB" w:rsidRDefault="0086425E" w:rsidP="00A55E06">
      <w:pPr>
        <w:rPr>
          <w:rFonts w:cs="Arial"/>
          <w:b/>
          <w:i/>
          <w:noProof/>
          <w:sz w:val="21"/>
          <w:szCs w:val="21"/>
          <w:lang w:eastAsia="ja-JP"/>
        </w:rPr>
      </w:pPr>
    </w:p>
    <w:p w14:paraId="1FAA33CB" w14:textId="77777777" w:rsidR="0086425E" w:rsidRPr="00EB06DB" w:rsidRDefault="0086425E" w:rsidP="00A55E06">
      <w:pPr>
        <w:rPr>
          <w:rFonts w:cs="Arial"/>
          <w:b/>
          <w:i/>
          <w:noProof/>
          <w:sz w:val="21"/>
          <w:szCs w:val="21"/>
          <w:lang w:eastAsia="ja-JP"/>
        </w:rPr>
      </w:pPr>
    </w:p>
    <w:p w14:paraId="5F91A792" w14:textId="77777777" w:rsidR="0086425E" w:rsidRPr="00EB06DB" w:rsidRDefault="0086425E" w:rsidP="00A55E06">
      <w:pPr>
        <w:rPr>
          <w:rFonts w:cs="Arial"/>
          <w:b/>
          <w:i/>
          <w:noProof/>
          <w:sz w:val="21"/>
          <w:szCs w:val="21"/>
          <w:lang w:eastAsia="ja-JP"/>
        </w:rPr>
      </w:pPr>
    </w:p>
    <w:p w14:paraId="3B37C214" w14:textId="77777777" w:rsidR="0086425E" w:rsidRPr="00EB06DB" w:rsidRDefault="0086425E" w:rsidP="00A55E06">
      <w:pPr>
        <w:rPr>
          <w:rFonts w:cs="Arial"/>
          <w:b/>
          <w:i/>
          <w:noProof/>
          <w:sz w:val="21"/>
          <w:szCs w:val="21"/>
          <w:lang w:eastAsia="ja-JP"/>
        </w:rPr>
      </w:pPr>
    </w:p>
    <w:p w14:paraId="651D5E44" w14:textId="77777777" w:rsidR="0086425E" w:rsidRPr="00EB06DB" w:rsidRDefault="0086425E" w:rsidP="00A55E06">
      <w:pPr>
        <w:rPr>
          <w:rFonts w:cs="Arial"/>
          <w:b/>
          <w:i/>
          <w:noProof/>
          <w:sz w:val="21"/>
          <w:szCs w:val="21"/>
          <w:lang w:eastAsia="ja-JP"/>
        </w:rPr>
      </w:pPr>
    </w:p>
    <w:p w14:paraId="32B65136" w14:textId="77777777" w:rsidR="0086425E" w:rsidRPr="00EB06DB" w:rsidRDefault="0086425E" w:rsidP="00A55E06">
      <w:pPr>
        <w:rPr>
          <w:rFonts w:cs="Arial"/>
          <w:b/>
          <w:i/>
          <w:noProof/>
          <w:sz w:val="21"/>
          <w:szCs w:val="21"/>
          <w:lang w:eastAsia="ja-JP"/>
        </w:rPr>
      </w:pPr>
    </w:p>
    <w:p w14:paraId="17565DC9" w14:textId="77777777" w:rsidR="0086425E" w:rsidRPr="00EB06DB" w:rsidRDefault="0086425E" w:rsidP="00A55E06">
      <w:pPr>
        <w:rPr>
          <w:rFonts w:cs="Arial"/>
          <w:b/>
          <w:i/>
          <w:noProof/>
          <w:sz w:val="21"/>
          <w:szCs w:val="21"/>
          <w:lang w:eastAsia="ja-JP"/>
        </w:rPr>
      </w:pPr>
    </w:p>
    <w:p w14:paraId="6758A156" w14:textId="77777777" w:rsidR="0086425E" w:rsidRPr="00EB06DB" w:rsidRDefault="0086425E" w:rsidP="00A55E06">
      <w:pPr>
        <w:rPr>
          <w:rFonts w:cs="Arial"/>
          <w:b/>
          <w:i/>
          <w:noProof/>
          <w:sz w:val="21"/>
          <w:szCs w:val="21"/>
          <w:lang w:eastAsia="ja-JP"/>
        </w:rPr>
      </w:pPr>
    </w:p>
    <w:p w14:paraId="71D6680C" w14:textId="77777777" w:rsidR="0086425E" w:rsidRPr="00EB06DB" w:rsidRDefault="0086425E" w:rsidP="00A55E06">
      <w:pPr>
        <w:rPr>
          <w:rFonts w:cs="Arial"/>
          <w:b/>
          <w:i/>
          <w:noProof/>
          <w:sz w:val="21"/>
          <w:szCs w:val="21"/>
          <w:lang w:eastAsia="ja-JP"/>
        </w:rPr>
      </w:pPr>
    </w:p>
    <w:p w14:paraId="496296A9" w14:textId="77777777" w:rsidR="0086425E" w:rsidRPr="00EB06DB" w:rsidRDefault="0086425E" w:rsidP="00A55E06">
      <w:pPr>
        <w:rPr>
          <w:rFonts w:cs="Arial"/>
          <w:b/>
          <w:i/>
          <w:sz w:val="21"/>
          <w:szCs w:val="21"/>
        </w:rPr>
      </w:pPr>
    </w:p>
    <w:p w14:paraId="348C75AE" w14:textId="77777777" w:rsidR="00663B42" w:rsidRPr="00EB06DB" w:rsidRDefault="00663B42" w:rsidP="00A55E06">
      <w:pPr>
        <w:rPr>
          <w:rFonts w:cs="Arial"/>
          <w:b/>
          <w:i/>
          <w:sz w:val="16"/>
          <w:szCs w:val="21"/>
        </w:rPr>
      </w:pPr>
      <w:bookmarkStart w:id="248" w:name="_Ref387687101"/>
      <w:bookmarkStart w:id="249" w:name="_Ref389074120"/>
      <w:bookmarkStart w:id="250" w:name="_Ref387687027"/>
      <w:bookmarkStart w:id="251" w:name="_Ref387687035"/>
      <w:bookmarkStart w:id="252" w:name="_Ref387765316"/>
      <w:bookmarkStart w:id="253" w:name="_Ref387765351"/>
      <w:bookmarkStart w:id="254" w:name="_Toc389069480"/>
    </w:p>
    <w:p w14:paraId="56BDB71D" w14:textId="77777777" w:rsidR="00EB06DB" w:rsidRDefault="00EB06DB" w:rsidP="00A55E06">
      <w:pPr>
        <w:rPr>
          <w:rFonts w:cs="Arial"/>
          <w:b/>
          <w:i/>
          <w:sz w:val="21"/>
          <w:szCs w:val="21"/>
        </w:rPr>
      </w:pPr>
    </w:p>
    <w:p w14:paraId="4726AA87" w14:textId="77777777" w:rsidR="00EB06DB" w:rsidRDefault="00EB06DB" w:rsidP="00A55E06">
      <w:pPr>
        <w:rPr>
          <w:rFonts w:cs="Arial"/>
          <w:b/>
          <w:i/>
          <w:sz w:val="21"/>
          <w:szCs w:val="21"/>
        </w:rPr>
      </w:pPr>
    </w:p>
    <w:p w14:paraId="3168D276" w14:textId="77777777" w:rsidR="00EB06DB" w:rsidRDefault="00EB06DB" w:rsidP="00A55E06">
      <w:pPr>
        <w:rPr>
          <w:rFonts w:cs="Arial"/>
          <w:b/>
          <w:i/>
          <w:szCs w:val="23"/>
        </w:rPr>
      </w:pPr>
    </w:p>
    <w:p w14:paraId="77D25B13" w14:textId="55AB8A69" w:rsidR="00A55E06" w:rsidRPr="0013510B" w:rsidRDefault="00A55E06" w:rsidP="0013510B">
      <w:pPr>
        <w:spacing w:before="120"/>
        <w:rPr>
          <w:rFonts w:ascii="Marcellus" w:hAnsi="Marcellus" w:cs="Arial"/>
          <w:b/>
          <w:i/>
          <w:sz w:val="21"/>
          <w:szCs w:val="21"/>
        </w:rPr>
      </w:pPr>
      <w:r w:rsidRPr="0013510B">
        <w:rPr>
          <w:rFonts w:ascii="Marcellus" w:hAnsi="Marcellus" w:cs="Arial"/>
          <w:b/>
          <w:i/>
          <w:sz w:val="21"/>
          <w:szCs w:val="21"/>
        </w:rPr>
        <w:t xml:space="preserve">Figure </w:t>
      </w:r>
      <w:r w:rsidRPr="0013510B">
        <w:rPr>
          <w:rFonts w:ascii="Marcellus" w:hAnsi="Marcellus" w:cs="Arial"/>
          <w:b/>
          <w:i/>
          <w:sz w:val="21"/>
          <w:szCs w:val="21"/>
        </w:rPr>
        <w:fldChar w:fldCharType="begin"/>
      </w:r>
      <w:r w:rsidRPr="0013510B">
        <w:rPr>
          <w:rFonts w:ascii="Marcellus" w:hAnsi="Marcellus" w:cs="Arial"/>
          <w:b/>
          <w:i/>
          <w:sz w:val="21"/>
          <w:szCs w:val="21"/>
        </w:rPr>
        <w:instrText xml:space="preserve"> SEQ Figure \* ARABIC </w:instrText>
      </w:r>
      <w:r w:rsidRPr="0013510B">
        <w:rPr>
          <w:rFonts w:ascii="Marcellus" w:hAnsi="Marcellus" w:cs="Arial"/>
          <w:b/>
          <w:i/>
          <w:sz w:val="21"/>
          <w:szCs w:val="21"/>
        </w:rPr>
        <w:fldChar w:fldCharType="separate"/>
      </w:r>
      <w:r w:rsidR="008C59D4">
        <w:rPr>
          <w:rFonts w:ascii="Marcellus" w:hAnsi="Marcellus" w:cs="Arial"/>
          <w:b/>
          <w:i/>
          <w:noProof/>
          <w:sz w:val="21"/>
          <w:szCs w:val="21"/>
        </w:rPr>
        <w:t>5</w:t>
      </w:r>
      <w:r w:rsidRPr="0013510B">
        <w:rPr>
          <w:rFonts w:ascii="Marcellus" w:hAnsi="Marcellus" w:cs="Arial"/>
          <w:b/>
          <w:i/>
          <w:sz w:val="21"/>
          <w:szCs w:val="21"/>
        </w:rPr>
        <w:fldChar w:fldCharType="end"/>
      </w:r>
      <w:bookmarkEnd w:id="248"/>
      <w:bookmarkEnd w:id="249"/>
      <w:r w:rsidRPr="0013510B">
        <w:rPr>
          <w:rFonts w:ascii="Marcellus" w:hAnsi="Marcellus" w:cs="Arial"/>
          <w:b/>
          <w:i/>
          <w:sz w:val="21"/>
          <w:szCs w:val="21"/>
        </w:rPr>
        <w:t xml:space="preserve">:  </w:t>
      </w:r>
      <w:r w:rsidRPr="0013510B">
        <w:rPr>
          <w:rFonts w:ascii="Marcellus" w:hAnsi="Marcellus" w:cs="Arial"/>
          <w:i/>
          <w:sz w:val="21"/>
          <w:szCs w:val="21"/>
        </w:rPr>
        <w:t>Communications &amp; Relationships in Judicial / Court Development Projects</w:t>
      </w:r>
      <w:bookmarkEnd w:id="250"/>
      <w:bookmarkEnd w:id="251"/>
      <w:bookmarkEnd w:id="252"/>
      <w:bookmarkEnd w:id="253"/>
      <w:bookmarkEnd w:id="254"/>
    </w:p>
    <w:p w14:paraId="5BFCEF26" w14:textId="77777777" w:rsidR="00A55E06" w:rsidRPr="00EB06DB" w:rsidRDefault="00A55E06" w:rsidP="00A55E06">
      <w:pPr>
        <w:rPr>
          <w:rFonts w:cs="Arial"/>
          <w:sz w:val="21"/>
          <w:szCs w:val="21"/>
        </w:rPr>
      </w:pPr>
    </w:p>
    <w:p w14:paraId="116F5967" w14:textId="77777777" w:rsidR="00A55E06" w:rsidRPr="00842598" w:rsidRDefault="00A55E06" w:rsidP="00D91B01">
      <w:pPr>
        <w:spacing w:before="120"/>
        <w:rPr>
          <w:rFonts w:ascii="Marcellus" w:hAnsi="Marcellus" w:cs="Arial"/>
          <w:b/>
          <w:i/>
          <w:sz w:val="24"/>
        </w:rPr>
      </w:pPr>
      <w:r w:rsidRPr="00842598">
        <w:rPr>
          <w:rFonts w:ascii="Marcellus" w:hAnsi="Marcellus" w:cs="Arial"/>
          <w:b/>
          <w:i/>
          <w:sz w:val="24"/>
        </w:rPr>
        <w:t xml:space="preserve">Useful Resources: </w:t>
      </w:r>
    </w:p>
    <w:p w14:paraId="62E48F65" w14:textId="7E7FB965" w:rsidR="00E15C2E" w:rsidRPr="00842598" w:rsidRDefault="009C18FB" w:rsidP="007844A7">
      <w:pPr>
        <w:numPr>
          <w:ilvl w:val="0"/>
          <w:numId w:val="36"/>
        </w:numPr>
        <w:spacing w:before="120"/>
        <w:rPr>
          <w:rFonts w:ascii="Marcellus" w:hAnsi="Marcellus" w:cs="Arial"/>
          <w:sz w:val="21"/>
          <w:szCs w:val="21"/>
          <w:lang w:eastAsia="en-US"/>
        </w:rPr>
      </w:pPr>
      <w:r w:rsidRPr="00842598">
        <w:rPr>
          <w:rFonts w:ascii="Marcellus" w:hAnsi="Marcellus"/>
          <w:b/>
          <w:i/>
          <w:sz w:val="21"/>
          <w:szCs w:val="21"/>
        </w:rPr>
        <w:t>Tool 10:</w:t>
      </w:r>
      <w:r w:rsidRPr="00842598">
        <w:rPr>
          <w:rFonts w:ascii="Marcellus" w:hAnsi="Marcellus"/>
          <w:sz w:val="21"/>
          <w:szCs w:val="21"/>
        </w:rPr>
        <w:t xml:space="preserve">  Effective Project Reporting </w:t>
      </w:r>
      <w:r w:rsidR="00A55E06" w:rsidRPr="00842598">
        <w:rPr>
          <w:rFonts w:ascii="Marcellus" w:hAnsi="Marcellus" w:cs="Arial"/>
          <w:sz w:val="21"/>
          <w:szCs w:val="21"/>
          <w:lang w:eastAsia="en-US"/>
        </w:rPr>
        <w:t xml:space="preserve">[page </w:t>
      </w:r>
      <w:r w:rsidRPr="00842598">
        <w:rPr>
          <w:rFonts w:ascii="Marcellus" w:hAnsi="Marcellus" w:cs="Arial"/>
          <w:sz w:val="21"/>
          <w:szCs w:val="21"/>
          <w:lang w:eastAsia="en-US"/>
        </w:rPr>
        <w:t>27</w:t>
      </w:r>
      <w:r w:rsidR="00A55E06" w:rsidRPr="00842598">
        <w:rPr>
          <w:rFonts w:ascii="Marcellus" w:hAnsi="Marcellus" w:cs="Arial"/>
          <w:sz w:val="21"/>
          <w:szCs w:val="21"/>
          <w:lang w:eastAsia="en-US"/>
        </w:rPr>
        <w:t>]</w:t>
      </w:r>
      <w:r w:rsidR="00E15C2E" w:rsidRPr="00842598">
        <w:rPr>
          <w:rFonts w:ascii="Marcellus" w:hAnsi="Marcellus" w:cs="Arial"/>
          <w:sz w:val="21"/>
          <w:szCs w:val="21"/>
          <w:lang w:eastAsia="en-US"/>
        </w:rPr>
        <w:br w:type="page"/>
      </w:r>
    </w:p>
    <w:p w14:paraId="066C0EB5" w14:textId="350C0A1E" w:rsidR="00A55E06" w:rsidRPr="00842598" w:rsidRDefault="00A55E06" w:rsidP="00A55E06">
      <w:pPr>
        <w:pStyle w:val="Heading2"/>
        <w:tabs>
          <w:tab w:val="clear" w:pos="576"/>
          <w:tab w:val="left" w:pos="709"/>
        </w:tabs>
        <w:ind w:left="709" w:hanging="709"/>
        <w:rPr>
          <w:rFonts w:ascii="Marcellus SC" w:hAnsi="Marcellus SC" w:cs="Arial"/>
          <w:color w:val="0E5F60"/>
          <w:sz w:val="26"/>
          <w:szCs w:val="24"/>
        </w:rPr>
      </w:pPr>
      <w:bookmarkStart w:id="255" w:name="_Toc386112499"/>
      <w:bookmarkStart w:id="256" w:name="_Toc386204315"/>
      <w:bookmarkStart w:id="257" w:name="_Toc386204412"/>
      <w:bookmarkStart w:id="258" w:name="_Toc387680828"/>
      <w:bookmarkStart w:id="259" w:name="_Ref387755815"/>
      <w:bookmarkStart w:id="260" w:name="_Ref387755822"/>
      <w:bookmarkStart w:id="261" w:name="_Ref387758571"/>
      <w:bookmarkStart w:id="262" w:name="_Ref387758589"/>
      <w:bookmarkStart w:id="263" w:name="_Toc387859967"/>
      <w:bookmarkStart w:id="264" w:name="_Toc387860070"/>
      <w:bookmarkStart w:id="265" w:name="_Toc387862871"/>
      <w:bookmarkStart w:id="266" w:name="_Toc388890944"/>
      <w:bookmarkStart w:id="267" w:name="_Toc389069525"/>
      <w:bookmarkStart w:id="268" w:name="_Toc389489009"/>
      <w:bookmarkStart w:id="269" w:name="_Toc405286636"/>
      <w:bookmarkStart w:id="270" w:name="_Toc436656919"/>
      <w:r w:rsidRPr="00842598">
        <w:rPr>
          <w:rFonts w:ascii="Marcellus SC" w:hAnsi="Marcellus SC" w:cs="Arial"/>
          <w:color w:val="0E5F60"/>
          <w:sz w:val="26"/>
          <w:szCs w:val="24"/>
        </w:rPr>
        <w:lastRenderedPageBreak/>
        <w:t>Monitoring and Evaluation (M&amp;E)</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A7CF284" w14:textId="77777777" w:rsidR="00A55E06" w:rsidRPr="00EB06DB" w:rsidRDefault="00A55E06" w:rsidP="00A55E06">
      <w:pPr>
        <w:rPr>
          <w:rFonts w:cs="Arial"/>
          <w:sz w:val="18"/>
          <w:lang w:eastAsia="en-US"/>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7484"/>
      </w:tblGrid>
      <w:tr w:rsidR="00A55E06" w:rsidRPr="00EB06DB" w14:paraId="69717AA2" w14:textId="77777777" w:rsidTr="00D91B01">
        <w:trPr>
          <w:jc w:val="center"/>
        </w:trPr>
        <w:tc>
          <w:tcPr>
            <w:tcW w:w="7484" w:type="dxa"/>
          </w:tcPr>
          <w:p w14:paraId="2670BE12" w14:textId="19FC62FE" w:rsidR="00A55E06" w:rsidRPr="00842598" w:rsidRDefault="00A55E06" w:rsidP="008168FC">
            <w:pPr>
              <w:spacing w:before="120" w:after="200"/>
              <w:rPr>
                <w:rFonts w:ascii="Garamond" w:hAnsi="Garamond" w:cs="Arial"/>
                <w:i/>
                <w:sz w:val="25"/>
                <w:szCs w:val="25"/>
                <w:lang w:eastAsia="en-US"/>
              </w:rPr>
            </w:pPr>
            <w:r w:rsidRPr="00842598">
              <w:rPr>
                <w:rFonts w:ascii="Garamond" w:hAnsi="Garamond" w:cs="Arial"/>
                <w:b/>
                <w:sz w:val="25"/>
                <w:szCs w:val="25"/>
                <w:lang w:eastAsia="en-US"/>
              </w:rPr>
              <w:t>Monitoring</w:t>
            </w:r>
            <w:r w:rsidRPr="0013510B">
              <w:rPr>
                <w:rFonts w:ascii="Garamond" w:hAnsi="Garamond" w:cs="Arial"/>
                <w:b/>
                <w:sz w:val="25"/>
                <w:szCs w:val="25"/>
                <w:lang w:eastAsia="en-US"/>
              </w:rPr>
              <w:t>:</w:t>
            </w:r>
            <w:r w:rsidRPr="00842598">
              <w:rPr>
                <w:rFonts w:ascii="Garamond" w:hAnsi="Garamond" w:cs="Arial"/>
                <w:i/>
                <w:sz w:val="25"/>
                <w:szCs w:val="25"/>
                <w:lang w:eastAsia="en-US"/>
              </w:rPr>
              <w:t xml:space="preserve">  throughout project implementation allows you to check whether a   project</w:t>
            </w:r>
            <w:r w:rsidRPr="00842598" w:rsidDel="00A401F3">
              <w:rPr>
                <w:rFonts w:ascii="Garamond" w:hAnsi="Garamond" w:cs="Arial"/>
                <w:i/>
                <w:sz w:val="25"/>
                <w:szCs w:val="25"/>
                <w:lang w:eastAsia="en-US"/>
              </w:rPr>
              <w:t xml:space="preserve"> </w:t>
            </w:r>
            <w:r w:rsidRPr="00842598">
              <w:rPr>
                <w:rFonts w:ascii="Garamond" w:hAnsi="Garamond" w:cs="Arial"/>
                <w:i/>
                <w:sz w:val="25"/>
                <w:szCs w:val="25"/>
                <w:lang w:eastAsia="en-US"/>
              </w:rPr>
              <w:t>is doing what it set out to achieve.</w:t>
            </w:r>
          </w:p>
          <w:p w14:paraId="4E3885CA" w14:textId="049DDC52" w:rsidR="00A55E06" w:rsidRPr="00EB06DB" w:rsidRDefault="00A55E06" w:rsidP="00644EA1">
            <w:pPr>
              <w:spacing w:before="120" w:after="120"/>
              <w:rPr>
                <w:rFonts w:cs="Arial"/>
                <w:sz w:val="25"/>
                <w:szCs w:val="25"/>
                <w:lang w:eastAsia="en-US"/>
              </w:rPr>
            </w:pPr>
            <w:r w:rsidRPr="00842598">
              <w:rPr>
                <w:rFonts w:ascii="Garamond" w:hAnsi="Garamond" w:cs="Arial"/>
                <w:b/>
                <w:sz w:val="25"/>
                <w:szCs w:val="25"/>
                <w:lang w:eastAsia="en-US"/>
              </w:rPr>
              <w:t xml:space="preserve">Evaluation:  </w:t>
            </w:r>
            <w:r w:rsidRPr="00842598">
              <w:rPr>
                <w:rFonts w:ascii="Garamond" w:hAnsi="Garamond" w:cs="Arial"/>
                <w:i/>
                <w:sz w:val="25"/>
                <w:szCs w:val="25"/>
                <w:lang w:eastAsia="en-US"/>
              </w:rPr>
              <w:t>is undertaken at defined intervals, or at the completion of a project</w:t>
            </w:r>
            <w:r w:rsidR="00225FDD" w:rsidRPr="00842598">
              <w:rPr>
                <w:rFonts w:ascii="Garamond" w:hAnsi="Garamond" w:cs="Arial"/>
                <w:i/>
                <w:sz w:val="25"/>
                <w:szCs w:val="25"/>
                <w:lang w:eastAsia="en-US"/>
              </w:rPr>
              <w:t>,</w:t>
            </w:r>
            <w:r w:rsidRPr="00842598">
              <w:rPr>
                <w:rFonts w:ascii="Garamond" w:hAnsi="Garamond" w:cs="Arial"/>
                <w:i/>
                <w:sz w:val="25"/>
                <w:szCs w:val="25"/>
                <w:lang w:eastAsia="en-US"/>
              </w:rPr>
              <w:t xml:space="preserve"> to assess the extent to which the project has achieved</w:t>
            </w:r>
            <w:r w:rsidR="00225FDD" w:rsidRPr="00842598">
              <w:rPr>
                <w:rFonts w:ascii="Garamond" w:hAnsi="Garamond" w:cs="Arial"/>
                <w:i/>
                <w:sz w:val="25"/>
                <w:szCs w:val="25"/>
                <w:lang w:eastAsia="en-US"/>
              </w:rPr>
              <w:t xml:space="preserve"> - </w:t>
            </w:r>
            <w:r w:rsidRPr="00842598">
              <w:rPr>
                <w:rFonts w:ascii="Garamond" w:hAnsi="Garamond" w:cs="Arial"/>
                <w:i/>
                <w:sz w:val="25"/>
                <w:szCs w:val="25"/>
                <w:lang w:eastAsia="en-US"/>
              </w:rPr>
              <w:t>or has progressed towards</w:t>
            </w:r>
            <w:r w:rsidR="00225FDD" w:rsidRPr="00842598">
              <w:rPr>
                <w:rFonts w:ascii="Garamond" w:hAnsi="Garamond" w:cs="Arial"/>
                <w:i/>
                <w:sz w:val="25"/>
                <w:szCs w:val="25"/>
                <w:lang w:eastAsia="en-US"/>
              </w:rPr>
              <w:t xml:space="preserve"> - </w:t>
            </w:r>
            <w:r w:rsidRPr="00842598">
              <w:rPr>
                <w:rFonts w:ascii="Garamond" w:hAnsi="Garamond" w:cs="Arial"/>
                <w:i/>
                <w:sz w:val="25"/>
                <w:szCs w:val="25"/>
                <w:lang w:eastAsia="en-US"/>
              </w:rPr>
              <w:t>its goal.</w:t>
            </w:r>
          </w:p>
        </w:tc>
      </w:tr>
    </w:tbl>
    <w:p w14:paraId="527F7158" w14:textId="77777777" w:rsidR="00354C8B" w:rsidRPr="00EB06DB" w:rsidRDefault="00354C8B" w:rsidP="00A55E06">
      <w:pPr>
        <w:rPr>
          <w:rFonts w:cs="Arial"/>
          <w:sz w:val="24"/>
          <w:szCs w:val="21"/>
        </w:rPr>
      </w:pPr>
    </w:p>
    <w:p w14:paraId="17823D6F" w14:textId="73E8B0F9" w:rsidR="00A55E06" w:rsidRPr="00842598" w:rsidRDefault="00A55E06" w:rsidP="00A55E06">
      <w:pPr>
        <w:pStyle w:val="Heading3"/>
        <w:rPr>
          <w:rFonts w:ascii="Marcellus" w:hAnsi="Marcellus"/>
          <w:color w:val="0E5F60"/>
          <w:sz w:val="25"/>
          <w:szCs w:val="25"/>
        </w:rPr>
      </w:pPr>
      <w:bookmarkStart w:id="271" w:name="_Toc387680829"/>
      <w:bookmarkStart w:id="272" w:name="_Toc387859968"/>
      <w:bookmarkStart w:id="273" w:name="_Toc387860071"/>
      <w:bookmarkStart w:id="274" w:name="_Toc387862872"/>
      <w:bookmarkStart w:id="275" w:name="_Toc388890945"/>
      <w:bookmarkStart w:id="276" w:name="_Toc389069526"/>
      <w:bookmarkStart w:id="277" w:name="_Toc389489010"/>
      <w:bookmarkStart w:id="278" w:name="_Toc405286637"/>
      <w:bookmarkStart w:id="279" w:name="_Toc436656920"/>
      <w:r w:rsidRPr="00842598">
        <w:rPr>
          <w:rFonts w:ascii="Marcellus" w:hAnsi="Marcellus"/>
          <w:color w:val="0E5F60"/>
          <w:sz w:val="25"/>
          <w:szCs w:val="25"/>
        </w:rPr>
        <w:t>Monitoring</w:t>
      </w:r>
      <w:bookmarkEnd w:id="271"/>
      <w:bookmarkEnd w:id="272"/>
      <w:bookmarkEnd w:id="273"/>
      <w:bookmarkEnd w:id="274"/>
      <w:bookmarkEnd w:id="275"/>
      <w:bookmarkEnd w:id="276"/>
      <w:bookmarkEnd w:id="277"/>
      <w:bookmarkEnd w:id="278"/>
      <w:bookmarkEnd w:id="279"/>
    </w:p>
    <w:p w14:paraId="7A7B80E5" w14:textId="77777777" w:rsidR="00A55E06" w:rsidRPr="00842598" w:rsidDel="00A401F3" w:rsidRDefault="00A55E06" w:rsidP="00A55E06">
      <w:pPr>
        <w:rPr>
          <w:rFonts w:ascii="Marcellus" w:hAnsi="Marcellus" w:cs="Arial"/>
          <w:sz w:val="21"/>
          <w:szCs w:val="21"/>
          <w:lang w:eastAsia="en-US"/>
        </w:rPr>
      </w:pPr>
      <w:r w:rsidRPr="00842598">
        <w:rPr>
          <w:rFonts w:ascii="Marcellus" w:hAnsi="Marcellus" w:cs="Arial"/>
          <w:sz w:val="21"/>
          <w:szCs w:val="21"/>
          <w:lang w:eastAsia="en-US"/>
        </w:rPr>
        <w:t>Monitoring a project enables project managers to check that their project</w:t>
      </w:r>
      <w:r w:rsidRPr="00842598" w:rsidDel="00A401F3">
        <w:rPr>
          <w:rFonts w:ascii="Marcellus" w:hAnsi="Marcellus" w:cs="Arial"/>
          <w:sz w:val="21"/>
          <w:szCs w:val="21"/>
          <w:lang w:eastAsia="en-US"/>
        </w:rPr>
        <w:t xml:space="preserve"> </w:t>
      </w:r>
      <w:r w:rsidRPr="00842598">
        <w:rPr>
          <w:rFonts w:ascii="Marcellus" w:hAnsi="Marcellus" w:cs="Arial"/>
          <w:sz w:val="21"/>
          <w:szCs w:val="21"/>
          <w:lang w:eastAsia="en-US"/>
        </w:rPr>
        <w:t xml:space="preserve">is doing what it set out to achieve. It </w:t>
      </w:r>
      <w:r w:rsidRPr="00842598" w:rsidDel="00115A14">
        <w:rPr>
          <w:rFonts w:ascii="Marcellus" w:hAnsi="Marcellus" w:cs="Arial"/>
          <w:sz w:val="21"/>
          <w:szCs w:val="21"/>
          <w:lang w:eastAsia="en-US"/>
        </w:rPr>
        <w:t xml:space="preserve">enables </w:t>
      </w:r>
      <w:r w:rsidRPr="00842598">
        <w:rPr>
          <w:rFonts w:ascii="Marcellus" w:hAnsi="Marcellus" w:cs="Arial"/>
          <w:sz w:val="21"/>
          <w:szCs w:val="21"/>
          <w:lang w:eastAsia="en-US"/>
        </w:rPr>
        <w:t xml:space="preserve">informed periodic </w:t>
      </w:r>
      <w:r w:rsidRPr="00842598" w:rsidDel="00115A14">
        <w:rPr>
          <w:rFonts w:ascii="Marcellus" w:hAnsi="Marcellus" w:cs="Arial"/>
          <w:sz w:val="21"/>
          <w:szCs w:val="21"/>
          <w:lang w:eastAsia="en-US"/>
        </w:rPr>
        <w:t>report</w:t>
      </w:r>
      <w:r w:rsidRPr="00842598">
        <w:rPr>
          <w:rFonts w:ascii="Marcellus" w:hAnsi="Marcellus" w:cs="Arial"/>
          <w:sz w:val="21"/>
          <w:szCs w:val="21"/>
          <w:lang w:eastAsia="en-US"/>
        </w:rPr>
        <w:t>ing</w:t>
      </w:r>
      <w:r w:rsidRPr="00842598" w:rsidDel="00115A14">
        <w:rPr>
          <w:rFonts w:ascii="Marcellus" w:hAnsi="Marcellus" w:cs="Arial"/>
          <w:sz w:val="21"/>
          <w:szCs w:val="21"/>
          <w:lang w:eastAsia="en-US"/>
        </w:rPr>
        <w:t xml:space="preserve"> on the status of </w:t>
      </w:r>
      <w:r w:rsidRPr="00842598">
        <w:rPr>
          <w:rFonts w:ascii="Marcellus" w:hAnsi="Marcellus" w:cs="Arial"/>
          <w:sz w:val="21"/>
          <w:szCs w:val="21"/>
          <w:lang w:eastAsia="en-US"/>
        </w:rPr>
        <w:t xml:space="preserve">the </w:t>
      </w:r>
      <w:r w:rsidRPr="00842598" w:rsidDel="00115A14">
        <w:rPr>
          <w:rFonts w:ascii="Marcellus" w:hAnsi="Marcellus" w:cs="Arial"/>
          <w:sz w:val="21"/>
          <w:szCs w:val="21"/>
          <w:lang w:eastAsia="en-US"/>
        </w:rPr>
        <w:t>project</w:t>
      </w:r>
      <w:r w:rsidRPr="00842598">
        <w:rPr>
          <w:rFonts w:ascii="Marcellus" w:hAnsi="Marcellus" w:cs="Arial"/>
          <w:sz w:val="21"/>
          <w:szCs w:val="21"/>
          <w:lang w:eastAsia="en-US"/>
        </w:rPr>
        <w:t xml:space="preserve"> to be undertaken</w:t>
      </w:r>
      <w:r w:rsidRPr="00842598" w:rsidDel="00115A14">
        <w:rPr>
          <w:rFonts w:ascii="Marcellus" w:hAnsi="Marcellus" w:cs="Arial"/>
          <w:sz w:val="21"/>
          <w:szCs w:val="21"/>
          <w:lang w:eastAsia="en-US"/>
        </w:rPr>
        <w:t xml:space="preserve">.  </w:t>
      </w:r>
    </w:p>
    <w:p w14:paraId="6F0CCC85" w14:textId="77777777" w:rsidR="00A55E06" w:rsidRPr="00842598" w:rsidRDefault="00A55E06" w:rsidP="00A55E06">
      <w:pPr>
        <w:rPr>
          <w:rFonts w:ascii="Marcellus" w:hAnsi="Marcellus" w:cs="Arial"/>
          <w:sz w:val="21"/>
          <w:szCs w:val="21"/>
          <w:lang w:eastAsia="en-US"/>
        </w:rPr>
      </w:pPr>
    </w:p>
    <w:p w14:paraId="590F09EB" w14:textId="77777777" w:rsidR="00A55E06" w:rsidRPr="00842598" w:rsidRDefault="00A55E06" w:rsidP="00A55E06">
      <w:pPr>
        <w:rPr>
          <w:rFonts w:ascii="Marcellus" w:hAnsi="Marcellus" w:cs="Arial"/>
          <w:sz w:val="21"/>
          <w:szCs w:val="21"/>
          <w:lang w:eastAsia="en-US"/>
        </w:rPr>
      </w:pPr>
      <w:r w:rsidRPr="00842598">
        <w:rPr>
          <w:rFonts w:ascii="Marcellus" w:hAnsi="Marcellus" w:cs="Arial"/>
          <w:sz w:val="21"/>
          <w:szCs w:val="21"/>
          <w:lang w:eastAsia="en-US"/>
        </w:rPr>
        <w:t xml:space="preserve">Unless a project involves a number of activities which build on each other, only monitoring (not evaluation) of the project will be needed during implementation.  Monitoring involves checking and reporting on whether: </w:t>
      </w:r>
    </w:p>
    <w:p w14:paraId="30FC6319" w14:textId="77777777" w:rsidR="00A55E06" w:rsidRPr="00842598" w:rsidRDefault="00A55E06" w:rsidP="007844A7">
      <w:pPr>
        <w:pStyle w:val="ListParagraph"/>
        <w:numPr>
          <w:ilvl w:val="0"/>
          <w:numId w:val="53"/>
        </w:numPr>
        <w:spacing w:before="100"/>
        <w:rPr>
          <w:rFonts w:ascii="Marcellus" w:hAnsi="Marcellus" w:cs="Arial"/>
          <w:sz w:val="21"/>
          <w:szCs w:val="21"/>
          <w:lang w:eastAsia="en-US"/>
        </w:rPr>
      </w:pPr>
      <w:r w:rsidRPr="00842598">
        <w:rPr>
          <w:rFonts w:ascii="Marcellus" w:hAnsi="Marcellus" w:cs="Arial"/>
          <w:i/>
          <w:sz w:val="21"/>
          <w:szCs w:val="21"/>
          <w:lang w:eastAsia="en-US"/>
        </w:rPr>
        <w:t>Inputs:</w:t>
      </w:r>
      <w:r w:rsidRPr="00842598">
        <w:rPr>
          <w:rFonts w:ascii="Marcellus" w:hAnsi="Marcellus" w:cs="Arial"/>
          <w:sz w:val="21"/>
          <w:szCs w:val="21"/>
          <w:lang w:eastAsia="en-US"/>
        </w:rPr>
        <w:t xml:space="preserve"> have been allocated as planned; were the correct inputs for the activity; and were sufficient to deliver the activities.</w:t>
      </w:r>
    </w:p>
    <w:p w14:paraId="5D72910B" w14:textId="77777777" w:rsidR="00A55E06" w:rsidRPr="00842598" w:rsidRDefault="00A55E06" w:rsidP="007844A7">
      <w:pPr>
        <w:pStyle w:val="ListParagraph"/>
        <w:numPr>
          <w:ilvl w:val="0"/>
          <w:numId w:val="53"/>
        </w:numPr>
        <w:spacing w:before="100"/>
        <w:rPr>
          <w:rFonts w:ascii="Marcellus" w:hAnsi="Marcellus" w:cs="Arial"/>
          <w:sz w:val="21"/>
          <w:szCs w:val="21"/>
          <w:lang w:eastAsia="en-US"/>
        </w:rPr>
      </w:pPr>
      <w:r w:rsidRPr="00842598">
        <w:rPr>
          <w:rFonts w:ascii="Marcellus" w:hAnsi="Marcellus" w:cs="Arial"/>
          <w:i/>
          <w:sz w:val="21"/>
          <w:szCs w:val="21"/>
          <w:lang w:eastAsia="en-US"/>
        </w:rPr>
        <w:t>Activities</w:t>
      </w:r>
      <w:r w:rsidRPr="00842598">
        <w:rPr>
          <w:rFonts w:ascii="Marcellus" w:hAnsi="Marcellus" w:cs="Arial"/>
          <w:sz w:val="21"/>
          <w:szCs w:val="21"/>
          <w:lang w:eastAsia="en-US"/>
        </w:rPr>
        <w:t>: were the correct / appropriate activities to achieve the desired outputs.</w:t>
      </w:r>
    </w:p>
    <w:p w14:paraId="0F334078" w14:textId="77777777" w:rsidR="00A55E06" w:rsidRPr="00EB06DB" w:rsidRDefault="00A55E06" w:rsidP="00A55E06">
      <w:pPr>
        <w:rPr>
          <w:rFonts w:cs="Arial"/>
          <w:szCs w:val="23"/>
          <w:lang w:eastAsia="en-US"/>
        </w:rPr>
      </w:pPr>
    </w:p>
    <w:p w14:paraId="3C3CFD88" w14:textId="22283F9B" w:rsidR="00A55E06" w:rsidRPr="00842598" w:rsidRDefault="00A55E06" w:rsidP="00A55E06">
      <w:pPr>
        <w:pStyle w:val="Heading3"/>
        <w:rPr>
          <w:rFonts w:ascii="Marcellus" w:hAnsi="Marcellus"/>
          <w:color w:val="0E5F60"/>
          <w:sz w:val="25"/>
          <w:szCs w:val="25"/>
        </w:rPr>
      </w:pPr>
      <w:bookmarkStart w:id="280" w:name="_Toc387680830"/>
      <w:bookmarkStart w:id="281" w:name="_Toc387859969"/>
      <w:bookmarkStart w:id="282" w:name="_Toc387860072"/>
      <w:bookmarkStart w:id="283" w:name="_Toc387862873"/>
      <w:bookmarkStart w:id="284" w:name="_Toc388890946"/>
      <w:bookmarkStart w:id="285" w:name="_Toc389069527"/>
      <w:bookmarkStart w:id="286" w:name="_Toc389489011"/>
      <w:bookmarkStart w:id="287" w:name="_Toc405286638"/>
      <w:bookmarkStart w:id="288" w:name="_Toc436656921"/>
      <w:r w:rsidRPr="00842598">
        <w:rPr>
          <w:rFonts w:ascii="Marcellus" w:hAnsi="Marcellus"/>
          <w:color w:val="0E5F60"/>
          <w:sz w:val="25"/>
          <w:szCs w:val="25"/>
        </w:rPr>
        <w:t>Evaluation</w:t>
      </w:r>
      <w:bookmarkEnd w:id="280"/>
      <w:bookmarkEnd w:id="281"/>
      <w:bookmarkEnd w:id="282"/>
      <w:bookmarkEnd w:id="283"/>
      <w:bookmarkEnd w:id="284"/>
      <w:bookmarkEnd w:id="285"/>
      <w:bookmarkEnd w:id="286"/>
      <w:bookmarkEnd w:id="287"/>
      <w:bookmarkEnd w:id="288"/>
    </w:p>
    <w:p w14:paraId="0AD71E41" w14:textId="77777777" w:rsidR="00A55E06" w:rsidRPr="00842598" w:rsidDel="00A401F3" w:rsidRDefault="00A55E06" w:rsidP="00A55E06">
      <w:pPr>
        <w:rPr>
          <w:rFonts w:ascii="Marcellus" w:hAnsi="Marcellus" w:cs="Arial"/>
          <w:sz w:val="21"/>
          <w:szCs w:val="21"/>
          <w:lang w:eastAsia="en-US"/>
        </w:rPr>
      </w:pPr>
      <w:r w:rsidRPr="00842598">
        <w:rPr>
          <w:rFonts w:ascii="Marcellus" w:hAnsi="Marcellus" w:cs="Arial"/>
          <w:sz w:val="21"/>
          <w:szCs w:val="21"/>
          <w:lang w:eastAsia="en-US"/>
        </w:rPr>
        <w:t>Evaluating a project enables project managers and others to assess the extent to which the project has achieved, or has progressed towards, its goal.  It</w:t>
      </w:r>
      <w:r w:rsidRPr="00842598" w:rsidDel="00A401F3">
        <w:rPr>
          <w:rFonts w:ascii="Marcellus" w:hAnsi="Marcellus" w:cs="Arial"/>
          <w:sz w:val="21"/>
          <w:szCs w:val="21"/>
          <w:lang w:eastAsia="en-US"/>
        </w:rPr>
        <w:t xml:space="preserve"> enables report</w:t>
      </w:r>
      <w:r w:rsidRPr="00842598">
        <w:rPr>
          <w:rFonts w:ascii="Marcellus" w:hAnsi="Marcellus" w:cs="Arial"/>
          <w:sz w:val="21"/>
          <w:szCs w:val="21"/>
          <w:lang w:eastAsia="en-US"/>
        </w:rPr>
        <w:t>ing</w:t>
      </w:r>
      <w:r w:rsidRPr="00842598" w:rsidDel="00A401F3">
        <w:rPr>
          <w:rFonts w:ascii="Marcellus" w:hAnsi="Marcellus" w:cs="Arial"/>
          <w:sz w:val="21"/>
          <w:szCs w:val="21"/>
          <w:lang w:eastAsia="en-US"/>
        </w:rPr>
        <w:t xml:space="preserve"> on </w:t>
      </w:r>
      <w:r w:rsidRPr="00842598">
        <w:rPr>
          <w:rFonts w:ascii="Marcellus" w:hAnsi="Marcellus" w:cs="Arial"/>
          <w:sz w:val="21"/>
          <w:szCs w:val="21"/>
          <w:lang w:eastAsia="en-US"/>
        </w:rPr>
        <w:t xml:space="preserve">a project’s </w:t>
      </w:r>
      <w:r w:rsidRPr="00842598" w:rsidDel="00A401F3">
        <w:rPr>
          <w:rFonts w:ascii="Marcellus" w:hAnsi="Marcellus" w:cs="Arial"/>
          <w:sz w:val="21"/>
          <w:szCs w:val="21"/>
          <w:lang w:eastAsia="en-US"/>
        </w:rPr>
        <w:t xml:space="preserve">results at </w:t>
      </w:r>
      <w:r w:rsidRPr="00842598">
        <w:rPr>
          <w:rFonts w:ascii="Marcellus" w:hAnsi="Marcellus" w:cs="Arial"/>
          <w:sz w:val="21"/>
          <w:szCs w:val="21"/>
          <w:lang w:eastAsia="en-US"/>
        </w:rPr>
        <w:t>completion,</w:t>
      </w:r>
      <w:r w:rsidRPr="00842598" w:rsidDel="00A401F3">
        <w:rPr>
          <w:rFonts w:ascii="Marcellus" w:hAnsi="Marcellus" w:cs="Arial"/>
          <w:sz w:val="21"/>
          <w:szCs w:val="21"/>
          <w:lang w:eastAsia="en-US"/>
        </w:rPr>
        <w:t xml:space="preserve"> and provides information </w:t>
      </w:r>
      <w:r w:rsidRPr="00842598">
        <w:rPr>
          <w:rFonts w:ascii="Marcellus" w:hAnsi="Marcellus" w:cs="Arial"/>
          <w:sz w:val="21"/>
          <w:szCs w:val="21"/>
          <w:lang w:eastAsia="en-US"/>
        </w:rPr>
        <w:t xml:space="preserve">to </w:t>
      </w:r>
      <w:r w:rsidRPr="00842598" w:rsidDel="00A401F3">
        <w:rPr>
          <w:rFonts w:ascii="Marcellus" w:hAnsi="Marcellus" w:cs="Arial"/>
          <w:sz w:val="21"/>
          <w:szCs w:val="21"/>
          <w:lang w:eastAsia="en-US"/>
        </w:rPr>
        <w:t>future projects you may need/wish to design and the lessons you learn</w:t>
      </w:r>
      <w:r w:rsidRPr="00842598">
        <w:rPr>
          <w:rFonts w:ascii="Marcellus" w:hAnsi="Marcellus" w:cs="Arial"/>
          <w:sz w:val="21"/>
          <w:szCs w:val="21"/>
          <w:lang w:eastAsia="en-US"/>
        </w:rPr>
        <w:t>t</w:t>
      </w:r>
      <w:r w:rsidRPr="00842598" w:rsidDel="00A401F3">
        <w:rPr>
          <w:rFonts w:ascii="Marcellus" w:hAnsi="Marcellus" w:cs="Arial"/>
          <w:sz w:val="21"/>
          <w:szCs w:val="21"/>
          <w:lang w:eastAsia="en-US"/>
        </w:rPr>
        <w:t xml:space="preserve"> along the way.</w:t>
      </w:r>
    </w:p>
    <w:p w14:paraId="79B060E7" w14:textId="77777777" w:rsidR="00A55E06" w:rsidRPr="00842598" w:rsidRDefault="00A55E06" w:rsidP="00A55E06">
      <w:pPr>
        <w:rPr>
          <w:rFonts w:ascii="Marcellus" w:hAnsi="Marcellus" w:cs="Arial"/>
          <w:sz w:val="21"/>
          <w:szCs w:val="21"/>
          <w:lang w:eastAsia="en-US"/>
        </w:rPr>
      </w:pPr>
    </w:p>
    <w:p w14:paraId="7E826E15" w14:textId="77777777" w:rsidR="00A55E06" w:rsidRPr="00842598" w:rsidRDefault="00A55E06" w:rsidP="00A55E06">
      <w:pPr>
        <w:rPr>
          <w:rFonts w:ascii="Marcellus" w:hAnsi="Marcellus" w:cs="Arial"/>
          <w:sz w:val="21"/>
          <w:szCs w:val="21"/>
          <w:lang w:eastAsia="en-US"/>
        </w:rPr>
      </w:pPr>
      <w:r w:rsidRPr="00842598">
        <w:rPr>
          <w:rFonts w:ascii="Marcellus" w:hAnsi="Marcellus" w:cs="Arial"/>
          <w:sz w:val="21"/>
          <w:szCs w:val="21"/>
          <w:lang w:eastAsia="en-US"/>
        </w:rPr>
        <w:t>You will evaluate your project at the end, or after a number of activities have been delivered.  Evaluation involves assessing and reporting on the extent to which the:</w:t>
      </w:r>
    </w:p>
    <w:p w14:paraId="6CC618AF" w14:textId="77777777" w:rsidR="00A55E06" w:rsidRPr="00842598" w:rsidRDefault="00A55E06" w:rsidP="007844A7">
      <w:pPr>
        <w:pStyle w:val="ListParagraph"/>
        <w:numPr>
          <w:ilvl w:val="0"/>
          <w:numId w:val="52"/>
        </w:numPr>
        <w:spacing w:before="100"/>
        <w:rPr>
          <w:rFonts w:ascii="Marcellus" w:hAnsi="Marcellus" w:cs="Arial"/>
          <w:sz w:val="21"/>
          <w:szCs w:val="21"/>
          <w:lang w:eastAsia="en-US"/>
        </w:rPr>
      </w:pPr>
      <w:r w:rsidRPr="00842598">
        <w:rPr>
          <w:rFonts w:ascii="Marcellus" w:hAnsi="Marcellus" w:cs="Arial"/>
          <w:i/>
          <w:sz w:val="21"/>
          <w:szCs w:val="21"/>
          <w:lang w:eastAsia="en-US"/>
        </w:rPr>
        <w:t>outputs</w:t>
      </w:r>
      <w:r w:rsidRPr="00842598">
        <w:rPr>
          <w:rFonts w:ascii="Marcellus" w:hAnsi="Marcellus" w:cs="Arial"/>
          <w:sz w:val="21"/>
          <w:szCs w:val="21"/>
          <w:lang w:eastAsia="en-US"/>
        </w:rPr>
        <w:t xml:space="preserve"> contributed to achieving the outcomes; </w:t>
      </w:r>
    </w:p>
    <w:p w14:paraId="06ADD190" w14:textId="77777777" w:rsidR="00A55E06" w:rsidRPr="00842598" w:rsidRDefault="00A55E06" w:rsidP="007844A7">
      <w:pPr>
        <w:pStyle w:val="ListParagraph"/>
        <w:numPr>
          <w:ilvl w:val="0"/>
          <w:numId w:val="52"/>
        </w:numPr>
        <w:spacing w:before="100"/>
        <w:rPr>
          <w:rFonts w:ascii="Marcellus" w:hAnsi="Marcellus" w:cs="Arial"/>
          <w:sz w:val="21"/>
          <w:szCs w:val="21"/>
          <w:lang w:eastAsia="en-US"/>
        </w:rPr>
      </w:pPr>
      <w:r w:rsidRPr="00842598">
        <w:rPr>
          <w:rFonts w:ascii="Marcellus" w:hAnsi="Marcellus" w:cs="Arial"/>
          <w:i/>
          <w:sz w:val="21"/>
          <w:szCs w:val="21"/>
          <w:lang w:eastAsia="en-US"/>
        </w:rPr>
        <w:t>outcomes</w:t>
      </w:r>
      <w:r w:rsidRPr="00842598">
        <w:rPr>
          <w:rFonts w:ascii="Marcellus" w:hAnsi="Marcellus" w:cs="Arial"/>
          <w:sz w:val="21"/>
          <w:szCs w:val="21"/>
          <w:lang w:eastAsia="en-US"/>
        </w:rPr>
        <w:t xml:space="preserve"> contributed to achieving your goal; and</w:t>
      </w:r>
    </w:p>
    <w:p w14:paraId="0C1D5002" w14:textId="12A4D4EC" w:rsidR="00A55E06" w:rsidRPr="003D78AC" w:rsidRDefault="00A55E06" w:rsidP="003D78AC">
      <w:pPr>
        <w:pStyle w:val="ListParagraph"/>
        <w:numPr>
          <w:ilvl w:val="0"/>
          <w:numId w:val="52"/>
        </w:numPr>
        <w:spacing w:before="100"/>
        <w:rPr>
          <w:rFonts w:cs="Arial"/>
          <w:sz w:val="21"/>
          <w:szCs w:val="21"/>
        </w:rPr>
      </w:pPr>
      <w:proofErr w:type="gramStart"/>
      <w:r w:rsidRPr="003D78AC">
        <w:rPr>
          <w:rFonts w:ascii="Marcellus" w:hAnsi="Marcellus" w:cs="Arial"/>
          <w:i/>
          <w:sz w:val="21"/>
          <w:szCs w:val="21"/>
          <w:lang w:eastAsia="en-US"/>
        </w:rPr>
        <w:t>goal</w:t>
      </w:r>
      <w:proofErr w:type="gramEnd"/>
      <w:r w:rsidRPr="003D78AC">
        <w:rPr>
          <w:rFonts w:ascii="Marcellus" w:hAnsi="Marcellus" w:cs="Arial"/>
          <w:sz w:val="21"/>
          <w:szCs w:val="21"/>
          <w:lang w:eastAsia="en-US"/>
        </w:rPr>
        <w:t xml:space="preserve"> has been achieved.</w:t>
      </w:r>
      <w:r w:rsidRPr="00842598">
        <w:rPr>
          <w:rStyle w:val="FootnoteReference"/>
          <w:rFonts w:ascii="Marcellus" w:hAnsi="Marcellus" w:cs="Arial"/>
          <w:sz w:val="21"/>
          <w:szCs w:val="21"/>
          <w:lang w:eastAsia="en-US"/>
        </w:rPr>
        <w:footnoteReference w:id="3"/>
      </w:r>
      <w:r w:rsidR="0013510B" w:rsidRPr="003D78AC">
        <w:rPr>
          <w:rFonts w:cs="Arial"/>
          <w:sz w:val="21"/>
          <w:szCs w:val="21"/>
        </w:rPr>
        <w:br/>
      </w:r>
    </w:p>
    <w:p w14:paraId="5B931F30" w14:textId="1CD4D070" w:rsidR="00A55E06" w:rsidRPr="00D9099A"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eastAsia="en-US"/>
        </w:rPr>
      </w:pPr>
      <w:bookmarkStart w:id="289" w:name="_Toc387680706"/>
      <w:bookmarkStart w:id="290" w:name="_Toc387683106"/>
      <w:bookmarkStart w:id="291" w:name="_Toc387860073"/>
      <w:bookmarkStart w:id="292" w:name="_Toc387862176"/>
      <w:bookmarkStart w:id="293" w:name="_Toc388890571"/>
      <w:bookmarkStart w:id="294" w:name="_Toc389069263"/>
      <w:bookmarkStart w:id="295" w:name="_Toc389072348"/>
      <w:bookmarkStart w:id="296" w:name="_Toc389489012"/>
      <w:bookmarkStart w:id="297" w:name="_Toc390440296"/>
      <w:bookmarkStart w:id="298" w:name="_Toc405286639"/>
      <w:bookmarkStart w:id="299" w:name="_Toc405290046"/>
      <w:bookmarkStart w:id="300" w:name="_Toc414275955"/>
      <w:bookmarkStart w:id="301" w:name="_Toc414276415"/>
      <w:bookmarkStart w:id="302" w:name="_Toc436656922"/>
      <w:r w:rsidRPr="00D9099A">
        <w:rPr>
          <w:rFonts w:ascii="Marcellus" w:hAnsi="Marcellus"/>
          <w:color w:val="0E5F60"/>
          <w:sz w:val="25"/>
          <w:szCs w:val="25"/>
          <w:lang w:eastAsia="en-US"/>
        </w:rPr>
        <w:t>Monitoring and Evaluation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601A185" w14:textId="78494870" w:rsidR="00F115C5" w:rsidRPr="00D9099A" w:rsidRDefault="00F115C5" w:rsidP="00435D56">
      <w:pPr>
        <w:spacing w:before="120" w:after="120"/>
        <w:rPr>
          <w:rFonts w:ascii="Marcellus" w:hAnsi="Marcellus" w:cs="Arial"/>
          <w:b/>
          <w:i/>
          <w:sz w:val="24"/>
          <w:lang w:eastAsia="en-US"/>
        </w:rPr>
      </w:pPr>
      <w:r w:rsidRPr="00D9099A">
        <w:rPr>
          <w:rFonts w:ascii="Marcellus" w:hAnsi="Marcellus" w:cs="Arial"/>
          <w:b/>
          <w:i/>
          <w:sz w:val="24"/>
          <w:lang w:eastAsia="en-US"/>
        </w:rPr>
        <w:t>Causality:</w:t>
      </w:r>
    </w:p>
    <w:p w14:paraId="6C1FA223" w14:textId="458345D1" w:rsidR="00BB6616" w:rsidRPr="00D9099A" w:rsidRDefault="00A55E06" w:rsidP="00A55E06">
      <w:pPr>
        <w:rPr>
          <w:rFonts w:ascii="Marcellus" w:hAnsi="Marcellus" w:cs="Arial"/>
          <w:sz w:val="21"/>
          <w:szCs w:val="21"/>
          <w:lang w:eastAsia="en-US"/>
        </w:rPr>
      </w:pPr>
      <w:r w:rsidRPr="00D9099A">
        <w:rPr>
          <w:rFonts w:ascii="Marcellus" w:hAnsi="Marcellus" w:cs="Arial"/>
          <w:sz w:val="21"/>
          <w:szCs w:val="21"/>
          <w:lang w:eastAsia="en-US"/>
        </w:rPr>
        <w:t xml:space="preserve">When designing a project the goal, outcomes, outputs, activities, and inputs are developed (see </w:t>
      </w:r>
      <w:r w:rsidRPr="00D9099A">
        <w:rPr>
          <w:rFonts w:ascii="Marcellus" w:hAnsi="Marcellus" w:cs="Arial"/>
          <w:b/>
          <w:i/>
          <w:sz w:val="21"/>
          <w:szCs w:val="21"/>
          <w:lang w:eastAsia="en-US"/>
        </w:rPr>
        <w:t xml:space="preserve">Section </w:t>
      </w:r>
      <w:r w:rsidR="00A966E6" w:rsidRPr="00D9099A">
        <w:rPr>
          <w:rFonts w:ascii="Marcellus" w:hAnsi="Marcellus" w:cs="Arial"/>
          <w:b/>
          <w:i/>
          <w:sz w:val="21"/>
          <w:szCs w:val="21"/>
          <w:lang w:eastAsia="en-US"/>
        </w:rPr>
        <w:t>2.1.2</w:t>
      </w:r>
      <w:r w:rsidRPr="00D9099A">
        <w:rPr>
          <w:rFonts w:ascii="Marcellus" w:hAnsi="Marcellus" w:cs="Arial"/>
          <w:sz w:val="21"/>
          <w:szCs w:val="21"/>
          <w:lang w:eastAsia="en-US"/>
        </w:rPr>
        <w:t>).  All of these elements of a project need to be clearly and logically linked so that:</w:t>
      </w:r>
      <w:r w:rsidR="00E14FC5" w:rsidRPr="00D9099A">
        <w:rPr>
          <w:rFonts w:ascii="Marcellus" w:hAnsi="Marcellus" w:cs="Arial"/>
          <w:sz w:val="21"/>
          <w:szCs w:val="21"/>
          <w:lang w:eastAsia="en-US"/>
        </w:rPr>
        <w:t xml:space="preserve">      </w:t>
      </w:r>
      <w:r w:rsidRPr="00D9099A">
        <w:rPr>
          <w:rFonts w:ascii="Marcellus" w:hAnsi="Marcellus" w:cs="Arial"/>
          <w:sz w:val="21"/>
          <w:szCs w:val="21"/>
          <w:lang w:eastAsia="en-US"/>
        </w:rPr>
        <w:t xml:space="preserve"> if the </w:t>
      </w:r>
      <w:r w:rsidRPr="00D9099A">
        <w:rPr>
          <w:rFonts w:ascii="Marcellus" w:hAnsi="Marcellus" w:cs="Arial"/>
          <w:i/>
          <w:sz w:val="21"/>
          <w:szCs w:val="21"/>
          <w:lang w:eastAsia="en-US"/>
        </w:rPr>
        <w:t>inputs</w:t>
      </w:r>
      <w:r w:rsidRPr="00D9099A">
        <w:rPr>
          <w:rFonts w:ascii="Marcellus" w:hAnsi="Marcellus" w:cs="Arial"/>
          <w:sz w:val="21"/>
          <w:szCs w:val="21"/>
          <w:lang w:eastAsia="en-US"/>
        </w:rPr>
        <w:t xml:space="preserve"> are provided to deliver the activities  </w:t>
      </w:r>
      <w:r w:rsidRPr="00D9099A">
        <w:rPr>
          <w:rFonts w:ascii="Marcellus" w:hAnsi="Marcellus" w:cs="Arial"/>
          <w:sz w:val="21"/>
          <w:szCs w:val="21"/>
          <w:lang w:eastAsia="en-US"/>
        </w:rPr>
        <w:sym w:font="Wingdings" w:char="F0E0"/>
      </w:r>
      <w:r w:rsidRPr="00D9099A">
        <w:rPr>
          <w:rFonts w:ascii="Marcellus" w:hAnsi="Marcellus" w:cs="Arial"/>
          <w:sz w:val="21"/>
          <w:szCs w:val="21"/>
          <w:lang w:eastAsia="en-US"/>
        </w:rPr>
        <w:t xml:space="preserve">  the </w:t>
      </w:r>
      <w:r w:rsidRPr="00D9099A">
        <w:rPr>
          <w:rFonts w:ascii="Marcellus" w:hAnsi="Marcellus" w:cs="Arial"/>
          <w:i/>
          <w:sz w:val="21"/>
          <w:szCs w:val="21"/>
          <w:lang w:eastAsia="en-US"/>
        </w:rPr>
        <w:t>activities</w:t>
      </w:r>
      <w:r w:rsidRPr="00D9099A">
        <w:rPr>
          <w:rFonts w:ascii="Marcellus" w:hAnsi="Marcellus" w:cs="Arial"/>
          <w:sz w:val="21"/>
          <w:szCs w:val="21"/>
          <w:lang w:eastAsia="en-US"/>
        </w:rPr>
        <w:t xml:space="preserve"> will achieve the defined outputs </w:t>
      </w:r>
      <w:r w:rsidRPr="00D9099A">
        <w:rPr>
          <w:rFonts w:ascii="Marcellus" w:hAnsi="Marcellus" w:cs="Arial"/>
          <w:sz w:val="21"/>
          <w:szCs w:val="21"/>
          <w:lang w:eastAsia="en-US"/>
        </w:rPr>
        <w:sym w:font="Wingdings" w:char="F0E0"/>
      </w:r>
      <w:r w:rsidRPr="00D9099A">
        <w:rPr>
          <w:rFonts w:ascii="Marcellus" w:hAnsi="Marcellus" w:cs="Arial"/>
          <w:sz w:val="21"/>
          <w:szCs w:val="21"/>
          <w:lang w:eastAsia="en-US"/>
        </w:rPr>
        <w:t xml:space="preserve">  the </w:t>
      </w:r>
      <w:r w:rsidRPr="00D9099A">
        <w:rPr>
          <w:rFonts w:ascii="Marcellus" w:hAnsi="Marcellus" w:cs="Arial"/>
          <w:i/>
          <w:sz w:val="21"/>
          <w:szCs w:val="21"/>
          <w:lang w:eastAsia="en-US"/>
        </w:rPr>
        <w:t>outputs</w:t>
      </w:r>
      <w:r w:rsidRPr="00D9099A">
        <w:rPr>
          <w:rFonts w:ascii="Marcellus" w:hAnsi="Marcellus" w:cs="Arial"/>
          <w:sz w:val="21"/>
          <w:szCs w:val="21"/>
          <w:lang w:eastAsia="en-US"/>
        </w:rPr>
        <w:t xml:space="preserve"> will contribute to the outcomes  </w:t>
      </w:r>
      <w:r w:rsidRPr="00D9099A">
        <w:rPr>
          <w:rFonts w:ascii="Marcellus" w:hAnsi="Marcellus" w:cs="Arial"/>
          <w:sz w:val="21"/>
          <w:szCs w:val="21"/>
          <w:lang w:eastAsia="en-US"/>
        </w:rPr>
        <w:sym w:font="Wingdings" w:char="F0E0"/>
      </w:r>
      <w:r w:rsidRPr="00D9099A">
        <w:rPr>
          <w:rFonts w:ascii="Marcellus" w:hAnsi="Marcellus" w:cs="Arial"/>
          <w:sz w:val="21"/>
          <w:szCs w:val="21"/>
          <w:lang w:eastAsia="en-US"/>
        </w:rPr>
        <w:t xml:space="preserve">  and the </w:t>
      </w:r>
      <w:r w:rsidRPr="00D9099A">
        <w:rPr>
          <w:rFonts w:ascii="Marcellus" w:hAnsi="Marcellus" w:cs="Arial"/>
          <w:i/>
          <w:sz w:val="21"/>
          <w:szCs w:val="21"/>
          <w:lang w:eastAsia="en-US"/>
        </w:rPr>
        <w:t>outcomes</w:t>
      </w:r>
      <w:r w:rsidRPr="00D9099A">
        <w:rPr>
          <w:rFonts w:ascii="Marcellus" w:hAnsi="Marcellus" w:cs="Arial"/>
          <w:sz w:val="21"/>
          <w:szCs w:val="21"/>
          <w:lang w:eastAsia="en-US"/>
        </w:rPr>
        <w:t xml:space="preserve"> will contribute to the project achieving its </w:t>
      </w:r>
      <w:r w:rsidRPr="00D9099A">
        <w:rPr>
          <w:rFonts w:ascii="Marcellus" w:hAnsi="Marcellus" w:cs="Arial"/>
          <w:i/>
          <w:sz w:val="21"/>
          <w:szCs w:val="21"/>
          <w:lang w:eastAsia="en-US"/>
        </w:rPr>
        <w:t>goal</w:t>
      </w:r>
      <w:r w:rsidRPr="00D9099A">
        <w:rPr>
          <w:rFonts w:ascii="Marcellus" w:hAnsi="Marcellus" w:cs="Arial"/>
          <w:sz w:val="21"/>
          <w:szCs w:val="21"/>
          <w:lang w:eastAsia="en-US"/>
        </w:rPr>
        <w:t xml:space="preserve">. </w:t>
      </w:r>
      <w:r w:rsidR="00596361" w:rsidRPr="00D9099A">
        <w:rPr>
          <w:rFonts w:ascii="Marcellus" w:hAnsi="Marcellus" w:cs="Arial"/>
          <w:sz w:val="21"/>
          <w:szCs w:val="21"/>
          <w:lang w:eastAsia="en-US"/>
        </w:rPr>
        <w:t xml:space="preserve"> This logical link between the elements of a project is sometimes called </w:t>
      </w:r>
      <w:r w:rsidR="00EF328D" w:rsidRPr="00D9099A">
        <w:rPr>
          <w:rFonts w:ascii="Marcellus" w:hAnsi="Marcellus" w:cs="Arial"/>
          <w:sz w:val="21"/>
          <w:szCs w:val="21"/>
          <w:lang w:eastAsia="en-US"/>
        </w:rPr>
        <w:t>‘</w:t>
      </w:r>
      <w:r w:rsidR="00596361" w:rsidRPr="00D9099A">
        <w:rPr>
          <w:rFonts w:ascii="Marcellus" w:hAnsi="Marcellus" w:cs="Arial"/>
          <w:i/>
          <w:sz w:val="21"/>
          <w:szCs w:val="21"/>
          <w:lang w:eastAsia="en-US"/>
        </w:rPr>
        <w:t>causality</w:t>
      </w:r>
      <w:r w:rsidR="00EF328D" w:rsidRPr="00D9099A">
        <w:rPr>
          <w:rFonts w:ascii="Marcellus" w:hAnsi="Marcellus" w:cs="Arial"/>
          <w:i/>
          <w:sz w:val="21"/>
          <w:szCs w:val="21"/>
          <w:lang w:eastAsia="en-US"/>
        </w:rPr>
        <w:t>’</w:t>
      </w:r>
      <w:r w:rsidR="00596361" w:rsidRPr="00D9099A">
        <w:rPr>
          <w:rFonts w:ascii="Marcellus" w:hAnsi="Marcellus" w:cs="Arial"/>
          <w:sz w:val="21"/>
          <w:szCs w:val="21"/>
          <w:lang w:eastAsia="en-US"/>
        </w:rPr>
        <w:t>.</w:t>
      </w:r>
      <w:r w:rsidR="00EF328D" w:rsidRPr="00D9099A">
        <w:rPr>
          <w:rFonts w:ascii="Marcellus" w:hAnsi="Marcellus" w:cs="Arial"/>
          <w:sz w:val="21"/>
          <w:szCs w:val="21"/>
          <w:lang w:eastAsia="en-US"/>
        </w:rPr>
        <w:t xml:space="preserve">  </w:t>
      </w:r>
    </w:p>
    <w:p w14:paraId="270AA509" w14:textId="77777777" w:rsidR="003D78AC" w:rsidRDefault="003D78AC" w:rsidP="00A55E06">
      <w:pPr>
        <w:rPr>
          <w:rFonts w:ascii="Marcellus" w:hAnsi="Marcellus" w:cs="Arial"/>
          <w:sz w:val="21"/>
          <w:szCs w:val="21"/>
          <w:lang w:eastAsia="en-US"/>
        </w:rPr>
      </w:pPr>
    </w:p>
    <w:p w14:paraId="632FD52B" w14:textId="6EFAD001" w:rsidR="00A55E06" w:rsidRPr="00D9099A" w:rsidRDefault="00A55E06" w:rsidP="00A55E06">
      <w:pPr>
        <w:rPr>
          <w:rFonts w:ascii="Marcellus" w:hAnsi="Marcellus" w:cs="Arial"/>
          <w:sz w:val="21"/>
          <w:szCs w:val="21"/>
          <w:lang w:eastAsia="en-US"/>
        </w:rPr>
      </w:pPr>
      <w:r w:rsidRPr="00D9099A">
        <w:rPr>
          <w:rFonts w:ascii="Marcellus" w:hAnsi="Marcellus" w:cs="Arial"/>
          <w:sz w:val="21"/>
          <w:szCs w:val="21"/>
          <w:lang w:eastAsia="en-US"/>
        </w:rPr>
        <w:t>Without this logical link, you will not likely achieve your goal or be able to measure the extent to which you are progressing towards it during, or at the end of the project.  An example of logical links through a project is shown in</w:t>
      </w:r>
      <w:r w:rsidR="00F10E5C" w:rsidRPr="00D9099A">
        <w:rPr>
          <w:rFonts w:ascii="Marcellus" w:hAnsi="Marcellus" w:cs="Arial"/>
          <w:sz w:val="21"/>
          <w:szCs w:val="21"/>
          <w:lang w:eastAsia="en-US"/>
        </w:rPr>
        <w:t xml:space="preserve"> </w:t>
      </w:r>
      <w:r w:rsidR="00F10E5C" w:rsidRPr="00D9099A">
        <w:rPr>
          <w:rFonts w:ascii="Marcellus" w:hAnsi="Marcellus" w:cs="Arial"/>
          <w:b/>
          <w:i/>
          <w:sz w:val="21"/>
          <w:szCs w:val="21"/>
          <w:lang w:eastAsia="en-US"/>
        </w:rPr>
        <w:t>Figure 6</w:t>
      </w:r>
      <w:r w:rsidRPr="00D9099A">
        <w:rPr>
          <w:rFonts w:ascii="Marcellus" w:hAnsi="Marcellus" w:cs="Arial"/>
          <w:sz w:val="21"/>
          <w:szCs w:val="21"/>
          <w:lang w:eastAsia="en-US"/>
        </w:rPr>
        <w:t>, below:</w:t>
      </w:r>
    </w:p>
    <w:p w14:paraId="54C59673" w14:textId="21610031" w:rsidR="006C5C2E" w:rsidRPr="00EB06DB" w:rsidRDefault="00DE12D0" w:rsidP="00AA34AE">
      <w:pPr>
        <w:tabs>
          <w:tab w:val="left" w:pos="4395"/>
        </w:tabs>
        <w:rPr>
          <w:rFonts w:cs="Arial"/>
          <w:sz w:val="16"/>
          <w:szCs w:val="21"/>
          <w:lang w:eastAsia="en-US"/>
        </w:rPr>
      </w:pPr>
      <w:r w:rsidRPr="00EB06DB">
        <w:rPr>
          <w:rFonts w:cs="Arial"/>
          <w:noProof/>
          <w:sz w:val="22"/>
          <w:szCs w:val="22"/>
        </w:rPr>
        <w:lastRenderedPageBreak/>
        <mc:AlternateContent>
          <mc:Choice Requires="wpc">
            <w:drawing>
              <wp:anchor distT="0" distB="0" distL="114300" distR="114300" simplePos="0" relativeHeight="251674624" behindDoc="0" locked="0" layoutInCell="1" allowOverlap="1" wp14:anchorId="06E658EB" wp14:editId="5C3CDC46">
                <wp:simplePos x="0" y="0"/>
                <wp:positionH relativeFrom="page">
                  <wp:posOffset>878205</wp:posOffset>
                </wp:positionH>
                <wp:positionV relativeFrom="line">
                  <wp:posOffset>40802</wp:posOffset>
                </wp:positionV>
                <wp:extent cx="5852160" cy="2919730"/>
                <wp:effectExtent l="0" t="0" r="0" b="13970"/>
                <wp:wrapTopAndBottom/>
                <wp:docPr id="1906" name="Canvas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5"/>
                        <wps:cNvSpPr txBox="1">
                          <a:spLocks noChangeArrowheads="1"/>
                        </wps:cNvSpPr>
                        <wps:spPr bwMode="auto">
                          <a:xfrm>
                            <a:off x="952546" y="28239"/>
                            <a:ext cx="4320000" cy="324000"/>
                          </a:xfrm>
                          <a:prstGeom prst="rect">
                            <a:avLst/>
                          </a:prstGeom>
                          <a:solidFill>
                            <a:srgbClr val="FFFFFF"/>
                          </a:solidFill>
                          <a:ln w="9525">
                            <a:solidFill>
                              <a:srgbClr val="000000"/>
                            </a:solidFill>
                            <a:miter lim="800000"/>
                            <a:headEnd/>
                            <a:tailEnd/>
                          </a:ln>
                        </wps:spPr>
                        <wps:txbx>
                          <w:txbxContent>
                            <w:p w14:paraId="213AF23F" w14:textId="77777777" w:rsidR="00FA1222" w:rsidRPr="00D9099A" w:rsidRDefault="00FA1222" w:rsidP="00D91B01">
                              <w:pPr>
                                <w:spacing w:before="60"/>
                                <w:jc w:val="center"/>
                                <w:rPr>
                                  <w:rFonts w:ascii="Marcellus" w:hAnsi="Marcellus" w:cs="Arial"/>
                                  <w:b/>
                                  <w:sz w:val="21"/>
                                  <w:szCs w:val="21"/>
                                </w:rPr>
                              </w:pPr>
                              <w:r w:rsidRPr="00D9099A">
                                <w:rPr>
                                  <w:rFonts w:ascii="Marcellus" w:hAnsi="Marcellus" w:cs="Arial"/>
                                  <w:b/>
                                  <w:sz w:val="21"/>
                                  <w:szCs w:val="21"/>
                                </w:rPr>
                                <w:t xml:space="preserve">Goal: </w:t>
                              </w:r>
                              <w:r w:rsidRPr="00D9099A">
                                <w:rPr>
                                  <w:rFonts w:ascii="Marcellus" w:hAnsi="Marcellus" w:cs="Arial"/>
                                  <w:b/>
                                  <w:i/>
                                  <w:sz w:val="21"/>
                                  <w:szCs w:val="21"/>
                                </w:rPr>
                                <w:t>Justice is accessible, transparent, fair &amp; efficient</w:t>
                              </w:r>
                            </w:p>
                          </w:txbxContent>
                        </wps:txbx>
                        <wps:bodyPr rot="0" vert="horz" wrap="square" lIns="91440" tIns="45720" rIns="91440" bIns="45720" anchor="t" anchorCtr="0" upright="1">
                          <a:noAutofit/>
                        </wps:bodyPr>
                      </wps:wsp>
                      <wps:wsp>
                        <wps:cNvPr id="21" name="Text Box 8"/>
                        <wps:cNvSpPr txBox="1">
                          <a:spLocks noChangeArrowheads="1"/>
                        </wps:cNvSpPr>
                        <wps:spPr bwMode="auto">
                          <a:xfrm>
                            <a:off x="3384823" y="579606"/>
                            <a:ext cx="2412000" cy="431800"/>
                          </a:xfrm>
                          <a:prstGeom prst="rect">
                            <a:avLst/>
                          </a:prstGeom>
                          <a:solidFill>
                            <a:srgbClr val="FFFFFF"/>
                          </a:solidFill>
                          <a:ln w="9525">
                            <a:solidFill>
                              <a:srgbClr val="000000"/>
                            </a:solidFill>
                            <a:miter lim="800000"/>
                            <a:headEnd/>
                            <a:tailEnd/>
                          </a:ln>
                        </wps:spPr>
                        <wps:txbx>
                          <w:txbxContent>
                            <w:p w14:paraId="69132D8E" w14:textId="77777777" w:rsidR="00FA1222" w:rsidRPr="00D9099A" w:rsidRDefault="00FA1222" w:rsidP="0013510B">
                              <w:pPr>
                                <w:ind w:left="-142" w:right="-181" w:firstLine="142"/>
                                <w:jc w:val="center"/>
                                <w:rPr>
                                  <w:rFonts w:ascii="Marcellus" w:hAnsi="Marcellus" w:cs="Arial"/>
                                  <w:b/>
                                  <w:sz w:val="21"/>
                                  <w:szCs w:val="21"/>
                                </w:rPr>
                              </w:pPr>
                              <w:r w:rsidRPr="00D9099A">
                                <w:rPr>
                                  <w:rFonts w:ascii="Marcellus" w:hAnsi="Marcellus" w:cs="Arial"/>
                                  <w:b/>
                                  <w:sz w:val="21"/>
                                  <w:szCs w:val="21"/>
                                </w:rPr>
                                <w:t xml:space="preserve">Component 2: Access...  </w:t>
                              </w:r>
                            </w:p>
                          </w:txbxContent>
                        </wps:txbx>
                        <wps:bodyPr rot="0" vert="horz" wrap="square" lIns="91440" tIns="45720" rIns="91440" bIns="45720" anchor="t" anchorCtr="0" upright="1">
                          <a:noAutofit/>
                        </wps:bodyPr>
                      </wps:wsp>
                      <wps:wsp>
                        <wps:cNvPr id="29" name="Text Box 9"/>
                        <wps:cNvSpPr txBox="1">
                          <a:spLocks noChangeArrowheads="1"/>
                        </wps:cNvSpPr>
                        <wps:spPr bwMode="auto">
                          <a:xfrm>
                            <a:off x="271682" y="579606"/>
                            <a:ext cx="2523277" cy="431800"/>
                          </a:xfrm>
                          <a:prstGeom prst="rect">
                            <a:avLst/>
                          </a:prstGeom>
                          <a:solidFill>
                            <a:srgbClr val="FFFFFF"/>
                          </a:solidFill>
                          <a:ln w="9525">
                            <a:solidFill>
                              <a:srgbClr val="000000"/>
                            </a:solidFill>
                            <a:miter lim="800000"/>
                            <a:headEnd/>
                            <a:tailEnd/>
                          </a:ln>
                        </wps:spPr>
                        <wps:txbx>
                          <w:txbxContent>
                            <w:p w14:paraId="43C46CDB" w14:textId="77777777" w:rsidR="00FA1222" w:rsidRPr="00D9099A" w:rsidRDefault="00FA1222" w:rsidP="00A55E06">
                              <w:pPr>
                                <w:jc w:val="center"/>
                                <w:rPr>
                                  <w:rFonts w:ascii="Marcellus" w:hAnsi="Marcellus" w:cs="Arial"/>
                                  <w:b/>
                                  <w:i/>
                                  <w:sz w:val="21"/>
                                  <w:szCs w:val="21"/>
                                </w:rPr>
                              </w:pPr>
                              <w:r w:rsidRPr="00D9099A">
                                <w:rPr>
                                  <w:rFonts w:ascii="Marcellus" w:hAnsi="Marcellus" w:cs="Arial"/>
                                  <w:b/>
                                  <w:sz w:val="21"/>
                                  <w:szCs w:val="21"/>
                                </w:rPr>
                                <w:t xml:space="preserve">Component 1: Performance                             </w:t>
                              </w:r>
                              <w:r w:rsidRPr="00D9099A">
                                <w:rPr>
                                  <w:rFonts w:ascii="Marcellus" w:hAnsi="Marcellus" w:cs="Arial"/>
                                  <w:i/>
                                  <w:sz w:val="21"/>
                                  <w:szCs w:val="21"/>
                                </w:rPr>
                                <w:t>(transparency, fair, efficient)</w:t>
                              </w:r>
                            </w:p>
                          </w:txbxContent>
                        </wps:txbx>
                        <wps:bodyPr rot="0" vert="horz" wrap="square" lIns="91440" tIns="45720" rIns="91440" bIns="45720" anchor="t" anchorCtr="0" upright="1">
                          <a:noAutofit/>
                        </wps:bodyPr>
                      </wps:wsp>
                      <wps:wsp>
                        <wps:cNvPr id="52" name="Rectangle 11"/>
                        <wps:cNvSpPr>
                          <a:spLocks noChangeArrowheads="1"/>
                        </wps:cNvSpPr>
                        <wps:spPr bwMode="auto">
                          <a:xfrm>
                            <a:off x="271681" y="1205806"/>
                            <a:ext cx="2531904" cy="432000"/>
                          </a:xfrm>
                          <a:prstGeom prst="rect">
                            <a:avLst/>
                          </a:prstGeom>
                          <a:solidFill>
                            <a:srgbClr val="FFFFFF"/>
                          </a:solidFill>
                          <a:ln w="9525">
                            <a:solidFill>
                              <a:srgbClr val="000000"/>
                            </a:solidFill>
                            <a:miter lim="800000"/>
                            <a:headEnd/>
                            <a:tailEnd/>
                          </a:ln>
                        </wps:spPr>
                        <wps:txbx>
                          <w:txbxContent>
                            <w:p w14:paraId="0D2CDB33" w14:textId="77777777" w:rsidR="00FA1222" w:rsidRPr="00D9099A" w:rsidRDefault="00FA1222" w:rsidP="00D91B01">
                              <w:pPr>
                                <w:ind w:left="-57" w:right="-57"/>
                                <w:jc w:val="center"/>
                                <w:rPr>
                                  <w:rFonts w:ascii="Marcellus" w:hAnsi="Marcellus" w:cs="Arial"/>
                                  <w:i/>
                                  <w:sz w:val="21"/>
                                  <w:szCs w:val="21"/>
                                </w:rPr>
                              </w:pPr>
                              <w:r w:rsidRPr="00D9099A">
                                <w:rPr>
                                  <w:rFonts w:ascii="Marcellus" w:hAnsi="Marcellus" w:cs="Arial"/>
                                  <w:b/>
                                  <w:i/>
                                  <w:sz w:val="21"/>
                                  <w:szCs w:val="21"/>
                                </w:rPr>
                                <w:t>Outcome 1:</w:t>
                              </w:r>
                              <w:r w:rsidRPr="00D9099A">
                                <w:rPr>
                                  <w:rFonts w:ascii="Marcellus" w:hAnsi="Marcellus" w:cs="Arial"/>
                                  <w:i/>
                                  <w:sz w:val="21"/>
                                  <w:szCs w:val="21"/>
                                </w:rPr>
                                <w:t xml:space="preserve"> (efficient / transparent) </w:t>
                              </w:r>
                            </w:p>
                            <w:p w14:paraId="0CE1E01D" w14:textId="6108C713" w:rsidR="00FA1222" w:rsidRPr="00D9099A" w:rsidRDefault="00FA1222" w:rsidP="00D91B01">
                              <w:pPr>
                                <w:ind w:left="-57" w:right="-57"/>
                                <w:jc w:val="center"/>
                                <w:rPr>
                                  <w:rFonts w:ascii="Marcellus" w:hAnsi="Marcellus" w:cs="Arial"/>
                                  <w:sz w:val="21"/>
                                  <w:szCs w:val="21"/>
                                </w:rPr>
                              </w:pPr>
                              <w:r w:rsidRPr="00D9099A">
                                <w:rPr>
                                  <w:rFonts w:ascii="Marcellus" w:hAnsi="Marcellus" w:cs="Arial"/>
                                  <w:sz w:val="21"/>
                                  <w:szCs w:val="21"/>
                                </w:rPr>
                                <w:t xml:space="preserve">Operational efficiency &amp; transparency improved </w:t>
                              </w:r>
                            </w:p>
                          </w:txbxContent>
                        </wps:txbx>
                        <wps:bodyPr rot="0" vert="horz" wrap="square" lIns="91440" tIns="45720" rIns="91440" bIns="45720" anchor="t" anchorCtr="0" upright="1">
                          <a:noAutofit/>
                        </wps:bodyPr>
                      </wps:wsp>
                      <wps:wsp>
                        <wps:cNvPr id="53" name="Rectangle 12"/>
                        <wps:cNvSpPr>
                          <a:spLocks noChangeArrowheads="1"/>
                        </wps:cNvSpPr>
                        <wps:spPr bwMode="auto">
                          <a:xfrm>
                            <a:off x="3384823" y="1205806"/>
                            <a:ext cx="2412000" cy="432000"/>
                          </a:xfrm>
                          <a:prstGeom prst="rect">
                            <a:avLst/>
                          </a:prstGeom>
                          <a:solidFill>
                            <a:srgbClr val="FFFFFF"/>
                          </a:solidFill>
                          <a:ln w="9525">
                            <a:solidFill>
                              <a:srgbClr val="000000"/>
                            </a:solidFill>
                            <a:miter lim="800000"/>
                            <a:headEnd/>
                            <a:tailEnd/>
                          </a:ln>
                        </wps:spPr>
                        <wps:txbx>
                          <w:txbxContent>
                            <w:p w14:paraId="782F9BB7" w14:textId="77777777" w:rsidR="00FA1222" w:rsidRPr="00D9099A" w:rsidRDefault="00FA1222" w:rsidP="00A55E06">
                              <w:pPr>
                                <w:jc w:val="center"/>
                                <w:rPr>
                                  <w:rFonts w:ascii="Marcellus" w:hAnsi="Marcellus" w:cs="Arial"/>
                                  <w:sz w:val="21"/>
                                  <w:szCs w:val="21"/>
                                </w:rPr>
                              </w:pPr>
                              <w:r w:rsidRPr="00D9099A">
                                <w:rPr>
                                  <w:rFonts w:ascii="Marcellus" w:hAnsi="Marcellus" w:cs="Arial"/>
                                  <w:b/>
                                  <w:sz w:val="21"/>
                                  <w:szCs w:val="21"/>
                                </w:rPr>
                                <w:t>Outcome 2:</w:t>
                              </w:r>
                              <w:r w:rsidRPr="00D9099A">
                                <w:rPr>
                                  <w:rFonts w:ascii="Marcellus" w:hAnsi="Marcellus" w:cs="Arial"/>
                                  <w:sz w:val="21"/>
                                  <w:szCs w:val="21"/>
                                </w:rPr>
                                <w:t xml:space="preserve"> …</w:t>
                              </w:r>
                            </w:p>
                          </w:txbxContent>
                        </wps:txbx>
                        <wps:bodyPr rot="0" vert="horz" wrap="square" lIns="91440" tIns="45720" rIns="91440" bIns="45720" anchor="t" anchorCtr="0" upright="1">
                          <a:noAutofit/>
                        </wps:bodyPr>
                      </wps:wsp>
                      <wps:wsp>
                        <wps:cNvPr id="54" name="AutoShape 28"/>
                        <wps:cNvCnPr>
                          <a:cxnSpLocks noChangeShapeType="1"/>
                          <a:stCxn id="29" idx="2"/>
                          <a:endCxn id="52" idx="0"/>
                        </wps:cNvCnPr>
                        <wps:spPr bwMode="auto">
                          <a:xfrm rot="16200000" flipH="1">
                            <a:off x="1438277" y="1106450"/>
                            <a:ext cx="194400" cy="4312"/>
                          </a:xfrm>
                          <a:prstGeom prst="bentConnector3">
                            <a:avLst>
                              <a:gd name="adj1" fmla="val 5000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 name="AutoShape 29"/>
                        <wps:cNvCnPr>
                          <a:cxnSpLocks noChangeShapeType="1"/>
                          <a:stCxn id="21" idx="2"/>
                          <a:endCxn id="53" idx="0"/>
                        </wps:cNvCnPr>
                        <wps:spPr bwMode="auto">
                          <a:xfrm rot="5400000">
                            <a:off x="4493623" y="1108606"/>
                            <a:ext cx="194400" cy="12700"/>
                          </a:xfrm>
                          <a:prstGeom prst="bentConnector3">
                            <a:avLst>
                              <a:gd name="adj1" fmla="val 5000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 name="Text Box 118"/>
                        <wps:cNvSpPr txBox="1">
                          <a:spLocks noChangeArrowheads="1"/>
                        </wps:cNvSpPr>
                        <wps:spPr bwMode="auto">
                          <a:xfrm>
                            <a:off x="271681" y="1833506"/>
                            <a:ext cx="2531904" cy="431800"/>
                          </a:xfrm>
                          <a:prstGeom prst="rect">
                            <a:avLst/>
                          </a:prstGeom>
                          <a:solidFill>
                            <a:srgbClr val="FFFFFF"/>
                          </a:solidFill>
                          <a:ln w="9525">
                            <a:solidFill>
                              <a:srgbClr val="000000"/>
                            </a:solidFill>
                            <a:miter lim="800000"/>
                            <a:headEnd/>
                            <a:tailEnd/>
                          </a:ln>
                        </wps:spPr>
                        <wps:txbx>
                          <w:txbxContent>
                            <w:p w14:paraId="1F85E792" w14:textId="77777777" w:rsidR="00FA1222" w:rsidRPr="00D9099A" w:rsidRDefault="00FA1222" w:rsidP="0013510B">
                              <w:pPr>
                                <w:ind w:right="-133"/>
                                <w:jc w:val="center"/>
                                <w:rPr>
                                  <w:rFonts w:ascii="Marcellus" w:hAnsi="Marcellus" w:cs="Arial"/>
                                  <w:sz w:val="21"/>
                                  <w:szCs w:val="21"/>
                                </w:rPr>
                              </w:pPr>
                              <w:r w:rsidRPr="00D9099A">
                                <w:rPr>
                                  <w:rFonts w:ascii="Marcellus" w:hAnsi="Marcellus" w:cs="Arial"/>
                                  <w:b/>
                                  <w:i/>
                                  <w:sz w:val="21"/>
                                  <w:szCs w:val="21"/>
                                </w:rPr>
                                <w:t>Output 1:</w:t>
                              </w:r>
                              <w:r w:rsidRPr="00D9099A">
                                <w:rPr>
                                  <w:rFonts w:ascii="Marcellus" w:hAnsi="Marcellus" w:cs="Arial"/>
                                  <w:sz w:val="21"/>
                                  <w:szCs w:val="21"/>
                                </w:rPr>
                                <w:t xml:space="preserve"> Capacity to collect and report on performance data supported / expanded</w:t>
                              </w:r>
                            </w:p>
                          </w:txbxContent>
                        </wps:txbx>
                        <wps:bodyPr rot="0" vert="horz" wrap="square" lIns="91440" tIns="45720" rIns="91440" bIns="45720" anchor="t" anchorCtr="0" upright="1">
                          <a:noAutofit/>
                        </wps:bodyPr>
                      </wps:wsp>
                      <wps:wsp>
                        <wps:cNvPr id="61" name="AutoShape 120"/>
                        <wps:cNvCnPr>
                          <a:cxnSpLocks noChangeShapeType="1"/>
                          <a:stCxn id="52" idx="2"/>
                          <a:endCxn id="56" idx="0"/>
                        </wps:cNvCnPr>
                        <wps:spPr bwMode="auto">
                          <a:xfrm rot="5400000">
                            <a:off x="1439783" y="1735656"/>
                            <a:ext cx="195700" cy="12700"/>
                          </a:xfrm>
                          <a:prstGeom prst="bentConnector3">
                            <a:avLst>
                              <a:gd name="adj1" fmla="val 5000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 name="Text Box 123"/>
                        <wps:cNvSpPr txBox="1">
                          <a:spLocks noChangeArrowheads="1"/>
                        </wps:cNvSpPr>
                        <wps:spPr bwMode="auto">
                          <a:xfrm>
                            <a:off x="271682" y="2471506"/>
                            <a:ext cx="2531903" cy="431799"/>
                          </a:xfrm>
                          <a:prstGeom prst="rect">
                            <a:avLst/>
                          </a:prstGeom>
                          <a:solidFill>
                            <a:srgbClr val="FFFFFF"/>
                          </a:solidFill>
                          <a:ln w="9525">
                            <a:solidFill>
                              <a:srgbClr val="000000"/>
                            </a:solidFill>
                            <a:miter lim="800000"/>
                            <a:headEnd/>
                            <a:tailEnd/>
                          </a:ln>
                        </wps:spPr>
                        <wps:txbx>
                          <w:txbxContent>
                            <w:p w14:paraId="0DA35923" w14:textId="78D6CCE8" w:rsidR="00FA1222" w:rsidRPr="00D9099A" w:rsidRDefault="00FA1222" w:rsidP="00AA34AE">
                              <w:pPr>
                                <w:tabs>
                                  <w:tab w:val="left" w:pos="142"/>
                                </w:tabs>
                                <w:ind w:right="-168"/>
                                <w:jc w:val="center"/>
                                <w:rPr>
                                  <w:rFonts w:ascii="Marcellus" w:hAnsi="Marcellus" w:cs="Arial"/>
                                  <w:sz w:val="21"/>
                                  <w:szCs w:val="21"/>
                                </w:rPr>
                              </w:pPr>
                              <w:r w:rsidRPr="00D9099A">
                                <w:rPr>
                                  <w:rFonts w:ascii="Marcellus" w:hAnsi="Marcellus" w:cs="Arial"/>
                                  <w:b/>
                                  <w:i/>
                                  <w:sz w:val="21"/>
                                  <w:szCs w:val="21"/>
                                </w:rPr>
                                <w:t>Activity 1:</w:t>
                              </w:r>
                              <w:r w:rsidRPr="00D9099A">
                                <w:rPr>
                                  <w:rFonts w:ascii="Marcellus" w:hAnsi="Marcellus" w:cs="Arial"/>
                                  <w:sz w:val="21"/>
                                  <w:szCs w:val="21"/>
                                </w:rPr>
                                <w:t xml:space="preserve">  Implement Court Annual Reporting</w:t>
                              </w:r>
                              <w:r w:rsidRPr="00D9099A" w:rsidDel="00BC0B66">
                                <w:rPr>
                                  <w:rFonts w:ascii="Marcellus" w:hAnsi="Marcellus" w:cs="Arial"/>
                                  <w:sz w:val="21"/>
                                  <w:szCs w:val="21"/>
                                </w:rPr>
                                <w:t xml:space="preserve"> </w:t>
                              </w:r>
                              <w:r w:rsidRPr="00D9099A">
                                <w:rPr>
                                  <w:rFonts w:ascii="Marcellus" w:hAnsi="Marcellus" w:cs="Arial"/>
                                  <w:sz w:val="21"/>
                                  <w:szCs w:val="21"/>
                                </w:rPr>
                                <w:t>Toolkit Project</w:t>
                              </w:r>
                            </w:p>
                          </w:txbxContent>
                        </wps:txbx>
                        <wps:bodyPr rot="0" vert="horz" wrap="square" lIns="91440" tIns="45720" rIns="91440" bIns="45720" anchor="t" anchorCtr="0" upright="1">
                          <a:noAutofit/>
                        </wps:bodyPr>
                      </wps:wsp>
                      <wps:wsp>
                        <wps:cNvPr id="63" name="AutoShape 124"/>
                        <wps:cNvCnPr>
                          <a:cxnSpLocks noChangeShapeType="1"/>
                          <a:stCxn id="56" idx="2"/>
                          <a:endCxn id="62" idx="0"/>
                        </wps:cNvCnPr>
                        <wps:spPr bwMode="auto">
                          <a:xfrm>
                            <a:off x="1537633" y="2265306"/>
                            <a:ext cx="1" cy="2062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3" name="Text Box 125"/>
                        <wps:cNvSpPr txBox="1">
                          <a:spLocks noChangeArrowheads="1"/>
                        </wps:cNvSpPr>
                        <wps:spPr bwMode="auto">
                          <a:xfrm>
                            <a:off x="3384824" y="1838607"/>
                            <a:ext cx="2412000" cy="431800"/>
                          </a:xfrm>
                          <a:prstGeom prst="rect">
                            <a:avLst/>
                          </a:prstGeom>
                          <a:solidFill>
                            <a:srgbClr val="FFFFFF"/>
                          </a:solidFill>
                          <a:ln w="9525">
                            <a:solidFill>
                              <a:srgbClr val="000000"/>
                            </a:solidFill>
                            <a:miter lim="800000"/>
                            <a:headEnd/>
                            <a:tailEnd/>
                          </a:ln>
                        </wps:spPr>
                        <wps:txbx>
                          <w:txbxContent>
                            <w:p w14:paraId="4FFF2E86" w14:textId="77777777" w:rsidR="00FA1222" w:rsidRPr="00D9099A" w:rsidRDefault="00FA1222" w:rsidP="0013510B">
                              <w:pPr>
                                <w:ind w:left="-142" w:right="-181"/>
                                <w:jc w:val="center"/>
                                <w:rPr>
                                  <w:rFonts w:ascii="Marcellus" w:hAnsi="Marcellus" w:cs="Arial"/>
                                  <w:sz w:val="21"/>
                                  <w:szCs w:val="21"/>
                                </w:rPr>
                              </w:pPr>
                              <w:r w:rsidRPr="00D9099A">
                                <w:rPr>
                                  <w:rFonts w:ascii="Marcellus" w:hAnsi="Marcellus" w:cs="Arial"/>
                                  <w:b/>
                                  <w:i/>
                                  <w:sz w:val="21"/>
                                  <w:szCs w:val="21"/>
                                </w:rPr>
                                <w:t>Output 2:</w:t>
                              </w:r>
                              <w:r w:rsidRPr="00D9099A">
                                <w:rPr>
                                  <w:rFonts w:ascii="Marcellus" w:hAnsi="Marcellus" w:cs="Arial"/>
                                  <w:sz w:val="21"/>
                                  <w:szCs w:val="21"/>
                                </w:rPr>
                                <w:t xml:space="preserve"> … </w:t>
                              </w:r>
                            </w:p>
                          </w:txbxContent>
                        </wps:txbx>
                        <wps:bodyPr rot="0" vert="horz" wrap="square" lIns="91440" tIns="45720" rIns="91440" bIns="45720" anchor="t" anchorCtr="0" upright="1">
                          <a:noAutofit/>
                        </wps:bodyPr>
                      </wps:wsp>
                      <wps:wsp>
                        <wps:cNvPr id="454" name="Text Box 126"/>
                        <wps:cNvSpPr txBox="1">
                          <a:spLocks noChangeArrowheads="1"/>
                        </wps:cNvSpPr>
                        <wps:spPr bwMode="auto">
                          <a:xfrm>
                            <a:off x="3384824" y="2471506"/>
                            <a:ext cx="1096728" cy="431800"/>
                          </a:xfrm>
                          <a:prstGeom prst="rect">
                            <a:avLst/>
                          </a:prstGeom>
                          <a:solidFill>
                            <a:srgbClr val="FFFFFF"/>
                          </a:solidFill>
                          <a:ln w="9525">
                            <a:solidFill>
                              <a:srgbClr val="000000"/>
                            </a:solidFill>
                            <a:miter lim="800000"/>
                            <a:headEnd/>
                            <a:tailEnd/>
                          </a:ln>
                        </wps:spPr>
                        <wps:txbx>
                          <w:txbxContent>
                            <w:p w14:paraId="600150E2" w14:textId="095002C8" w:rsidR="00FA1222" w:rsidRPr="00D9099A" w:rsidRDefault="00FA1222" w:rsidP="00A55E06">
                              <w:pPr>
                                <w:jc w:val="center"/>
                                <w:rPr>
                                  <w:rFonts w:ascii="Marcellus" w:hAnsi="Marcellus" w:cs="Arial"/>
                                  <w:sz w:val="21"/>
                                  <w:szCs w:val="21"/>
                                </w:rPr>
                              </w:pPr>
                              <w:r w:rsidRPr="00D9099A">
                                <w:rPr>
                                  <w:rFonts w:ascii="Marcellus" w:hAnsi="Marcellus" w:cs="Arial"/>
                                  <w:b/>
                                  <w:i/>
                                  <w:sz w:val="21"/>
                                  <w:szCs w:val="21"/>
                                </w:rPr>
                                <w:t>Activity 2:</w:t>
                              </w:r>
                              <w:r w:rsidRPr="00D9099A">
                                <w:rPr>
                                  <w:rFonts w:ascii="Marcellus" w:hAnsi="Marcellus" w:cs="Arial"/>
                                  <w:sz w:val="21"/>
                                  <w:szCs w:val="21"/>
                                </w:rPr>
                                <w:t xml:space="preserve"> … </w:t>
                              </w:r>
                            </w:p>
                          </w:txbxContent>
                        </wps:txbx>
                        <wps:bodyPr rot="0" vert="horz" wrap="square" lIns="91440" tIns="45720" rIns="91440" bIns="45720" anchor="t" anchorCtr="0" upright="1">
                          <a:noAutofit/>
                        </wps:bodyPr>
                      </wps:wsp>
                      <wps:wsp>
                        <wps:cNvPr id="459" name="Text Box 314"/>
                        <wps:cNvSpPr txBox="1">
                          <a:spLocks noChangeArrowheads="1"/>
                        </wps:cNvSpPr>
                        <wps:spPr bwMode="auto">
                          <a:xfrm>
                            <a:off x="4664833" y="2480406"/>
                            <a:ext cx="1131990" cy="431800"/>
                          </a:xfrm>
                          <a:prstGeom prst="rect">
                            <a:avLst/>
                          </a:prstGeom>
                          <a:solidFill>
                            <a:srgbClr val="FFFFFF"/>
                          </a:solidFill>
                          <a:ln w="9525">
                            <a:solidFill>
                              <a:srgbClr val="000000"/>
                            </a:solidFill>
                            <a:miter lim="800000"/>
                            <a:headEnd/>
                            <a:tailEnd/>
                          </a:ln>
                        </wps:spPr>
                        <wps:txbx>
                          <w:txbxContent>
                            <w:p w14:paraId="624A35F6" w14:textId="5D875F63" w:rsidR="00FA1222" w:rsidRPr="00D9099A" w:rsidRDefault="00FA1222" w:rsidP="00A55E06">
                              <w:pPr>
                                <w:jc w:val="center"/>
                                <w:rPr>
                                  <w:rFonts w:ascii="Marcellus" w:hAnsi="Marcellus" w:cs="Arial"/>
                                  <w:sz w:val="21"/>
                                  <w:szCs w:val="21"/>
                                </w:rPr>
                              </w:pPr>
                              <w:r w:rsidRPr="00D9099A">
                                <w:rPr>
                                  <w:rFonts w:ascii="Marcellus" w:hAnsi="Marcellus" w:cs="Arial"/>
                                  <w:b/>
                                  <w:i/>
                                  <w:sz w:val="21"/>
                                  <w:szCs w:val="21"/>
                                </w:rPr>
                                <w:t>Activity 3:</w:t>
                              </w:r>
                              <w:r w:rsidRPr="00D9099A">
                                <w:rPr>
                                  <w:rFonts w:ascii="Marcellus" w:hAnsi="Marcellus" w:cs="Arial"/>
                                  <w:sz w:val="21"/>
                                  <w:szCs w:val="21"/>
                                </w:rPr>
                                <w:t xml:space="preserve"> … </w:t>
                              </w:r>
                            </w:p>
                          </w:txbxContent>
                        </wps:txbx>
                        <wps:bodyPr rot="0" vert="horz" wrap="square" lIns="91440" tIns="45720" rIns="91440" bIns="45720" anchor="t" anchorCtr="0" upright="1">
                          <a:noAutofit/>
                        </wps:bodyPr>
                      </wps:wsp>
                      <wps:wsp>
                        <wps:cNvPr id="473" name="AutoShape 28"/>
                        <wps:cNvCnPr>
                          <a:cxnSpLocks noChangeShapeType="1"/>
                          <a:stCxn id="10" idx="2"/>
                          <a:endCxn id="29" idx="0"/>
                        </wps:cNvCnPr>
                        <wps:spPr bwMode="auto">
                          <a:xfrm rot="5400000">
                            <a:off x="2209251" y="-323690"/>
                            <a:ext cx="227367" cy="1579225"/>
                          </a:xfrm>
                          <a:prstGeom prst="bentConnector3">
                            <a:avLst>
                              <a:gd name="adj1" fmla="val 5000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3" name="AutoShape 28"/>
                        <wps:cNvCnPr>
                          <a:cxnSpLocks noChangeShapeType="1"/>
                          <a:stCxn id="10" idx="2"/>
                          <a:endCxn id="21" idx="0"/>
                        </wps:cNvCnPr>
                        <wps:spPr bwMode="auto">
                          <a:xfrm rot="16200000" flipH="1">
                            <a:off x="3738001" y="-273217"/>
                            <a:ext cx="227367" cy="1478277"/>
                          </a:xfrm>
                          <a:prstGeom prst="bentConnector3">
                            <a:avLst>
                              <a:gd name="adj1" fmla="val 6289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6" name="AutoShape 127"/>
                        <wps:cNvCnPr>
                          <a:cxnSpLocks noChangeShapeType="1"/>
                          <a:stCxn id="453" idx="2"/>
                          <a:endCxn id="454" idx="0"/>
                        </wps:cNvCnPr>
                        <wps:spPr bwMode="auto">
                          <a:xfrm rot="5400000">
                            <a:off x="4161457" y="2042138"/>
                            <a:ext cx="201099" cy="657636"/>
                          </a:xfrm>
                          <a:prstGeom prst="bentConnector3">
                            <a:avLst>
                              <a:gd name="adj1" fmla="val 5000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7" name="AutoShape 316"/>
                        <wps:cNvCnPr>
                          <a:cxnSpLocks noChangeShapeType="1"/>
                          <a:stCxn id="453" idx="2"/>
                          <a:endCxn id="459" idx="0"/>
                        </wps:cNvCnPr>
                        <wps:spPr bwMode="auto">
                          <a:xfrm rot="16200000" flipH="1">
                            <a:off x="4805827" y="2055404"/>
                            <a:ext cx="209999" cy="640004"/>
                          </a:xfrm>
                          <a:prstGeom prst="bentConnector3">
                            <a:avLst>
                              <a:gd name="adj1" fmla="val 5000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8" name="AutoShape 29"/>
                        <wps:cNvCnPr>
                          <a:cxnSpLocks noChangeShapeType="1"/>
                          <a:stCxn id="53" idx="2"/>
                          <a:endCxn id="453" idx="0"/>
                        </wps:cNvCnPr>
                        <wps:spPr bwMode="auto">
                          <a:xfrm rot="16200000" flipH="1">
                            <a:off x="4490423" y="1738205"/>
                            <a:ext cx="200801" cy="1"/>
                          </a:xfrm>
                          <a:prstGeom prst="bentConnector3">
                            <a:avLst>
                              <a:gd name="adj1" fmla="val 50000"/>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6E658EB" id="Canvas 97" o:spid="_x0000_s1031" editas="canvas" style="position:absolute;margin-left:69.15pt;margin-top:3.2pt;width:460.8pt;height:229.9pt;z-index:251674624;mso-position-horizontal-relative:page;mso-position-vertical-relative:line" coordsize="58521,2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8521;height:29197;visibility:visible;mso-wrap-style:square">
                  <v:fill o:detectmouseclick="t"/>
                  <v:path o:connecttype="none"/>
                </v:shape>
                <v:shape id="Text Box 5" o:spid="_x0000_s1033" type="#_x0000_t202" style="position:absolute;left:9525;top:282;width:432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13AF23F" w14:textId="77777777" w:rsidR="00FA1222" w:rsidRPr="00D9099A" w:rsidRDefault="00FA1222" w:rsidP="00D91B01">
                        <w:pPr>
                          <w:spacing w:before="60"/>
                          <w:jc w:val="center"/>
                          <w:rPr>
                            <w:rFonts w:ascii="Marcellus" w:hAnsi="Marcellus" w:cs="Arial"/>
                            <w:b/>
                            <w:sz w:val="21"/>
                            <w:szCs w:val="21"/>
                          </w:rPr>
                        </w:pPr>
                        <w:r w:rsidRPr="00D9099A">
                          <w:rPr>
                            <w:rFonts w:ascii="Marcellus" w:hAnsi="Marcellus" w:cs="Arial"/>
                            <w:b/>
                            <w:sz w:val="21"/>
                            <w:szCs w:val="21"/>
                          </w:rPr>
                          <w:t xml:space="preserve">Goal: </w:t>
                        </w:r>
                        <w:r w:rsidRPr="00D9099A">
                          <w:rPr>
                            <w:rFonts w:ascii="Marcellus" w:hAnsi="Marcellus" w:cs="Arial"/>
                            <w:b/>
                            <w:i/>
                            <w:sz w:val="21"/>
                            <w:szCs w:val="21"/>
                          </w:rPr>
                          <w:t>Justice is accessible, transparent, fair &amp; efficient</w:t>
                        </w:r>
                      </w:p>
                    </w:txbxContent>
                  </v:textbox>
                </v:shape>
                <v:shape id="Text Box 8" o:spid="_x0000_s1034" type="#_x0000_t202" style="position:absolute;left:33848;top:5796;width:241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69132D8E" w14:textId="77777777" w:rsidR="00FA1222" w:rsidRPr="00D9099A" w:rsidRDefault="00FA1222" w:rsidP="0013510B">
                        <w:pPr>
                          <w:ind w:left="-142" w:right="-181" w:firstLine="142"/>
                          <w:jc w:val="center"/>
                          <w:rPr>
                            <w:rFonts w:ascii="Marcellus" w:hAnsi="Marcellus" w:cs="Arial"/>
                            <w:b/>
                            <w:sz w:val="21"/>
                            <w:szCs w:val="21"/>
                          </w:rPr>
                        </w:pPr>
                        <w:r w:rsidRPr="00D9099A">
                          <w:rPr>
                            <w:rFonts w:ascii="Marcellus" w:hAnsi="Marcellus" w:cs="Arial"/>
                            <w:b/>
                            <w:sz w:val="21"/>
                            <w:szCs w:val="21"/>
                          </w:rPr>
                          <w:t xml:space="preserve">Component 2: Access...  </w:t>
                        </w:r>
                      </w:p>
                    </w:txbxContent>
                  </v:textbox>
                </v:shape>
                <v:shape id="Text Box 9" o:spid="_x0000_s1035" type="#_x0000_t202" style="position:absolute;left:2716;top:5796;width:2523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3C46CDB" w14:textId="77777777" w:rsidR="00FA1222" w:rsidRPr="00D9099A" w:rsidRDefault="00FA1222" w:rsidP="00A55E06">
                        <w:pPr>
                          <w:jc w:val="center"/>
                          <w:rPr>
                            <w:rFonts w:ascii="Marcellus" w:hAnsi="Marcellus" w:cs="Arial"/>
                            <w:b/>
                            <w:i/>
                            <w:sz w:val="21"/>
                            <w:szCs w:val="21"/>
                          </w:rPr>
                        </w:pPr>
                        <w:r w:rsidRPr="00D9099A">
                          <w:rPr>
                            <w:rFonts w:ascii="Marcellus" w:hAnsi="Marcellus" w:cs="Arial"/>
                            <w:b/>
                            <w:sz w:val="21"/>
                            <w:szCs w:val="21"/>
                          </w:rPr>
                          <w:t xml:space="preserve">Component 1: Performance                             </w:t>
                        </w:r>
                        <w:r w:rsidRPr="00D9099A">
                          <w:rPr>
                            <w:rFonts w:ascii="Marcellus" w:hAnsi="Marcellus" w:cs="Arial"/>
                            <w:i/>
                            <w:sz w:val="21"/>
                            <w:szCs w:val="21"/>
                          </w:rPr>
                          <w:t>(transparency, fair, efficient)</w:t>
                        </w:r>
                      </w:p>
                    </w:txbxContent>
                  </v:textbox>
                </v:shape>
                <v:rect id="Rectangle 11" o:spid="_x0000_s1036" style="position:absolute;left:2716;top:12058;width:2531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0D2CDB33" w14:textId="77777777" w:rsidR="00FA1222" w:rsidRPr="00D9099A" w:rsidRDefault="00FA1222" w:rsidP="00D91B01">
                        <w:pPr>
                          <w:ind w:left="-57" w:right="-57"/>
                          <w:jc w:val="center"/>
                          <w:rPr>
                            <w:rFonts w:ascii="Marcellus" w:hAnsi="Marcellus" w:cs="Arial"/>
                            <w:i/>
                            <w:sz w:val="21"/>
                            <w:szCs w:val="21"/>
                          </w:rPr>
                        </w:pPr>
                        <w:r w:rsidRPr="00D9099A">
                          <w:rPr>
                            <w:rFonts w:ascii="Marcellus" w:hAnsi="Marcellus" w:cs="Arial"/>
                            <w:b/>
                            <w:i/>
                            <w:sz w:val="21"/>
                            <w:szCs w:val="21"/>
                          </w:rPr>
                          <w:t>Outcome 1:</w:t>
                        </w:r>
                        <w:r w:rsidRPr="00D9099A">
                          <w:rPr>
                            <w:rFonts w:ascii="Marcellus" w:hAnsi="Marcellus" w:cs="Arial"/>
                            <w:i/>
                            <w:sz w:val="21"/>
                            <w:szCs w:val="21"/>
                          </w:rPr>
                          <w:t xml:space="preserve"> (efficient / transparent) </w:t>
                        </w:r>
                      </w:p>
                      <w:p w14:paraId="0CE1E01D" w14:textId="6108C713" w:rsidR="00FA1222" w:rsidRPr="00D9099A" w:rsidRDefault="00FA1222" w:rsidP="00D91B01">
                        <w:pPr>
                          <w:ind w:left="-57" w:right="-57"/>
                          <w:jc w:val="center"/>
                          <w:rPr>
                            <w:rFonts w:ascii="Marcellus" w:hAnsi="Marcellus" w:cs="Arial"/>
                            <w:sz w:val="21"/>
                            <w:szCs w:val="21"/>
                          </w:rPr>
                        </w:pPr>
                        <w:r w:rsidRPr="00D9099A">
                          <w:rPr>
                            <w:rFonts w:ascii="Marcellus" w:hAnsi="Marcellus" w:cs="Arial"/>
                            <w:sz w:val="21"/>
                            <w:szCs w:val="21"/>
                          </w:rPr>
                          <w:t xml:space="preserve">Operational efficiency &amp; transparency improved </w:t>
                        </w:r>
                      </w:p>
                    </w:txbxContent>
                  </v:textbox>
                </v:rect>
                <v:rect id="Rectangle 12" o:spid="_x0000_s1037" style="position:absolute;left:33848;top:12058;width:241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782F9BB7" w14:textId="77777777" w:rsidR="00FA1222" w:rsidRPr="00D9099A" w:rsidRDefault="00FA1222" w:rsidP="00A55E06">
                        <w:pPr>
                          <w:jc w:val="center"/>
                          <w:rPr>
                            <w:rFonts w:ascii="Marcellus" w:hAnsi="Marcellus" w:cs="Arial"/>
                            <w:sz w:val="21"/>
                            <w:szCs w:val="21"/>
                          </w:rPr>
                        </w:pPr>
                        <w:r w:rsidRPr="00D9099A">
                          <w:rPr>
                            <w:rFonts w:ascii="Marcellus" w:hAnsi="Marcellus" w:cs="Arial"/>
                            <w:b/>
                            <w:sz w:val="21"/>
                            <w:szCs w:val="21"/>
                          </w:rPr>
                          <w:t>Outcome 2:</w:t>
                        </w:r>
                        <w:r w:rsidRPr="00D9099A">
                          <w:rPr>
                            <w:rFonts w:ascii="Marcellus" w:hAnsi="Marcellus" w:cs="Arial"/>
                            <w:sz w:val="21"/>
                            <w:szCs w:val="21"/>
                          </w:rPr>
                          <w:t xml:space="preserve">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38" type="#_x0000_t34" style="position:absolute;left:14383;top:11064;width:1944;height: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">
                  <v:stroke startarrow="block" joinstyle="round"/>
                </v:shape>
                <v:shape id="AutoShape 29" o:spid="_x0000_s1039" type="#_x0000_t34" style="position:absolute;left:44936;top:11085;width:1944;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">
                  <v:stroke startarrow="block" joinstyle="round"/>
                </v:shape>
                <v:shape id="Text Box 118" o:spid="_x0000_s1040" type="#_x0000_t202" style="position:absolute;left:2716;top:18335;width:2531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1F85E792" w14:textId="77777777" w:rsidR="00FA1222" w:rsidRPr="00D9099A" w:rsidRDefault="00FA1222" w:rsidP="0013510B">
                        <w:pPr>
                          <w:ind w:right="-133"/>
                          <w:jc w:val="center"/>
                          <w:rPr>
                            <w:rFonts w:ascii="Marcellus" w:hAnsi="Marcellus" w:cs="Arial"/>
                            <w:sz w:val="21"/>
                            <w:szCs w:val="21"/>
                          </w:rPr>
                        </w:pPr>
                        <w:r w:rsidRPr="00D9099A">
                          <w:rPr>
                            <w:rFonts w:ascii="Marcellus" w:hAnsi="Marcellus" w:cs="Arial"/>
                            <w:b/>
                            <w:i/>
                            <w:sz w:val="21"/>
                            <w:szCs w:val="21"/>
                          </w:rPr>
                          <w:t>Output 1:</w:t>
                        </w:r>
                        <w:r w:rsidRPr="00D9099A">
                          <w:rPr>
                            <w:rFonts w:ascii="Marcellus" w:hAnsi="Marcellus" w:cs="Arial"/>
                            <w:sz w:val="21"/>
                            <w:szCs w:val="21"/>
                          </w:rPr>
                          <w:t xml:space="preserve"> Capacity to collect and report on performance data supported / expanded</w:t>
                        </w:r>
                      </w:p>
                    </w:txbxContent>
                  </v:textbox>
                </v:shape>
                <v:shape id="AutoShape 120" o:spid="_x0000_s1041" type="#_x0000_t34" style="position:absolute;left:14397;top:17356;width:1957;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">
                  <v:stroke startarrow="block" joinstyle="round"/>
                </v:shape>
                <v:shape id="Text Box 123" o:spid="_x0000_s1042" type="#_x0000_t202" style="position:absolute;left:2716;top:24715;width:2531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0DA35923" w14:textId="78D6CCE8" w:rsidR="00FA1222" w:rsidRPr="00D9099A" w:rsidRDefault="00FA1222" w:rsidP="00AA34AE">
                        <w:pPr>
                          <w:tabs>
                            <w:tab w:val="left" w:pos="142"/>
                          </w:tabs>
                          <w:ind w:right="-168"/>
                          <w:jc w:val="center"/>
                          <w:rPr>
                            <w:rFonts w:ascii="Marcellus" w:hAnsi="Marcellus" w:cs="Arial"/>
                            <w:sz w:val="21"/>
                            <w:szCs w:val="21"/>
                          </w:rPr>
                        </w:pPr>
                        <w:r w:rsidRPr="00D9099A">
                          <w:rPr>
                            <w:rFonts w:ascii="Marcellus" w:hAnsi="Marcellus" w:cs="Arial"/>
                            <w:b/>
                            <w:i/>
                            <w:sz w:val="21"/>
                            <w:szCs w:val="21"/>
                          </w:rPr>
                          <w:t>Activity 1:</w:t>
                        </w:r>
                        <w:r w:rsidRPr="00D9099A">
                          <w:rPr>
                            <w:rFonts w:ascii="Marcellus" w:hAnsi="Marcellus" w:cs="Arial"/>
                            <w:sz w:val="21"/>
                            <w:szCs w:val="21"/>
                          </w:rPr>
                          <w:t xml:space="preserve">  Implement Court Annual Reporting</w:t>
                        </w:r>
                        <w:r w:rsidRPr="00D9099A" w:rsidDel="00BC0B66">
                          <w:rPr>
                            <w:rFonts w:ascii="Marcellus" w:hAnsi="Marcellus" w:cs="Arial"/>
                            <w:sz w:val="21"/>
                            <w:szCs w:val="21"/>
                          </w:rPr>
                          <w:t xml:space="preserve"> </w:t>
                        </w:r>
                        <w:r w:rsidRPr="00D9099A">
                          <w:rPr>
                            <w:rFonts w:ascii="Marcellus" w:hAnsi="Marcellus" w:cs="Arial"/>
                            <w:sz w:val="21"/>
                            <w:szCs w:val="21"/>
                          </w:rPr>
                          <w:t>Toolkit Project</w:t>
                        </w:r>
                      </w:p>
                    </w:txbxContent>
                  </v:textbox>
                </v:shape>
                <v:shapetype id="_x0000_t32" coordsize="21600,21600" o:spt="32" o:oned="t" path="m,l21600,21600e" filled="f">
                  <v:path arrowok="t" fillok="f" o:connecttype="none"/>
                  <o:lock v:ext="edit" shapetype="t"/>
                </v:shapetype>
                <v:shape id="AutoShape 124" o:spid="_x0000_s1043" type="#_x0000_t32" style="position:absolute;left:15376;top:22653;width:0;height:2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">
                  <v:stroke startarrow="block"/>
                </v:shape>
                <v:shape id="Text Box 125" o:spid="_x0000_s1044" type="#_x0000_t202" style="position:absolute;left:33848;top:18386;width:241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14:paraId="4FFF2E86" w14:textId="77777777" w:rsidR="00FA1222" w:rsidRPr="00D9099A" w:rsidRDefault="00FA1222" w:rsidP="0013510B">
                        <w:pPr>
                          <w:ind w:left="-142" w:right="-181"/>
                          <w:jc w:val="center"/>
                          <w:rPr>
                            <w:rFonts w:ascii="Marcellus" w:hAnsi="Marcellus" w:cs="Arial"/>
                            <w:sz w:val="21"/>
                            <w:szCs w:val="21"/>
                          </w:rPr>
                        </w:pPr>
                        <w:r w:rsidRPr="00D9099A">
                          <w:rPr>
                            <w:rFonts w:ascii="Marcellus" w:hAnsi="Marcellus" w:cs="Arial"/>
                            <w:b/>
                            <w:i/>
                            <w:sz w:val="21"/>
                            <w:szCs w:val="21"/>
                          </w:rPr>
                          <w:t>Output 2:</w:t>
                        </w:r>
                        <w:r w:rsidRPr="00D9099A">
                          <w:rPr>
                            <w:rFonts w:ascii="Marcellus" w:hAnsi="Marcellus" w:cs="Arial"/>
                            <w:sz w:val="21"/>
                            <w:szCs w:val="21"/>
                          </w:rPr>
                          <w:t xml:space="preserve"> … </w:t>
                        </w:r>
                      </w:p>
                    </w:txbxContent>
                  </v:textbox>
                </v:shape>
                <v:shape id="Text Box 126" o:spid="_x0000_s1045" type="#_x0000_t202" style="position:absolute;left:33848;top:24715;width:1096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">
                  <v:textbox>
                    <w:txbxContent>
                      <w:p w14:paraId="600150E2" w14:textId="095002C8" w:rsidR="00FA1222" w:rsidRPr="00D9099A" w:rsidRDefault="00FA1222" w:rsidP="00A55E06">
                        <w:pPr>
                          <w:jc w:val="center"/>
                          <w:rPr>
                            <w:rFonts w:ascii="Marcellus" w:hAnsi="Marcellus" w:cs="Arial"/>
                            <w:sz w:val="21"/>
                            <w:szCs w:val="21"/>
                          </w:rPr>
                        </w:pPr>
                        <w:r w:rsidRPr="00D9099A">
                          <w:rPr>
                            <w:rFonts w:ascii="Marcellus" w:hAnsi="Marcellus" w:cs="Arial"/>
                            <w:b/>
                            <w:i/>
                            <w:sz w:val="21"/>
                            <w:szCs w:val="21"/>
                          </w:rPr>
                          <w:t>Activity 2:</w:t>
                        </w:r>
                        <w:r w:rsidRPr="00D9099A">
                          <w:rPr>
                            <w:rFonts w:ascii="Marcellus" w:hAnsi="Marcellus" w:cs="Arial"/>
                            <w:sz w:val="21"/>
                            <w:szCs w:val="21"/>
                          </w:rPr>
                          <w:t xml:space="preserve"> … </w:t>
                        </w:r>
                      </w:p>
                    </w:txbxContent>
                  </v:textbox>
                </v:shape>
                <v:shape id="Text Box 314" o:spid="_x0000_s1046" type="#_x0000_t202" style="position:absolute;left:46648;top:24804;width:113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624A35F6" w14:textId="5D875F63" w:rsidR="00FA1222" w:rsidRPr="00D9099A" w:rsidRDefault="00FA1222" w:rsidP="00A55E06">
                        <w:pPr>
                          <w:jc w:val="center"/>
                          <w:rPr>
                            <w:rFonts w:ascii="Marcellus" w:hAnsi="Marcellus" w:cs="Arial"/>
                            <w:sz w:val="21"/>
                            <w:szCs w:val="21"/>
                          </w:rPr>
                        </w:pPr>
                        <w:r w:rsidRPr="00D9099A">
                          <w:rPr>
                            <w:rFonts w:ascii="Marcellus" w:hAnsi="Marcellus" w:cs="Arial"/>
                            <w:b/>
                            <w:i/>
                            <w:sz w:val="21"/>
                            <w:szCs w:val="21"/>
                          </w:rPr>
                          <w:t>Activity 3:</w:t>
                        </w:r>
                        <w:r w:rsidRPr="00D9099A">
                          <w:rPr>
                            <w:rFonts w:ascii="Marcellus" w:hAnsi="Marcellus" w:cs="Arial"/>
                            <w:sz w:val="21"/>
                            <w:szCs w:val="21"/>
                          </w:rPr>
                          <w:t xml:space="preserve"> … </w:t>
                        </w:r>
                      </w:p>
                    </w:txbxContent>
                  </v:textbox>
                </v:shape>
                <v:shape id="AutoShape 28" o:spid="_x0000_s1047" type="#_x0000_t34" style="position:absolute;left:22092;top:-3237;width:2274;height:157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">
                  <v:stroke startarrow="block" joinstyle="round"/>
                </v:shape>
                <v:shape id="AutoShape 28" o:spid="_x0000_s1048" type="#_x0000_t34" style="position:absolute;left:37380;top:-2733;width:2274;height:147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" adj="13584">
                  <v:stroke startarrow="block" joinstyle="round"/>
                </v:shape>
                <v:shape id="AutoShape 127" o:spid="_x0000_s1049" type="#_x0000_t34" style="position:absolute;left:41614;top:20421;width:2011;height:65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">
                  <v:stroke startarrow="block" joinstyle="round"/>
                </v:shape>
                <v:shape id="AutoShape 316" o:spid="_x0000_s1050" type="#_x0000_t34" style="position:absolute;left:48058;top:20554;width:2100;height:6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">
                  <v:stroke startarrow="block" joinstyle="round"/>
                </v:shape>
                <v:shape id="AutoShape 29" o:spid="_x0000_s1051" type="#_x0000_t34" style="position:absolute;left:44904;top:17382;width:2008;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">
                  <v:stroke startarrow="block" joinstyle="round"/>
                </v:shape>
                <w10:wrap type="topAndBottom" anchorx="page" anchory="line"/>
              </v:group>
            </w:pict>
          </mc:Fallback>
        </mc:AlternateContent>
      </w:r>
    </w:p>
    <w:p w14:paraId="6BA46A6E" w14:textId="52D29B9B" w:rsidR="00A55E06" w:rsidRPr="00D9099A" w:rsidRDefault="00A55E06" w:rsidP="00AC6EBC">
      <w:pPr>
        <w:pStyle w:val="Caption"/>
        <w:spacing w:after="0"/>
        <w:rPr>
          <w:rFonts w:ascii="Marcellus" w:hAnsi="Marcellus" w:cs="Arial"/>
          <w:i/>
          <w:sz w:val="21"/>
          <w:szCs w:val="21"/>
          <w:lang w:eastAsia="en-US"/>
        </w:rPr>
      </w:pPr>
      <w:bookmarkStart w:id="303" w:name="_Ref388616194"/>
      <w:bookmarkStart w:id="304" w:name="_Toc389069481"/>
      <w:r w:rsidRPr="00D9099A">
        <w:rPr>
          <w:rFonts w:ascii="Marcellus" w:hAnsi="Marcellus" w:cs="Arial"/>
          <w:b/>
          <w:i/>
          <w:sz w:val="21"/>
          <w:szCs w:val="21"/>
        </w:rPr>
        <w:t xml:space="preserve">Figure </w:t>
      </w:r>
      <w:r w:rsidRPr="00D9099A">
        <w:rPr>
          <w:rFonts w:ascii="Marcellus" w:hAnsi="Marcellus" w:cs="Arial"/>
          <w:b/>
          <w:i/>
          <w:sz w:val="21"/>
          <w:szCs w:val="21"/>
        </w:rPr>
        <w:fldChar w:fldCharType="begin"/>
      </w:r>
      <w:r w:rsidRPr="00D9099A">
        <w:rPr>
          <w:rFonts w:ascii="Marcellus" w:hAnsi="Marcellus" w:cs="Arial"/>
          <w:b/>
          <w:i/>
          <w:sz w:val="21"/>
          <w:szCs w:val="21"/>
        </w:rPr>
        <w:instrText xml:space="preserve"> SEQ Figure \* ARABIC </w:instrText>
      </w:r>
      <w:r w:rsidRPr="00D9099A">
        <w:rPr>
          <w:rFonts w:ascii="Marcellus" w:hAnsi="Marcellus" w:cs="Arial"/>
          <w:b/>
          <w:i/>
          <w:sz w:val="21"/>
          <w:szCs w:val="21"/>
        </w:rPr>
        <w:fldChar w:fldCharType="separate"/>
      </w:r>
      <w:r w:rsidR="008C59D4">
        <w:rPr>
          <w:rFonts w:ascii="Marcellus" w:hAnsi="Marcellus" w:cs="Arial"/>
          <w:b/>
          <w:i/>
          <w:noProof/>
          <w:sz w:val="21"/>
          <w:szCs w:val="21"/>
        </w:rPr>
        <w:t>6</w:t>
      </w:r>
      <w:r w:rsidRPr="00D9099A">
        <w:rPr>
          <w:rFonts w:ascii="Marcellus" w:hAnsi="Marcellus" w:cs="Arial"/>
          <w:b/>
          <w:i/>
          <w:sz w:val="21"/>
          <w:szCs w:val="21"/>
        </w:rPr>
        <w:fldChar w:fldCharType="end"/>
      </w:r>
      <w:bookmarkEnd w:id="303"/>
      <w:r w:rsidRPr="00D9099A">
        <w:rPr>
          <w:rFonts w:ascii="Marcellus" w:hAnsi="Marcellus" w:cs="Arial"/>
          <w:b/>
          <w:i/>
          <w:sz w:val="21"/>
          <w:szCs w:val="21"/>
        </w:rPr>
        <w:t>:</w:t>
      </w:r>
      <w:r w:rsidRPr="00D9099A">
        <w:rPr>
          <w:rFonts w:ascii="Marcellus" w:hAnsi="Marcellus" w:cs="Arial"/>
          <w:i/>
          <w:sz w:val="21"/>
          <w:szCs w:val="21"/>
        </w:rPr>
        <w:t xml:space="preserve"> </w:t>
      </w:r>
      <w:bookmarkStart w:id="305" w:name="_Ref388616185"/>
      <w:r w:rsidRPr="00D9099A">
        <w:rPr>
          <w:rFonts w:ascii="Marcellus" w:hAnsi="Marcellus" w:cs="Arial"/>
          <w:i/>
          <w:sz w:val="21"/>
          <w:szCs w:val="21"/>
        </w:rPr>
        <w:t>Project Results Diagram</w:t>
      </w:r>
      <w:bookmarkEnd w:id="304"/>
      <w:bookmarkEnd w:id="305"/>
    </w:p>
    <w:p w14:paraId="1D93FC38" w14:textId="77777777" w:rsidR="00A55E06" w:rsidRPr="00D9099A" w:rsidRDefault="00A55E06" w:rsidP="00A55E06">
      <w:pPr>
        <w:rPr>
          <w:rFonts w:ascii="Marcellus" w:hAnsi="Marcellus" w:cs="Arial"/>
          <w:sz w:val="21"/>
          <w:szCs w:val="21"/>
          <w:lang w:eastAsia="en-US"/>
        </w:rPr>
      </w:pPr>
    </w:p>
    <w:p w14:paraId="3C8B5F1C" w14:textId="107BCF92" w:rsidR="002E5886" w:rsidRPr="00D9099A" w:rsidRDefault="00BB6616" w:rsidP="00111EE5">
      <w:pPr>
        <w:rPr>
          <w:rFonts w:ascii="Marcellus" w:hAnsi="Marcellus" w:cs="Arial"/>
          <w:sz w:val="21"/>
          <w:szCs w:val="21"/>
          <w:lang w:eastAsia="en-US"/>
        </w:rPr>
      </w:pPr>
      <w:r w:rsidRPr="00D9099A">
        <w:rPr>
          <w:rFonts w:ascii="Marcellus" w:hAnsi="Marcellus" w:cs="Arial"/>
          <w:sz w:val="21"/>
          <w:szCs w:val="21"/>
          <w:lang w:eastAsia="en-US"/>
        </w:rPr>
        <w:t xml:space="preserve">To test </w:t>
      </w:r>
      <w:r w:rsidR="00BF67A8" w:rsidRPr="00D9099A">
        <w:rPr>
          <w:rFonts w:ascii="Marcellus" w:hAnsi="Marcellus" w:cs="Arial"/>
          <w:sz w:val="21"/>
          <w:szCs w:val="21"/>
          <w:lang w:eastAsia="en-US"/>
        </w:rPr>
        <w:t>the</w:t>
      </w:r>
      <w:r w:rsidRPr="00D9099A">
        <w:rPr>
          <w:rFonts w:ascii="Marcellus" w:hAnsi="Marcellus" w:cs="Arial"/>
          <w:sz w:val="21"/>
          <w:szCs w:val="21"/>
          <w:lang w:eastAsia="en-US"/>
        </w:rPr>
        <w:t xml:space="preserve"> logical structure of our project</w:t>
      </w:r>
      <w:r w:rsidR="00E216D7" w:rsidRPr="00D9099A">
        <w:rPr>
          <w:rFonts w:ascii="Marcellus" w:hAnsi="Marcellus" w:cs="Arial"/>
          <w:sz w:val="21"/>
          <w:szCs w:val="21"/>
          <w:lang w:eastAsia="en-US"/>
        </w:rPr>
        <w:t xml:space="preserve"> </w:t>
      </w:r>
      <w:r w:rsidRPr="00D9099A">
        <w:rPr>
          <w:rFonts w:ascii="Marcellus" w:hAnsi="Marcellus" w:cs="Arial"/>
          <w:sz w:val="21"/>
          <w:szCs w:val="21"/>
          <w:lang w:eastAsia="en-US"/>
        </w:rPr>
        <w:t xml:space="preserve">to </w:t>
      </w:r>
      <w:r w:rsidR="00E216D7" w:rsidRPr="00D9099A">
        <w:rPr>
          <w:rFonts w:ascii="Marcellus" w:hAnsi="Marcellus" w:cs="Arial"/>
          <w:sz w:val="21"/>
          <w:szCs w:val="21"/>
          <w:lang w:eastAsia="en-US"/>
        </w:rPr>
        <w:t xml:space="preserve">see if </w:t>
      </w:r>
      <w:r w:rsidRPr="00D9099A">
        <w:rPr>
          <w:rFonts w:ascii="Marcellus" w:hAnsi="Marcellus" w:cs="Arial"/>
          <w:sz w:val="21"/>
          <w:szCs w:val="21"/>
          <w:lang w:eastAsia="en-US"/>
        </w:rPr>
        <w:t xml:space="preserve">each element </w:t>
      </w:r>
      <w:r w:rsidRPr="00D9099A">
        <w:rPr>
          <w:rFonts w:ascii="Marcellus" w:hAnsi="Marcellus" w:cs="Arial"/>
          <w:i/>
          <w:iCs/>
          <w:sz w:val="21"/>
          <w:szCs w:val="21"/>
          <w:lang w:eastAsia="en-US"/>
        </w:rPr>
        <w:t xml:space="preserve">directly contributes to </w:t>
      </w:r>
      <w:r w:rsidRPr="00D9099A">
        <w:rPr>
          <w:rFonts w:ascii="Marcellus" w:hAnsi="Marcellus" w:cs="Arial"/>
          <w:sz w:val="21"/>
          <w:szCs w:val="21"/>
          <w:lang w:eastAsia="en-US"/>
        </w:rPr>
        <w:t xml:space="preserve">the elements above it we </w:t>
      </w:r>
      <w:r w:rsidR="00BF67A8" w:rsidRPr="00D9099A">
        <w:rPr>
          <w:rFonts w:ascii="Marcellus" w:hAnsi="Marcellus" w:cs="Arial"/>
          <w:sz w:val="21"/>
          <w:szCs w:val="21"/>
          <w:lang w:eastAsia="en-US"/>
        </w:rPr>
        <w:t>ask</w:t>
      </w:r>
      <w:r w:rsidRPr="00D9099A">
        <w:rPr>
          <w:rFonts w:ascii="Marcellus" w:hAnsi="Marcellus" w:cs="Arial"/>
          <w:sz w:val="21"/>
          <w:szCs w:val="21"/>
          <w:lang w:eastAsia="en-US"/>
        </w:rPr>
        <w:t xml:space="preserve"> ‘</w:t>
      </w:r>
      <w:r w:rsidRPr="00D9099A">
        <w:rPr>
          <w:rFonts w:ascii="Marcellus" w:hAnsi="Marcellus" w:cs="Arial"/>
          <w:i/>
          <w:sz w:val="21"/>
          <w:szCs w:val="21"/>
          <w:lang w:eastAsia="en-US"/>
        </w:rPr>
        <w:t>if / then</w:t>
      </w:r>
      <w:r w:rsidRPr="00D9099A">
        <w:rPr>
          <w:rFonts w:ascii="Marcellus" w:hAnsi="Marcellus" w:cs="Arial"/>
          <w:sz w:val="21"/>
          <w:szCs w:val="21"/>
          <w:lang w:eastAsia="en-US"/>
        </w:rPr>
        <w:t>’ question</w:t>
      </w:r>
      <w:r w:rsidR="00BF67A8" w:rsidRPr="00D9099A">
        <w:rPr>
          <w:rFonts w:ascii="Marcellus" w:hAnsi="Marcellus" w:cs="Arial"/>
          <w:sz w:val="21"/>
          <w:szCs w:val="21"/>
          <w:lang w:eastAsia="en-US"/>
        </w:rPr>
        <w:t>s</w:t>
      </w:r>
      <w:r w:rsidRPr="00D9099A">
        <w:rPr>
          <w:rFonts w:ascii="Marcellus" w:hAnsi="Marcellus" w:cs="Arial"/>
          <w:sz w:val="21"/>
          <w:szCs w:val="21"/>
          <w:lang w:eastAsia="en-US"/>
        </w:rPr>
        <w:t xml:space="preserve">.  For example, based on the project structure in </w:t>
      </w:r>
      <w:r w:rsidRPr="00D9099A">
        <w:rPr>
          <w:rFonts w:ascii="Marcellus" w:hAnsi="Marcellus" w:cs="Arial"/>
          <w:b/>
          <w:i/>
          <w:sz w:val="21"/>
          <w:szCs w:val="21"/>
          <w:lang w:eastAsia="en-US"/>
        </w:rPr>
        <w:t>Figure 6</w:t>
      </w:r>
      <w:r w:rsidRPr="00D9099A">
        <w:rPr>
          <w:rFonts w:ascii="Marcellus" w:hAnsi="Marcellus" w:cs="Arial"/>
          <w:sz w:val="21"/>
          <w:szCs w:val="21"/>
          <w:lang w:eastAsia="en-US"/>
        </w:rPr>
        <w:t xml:space="preserve">, </w:t>
      </w:r>
      <w:r w:rsidR="00E31473" w:rsidRPr="00D9099A">
        <w:rPr>
          <w:rFonts w:ascii="Marcellus" w:hAnsi="Marcellus" w:cs="Arial"/>
          <w:sz w:val="21"/>
          <w:szCs w:val="21"/>
          <w:lang w:eastAsia="en-US"/>
        </w:rPr>
        <w:t>we can ask</w:t>
      </w:r>
      <w:r w:rsidRPr="00D9099A">
        <w:rPr>
          <w:rFonts w:ascii="Marcellus" w:hAnsi="Marcellus" w:cs="Arial"/>
          <w:sz w:val="21"/>
          <w:szCs w:val="21"/>
          <w:lang w:eastAsia="en-US"/>
        </w:rPr>
        <w:t>:</w:t>
      </w:r>
      <w:r w:rsidR="0086356A" w:rsidRPr="00D9099A">
        <w:rPr>
          <w:rFonts w:ascii="Marcellus" w:hAnsi="Marcellus" w:cs="Arial"/>
          <w:sz w:val="21"/>
          <w:szCs w:val="21"/>
          <w:lang w:eastAsia="en-US"/>
        </w:rPr>
        <w:t xml:space="preserve"> </w:t>
      </w:r>
      <w:r w:rsidRPr="00D9099A">
        <w:rPr>
          <w:rFonts w:ascii="Marcellus" w:hAnsi="Marcellus" w:cs="Arial"/>
          <w:sz w:val="21"/>
          <w:szCs w:val="21"/>
          <w:lang w:eastAsia="en-US"/>
        </w:rPr>
        <w:t xml:space="preserve"> </w:t>
      </w:r>
    </w:p>
    <w:p w14:paraId="7795699D" w14:textId="637FDB50" w:rsidR="00111EE5" w:rsidRPr="00D9099A" w:rsidRDefault="0086356A" w:rsidP="00F115C5">
      <w:pPr>
        <w:spacing w:before="120"/>
        <w:ind w:left="567" w:hanging="340"/>
        <w:rPr>
          <w:rFonts w:ascii="Marcellus" w:hAnsi="Marcellus" w:cs="Arial"/>
          <w:sz w:val="21"/>
          <w:szCs w:val="21"/>
          <w:lang w:eastAsia="en-US"/>
        </w:rPr>
      </w:pPr>
      <w:r w:rsidRPr="00D9099A">
        <w:rPr>
          <w:rFonts w:ascii="Marcellus" w:hAnsi="Marcellus" w:cs="Arial"/>
          <w:sz w:val="21"/>
          <w:szCs w:val="21"/>
          <w:lang w:eastAsia="en-US"/>
        </w:rPr>
        <w:sym w:font="Wingdings" w:char="F0E0"/>
      </w:r>
      <w:r w:rsidRPr="00D9099A">
        <w:rPr>
          <w:rFonts w:ascii="Marcellus" w:hAnsi="Marcellus" w:cs="Arial"/>
          <w:sz w:val="21"/>
          <w:szCs w:val="21"/>
          <w:lang w:eastAsia="en-US"/>
        </w:rPr>
        <w:tab/>
      </w:r>
      <w:r w:rsidR="00BB6616" w:rsidRPr="00D9099A">
        <w:rPr>
          <w:rFonts w:ascii="Marcellus" w:hAnsi="Marcellus" w:cs="Arial"/>
          <w:b/>
          <w:bCs/>
          <w:i/>
          <w:iCs/>
          <w:sz w:val="21"/>
          <w:szCs w:val="21"/>
          <w:lang w:eastAsia="en-US"/>
        </w:rPr>
        <w:t>If</w:t>
      </w:r>
      <w:r w:rsidR="00BB6616" w:rsidRPr="00D9099A">
        <w:rPr>
          <w:rFonts w:ascii="Marcellus" w:hAnsi="Marcellus" w:cs="Arial"/>
          <w:sz w:val="21"/>
          <w:szCs w:val="21"/>
          <w:lang w:eastAsia="en-US"/>
        </w:rPr>
        <w:t xml:space="preserve"> we implement the Annual Court Reporting Toolkit</w:t>
      </w:r>
      <w:r w:rsidR="00F115C5" w:rsidRPr="00D9099A">
        <w:rPr>
          <w:rFonts w:ascii="Marcellus" w:hAnsi="Marcellus" w:cs="Arial"/>
          <w:sz w:val="21"/>
          <w:szCs w:val="21"/>
          <w:lang w:eastAsia="en-US"/>
        </w:rPr>
        <w:t xml:space="preserve"> Project</w:t>
      </w:r>
      <w:r w:rsidR="00BB6616" w:rsidRPr="00D9099A">
        <w:rPr>
          <w:rFonts w:ascii="Marcellus" w:hAnsi="Marcellus" w:cs="Arial"/>
          <w:sz w:val="21"/>
          <w:szCs w:val="21"/>
          <w:lang w:eastAsia="en-US"/>
        </w:rPr>
        <w:t xml:space="preserve"> </w:t>
      </w:r>
      <w:r w:rsidR="002A7612" w:rsidRPr="00D9099A">
        <w:rPr>
          <w:rFonts w:ascii="Marcellus" w:hAnsi="Marcellus" w:cs="Arial"/>
          <w:sz w:val="21"/>
          <w:szCs w:val="21"/>
          <w:lang w:eastAsia="en-US"/>
        </w:rPr>
        <w:t>(</w:t>
      </w:r>
      <w:r w:rsidR="002A7612" w:rsidRPr="00D9099A">
        <w:rPr>
          <w:rFonts w:ascii="Marcellus" w:hAnsi="Marcellus" w:cs="Arial"/>
          <w:i/>
          <w:sz w:val="21"/>
          <w:szCs w:val="21"/>
          <w:lang w:eastAsia="en-US"/>
        </w:rPr>
        <w:t>Activity 1</w:t>
      </w:r>
      <w:r w:rsidR="002A7612" w:rsidRPr="00D9099A">
        <w:rPr>
          <w:rFonts w:ascii="Marcellus" w:hAnsi="Marcellus" w:cs="Arial"/>
          <w:sz w:val="21"/>
          <w:szCs w:val="21"/>
          <w:lang w:eastAsia="en-US"/>
        </w:rPr>
        <w:t>)</w:t>
      </w:r>
    </w:p>
    <w:p w14:paraId="16184FEA" w14:textId="24773D15" w:rsidR="0086356A" w:rsidRPr="00D9099A" w:rsidRDefault="00BB6616" w:rsidP="00F115C5">
      <w:pPr>
        <w:spacing w:before="60"/>
        <w:ind w:left="567"/>
        <w:rPr>
          <w:rFonts w:ascii="Marcellus" w:hAnsi="Marcellus" w:cs="Arial"/>
          <w:sz w:val="21"/>
          <w:szCs w:val="21"/>
          <w:lang w:eastAsia="en-US"/>
        </w:rPr>
      </w:pPr>
      <w:r w:rsidRPr="00D9099A">
        <w:rPr>
          <w:rFonts w:ascii="Marcellus" w:hAnsi="Marcellus" w:cs="Arial"/>
          <w:b/>
          <w:bCs/>
          <w:i/>
          <w:iCs/>
          <w:sz w:val="21"/>
          <w:szCs w:val="21"/>
          <w:lang w:eastAsia="en-US"/>
        </w:rPr>
        <w:t xml:space="preserve">Then </w:t>
      </w:r>
      <w:r w:rsidRPr="00D9099A">
        <w:rPr>
          <w:rFonts w:ascii="Marcellus" w:hAnsi="Marcellus" w:cs="Arial"/>
          <w:sz w:val="21"/>
          <w:szCs w:val="21"/>
          <w:lang w:eastAsia="en-US"/>
        </w:rPr>
        <w:t xml:space="preserve">will </w:t>
      </w:r>
      <w:r w:rsidRPr="00D9099A">
        <w:rPr>
          <w:rFonts w:ascii="Marcellus" w:hAnsi="Marcellus" w:cs="Arial"/>
          <w:sz w:val="21"/>
          <w:szCs w:val="21"/>
        </w:rPr>
        <w:t>capacity to collect and report on performance data</w:t>
      </w:r>
      <w:r w:rsidR="00F115C5" w:rsidRPr="00D9099A">
        <w:rPr>
          <w:rFonts w:ascii="Marcellus" w:hAnsi="Marcellus" w:cs="Arial"/>
          <w:sz w:val="21"/>
          <w:szCs w:val="21"/>
          <w:lang w:eastAsia="en-US"/>
        </w:rPr>
        <w:t xml:space="preserve"> be improved</w:t>
      </w:r>
      <w:r w:rsidR="00E31473" w:rsidRPr="00D9099A">
        <w:rPr>
          <w:rFonts w:ascii="Marcellus" w:hAnsi="Marcellus" w:cs="Arial"/>
          <w:sz w:val="21"/>
          <w:szCs w:val="21"/>
        </w:rPr>
        <w:t>?</w:t>
      </w:r>
      <w:r w:rsidR="00BF67A8" w:rsidRPr="00D9099A">
        <w:rPr>
          <w:rFonts w:ascii="Marcellus" w:hAnsi="Marcellus" w:cs="Arial"/>
          <w:sz w:val="21"/>
          <w:szCs w:val="21"/>
        </w:rPr>
        <w:t xml:space="preserve"> (</w:t>
      </w:r>
      <w:r w:rsidR="00BF67A8" w:rsidRPr="00D9099A">
        <w:rPr>
          <w:rFonts w:ascii="Marcellus" w:hAnsi="Marcellus" w:cs="Arial"/>
          <w:i/>
          <w:sz w:val="21"/>
          <w:szCs w:val="21"/>
        </w:rPr>
        <w:t>Output 1</w:t>
      </w:r>
      <w:r w:rsidR="00BF67A8" w:rsidRPr="00D9099A">
        <w:rPr>
          <w:rFonts w:ascii="Marcellus" w:hAnsi="Marcellus" w:cs="Arial"/>
          <w:sz w:val="21"/>
          <w:szCs w:val="21"/>
        </w:rPr>
        <w:t>)</w:t>
      </w:r>
      <w:r w:rsidR="00E31473" w:rsidRPr="00D9099A">
        <w:rPr>
          <w:rFonts w:ascii="Marcellus" w:hAnsi="Marcellus" w:cs="Arial"/>
          <w:sz w:val="21"/>
          <w:szCs w:val="21"/>
        </w:rPr>
        <w:t xml:space="preserve">  </w:t>
      </w:r>
    </w:p>
    <w:p w14:paraId="56CD784C" w14:textId="77777777" w:rsidR="0086356A" w:rsidRPr="00D9099A" w:rsidRDefault="0086356A" w:rsidP="00F115C5">
      <w:pPr>
        <w:spacing w:before="240"/>
        <w:ind w:left="567" w:hanging="340"/>
        <w:rPr>
          <w:rFonts w:ascii="Marcellus" w:hAnsi="Marcellus" w:cs="Arial"/>
          <w:sz w:val="21"/>
          <w:szCs w:val="21"/>
          <w:lang w:eastAsia="en-US"/>
        </w:rPr>
      </w:pPr>
      <w:r w:rsidRPr="00D9099A">
        <w:rPr>
          <w:rFonts w:ascii="Marcellus" w:hAnsi="Marcellus" w:cs="Arial"/>
          <w:sz w:val="21"/>
          <w:szCs w:val="21"/>
          <w:lang w:eastAsia="en-US"/>
        </w:rPr>
        <w:sym w:font="Wingdings" w:char="F0E0"/>
      </w:r>
      <w:r w:rsidRPr="00D9099A">
        <w:rPr>
          <w:rFonts w:ascii="Marcellus" w:hAnsi="Marcellus" w:cs="Arial"/>
          <w:sz w:val="21"/>
          <w:szCs w:val="21"/>
          <w:lang w:eastAsia="en-US"/>
        </w:rPr>
        <w:tab/>
      </w:r>
      <w:r w:rsidR="00BB6616" w:rsidRPr="00D9099A">
        <w:rPr>
          <w:rFonts w:ascii="Marcellus" w:hAnsi="Marcellus" w:cs="Arial"/>
          <w:b/>
          <w:bCs/>
          <w:i/>
          <w:iCs/>
          <w:sz w:val="21"/>
          <w:szCs w:val="21"/>
          <w:lang w:eastAsia="en-US"/>
        </w:rPr>
        <w:t xml:space="preserve">If </w:t>
      </w:r>
      <w:r w:rsidR="00BB6616" w:rsidRPr="00D9099A">
        <w:rPr>
          <w:rFonts w:ascii="Marcellus" w:hAnsi="Marcellus" w:cs="Arial"/>
          <w:sz w:val="21"/>
          <w:szCs w:val="21"/>
          <w:lang w:eastAsia="en-US"/>
        </w:rPr>
        <w:t>we</w:t>
      </w:r>
      <w:r w:rsidR="00BB6616" w:rsidRPr="00D9099A">
        <w:rPr>
          <w:rFonts w:ascii="Marcellus" w:hAnsi="Marcellus" w:cs="Arial"/>
          <w:b/>
          <w:bCs/>
          <w:i/>
          <w:iCs/>
          <w:sz w:val="21"/>
          <w:szCs w:val="21"/>
          <w:lang w:eastAsia="en-US"/>
        </w:rPr>
        <w:t xml:space="preserve"> </w:t>
      </w:r>
      <w:r w:rsidR="00BB6616" w:rsidRPr="00D9099A">
        <w:rPr>
          <w:rFonts w:ascii="Marcellus" w:hAnsi="Marcellus" w:cs="Arial"/>
          <w:sz w:val="21"/>
          <w:szCs w:val="21"/>
          <w:lang w:eastAsia="en-US"/>
        </w:rPr>
        <w:t xml:space="preserve">improve </w:t>
      </w:r>
      <w:r w:rsidR="00BB6616" w:rsidRPr="00D9099A">
        <w:rPr>
          <w:rFonts w:ascii="Marcellus" w:hAnsi="Marcellus" w:cs="Arial"/>
          <w:sz w:val="21"/>
          <w:szCs w:val="21"/>
        </w:rPr>
        <w:t xml:space="preserve">capacity to collect and report on performance data </w:t>
      </w:r>
      <w:r w:rsidR="002E5886" w:rsidRPr="00D9099A">
        <w:rPr>
          <w:rFonts w:ascii="Marcellus" w:hAnsi="Marcellus" w:cs="Arial"/>
          <w:sz w:val="21"/>
          <w:szCs w:val="21"/>
        </w:rPr>
        <w:t>(</w:t>
      </w:r>
      <w:r w:rsidR="002E5886" w:rsidRPr="00D9099A">
        <w:rPr>
          <w:rFonts w:ascii="Marcellus" w:hAnsi="Marcellus" w:cs="Arial"/>
          <w:i/>
          <w:sz w:val="21"/>
          <w:szCs w:val="21"/>
        </w:rPr>
        <w:t>Output 1</w:t>
      </w:r>
      <w:r w:rsidR="002E5886" w:rsidRPr="00D9099A">
        <w:rPr>
          <w:rFonts w:ascii="Marcellus" w:hAnsi="Marcellus" w:cs="Arial"/>
          <w:sz w:val="21"/>
          <w:szCs w:val="21"/>
        </w:rPr>
        <w:t>)</w:t>
      </w:r>
    </w:p>
    <w:p w14:paraId="76EE35FC" w14:textId="060088A4" w:rsidR="00BB6616" w:rsidRPr="00D9099A" w:rsidRDefault="00BB6616" w:rsidP="00F115C5">
      <w:pPr>
        <w:spacing w:before="60"/>
        <w:ind w:left="567"/>
        <w:rPr>
          <w:rFonts w:ascii="Marcellus" w:hAnsi="Marcellus" w:cs="Arial"/>
          <w:sz w:val="21"/>
          <w:szCs w:val="21"/>
          <w:lang w:eastAsia="en-US"/>
        </w:rPr>
      </w:pPr>
      <w:r w:rsidRPr="00D9099A">
        <w:rPr>
          <w:rFonts w:ascii="Marcellus" w:hAnsi="Marcellus" w:cs="Arial"/>
          <w:b/>
          <w:bCs/>
          <w:i/>
          <w:iCs/>
          <w:sz w:val="21"/>
          <w:szCs w:val="21"/>
          <w:lang w:eastAsia="en-US"/>
        </w:rPr>
        <w:t xml:space="preserve">Then </w:t>
      </w:r>
      <w:r w:rsidR="00E31473" w:rsidRPr="00D9099A">
        <w:rPr>
          <w:rFonts w:ascii="Marcellus" w:hAnsi="Marcellus" w:cs="Arial"/>
          <w:bCs/>
          <w:iCs/>
          <w:sz w:val="21"/>
          <w:szCs w:val="21"/>
          <w:lang w:eastAsia="en-US"/>
        </w:rPr>
        <w:t>will</w:t>
      </w:r>
      <w:r w:rsidR="00E31473" w:rsidRPr="00D9099A">
        <w:rPr>
          <w:rFonts w:ascii="Marcellus" w:hAnsi="Marcellus" w:cs="Arial"/>
          <w:b/>
          <w:bCs/>
          <w:i/>
          <w:iCs/>
          <w:sz w:val="21"/>
          <w:szCs w:val="21"/>
          <w:lang w:eastAsia="en-US"/>
        </w:rPr>
        <w:t xml:space="preserve"> </w:t>
      </w:r>
      <w:r w:rsidRPr="00D9099A">
        <w:rPr>
          <w:rFonts w:ascii="Marcellus" w:hAnsi="Marcellus" w:cs="Arial"/>
          <w:sz w:val="21"/>
          <w:szCs w:val="21"/>
        </w:rPr>
        <w:t>operational efficiency &amp; transparency improved</w:t>
      </w:r>
      <w:r w:rsidR="00E31473" w:rsidRPr="00D9099A">
        <w:rPr>
          <w:rFonts w:ascii="Marcellus" w:hAnsi="Marcellus" w:cs="Arial"/>
          <w:sz w:val="21"/>
          <w:szCs w:val="21"/>
        </w:rPr>
        <w:t>?</w:t>
      </w:r>
      <w:r w:rsidRPr="00D9099A">
        <w:rPr>
          <w:rFonts w:ascii="Marcellus" w:hAnsi="Marcellus" w:cs="Arial"/>
          <w:sz w:val="21"/>
          <w:szCs w:val="21"/>
        </w:rPr>
        <w:t xml:space="preserve"> </w:t>
      </w:r>
      <w:r w:rsidR="00111EE5" w:rsidRPr="00D9099A">
        <w:rPr>
          <w:rFonts w:ascii="Marcellus" w:hAnsi="Marcellus" w:cs="Arial"/>
          <w:sz w:val="21"/>
          <w:szCs w:val="21"/>
        </w:rPr>
        <w:t>(</w:t>
      </w:r>
      <w:r w:rsidR="00111EE5" w:rsidRPr="00D9099A">
        <w:rPr>
          <w:rFonts w:ascii="Marcellus" w:hAnsi="Marcellus" w:cs="Arial"/>
          <w:i/>
          <w:sz w:val="21"/>
          <w:szCs w:val="21"/>
        </w:rPr>
        <w:t>Outcome 1</w:t>
      </w:r>
      <w:r w:rsidR="00111EE5" w:rsidRPr="00D9099A">
        <w:rPr>
          <w:rFonts w:ascii="Marcellus" w:hAnsi="Marcellus" w:cs="Arial"/>
          <w:sz w:val="21"/>
          <w:szCs w:val="21"/>
        </w:rPr>
        <w:t>)</w:t>
      </w:r>
    </w:p>
    <w:p w14:paraId="2B9A0BB8" w14:textId="77777777" w:rsidR="00BB6616" w:rsidRPr="00DA4462" w:rsidRDefault="00BB6616" w:rsidP="00BB6616">
      <w:pPr>
        <w:rPr>
          <w:rFonts w:cs="Arial"/>
          <w:sz w:val="10"/>
          <w:szCs w:val="21"/>
          <w:lang w:eastAsia="en-US"/>
        </w:rPr>
      </w:pPr>
    </w:p>
    <w:p w14:paraId="42247053" w14:textId="24C98DC2" w:rsidR="00BB6616" w:rsidRPr="00D9099A" w:rsidRDefault="00BB6616" w:rsidP="00435D56">
      <w:pPr>
        <w:spacing w:before="120" w:after="120"/>
        <w:rPr>
          <w:rFonts w:ascii="Marcellus" w:hAnsi="Marcellus" w:cs="Arial"/>
          <w:b/>
          <w:i/>
          <w:sz w:val="24"/>
          <w:szCs w:val="21"/>
          <w:lang w:eastAsia="en-US"/>
        </w:rPr>
      </w:pPr>
      <w:r w:rsidRPr="00D9099A">
        <w:rPr>
          <w:rFonts w:ascii="Marcellus" w:hAnsi="Marcellus" w:cs="Arial"/>
          <w:b/>
          <w:i/>
          <w:sz w:val="24"/>
          <w:szCs w:val="21"/>
          <w:lang w:eastAsia="en-US"/>
        </w:rPr>
        <w:t>Indicators:</w:t>
      </w:r>
    </w:p>
    <w:p w14:paraId="11DE3C91" w14:textId="7DE4EEC8" w:rsidR="00A55E06" w:rsidRDefault="00A55E06" w:rsidP="00A55E06">
      <w:pPr>
        <w:rPr>
          <w:rFonts w:ascii="Marcellus" w:hAnsi="Marcellus" w:cs="Arial"/>
          <w:sz w:val="21"/>
          <w:szCs w:val="21"/>
          <w:lang w:eastAsia="en-US"/>
        </w:rPr>
      </w:pPr>
      <w:r w:rsidRPr="00D9099A">
        <w:rPr>
          <w:rFonts w:ascii="Marcellus" w:hAnsi="Marcellus" w:cs="Arial"/>
          <w:sz w:val="21"/>
          <w:szCs w:val="21"/>
          <w:lang w:eastAsia="en-US"/>
        </w:rPr>
        <w:t xml:space="preserve">To monitor and evaluate a project, a set of </w:t>
      </w:r>
      <w:r w:rsidRPr="00D9099A">
        <w:rPr>
          <w:rFonts w:ascii="Marcellus" w:hAnsi="Marcellus" w:cs="Arial"/>
          <w:i/>
          <w:sz w:val="21"/>
          <w:szCs w:val="21"/>
          <w:u w:val="single"/>
          <w:lang w:eastAsia="en-US"/>
        </w:rPr>
        <w:t>indicators</w:t>
      </w:r>
      <w:r w:rsidRPr="00D9099A">
        <w:rPr>
          <w:rFonts w:ascii="Marcellus" w:hAnsi="Marcellus" w:cs="Arial"/>
          <w:sz w:val="21"/>
          <w:szCs w:val="21"/>
          <w:lang w:eastAsia="en-US"/>
        </w:rPr>
        <w:t xml:space="preserve"> must be developed.  Indicators are tools to measure whether a project has achieved its outputs, outcomes, and goal.  Indicators should be: specific; measurable; available/achievable; relevant; and time-bound - also known as SMART</w:t>
      </w:r>
      <w:r w:rsidRPr="00D9099A">
        <w:rPr>
          <w:rStyle w:val="FootnoteReference"/>
          <w:rFonts w:ascii="Marcellus" w:hAnsi="Marcellus"/>
          <w:sz w:val="21"/>
          <w:szCs w:val="21"/>
          <w:lang w:eastAsia="en-US"/>
        </w:rPr>
        <w:footnoteReference w:id="4"/>
      </w:r>
      <w:r w:rsidRPr="00D9099A">
        <w:rPr>
          <w:rFonts w:ascii="Marcellus" w:hAnsi="Marcellus" w:cs="Arial"/>
          <w:sz w:val="21"/>
          <w:szCs w:val="21"/>
          <w:lang w:eastAsia="en-US"/>
        </w:rPr>
        <w:t xml:space="preserve"> indicators.   </w:t>
      </w:r>
    </w:p>
    <w:p w14:paraId="52A9657E" w14:textId="77777777" w:rsidR="003C175E" w:rsidRPr="00DA4462" w:rsidRDefault="003C175E" w:rsidP="00A55E06">
      <w:pPr>
        <w:rPr>
          <w:rFonts w:ascii="Marcellus" w:hAnsi="Marcellus" w:cs="Arial"/>
          <w:sz w:val="13"/>
          <w:szCs w:val="21"/>
          <w:lang w:eastAsia="en-US"/>
        </w:rPr>
      </w:pPr>
    </w:p>
    <w:p w14:paraId="15C6470B" w14:textId="77777777" w:rsidR="00A55E06" w:rsidRPr="00D9099A" w:rsidRDefault="00A55E06" w:rsidP="00A55E06">
      <w:pPr>
        <w:rPr>
          <w:rFonts w:ascii="Marcellus" w:hAnsi="Marcellus" w:cs="Arial"/>
          <w:sz w:val="21"/>
          <w:szCs w:val="21"/>
          <w:u w:val="single"/>
          <w:lang w:eastAsia="en-US"/>
        </w:rPr>
      </w:pPr>
      <w:r w:rsidRPr="00D9099A">
        <w:rPr>
          <w:rFonts w:ascii="Marcellus" w:hAnsi="Marcellus" w:cs="Arial"/>
          <w:sz w:val="21"/>
          <w:szCs w:val="21"/>
          <w:lang w:eastAsia="en-US"/>
        </w:rPr>
        <w:t>SMART indicators allow for comprehensive measurement as explained below:</w:t>
      </w:r>
    </w:p>
    <w:p w14:paraId="04805CE6" w14:textId="466DD77F" w:rsidR="002762B0" w:rsidRDefault="00A55E06" w:rsidP="007A6B27">
      <w:pPr>
        <w:pStyle w:val="ListParagraph"/>
        <w:numPr>
          <w:ilvl w:val="0"/>
          <w:numId w:val="22"/>
        </w:numPr>
        <w:spacing w:before="100"/>
        <w:ind w:left="714" w:hanging="357"/>
        <w:rPr>
          <w:rFonts w:ascii="Marcellus" w:hAnsi="Marcellus" w:cs="Arial"/>
          <w:sz w:val="21"/>
          <w:szCs w:val="21"/>
        </w:rPr>
      </w:pPr>
      <w:r w:rsidRPr="00D9099A">
        <w:rPr>
          <w:rFonts w:ascii="Marcellus" w:hAnsi="Marcellus" w:cs="Arial"/>
          <w:b/>
          <w:bCs/>
          <w:color w:val="C00000"/>
          <w:sz w:val="21"/>
          <w:szCs w:val="21"/>
        </w:rPr>
        <w:t>S</w:t>
      </w:r>
      <w:r w:rsidRPr="00D9099A">
        <w:rPr>
          <w:rFonts w:ascii="Marcellus" w:hAnsi="Marcellus" w:cs="Arial"/>
          <w:b/>
          <w:bCs/>
          <w:sz w:val="21"/>
          <w:szCs w:val="21"/>
        </w:rPr>
        <w:t>pecific</w:t>
      </w:r>
      <w:r w:rsidRPr="00D9099A">
        <w:rPr>
          <w:rFonts w:ascii="Marcellus" w:hAnsi="Marcellus" w:cs="Arial"/>
          <w:sz w:val="21"/>
          <w:szCs w:val="21"/>
        </w:rPr>
        <w:t xml:space="preserve"> - </w:t>
      </w:r>
      <w:r w:rsidRPr="00D9099A">
        <w:rPr>
          <w:rFonts w:ascii="Marcellus" w:hAnsi="Marcellus" w:cs="Arial"/>
          <w:sz w:val="21"/>
          <w:szCs w:val="21"/>
          <w:shd w:val="clear" w:color="auto" w:fill="FFFFFF"/>
        </w:rPr>
        <w:t>while the outcome/result itself can be broad, the indicator should be</w:t>
      </w:r>
      <w:r w:rsidRPr="00D9099A">
        <w:rPr>
          <w:rStyle w:val="apple-converted-space"/>
          <w:rFonts w:ascii="Marcellus" w:hAnsi="Marcellus" w:cs="Arial"/>
          <w:color w:val="000000"/>
          <w:sz w:val="21"/>
          <w:szCs w:val="21"/>
          <w:shd w:val="clear" w:color="auto" w:fill="FFFFFF"/>
        </w:rPr>
        <w:t> </w:t>
      </w:r>
      <w:r w:rsidRPr="00D9099A">
        <w:rPr>
          <w:rFonts w:ascii="Marcellus" w:hAnsi="Marcellus" w:cs="Arial"/>
          <w:sz w:val="21"/>
          <w:szCs w:val="21"/>
          <w:shd w:val="clear" w:color="auto" w:fill="FFFFFF"/>
        </w:rPr>
        <w:t>narrow and focus on the: what, where, how, and who</w:t>
      </w:r>
      <w:r w:rsidRPr="00D9099A">
        <w:rPr>
          <w:rStyle w:val="apple-converted-space"/>
          <w:rFonts w:ascii="Marcellus" w:hAnsi="Marcellus" w:cs="Arial"/>
          <w:color w:val="000000"/>
          <w:sz w:val="21"/>
          <w:szCs w:val="21"/>
          <w:shd w:val="clear" w:color="auto" w:fill="FFFFFF"/>
        </w:rPr>
        <w:t> </w:t>
      </w:r>
      <w:r w:rsidRPr="00D9099A">
        <w:rPr>
          <w:rFonts w:ascii="Marcellus" w:hAnsi="Marcellus" w:cs="Arial"/>
          <w:sz w:val="21"/>
          <w:szCs w:val="21"/>
          <w:shd w:val="clear" w:color="auto" w:fill="FFFFFF"/>
        </w:rPr>
        <w:t>of the project’s activities.</w:t>
      </w:r>
    </w:p>
    <w:p w14:paraId="04CF25B1" w14:textId="77777777" w:rsidR="00A55E06" w:rsidRPr="00D9099A" w:rsidRDefault="00A55E06" w:rsidP="00D9099A">
      <w:pPr>
        <w:pStyle w:val="ListParagraph"/>
        <w:numPr>
          <w:ilvl w:val="0"/>
          <w:numId w:val="22"/>
        </w:numPr>
        <w:spacing w:before="100"/>
        <w:rPr>
          <w:rFonts w:ascii="Marcellus" w:hAnsi="Marcellus" w:cs="Arial"/>
          <w:sz w:val="21"/>
          <w:szCs w:val="21"/>
        </w:rPr>
      </w:pPr>
      <w:r w:rsidRPr="00D9099A">
        <w:rPr>
          <w:rFonts w:ascii="Marcellus" w:hAnsi="Marcellus" w:cs="Arial"/>
          <w:b/>
          <w:bCs/>
          <w:color w:val="C00000"/>
          <w:sz w:val="21"/>
          <w:szCs w:val="21"/>
        </w:rPr>
        <w:t>M</w:t>
      </w:r>
      <w:r w:rsidRPr="00D9099A">
        <w:rPr>
          <w:rFonts w:ascii="Marcellus" w:hAnsi="Marcellus" w:cs="Arial"/>
          <w:b/>
          <w:bCs/>
          <w:sz w:val="21"/>
          <w:szCs w:val="21"/>
        </w:rPr>
        <w:t>easurable</w:t>
      </w:r>
      <w:r w:rsidRPr="00D9099A">
        <w:rPr>
          <w:rFonts w:ascii="Marcellus" w:hAnsi="Marcellus" w:cs="Arial"/>
          <w:sz w:val="21"/>
          <w:szCs w:val="21"/>
        </w:rPr>
        <w:t xml:space="preserve"> - </w:t>
      </w:r>
      <w:r w:rsidRPr="00D9099A">
        <w:rPr>
          <w:rFonts w:ascii="Marcellus" w:hAnsi="Marcellus" w:cs="Arial"/>
          <w:sz w:val="21"/>
          <w:szCs w:val="21"/>
          <w:shd w:val="clear" w:color="auto" w:fill="FFFFFF"/>
        </w:rPr>
        <w:t>to measure progress and know the outcome/s and goal have been achieved, the indicator should have the capacity to be counted, observed, analysed, tested, or challenged.</w:t>
      </w:r>
    </w:p>
    <w:p w14:paraId="19E5B951" w14:textId="77777777" w:rsidR="00A55E06" w:rsidRPr="00D9099A" w:rsidRDefault="00A55E06" w:rsidP="007844A7">
      <w:pPr>
        <w:pStyle w:val="ListParagraph"/>
        <w:numPr>
          <w:ilvl w:val="0"/>
          <w:numId w:val="22"/>
        </w:numPr>
        <w:spacing w:before="100"/>
        <w:ind w:left="714" w:hanging="357"/>
        <w:rPr>
          <w:rFonts w:ascii="Marcellus" w:hAnsi="Marcellus" w:cs="Arial"/>
          <w:sz w:val="21"/>
          <w:szCs w:val="21"/>
        </w:rPr>
      </w:pPr>
      <w:r w:rsidRPr="00D9099A">
        <w:rPr>
          <w:rFonts w:ascii="Marcellus" w:hAnsi="Marcellus" w:cs="Arial"/>
          <w:b/>
          <w:bCs/>
          <w:color w:val="C00000"/>
          <w:sz w:val="21"/>
          <w:szCs w:val="21"/>
        </w:rPr>
        <w:t>A</w:t>
      </w:r>
      <w:r w:rsidRPr="00D9099A">
        <w:rPr>
          <w:rFonts w:ascii="Marcellus" w:hAnsi="Marcellus" w:cs="Arial"/>
          <w:b/>
          <w:bCs/>
          <w:sz w:val="21"/>
          <w:szCs w:val="21"/>
        </w:rPr>
        <w:t>ttainable</w:t>
      </w:r>
      <w:r w:rsidRPr="00D9099A">
        <w:rPr>
          <w:rFonts w:ascii="Marcellus" w:hAnsi="Marcellus" w:cs="Arial"/>
          <w:sz w:val="21"/>
          <w:szCs w:val="21"/>
        </w:rPr>
        <w:t xml:space="preserve"> - </w:t>
      </w:r>
      <w:r w:rsidRPr="00D9099A">
        <w:rPr>
          <w:rFonts w:ascii="Marcellus" w:eastAsia="Times New Roman" w:hAnsi="Marcellus" w:cs="Arial"/>
          <w:sz w:val="21"/>
          <w:szCs w:val="21"/>
          <w:lang w:val="en-GB" w:eastAsia="en-GB"/>
        </w:rPr>
        <w:t>the indicator should be realistically achievable if it accurately specifies the amount or level of what is to be measured in order to meet the outcome/s and goal.    </w:t>
      </w:r>
    </w:p>
    <w:p w14:paraId="1D030CE1" w14:textId="77777777" w:rsidR="00A55E06" w:rsidRPr="00D9099A" w:rsidRDefault="00A55E06" w:rsidP="007844A7">
      <w:pPr>
        <w:pStyle w:val="ListParagraph"/>
        <w:numPr>
          <w:ilvl w:val="0"/>
          <w:numId w:val="22"/>
        </w:numPr>
        <w:spacing w:before="100"/>
        <w:ind w:left="714" w:hanging="357"/>
        <w:rPr>
          <w:rFonts w:ascii="Marcellus" w:hAnsi="Marcellus" w:cs="Arial"/>
          <w:sz w:val="21"/>
          <w:szCs w:val="21"/>
        </w:rPr>
      </w:pPr>
      <w:r w:rsidRPr="00D9099A">
        <w:rPr>
          <w:rFonts w:ascii="Marcellus" w:hAnsi="Marcellus" w:cs="Arial"/>
          <w:b/>
          <w:bCs/>
          <w:color w:val="C00000"/>
          <w:sz w:val="21"/>
          <w:szCs w:val="21"/>
        </w:rPr>
        <w:t>R</w:t>
      </w:r>
      <w:r w:rsidRPr="00D9099A">
        <w:rPr>
          <w:rFonts w:ascii="Marcellus" w:hAnsi="Marcellus" w:cs="Arial"/>
          <w:b/>
          <w:bCs/>
          <w:sz w:val="21"/>
          <w:szCs w:val="21"/>
        </w:rPr>
        <w:t>elevant</w:t>
      </w:r>
      <w:r w:rsidRPr="00D9099A">
        <w:rPr>
          <w:rFonts w:ascii="Marcellus" w:hAnsi="Marcellus" w:cs="Arial"/>
          <w:sz w:val="21"/>
          <w:szCs w:val="21"/>
        </w:rPr>
        <w:t xml:space="preserve"> - </w:t>
      </w:r>
      <w:r w:rsidRPr="00D9099A">
        <w:rPr>
          <w:rFonts w:ascii="Marcellus" w:hAnsi="Marcellus" w:cs="Arial"/>
          <w:sz w:val="21"/>
          <w:szCs w:val="21"/>
          <w:shd w:val="clear" w:color="auto" w:fill="FFFFFF"/>
        </w:rPr>
        <w:t xml:space="preserve">an indicator should be a valid measure clearly related to the outcome/s and goal. The indicator should be meaningful and important to the outcome to certify that the results are actually showing a related impact. Broad outcome/s and goals can and should have numerous indicators through which progress can be assessed. </w:t>
      </w:r>
    </w:p>
    <w:p w14:paraId="1911CCE9" w14:textId="77777777" w:rsidR="00A55E06" w:rsidRPr="00D9099A" w:rsidRDefault="00A55E06" w:rsidP="007844A7">
      <w:pPr>
        <w:pStyle w:val="ListParagraph"/>
        <w:numPr>
          <w:ilvl w:val="0"/>
          <w:numId w:val="22"/>
        </w:numPr>
        <w:spacing w:before="100"/>
        <w:ind w:left="714" w:hanging="357"/>
        <w:rPr>
          <w:rFonts w:ascii="Marcellus" w:hAnsi="Marcellus" w:cs="Arial"/>
          <w:sz w:val="21"/>
          <w:szCs w:val="21"/>
          <w:lang w:eastAsia="en-US"/>
        </w:rPr>
      </w:pPr>
      <w:r w:rsidRPr="00D9099A">
        <w:rPr>
          <w:rFonts w:ascii="Marcellus" w:hAnsi="Marcellus" w:cs="Arial"/>
          <w:b/>
          <w:bCs/>
          <w:color w:val="C00000"/>
          <w:sz w:val="21"/>
          <w:szCs w:val="21"/>
        </w:rPr>
        <w:t>T</w:t>
      </w:r>
      <w:r w:rsidRPr="00D9099A">
        <w:rPr>
          <w:rFonts w:ascii="Marcellus" w:hAnsi="Marcellus" w:cs="Arial"/>
          <w:b/>
          <w:bCs/>
          <w:sz w:val="21"/>
          <w:szCs w:val="21"/>
        </w:rPr>
        <w:t>ime-bound</w:t>
      </w:r>
      <w:r w:rsidRPr="00D9099A">
        <w:rPr>
          <w:rFonts w:ascii="Marcellus" w:hAnsi="Marcellus" w:cs="Arial"/>
          <w:sz w:val="21"/>
          <w:szCs w:val="21"/>
        </w:rPr>
        <w:t xml:space="preserve"> - </w:t>
      </w:r>
      <w:r w:rsidRPr="00D9099A">
        <w:rPr>
          <w:rFonts w:ascii="Marcellus" w:hAnsi="Marcellus" w:cs="Arial"/>
          <w:sz w:val="21"/>
          <w:szCs w:val="21"/>
          <w:shd w:val="clear" w:color="auto" w:fill="FFFFFF"/>
        </w:rPr>
        <w:t>the indicator should state when it will be measured so you know if and when the outcome(s) and goal have been achieved.</w:t>
      </w:r>
      <w:r w:rsidRPr="00D9099A">
        <w:rPr>
          <w:rFonts w:ascii="Marcellus" w:hAnsi="Marcellus" w:cs="Arial"/>
          <w:sz w:val="21"/>
          <w:szCs w:val="21"/>
          <w:lang w:eastAsia="en-US"/>
        </w:rPr>
        <w:t xml:space="preserve"> </w:t>
      </w:r>
    </w:p>
    <w:p w14:paraId="611F03A4" w14:textId="77777777" w:rsidR="00A55E06" w:rsidRPr="00D9099A" w:rsidRDefault="00A55E06" w:rsidP="00A55E06">
      <w:pPr>
        <w:rPr>
          <w:rFonts w:ascii="Marcellus" w:hAnsi="Marcellus" w:cs="Arial"/>
          <w:sz w:val="21"/>
          <w:szCs w:val="21"/>
          <w:lang w:eastAsia="en-US"/>
        </w:rPr>
      </w:pPr>
      <w:r w:rsidRPr="00D9099A">
        <w:rPr>
          <w:rFonts w:ascii="Marcellus" w:hAnsi="Marcellus" w:cs="Arial"/>
          <w:sz w:val="21"/>
          <w:szCs w:val="21"/>
          <w:lang w:eastAsia="en-US"/>
        </w:rPr>
        <w:lastRenderedPageBreak/>
        <w:t xml:space="preserve">Project managers also need to decide:  </w:t>
      </w:r>
    </w:p>
    <w:p w14:paraId="7DDBA3E2" w14:textId="77777777" w:rsidR="00A55E06" w:rsidRPr="00D9099A" w:rsidRDefault="00A55E06" w:rsidP="007844A7">
      <w:pPr>
        <w:pStyle w:val="ListParagraph"/>
        <w:numPr>
          <w:ilvl w:val="0"/>
          <w:numId w:val="22"/>
        </w:numPr>
        <w:spacing w:before="100"/>
        <w:ind w:left="714" w:hanging="357"/>
        <w:rPr>
          <w:rFonts w:ascii="Marcellus" w:hAnsi="Marcellus" w:cs="Arial"/>
          <w:sz w:val="21"/>
          <w:szCs w:val="21"/>
        </w:rPr>
      </w:pPr>
      <w:r w:rsidRPr="00D9099A">
        <w:rPr>
          <w:rFonts w:ascii="Marcellus" w:hAnsi="Marcellus" w:cs="Arial"/>
          <w:sz w:val="21"/>
          <w:szCs w:val="21"/>
          <w:lang w:eastAsia="en-US"/>
        </w:rPr>
        <w:t xml:space="preserve">How to collect information to </w:t>
      </w:r>
      <w:r w:rsidRPr="00D9099A">
        <w:rPr>
          <w:rFonts w:ascii="Marcellus" w:hAnsi="Marcellus" w:cs="Arial"/>
          <w:i/>
          <w:sz w:val="21"/>
          <w:szCs w:val="21"/>
          <w:u w:val="single"/>
          <w:lang w:eastAsia="en-US"/>
        </w:rPr>
        <w:t>verify</w:t>
      </w:r>
      <w:r w:rsidRPr="00D9099A">
        <w:rPr>
          <w:rFonts w:ascii="Marcellus" w:hAnsi="Marcellus" w:cs="Arial"/>
          <w:i/>
          <w:sz w:val="21"/>
          <w:szCs w:val="21"/>
          <w:lang w:eastAsia="en-US"/>
        </w:rPr>
        <w:t xml:space="preserve"> </w:t>
      </w:r>
      <w:r w:rsidRPr="00D9099A">
        <w:rPr>
          <w:rFonts w:ascii="Marcellus" w:hAnsi="Marcellus" w:cs="Arial"/>
          <w:sz w:val="21"/>
          <w:szCs w:val="21"/>
          <w:lang w:eastAsia="en-US"/>
        </w:rPr>
        <w:t>each indicator - that is, how evidence will be collected to demonstrate whether the project is progressing or not?</w:t>
      </w:r>
    </w:p>
    <w:p w14:paraId="6E2B1839" w14:textId="77777777" w:rsidR="00A55E06" w:rsidRPr="00D9099A" w:rsidRDefault="00A55E06" w:rsidP="007844A7">
      <w:pPr>
        <w:pStyle w:val="ListParagraph"/>
        <w:numPr>
          <w:ilvl w:val="0"/>
          <w:numId w:val="22"/>
        </w:numPr>
        <w:spacing w:before="100"/>
        <w:ind w:left="714" w:hanging="357"/>
        <w:rPr>
          <w:rFonts w:ascii="Marcellus" w:hAnsi="Marcellus" w:cs="Arial"/>
          <w:sz w:val="21"/>
          <w:szCs w:val="21"/>
        </w:rPr>
      </w:pPr>
      <w:r w:rsidRPr="00D9099A">
        <w:rPr>
          <w:rFonts w:ascii="Marcellus" w:hAnsi="Marcellus" w:cs="Arial"/>
          <w:sz w:val="21"/>
          <w:szCs w:val="21"/>
          <w:lang w:eastAsia="en-US"/>
        </w:rPr>
        <w:t>When this information / evidence will be available, and when it will be possible to report on it?</w:t>
      </w:r>
    </w:p>
    <w:p w14:paraId="064D3E1E" w14:textId="77777777" w:rsidR="00A55E06" w:rsidRPr="00D9099A" w:rsidRDefault="00A55E06" w:rsidP="007844A7">
      <w:pPr>
        <w:pStyle w:val="ListParagraph"/>
        <w:numPr>
          <w:ilvl w:val="0"/>
          <w:numId w:val="22"/>
        </w:numPr>
        <w:spacing w:before="100"/>
        <w:ind w:left="714" w:hanging="357"/>
        <w:rPr>
          <w:rFonts w:ascii="Marcellus" w:hAnsi="Marcellus" w:cs="Arial"/>
          <w:sz w:val="21"/>
          <w:szCs w:val="21"/>
        </w:rPr>
      </w:pPr>
      <w:r w:rsidRPr="00D9099A">
        <w:rPr>
          <w:rFonts w:ascii="Marcellus" w:hAnsi="Marcellus" w:cs="Arial"/>
          <w:sz w:val="21"/>
          <w:szCs w:val="21"/>
          <w:lang w:eastAsia="en-US"/>
        </w:rPr>
        <w:t>Who will have responsibility to collect the information and develop a report on it?</w:t>
      </w:r>
    </w:p>
    <w:p w14:paraId="5C54BEAB" w14:textId="77777777" w:rsidR="00A55E06" w:rsidRPr="00D9099A" w:rsidRDefault="00A55E06" w:rsidP="00A55E06">
      <w:pPr>
        <w:rPr>
          <w:rFonts w:ascii="Marcellus" w:hAnsi="Marcellus" w:cs="Arial"/>
          <w:sz w:val="21"/>
          <w:szCs w:val="21"/>
          <w:lang w:eastAsia="en-US"/>
        </w:rPr>
      </w:pPr>
    </w:p>
    <w:p w14:paraId="3A2381AF" w14:textId="226C80EA" w:rsidR="00A55E06" w:rsidRPr="00D9099A" w:rsidRDefault="00A55E06" w:rsidP="00A55E06">
      <w:pPr>
        <w:rPr>
          <w:rFonts w:ascii="Marcellus" w:hAnsi="Marcellus" w:cs="Arial"/>
          <w:sz w:val="21"/>
          <w:szCs w:val="21"/>
          <w:lang w:eastAsia="en-US"/>
        </w:rPr>
      </w:pPr>
      <w:r w:rsidRPr="00D9099A">
        <w:rPr>
          <w:rFonts w:ascii="Marcellus" w:hAnsi="Marcellus" w:cs="Arial"/>
          <w:sz w:val="21"/>
          <w:szCs w:val="21"/>
          <w:lang w:eastAsia="en-US"/>
        </w:rPr>
        <w:t xml:space="preserve">The indicators once developed, along with the means of collecting and documenting information about them, should form part of a </w:t>
      </w:r>
      <w:r w:rsidRPr="00D9099A">
        <w:rPr>
          <w:rFonts w:ascii="Marcellus" w:hAnsi="Marcellus" w:cs="Arial"/>
          <w:i/>
          <w:sz w:val="21"/>
          <w:szCs w:val="21"/>
          <w:u w:val="single"/>
          <w:lang w:eastAsia="en-US"/>
        </w:rPr>
        <w:t>results framework</w:t>
      </w:r>
      <w:r w:rsidRPr="00D9099A">
        <w:rPr>
          <w:rFonts w:ascii="Marcellus" w:hAnsi="Marcellus" w:cs="Arial"/>
          <w:sz w:val="21"/>
          <w:szCs w:val="21"/>
          <w:lang w:eastAsia="en-US"/>
        </w:rPr>
        <w:t xml:space="preserve"> which is developed during the design phase.  When you have conducted the needs assessment you can use the information collected as baseline data or the starting point from which any changes resulting from the project’s implementation can be measured.  An example of a results framework is found in </w:t>
      </w:r>
      <w:r w:rsidRPr="00D9099A">
        <w:rPr>
          <w:rFonts w:ascii="Marcellus" w:hAnsi="Marcellus" w:cs="Arial"/>
          <w:b/>
          <w:i/>
          <w:sz w:val="21"/>
          <w:szCs w:val="21"/>
          <w:lang w:eastAsia="en-US"/>
        </w:rPr>
        <w:t xml:space="preserve">Annex </w:t>
      </w:r>
      <w:r w:rsidR="002012A3" w:rsidRPr="00D9099A">
        <w:rPr>
          <w:rFonts w:ascii="Marcellus" w:hAnsi="Marcellus" w:cs="Arial"/>
          <w:b/>
          <w:i/>
          <w:sz w:val="21"/>
          <w:szCs w:val="21"/>
          <w:lang w:eastAsia="en-US"/>
        </w:rPr>
        <w:t>10.</w:t>
      </w:r>
      <w:r w:rsidRPr="00D9099A">
        <w:rPr>
          <w:rFonts w:ascii="Marcellus" w:hAnsi="Marcellus" w:cs="Arial"/>
          <w:sz w:val="21"/>
          <w:szCs w:val="21"/>
          <w:lang w:eastAsia="en-US"/>
        </w:rPr>
        <w:t xml:space="preserve"> </w:t>
      </w:r>
    </w:p>
    <w:p w14:paraId="7F32EF10" w14:textId="77777777" w:rsidR="00A55E06" w:rsidRPr="00DA4462" w:rsidRDefault="00A55E06" w:rsidP="00A55E06">
      <w:pPr>
        <w:rPr>
          <w:rFonts w:cs="Arial"/>
          <w:sz w:val="24"/>
          <w:szCs w:val="23"/>
          <w:lang w:eastAsia="en-US"/>
        </w:rPr>
      </w:pPr>
    </w:p>
    <w:p w14:paraId="600A2682" w14:textId="77777777" w:rsidR="00A55E06" w:rsidRPr="00D9099A" w:rsidRDefault="00A55E06" w:rsidP="00590B5B">
      <w:pPr>
        <w:spacing w:before="120"/>
        <w:ind w:left="142" w:hanging="142"/>
        <w:rPr>
          <w:rFonts w:ascii="Marcellus" w:hAnsi="Marcellus" w:cs="Arial"/>
          <w:b/>
          <w:i/>
          <w:sz w:val="24"/>
          <w:szCs w:val="21"/>
        </w:rPr>
      </w:pPr>
      <w:r w:rsidRPr="00D9099A">
        <w:rPr>
          <w:rFonts w:ascii="Marcellus" w:hAnsi="Marcellus" w:cs="Arial"/>
          <w:b/>
          <w:i/>
          <w:sz w:val="24"/>
          <w:szCs w:val="21"/>
        </w:rPr>
        <w:t>Useful resources:</w:t>
      </w:r>
    </w:p>
    <w:p w14:paraId="65C214CB" w14:textId="35EE6773" w:rsidR="00021489" w:rsidRPr="00D9099A" w:rsidRDefault="00021489" w:rsidP="007844A7">
      <w:pPr>
        <w:pStyle w:val="ListParagraph"/>
        <w:numPr>
          <w:ilvl w:val="0"/>
          <w:numId w:val="11"/>
        </w:numPr>
        <w:spacing w:before="100"/>
        <w:ind w:left="714" w:right="-108" w:hanging="357"/>
        <w:rPr>
          <w:rFonts w:ascii="Marcellus" w:hAnsi="Marcellus" w:cs="Arial"/>
          <w:sz w:val="21"/>
          <w:szCs w:val="21"/>
          <w:lang w:eastAsia="en-US"/>
        </w:rPr>
      </w:pPr>
      <w:r w:rsidRPr="00D9099A">
        <w:rPr>
          <w:rFonts w:ascii="Marcellus" w:hAnsi="Marcellus" w:cs="Arial"/>
          <w:b/>
          <w:i/>
          <w:sz w:val="21"/>
          <w:szCs w:val="21"/>
          <w:lang w:eastAsia="en-US"/>
        </w:rPr>
        <w:t xml:space="preserve">Annex </w:t>
      </w:r>
      <w:r w:rsidR="0043436B" w:rsidRPr="00D9099A">
        <w:rPr>
          <w:rFonts w:ascii="Marcellus" w:hAnsi="Marcellus" w:cs="Arial"/>
          <w:b/>
          <w:i/>
          <w:sz w:val="21"/>
          <w:szCs w:val="21"/>
          <w:lang w:eastAsia="en-US"/>
        </w:rPr>
        <w:t>1</w:t>
      </w:r>
      <w:r w:rsidR="002012A3" w:rsidRPr="00D9099A">
        <w:rPr>
          <w:rFonts w:ascii="Marcellus" w:hAnsi="Marcellus" w:cs="Arial"/>
          <w:b/>
          <w:i/>
          <w:sz w:val="21"/>
          <w:szCs w:val="21"/>
          <w:lang w:eastAsia="en-US"/>
        </w:rPr>
        <w:t>0</w:t>
      </w:r>
      <w:r w:rsidRPr="00D9099A">
        <w:rPr>
          <w:rFonts w:ascii="Marcellus" w:hAnsi="Marcellus" w:cs="Arial"/>
          <w:b/>
          <w:i/>
          <w:sz w:val="21"/>
          <w:szCs w:val="21"/>
          <w:lang w:eastAsia="en-US"/>
        </w:rPr>
        <w:t>:</w:t>
      </w:r>
      <w:r w:rsidRPr="00D9099A">
        <w:rPr>
          <w:rFonts w:ascii="Marcellus" w:hAnsi="Marcellus" w:cs="Arial"/>
          <w:sz w:val="21"/>
          <w:szCs w:val="21"/>
          <w:lang w:eastAsia="en-US"/>
        </w:rPr>
        <w:t xml:space="preserve"> Monitoring and Evaluation Framework</w:t>
      </w:r>
    </w:p>
    <w:p w14:paraId="00742013" w14:textId="1F50203D" w:rsidR="00A55E06" w:rsidRPr="00D9099A" w:rsidRDefault="00A55E06" w:rsidP="007844A7">
      <w:pPr>
        <w:pStyle w:val="ListParagraph"/>
        <w:numPr>
          <w:ilvl w:val="0"/>
          <w:numId w:val="11"/>
        </w:numPr>
        <w:spacing w:before="100"/>
        <w:ind w:left="714" w:right="-108" w:hanging="357"/>
        <w:rPr>
          <w:rFonts w:ascii="Marcellus" w:hAnsi="Marcellus" w:cs="Arial"/>
          <w:sz w:val="21"/>
          <w:szCs w:val="21"/>
          <w:lang w:eastAsia="en-US"/>
        </w:rPr>
      </w:pPr>
      <w:r w:rsidRPr="00D9099A">
        <w:rPr>
          <w:rFonts w:ascii="Marcellus" w:hAnsi="Marcellus" w:cs="Arial"/>
          <w:b/>
          <w:bCs/>
          <w:i/>
          <w:sz w:val="21"/>
          <w:szCs w:val="21"/>
          <w:lang w:eastAsia="en-US"/>
        </w:rPr>
        <w:t>Annex 1</w:t>
      </w:r>
      <w:r w:rsidR="002012A3" w:rsidRPr="00D9099A">
        <w:rPr>
          <w:rFonts w:ascii="Marcellus" w:hAnsi="Marcellus" w:cs="Arial"/>
          <w:b/>
          <w:bCs/>
          <w:i/>
          <w:sz w:val="21"/>
          <w:szCs w:val="21"/>
          <w:lang w:eastAsia="en-US"/>
        </w:rPr>
        <w:t>1</w:t>
      </w:r>
      <w:r w:rsidRPr="00D9099A">
        <w:rPr>
          <w:rFonts w:ascii="Marcellus" w:hAnsi="Marcellus" w:cs="Arial"/>
          <w:b/>
          <w:bCs/>
          <w:i/>
          <w:sz w:val="21"/>
          <w:szCs w:val="21"/>
          <w:lang w:eastAsia="en-US"/>
        </w:rPr>
        <w:t>:</w:t>
      </w:r>
      <w:r w:rsidRPr="00D9099A">
        <w:rPr>
          <w:rFonts w:ascii="Marcellus" w:hAnsi="Marcellus" w:cs="Arial"/>
          <w:bCs/>
          <w:sz w:val="21"/>
          <w:szCs w:val="21"/>
          <w:lang w:eastAsia="en-US"/>
        </w:rPr>
        <w:t xml:space="preserve"> </w:t>
      </w:r>
      <w:r w:rsidR="00532E84" w:rsidRPr="00D9099A">
        <w:rPr>
          <w:rFonts w:ascii="Marcellus" w:hAnsi="Marcellus" w:cs="Arial"/>
          <w:bCs/>
          <w:sz w:val="21"/>
          <w:szCs w:val="21"/>
          <w:lang w:eastAsia="en-US"/>
        </w:rPr>
        <w:t xml:space="preserve"> </w:t>
      </w:r>
      <w:r w:rsidRPr="00D9099A">
        <w:rPr>
          <w:rFonts w:ascii="Marcellus" w:hAnsi="Marcellus" w:cs="Arial"/>
          <w:bCs/>
          <w:sz w:val="21"/>
          <w:szCs w:val="21"/>
          <w:lang w:eastAsia="en-US"/>
        </w:rPr>
        <w:t>Cook Islands Indicators</w:t>
      </w:r>
    </w:p>
    <w:p w14:paraId="01FF1A06" w14:textId="3E49FD54" w:rsidR="00A55E06" w:rsidRPr="00D9099A" w:rsidRDefault="0038332D" w:rsidP="007844A7">
      <w:pPr>
        <w:numPr>
          <w:ilvl w:val="0"/>
          <w:numId w:val="11"/>
        </w:numPr>
        <w:spacing w:before="100"/>
        <w:ind w:left="714" w:hanging="357"/>
        <w:rPr>
          <w:rFonts w:ascii="Marcellus" w:hAnsi="Marcellus" w:cs="Arial"/>
          <w:sz w:val="21"/>
          <w:szCs w:val="21"/>
        </w:rPr>
      </w:pPr>
      <w:hyperlink r:id="rId55" w:history="1">
        <w:r w:rsidR="00A55E06" w:rsidRPr="00D9099A">
          <w:rPr>
            <w:rStyle w:val="Hyperlink"/>
            <w:rFonts w:ascii="Marcellus" w:hAnsi="Marcellus" w:cs="Arial"/>
            <w:sz w:val="21"/>
            <w:szCs w:val="21"/>
            <w:lang w:eastAsia="en-US"/>
          </w:rPr>
          <w:t xml:space="preserve">PJDP </w:t>
        </w:r>
        <w:r w:rsidR="00A55E06" w:rsidRPr="00D9099A">
          <w:rPr>
            <w:rStyle w:val="Hyperlink"/>
            <w:rFonts w:ascii="Marcellus" w:hAnsi="Marcellus" w:cs="Arial"/>
            <w:sz w:val="21"/>
            <w:szCs w:val="21"/>
          </w:rPr>
          <w:t>Trainer’s Toolkit</w:t>
        </w:r>
      </w:hyperlink>
      <w:r w:rsidR="00A55E06" w:rsidRPr="00D9099A">
        <w:rPr>
          <w:rFonts w:ascii="Marcellus" w:hAnsi="Marcellus" w:cs="Arial"/>
          <w:sz w:val="21"/>
          <w:szCs w:val="21"/>
        </w:rPr>
        <w:t>:</w:t>
      </w:r>
      <w:r w:rsidR="00A55E06" w:rsidRPr="00D9099A">
        <w:rPr>
          <w:rFonts w:ascii="Marcellus" w:hAnsi="Marcellus" w:cs="Arial"/>
          <w:i/>
          <w:sz w:val="21"/>
          <w:szCs w:val="21"/>
        </w:rPr>
        <w:t xml:space="preserve"> Monitoring </w:t>
      </w:r>
      <w:r w:rsidR="00221F56" w:rsidRPr="00D9099A">
        <w:rPr>
          <w:rFonts w:ascii="Marcellus" w:hAnsi="Marcellus" w:cs="Arial"/>
          <w:i/>
          <w:sz w:val="21"/>
          <w:szCs w:val="21"/>
        </w:rPr>
        <w:t>and</w:t>
      </w:r>
      <w:r w:rsidR="005B6ED0" w:rsidRPr="00D9099A">
        <w:rPr>
          <w:rFonts w:ascii="Marcellus" w:hAnsi="Marcellus" w:cs="Arial"/>
          <w:i/>
          <w:sz w:val="21"/>
          <w:szCs w:val="21"/>
        </w:rPr>
        <w:t xml:space="preserve"> </w:t>
      </w:r>
      <w:r w:rsidR="00A55E06" w:rsidRPr="00D9099A">
        <w:rPr>
          <w:rFonts w:ascii="Marcellus" w:hAnsi="Marcellus" w:cs="Arial"/>
          <w:i/>
          <w:sz w:val="21"/>
          <w:szCs w:val="21"/>
        </w:rPr>
        <w:t>Evaluating</w:t>
      </w:r>
      <w:r w:rsidR="00021489" w:rsidRPr="00D9099A">
        <w:rPr>
          <w:rFonts w:ascii="Marcellus" w:hAnsi="Marcellus" w:cs="Arial"/>
          <w:i/>
          <w:sz w:val="21"/>
          <w:szCs w:val="21"/>
        </w:rPr>
        <w:t xml:space="preserve"> </w:t>
      </w:r>
      <w:r w:rsidR="00A55E06" w:rsidRPr="00D9099A">
        <w:rPr>
          <w:rFonts w:ascii="Marcellus" w:hAnsi="Marcellus" w:cs="Arial"/>
          <w:i/>
          <w:sz w:val="21"/>
          <w:szCs w:val="21"/>
        </w:rPr>
        <w:t>Training</w:t>
      </w:r>
      <w:r w:rsidR="00A55E06" w:rsidRPr="00D9099A">
        <w:rPr>
          <w:rFonts w:ascii="Marcellus" w:hAnsi="Marcellus" w:cs="Arial"/>
          <w:sz w:val="21"/>
          <w:szCs w:val="21"/>
        </w:rPr>
        <w:t xml:space="preserve"> [</w:t>
      </w:r>
      <w:r w:rsidR="00221F56" w:rsidRPr="00D9099A">
        <w:rPr>
          <w:rFonts w:ascii="Marcellus" w:hAnsi="Marcellus" w:cs="Arial"/>
          <w:sz w:val="21"/>
          <w:szCs w:val="21"/>
          <w:lang w:eastAsia="en-US"/>
        </w:rPr>
        <w:t>Sections 16-18</w:t>
      </w:r>
      <w:r w:rsidR="00A55E06" w:rsidRPr="00D9099A">
        <w:rPr>
          <w:rFonts w:ascii="Marcellus" w:hAnsi="Marcellus" w:cs="Arial"/>
          <w:sz w:val="21"/>
          <w:szCs w:val="21"/>
          <w:lang w:eastAsia="en-US"/>
        </w:rPr>
        <w:t>]</w:t>
      </w:r>
    </w:p>
    <w:p w14:paraId="32961699" w14:textId="77777777" w:rsidR="00A55E06" w:rsidRPr="00DA4462" w:rsidRDefault="00A55E06" w:rsidP="00A55E06">
      <w:pPr>
        <w:rPr>
          <w:rFonts w:ascii="Marcellus" w:hAnsi="Marcellus" w:cs="Arial"/>
          <w:sz w:val="27"/>
          <w:szCs w:val="21"/>
          <w:lang w:eastAsia="en-US"/>
        </w:rPr>
      </w:pPr>
    </w:p>
    <w:p w14:paraId="2EB89A77" w14:textId="6C1F3A95" w:rsidR="005B6ED0" w:rsidRPr="00D9099A" w:rsidRDefault="005B6ED0" w:rsidP="005B6ED0">
      <w:pPr>
        <w:pStyle w:val="Heading2"/>
        <w:tabs>
          <w:tab w:val="clear" w:pos="576"/>
          <w:tab w:val="left" w:pos="709"/>
        </w:tabs>
        <w:ind w:left="709" w:hanging="709"/>
        <w:rPr>
          <w:rFonts w:ascii="Marcellus SC" w:hAnsi="Marcellus SC" w:cs="Arial"/>
          <w:color w:val="0E5F60"/>
          <w:sz w:val="26"/>
          <w:szCs w:val="24"/>
        </w:rPr>
      </w:pPr>
      <w:bookmarkStart w:id="306" w:name="_Toc386204396"/>
      <w:bookmarkStart w:id="307" w:name="_Toc387680834"/>
      <w:bookmarkStart w:id="308" w:name="_Toc387859973"/>
      <w:bookmarkStart w:id="309" w:name="_Toc387860076"/>
      <w:bookmarkStart w:id="310" w:name="_Toc387862877"/>
      <w:bookmarkStart w:id="311" w:name="_Toc388890950"/>
      <w:bookmarkStart w:id="312" w:name="_Toc389069531"/>
      <w:bookmarkStart w:id="313" w:name="_Toc389489015"/>
      <w:bookmarkStart w:id="314" w:name="_Toc405286642"/>
      <w:bookmarkStart w:id="315" w:name="_Toc436656923"/>
      <w:r w:rsidRPr="00D9099A">
        <w:rPr>
          <w:rFonts w:ascii="Marcellus SC" w:hAnsi="Marcellus SC" w:cs="Arial"/>
          <w:color w:val="0E5F60"/>
          <w:sz w:val="26"/>
          <w:szCs w:val="24"/>
        </w:rPr>
        <w:t>Quality Control</w:t>
      </w:r>
      <w:r w:rsidRPr="00D9099A">
        <w:rPr>
          <w:rStyle w:val="FootnoteReference"/>
          <w:rFonts w:ascii="Marcellus SC" w:hAnsi="Marcellus SC" w:cs="Arial"/>
          <w:b w:val="0"/>
          <w:color w:val="0E5F60"/>
          <w:sz w:val="26"/>
          <w:szCs w:val="24"/>
        </w:rPr>
        <w:footnoteReference w:id="5"/>
      </w:r>
      <w:bookmarkEnd w:id="306"/>
      <w:bookmarkEnd w:id="307"/>
      <w:bookmarkEnd w:id="308"/>
      <w:bookmarkEnd w:id="309"/>
      <w:bookmarkEnd w:id="310"/>
      <w:bookmarkEnd w:id="311"/>
      <w:bookmarkEnd w:id="312"/>
      <w:bookmarkEnd w:id="313"/>
      <w:bookmarkEnd w:id="314"/>
      <w:bookmarkEnd w:id="315"/>
    </w:p>
    <w:p w14:paraId="7B0A8318" w14:textId="77777777" w:rsidR="005B6ED0" w:rsidRPr="00EB06DB" w:rsidRDefault="005B6ED0" w:rsidP="005B6ED0">
      <w:pPr>
        <w:rPr>
          <w:rFonts w:cs="Arial"/>
          <w:iCs/>
          <w:sz w:val="21"/>
          <w:szCs w:val="21"/>
          <w:lang w:eastAsia="en-US"/>
        </w:rPr>
      </w:pPr>
    </w:p>
    <w:p w14:paraId="5D5434F1" w14:textId="77777777" w:rsidR="005B6ED0" w:rsidRPr="00D9099A" w:rsidRDefault="005B6ED0" w:rsidP="005B6ED0">
      <w:pPr>
        <w:rPr>
          <w:rFonts w:ascii="Marcellus" w:hAnsi="Marcellus" w:cs="Arial"/>
          <w:iCs/>
          <w:sz w:val="21"/>
          <w:szCs w:val="21"/>
          <w:lang w:eastAsia="en-US"/>
        </w:rPr>
      </w:pPr>
      <w:r w:rsidRPr="00D9099A">
        <w:rPr>
          <w:rFonts w:ascii="Marcellus" w:hAnsi="Marcellus" w:cs="Arial"/>
          <w:sz w:val="21"/>
          <w:szCs w:val="21"/>
          <w:lang w:eastAsia="en-US"/>
        </w:rPr>
        <w:t xml:space="preserve">Developing a process that ensures quality enables project managers to check that all aspects of a project are completed to a high standard.  </w:t>
      </w:r>
      <w:r w:rsidRPr="00D9099A">
        <w:rPr>
          <w:rFonts w:ascii="Marcellus" w:hAnsi="Marcellus" w:cs="Arial"/>
          <w:iCs/>
          <w:sz w:val="21"/>
          <w:szCs w:val="21"/>
          <w:lang w:eastAsia="en-US"/>
        </w:rPr>
        <w:t>Quality control focuses on two areas:</w:t>
      </w:r>
    </w:p>
    <w:p w14:paraId="027FD9E5" w14:textId="77777777" w:rsidR="005B6ED0" w:rsidRPr="00D9099A" w:rsidRDefault="005B6ED0" w:rsidP="007844A7">
      <w:pPr>
        <w:numPr>
          <w:ilvl w:val="0"/>
          <w:numId w:val="56"/>
        </w:numPr>
        <w:spacing w:before="120"/>
        <w:ind w:left="714" w:hanging="357"/>
        <w:rPr>
          <w:rFonts w:ascii="Marcellus" w:hAnsi="Marcellus"/>
          <w:sz w:val="21"/>
          <w:szCs w:val="21"/>
          <w:lang w:eastAsia="en-US"/>
        </w:rPr>
      </w:pPr>
      <w:r w:rsidRPr="00D9099A">
        <w:rPr>
          <w:rFonts w:ascii="Marcellus" w:hAnsi="Marcellus"/>
          <w:i/>
          <w:sz w:val="21"/>
          <w:szCs w:val="21"/>
          <w:lang w:eastAsia="en-US"/>
        </w:rPr>
        <w:t>Technical Quality:</w:t>
      </w:r>
      <w:r w:rsidRPr="00D9099A">
        <w:rPr>
          <w:rFonts w:ascii="Marcellus" w:hAnsi="Marcellus"/>
          <w:sz w:val="21"/>
          <w:szCs w:val="21"/>
          <w:lang w:eastAsia="en-US"/>
        </w:rPr>
        <w:t xml:space="preserve"> ensuring that inputs and outcomes are to an appropriate technical standard.</w:t>
      </w:r>
    </w:p>
    <w:p w14:paraId="7DD6DF95" w14:textId="77777777" w:rsidR="005B6ED0" w:rsidRPr="00D9099A" w:rsidRDefault="005B6ED0" w:rsidP="007844A7">
      <w:pPr>
        <w:numPr>
          <w:ilvl w:val="0"/>
          <w:numId w:val="56"/>
        </w:numPr>
        <w:spacing w:before="120"/>
        <w:ind w:left="714" w:hanging="357"/>
        <w:rPr>
          <w:rFonts w:ascii="Marcellus" w:hAnsi="Marcellus"/>
          <w:sz w:val="21"/>
          <w:szCs w:val="21"/>
          <w:lang w:eastAsia="en-US"/>
        </w:rPr>
      </w:pPr>
      <w:r w:rsidRPr="00D9099A">
        <w:rPr>
          <w:rFonts w:ascii="Marcellus" w:hAnsi="Marcellus"/>
          <w:i/>
          <w:sz w:val="21"/>
          <w:szCs w:val="21"/>
          <w:lang w:eastAsia="en-US"/>
        </w:rPr>
        <w:t>Managerial Quality:</w:t>
      </w:r>
      <w:r w:rsidRPr="00D9099A">
        <w:rPr>
          <w:rFonts w:ascii="Marcellus" w:hAnsi="Marcellus"/>
          <w:sz w:val="21"/>
          <w:szCs w:val="21"/>
          <w:lang w:eastAsia="en-US"/>
        </w:rPr>
        <w:t xml:space="preserve"> ensuring that the quality of outputs and submissions (deliverables) is to an appropriate professional standard.</w:t>
      </w:r>
    </w:p>
    <w:p w14:paraId="374C5C94" w14:textId="5C07981B" w:rsidR="005B6ED0" w:rsidRPr="00D9099A" w:rsidRDefault="00D9099A" w:rsidP="00D9099A">
      <w:pPr>
        <w:tabs>
          <w:tab w:val="left" w:pos="3840"/>
        </w:tabs>
        <w:rPr>
          <w:rFonts w:ascii="Marcellus" w:hAnsi="Marcellus" w:cs="Arial"/>
          <w:sz w:val="21"/>
          <w:szCs w:val="21"/>
          <w:lang w:eastAsia="en-US"/>
        </w:rPr>
      </w:pPr>
      <w:r w:rsidRPr="00D9099A">
        <w:rPr>
          <w:rFonts w:ascii="Marcellus" w:hAnsi="Marcellus" w:cs="Arial"/>
          <w:sz w:val="21"/>
          <w:szCs w:val="21"/>
          <w:lang w:eastAsia="en-US"/>
        </w:rPr>
        <w:tab/>
      </w:r>
    </w:p>
    <w:p w14:paraId="07887781" w14:textId="77777777" w:rsidR="005B6ED0" w:rsidRPr="00D9099A" w:rsidRDefault="005B6ED0" w:rsidP="005B6ED0">
      <w:pPr>
        <w:rPr>
          <w:rFonts w:ascii="Marcellus" w:hAnsi="Marcellus" w:cs="Arial"/>
          <w:sz w:val="21"/>
          <w:szCs w:val="21"/>
          <w:lang w:eastAsia="en-US"/>
        </w:rPr>
      </w:pPr>
      <w:r w:rsidRPr="00D9099A">
        <w:rPr>
          <w:rFonts w:ascii="Marcellus" w:hAnsi="Marcellus" w:cs="Arial"/>
          <w:sz w:val="21"/>
          <w:szCs w:val="21"/>
          <w:lang w:eastAsia="en-US"/>
        </w:rPr>
        <w:t xml:space="preserve">Monitoring or ongoing quality review of: all activities; the work of experts; budgets; reports; and other documentation developed must be undertaken regularly by the project manager to ensure that the court’s and/or the </w:t>
      </w:r>
      <w:r w:rsidRPr="00D9099A">
        <w:rPr>
          <w:rFonts w:ascii="Marcellus" w:hAnsi="Marcellus" w:cs="Arial"/>
          <w:sz w:val="21"/>
          <w:szCs w:val="21"/>
        </w:rPr>
        <w:t>donor</w:t>
      </w:r>
      <w:r w:rsidRPr="00D9099A">
        <w:rPr>
          <w:rFonts w:ascii="Marcellus" w:hAnsi="Marcellus" w:cs="Arial"/>
          <w:sz w:val="21"/>
          <w:szCs w:val="21"/>
          <w:lang w:eastAsia="en-US"/>
        </w:rPr>
        <w:t xml:space="preserve">’s quality standards have been met.  </w:t>
      </w:r>
    </w:p>
    <w:p w14:paraId="195D4C42" w14:textId="77777777" w:rsidR="005B6ED0" w:rsidRPr="00D9099A" w:rsidRDefault="005B6ED0" w:rsidP="005B6ED0">
      <w:pPr>
        <w:rPr>
          <w:rFonts w:ascii="Marcellus" w:hAnsi="Marcellus" w:cs="Arial"/>
          <w:sz w:val="21"/>
          <w:szCs w:val="21"/>
          <w:lang w:eastAsia="en-US"/>
        </w:rPr>
      </w:pPr>
    </w:p>
    <w:p w14:paraId="4E69E02C" w14:textId="126967F1" w:rsidR="00EB06DB" w:rsidRDefault="005B6ED0" w:rsidP="00925E10">
      <w:pPr>
        <w:rPr>
          <w:rFonts w:ascii="Marcellus" w:hAnsi="Marcellus" w:cs="Arial"/>
          <w:sz w:val="21"/>
          <w:szCs w:val="21"/>
          <w:lang w:eastAsia="en-US"/>
        </w:rPr>
      </w:pPr>
      <w:r w:rsidRPr="00D9099A">
        <w:rPr>
          <w:rFonts w:ascii="Marcellus" w:hAnsi="Marcellus" w:cs="Arial"/>
          <w:sz w:val="21"/>
          <w:szCs w:val="21"/>
          <w:lang w:eastAsia="en-US"/>
        </w:rPr>
        <w:t xml:space="preserve">Broadly speaking, for activities and deliverables to be of a good quality, they need to be: comprehensive; based on </w:t>
      </w:r>
      <w:r w:rsidRPr="00D9099A">
        <w:rPr>
          <w:rFonts w:ascii="Marcellus" w:hAnsi="Marcellus" w:cs="Arial"/>
          <w:i/>
          <w:sz w:val="21"/>
          <w:szCs w:val="21"/>
          <w:u w:val="single"/>
          <w:lang w:eastAsia="en-US"/>
        </w:rPr>
        <w:t>contemporary international best practice</w:t>
      </w:r>
      <w:r w:rsidRPr="00D9099A">
        <w:rPr>
          <w:rFonts w:ascii="Marcellus" w:hAnsi="Marcellus" w:cs="Arial"/>
          <w:sz w:val="21"/>
          <w:szCs w:val="21"/>
          <w:lang w:eastAsia="en-US"/>
        </w:rPr>
        <w:t>; be informative; analytical; and concise.</w:t>
      </w:r>
    </w:p>
    <w:p w14:paraId="60CFCA99" w14:textId="59F4D04F" w:rsidR="005B6ED0" w:rsidRPr="007A6B27" w:rsidRDefault="005B6ED0" w:rsidP="007844A7">
      <w:pPr>
        <w:pStyle w:val="Heading3"/>
        <w:numPr>
          <w:ilvl w:val="2"/>
          <w:numId w:val="5"/>
        </w:numPr>
        <w:tabs>
          <w:tab w:val="clear" w:pos="720"/>
        </w:tabs>
        <w:spacing w:before="120"/>
        <w:ind w:left="1276" w:hanging="1276"/>
        <w:rPr>
          <w:rFonts w:ascii="Marcellus" w:hAnsi="Marcellus"/>
          <w:color w:val="0E5F60"/>
          <w:sz w:val="25"/>
          <w:szCs w:val="25"/>
          <w:lang w:eastAsia="en-US"/>
        </w:rPr>
      </w:pPr>
      <w:bookmarkStart w:id="316" w:name="_Toc385231401"/>
      <w:bookmarkStart w:id="317" w:name="_Toc386204300"/>
      <w:bookmarkStart w:id="318" w:name="_Toc387680710"/>
      <w:bookmarkStart w:id="319" w:name="_Toc387683110"/>
      <w:bookmarkStart w:id="320" w:name="_Toc387860077"/>
      <w:bookmarkStart w:id="321" w:name="_Toc387862180"/>
      <w:bookmarkStart w:id="322" w:name="_Toc388890575"/>
      <w:bookmarkStart w:id="323" w:name="_Toc389069267"/>
      <w:bookmarkStart w:id="324" w:name="_Toc389072352"/>
      <w:bookmarkStart w:id="325" w:name="_Toc389489016"/>
      <w:bookmarkStart w:id="326" w:name="_Toc390440300"/>
      <w:bookmarkStart w:id="327" w:name="_Toc405286643"/>
      <w:bookmarkStart w:id="328" w:name="_Toc405290050"/>
      <w:bookmarkStart w:id="329" w:name="_Toc414275959"/>
      <w:bookmarkStart w:id="330" w:name="_Toc414276419"/>
      <w:bookmarkStart w:id="331" w:name="_Toc436656924"/>
      <w:r w:rsidRPr="007A6B27">
        <w:rPr>
          <w:rFonts w:ascii="Marcellus" w:hAnsi="Marcellus"/>
          <w:color w:val="0E5F60"/>
          <w:sz w:val="25"/>
          <w:szCs w:val="25"/>
          <w:lang w:eastAsia="en-US"/>
        </w:rPr>
        <w:t>Key Steps for Monitoring Quality in a Project</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tbl>
      <w:tblPr>
        <w:tblStyle w:val="TableGrid"/>
        <w:tblW w:w="9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486"/>
        <w:gridCol w:w="201"/>
        <w:gridCol w:w="35"/>
        <w:gridCol w:w="284"/>
        <w:gridCol w:w="428"/>
        <w:gridCol w:w="202"/>
        <w:gridCol w:w="300"/>
        <w:gridCol w:w="6599"/>
      </w:tblGrid>
      <w:tr w:rsidR="005B6ED0" w:rsidRPr="00EB06DB" w14:paraId="495F65D8" w14:textId="77777777" w:rsidTr="00C2142E">
        <w:trPr>
          <w:jc w:val="center"/>
        </w:trPr>
        <w:tc>
          <w:tcPr>
            <w:tcW w:w="1053" w:type="dxa"/>
            <w:gridSpan w:val="3"/>
            <w:tcBorders>
              <w:top w:val="single" w:sz="48" w:space="0" w:color="C0504D"/>
              <w:left w:val="single" w:sz="48" w:space="0" w:color="C0504D"/>
            </w:tcBorders>
          </w:tcPr>
          <w:p w14:paraId="1E9C4825" w14:textId="77777777" w:rsidR="005B6ED0" w:rsidRPr="00EB06DB" w:rsidRDefault="005B6ED0" w:rsidP="00C2142E">
            <w:pPr>
              <w:pStyle w:val="ListParagraph"/>
              <w:ind w:left="0"/>
              <w:rPr>
                <w:rFonts w:cs="Arial"/>
                <w:iCs/>
                <w:szCs w:val="23"/>
                <w:lang w:eastAsia="en-US"/>
              </w:rPr>
            </w:pPr>
            <w:r w:rsidRPr="00E44142">
              <w:rPr>
                <w:rFonts w:ascii="Marcellus" w:hAnsi="Marcellus" w:cs="Arial"/>
                <w:b/>
                <w:iCs/>
                <w:sz w:val="21"/>
                <w:szCs w:val="21"/>
                <w:lang w:eastAsia="en-US"/>
              </w:rPr>
              <w:t>Step 1</w:t>
            </w:r>
            <w:r w:rsidRPr="00EB06DB">
              <w:rPr>
                <w:rFonts w:cs="Arial"/>
                <w:b/>
                <w:iCs/>
                <w:szCs w:val="23"/>
                <w:lang w:eastAsia="en-US"/>
              </w:rPr>
              <w:t>:</w:t>
            </w:r>
          </w:p>
        </w:tc>
        <w:tc>
          <w:tcPr>
            <w:tcW w:w="8049" w:type="dxa"/>
            <w:gridSpan w:val="7"/>
            <w:vMerge w:val="restart"/>
          </w:tcPr>
          <w:p w14:paraId="6C8870E1" w14:textId="77777777" w:rsidR="005B6ED0" w:rsidRPr="007A6B27" w:rsidRDefault="005B6ED0" w:rsidP="00C2142E">
            <w:pPr>
              <w:pStyle w:val="ListParagraph"/>
              <w:ind w:left="0"/>
              <w:rPr>
                <w:rFonts w:ascii="Marcellus" w:hAnsi="Marcellus" w:cs="Arial"/>
                <w:sz w:val="21"/>
                <w:szCs w:val="21"/>
                <w:lang w:eastAsia="en-US"/>
              </w:rPr>
            </w:pPr>
            <w:r w:rsidRPr="007A6B27">
              <w:rPr>
                <w:rFonts w:ascii="Marcellus" w:hAnsi="Marcellus" w:cs="Arial"/>
                <w:b/>
                <w:i/>
                <w:sz w:val="21"/>
                <w:szCs w:val="21"/>
                <w:lang w:eastAsia="en-US"/>
              </w:rPr>
              <w:t>Decide what quality control needs to be undertaken -</w:t>
            </w:r>
            <w:r w:rsidRPr="007A6B27">
              <w:rPr>
                <w:rFonts w:ascii="Marcellus" w:hAnsi="Marcellus" w:cs="Arial"/>
                <w:sz w:val="21"/>
                <w:szCs w:val="21"/>
                <w:lang w:eastAsia="en-US"/>
              </w:rPr>
              <w:t xml:space="preserve"> for example: will documents be edited and proofed by a member of the project management team before submission</w:t>
            </w:r>
            <w:proofErr w:type="gramStart"/>
            <w:r w:rsidRPr="007A6B27">
              <w:rPr>
                <w:rFonts w:ascii="Marcellus" w:hAnsi="Marcellus" w:cs="Arial"/>
                <w:sz w:val="21"/>
                <w:szCs w:val="21"/>
                <w:lang w:eastAsia="en-US"/>
              </w:rPr>
              <w:t>?;</w:t>
            </w:r>
            <w:proofErr w:type="gramEnd"/>
            <w:r w:rsidRPr="007A6B27">
              <w:rPr>
                <w:rFonts w:ascii="Marcellus" w:hAnsi="Marcellus" w:cs="Arial"/>
                <w:sz w:val="21"/>
                <w:szCs w:val="21"/>
                <w:lang w:eastAsia="en-US"/>
              </w:rPr>
              <w:t xml:space="preserve"> will advisers / others be able to submit reports directly to the leadership or </w:t>
            </w:r>
            <w:r w:rsidRPr="007A6B27">
              <w:rPr>
                <w:rFonts w:ascii="Marcellus" w:hAnsi="Marcellus" w:cs="Arial"/>
                <w:sz w:val="21"/>
                <w:szCs w:val="21"/>
              </w:rPr>
              <w:t>donor?; or who will approve documents as final (that is, of sufficient quality for submission)</w:t>
            </w:r>
            <w:r w:rsidRPr="007A6B27">
              <w:rPr>
                <w:rFonts w:ascii="Marcellus" w:hAnsi="Marcellus" w:cs="Arial"/>
                <w:sz w:val="21"/>
                <w:szCs w:val="21"/>
                <w:lang w:eastAsia="en-US"/>
              </w:rPr>
              <w:t>?</w:t>
            </w:r>
          </w:p>
        </w:tc>
      </w:tr>
      <w:tr w:rsidR="005B6ED0" w:rsidRPr="00EB06DB" w14:paraId="57CF2FAB" w14:textId="77777777" w:rsidTr="00BF2166">
        <w:trPr>
          <w:trHeight w:val="540"/>
          <w:jc w:val="center"/>
        </w:trPr>
        <w:tc>
          <w:tcPr>
            <w:tcW w:w="1053" w:type="dxa"/>
            <w:gridSpan w:val="3"/>
            <w:tcBorders>
              <w:left w:val="single" w:sz="48" w:space="0" w:color="C0504D"/>
            </w:tcBorders>
          </w:tcPr>
          <w:p w14:paraId="6BD2DDEB" w14:textId="77777777" w:rsidR="005B6ED0" w:rsidRPr="00EB06DB" w:rsidRDefault="005B6ED0" w:rsidP="00C2142E">
            <w:pPr>
              <w:pStyle w:val="ListParagraph"/>
              <w:ind w:left="0"/>
              <w:rPr>
                <w:rFonts w:cs="Arial"/>
                <w:iCs/>
                <w:szCs w:val="23"/>
                <w:lang w:eastAsia="en-US"/>
              </w:rPr>
            </w:pPr>
          </w:p>
        </w:tc>
        <w:tc>
          <w:tcPr>
            <w:tcW w:w="8049" w:type="dxa"/>
            <w:gridSpan w:val="7"/>
            <w:vMerge/>
          </w:tcPr>
          <w:p w14:paraId="13986108"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29D084E4" w14:textId="77777777" w:rsidTr="00C2142E">
        <w:trPr>
          <w:jc w:val="center"/>
        </w:trPr>
        <w:tc>
          <w:tcPr>
            <w:tcW w:w="9102" w:type="dxa"/>
            <w:gridSpan w:val="10"/>
          </w:tcPr>
          <w:p w14:paraId="4264A310"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5F023625" w14:textId="77777777" w:rsidTr="00C2142E">
        <w:trPr>
          <w:jc w:val="center"/>
        </w:trPr>
        <w:tc>
          <w:tcPr>
            <w:tcW w:w="284" w:type="dxa"/>
            <w:tcBorders>
              <w:right w:val="single" w:sz="48" w:space="0" w:color="BF6F4F"/>
            </w:tcBorders>
          </w:tcPr>
          <w:p w14:paraId="3F86DDC5" w14:textId="77777777" w:rsidR="005B6ED0" w:rsidRPr="00EB06DB" w:rsidRDefault="005B6ED0" w:rsidP="00C2142E">
            <w:pPr>
              <w:pStyle w:val="ListParagraph"/>
              <w:ind w:left="0"/>
              <w:rPr>
                <w:rFonts w:cs="Arial"/>
                <w:iCs/>
                <w:szCs w:val="23"/>
                <w:lang w:eastAsia="en-US"/>
              </w:rPr>
            </w:pPr>
          </w:p>
        </w:tc>
        <w:tc>
          <w:tcPr>
            <w:tcW w:w="970" w:type="dxa"/>
            <w:gridSpan w:val="3"/>
            <w:tcBorders>
              <w:top w:val="single" w:sz="48" w:space="0" w:color="BF6F4F"/>
              <w:left w:val="single" w:sz="48" w:space="0" w:color="BF6F4F"/>
            </w:tcBorders>
          </w:tcPr>
          <w:p w14:paraId="33F69839" w14:textId="77777777" w:rsidR="005B6ED0" w:rsidRPr="00E44142" w:rsidRDefault="005B6ED0" w:rsidP="00C2142E">
            <w:pPr>
              <w:pStyle w:val="ListParagraph"/>
              <w:ind w:left="0"/>
              <w:rPr>
                <w:rFonts w:ascii="Marcellus" w:hAnsi="Marcellus" w:cs="Arial"/>
                <w:iCs/>
                <w:sz w:val="21"/>
                <w:szCs w:val="21"/>
                <w:lang w:eastAsia="en-US"/>
              </w:rPr>
            </w:pPr>
            <w:r w:rsidRPr="00E44142">
              <w:rPr>
                <w:rFonts w:ascii="Marcellus" w:hAnsi="Marcellus" w:cs="Arial"/>
                <w:b/>
                <w:iCs/>
                <w:sz w:val="21"/>
                <w:szCs w:val="21"/>
                <w:lang w:eastAsia="en-US"/>
              </w:rPr>
              <w:t>Step 2:</w:t>
            </w:r>
          </w:p>
        </w:tc>
        <w:tc>
          <w:tcPr>
            <w:tcW w:w="7848" w:type="dxa"/>
            <w:gridSpan w:val="6"/>
            <w:vMerge w:val="restart"/>
          </w:tcPr>
          <w:p w14:paraId="163A8B64" w14:textId="77777777" w:rsidR="005B6ED0" w:rsidRPr="007A6B27" w:rsidRDefault="005B6ED0" w:rsidP="00C2142E">
            <w:pPr>
              <w:pStyle w:val="ListParagraph"/>
              <w:ind w:left="0"/>
              <w:rPr>
                <w:rFonts w:ascii="Marcellus" w:hAnsi="Marcellus" w:cs="Arial"/>
                <w:iCs/>
                <w:sz w:val="21"/>
                <w:szCs w:val="21"/>
                <w:lang w:eastAsia="en-US"/>
              </w:rPr>
            </w:pPr>
            <w:r w:rsidRPr="007A6B27">
              <w:rPr>
                <w:rFonts w:ascii="Marcellus" w:hAnsi="Marcellus" w:cs="Arial"/>
                <w:b/>
                <w:i/>
                <w:sz w:val="21"/>
                <w:szCs w:val="21"/>
                <w:lang w:eastAsia="en-US"/>
              </w:rPr>
              <w:t xml:space="preserve">Establish quality criteria - </w:t>
            </w:r>
            <w:proofErr w:type="gramStart"/>
            <w:r w:rsidRPr="007A6B27">
              <w:rPr>
                <w:rFonts w:ascii="Marcellus" w:hAnsi="Marcellus" w:cs="Arial"/>
                <w:sz w:val="21"/>
                <w:szCs w:val="21"/>
                <w:lang w:eastAsia="en-US"/>
              </w:rPr>
              <w:t>that</w:t>
            </w:r>
            <w:proofErr w:type="gramEnd"/>
            <w:r w:rsidRPr="007A6B27">
              <w:rPr>
                <w:rFonts w:ascii="Marcellus" w:hAnsi="Marcellus" w:cs="Arial"/>
                <w:sz w:val="21"/>
                <w:szCs w:val="21"/>
                <w:lang w:eastAsia="en-US"/>
              </w:rPr>
              <w:t xml:space="preserve"> all activities, advisers, and project documentation must meet.  Criteria may include that: all project activities / adviser inputs must address gender and human rights issues; all documentation must use gender inclusive language; and all submissions be in a particular style, format, and font.</w:t>
            </w:r>
          </w:p>
        </w:tc>
      </w:tr>
      <w:tr w:rsidR="005B6ED0" w:rsidRPr="00EB06DB" w14:paraId="2C46B8E9" w14:textId="77777777" w:rsidTr="00C2142E">
        <w:trPr>
          <w:trHeight w:val="54"/>
          <w:jc w:val="center"/>
        </w:trPr>
        <w:tc>
          <w:tcPr>
            <w:tcW w:w="284" w:type="dxa"/>
            <w:tcBorders>
              <w:right w:val="single" w:sz="48" w:space="0" w:color="BF6F4F"/>
            </w:tcBorders>
          </w:tcPr>
          <w:p w14:paraId="72E419D5" w14:textId="77777777" w:rsidR="005B6ED0" w:rsidRPr="00EB06DB" w:rsidRDefault="005B6ED0" w:rsidP="00C2142E">
            <w:pPr>
              <w:pStyle w:val="ListParagraph"/>
              <w:ind w:left="0"/>
              <w:rPr>
                <w:rFonts w:cs="Arial"/>
                <w:iCs/>
                <w:szCs w:val="23"/>
                <w:lang w:eastAsia="en-US"/>
              </w:rPr>
            </w:pPr>
          </w:p>
        </w:tc>
        <w:tc>
          <w:tcPr>
            <w:tcW w:w="970" w:type="dxa"/>
            <w:gridSpan w:val="3"/>
            <w:tcBorders>
              <w:left w:val="single" w:sz="48" w:space="0" w:color="BF6F4F"/>
            </w:tcBorders>
          </w:tcPr>
          <w:p w14:paraId="33BFEBE7" w14:textId="77777777" w:rsidR="005B6ED0" w:rsidRPr="00EB06DB" w:rsidRDefault="005B6ED0" w:rsidP="00C2142E">
            <w:pPr>
              <w:pStyle w:val="ListParagraph"/>
              <w:ind w:left="0"/>
              <w:rPr>
                <w:rFonts w:cs="Arial"/>
                <w:iCs/>
                <w:szCs w:val="23"/>
                <w:lang w:eastAsia="en-US"/>
              </w:rPr>
            </w:pPr>
          </w:p>
        </w:tc>
        <w:tc>
          <w:tcPr>
            <w:tcW w:w="7848" w:type="dxa"/>
            <w:gridSpan w:val="6"/>
            <w:vMerge/>
          </w:tcPr>
          <w:p w14:paraId="64C9C991"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5354D9B4" w14:textId="77777777" w:rsidTr="00C2142E">
        <w:trPr>
          <w:trHeight w:val="54"/>
          <w:jc w:val="center"/>
        </w:trPr>
        <w:tc>
          <w:tcPr>
            <w:tcW w:w="9102" w:type="dxa"/>
            <w:gridSpan w:val="10"/>
          </w:tcPr>
          <w:p w14:paraId="30309870"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156B0411" w14:textId="77777777" w:rsidTr="00C2142E">
        <w:trPr>
          <w:jc w:val="center"/>
        </w:trPr>
        <w:tc>
          <w:tcPr>
            <w:tcW w:w="284" w:type="dxa"/>
          </w:tcPr>
          <w:p w14:paraId="7930A022" w14:textId="77777777" w:rsidR="005B6ED0" w:rsidRPr="00EB06DB" w:rsidRDefault="005B6ED0" w:rsidP="00C2142E">
            <w:pPr>
              <w:pStyle w:val="ListParagraph"/>
              <w:ind w:left="0"/>
              <w:rPr>
                <w:rFonts w:cs="Arial"/>
                <w:iCs/>
                <w:szCs w:val="23"/>
                <w:lang w:eastAsia="en-US"/>
              </w:rPr>
            </w:pPr>
          </w:p>
        </w:tc>
        <w:tc>
          <w:tcPr>
            <w:tcW w:w="283" w:type="dxa"/>
            <w:tcBorders>
              <w:right w:val="single" w:sz="48" w:space="0" w:color="BE8D52"/>
            </w:tcBorders>
          </w:tcPr>
          <w:p w14:paraId="597C3F12" w14:textId="77777777" w:rsidR="005B6ED0" w:rsidRPr="00EB06DB" w:rsidRDefault="005B6ED0" w:rsidP="00C2142E">
            <w:pPr>
              <w:pStyle w:val="ListParagraph"/>
              <w:ind w:left="0"/>
              <w:rPr>
                <w:rFonts w:cs="Arial"/>
                <w:iCs/>
                <w:szCs w:val="23"/>
                <w:lang w:eastAsia="en-US"/>
              </w:rPr>
            </w:pPr>
          </w:p>
        </w:tc>
        <w:tc>
          <w:tcPr>
            <w:tcW w:w="1006" w:type="dxa"/>
            <w:gridSpan w:val="4"/>
            <w:tcBorders>
              <w:top w:val="single" w:sz="48" w:space="0" w:color="BE8D52"/>
              <w:left w:val="single" w:sz="48" w:space="0" w:color="BE8D52"/>
            </w:tcBorders>
          </w:tcPr>
          <w:p w14:paraId="0E8C8629" w14:textId="77777777" w:rsidR="005B6ED0" w:rsidRPr="00E44142" w:rsidRDefault="005B6ED0" w:rsidP="00C2142E">
            <w:pPr>
              <w:pStyle w:val="ListParagraph"/>
              <w:ind w:left="0"/>
              <w:rPr>
                <w:rFonts w:ascii="Marcellus" w:hAnsi="Marcellus" w:cs="Arial"/>
                <w:iCs/>
                <w:sz w:val="21"/>
                <w:szCs w:val="21"/>
                <w:lang w:eastAsia="en-US"/>
              </w:rPr>
            </w:pPr>
            <w:r w:rsidRPr="00E44142">
              <w:rPr>
                <w:rFonts w:ascii="Marcellus" w:hAnsi="Marcellus" w:cs="Arial"/>
                <w:b/>
                <w:iCs/>
                <w:sz w:val="21"/>
                <w:szCs w:val="21"/>
                <w:lang w:eastAsia="en-US"/>
              </w:rPr>
              <w:t>Step 3:</w:t>
            </w:r>
          </w:p>
        </w:tc>
        <w:tc>
          <w:tcPr>
            <w:tcW w:w="7529" w:type="dxa"/>
            <w:gridSpan w:val="4"/>
            <w:vMerge w:val="restart"/>
          </w:tcPr>
          <w:p w14:paraId="40038698" w14:textId="77777777" w:rsidR="005B6ED0" w:rsidRPr="007A6B27" w:rsidRDefault="005B6ED0" w:rsidP="00C2142E">
            <w:pPr>
              <w:pStyle w:val="ListParagraph"/>
              <w:ind w:left="0"/>
              <w:rPr>
                <w:rFonts w:ascii="Marcellus" w:hAnsi="Marcellus" w:cs="Arial"/>
                <w:sz w:val="21"/>
                <w:szCs w:val="21"/>
                <w:lang w:eastAsia="en-US"/>
              </w:rPr>
            </w:pPr>
            <w:r w:rsidRPr="007A6B27">
              <w:rPr>
                <w:rFonts w:ascii="Marcellus" w:hAnsi="Marcellus" w:cs="Arial"/>
                <w:b/>
                <w:i/>
                <w:sz w:val="21"/>
                <w:szCs w:val="21"/>
                <w:lang w:eastAsia="en-US"/>
              </w:rPr>
              <w:t xml:space="preserve">Establish a process - </w:t>
            </w:r>
            <w:r w:rsidRPr="007A6B27">
              <w:rPr>
                <w:rFonts w:ascii="Marcellus" w:hAnsi="Marcellus" w:cs="Arial"/>
                <w:sz w:val="21"/>
                <w:szCs w:val="21"/>
                <w:lang w:eastAsia="en-US"/>
              </w:rPr>
              <w:t xml:space="preserve">that identifies individuals with responsibility for: </w:t>
            </w:r>
          </w:p>
          <w:p w14:paraId="624F5BCB" w14:textId="77777777" w:rsidR="005B6ED0" w:rsidRPr="007A6B27" w:rsidRDefault="005B6ED0" w:rsidP="007844A7">
            <w:pPr>
              <w:pStyle w:val="ListParagraph"/>
              <w:numPr>
                <w:ilvl w:val="0"/>
                <w:numId w:val="55"/>
              </w:numPr>
              <w:ind w:left="587"/>
              <w:rPr>
                <w:rFonts w:ascii="Marcellus" w:hAnsi="Marcellus" w:cs="Arial"/>
                <w:sz w:val="21"/>
                <w:szCs w:val="21"/>
                <w:lang w:eastAsia="en-US"/>
              </w:rPr>
            </w:pPr>
            <w:r w:rsidRPr="007A6B27">
              <w:rPr>
                <w:rFonts w:ascii="Marcellus" w:hAnsi="Marcellus" w:cs="Arial"/>
                <w:sz w:val="21"/>
                <w:szCs w:val="21"/>
                <w:lang w:eastAsia="en-US"/>
              </w:rPr>
              <w:t xml:space="preserve">undertaking the quality reviews; and </w:t>
            </w:r>
          </w:p>
          <w:p w14:paraId="19816E23" w14:textId="77B222A9" w:rsidR="005B6ED0" w:rsidRPr="007A6B27" w:rsidRDefault="006F7DBC" w:rsidP="006F7DBC">
            <w:pPr>
              <w:pStyle w:val="ListParagraph"/>
              <w:numPr>
                <w:ilvl w:val="0"/>
                <w:numId w:val="55"/>
              </w:numPr>
              <w:ind w:left="587"/>
              <w:rPr>
                <w:rFonts w:ascii="Marcellus" w:hAnsi="Marcellus" w:cs="Arial"/>
                <w:sz w:val="21"/>
                <w:szCs w:val="21"/>
                <w:lang w:eastAsia="en-US"/>
              </w:rPr>
            </w:pPr>
            <w:proofErr w:type="gramStart"/>
            <w:r w:rsidRPr="007A6B27">
              <w:rPr>
                <w:rFonts w:ascii="Marcellus" w:hAnsi="Marcellus" w:cs="Arial"/>
                <w:sz w:val="21"/>
                <w:szCs w:val="21"/>
                <w:lang w:eastAsia="en-US"/>
              </w:rPr>
              <w:t>final</w:t>
            </w:r>
            <w:proofErr w:type="gramEnd"/>
            <w:r w:rsidRPr="007A6B27">
              <w:rPr>
                <w:rFonts w:ascii="Marcellus" w:hAnsi="Marcellus" w:cs="Arial"/>
                <w:sz w:val="21"/>
                <w:szCs w:val="21"/>
                <w:lang w:eastAsia="en-US"/>
              </w:rPr>
              <w:t xml:space="preserve"> approval (also called </w:t>
            </w:r>
            <w:r w:rsidRPr="007A6B27">
              <w:rPr>
                <w:rFonts w:ascii="Marcellus" w:hAnsi="Marcellus" w:cs="Arial"/>
                <w:i/>
                <w:sz w:val="21"/>
                <w:szCs w:val="21"/>
                <w:lang w:eastAsia="en-US"/>
              </w:rPr>
              <w:t>sign-off)</w:t>
            </w:r>
            <w:r w:rsidR="005B6ED0" w:rsidRPr="007A6B27">
              <w:rPr>
                <w:rFonts w:ascii="Marcellus" w:hAnsi="Marcellus" w:cs="Arial"/>
                <w:sz w:val="21"/>
                <w:szCs w:val="21"/>
                <w:lang w:eastAsia="en-US"/>
              </w:rPr>
              <w:t xml:space="preserve"> of all </w:t>
            </w:r>
            <w:r w:rsidR="00BC5D68" w:rsidRPr="007A6B27">
              <w:rPr>
                <w:rFonts w:ascii="Marcellus" w:hAnsi="Marcellus" w:cs="Arial"/>
                <w:sz w:val="21"/>
                <w:szCs w:val="21"/>
                <w:lang w:eastAsia="en-US"/>
              </w:rPr>
              <w:t xml:space="preserve">activities / </w:t>
            </w:r>
            <w:r w:rsidR="005B6ED0" w:rsidRPr="007A6B27">
              <w:rPr>
                <w:rFonts w:ascii="Marcellus" w:hAnsi="Marcellus" w:cs="Arial"/>
                <w:sz w:val="21"/>
                <w:szCs w:val="21"/>
                <w:lang w:eastAsia="en-US"/>
              </w:rPr>
              <w:t>outputs / outcomes.</w:t>
            </w:r>
          </w:p>
        </w:tc>
      </w:tr>
      <w:tr w:rsidR="005B6ED0" w:rsidRPr="00EB06DB" w14:paraId="2AC01F91" w14:textId="77777777" w:rsidTr="00C2142E">
        <w:trPr>
          <w:trHeight w:val="54"/>
          <w:jc w:val="center"/>
        </w:trPr>
        <w:tc>
          <w:tcPr>
            <w:tcW w:w="284" w:type="dxa"/>
          </w:tcPr>
          <w:p w14:paraId="4587C15D" w14:textId="77777777" w:rsidR="005B6ED0" w:rsidRPr="00EB06DB" w:rsidRDefault="005B6ED0" w:rsidP="00C2142E">
            <w:pPr>
              <w:pStyle w:val="ListParagraph"/>
              <w:ind w:left="0"/>
              <w:rPr>
                <w:rFonts w:cs="Arial"/>
                <w:iCs/>
                <w:szCs w:val="23"/>
                <w:lang w:eastAsia="en-US"/>
              </w:rPr>
            </w:pPr>
          </w:p>
        </w:tc>
        <w:tc>
          <w:tcPr>
            <w:tcW w:w="283" w:type="dxa"/>
            <w:tcBorders>
              <w:right w:val="single" w:sz="48" w:space="0" w:color="BE8D52"/>
            </w:tcBorders>
          </w:tcPr>
          <w:p w14:paraId="0411E7AD" w14:textId="77777777" w:rsidR="005B6ED0" w:rsidRPr="00EB06DB" w:rsidRDefault="005B6ED0" w:rsidP="00C2142E">
            <w:pPr>
              <w:pStyle w:val="ListParagraph"/>
              <w:ind w:left="0"/>
              <w:rPr>
                <w:rFonts w:cs="Arial"/>
                <w:iCs/>
                <w:szCs w:val="23"/>
                <w:lang w:eastAsia="en-US"/>
              </w:rPr>
            </w:pPr>
          </w:p>
        </w:tc>
        <w:tc>
          <w:tcPr>
            <w:tcW w:w="1006" w:type="dxa"/>
            <w:gridSpan w:val="4"/>
            <w:tcBorders>
              <w:left w:val="single" w:sz="48" w:space="0" w:color="BE8D52"/>
            </w:tcBorders>
          </w:tcPr>
          <w:p w14:paraId="3DF197FD" w14:textId="77777777" w:rsidR="005B6ED0" w:rsidRPr="00EB06DB" w:rsidRDefault="005B6ED0" w:rsidP="00C2142E">
            <w:pPr>
              <w:pStyle w:val="ListParagraph"/>
              <w:ind w:left="0"/>
              <w:rPr>
                <w:rFonts w:cs="Arial"/>
                <w:iCs/>
                <w:szCs w:val="23"/>
                <w:lang w:eastAsia="en-US"/>
              </w:rPr>
            </w:pPr>
          </w:p>
        </w:tc>
        <w:tc>
          <w:tcPr>
            <w:tcW w:w="7529" w:type="dxa"/>
            <w:gridSpan w:val="4"/>
            <w:vMerge/>
          </w:tcPr>
          <w:p w14:paraId="78608AF7"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1DA95F90" w14:textId="77777777" w:rsidTr="00C2142E">
        <w:trPr>
          <w:jc w:val="center"/>
        </w:trPr>
        <w:tc>
          <w:tcPr>
            <w:tcW w:w="9102" w:type="dxa"/>
            <w:gridSpan w:val="10"/>
          </w:tcPr>
          <w:p w14:paraId="2787BEA4"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114254C4" w14:textId="77777777" w:rsidTr="00C2142E">
        <w:trPr>
          <w:trHeight w:val="20"/>
          <w:jc w:val="center"/>
        </w:trPr>
        <w:tc>
          <w:tcPr>
            <w:tcW w:w="284" w:type="dxa"/>
          </w:tcPr>
          <w:p w14:paraId="05C3E3D1" w14:textId="77777777" w:rsidR="005B6ED0" w:rsidRPr="00EB06DB" w:rsidRDefault="005B6ED0" w:rsidP="00C2142E">
            <w:pPr>
              <w:pStyle w:val="ListParagraph"/>
              <w:ind w:left="0"/>
              <w:rPr>
                <w:rFonts w:cs="Arial"/>
                <w:iCs/>
                <w:szCs w:val="23"/>
                <w:lang w:eastAsia="en-US"/>
              </w:rPr>
            </w:pPr>
          </w:p>
        </w:tc>
        <w:tc>
          <w:tcPr>
            <w:tcW w:w="283" w:type="dxa"/>
          </w:tcPr>
          <w:p w14:paraId="47078DDC" w14:textId="77777777" w:rsidR="005B6ED0" w:rsidRPr="00EB06DB" w:rsidRDefault="005B6ED0" w:rsidP="00C2142E">
            <w:pPr>
              <w:pStyle w:val="ListParagraph"/>
              <w:ind w:left="0"/>
              <w:rPr>
                <w:rFonts w:cs="Arial"/>
                <w:iCs/>
                <w:szCs w:val="23"/>
                <w:lang w:eastAsia="en-US"/>
              </w:rPr>
            </w:pPr>
          </w:p>
        </w:tc>
        <w:tc>
          <w:tcPr>
            <w:tcW w:w="486" w:type="dxa"/>
            <w:tcBorders>
              <w:right w:val="single" w:sz="48" w:space="0" w:color="BDA954"/>
            </w:tcBorders>
          </w:tcPr>
          <w:p w14:paraId="07DA0EF6" w14:textId="77777777" w:rsidR="005B6ED0" w:rsidRPr="00EB06DB" w:rsidRDefault="005B6ED0" w:rsidP="00C2142E">
            <w:pPr>
              <w:pStyle w:val="ListParagraph"/>
              <w:ind w:left="0"/>
              <w:rPr>
                <w:rFonts w:cs="Arial"/>
                <w:iCs/>
                <w:szCs w:val="23"/>
                <w:lang w:eastAsia="en-US"/>
              </w:rPr>
            </w:pPr>
          </w:p>
        </w:tc>
        <w:tc>
          <w:tcPr>
            <w:tcW w:w="948" w:type="dxa"/>
            <w:gridSpan w:val="4"/>
            <w:tcBorders>
              <w:top w:val="single" w:sz="48" w:space="0" w:color="BDA954"/>
              <w:left w:val="single" w:sz="48" w:space="0" w:color="BDA954"/>
            </w:tcBorders>
          </w:tcPr>
          <w:p w14:paraId="537CA545" w14:textId="77777777" w:rsidR="005B6ED0" w:rsidRPr="00E44142" w:rsidRDefault="005B6ED0" w:rsidP="00C2142E">
            <w:pPr>
              <w:pStyle w:val="ListParagraph"/>
              <w:ind w:left="0"/>
              <w:rPr>
                <w:rFonts w:ascii="Marcellus" w:hAnsi="Marcellus" w:cs="Arial"/>
                <w:iCs/>
                <w:sz w:val="21"/>
                <w:szCs w:val="21"/>
                <w:lang w:eastAsia="en-US"/>
              </w:rPr>
            </w:pPr>
            <w:r w:rsidRPr="00E44142">
              <w:rPr>
                <w:rFonts w:ascii="Marcellus" w:hAnsi="Marcellus" w:cs="Arial"/>
                <w:b/>
                <w:iCs/>
                <w:sz w:val="21"/>
                <w:szCs w:val="21"/>
                <w:lang w:eastAsia="en-US"/>
              </w:rPr>
              <w:t>Step 4:</w:t>
            </w:r>
          </w:p>
        </w:tc>
        <w:tc>
          <w:tcPr>
            <w:tcW w:w="7101" w:type="dxa"/>
            <w:gridSpan w:val="3"/>
            <w:vMerge w:val="restart"/>
          </w:tcPr>
          <w:p w14:paraId="6FDD20DB" w14:textId="005386A2" w:rsidR="005B6ED0" w:rsidRPr="007A6B27" w:rsidRDefault="005B6ED0" w:rsidP="00C2142E">
            <w:pPr>
              <w:pStyle w:val="ListParagraph"/>
              <w:ind w:left="0"/>
              <w:rPr>
                <w:rFonts w:ascii="Marcellus" w:hAnsi="Marcellus" w:cs="Arial"/>
                <w:iCs/>
                <w:sz w:val="21"/>
                <w:szCs w:val="21"/>
                <w:lang w:eastAsia="en-US"/>
              </w:rPr>
            </w:pPr>
            <w:r w:rsidRPr="007A6B27">
              <w:rPr>
                <w:rFonts w:ascii="Marcellus" w:hAnsi="Marcellus" w:cs="Arial"/>
                <w:b/>
                <w:i/>
                <w:sz w:val="21"/>
                <w:szCs w:val="21"/>
                <w:lang w:eastAsia="en-US"/>
              </w:rPr>
              <w:t xml:space="preserve">Define the timing reviews - </w:t>
            </w:r>
            <w:r w:rsidRPr="007A6B27">
              <w:rPr>
                <w:rFonts w:ascii="Marcellus" w:hAnsi="Marcellus" w:cs="Arial"/>
                <w:sz w:val="21"/>
                <w:szCs w:val="21"/>
                <w:lang w:eastAsia="en-US"/>
              </w:rPr>
              <w:t xml:space="preserve">timing will depend on the project, and </w:t>
            </w:r>
            <w:r w:rsidR="006F7DBC" w:rsidRPr="007A6B27">
              <w:rPr>
                <w:rFonts w:ascii="Marcellus" w:hAnsi="Marcellus" w:cs="Arial"/>
                <w:sz w:val="21"/>
                <w:szCs w:val="21"/>
                <w:lang w:eastAsia="en-US"/>
              </w:rPr>
              <w:t xml:space="preserve">    </w:t>
            </w:r>
            <w:r w:rsidRPr="007A6B27">
              <w:rPr>
                <w:rFonts w:ascii="Marcellus" w:hAnsi="Marcellus" w:cs="Arial"/>
                <w:sz w:val="21"/>
                <w:szCs w:val="21"/>
                <w:lang w:eastAsia="en-US"/>
              </w:rPr>
              <w:t>may include reviews: at the completion of an activity; periodically (for example every three or six months); or prior to submission of a document / output.</w:t>
            </w:r>
          </w:p>
        </w:tc>
      </w:tr>
      <w:tr w:rsidR="005B6ED0" w:rsidRPr="00EB06DB" w14:paraId="33F58DDF" w14:textId="77777777" w:rsidTr="00C2142E">
        <w:trPr>
          <w:trHeight w:val="54"/>
          <w:jc w:val="center"/>
        </w:trPr>
        <w:tc>
          <w:tcPr>
            <w:tcW w:w="284" w:type="dxa"/>
          </w:tcPr>
          <w:p w14:paraId="38BAA990" w14:textId="77777777" w:rsidR="005B6ED0" w:rsidRPr="00EB06DB" w:rsidRDefault="005B6ED0" w:rsidP="00C2142E">
            <w:pPr>
              <w:pStyle w:val="ListParagraph"/>
              <w:ind w:left="0"/>
              <w:rPr>
                <w:rFonts w:cs="Arial"/>
                <w:iCs/>
                <w:szCs w:val="23"/>
                <w:lang w:eastAsia="en-US"/>
              </w:rPr>
            </w:pPr>
          </w:p>
        </w:tc>
        <w:tc>
          <w:tcPr>
            <w:tcW w:w="283" w:type="dxa"/>
          </w:tcPr>
          <w:p w14:paraId="6C07C24A" w14:textId="77777777" w:rsidR="005B6ED0" w:rsidRPr="00EB06DB" w:rsidRDefault="005B6ED0" w:rsidP="00C2142E">
            <w:pPr>
              <w:pStyle w:val="ListParagraph"/>
              <w:ind w:left="0"/>
              <w:rPr>
                <w:rFonts w:cs="Arial"/>
                <w:iCs/>
                <w:szCs w:val="23"/>
                <w:lang w:eastAsia="en-US"/>
              </w:rPr>
            </w:pPr>
          </w:p>
        </w:tc>
        <w:tc>
          <w:tcPr>
            <w:tcW w:w="486" w:type="dxa"/>
            <w:tcBorders>
              <w:right w:val="single" w:sz="48" w:space="0" w:color="BDA954"/>
            </w:tcBorders>
          </w:tcPr>
          <w:p w14:paraId="00B58DF1" w14:textId="77777777" w:rsidR="005B6ED0" w:rsidRPr="00EB06DB" w:rsidRDefault="005B6ED0" w:rsidP="00C2142E">
            <w:pPr>
              <w:pStyle w:val="ListParagraph"/>
              <w:ind w:left="0"/>
              <w:rPr>
                <w:rFonts w:cs="Arial"/>
                <w:iCs/>
                <w:szCs w:val="23"/>
                <w:lang w:eastAsia="en-US"/>
              </w:rPr>
            </w:pPr>
          </w:p>
        </w:tc>
        <w:tc>
          <w:tcPr>
            <w:tcW w:w="948" w:type="dxa"/>
            <w:gridSpan w:val="4"/>
            <w:tcBorders>
              <w:left w:val="single" w:sz="48" w:space="0" w:color="BDA954"/>
            </w:tcBorders>
          </w:tcPr>
          <w:p w14:paraId="5013102C" w14:textId="77777777" w:rsidR="005B6ED0" w:rsidRPr="00EB06DB" w:rsidRDefault="005B6ED0" w:rsidP="00C2142E">
            <w:pPr>
              <w:pStyle w:val="ListParagraph"/>
              <w:ind w:left="0"/>
              <w:rPr>
                <w:rFonts w:cs="Arial"/>
                <w:iCs/>
                <w:szCs w:val="23"/>
                <w:lang w:eastAsia="en-US"/>
              </w:rPr>
            </w:pPr>
          </w:p>
        </w:tc>
        <w:tc>
          <w:tcPr>
            <w:tcW w:w="7101" w:type="dxa"/>
            <w:gridSpan w:val="3"/>
            <w:vMerge/>
          </w:tcPr>
          <w:p w14:paraId="0660359D"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1CE294F2" w14:textId="77777777" w:rsidTr="00C2142E">
        <w:trPr>
          <w:jc w:val="center"/>
        </w:trPr>
        <w:tc>
          <w:tcPr>
            <w:tcW w:w="9102" w:type="dxa"/>
            <w:gridSpan w:val="10"/>
          </w:tcPr>
          <w:p w14:paraId="6E506293"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45A194BC" w14:textId="77777777" w:rsidTr="00C2142E">
        <w:trPr>
          <w:trHeight w:val="307"/>
          <w:jc w:val="center"/>
        </w:trPr>
        <w:tc>
          <w:tcPr>
            <w:tcW w:w="284" w:type="dxa"/>
          </w:tcPr>
          <w:p w14:paraId="3B78BEFD" w14:textId="77777777" w:rsidR="005B6ED0" w:rsidRPr="00EB06DB" w:rsidRDefault="005B6ED0" w:rsidP="00C2142E">
            <w:pPr>
              <w:pStyle w:val="ListParagraph"/>
              <w:ind w:left="0"/>
              <w:rPr>
                <w:rFonts w:cs="Arial"/>
                <w:iCs/>
                <w:szCs w:val="23"/>
                <w:lang w:eastAsia="en-US"/>
              </w:rPr>
            </w:pPr>
          </w:p>
        </w:tc>
        <w:tc>
          <w:tcPr>
            <w:tcW w:w="283" w:type="dxa"/>
          </w:tcPr>
          <w:p w14:paraId="2243B6CB" w14:textId="77777777" w:rsidR="005B6ED0" w:rsidRPr="00EB06DB" w:rsidRDefault="005B6ED0" w:rsidP="00C2142E">
            <w:pPr>
              <w:pStyle w:val="ListParagraph"/>
              <w:ind w:left="0"/>
              <w:rPr>
                <w:rFonts w:cs="Arial"/>
                <w:iCs/>
                <w:szCs w:val="23"/>
                <w:lang w:eastAsia="en-US"/>
              </w:rPr>
            </w:pPr>
          </w:p>
        </w:tc>
        <w:tc>
          <w:tcPr>
            <w:tcW w:w="486" w:type="dxa"/>
          </w:tcPr>
          <w:p w14:paraId="1AC85D25" w14:textId="77777777" w:rsidR="005B6ED0" w:rsidRPr="00EB06DB" w:rsidRDefault="005B6ED0" w:rsidP="00C2142E">
            <w:pPr>
              <w:pStyle w:val="ListParagraph"/>
              <w:ind w:left="0"/>
              <w:rPr>
                <w:rFonts w:cs="Arial"/>
                <w:iCs/>
                <w:szCs w:val="23"/>
                <w:lang w:eastAsia="en-US"/>
              </w:rPr>
            </w:pPr>
          </w:p>
        </w:tc>
        <w:tc>
          <w:tcPr>
            <w:tcW w:w="236" w:type="dxa"/>
            <w:gridSpan w:val="2"/>
            <w:tcBorders>
              <w:right w:val="single" w:sz="48" w:space="0" w:color="B5BC57"/>
            </w:tcBorders>
          </w:tcPr>
          <w:p w14:paraId="13AA0E4A" w14:textId="77777777" w:rsidR="005B6ED0" w:rsidRPr="00EB06DB" w:rsidRDefault="005B6ED0" w:rsidP="00C2142E">
            <w:pPr>
              <w:pStyle w:val="ListParagraph"/>
              <w:ind w:left="0"/>
              <w:rPr>
                <w:rFonts w:cs="Arial"/>
                <w:iCs/>
                <w:szCs w:val="23"/>
                <w:lang w:eastAsia="en-US"/>
              </w:rPr>
            </w:pPr>
          </w:p>
        </w:tc>
        <w:tc>
          <w:tcPr>
            <w:tcW w:w="914" w:type="dxa"/>
            <w:gridSpan w:val="3"/>
            <w:tcBorders>
              <w:top w:val="single" w:sz="48" w:space="0" w:color="B5BC57"/>
              <w:left w:val="single" w:sz="48" w:space="0" w:color="B5BC57"/>
            </w:tcBorders>
          </w:tcPr>
          <w:p w14:paraId="7DF2E90C" w14:textId="77777777" w:rsidR="005B6ED0" w:rsidRPr="00E44142" w:rsidRDefault="005B6ED0" w:rsidP="00C2142E">
            <w:pPr>
              <w:pStyle w:val="ListParagraph"/>
              <w:ind w:left="0"/>
              <w:rPr>
                <w:rFonts w:ascii="Marcellus" w:hAnsi="Marcellus" w:cs="Arial"/>
                <w:iCs/>
                <w:sz w:val="21"/>
                <w:szCs w:val="21"/>
                <w:lang w:eastAsia="en-US"/>
              </w:rPr>
            </w:pPr>
            <w:r w:rsidRPr="00E44142">
              <w:rPr>
                <w:rFonts w:ascii="Marcellus" w:hAnsi="Marcellus" w:cs="Arial"/>
                <w:b/>
                <w:iCs/>
                <w:sz w:val="21"/>
                <w:szCs w:val="21"/>
                <w:lang w:eastAsia="en-US"/>
              </w:rPr>
              <w:t>Step 5:</w:t>
            </w:r>
          </w:p>
        </w:tc>
        <w:tc>
          <w:tcPr>
            <w:tcW w:w="6899" w:type="dxa"/>
            <w:gridSpan w:val="2"/>
            <w:vMerge w:val="restart"/>
          </w:tcPr>
          <w:p w14:paraId="6AE36C17" w14:textId="77777777" w:rsidR="005B6ED0" w:rsidRPr="007A6B27" w:rsidRDefault="005B6ED0" w:rsidP="00C2142E">
            <w:pPr>
              <w:pStyle w:val="ListParagraph"/>
              <w:ind w:left="0"/>
              <w:rPr>
                <w:rFonts w:ascii="Marcellus" w:hAnsi="Marcellus" w:cs="Arial"/>
                <w:sz w:val="21"/>
                <w:szCs w:val="21"/>
                <w:lang w:eastAsia="en-US"/>
              </w:rPr>
            </w:pPr>
            <w:r w:rsidRPr="007A6B27">
              <w:rPr>
                <w:rFonts w:ascii="Marcellus" w:hAnsi="Marcellus" w:cs="Arial"/>
                <w:b/>
                <w:i/>
                <w:sz w:val="21"/>
                <w:szCs w:val="21"/>
                <w:lang w:eastAsia="en-US"/>
              </w:rPr>
              <w:t xml:space="preserve">Allocate sufficient time - </w:t>
            </w:r>
            <w:r w:rsidRPr="007A6B27">
              <w:rPr>
                <w:rFonts w:ascii="Marcellus" w:hAnsi="Marcellus" w:cs="Arial"/>
                <w:sz w:val="21"/>
                <w:szCs w:val="21"/>
                <w:lang w:eastAsia="en-US"/>
              </w:rPr>
              <w:t>to undertake the scheduled quality reviews; and to enable feedback / comments to be provided and addressed.</w:t>
            </w:r>
          </w:p>
          <w:p w14:paraId="31B69C94"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49E671E0" w14:textId="77777777" w:rsidTr="00C2142E">
        <w:trPr>
          <w:trHeight w:val="54"/>
          <w:jc w:val="center"/>
        </w:trPr>
        <w:tc>
          <w:tcPr>
            <w:tcW w:w="284" w:type="dxa"/>
          </w:tcPr>
          <w:p w14:paraId="62D3C843" w14:textId="77777777" w:rsidR="005B6ED0" w:rsidRPr="00EB06DB" w:rsidRDefault="005B6ED0" w:rsidP="00C2142E">
            <w:pPr>
              <w:pStyle w:val="ListParagraph"/>
              <w:ind w:left="0"/>
              <w:rPr>
                <w:rFonts w:cs="Arial"/>
                <w:iCs/>
                <w:szCs w:val="23"/>
                <w:lang w:eastAsia="en-US"/>
              </w:rPr>
            </w:pPr>
          </w:p>
        </w:tc>
        <w:tc>
          <w:tcPr>
            <w:tcW w:w="283" w:type="dxa"/>
          </w:tcPr>
          <w:p w14:paraId="71B6959E" w14:textId="77777777" w:rsidR="005B6ED0" w:rsidRPr="00EB06DB" w:rsidRDefault="005B6ED0" w:rsidP="00C2142E">
            <w:pPr>
              <w:pStyle w:val="ListParagraph"/>
              <w:ind w:left="0"/>
              <w:rPr>
                <w:rFonts w:cs="Arial"/>
                <w:iCs/>
                <w:szCs w:val="23"/>
                <w:lang w:eastAsia="en-US"/>
              </w:rPr>
            </w:pPr>
          </w:p>
        </w:tc>
        <w:tc>
          <w:tcPr>
            <w:tcW w:w="486" w:type="dxa"/>
          </w:tcPr>
          <w:p w14:paraId="0496C217" w14:textId="77777777" w:rsidR="005B6ED0" w:rsidRPr="00EB06DB" w:rsidRDefault="005B6ED0" w:rsidP="00C2142E">
            <w:pPr>
              <w:pStyle w:val="ListParagraph"/>
              <w:ind w:left="0"/>
              <w:rPr>
                <w:rFonts w:cs="Arial"/>
                <w:iCs/>
                <w:szCs w:val="23"/>
                <w:lang w:eastAsia="en-US"/>
              </w:rPr>
            </w:pPr>
          </w:p>
        </w:tc>
        <w:tc>
          <w:tcPr>
            <w:tcW w:w="236" w:type="dxa"/>
            <w:gridSpan w:val="2"/>
            <w:tcBorders>
              <w:right w:val="single" w:sz="48" w:space="0" w:color="B5BC57"/>
            </w:tcBorders>
          </w:tcPr>
          <w:p w14:paraId="26A0B137" w14:textId="77777777" w:rsidR="005B6ED0" w:rsidRPr="00EB06DB" w:rsidRDefault="005B6ED0" w:rsidP="00C2142E">
            <w:pPr>
              <w:pStyle w:val="ListParagraph"/>
              <w:ind w:left="0"/>
              <w:rPr>
                <w:rFonts w:cs="Arial"/>
                <w:iCs/>
                <w:szCs w:val="23"/>
                <w:lang w:eastAsia="en-US"/>
              </w:rPr>
            </w:pPr>
          </w:p>
        </w:tc>
        <w:tc>
          <w:tcPr>
            <w:tcW w:w="914" w:type="dxa"/>
            <w:gridSpan w:val="3"/>
            <w:tcBorders>
              <w:left w:val="single" w:sz="48" w:space="0" w:color="B5BC57"/>
            </w:tcBorders>
          </w:tcPr>
          <w:p w14:paraId="7DBB620B" w14:textId="77777777" w:rsidR="005B6ED0" w:rsidRPr="00EB06DB" w:rsidRDefault="005B6ED0" w:rsidP="00C2142E">
            <w:pPr>
              <w:pStyle w:val="ListParagraph"/>
              <w:ind w:left="0"/>
              <w:rPr>
                <w:rFonts w:cs="Arial"/>
                <w:iCs/>
                <w:szCs w:val="23"/>
                <w:lang w:eastAsia="en-US"/>
              </w:rPr>
            </w:pPr>
          </w:p>
        </w:tc>
        <w:tc>
          <w:tcPr>
            <w:tcW w:w="6899" w:type="dxa"/>
            <w:gridSpan w:val="2"/>
            <w:vMerge/>
          </w:tcPr>
          <w:p w14:paraId="18AD42C0"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58296561" w14:textId="77777777" w:rsidTr="00C2142E">
        <w:trPr>
          <w:trHeight w:val="73"/>
          <w:jc w:val="center"/>
        </w:trPr>
        <w:tc>
          <w:tcPr>
            <w:tcW w:w="9102" w:type="dxa"/>
            <w:gridSpan w:val="10"/>
          </w:tcPr>
          <w:p w14:paraId="28AB8C12" w14:textId="77777777" w:rsidR="005B6ED0" w:rsidRPr="007A6B27" w:rsidRDefault="005B6ED0" w:rsidP="00C2142E">
            <w:pPr>
              <w:pStyle w:val="ListParagraph"/>
              <w:ind w:left="0"/>
              <w:rPr>
                <w:rFonts w:ascii="Marcellus" w:hAnsi="Marcellus" w:cs="Arial"/>
                <w:iCs/>
                <w:sz w:val="21"/>
                <w:szCs w:val="21"/>
                <w:lang w:eastAsia="en-US"/>
              </w:rPr>
            </w:pPr>
          </w:p>
        </w:tc>
      </w:tr>
      <w:tr w:rsidR="005B6ED0" w:rsidRPr="00EB06DB" w14:paraId="0DA8A9B9" w14:textId="77777777" w:rsidTr="00C2142E">
        <w:trPr>
          <w:jc w:val="center"/>
        </w:trPr>
        <w:tc>
          <w:tcPr>
            <w:tcW w:w="284" w:type="dxa"/>
          </w:tcPr>
          <w:p w14:paraId="47232815" w14:textId="77777777" w:rsidR="005B6ED0" w:rsidRPr="00EB06DB" w:rsidRDefault="005B6ED0" w:rsidP="00C2142E">
            <w:pPr>
              <w:pStyle w:val="ListParagraph"/>
              <w:ind w:left="0"/>
              <w:rPr>
                <w:rFonts w:cs="Arial"/>
                <w:iCs/>
                <w:szCs w:val="23"/>
                <w:lang w:eastAsia="en-US"/>
              </w:rPr>
            </w:pPr>
          </w:p>
        </w:tc>
        <w:tc>
          <w:tcPr>
            <w:tcW w:w="283" w:type="dxa"/>
          </w:tcPr>
          <w:p w14:paraId="2AC59269" w14:textId="77777777" w:rsidR="005B6ED0" w:rsidRPr="00EB06DB" w:rsidRDefault="005B6ED0" w:rsidP="00C2142E">
            <w:pPr>
              <w:pStyle w:val="ListParagraph"/>
              <w:ind w:left="0"/>
              <w:rPr>
                <w:rFonts w:cs="Arial"/>
                <w:iCs/>
                <w:szCs w:val="23"/>
                <w:lang w:eastAsia="en-US"/>
              </w:rPr>
            </w:pPr>
          </w:p>
        </w:tc>
        <w:tc>
          <w:tcPr>
            <w:tcW w:w="486" w:type="dxa"/>
          </w:tcPr>
          <w:p w14:paraId="788E8562" w14:textId="77777777" w:rsidR="005B6ED0" w:rsidRPr="00EB06DB" w:rsidRDefault="005B6ED0" w:rsidP="00C2142E">
            <w:pPr>
              <w:pStyle w:val="ListParagraph"/>
              <w:ind w:left="0"/>
              <w:rPr>
                <w:rFonts w:cs="Arial"/>
                <w:iCs/>
                <w:szCs w:val="23"/>
                <w:lang w:eastAsia="en-US"/>
              </w:rPr>
            </w:pPr>
          </w:p>
        </w:tc>
        <w:tc>
          <w:tcPr>
            <w:tcW w:w="236" w:type="dxa"/>
            <w:gridSpan w:val="2"/>
          </w:tcPr>
          <w:p w14:paraId="0E9FE622" w14:textId="77777777" w:rsidR="005B6ED0" w:rsidRPr="00EB06DB" w:rsidRDefault="005B6ED0" w:rsidP="00C2142E">
            <w:pPr>
              <w:pStyle w:val="ListParagraph"/>
              <w:ind w:left="0"/>
              <w:rPr>
                <w:rFonts w:cs="Arial"/>
                <w:iCs/>
                <w:szCs w:val="23"/>
                <w:lang w:eastAsia="en-US"/>
              </w:rPr>
            </w:pPr>
          </w:p>
        </w:tc>
        <w:tc>
          <w:tcPr>
            <w:tcW w:w="284" w:type="dxa"/>
            <w:tcBorders>
              <w:right w:val="single" w:sz="48" w:space="0" w:color="9BBB59"/>
            </w:tcBorders>
          </w:tcPr>
          <w:p w14:paraId="274C5EA0" w14:textId="77777777" w:rsidR="005B6ED0" w:rsidRPr="00EB06DB" w:rsidRDefault="005B6ED0" w:rsidP="00C2142E">
            <w:pPr>
              <w:pStyle w:val="ListParagraph"/>
              <w:ind w:left="0"/>
              <w:rPr>
                <w:rFonts w:cs="Arial"/>
                <w:iCs/>
                <w:szCs w:val="23"/>
                <w:lang w:eastAsia="en-US"/>
              </w:rPr>
            </w:pPr>
          </w:p>
        </w:tc>
        <w:tc>
          <w:tcPr>
            <w:tcW w:w="930" w:type="dxa"/>
            <w:gridSpan w:val="3"/>
            <w:tcBorders>
              <w:top w:val="single" w:sz="48" w:space="0" w:color="9BBB59"/>
              <w:left w:val="single" w:sz="48" w:space="0" w:color="9BBB59"/>
            </w:tcBorders>
          </w:tcPr>
          <w:p w14:paraId="37D6E369" w14:textId="77777777" w:rsidR="005B6ED0" w:rsidRPr="00E44142" w:rsidRDefault="005B6ED0" w:rsidP="00C2142E">
            <w:pPr>
              <w:pStyle w:val="ListParagraph"/>
              <w:ind w:left="0"/>
              <w:rPr>
                <w:rFonts w:ascii="Marcellus" w:hAnsi="Marcellus" w:cs="Arial"/>
                <w:iCs/>
                <w:sz w:val="21"/>
                <w:szCs w:val="21"/>
                <w:lang w:eastAsia="en-US"/>
              </w:rPr>
            </w:pPr>
            <w:r w:rsidRPr="00E44142">
              <w:rPr>
                <w:rFonts w:ascii="Marcellus" w:hAnsi="Marcellus" w:cs="Arial"/>
                <w:b/>
                <w:iCs/>
                <w:sz w:val="21"/>
                <w:szCs w:val="21"/>
                <w:lang w:eastAsia="en-US"/>
              </w:rPr>
              <w:t>Step 6:</w:t>
            </w:r>
          </w:p>
        </w:tc>
        <w:tc>
          <w:tcPr>
            <w:tcW w:w="6599" w:type="dxa"/>
            <w:vMerge w:val="restart"/>
          </w:tcPr>
          <w:p w14:paraId="49DF1154" w14:textId="77777777" w:rsidR="005B6ED0" w:rsidRPr="007A6B27" w:rsidRDefault="005B6ED0" w:rsidP="00C2142E">
            <w:pPr>
              <w:pStyle w:val="ListParagraph"/>
              <w:ind w:left="0"/>
              <w:rPr>
                <w:rFonts w:ascii="Marcellus" w:hAnsi="Marcellus" w:cs="Arial"/>
                <w:sz w:val="21"/>
                <w:szCs w:val="21"/>
                <w:lang w:eastAsia="en-US"/>
              </w:rPr>
            </w:pPr>
            <w:r w:rsidRPr="007A6B27">
              <w:rPr>
                <w:rFonts w:ascii="Marcellus" w:hAnsi="Marcellus" w:cs="Arial"/>
                <w:b/>
                <w:i/>
                <w:sz w:val="21"/>
                <w:szCs w:val="21"/>
                <w:lang w:eastAsia="en-US"/>
              </w:rPr>
              <w:t>Record the outcomes of the quality review process -</w:t>
            </w:r>
            <w:r w:rsidRPr="007A6B27">
              <w:rPr>
                <w:rFonts w:ascii="Marcellus" w:hAnsi="Marcellus" w:cs="Arial"/>
                <w:sz w:val="21"/>
                <w:szCs w:val="21"/>
                <w:lang w:eastAsia="en-US"/>
              </w:rPr>
              <w:t xml:space="preserve"> this can be as simple as the person authorised to give final approvals emailing their approval of an output or document.</w:t>
            </w:r>
          </w:p>
        </w:tc>
      </w:tr>
      <w:tr w:rsidR="005B6ED0" w:rsidRPr="00EB06DB" w14:paraId="375D9F4C" w14:textId="77777777" w:rsidTr="00C2142E">
        <w:trPr>
          <w:trHeight w:val="54"/>
          <w:jc w:val="center"/>
        </w:trPr>
        <w:tc>
          <w:tcPr>
            <w:tcW w:w="284" w:type="dxa"/>
          </w:tcPr>
          <w:p w14:paraId="1A83C865" w14:textId="77777777" w:rsidR="005B6ED0" w:rsidRPr="00EB06DB" w:rsidRDefault="005B6ED0" w:rsidP="00C2142E">
            <w:pPr>
              <w:pStyle w:val="ListParagraph"/>
              <w:ind w:left="0"/>
              <w:rPr>
                <w:rFonts w:cs="Arial"/>
                <w:iCs/>
                <w:szCs w:val="23"/>
                <w:lang w:eastAsia="en-US"/>
              </w:rPr>
            </w:pPr>
          </w:p>
        </w:tc>
        <w:tc>
          <w:tcPr>
            <w:tcW w:w="283" w:type="dxa"/>
          </w:tcPr>
          <w:p w14:paraId="4CAB8848" w14:textId="77777777" w:rsidR="005B6ED0" w:rsidRPr="00EB06DB" w:rsidRDefault="005B6ED0" w:rsidP="00C2142E">
            <w:pPr>
              <w:pStyle w:val="ListParagraph"/>
              <w:ind w:left="0"/>
              <w:rPr>
                <w:rFonts w:cs="Arial"/>
                <w:iCs/>
                <w:szCs w:val="23"/>
                <w:lang w:eastAsia="en-US"/>
              </w:rPr>
            </w:pPr>
          </w:p>
        </w:tc>
        <w:tc>
          <w:tcPr>
            <w:tcW w:w="486" w:type="dxa"/>
          </w:tcPr>
          <w:p w14:paraId="6B9817D5" w14:textId="77777777" w:rsidR="005B6ED0" w:rsidRPr="00EB06DB" w:rsidRDefault="005B6ED0" w:rsidP="00C2142E">
            <w:pPr>
              <w:pStyle w:val="ListParagraph"/>
              <w:ind w:left="0"/>
              <w:rPr>
                <w:rFonts w:cs="Arial"/>
                <w:iCs/>
                <w:szCs w:val="23"/>
                <w:lang w:eastAsia="en-US"/>
              </w:rPr>
            </w:pPr>
          </w:p>
        </w:tc>
        <w:tc>
          <w:tcPr>
            <w:tcW w:w="236" w:type="dxa"/>
            <w:gridSpan w:val="2"/>
          </w:tcPr>
          <w:p w14:paraId="44D732E0" w14:textId="77777777" w:rsidR="005B6ED0" w:rsidRPr="00EB06DB" w:rsidRDefault="005B6ED0" w:rsidP="00C2142E">
            <w:pPr>
              <w:pStyle w:val="ListParagraph"/>
              <w:ind w:left="0"/>
              <w:rPr>
                <w:rFonts w:cs="Arial"/>
                <w:iCs/>
                <w:szCs w:val="23"/>
                <w:lang w:eastAsia="en-US"/>
              </w:rPr>
            </w:pPr>
          </w:p>
        </w:tc>
        <w:tc>
          <w:tcPr>
            <w:tcW w:w="284" w:type="dxa"/>
            <w:tcBorders>
              <w:right w:val="single" w:sz="48" w:space="0" w:color="9BBB59"/>
            </w:tcBorders>
          </w:tcPr>
          <w:p w14:paraId="0EC795D1" w14:textId="77777777" w:rsidR="005B6ED0" w:rsidRPr="00EB06DB" w:rsidRDefault="005B6ED0" w:rsidP="00C2142E">
            <w:pPr>
              <w:pStyle w:val="ListParagraph"/>
              <w:ind w:left="0"/>
              <w:rPr>
                <w:rFonts w:cs="Arial"/>
                <w:iCs/>
                <w:szCs w:val="23"/>
                <w:lang w:eastAsia="en-US"/>
              </w:rPr>
            </w:pPr>
          </w:p>
        </w:tc>
        <w:tc>
          <w:tcPr>
            <w:tcW w:w="930" w:type="dxa"/>
            <w:gridSpan w:val="3"/>
            <w:tcBorders>
              <w:left w:val="single" w:sz="48" w:space="0" w:color="9BBB59"/>
            </w:tcBorders>
          </w:tcPr>
          <w:p w14:paraId="19CB2F9F" w14:textId="77777777" w:rsidR="005B6ED0" w:rsidRPr="00EB06DB" w:rsidRDefault="005B6ED0" w:rsidP="00C2142E">
            <w:pPr>
              <w:pStyle w:val="ListParagraph"/>
              <w:ind w:left="0"/>
              <w:rPr>
                <w:rFonts w:cs="Arial"/>
                <w:iCs/>
                <w:szCs w:val="23"/>
                <w:lang w:eastAsia="en-US"/>
              </w:rPr>
            </w:pPr>
          </w:p>
        </w:tc>
        <w:tc>
          <w:tcPr>
            <w:tcW w:w="6599" w:type="dxa"/>
            <w:vMerge/>
          </w:tcPr>
          <w:p w14:paraId="22EE9F2F" w14:textId="77777777" w:rsidR="005B6ED0" w:rsidRPr="00EB06DB" w:rsidRDefault="005B6ED0" w:rsidP="00C2142E">
            <w:pPr>
              <w:pStyle w:val="ListParagraph"/>
              <w:ind w:left="0"/>
              <w:rPr>
                <w:rFonts w:cs="Arial"/>
                <w:iCs/>
                <w:szCs w:val="23"/>
                <w:lang w:eastAsia="en-US"/>
              </w:rPr>
            </w:pPr>
          </w:p>
        </w:tc>
      </w:tr>
    </w:tbl>
    <w:p w14:paraId="497FC3CB" w14:textId="77777777" w:rsidR="00064C85" w:rsidRPr="00EB06DB" w:rsidRDefault="00064C85" w:rsidP="005B6ED0">
      <w:pPr>
        <w:rPr>
          <w:rFonts w:cs="Arial"/>
          <w:sz w:val="24"/>
          <w:szCs w:val="25"/>
        </w:rPr>
      </w:pPr>
    </w:p>
    <w:p w14:paraId="42EDB652" w14:textId="332AE385" w:rsidR="00A55E06" w:rsidRPr="00B52CB4" w:rsidRDefault="00A55E06" w:rsidP="00A55E06">
      <w:pPr>
        <w:pStyle w:val="Heading2"/>
        <w:tabs>
          <w:tab w:val="clear" w:pos="576"/>
          <w:tab w:val="left" w:pos="709"/>
        </w:tabs>
        <w:ind w:left="709" w:hanging="709"/>
        <w:rPr>
          <w:rFonts w:ascii="Marcellus SC" w:hAnsi="Marcellus SC" w:cs="Arial"/>
          <w:color w:val="0E5F60"/>
          <w:sz w:val="26"/>
          <w:szCs w:val="24"/>
        </w:rPr>
      </w:pPr>
      <w:bookmarkStart w:id="332" w:name="_Toc386204394"/>
      <w:bookmarkStart w:id="333" w:name="_Toc387680832"/>
      <w:bookmarkStart w:id="334" w:name="_Toc387859971"/>
      <w:bookmarkStart w:id="335" w:name="_Toc387860074"/>
      <w:bookmarkStart w:id="336" w:name="_Toc387862875"/>
      <w:bookmarkStart w:id="337" w:name="_Toc388890948"/>
      <w:bookmarkStart w:id="338" w:name="_Toc389069529"/>
      <w:bookmarkStart w:id="339" w:name="_Toc389489013"/>
      <w:bookmarkStart w:id="340" w:name="_Toc405286640"/>
      <w:bookmarkStart w:id="341" w:name="_Toc436656925"/>
      <w:r w:rsidRPr="00B52CB4">
        <w:rPr>
          <w:rFonts w:ascii="Marcellus SC" w:hAnsi="Marcellus SC" w:cs="Arial"/>
          <w:color w:val="0E5F60"/>
          <w:sz w:val="26"/>
          <w:szCs w:val="24"/>
        </w:rPr>
        <w:t>Managing Changes Affecting Your Project</w:t>
      </w:r>
      <w:bookmarkEnd w:id="332"/>
      <w:bookmarkEnd w:id="333"/>
      <w:bookmarkEnd w:id="334"/>
      <w:bookmarkEnd w:id="335"/>
      <w:bookmarkEnd w:id="336"/>
      <w:bookmarkEnd w:id="337"/>
      <w:bookmarkEnd w:id="338"/>
      <w:bookmarkEnd w:id="339"/>
      <w:bookmarkEnd w:id="340"/>
      <w:bookmarkEnd w:id="341"/>
    </w:p>
    <w:p w14:paraId="347844F7" w14:textId="77777777" w:rsidR="00A55E06" w:rsidRPr="00EB06DB" w:rsidRDefault="00A55E06" w:rsidP="00A55E06">
      <w:pPr>
        <w:rPr>
          <w:rFonts w:cs="Arial"/>
          <w:sz w:val="21"/>
          <w:szCs w:val="21"/>
          <w:lang w:eastAsia="en-US"/>
        </w:rPr>
      </w:pPr>
    </w:p>
    <w:p w14:paraId="04FA795F" w14:textId="77777777" w:rsidR="00A55E06" w:rsidRPr="00B52CB4" w:rsidRDefault="00A55E06" w:rsidP="00A55E06">
      <w:pPr>
        <w:rPr>
          <w:rFonts w:ascii="Marcellus" w:hAnsi="Marcellus" w:cs="Arial"/>
          <w:sz w:val="21"/>
          <w:szCs w:val="21"/>
          <w:lang w:eastAsia="en-US"/>
        </w:rPr>
      </w:pPr>
      <w:r w:rsidRPr="00B52CB4">
        <w:rPr>
          <w:rFonts w:ascii="Marcellus" w:hAnsi="Marcellus" w:cs="Arial"/>
          <w:sz w:val="21"/>
          <w:szCs w:val="21"/>
          <w:lang w:eastAsia="en-US"/>
        </w:rPr>
        <w:t>Change over the course of a project almost always happens, and often change is critical for success.  Not all change, however, is positive, and in addition to challenges you might face along the way, there is also the tendency for ‘</w:t>
      </w:r>
      <w:r w:rsidRPr="00B52CB4">
        <w:rPr>
          <w:rFonts w:ascii="Marcellus" w:hAnsi="Marcellus" w:cs="Arial"/>
          <w:i/>
          <w:sz w:val="21"/>
          <w:szCs w:val="21"/>
          <w:u w:val="single"/>
          <w:lang w:eastAsia="en-US"/>
        </w:rPr>
        <w:t>scope creep</w:t>
      </w:r>
      <w:r w:rsidRPr="00B52CB4">
        <w:rPr>
          <w:rFonts w:ascii="Marcellus" w:hAnsi="Marcellus" w:cs="Arial"/>
          <w:sz w:val="21"/>
          <w:szCs w:val="21"/>
          <w:lang w:eastAsia="en-US"/>
        </w:rPr>
        <w:t xml:space="preserve">’.  </w:t>
      </w:r>
    </w:p>
    <w:p w14:paraId="180EE97C" w14:textId="77777777" w:rsidR="00A55E06" w:rsidRPr="00B52CB4" w:rsidRDefault="00A55E06" w:rsidP="00A55E06">
      <w:pPr>
        <w:rPr>
          <w:rFonts w:ascii="Marcellus" w:hAnsi="Marcellus" w:cs="Arial"/>
          <w:sz w:val="21"/>
          <w:szCs w:val="21"/>
          <w:lang w:eastAsia="en-US"/>
        </w:rPr>
      </w:pPr>
    </w:p>
    <w:p w14:paraId="0F2007D3" w14:textId="77777777" w:rsidR="00A55E06" w:rsidRPr="00B52CB4" w:rsidRDefault="00A55E06" w:rsidP="00A55E06">
      <w:pPr>
        <w:rPr>
          <w:rFonts w:ascii="Marcellus" w:hAnsi="Marcellus" w:cs="Arial"/>
          <w:sz w:val="21"/>
          <w:szCs w:val="21"/>
          <w:lang w:eastAsia="en-US"/>
        </w:rPr>
      </w:pPr>
      <w:r w:rsidRPr="00B52CB4">
        <w:rPr>
          <w:rFonts w:ascii="Marcellus" w:hAnsi="Marcellus" w:cs="Arial"/>
          <w:sz w:val="21"/>
          <w:szCs w:val="21"/>
          <w:lang w:eastAsia="en-US"/>
        </w:rPr>
        <w:t>Scope creep is where a project’s activities change over the course of implementation without ensuring that the changes are logically linked with, and contribute to, achieving the project’s outcomes and goal.</w:t>
      </w:r>
    </w:p>
    <w:p w14:paraId="5AD8F1F5" w14:textId="77777777" w:rsidR="00A55E06" w:rsidRPr="00B52CB4" w:rsidRDefault="00A55E06" w:rsidP="00A55E06">
      <w:pPr>
        <w:rPr>
          <w:rFonts w:ascii="Marcellus" w:hAnsi="Marcellus" w:cs="Arial"/>
          <w:sz w:val="21"/>
          <w:szCs w:val="21"/>
          <w:lang w:eastAsia="en-US"/>
        </w:rPr>
      </w:pPr>
    </w:p>
    <w:p w14:paraId="0BA2FE39" w14:textId="1C269564" w:rsidR="00203E0B" w:rsidRPr="00925E10" w:rsidRDefault="00A55E06" w:rsidP="00A55E06">
      <w:pPr>
        <w:rPr>
          <w:rFonts w:ascii="Marcellus" w:hAnsi="Marcellus" w:cs="Arial"/>
          <w:sz w:val="21"/>
          <w:szCs w:val="21"/>
          <w:lang w:eastAsia="en-US"/>
        </w:rPr>
      </w:pPr>
      <w:r w:rsidRPr="00B52CB4">
        <w:rPr>
          <w:rFonts w:ascii="Marcellus" w:hAnsi="Marcellus" w:cs="Arial"/>
          <w:sz w:val="21"/>
          <w:szCs w:val="21"/>
          <w:lang w:eastAsia="en-US"/>
        </w:rPr>
        <w:t>Difficulties occur when decisions about a project are made in a reactionary manner, rather than on the basis of ensuring that what is being delivered aligns with the goals and outcomes defined in the project’s design.  The following techniqu</w:t>
      </w:r>
      <w:r w:rsidR="00925E10">
        <w:rPr>
          <w:rFonts w:ascii="Marcellus" w:hAnsi="Marcellus" w:cs="Arial"/>
          <w:sz w:val="21"/>
          <w:szCs w:val="21"/>
          <w:lang w:eastAsia="en-US"/>
        </w:rPr>
        <w:t>e can assist in project change:</w:t>
      </w:r>
    </w:p>
    <w:p w14:paraId="5B4FB5CF" w14:textId="77777777" w:rsidR="00203E0B" w:rsidRPr="00EB06DB" w:rsidRDefault="00203E0B" w:rsidP="00A55E06">
      <w:pPr>
        <w:rPr>
          <w:rFonts w:cs="Arial"/>
          <w:sz w:val="6"/>
          <w:szCs w:val="21"/>
          <w:lang w:eastAsia="en-US"/>
        </w:rPr>
      </w:pPr>
    </w:p>
    <w:p w14:paraId="1BFEAFC7" w14:textId="391BB223" w:rsidR="00A55E06"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eastAsia="en-US"/>
        </w:rPr>
      </w:pPr>
      <w:bookmarkStart w:id="342" w:name="_Toc436656926"/>
      <w:bookmarkStart w:id="343" w:name="_Toc385231399"/>
      <w:bookmarkStart w:id="344" w:name="_Toc386204298"/>
      <w:bookmarkStart w:id="345" w:name="_Toc387680708"/>
      <w:bookmarkStart w:id="346" w:name="_Toc387683108"/>
      <w:bookmarkStart w:id="347" w:name="_Toc387860075"/>
      <w:bookmarkStart w:id="348" w:name="_Toc387862178"/>
      <w:bookmarkStart w:id="349" w:name="_Toc388890573"/>
      <w:bookmarkStart w:id="350" w:name="_Toc389069265"/>
      <w:bookmarkStart w:id="351" w:name="_Toc389072350"/>
      <w:bookmarkStart w:id="352" w:name="_Toc389489014"/>
      <w:bookmarkStart w:id="353" w:name="_Toc390440298"/>
      <w:bookmarkStart w:id="354" w:name="_Toc405286641"/>
      <w:bookmarkStart w:id="355" w:name="_Toc405290048"/>
      <w:bookmarkStart w:id="356" w:name="_Toc414275957"/>
      <w:bookmarkStart w:id="357" w:name="_Toc414276417"/>
      <w:bookmarkStart w:id="358" w:name="_Toc436656927"/>
      <w:bookmarkEnd w:id="342"/>
      <w:r w:rsidRPr="00B52CB4">
        <w:rPr>
          <w:rFonts w:ascii="Marcellus" w:hAnsi="Marcellus"/>
          <w:color w:val="0E5F60"/>
          <w:sz w:val="25"/>
          <w:szCs w:val="25"/>
          <w:lang w:eastAsia="en-US"/>
        </w:rPr>
        <w:t>Key Steps for Controlling Change</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2D39F28A" w14:textId="43450C91" w:rsidR="00882450" w:rsidRPr="00882450" w:rsidRDefault="003D78AC" w:rsidP="00882450">
      <w:pPr>
        <w:rPr>
          <w:lang w:val="en-US" w:eastAsia="en-US"/>
        </w:rPr>
      </w:pPr>
      <w:r w:rsidRPr="00B52CB4">
        <w:rPr>
          <w:rFonts w:ascii="Marcellus" w:hAnsi="Marcellus"/>
          <w:noProof/>
          <w:szCs w:val="23"/>
        </w:rPr>
        <mc:AlternateContent>
          <mc:Choice Requires="wpg">
            <w:drawing>
              <wp:anchor distT="0" distB="0" distL="114300" distR="114300" simplePos="0" relativeHeight="251821056" behindDoc="1" locked="0" layoutInCell="1" allowOverlap="1" wp14:anchorId="4AFFE068" wp14:editId="6166C54E">
                <wp:simplePos x="0" y="0"/>
                <wp:positionH relativeFrom="column">
                  <wp:posOffset>3337</wp:posOffset>
                </wp:positionH>
                <wp:positionV relativeFrom="paragraph">
                  <wp:posOffset>20881</wp:posOffset>
                </wp:positionV>
                <wp:extent cx="5503653" cy="3211033"/>
                <wp:effectExtent l="19050" t="19050" r="20955" b="12319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653" cy="3211033"/>
                          <a:chOff x="0" y="-40092"/>
                          <a:chExt cx="5664835" cy="3295200"/>
                        </a:xfrm>
                      </wpg:grpSpPr>
                      <wpg:grpSp>
                        <wpg:cNvPr id="17" name="Group 17"/>
                        <wpg:cNvGrpSpPr/>
                        <wpg:grpSpPr>
                          <a:xfrm>
                            <a:off x="0" y="-40092"/>
                            <a:ext cx="5664835" cy="3213735"/>
                            <a:chOff x="0" y="-40092"/>
                            <a:chExt cx="5664835" cy="3213735"/>
                          </a:xfrm>
                        </wpg:grpSpPr>
                        <wpg:grpSp>
                          <wpg:cNvPr id="18" name="Group 18"/>
                          <wpg:cNvGrpSpPr/>
                          <wpg:grpSpPr>
                            <a:xfrm>
                              <a:off x="106680" y="3014472"/>
                              <a:ext cx="5546519" cy="115882"/>
                              <a:chOff x="0" y="0"/>
                              <a:chExt cx="5546738" cy="116106"/>
                            </a:xfrm>
                          </wpg:grpSpPr>
                          <wps:wsp>
                            <wps:cNvPr id="19" name="Straight Connector 19"/>
                            <wps:cNvCnPr/>
                            <wps:spPr>
                              <a:xfrm>
                                <a:off x="38749" y="116106"/>
                                <a:ext cx="5507989" cy="0"/>
                              </a:xfrm>
                              <a:prstGeom prst="line">
                                <a:avLst/>
                              </a:prstGeom>
                              <a:ln w="25400" cap="rnd">
                                <a:solidFill>
                                  <a:srgbClr val="9BBB59"/>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0"/>
                                <a:ext cx="179705" cy="0"/>
                              </a:xfrm>
                              <a:prstGeom prst="line">
                                <a:avLst/>
                              </a:prstGeom>
                              <a:ln w="241300" cap="rnd">
                                <a:solidFill>
                                  <a:srgbClr val="9BBB59"/>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84017" y="25400"/>
                                <a:ext cx="143510" cy="0"/>
                              </a:xfrm>
                              <a:prstGeom prst="line">
                                <a:avLst/>
                              </a:prstGeom>
                              <a:ln w="190500" cap="sq">
                                <a:solidFill>
                                  <a:srgbClr val="9BBB59"/>
                                </a:solidFill>
                                <a:miter lim="800000"/>
                              </a:ln>
                            </wps:spPr>
                            <wps:style>
                              <a:lnRef idx="1">
                                <a:schemeClr val="accent1"/>
                              </a:lnRef>
                              <a:fillRef idx="0">
                                <a:schemeClr val="accent1"/>
                              </a:fillRef>
                              <a:effectRef idx="0">
                                <a:schemeClr val="accent1"/>
                              </a:effectRef>
                              <a:fontRef idx="minor">
                                <a:schemeClr val="tx1"/>
                              </a:fontRef>
                            </wps:style>
                            <wps:bodyPr/>
                          </wps:wsp>
                        </wpg:grpSp>
                        <wpg:graphicFrame>
                          <wpg:cNvPr id="40" name="Diagram 40"/>
                          <wpg:cNvFrPr/>
                          <wpg:xfrm>
                            <a:off x="0" y="-40092"/>
                            <a:ext cx="5664835" cy="3213735"/>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g:grpSp>
                      <wps:wsp>
                        <wps:cNvPr id="46" name="Straight Connector 46"/>
                        <wps:cNvCnPr/>
                        <wps:spPr>
                          <a:xfrm>
                            <a:off x="10284" y="3255108"/>
                            <a:ext cx="502920" cy="0"/>
                          </a:xfrm>
                          <a:prstGeom prst="line">
                            <a:avLst/>
                          </a:prstGeom>
                          <a:ln w="2286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916FF95" id="Group 16" o:spid="_x0000_s1026" style="position:absolute;margin-left:.25pt;margin-top:1.65pt;width:433.35pt;height:252.85pt;z-index:-251495424" coordorigin=",-400" coordsize="56648,329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">
                <v:group id="Group 17" o:spid="_x0000_s1027" style="position:absolute;top:-400;width:56648;height:32136" coordorigin=",-400" coordsize="56648,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8" style="position:absolute;left:1066;top:30144;width:55465;height:1159" coordsize="5546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19" o:spid="_x0000_s1029" style="position:absolute;visibility:visible;mso-wrap-style:square" from="387,1161" to="55467,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" strokecolor="#9bbb59" strokeweight="2pt">
                      <v:stroke endcap="round"/>
                    </v:line>
                    <v:line id="Straight Connector 25" o:spid="_x0000_s1030" style="position:absolute;visibility:visible;mso-wrap-style:square" from="0,0" to="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" strokecolor="#9bbb59" strokeweight="19pt">
                      <v:stroke endcap="round"/>
                    </v:line>
                    <v:line id="Straight Connector 37" o:spid="_x0000_s1031" style="position:absolute;visibility:visible;mso-wrap-style:square" from="840,254" to="227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" strokecolor="#9bbb59" strokeweight="15pt">
                      <v:stroke joinstyle="miter" endcap="square"/>
                    </v:line>
                  </v:group>
                  <v:shape id="Diagram 40" o:spid="_x0000_s1032" type="#_x0000_t75" style="position:absolute;left:-188;top:-776;width:57160;height:32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">
                    <v:imagedata r:id="rId61" o:title=""/>
                    <o:lock v:ext="edit" aspectratio="f"/>
                  </v:shape>
                </v:group>
                <v:line id="Straight Connector 46" o:spid="_x0000_s1033" style="position:absolute;visibility:visible;mso-wrap-style:square" from="102,32551" to="5132,3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" strokecolor="white [3212]" strokeweight="18pt"/>
              </v:group>
            </w:pict>
          </mc:Fallback>
        </mc:AlternateContent>
      </w:r>
    </w:p>
    <w:p w14:paraId="14AA1626" w14:textId="362AE72E" w:rsidR="00A55E06" w:rsidRPr="00EB06DB" w:rsidRDefault="00A55E06" w:rsidP="00A55E06">
      <w:pPr>
        <w:rPr>
          <w:lang w:val="en-US" w:eastAsia="en-US"/>
        </w:rPr>
      </w:pPr>
      <w:r w:rsidRPr="00EB06DB">
        <w:rPr>
          <w:noProof/>
          <w:sz w:val="24"/>
          <w:szCs w:val="22"/>
          <w:lang w:eastAsia="ja-JP"/>
        </w:rPr>
        <w:t xml:space="preserve"> </w:t>
      </w:r>
    </w:p>
    <w:p w14:paraId="5C2073C3" w14:textId="77777777" w:rsidR="00A55E06" w:rsidRPr="00EB06DB" w:rsidRDefault="00A55E06" w:rsidP="00A55E06">
      <w:pPr>
        <w:rPr>
          <w:lang w:val="en-US" w:eastAsia="en-US"/>
        </w:rPr>
      </w:pPr>
    </w:p>
    <w:p w14:paraId="6405F660" w14:textId="77777777" w:rsidR="00203E0B" w:rsidRPr="00EB06DB" w:rsidRDefault="00203E0B" w:rsidP="00A55E06">
      <w:pPr>
        <w:rPr>
          <w:lang w:val="en-US" w:eastAsia="en-US"/>
        </w:rPr>
      </w:pPr>
    </w:p>
    <w:p w14:paraId="53C9A85A" w14:textId="77777777" w:rsidR="00203E0B" w:rsidRPr="00EB06DB" w:rsidRDefault="00203E0B" w:rsidP="00A55E06">
      <w:pPr>
        <w:rPr>
          <w:lang w:val="en-US" w:eastAsia="en-US"/>
        </w:rPr>
      </w:pPr>
    </w:p>
    <w:p w14:paraId="7A4C589D" w14:textId="77777777" w:rsidR="00203E0B" w:rsidRPr="00EB06DB" w:rsidRDefault="00203E0B" w:rsidP="00A55E06">
      <w:pPr>
        <w:rPr>
          <w:lang w:val="en-US" w:eastAsia="en-US"/>
        </w:rPr>
      </w:pPr>
    </w:p>
    <w:p w14:paraId="5DF069A8" w14:textId="77777777" w:rsidR="00203E0B" w:rsidRPr="00EB06DB" w:rsidRDefault="00203E0B" w:rsidP="00A55E06">
      <w:pPr>
        <w:rPr>
          <w:lang w:val="en-US" w:eastAsia="en-US"/>
        </w:rPr>
      </w:pPr>
    </w:p>
    <w:p w14:paraId="6B123E27" w14:textId="77777777" w:rsidR="00203E0B" w:rsidRPr="00EB06DB" w:rsidRDefault="00203E0B" w:rsidP="00A55E06">
      <w:pPr>
        <w:rPr>
          <w:lang w:val="en-US" w:eastAsia="en-US"/>
        </w:rPr>
      </w:pPr>
    </w:p>
    <w:p w14:paraId="35E73C21" w14:textId="5D89002E" w:rsidR="00203E0B" w:rsidRPr="00EB06DB" w:rsidRDefault="00203E0B" w:rsidP="00482CAF">
      <w:pPr>
        <w:tabs>
          <w:tab w:val="left" w:pos="982"/>
        </w:tabs>
        <w:rPr>
          <w:lang w:val="en-US" w:eastAsia="en-US"/>
        </w:rPr>
      </w:pPr>
    </w:p>
    <w:p w14:paraId="02FA8F70" w14:textId="77777777" w:rsidR="00203E0B" w:rsidRPr="00EB06DB" w:rsidRDefault="00203E0B" w:rsidP="00A55E06">
      <w:pPr>
        <w:rPr>
          <w:lang w:val="en-US" w:eastAsia="en-US"/>
        </w:rPr>
      </w:pPr>
    </w:p>
    <w:p w14:paraId="615D802C" w14:textId="77777777" w:rsidR="00203E0B" w:rsidRPr="00EB06DB" w:rsidRDefault="00203E0B" w:rsidP="00A55E06">
      <w:pPr>
        <w:rPr>
          <w:lang w:val="en-US" w:eastAsia="en-US"/>
        </w:rPr>
      </w:pPr>
    </w:p>
    <w:p w14:paraId="5B0AF293" w14:textId="77777777" w:rsidR="00203E0B" w:rsidRPr="00EB06DB" w:rsidRDefault="00203E0B" w:rsidP="00A55E06">
      <w:pPr>
        <w:rPr>
          <w:lang w:val="en-US" w:eastAsia="en-US"/>
        </w:rPr>
      </w:pPr>
    </w:p>
    <w:p w14:paraId="4E08D309" w14:textId="77777777" w:rsidR="00203E0B" w:rsidRPr="00EB06DB" w:rsidRDefault="00203E0B" w:rsidP="00A55E06">
      <w:pPr>
        <w:rPr>
          <w:lang w:val="en-US" w:eastAsia="en-US"/>
        </w:rPr>
      </w:pPr>
    </w:p>
    <w:p w14:paraId="4394CDBF" w14:textId="77777777" w:rsidR="00203E0B" w:rsidRPr="00EB06DB" w:rsidRDefault="00203E0B" w:rsidP="00A55E06">
      <w:pPr>
        <w:rPr>
          <w:lang w:val="en-US" w:eastAsia="en-US"/>
        </w:rPr>
      </w:pPr>
    </w:p>
    <w:p w14:paraId="3EA5EB2F" w14:textId="77777777" w:rsidR="00203E0B" w:rsidRPr="00EB06DB" w:rsidRDefault="00203E0B" w:rsidP="00A55E06">
      <w:pPr>
        <w:rPr>
          <w:lang w:val="en-US" w:eastAsia="en-US"/>
        </w:rPr>
      </w:pPr>
    </w:p>
    <w:p w14:paraId="7E3C38E5" w14:textId="77777777" w:rsidR="00203E0B" w:rsidRPr="00EB06DB" w:rsidRDefault="00203E0B" w:rsidP="00A55E06">
      <w:pPr>
        <w:rPr>
          <w:lang w:val="en-US" w:eastAsia="en-US"/>
        </w:rPr>
      </w:pPr>
    </w:p>
    <w:p w14:paraId="675FACB0" w14:textId="77777777" w:rsidR="00203E0B" w:rsidRPr="00EB06DB" w:rsidRDefault="00203E0B" w:rsidP="00A55E06">
      <w:pPr>
        <w:rPr>
          <w:lang w:val="en-US" w:eastAsia="en-US"/>
        </w:rPr>
      </w:pPr>
    </w:p>
    <w:p w14:paraId="5C70D3BF" w14:textId="77777777" w:rsidR="00203E0B" w:rsidRPr="00EB06DB" w:rsidRDefault="00203E0B" w:rsidP="00A55E06">
      <w:pPr>
        <w:rPr>
          <w:lang w:val="en-US" w:eastAsia="en-US"/>
        </w:rPr>
      </w:pPr>
    </w:p>
    <w:p w14:paraId="0052D9A5" w14:textId="3A4E0921" w:rsidR="00925E10" w:rsidRDefault="00BF2166" w:rsidP="00925E10">
      <w:pPr>
        <w:rPr>
          <w:lang w:eastAsia="en-US"/>
        </w:rPr>
      </w:pPr>
      <w:bookmarkStart w:id="359" w:name="_Toc386204398"/>
      <w:bookmarkStart w:id="360" w:name="_Toc387680836"/>
      <w:bookmarkStart w:id="361" w:name="_Ref387755867"/>
      <w:bookmarkStart w:id="362" w:name="_Ref387755876"/>
      <w:bookmarkStart w:id="363" w:name="_Ref387758614"/>
      <w:bookmarkStart w:id="364" w:name="_Ref387758621"/>
      <w:bookmarkStart w:id="365" w:name="_Toc387859975"/>
      <w:bookmarkStart w:id="366" w:name="_Toc387860078"/>
      <w:bookmarkStart w:id="367" w:name="_Toc387862879"/>
      <w:bookmarkStart w:id="368" w:name="_Toc388890952"/>
      <w:bookmarkStart w:id="369" w:name="_Toc389069533"/>
      <w:bookmarkStart w:id="370" w:name="_Ref389069822"/>
      <w:bookmarkStart w:id="371" w:name="_Ref389070566"/>
      <w:bookmarkStart w:id="372" w:name="_Ref389070571"/>
      <w:bookmarkStart w:id="373" w:name="_Ref389073160"/>
      <w:bookmarkStart w:id="374" w:name="_Ref389073163"/>
      <w:bookmarkStart w:id="375" w:name="_Toc389489017"/>
      <w:bookmarkStart w:id="376" w:name="_Toc405286644"/>
      <w:r>
        <w:rPr>
          <w:lang w:eastAsia="en-US"/>
        </w:rPr>
        <w:lastRenderedPageBreak/>
        <w:br/>
      </w:r>
    </w:p>
    <w:p w14:paraId="6E032EC6" w14:textId="53A32D0E" w:rsidR="00A55E06" w:rsidRDefault="00A55E06" w:rsidP="003C6B70">
      <w:pPr>
        <w:pStyle w:val="Heading2"/>
        <w:tabs>
          <w:tab w:val="clear" w:pos="576"/>
          <w:tab w:val="left" w:pos="709"/>
        </w:tabs>
        <w:spacing w:before="0"/>
        <w:ind w:left="709" w:hanging="709"/>
        <w:rPr>
          <w:rFonts w:ascii="Marcellus SC" w:hAnsi="Marcellus SC" w:cs="Arial"/>
          <w:color w:val="0E5F60"/>
          <w:sz w:val="26"/>
          <w:szCs w:val="24"/>
        </w:rPr>
      </w:pPr>
      <w:bookmarkStart w:id="377" w:name="_Toc436656928"/>
      <w:r w:rsidRPr="003F481F">
        <w:rPr>
          <w:rFonts w:ascii="Marcellus SC" w:hAnsi="Marcellus SC" w:cs="Arial"/>
          <w:color w:val="0E5F60"/>
          <w:sz w:val="26"/>
          <w:szCs w:val="24"/>
        </w:rPr>
        <w:t>Financial Management</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AFC40C7" w14:textId="77777777" w:rsidR="00BF2166" w:rsidRPr="00BF2166" w:rsidRDefault="00BF2166" w:rsidP="00BF2166">
      <w:pPr>
        <w:rPr>
          <w:lang w:eastAsia="en-US"/>
        </w:rPr>
      </w:pPr>
    </w:p>
    <w:p w14:paraId="7688FC36" w14:textId="47739670" w:rsidR="00A55E06" w:rsidRPr="003F481F" w:rsidRDefault="00A55E06" w:rsidP="00690362">
      <w:pPr>
        <w:pStyle w:val="Heading3"/>
        <w:spacing w:before="120"/>
        <w:rPr>
          <w:rFonts w:ascii="Marcellus" w:hAnsi="Marcellus"/>
          <w:color w:val="0E5F60"/>
          <w:sz w:val="25"/>
          <w:szCs w:val="25"/>
          <w:lang w:eastAsia="en-US"/>
        </w:rPr>
      </w:pPr>
      <w:bookmarkStart w:id="378" w:name="_Toc386204399"/>
      <w:bookmarkStart w:id="379" w:name="_Toc387680837"/>
      <w:bookmarkStart w:id="380" w:name="_Ref387764607"/>
      <w:bookmarkStart w:id="381" w:name="_Toc387859976"/>
      <w:bookmarkStart w:id="382" w:name="_Toc387860079"/>
      <w:bookmarkStart w:id="383" w:name="_Toc387862880"/>
      <w:bookmarkStart w:id="384" w:name="_Toc388890953"/>
      <w:bookmarkStart w:id="385" w:name="_Toc389069534"/>
      <w:bookmarkStart w:id="386" w:name="_Toc389489018"/>
      <w:bookmarkStart w:id="387" w:name="_Toc405286645"/>
      <w:bookmarkStart w:id="388" w:name="_Toc436656929"/>
      <w:r w:rsidRPr="003F481F">
        <w:rPr>
          <w:rFonts w:ascii="Marcellus" w:hAnsi="Marcellus"/>
          <w:color w:val="0E5F60"/>
          <w:sz w:val="25"/>
          <w:szCs w:val="25"/>
          <w:lang w:eastAsia="en-US"/>
        </w:rPr>
        <w:t>Financial Management Responsibilities</w:t>
      </w:r>
      <w:bookmarkEnd w:id="378"/>
      <w:bookmarkEnd w:id="379"/>
      <w:bookmarkEnd w:id="380"/>
      <w:bookmarkEnd w:id="381"/>
      <w:bookmarkEnd w:id="382"/>
      <w:bookmarkEnd w:id="383"/>
      <w:bookmarkEnd w:id="384"/>
      <w:bookmarkEnd w:id="385"/>
      <w:bookmarkEnd w:id="386"/>
      <w:bookmarkEnd w:id="387"/>
      <w:bookmarkEnd w:id="388"/>
    </w:p>
    <w:p w14:paraId="004099A2" w14:textId="77777777" w:rsidR="00A55E06" w:rsidRPr="003F481F" w:rsidRDefault="00A55E06" w:rsidP="00A55E06">
      <w:pPr>
        <w:rPr>
          <w:rFonts w:ascii="Marcellus" w:hAnsi="Marcellus" w:cs="Arial"/>
          <w:iCs/>
          <w:sz w:val="21"/>
          <w:szCs w:val="21"/>
          <w:lang w:eastAsia="en-US"/>
        </w:rPr>
      </w:pPr>
      <w:r w:rsidRPr="003F481F">
        <w:rPr>
          <w:rFonts w:ascii="Marcellus" w:hAnsi="Marcellus" w:cs="Arial"/>
          <w:iCs/>
          <w:sz w:val="21"/>
          <w:szCs w:val="21"/>
          <w:lang w:eastAsia="en-US"/>
        </w:rPr>
        <w:t>Financial management activities occur throughout the project cycle.  Accurate, transparent, and efficient budgeting, expenditure tracking, and financial reporting directly impact on a project manager’s ability to:</w:t>
      </w:r>
    </w:p>
    <w:p w14:paraId="495292A0" w14:textId="77777777" w:rsidR="00A55E06" w:rsidRPr="003F481F" w:rsidRDefault="00A55E06" w:rsidP="007844A7">
      <w:pPr>
        <w:pStyle w:val="ListParagraph"/>
        <w:numPr>
          <w:ilvl w:val="0"/>
          <w:numId w:val="99"/>
        </w:numPr>
        <w:spacing w:before="180"/>
        <w:ind w:left="357" w:hanging="357"/>
        <w:rPr>
          <w:rFonts w:ascii="Marcellus" w:hAnsi="Marcellus" w:cs="Arial"/>
          <w:sz w:val="21"/>
          <w:szCs w:val="21"/>
          <w:lang w:eastAsia="en-US"/>
        </w:rPr>
      </w:pPr>
      <w:r w:rsidRPr="003F481F">
        <w:rPr>
          <w:rFonts w:ascii="Marcellus" w:hAnsi="Marcellus" w:cs="Arial"/>
          <w:b/>
          <w:i/>
          <w:sz w:val="21"/>
          <w:szCs w:val="21"/>
          <w:lang w:eastAsia="en-US"/>
        </w:rPr>
        <w:t xml:space="preserve">Ensure </w:t>
      </w:r>
      <w:r w:rsidRPr="00BF2166">
        <w:rPr>
          <w:rFonts w:ascii="Marcellus" w:hAnsi="Marcellus" w:cs="Arial"/>
          <w:b/>
          <w:i/>
          <w:sz w:val="21"/>
          <w:szCs w:val="21"/>
          <w:lang w:eastAsia="en-US"/>
        </w:rPr>
        <w:t>Value for Money</w:t>
      </w:r>
      <w:r w:rsidRPr="003F481F">
        <w:rPr>
          <w:rFonts w:ascii="Marcellus" w:hAnsi="Marcellus" w:cs="Arial"/>
          <w:b/>
          <w:i/>
          <w:sz w:val="21"/>
          <w:szCs w:val="21"/>
          <w:lang w:eastAsia="en-US"/>
        </w:rPr>
        <w:t xml:space="preserve"> -</w:t>
      </w:r>
      <w:r w:rsidRPr="003F481F">
        <w:rPr>
          <w:rFonts w:ascii="Marcellus" w:hAnsi="Marcellus" w:cs="Arial"/>
          <w:i/>
          <w:sz w:val="21"/>
          <w:szCs w:val="21"/>
          <w:lang w:eastAsia="en-US"/>
        </w:rPr>
        <w:t xml:space="preserve"> </w:t>
      </w:r>
      <w:r w:rsidRPr="003F481F">
        <w:rPr>
          <w:rFonts w:ascii="Marcellus" w:hAnsi="Marcellus" w:cs="Arial"/>
          <w:sz w:val="21"/>
          <w:szCs w:val="21"/>
          <w:lang w:eastAsia="en-US"/>
        </w:rPr>
        <w:t>This is</w:t>
      </w:r>
      <w:r w:rsidRPr="003F481F">
        <w:rPr>
          <w:rFonts w:ascii="Marcellus" w:hAnsi="Marcellus" w:cs="Arial"/>
          <w:i/>
          <w:sz w:val="21"/>
          <w:szCs w:val="21"/>
          <w:lang w:eastAsia="en-US"/>
        </w:rPr>
        <w:t xml:space="preserve"> </w:t>
      </w:r>
      <w:r w:rsidRPr="003F481F">
        <w:rPr>
          <w:rFonts w:ascii="Marcellus" w:hAnsi="Marcellus" w:cs="Arial"/>
          <w:sz w:val="21"/>
          <w:szCs w:val="21"/>
          <w:lang w:eastAsia="en-US"/>
        </w:rPr>
        <w:t xml:space="preserve">an important consideration in all projects, particularly from the </w:t>
      </w:r>
      <w:r w:rsidRPr="003F481F">
        <w:rPr>
          <w:rFonts w:ascii="Marcellus" w:hAnsi="Marcellus" w:cs="Arial"/>
          <w:sz w:val="21"/>
          <w:szCs w:val="21"/>
        </w:rPr>
        <w:t>donor</w:t>
      </w:r>
      <w:r w:rsidRPr="003F481F">
        <w:rPr>
          <w:rFonts w:ascii="Marcellus" w:hAnsi="Marcellus" w:cs="Arial"/>
          <w:sz w:val="21"/>
          <w:szCs w:val="21"/>
          <w:lang w:eastAsia="en-US"/>
        </w:rPr>
        <w:t xml:space="preserve">’s perspective.  It requires project managers to ensure that the greatest possible benefit is obtained from the available funds.  </w:t>
      </w:r>
    </w:p>
    <w:p w14:paraId="3FA2D77F" w14:textId="76754108" w:rsidR="00590B5B" w:rsidRPr="00590B5B" w:rsidRDefault="00A55E06" w:rsidP="00590B5B">
      <w:pPr>
        <w:pStyle w:val="ListParagraph"/>
        <w:spacing w:before="120"/>
        <w:ind w:left="357"/>
        <w:rPr>
          <w:rFonts w:ascii="Marcellus" w:hAnsi="Marcellus" w:cs="Arial"/>
          <w:sz w:val="21"/>
          <w:szCs w:val="21"/>
        </w:rPr>
      </w:pPr>
      <w:r w:rsidRPr="003F481F">
        <w:rPr>
          <w:rFonts w:ascii="Marcellus" w:hAnsi="Marcellus" w:cs="Arial"/>
          <w:sz w:val="21"/>
          <w:szCs w:val="21"/>
          <w:lang w:eastAsia="en-US"/>
        </w:rPr>
        <w:t xml:space="preserve">Value for money relates to </w:t>
      </w:r>
      <w:r w:rsidRPr="003F481F">
        <w:rPr>
          <w:rFonts w:ascii="Marcellus" w:hAnsi="Marcellus" w:cs="Arial"/>
          <w:i/>
          <w:sz w:val="21"/>
          <w:szCs w:val="21"/>
        </w:rPr>
        <w:t>balancing</w:t>
      </w:r>
      <w:r w:rsidRPr="003F481F">
        <w:rPr>
          <w:rFonts w:ascii="Marcellus" w:hAnsi="Marcellus" w:cs="Arial"/>
          <w:b/>
          <w:i/>
          <w:sz w:val="21"/>
          <w:szCs w:val="21"/>
        </w:rPr>
        <w:t xml:space="preserve"> </w:t>
      </w:r>
      <w:r w:rsidRPr="003F481F">
        <w:rPr>
          <w:rFonts w:ascii="Marcellus" w:hAnsi="Marcellus" w:cs="Arial"/>
          <w:i/>
          <w:sz w:val="21"/>
          <w:szCs w:val="21"/>
        </w:rPr>
        <w:t>the cost</w:t>
      </w:r>
      <w:r w:rsidRPr="003F481F">
        <w:rPr>
          <w:rFonts w:ascii="Marcellus" w:hAnsi="Marcellus" w:cs="Arial"/>
          <w:sz w:val="21"/>
          <w:szCs w:val="21"/>
        </w:rPr>
        <w:t xml:space="preserve"> of goods or services with: </w:t>
      </w:r>
    </w:p>
    <w:p w14:paraId="633E5B67" w14:textId="77777777" w:rsidR="00A55E06" w:rsidRPr="003F481F" w:rsidRDefault="00A55E06" w:rsidP="003C6B70">
      <w:pPr>
        <w:pStyle w:val="ListParagraph"/>
        <w:numPr>
          <w:ilvl w:val="0"/>
          <w:numId w:val="8"/>
        </w:numPr>
        <w:spacing w:before="120" w:line="276" w:lineRule="auto"/>
        <w:ind w:left="851" w:hanging="284"/>
        <w:rPr>
          <w:rFonts w:ascii="Marcellus" w:hAnsi="Marcellus" w:cs="Arial"/>
          <w:sz w:val="21"/>
          <w:szCs w:val="21"/>
          <w:lang w:eastAsia="en-US"/>
        </w:rPr>
      </w:pPr>
      <w:r w:rsidRPr="003F481F">
        <w:rPr>
          <w:rFonts w:ascii="Marcellus" w:hAnsi="Marcellus" w:cs="Arial"/>
          <w:sz w:val="21"/>
          <w:szCs w:val="21"/>
        </w:rPr>
        <w:t xml:space="preserve">its quality; </w:t>
      </w:r>
    </w:p>
    <w:p w14:paraId="6A455868" w14:textId="77777777" w:rsidR="00A55E06" w:rsidRPr="003F481F" w:rsidRDefault="00A55E06" w:rsidP="003C6B70">
      <w:pPr>
        <w:pStyle w:val="ListParagraph"/>
        <w:numPr>
          <w:ilvl w:val="0"/>
          <w:numId w:val="8"/>
        </w:numPr>
        <w:spacing w:before="120" w:line="276" w:lineRule="auto"/>
        <w:ind w:left="851" w:hanging="284"/>
        <w:rPr>
          <w:rFonts w:ascii="Marcellus" w:hAnsi="Marcellus" w:cs="Arial"/>
          <w:sz w:val="21"/>
          <w:szCs w:val="21"/>
          <w:lang w:eastAsia="en-US"/>
        </w:rPr>
      </w:pPr>
      <w:r w:rsidRPr="003F481F">
        <w:rPr>
          <w:rFonts w:ascii="Marcellus" w:hAnsi="Marcellus" w:cs="Arial"/>
          <w:sz w:val="21"/>
          <w:szCs w:val="21"/>
        </w:rPr>
        <w:t xml:space="preserve">its suitability to the activity for which it is intended (also called </w:t>
      </w:r>
      <w:r w:rsidRPr="003F481F">
        <w:rPr>
          <w:rFonts w:ascii="Marcellus" w:hAnsi="Marcellus" w:cs="Arial"/>
          <w:i/>
          <w:sz w:val="21"/>
          <w:szCs w:val="21"/>
        </w:rPr>
        <w:t>fitness for purpose</w:t>
      </w:r>
      <w:r w:rsidRPr="003F481F">
        <w:rPr>
          <w:rFonts w:ascii="Marcellus" w:hAnsi="Marcellus" w:cs="Arial"/>
          <w:sz w:val="21"/>
          <w:szCs w:val="21"/>
        </w:rPr>
        <w:t>);</w:t>
      </w:r>
    </w:p>
    <w:p w14:paraId="015D6D65" w14:textId="77777777" w:rsidR="00A55E06" w:rsidRPr="003F481F" w:rsidRDefault="00A55E06" w:rsidP="003C6B70">
      <w:pPr>
        <w:pStyle w:val="ListParagraph"/>
        <w:numPr>
          <w:ilvl w:val="0"/>
          <w:numId w:val="8"/>
        </w:numPr>
        <w:spacing w:before="120" w:line="276" w:lineRule="auto"/>
        <w:ind w:left="851" w:hanging="284"/>
        <w:rPr>
          <w:rFonts w:ascii="Marcellus" w:hAnsi="Marcellus" w:cs="Arial"/>
          <w:sz w:val="21"/>
          <w:szCs w:val="21"/>
          <w:lang w:eastAsia="en-US"/>
        </w:rPr>
      </w:pPr>
      <w:r w:rsidRPr="003F481F">
        <w:rPr>
          <w:rFonts w:ascii="Marcellus" w:hAnsi="Marcellus" w:cs="Arial"/>
          <w:sz w:val="21"/>
          <w:szCs w:val="21"/>
        </w:rPr>
        <w:t>the ability of the court to use / benefit from the goods or services;</w:t>
      </w:r>
    </w:p>
    <w:p w14:paraId="783A6679" w14:textId="77777777" w:rsidR="00A55E06" w:rsidRPr="003F481F" w:rsidRDefault="00A55E06" w:rsidP="003C6B70">
      <w:pPr>
        <w:pStyle w:val="ListParagraph"/>
        <w:numPr>
          <w:ilvl w:val="0"/>
          <w:numId w:val="8"/>
        </w:numPr>
        <w:spacing w:before="120" w:line="276" w:lineRule="auto"/>
        <w:ind w:left="851" w:hanging="284"/>
        <w:rPr>
          <w:rFonts w:ascii="Marcellus" w:hAnsi="Marcellus" w:cs="Arial"/>
          <w:sz w:val="21"/>
          <w:szCs w:val="21"/>
          <w:lang w:eastAsia="en-US"/>
        </w:rPr>
      </w:pPr>
      <w:r w:rsidRPr="003F481F">
        <w:rPr>
          <w:rFonts w:ascii="Marcellus" w:hAnsi="Marcellus" w:cs="Arial"/>
          <w:sz w:val="21"/>
          <w:szCs w:val="21"/>
        </w:rPr>
        <w:t xml:space="preserve">its ‘whole-of-life’ costs - relating to </w:t>
      </w:r>
      <w:r w:rsidRPr="003F481F">
        <w:rPr>
          <w:rFonts w:ascii="Marcellus" w:hAnsi="Marcellus" w:cs="Arial"/>
          <w:i/>
          <w:sz w:val="21"/>
          <w:szCs w:val="21"/>
        </w:rPr>
        <w:t>all</w:t>
      </w:r>
      <w:r w:rsidRPr="003F481F">
        <w:rPr>
          <w:rFonts w:ascii="Marcellus" w:hAnsi="Marcellus" w:cs="Arial"/>
          <w:sz w:val="21"/>
          <w:szCs w:val="21"/>
        </w:rPr>
        <w:t xml:space="preserve"> costs that will result from purchasing the goods or services during the time it is used by the court, including maintenance and replacement costs; </w:t>
      </w:r>
    </w:p>
    <w:p w14:paraId="737A254B" w14:textId="77777777" w:rsidR="00A55E06" w:rsidRPr="003F481F" w:rsidRDefault="00A55E06" w:rsidP="003C6B70">
      <w:pPr>
        <w:pStyle w:val="ListParagraph"/>
        <w:numPr>
          <w:ilvl w:val="0"/>
          <w:numId w:val="8"/>
        </w:numPr>
        <w:spacing w:before="120" w:line="276" w:lineRule="auto"/>
        <w:ind w:left="851" w:hanging="284"/>
        <w:rPr>
          <w:rFonts w:ascii="Marcellus" w:hAnsi="Marcellus" w:cs="Arial"/>
          <w:sz w:val="21"/>
          <w:szCs w:val="21"/>
          <w:lang w:eastAsia="en-US"/>
        </w:rPr>
      </w:pPr>
      <w:r w:rsidRPr="003F481F">
        <w:rPr>
          <w:rFonts w:ascii="Marcellus" w:hAnsi="Marcellus" w:cs="Arial"/>
          <w:sz w:val="21"/>
          <w:szCs w:val="21"/>
        </w:rPr>
        <w:t xml:space="preserve">any risks relating to purchasing or using the goods or services; </w:t>
      </w:r>
    </w:p>
    <w:p w14:paraId="2FF5A4DC" w14:textId="77777777" w:rsidR="00A55E06" w:rsidRPr="003F481F" w:rsidRDefault="00A55E06" w:rsidP="003C6B70">
      <w:pPr>
        <w:pStyle w:val="ListParagraph"/>
        <w:numPr>
          <w:ilvl w:val="0"/>
          <w:numId w:val="8"/>
        </w:numPr>
        <w:spacing w:before="120" w:line="276" w:lineRule="auto"/>
        <w:ind w:left="851" w:hanging="284"/>
        <w:rPr>
          <w:rFonts w:ascii="Marcellus" w:hAnsi="Marcellus" w:cs="Arial"/>
          <w:sz w:val="21"/>
          <w:szCs w:val="21"/>
          <w:lang w:eastAsia="en-US"/>
        </w:rPr>
      </w:pPr>
      <w:r w:rsidRPr="003F481F">
        <w:rPr>
          <w:rFonts w:ascii="Marcellus" w:hAnsi="Marcellus" w:cs="Arial"/>
          <w:sz w:val="21"/>
          <w:szCs w:val="21"/>
        </w:rPr>
        <w:t>its availability for delivery; and</w:t>
      </w:r>
    </w:p>
    <w:p w14:paraId="7DC25413" w14:textId="77777777" w:rsidR="00A55E06" w:rsidRPr="003F481F" w:rsidRDefault="00A55E06" w:rsidP="003C6B70">
      <w:pPr>
        <w:pStyle w:val="ListParagraph"/>
        <w:numPr>
          <w:ilvl w:val="0"/>
          <w:numId w:val="8"/>
        </w:numPr>
        <w:spacing w:before="120" w:line="276" w:lineRule="auto"/>
        <w:ind w:left="851" w:hanging="284"/>
        <w:rPr>
          <w:rFonts w:ascii="Marcellus" w:hAnsi="Marcellus" w:cs="Arial"/>
          <w:sz w:val="21"/>
          <w:szCs w:val="21"/>
          <w:lang w:eastAsia="en-US"/>
        </w:rPr>
      </w:pPr>
      <w:proofErr w:type="gramStart"/>
      <w:r w:rsidRPr="003F481F">
        <w:rPr>
          <w:rFonts w:ascii="Marcellus" w:hAnsi="Marcellus" w:cs="Arial"/>
          <w:sz w:val="21"/>
          <w:szCs w:val="21"/>
        </w:rPr>
        <w:t>the</w:t>
      </w:r>
      <w:proofErr w:type="gramEnd"/>
      <w:r w:rsidRPr="003F481F">
        <w:rPr>
          <w:rFonts w:ascii="Marcellus" w:hAnsi="Marcellus" w:cs="Arial"/>
          <w:sz w:val="21"/>
          <w:szCs w:val="21"/>
        </w:rPr>
        <w:t xml:space="preserve"> ability of the court to maintain the product.</w:t>
      </w:r>
    </w:p>
    <w:p w14:paraId="2C78B03B" w14:textId="682300FE" w:rsidR="00A55E06" w:rsidRDefault="00A55E06" w:rsidP="00925E10">
      <w:pPr>
        <w:spacing w:before="180"/>
        <w:ind w:left="357"/>
        <w:rPr>
          <w:rFonts w:ascii="Marcellus" w:hAnsi="Marcellus" w:cs="Arial"/>
          <w:sz w:val="21"/>
          <w:szCs w:val="21"/>
        </w:rPr>
      </w:pPr>
      <w:r w:rsidRPr="003F481F">
        <w:rPr>
          <w:rFonts w:ascii="Marcellus" w:hAnsi="Marcellus" w:cs="Arial"/>
          <w:sz w:val="21"/>
          <w:szCs w:val="21"/>
        </w:rPr>
        <w:t>The mix of these factors, and the relevant importance of each, will dep</w:t>
      </w:r>
      <w:r w:rsidR="00590B5B">
        <w:rPr>
          <w:rFonts w:ascii="Marcellus" w:hAnsi="Marcellus" w:cs="Arial"/>
          <w:sz w:val="21"/>
          <w:szCs w:val="21"/>
        </w:rPr>
        <w:t>end on the individual project.</w:t>
      </w:r>
    </w:p>
    <w:p w14:paraId="5EC113F9" w14:textId="77777777" w:rsidR="00BF2166" w:rsidRPr="00925E10" w:rsidRDefault="00BF2166" w:rsidP="00925E10">
      <w:pPr>
        <w:spacing w:before="180"/>
        <w:ind w:left="357"/>
        <w:rPr>
          <w:rFonts w:ascii="Marcellus" w:hAnsi="Marcellus" w:cs="Arial"/>
          <w:sz w:val="21"/>
          <w:szCs w:val="21"/>
        </w:rPr>
      </w:pPr>
    </w:p>
    <w:p w14:paraId="23DE604D" w14:textId="0196BBD7" w:rsidR="00A55E06" w:rsidRPr="003F481F" w:rsidRDefault="00A55E06" w:rsidP="00590B5B">
      <w:pPr>
        <w:pStyle w:val="ListParagraph"/>
        <w:numPr>
          <w:ilvl w:val="0"/>
          <w:numId w:val="99"/>
        </w:numPr>
        <w:tabs>
          <w:tab w:val="left" w:pos="4536"/>
        </w:tabs>
        <w:spacing w:before="180"/>
        <w:ind w:left="284" w:hanging="284"/>
        <w:rPr>
          <w:rFonts w:ascii="Marcellus" w:hAnsi="Marcellus" w:cs="Arial"/>
          <w:sz w:val="21"/>
          <w:szCs w:val="21"/>
          <w:lang w:eastAsia="en-US"/>
        </w:rPr>
      </w:pPr>
      <w:r w:rsidRPr="003F481F">
        <w:rPr>
          <w:rFonts w:ascii="Marcellus" w:hAnsi="Marcellus" w:cs="Arial"/>
          <w:b/>
          <w:i/>
          <w:sz w:val="21"/>
          <w:szCs w:val="21"/>
          <w:lang w:eastAsia="en-US"/>
        </w:rPr>
        <w:t xml:space="preserve">Plan effectively - </w:t>
      </w:r>
      <w:r w:rsidR="00C44CB3" w:rsidRPr="003F481F">
        <w:rPr>
          <w:rFonts w:ascii="Marcellus" w:hAnsi="Marcellus" w:cs="Arial"/>
          <w:sz w:val="21"/>
          <w:szCs w:val="21"/>
          <w:lang w:eastAsia="en-US"/>
        </w:rPr>
        <w:t xml:space="preserve">It </w:t>
      </w:r>
      <w:r w:rsidRPr="003F481F">
        <w:rPr>
          <w:rFonts w:ascii="Marcellus" w:hAnsi="Marcellus" w:cs="Arial"/>
          <w:sz w:val="21"/>
          <w:szCs w:val="21"/>
          <w:lang w:eastAsia="en-US"/>
        </w:rPr>
        <w:t xml:space="preserve">is necessary to have a clear understanding of the available budget even before the project starts, as the amount of funds available often determines what activities, and how many, can be implemented.  As a result, project managers must know what the likely costs of an activity will be </w:t>
      </w:r>
      <w:r w:rsidRPr="003F481F">
        <w:rPr>
          <w:rFonts w:ascii="Marcellus" w:hAnsi="Marcellus" w:cs="Arial"/>
          <w:i/>
          <w:sz w:val="21"/>
          <w:szCs w:val="21"/>
          <w:lang w:eastAsia="en-US"/>
        </w:rPr>
        <w:t>as early as the design stage</w:t>
      </w:r>
      <w:r w:rsidRPr="003F481F">
        <w:rPr>
          <w:rFonts w:ascii="Marcellus" w:hAnsi="Marcellus" w:cs="Arial"/>
          <w:sz w:val="21"/>
          <w:szCs w:val="21"/>
          <w:lang w:eastAsia="en-US"/>
        </w:rPr>
        <w:t xml:space="preserve"> so that a realistic project can be developed. </w:t>
      </w:r>
    </w:p>
    <w:p w14:paraId="25212099" w14:textId="77777777" w:rsidR="00A55E06" w:rsidRPr="003F481F" w:rsidRDefault="00A55E06" w:rsidP="007844A7">
      <w:pPr>
        <w:pStyle w:val="ListParagraph"/>
        <w:numPr>
          <w:ilvl w:val="0"/>
          <w:numId w:val="99"/>
        </w:numPr>
        <w:spacing w:before="180"/>
        <w:ind w:left="357" w:hanging="357"/>
        <w:rPr>
          <w:rFonts w:ascii="Marcellus" w:hAnsi="Marcellus" w:cs="Arial"/>
          <w:sz w:val="21"/>
          <w:szCs w:val="21"/>
          <w:lang w:eastAsia="en-US"/>
        </w:rPr>
      </w:pPr>
      <w:r w:rsidRPr="00BF2166">
        <w:rPr>
          <w:rFonts w:ascii="Marcellus" w:hAnsi="Marcellus" w:cs="Arial"/>
          <w:b/>
          <w:i/>
          <w:sz w:val="21"/>
          <w:szCs w:val="21"/>
          <w:lang w:eastAsia="en-US"/>
        </w:rPr>
        <w:t>Manage expectations</w:t>
      </w:r>
      <w:r w:rsidRPr="003F481F">
        <w:rPr>
          <w:rFonts w:ascii="Marcellus" w:hAnsi="Marcellus" w:cs="Arial"/>
          <w:b/>
          <w:i/>
          <w:sz w:val="21"/>
          <w:szCs w:val="21"/>
          <w:lang w:eastAsia="en-US"/>
        </w:rPr>
        <w:t xml:space="preserve"> -</w:t>
      </w:r>
      <w:r w:rsidRPr="003F481F">
        <w:rPr>
          <w:rFonts w:ascii="Marcellus" w:hAnsi="Marcellus" w:cs="Arial"/>
          <w:i/>
          <w:sz w:val="21"/>
          <w:szCs w:val="21"/>
          <w:lang w:eastAsia="en-US"/>
        </w:rPr>
        <w:t xml:space="preserve"> </w:t>
      </w:r>
      <w:r w:rsidRPr="003F481F">
        <w:rPr>
          <w:rFonts w:ascii="Marcellus" w:hAnsi="Marcellus" w:cs="Arial"/>
          <w:sz w:val="21"/>
          <w:szCs w:val="21"/>
          <w:lang w:eastAsia="en-US"/>
        </w:rPr>
        <w:t xml:space="preserve">Having clear and accurate budgets enables project managers to communicate what is, or is not, possible within the available funding constraints.  In this way, all those involved in the project have the same understanding of what can be done. </w:t>
      </w:r>
    </w:p>
    <w:p w14:paraId="02EC5106" w14:textId="77777777" w:rsidR="00A55E06" w:rsidRPr="003F481F" w:rsidRDefault="00A55E06" w:rsidP="007844A7">
      <w:pPr>
        <w:pStyle w:val="ListParagraph"/>
        <w:numPr>
          <w:ilvl w:val="0"/>
          <w:numId w:val="99"/>
        </w:numPr>
        <w:spacing w:before="180"/>
        <w:ind w:left="357" w:hanging="357"/>
        <w:rPr>
          <w:rFonts w:ascii="Marcellus" w:hAnsi="Marcellus" w:cs="Arial"/>
          <w:sz w:val="21"/>
          <w:szCs w:val="21"/>
          <w:lang w:eastAsia="en-US"/>
        </w:rPr>
      </w:pPr>
      <w:r w:rsidRPr="003F481F">
        <w:rPr>
          <w:rFonts w:ascii="Marcellus" w:hAnsi="Marcellus" w:cs="Arial"/>
          <w:b/>
          <w:i/>
          <w:sz w:val="21"/>
          <w:szCs w:val="21"/>
          <w:lang w:eastAsia="en-US"/>
        </w:rPr>
        <w:t>Report effectively -</w:t>
      </w:r>
      <w:r w:rsidRPr="003F481F">
        <w:rPr>
          <w:rFonts w:ascii="Marcellus" w:hAnsi="Marcellus" w:cs="Arial"/>
          <w:sz w:val="21"/>
          <w:szCs w:val="21"/>
          <w:lang w:eastAsia="en-US"/>
        </w:rPr>
        <w:t xml:space="preserve"> Financial reporting usually needs to be undertaken at the end of an activity   and / or on a periodic basis (that is reporting: every month; every three months; etc.).  Financial management reports need to discuss: total project expenditure; individual activity costs; and any issues or areas where expenditure is likely to be more / less than anticipated.</w:t>
      </w:r>
    </w:p>
    <w:p w14:paraId="3EECF293" w14:textId="77777777" w:rsidR="00A55E06" w:rsidRPr="003F481F" w:rsidRDefault="00A55E06" w:rsidP="007844A7">
      <w:pPr>
        <w:pStyle w:val="ListParagraph"/>
        <w:numPr>
          <w:ilvl w:val="0"/>
          <w:numId w:val="99"/>
        </w:numPr>
        <w:spacing w:before="180"/>
        <w:ind w:left="357" w:hanging="357"/>
        <w:rPr>
          <w:rFonts w:ascii="Marcellus" w:hAnsi="Marcellus" w:cs="Arial"/>
          <w:sz w:val="21"/>
          <w:szCs w:val="21"/>
          <w:lang w:eastAsia="en-US"/>
        </w:rPr>
      </w:pPr>
      <w:r w:rsidRPr="003F481F">
        <w:rPr>
          <w:rFonts w:ascii="Marcellus" w:hAnsi="Marcellus" w:cs="Arial"/>
          <w:b/>
          <w:i/>
          <w:sz w:val="21"/>
          <w:szCs w:val="21"/>
          <w:lang w:eastAsia="en-US"/>
        </w:rPr>
        <w:t xml:space="preserve">Provide quality project management support - </w:t>
      </w:r>
      <w:r w:rsidRPr="003F481F">
        <w:rPr>
          <w:rFonts w:ascii="Marcellus" w:hAnsi="Marcellus" w:cs="Arial"/>
          <w:sz w:val="21"/>
          <w:szCs w:val="21"/>
          <w:lang w:eastAsia="en-US"/>
        </w:rPr>
        <w:t xml:space="preserve">Finance or budget-related criteria are often included in the </w:t>
      </w:r>
      <w:r w:rsidRPr="003F481F">
        <w:rPr>
          <w:rFonts w:ascii="Marcellus" w:hAnsi="Marcellus" w:cs="Arial"/>
          <w:i/>
          <w:sz w:val="21"/>
          <w:szCs w:val="21"/>
          <w:u w:val="single"/>
          <w:lang w:eastAsia="en-US"/>
        </w:rPr>
        <w:t>performance criteria</w:t>
      </w:r>
      <w:r w:rsidRPr="003F481F">
        <w:rPr>
          <w:rFonts w:ascii="Marcellus" w:hAnsi="Marcellus" w:cs="Arial"/>
          <w:sz w:val="21"/>
          <w:szCs w:val="21"/>
          <w:lang w:eastAsia="en-US"/>
        </w:rPr>
        <w:t xml:space="preserve"> donors use to assess the quality of project management services.  </w:t>
      </w:r>
    </w:p>
    <w:p w14:paraId="2A6335D9" w14:textId="2E855CEB" w:rsidR="008D2895" w:rsidRPr="003F481F" w:rsidRDefault="00A55E06" w:rsidP="00FF600D">
      <w:pPr>
        <w:pStyle w:val="ListParagraph"/>
        <w:spacing w:before="120"/>
        <w:ind w:left="357"/>
        <w:rPr>
          <w:rFonts w:ascii="Marcellus" w:hAnsi="Marcellus" w:cs="Arial"/>
          <w:sz w:val="21"/>
          <w:szCs w:val="21"/>
          <w:lang w:eastAsia="en-US"/>
        </w:rPr>
      </w:pPr>
      <w:r w:rsidRPr="003F481F">
        <w:rPr>
          <w:rFonts w:ascii="Marcellus" w:hAnsi="Marcellus" w:cs="Arial"/>
          <w:sz w:val="21"/>
          <w:szCs w:val="21"/>
          <w:lang w:eastAsia="en-US"/>
        </w:rPr>
        <w:t>Finance-related performance criteria can include the:  percentage of budget expended at the end of an activity/project; number of activities / beneficiaries supported by the approved funds; and quality and timeliness of financial acquittals / reporting.</w:t>
      </w:r>
    </w:p>
    <w:p w14:paraId="2322CF5E" w14:textId="69B532A3" w:rsidR="00A55E06" w:rsidRPr="004A2164" w:rsidRDefault="00A55E06" w:rsidP="008D2895">
      <w:pPr>
        <w:pStyle w:val="ListParagraph"/>
        <w:ind w:left="0"/>
        <w:rPr>
          <w:rFonts w:ascii="Marcellus" w:hAnsi="Marcellus" w:cs="Arial"/>
          <w:sz w:val="21"/>
          <w:szCs w:val="21"/>
          <w:lang w:eastAsia="en-US"/>
        </w:rPr>
      </w:pPr>
    </w:p>
    <w:p w14:paraId="097A0B17" w14:textId="18B2EBB2" w:rsidR="00A55E06" w:rsidRPr="003F481F" w:rsidRDefault="000F213F" w:rsidP="00A55E06">
      <w:pPr>
        <w:pStyle w:val="Heading3"/>
        <w:jc w:val="left"/>
        <w:rPr>
          <w:rFonts w:ascii="Marcellus" w:hAnsi="Marcellus"/>
          <w:color w:val="0E5F60"/>
          <w:sz w:val="25"/>
          <w:szCs w:val="25"/>
          <w:lang w:val="en-AU" w:eastAsia="en-US"/>
        </w:rPr>
      </w:pPr>
      <w:bookmarkStart w:id="389" w:name="_Toc386204400"/>
      <w:bookmarkStart w:id="390" w:name="_Toc387680838"/>
      <w:bookmarkStart w:id="391" w:name="_Toc387859977"/>
      <w:bookmarkStart w:id="392" w:name="_Toc387860080"/>
      <w:bookmarkStart w:id="393" w:name="_Toc387862881"/>
      <w:bookmarkStart w:id="394" w:name="_Toc388890954"/>
      <w:bookmarkStart w:id="395" w:name="_Toc389069535"/>
      <w:bookmarkStart w:id="396" w:name="_Toc389489019"/>
      <w:bookmarkStart w:id="397" w:name="_Toc405286646"/>
      <w:bookmarkStart w:id="398" w:name="_Toc436656930"/>
      <w:r w:rsidRPr="007E1C3C">
        <w:rPr>
          <w:rFonts w:ascii="Marcellus" w:hAnsi="Marcellus"/>
          <w:b w:val="0"/>
          <w:i/>
          <w:noProof/>
          <w:sz w:val="24"/>
          <w:szCs w:val="24"/>
          <w:lang w:val="en-AU"/>
        </w:rPr>
        <w:lastRenderedPageBreak/>
        <mc:AlternateContent>
          <mc:Choice Requires="wps">
            <w:drawing>
              <wp:anchor distT="45720" distB="45720" distL="114300" distR="114300" simplePos="0" relativeHeight="251661312" behindDoc="1" locked="0" layoutInCell="1" allowOverlap="0" wp14:anchorId="290EB6B5" wp14:editId="683799A8">
                <wp:simplePos x="0" y="0"/>
                <wp:positionH relativeFrom="margin">
                  <wp:align>right</wp:align>
                </wp:positionH>
                <wp:positionV relativeFrom="page">
                  <wp:posOffset>1861499</wp:posOffset>
                </wp:positionV>
                <wp:extent cx="2277110" cy="871220"/>
                <wp:effectExtent l="57150" t="38100" r="85090" b="100330"/>
                <wp:wrapTight wrapText="bothSides">
                  <wp:wrapPolygon edited="1">
                    <wp:start x="-627" y="-790"/>
                    <wp:lineTo x="-488" y="21600"/>
                    <wp:lineTo x="22018" y="21600"/>
                    <wp:lineTo x="22157" y="-790"/>
                    <wp:lineTo x="-627" y="-790"/>
                  </wp:wrapPolygon>
                </wp:wrapTight>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871220"/>
                        </a:xfrm>
                        <a:prstGeom prst="rect">
                          <a:avLst/>
                        </a:prstGeom>
                        <a:gradFill flip="none" rotWithShape="1">
                          <a:gsLst>
                            <a:gs pos="0">
                              <a:schemeClr val="bg1"/>
                            </a:gs>
                            <a:gs pos="100000">
                              <a:schemeClr val="accent4">
                                <a:lumMod val="20000"/>
                                <a:lumOff val="80000"/>
                              </a:schemeClr>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tbl>
                            <w:tblPr>
                              <w:tblStyle w:val="TableGrid"/>
                              <w:tblW w:w="3686" w:type="dxa"/>
                              <w:tblInd w:w="-142" w:type="dxa"/>
                              <w:tblBorders>
                                <w:top w:val="none" w:sz="0" w:space="0" w:color="auto"/>
                                <w:left w:val="none" w:sz="0" w:space="0" w:color="auto"/>
                                <w:bottom w:val="none" w:sz="0" w:space="0" w:color="auto"/>
                                <w:right w:val="none" w:sz="0" w:space="0" w:color="auto"/>
                                <w:insideH w:val="single" w:sz="6" w:space="0" w:color="auto"/>
                                <w:insideV w:val="double" w:sz="4" w:space="0" w:color="auto"/>
                              </w:tblBorders>
                              <w:tblLayout w:type="fixed"/>
                              <w:tblLook w:val="04A0" w:firstRow="1" w:lastRow="0" w:firstColumn="1" w:lastColumn="0" w:noHBand="0" w:noVBand="1"/>
                            </w:tblPr>
                            <w:tblGrid>
                              <w:gridCol w:w="2802"/>
                              <w:gridCol w:w="884"/>
                            </w:tblGrid>
                            <w:tr w:rsidR="00FA1222" w:rsidRPr="008D2895" w14:paraId="76D8A465" w14:textId="77777777" w:rsidTr="00AE465A">
                              <w:trPr>
                                <w:trHeight w:val="1276"/>
                              </w:trPr>
                              <w:tc>
                                <w:tcPr>
                                  <w:tcW w:w="2802" w:type="dxa"/>
                                  <w:vAlign w:val="center"/>
                                </w:tcPr>
                                <w:p w14:paraId="60C9575C" w14:textId="54BB01D4" w:rsidR="00FA1222" w:rsidRPr="00BF2166" w:rsidRDefault="00FA1222" w:rsidP="00BF2166">
                                  <w:pPr>
                                    <w:spacing w:before="60"/>
                                    <w:jc w:val="center"/>
                                    <w:rPr>
                                      <w:rFonts w:ascii="Garamond" w:hAnsi="Garamond"/>
                                      <w:i/>
                                      <w:sz w:val="22"/>
                                      <w:szCs w:val="22"/>
                                    </w:rPr>
                                  </w:pPr>
                                  <w:r w:rsidRPr="00BF2166">
                                    <w:rPr>
                                      <w:rFonts w:ascii="Garamond" w:hAnsi="Garamond"/>
                                      <w:i/>
                                      <w:sz w:val="22"/>
                                      <w:szCs w:val="22"/>
                                    </w:rPr>
                                    <w:t>Many governments and donors have pre-defined or maximum rates for some items, for example per diem</w:t>
                                  </w:r>
                                  <w:r w:rsidRPr="00BF2166">
                                    <w:rPr>
                                      <w:rFonts w:ascii="Garamond" w:hAnsi="Garamond"/>
                                      <w:i/>
                                      <w:iCs/>
                                      <w:sz w:val="22"/>
                                      <w:szCs w:val="22"/>
                                      <w:lang w:eastAsia="en-US"/>
                                    </w:rPr>
                                    <w:t>.</w:t>
                                  </w:r>
                                </w:p>
                              </w:tc>
                              <w:tc>
                                <w:tcPr>
                                  <w:tcW w:w="884" w:type="dxa"/>
                                  <w:vAlign w:val="center"/>
                                </w:tcPr>
                                <w:p w14:paraId="27294F6C" w14:textId="77777777" w:rsidR="00FA1222" w:rsidRPr="00BF2166" w:rsidRDefault="00FA1222" w:rsidP="00AE465A">
                                  <w:pPr>
                                    <w:spacing w:before="60"/>
                                    <w:jc w:val="center"/>
                                    <w:rPr>
                                      <w:rFonts w:ascii="Garamond" w:hAnsi="Garamond"/>
                                      <w:i/>
                                      <w:sz w:val="22"/>
                                      <w:szCs w:val="22"/>
                                    </w:rPr>
                                  </w:pPr>
                                  <w:r w:rsidRPr="00BF2166">
                                    <w:rPr>
                                      <w:rFonts w:ascii="Garamond" w:hAnsi="Garamond"/>
                                      <w:b/>
                                      <w:i/>
                                      <w:sz w:val="22"/>
                                      <w:szCs w:val="22"/>
                                    </w:rPr>
                                    <w:t>Tip</w:t>
                                  </w:r>
                                </w:p>
                              </w:tc>
                            </w:tr>
                          </w:tbl>
                          <w:p w14:paraId="70279F70" w14:textId="77777777" w:rsidR="00FA1222" w:rsidRPr="008D2895" w:rsidRDefault="00FA1222" w:rsidP="00A55E06">
                            <w:pPr>
                              <w:rPr>
                                <w:rFonts w:ascii="Garamond" w:hAnsi="Garamond"/>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EB6B5" id="_x0000_t202" coordsize="21600,21600" o:spt="202" path="m,l,21600r21600,l21600,xe">
                <v:stroke joinstyle="miter"/>
                <v:path gradientshapeok="t" o:connecttype="rect"/>
              </v:shapetype>
              <v:shape id="_x0000_s1052" type="#_x0000_t202" style="position:absolute;left:0;text-align:left;margin-left:128.1pt;margin-top:146.55pt;width:179.3pt;height:68.6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wrapcoords="-627 -790 -488 21600 22018 21600 22157 -790 -627 -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" o:allowoverlap="f" fillcolor="white [3212]" strokecolor="#4579b8 [3044]">
                <v:fill color2="#e5dfec [663]" rotate="t" angle="90" focus="100%" type="gradient"/>
                <v:shadow on="t" color="black" opacity="24903f" origin=",.5" offset="0,.55556mm"/>
                <v:textbox>
                  <w:txbxContent>
                    <w:tbl>
                      <w:tblPr>
                        <w:tblStyle w:val="TableGrid"/>
                        <w:tblW w:w="3686" w:type="dxa"/>
                        <w:tblInd w:w="-142" w:type="dxa"/>
                        <w:tblBorders>
                          <w:top w:val="none" w:sz="0" w:space="0" w:color="auto"/>
                          <w:left w:val="none" w:sz="0" w:space="0" w:color="auto"/>
                          <w:bottom w:val="none" w:sz="0" w:space="0" w:color="auto"/>
                          <w:right w:val="none" w:sz="0" w:space="0" w:color="auto"/>
                          <w:insideH w:val="single" w:sz="6" w:space="0" w:color="auto"/>
                          <w:insideV w:val="double" w:sz="4" w:space="0" w:color="auto"/>
                        </w:tblBorders>
                        <w:tblLayout w:type="fixed"/>
                        <w:tblLook w:val="04A0" w:firstRow="1" w:lastRow="0" w:firstColumn="1" w:lastColumn="0" w:noHBand="0" w:noVBand="1"/>
                      </w:tblPr>
                      <w:tblGrid>
                        <w:gridCol w:w="2802"/>
                        <w:gridCol w:w="884"/>
                      </w:tblGrid>
                      <w:tr w:rsidR="00FA1222" w:rsidRPr="008D2895" w14:paraId="76D8A465" w14:textId="77777777" w:rsidTr="00AE465A">
                        <w:trPr>
                          <w:trHeight w:val="1276"/>
                        </w:trPr>
                        <w:tc>
                          <w:tcPr>
                            <w:tcW w:w="2802" w:type="dxa"/>
                            <w:vAlign w:val="center"/>
                          </w:tcPr>
                          <w:p w14:paraId="60C9575C" w14:textId="54BB01D4" w:rsidR="00FA1222" w:rsidRPr="00BF2166" w:rsidRDefault="00FA1222" w:rsidP="00BF2166">
                            <w:pPr>
                              <w:spacing w:before="60"/>
                              <w:jc w:val="center"/>
                              <w:rPr>
                                <w:rFonts w:ascii="Garamond" w:hAnsi="Garamond"/>
                                <w:i/>
                                <w:sz w:val="22"/>
                                <w:szCs w:val="22"/>
                              </w:rPr>
                            </w:pPr>
                            <w:r w:rsidRPr="00BF2166">
                              <w:rPr>
                                <w:rFonts w:ascii="Garamond" w:hAnsi="Garamond"/>
                                <w:i/>
                                <w:sz w:val="22"/>
                                <w:szCs w:val="22"/>
                              </w:rPr>
                              <w:t>Many governments and donors have pre-defined or maximum rates for some items, for example per diem</w:t>
                            </w:r>
                            <w:r w:rsidRPr="00BF2166">
                              <w:rPr>
                                <w:rFonts w:ascii="Garamond" w:hAnsi="Garamond"/>
                                <w:i/>
                                <w:iCs/>
                                <w:sz w:val="22"/>
                                <w:szCs w:val="22"/>
                                <w:lang w:eastAsia="en-US"/>
                              </w:rPr>
                              <w:t>.</w:t>
                            </w:r>
                          </w:p>
                        </w:tc>
                        <w:tc>
                          <w:tcPr>
                            <w:tcW w:w="884" w:type="dxa"/>
                            <w:vAlign w:val="center"/>
                          </w:tcPr>
                          <w:p w14:paraId="27294F6C" w14:textId="77777777" w:rsidR="00FA1222" w:rsidRPr="00BF2166" w:rsidRDefault="00FA1222" w:rsidP="00AE465A">
                            <w:pPr>
                              <w:spacing w:before="60"/>
                              <w:jc w:val="center"/>
                              <w:rPr>
                                <w:rFonts w:ascii="Garamond" w:hAnsi="Garamond"/>
                                <w:i/>
                                <w:sz w:val="22"/>
                                <w:szCs w:val="22"/>
                              </w:rPr>
                            </w:pPr>
                            <w:r w:rsidRPr="00BF2166">
                              <w:rPr>
                                <w:rFonts w:ascii="Garamond" w:hAnsi="Garamond"/>
                                <w:b/>
                                <w:i/>
                                <w:sz w:val="22"/>
                                <w:szCs w:val="22"/>
                              </w:rPr>
                              <w:t>Tip</w:t>
                            </w:r>
                          </w:p>
                        </w:tc>
                      </w:tr>
                    </w:tbl>
                    <w:p w14:paraId="70279F70" w14:textId="77777777" w:rsidR="00FA1222" w:rsidRPr="008D2895" w:rsidRDefault="00FA1222" w:rsidP="00A55E06">
                      <w:pPr>
                        <w:rPr>
                          <w:rFonts w:ascii="Garamond" w:hAnsi="Garamond"/>
                          <w:sz w:val="26"/>
                          <w:szCs w:val="26"/>
                        </w:rPr>
                      </w:pPr>
                    </w:p>
                  </w:txbxContent>
                </v:textbox>
                <w10:wrap type="tight" anchorx="margin" anchory="page"/>
              </v:shape>
            </w:pict>
          </mc:Fallback>
        </mc:AlternateContent>
      </w:r>
      <w:r w:rsidR="00A55E06" w:rsidRPr="003F481F">
        <w:rPr>
          <w:rFonts w:ascii="Marcellus" w:hAnsi="Marcellus"/>
          <w:color w:val="0E5F60"/>
          <w:sz w:val="25"/>
          <w:szCs w:val="25"/>
          <w:lang w:val="en-AU" w:eastAsia="en-US"/>
        </w:rPr>
        <w:t>Financial Management at Various Stages in the Project Cycle</w:t>
      </w:r>
      <w:bookmarkEnd w:id="389"/>
      <w:bookmarkEnd w:id="390"/>
      <w:bookmarkEnd w:id="391"/>
      <w:bookmarkEnd w:id="392"/>
      <w:bookmarkEnd w:id="393"/>
      <w:bookmarkEnd w:id="394"/>
      <w:bookmarkEnd w:id="395"/>
      <w:bookmarkEnd w:id="396"/>
      <w:bookmarkEnd w:id="397"/>
      <w:bookmarkEnd w:id="398"/>
    </w:p>
    <w:p w14:paraId="2A081ED7" w14:textId="2C99800C" w:rsidR="00A55E06" w:rsidRPr="007E1C3C" w:rsidRDefault="00A55E06" w:rsidP="00A55E06">
      <w:pPr>
        <w:rPr>
          <w:rFonts w:ascii="Marcellus" w:hAnsi="Marcellus" w:cs="Arial"/>
          <w:iCs/>
          <w:sz w:val="21"/>
          <w:szCs w:val="21"/>
          <w:lang w:eastAsia="en-US"/>
        </w:rPr>
      </w:pPr>
      <w:r w:rsidRPr="007E1C3C">
        <w:rPr>
          <w:rFonts w:ascii="Marcellus" w:hAnsi="Marcellus" w:cs="Arial"/>
          <w:iCs/>
          <w:sz w:val="21"/>
          <w:szCs w:val="21"/>
          <w:lang w:eastAsia="en-US"/>
        </w:rPr>
        <w:t xml:space="preserve">Project managers have finance-related responsibilities throughout the project cycle. Broadly speaking, these responsibilities can be divided into three categories: </w:t>
      </w:r>
    </w:p>
    <w:p w14:paraId="1493DB66" w14:textId="6961F826" w:rsidR="00A55E06" w:rsidRPr="004A2164" w:rsidRDefault="00A55E06" w:rsidP="00A55E06">
      <w:pPr>
        <w:rPr>
          <w:rFonts w:ascii="Marcellus" w:hAnsi="Marcellus" w:cs="Arial"/>
          <w:sz w:val="21"/>
          <w:szCs w:val="21"/>
          <w:lang w:eastAsia="en-US"/>
        </w:rPr>
      </w:pPr>
    </w:p>
    <w:p w14:paraId="0754A1DD" w14:textId="7CE33612" w:rsidR="00A55E06" w:rsidRPr="003C6B70" w:rsidRDefault="00A55E06" w:rsidP="007844A7">
      <w:pPr>
        <w:pStyle w:val="ListParagraph"/>
        <w:numPr>
          <w:ilvl w:val="0"/>
          <w:numId w:val="10"/>
        </w:numPr>
        <w:spacing w:after="120"/>
        <w:ind w:left="284" w:hanging="284"/>
        <w:rPr>
          <w:rFonts w:cs="Arial"/>
          <w:iCs/>
          <w:sz w:val="25"/>
          <w:szCs w:val="25"/>
          <w:lang w:eastAsia="en-US"/>
        </w:rPr>
      </w:pPr>
      <w:r w:rsidRPr="007E1C3C">
        <w:rPr>
          <w:rFonts w:ascii="Marcellus" w:hAnsi="Marcellus" w:cs="Arial"/>
          <w:b/>
          <w:iCs/>
          <w:sz w:val="24"/>
          <w:szCs w:val="24"/>
          <w:lang w:eastAsia="en-US"/>
        </w:rPr>
        <w:t>Budgeting</w:t>
      </w:r>
      <w:r w:rsidRPr="007E1C3C">
        <w:rPr>
          <w:rFonts w:ascii="Marcellus" w:hAnsi="Marcellus" w:cs="Arial"/>
          <w:b/>
          <w:noProof/>
          <w:sz w:val="24"/>
          <w:szCs w:val="24"/>
          <w:lang w:eastAsia="ja-JP"/>
        </w:rPr>
        <w:t xml:space="preserve"> </w:t>
      </w:r>
      <w:r w:rsidRPr="007E1C3C">
        <w:rPr>
          <w:rFonts w:ascii="Marcellus" w:hAnsi="Marcellus" w:cs="Arial"/>
          <w:b/>
          <w:iCs/>
          <w:sz w:val="24"/>
          <w:szCs w:val="24"/>
          <w:lang w:eastAsia="en-US"/>
        </w:rPr>
        <w:sym w:font="Wingdings" w:char="F0E0"/>
      </w:r>
      <w:r w:rsidRPr="007E1C3C">
        <w:rPr>
          <w:rFonts w:ascii="Marcellus" w:hAnsi="Marcellus" w:cs="Arial"/>
          <w:b/>
          <w:iCs/>
          <w:sz w:val="24"/>
          <w:szCs w:val="24"/>
          <w:lang w:eastAsia="en-US"/>
        </w:rPr>
        <w:t xml:space="preserve">  </w:t>
      </w:r>
      <w:r w:rsidRPr="007E1C3C">
        <w:rPr>
          <w:rFonts w:ascii="Marcellus" w:hAnsi="Marcellus" w:cs="Arial"/>
          <w:b/>
          <w:noProof/>
          <w:sz w:val="24"/>
          <w:szCs w:val="24"/>
          <w:lang w:eastAsia="ja-JP"/>
        </w:rPr>
        <w:t>Identification / Design Stage</w:t>
      </w:r>
      <w:r w:rsidRPr="003C6B70">
        <w:rPr>
          <w:rFonts w:cs="Arial"/>
          <w:b/>
          <w:iCs/>
          <w:sz w:val="25"/>
          <w:szCs w:val="25"/>
          <w:lang w:eastAsia="en-US"/>
        </w:rPr>
        <w:t xml:space="preserve">:  </w:t>
      </w:r>
    </w:p>
    <w:p w14:paraId="22A8C613" w14:textId="649D6F13" w:rsidR="00A55E06" w:rsidRPr="004A2164" w:rsidRDefault="00A55E06" w:rsidP="004A2164">
      <w:pPr>
        <w:rPr>
          <w:rFonts w:ascii="Marcellus" w:hAnsi="Marcellus" w:cs="Arial"/>
          <w:iCs/>
          <w:sz w:val="21"/>
          <w:szCs w:val="21"/>
          <w:lang w:eastAsia="en-US"/>
        </w:rPr>
      </w:pPr>
      <w:r w:rsidRPr="007E1C3C">
        <w:rPr>
          <w:rFonts w:ascii="Marcellus" w:hAnsi="Marcellus" w:cs="Arial"/>
          <w:iCs/>
          <w:sz w:val="21"/>
          <w:szCs w:val="21"/>
          <w:lang w:eastAsia="en-US"/>
        </w:rPr>
        <w:t>Developing budgets for all activities fundamentally influences both the project design and activity implementation, as what can be undertaken is often limited by the available resources - in</w:t>
      </w:r>
      <w:r w:rsidR="004A2164">
        <w:rPr>
          <w:rFonts w:ascii="Marcellus" w:hAnsi="Marcellus" w:cs="Arial"/>
          <w:iCs/>
          <w:sz w:val="21"/>
          <w:szCs w:val="21"/>
          <w:lang w:eastAsia="en-US"/>
        </w:rPr>
        <w:t xml:space="preserve"> this case the available funds.</w:t>
      </w:r>
    </w:p>
    <w:p w14:paraId="3FC391AE" w14:textId="7C11F8BF" w:rsidR="00A55E06" w:rsidRPr="007E1C3C" w:rsidRDefault="00A55E06" w:rsidP="007844A7">
      <w:pPr>
        <w:pStyle w:val="Heading3"/>
        <w:numPr>
          <w:ilvl w:val="2"/>
          <w:numId w:val="5"/>
        </w:numPr>
        <w:tabs>
          <w:tab w:val="clear" w:pos="720"/>
        </w:tabs>
        <w:spacing w:before="120"/>
        <w:ind w:left="1276" w:hanging="1276"/>
        <w:jc w:val="left"/>
        <w:rPr>
          <w:rFonts w:ascii="Marcellus" w:hAnsi="Marcellus"/>
          <w:color w:val="0E5F60"/>
          <w:sz w:val="25"/>
          <w:szCs w:val="25"/>
          <w:lang w:val="en-AU" w:eastAsia="en-US"/>
        </w:rPr>
      </w:pPr>
      <w:bookmarkStart w:id="399" w:name="_Toc385231405"/>
      <w:bookmarkStart w:id="400" w:name="_Toc386204304"/>
      <w:bookmarkStart w:id="401" w:name="_Toc387680714"/>
      <w:bookmarkStart w:id="402" w:name="_Toc387683114"/>
      <w:bookmarkStart w:id="403" w:name="_Toc387860081"/>
      <w:bookmarkStart w:id="404" w:name="_Toc387862184"/>
      <w:bookmarkStart w:id="405" w:name="_Toc388890579"/>
      <w:bookmarkStart w:id="406" w:name="_Toc389069271"/>
      <w:bookmarkStart w:id="407" w:name="_Toc389072356"/>
      <w:bookmarkStart w:id="408" w:name="_Toc389489020"/>
      <w:bookmarkStart w:id="409" w:name="_Toc390440304"/>
      <w:bookmarkStart w:id="410" w:name="_Toc405286647"/>
      <w:bookmarkStart w:id="411" w:name="_Toc405290054"/>
      <w:bookmarkStart w:id="412" w:name="_Toc414275963"/>
      <w:bookmarkStart w:id="413" w:name="_Toc414276423"/>
      <w:bookmarkStart w:id="414" w:name="_Toc436656931"/>
      <w:r w:rsidRPr="007E1C3C">
        <w:rPr>
          <w:rFonts w:ascii="Marcellus" w:hAnsi="Marcellus"/>
          <w:iCs/>
          <w:color w:val="0E5F60"/>
          <w:sz w:val="25"/>
          <w:szCs w:val="25"/>
          <w:lang w:eastAsia="en-US"/>
        </w:rPr>
        <w:t>Key Steps in Developing an Activity or Project Budget</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tbl>
      <w:tblPr>
        <w:tblStyle w:val="TableGrid"/>
        <w:tblW w:w="87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276"/>
        <w:gridCol w:w="474"/>
        <w:gridCol w:w="198"/>
        <w:gridCol w:w="38"/>
        <w:gridCol w:w="277"/>
        <w:gridCol w:w="417"/>
        <w:gridCol w:w="197"/>
        <w:gridCol w:w="293"/>
        <w:gridCol w:w="6297"/>
        <w:gridCol w:w="22"/>
      </w:tblGrid>
      <w:tr w:rsidR="00A55E06" w:rsidRPr="003F481F" w14:paraId="3842D68E" w14:textId="77777777" w:rsidTr="004A2164">
        <w:trPr>
          <w:gridAfter w:val="1"/>
          <w:wAfter w:w="22" w:type="dxa"/>
          <w:trHeight w:val="198"/>
          <w:jc w:val="center"/>
        </w:trPr>
        <w:tc>
          <w:tcPr>
            <w:tcW w:w="1026" w:type="dxa"/>
            <w:gridSpan w:val="3"/>
            <w:tcBorders>
              <w:top w:val="single" w:sz="48" w:space="0" w:color="C0504D"/>
              <w:left w:val="single" w:sz="48" w:space="0" w:color="C0504D"/>
            </w:tcBorders>
          </w:tcPr>
          <w:p w14:paraId="4CB8A4B0"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Cs/>
                <w:sz w:val="21"/>
                <w:szCs w:val="21"/>
                <w:lang w:eastAsia="en-US"/>
              </w:rPr>
              <w:t>Step 1:</w:t>
            </w:r>
          </w:p>
        </w:tc>
        <w:tc>
          <w:tcPr>
            <w:tcW w:w="7717" w:type="dxa"/>
            <w:gridSpan w:val="7"/>
            <w:vMerge w:val="restart"/>
          </w:tcPr>
          <w:p w14:paraId="6292E407" w14:textId="760C3402" w:rsidR="00A55E06" w:rsidRPr="003F481F" w:rsidRDefault="00A55E06" w:rsidP="00291E8C">
            <w:pPr>
              <w:pStyle w:val="ListParagraph"/>
              <w:ind w:left="0"/>
              <w:rPr>
                <w:rFonts w:ascii="Marcellus" w:hAnsi="Marcellus" w:cs="Arial"/>
                <w:iCs/>
                <w:sz w:val="21"/>
                <w:szCs w:val="21"/>
                <w:lang w:eastAsia="en-US"/>
              </w:rPr>
            </w:pPr>
            <w:r w:rsidRPr="003F481F">
              <w:rPr>
                <w:rFonts w:ascii="Marcellus" w:hAnsi="Marcellus" w:cs="Arial"/>
                <w:b/>
                <w:i/>
                <w:iCs/>
                <w:sz w:val="21"/>
                <w:szCs w:val="21"/>
                <w:lang w:eastAsia="en-US"/>
              </w:rPr>
              <w:t>List</w:t>
            </w:r>
            <w:r w:rsidRPr="003F481F">
              <w:rPr>
                <w:rFonts w:ascii="Marcellus" w:hAnsi="Marcellus" w:cs="Arial"/>
                <w:iCs/>
                <w:sz w:val="21"/>
                <w:szCs w:val="21"/>
                <w:lang w:eastAsia="en-US"/>
              </w:rPr>
              <w:t xml:space="preserve"> all possible expenditure items for your project, identify what each item costs, and the number of items you will need.  </w:t>
            </w:r>
            <w:r w:rsidR="00A966E6" w:rsidRPr="003F481F">
              <w:rPr>
                <w:rFonts w:ascii="Marcellus" w:hAnsi="Marcellus" w:cs="Arial"/>
                <w:iCs/>
                <w:sz w:val="21"/>
                <w:szCs w:val="21"/>
                <w:lang w:eastAsia="en-US"/>
              </w:rPr>
              <w:t xml:space="preserve">See </w:t>
            </w:r>
            <w:r w:rsidR="00A966E6" w:rsidRPr="003F481F">
              <w:rPr>
                <w:rFonts w:ascii="Marcellus" w:hAnsi="Marcellus" w:cs="Arial"/>
                <w:b/>
                <w:i/>
                <w:sz w:val="21"/>
                <w:szCs w:val="21"/>
                <w:lang w:eastAsia="en-US"/>
              </w:rPr>
              <w:t>Annex 1</w:t>
            </w:r>
            <w:r w:rsidR="00291E8C" w:rsidRPr="003F481F">
              <w:rPr>
                <w:rFonts w:ascii="Marcellus" w:hAnsi="Marcellus" w:cs="Arial"/>
                <w:b/>
                <w:i/>
                <w:sz w:val="21"/>
                <w:szCs w:val="21"/>
                <w:lang w:eastAsia="en-US"/>
              </w:rPr>
              <w:t>2</w:t>
            </w:r>
            <w:r w:rsidR="00A966E6" w:rsidRPr="003F481F">
              <w:rPr>
                <w:rFonts w:ascii="Marcellus" w:hAnsi="Marcellus" w:cs="Arial"/>
                <w:b/>
                <w:i/>
                <w:sz w:val="21"/>
                <w:szCs w:val="21"/>
                <w:lang w:eastAsia="en-US"/>
              </w:rPr>
              <w:t xml:space="preserve">:  </w:t>
            </w:r>
            <w:r w:rsidR="00A966E6" w:rsidRPr="003F481F">
              <w:rPr>
                <w:rFonts w:ascii="Marcellus" w:hAnsi="Marcellus" w:cs="Arial"/>
                <w:iCs/>
                <w:sz w:val="21"/>
                <w:szCs w:val="21"/>
                <w:lang w:eastAsia="en-US"/>
              </w:rPr>
              <w:t>Potential Cost Items for Project Budgeting</w:t>
            </w:r>
            <w:r w:rsidRPr="003F481F">
              <w:rPr>
                <w:rFonts w:ascii="Marcellus" w:hAnsi="Marcellus" w:cs="Arial"/>
                <w:sz w:val="21"/>
                <w:szCs w:val="21"/>
                <w:lang w:eastAsia="en-US"/>
              </w:rPr>
              <w:t>.</w:t>
            </w:r>
          </w:p>
        </w:tc>
      </w:tr>
      <w:tr w:rsidR="00A55E06" w:rsidRPr="003F481F" w14:paraId="1FF33BD5" w14:textId="77777777" w:rsidTr="004A2164">
        <w:trPr>
          <w:gridAfter w:val="1"/>
          <w:wAfter w:w="22" w:type="dxa"/>
          <w:trHeight w:val="74"/>
          <w:jc w:val="center"/>
        </w:trPr>
        <w:tc>
          <w:tcPr>
            <w:tcW w:w="1026" w:type="dxa"/>
            <w:gridSpan w:val="3"/>
            <w:tcBorders>
              <w:left w:val="single" w:sz="48" w:space="0" w:color="C0504D"/>
            </w:tcBorders>
          </w:tcPr>
          <w:p w14:paraId="772DE2A5" w14:textId="77777777" w:rsidR="00A55E06" w:rsidRPr="003F481F" w:rsidRDefault="00A55E06" w:rsidP="008168FC">
            <w:pPr>
              <w:pStyle w:val="ListParagraph"/>
              <w:ind w:left="0"/>
              <w:rPr>
                <w:rFonts w:ascii="Marcellus" w:hAnsi="Marcellus" w:cs="Arial"/>
                <w:iCs/>
                <w:sz w:val="21"/>
                <w:szCs w:val="21"/>
                <w:lang w:eastAsia="en-US"/>
              </w:rPr>
            </w:pPr>
          </w:p>
        </w:tc>
        <w:tc>
          <w:tcPr>
            <w:tcW w:w="7717" w:type="dxa"/>
            <w:gridSpan w:val="7"/>
            <w:vMerge/>
          </w:tcPr>
          <w:p w14:paraId="365CC4B6"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DF3EC3" w14:paraId="49172871" w14:textId="77777777" w:rsidTr="003F481F">
        <w:trPr>
          <w:gridAfter w:val="1"/>
          <w:wAfter w:w="22" w:type="dxa"/>
          <w:trHeight w:val="198"/>
          <w:jc w:val="center"/>
        </w:trPr>
        <w:tc>
          <w:tcPr>
            <w:tcW w:w="8743" w:type="dxa"/>
            <w:gridSpan w:val="10"/>
          </w:tcPr>
          <w:p w14:paraId="514B1951" w14:textId="77777777" w:rsidR="00A55E06" w:rsidRPr="00DF3EC3" w:rsidRDefault="00A55E06" w:rsidP="008168FC">
            <w:pPr>
              <w:pStyle w:val="ListParagraph"/>
              <w:ind w:left="0"/>
              <w:rPr>
                <w:rFonts w:ascii="Marcellus" w:hAnsi="Marcellus" w:cs="Arial"/>
                <w:iCs/>
                <w:sz w:val="21"/>
                <w:szCs w:val="21"/>
                <w:lang w:eastAsia="en-US"/>
              </w:rPr>
            </w:pPr>
          </w:p>
        </w:tc>
      </w:tr>
      <w:tr w:rsidR="00A55E06" w:rsidRPr="003F481F" w14:paraId="5D972A43" w14:textId="77777777" w:rsidTr="004A2164">
        <w:trPr>
          <w:gridAfter w:val="1"/>
          <w:wAfter w:w="22" w:type="dxa"/>
          <w:trHeight w:val="198"/>
          <w:jc w:val="center"/>
        </w:trPr>
        <w:tc>
          <w:tcPr>
            <w:tcW w:w="276" w:type="dxa"/>
            <w:tcBorders>
              <w:right w:val="single" w:sz="48" w:space="0" w:color="BF6F4F"/>
            </w:tcBorders>
          </w:tcPr>
          <w:p w14:paraId="18776619" w14:textId="77777777" w:rsidR="00A55E06" w:rsidRPr="003F481F" w:rsidRDefault="00A55E06" w:rsidP="008168FC">
            <w:pPr>
              <w:pStyle w:val="ListParagraph"/>
              <w:ind w:left="0"/>
              <w:rPr>
                <w:rFonts w:ascii="Marcellus" w:hAnsi="Marcellus" w:cs="Arial"/>
                <w:iCs/>
                <w:sz w:val="21"/>
                <w:szCs w:val="21"/>
                <w:lang w:eastAsia="en-US"/>
              </w:rPr>
            </w:pPr>
          </w:p>
        </w:tc>
        <w:tc>
          <w:tcPr>
            <w:tcW w:w="948" w:type="dxa"/>
            <w:gridSpan w:val="3"/>
            <w:tcBorders>
              <w:top w:val="single" w:sz="48" w:space="0" w:color="BF6F4F"/>
              <w:left w:val="single" w:sz="48" w:space="0" w:color="BF6F4F"/>
            </w:tcBorders>
          </w:tcPr>
          <w:p w14:paraId="379487E7"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Cs/>
                <w:sz w:val="21"/>
                <w:szCs w:val="21"/>
                <w:lang w:eastAsia="en-US"/>
              </w:rPr>
              <w:t>Step 2:</w:t>
            </w:r>
          </w:p>
        </w:tc>
        <w:tc>
          <w:tcPr>
            <w:tcW w:w="7519" w:type="dxa"/>
            <w:gridSpan w:val="6"/>
            <w:vMerge w:val="restart"/>
          </w:tcPr>
          <w:p w14:paraId="582E72F2"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
                <w:iCs/>
                <w:sz w:val="21"/>
                <w:szCs w:val="21"/>
                <w:lang w:eastAsia="en-US"/>
              </w:rPr>
              <w:t>Prioritise</w:t>
            </w:r>
            <w:r w:rsidRPr="003F481F">
              <w:rPr>
                <w:rFonts w:ascii="Marcellus" w:hAnsi="Marcellus" w:cs="Arial"/>
                <w:iCs/>
                <w:sz w:val="21"/>
                <w:szCs w:val="21"/>
                <w:lang w:eastAsia="en-US"/>
              </w:rPr>
              <w:t xml:space="preserve"> the list of expenditure items to identify: which costs are </w:t>
            </w:r>
            <w:r w:rsidRPr="003F481F">
              <w:rPr>
                <w:rFonts w:ascii="Marcellus" w:hAnsi="Marcellus" w:cs="Arial"/>
                <w:i/>
                <w:iCs/>
                <w:sz w:val="21"/>
                <w:szCs w:val="21"/>
                <w:lang w:eastAsia="en-US"/>
              </w:rPr>
              <w:t>critical</w:t>
            </w:r>
            <w:r w:rsidRPr="003F481F">
              <w:rPr>
                <w:rFonts w:ascii="Marcellus" w:hAnsi="Marcellus" w:cs="Arial"/>
                <w:iCs/>
                <w:sz w:val="21"/>
                <w:szCs w:val="21"/>
                <w:lang w:eastAsia="en-US"/>
              </w:rPr>
              <w:t xml:space="preserve"> to an activity; and those costs that are </w:t>
            </w:r>
            <w:r w:rsidRPr="003F481F">
              <w:rPr>
                <w:rFonts w:ascii="Marcellus" w:hAnsi="Marcellus" w:cs="Arial"/>
                <w:i/>
                <w:iCs/>
                <w:sz w:val="21"/>
                <w:szCs w:val="21"/>
                <w:lang w:eastAsia="en-US"/>
              </w:rPr>
              <w:t>not critical</w:t>
            </w:r>
            <w:r w:rsidRPr="003F481F">
              <w:rPr>
                <w:rFonts w:ascii="Marcellus" w:hAnsi="Marcellus" w:cs="Arial"/>
                <w:iCs/>
                <w:sz w:val="21"/>
                <w:szCs w:val="21"/>
                <w:lang w:eastAsia="en-US"/>
              </w:rPr>
              <w:t xml:space="preserve"> to implementing the activity.</w:t>
            </w:r>
          </w:p>
          <w:p w14:paraId="08FC9971"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3F481F" w14:paraId="274B0C9A" w14:textId="77777777" w:rsidTr="004A2164">
        <w:trPr>
          <w:gridAfter w:val="1"/>
          <w:wAfter w:w="22" w:type="dxa"/>
          <w:trHeight w:val="74"/>
          <w:jc w:val="center"/>
        </w:trPr>
        <w:tc>
          <w:tcPr>
            <w:tcW w:w="276" w:type="dxa"/>
            <w:tcBorders>
              <w:right w:val="single" w:sz="48" w:space="0" w:color="BF6F4F"/>
            </w:tcBorders>
          </w:tcPr>
          <w:p w14:paraId="0B3D3E9C" w14:textId="77777777" w:rsidR="00A55E06" w:rsidRPr="003F481F" w:rsidRDefault="00A55E06" w:rsidP="008168FC">
            <w:pPr>
              <w:pStyle w:val="ListParagraph"/>
              <w:ind w:left="0"/>
              <w:rPr>
                <w:rFonts w:ascii="Marcellus" w:hAnsi="Marcellus" w:cs="Arial"/>
                <w:iCs/>
                <w:sz w:val="21"/>
                <w:szCs w:val="21"/>
                <w:lang w:eastAsia="en-US"/>
              </w:rPr>
            </w:pPr>
          </w:p>
        </w:tc>
        <w:tc>
          <w:tcPr>
            <w:tcW w:w="948" w:type="dxa"/>
            <w:gridSpan w:val="3"/>
            <w:tcBorders>
              <w:left w:val="single" w:sz="48" w:space="0" w:color="BF6F4F"/>
            </w:tcBorders>
          </w:tcPr>
          <w:p w14:paraId="47979A39" w14:textId="77777777" w:rsidR="00A55E06" w:rsidRPr="003F481F" w:rsidRDefault="00A55E06" w:rsidP="008168FC">
            <w:pPr>
              <w:pStyle w:val="ListParagraph"/>
              <w:ind w:left="0"/>
              <w:rPr>
                <w:rFonts w:ascii="Marcellus" w:hAnsi="Marcellus" w:cs="Arial"/>
                <w:iCs/>
                <w:sz w:val="21"/>
                <w:szCs w:val="21"/>
                <w:lang w:eastAsia="en-US"/>
              </w:rPr>
            </w:pPr>
          </w:p>
        </w:tc>
        <w:tc>
          <w:tcPr>
            <w:tcW w:w="7519" w:type="dxa"/>
            <w:gridSpan w:val="6"/>
            <w:vMerge/>
          </w:tcPr>
          <w:p w14:paraId="1E045559"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3F481F" w14:paraId="007F4918" w14:textId="77777777" w:rsidTr="003F481F">
        <w:trPr>
          <w:gridAfter w:val="1"/>
          <w:wAfter w:w="22" w:type="dxa"/>
          <w:trHeight w:val="74"/>
          <w:jc w:val="center"/>
        </w:trPr>
        <w:tc>
          <w:tcPr>
            <w:tcW w:w="8743" w:type="dxa"/>
            <w:gridSpan w:val="10"/>
          </w:tcPr>
          <w:p w14:paraId="052F3E8D" w14:textId="4B3044A1" w:rsidR="00A55E06" w:rsidRPr="00DF3EC3" w:rsidRDefault="00A55E06" w:rsidP="008168FC">
            <w:pPr>
              <w:pStyle w:val="ListParagraph"/>
              <w:ind w:left="0"/>
              <w:rPr>
                <w:rFonts w:ascii="Marcellus" w:hAnsi="Marcellus" w:cs="Arial"/>
                <w:iCs/>
                <w:sz w:val="21"/>
                <w:szCs w:val="21"/>
                <w:lang w:eastAsia="en-US"/>
              </w:rPr>
            </w:pPr>
          </w:p>
        </w:tc>
      </w:tr>
      <w:tr w:rsidR="00A55E06" w:rsidRPr="003F481F" w14:paraId="332A767D" w14:textId="77777777" w:rsidTr="004A2164">
        <w:trPr>
          <w:gridAfter w:val="1"/>
          <w:wAfter w:w="22" w:type="dxa"/>
          <w:trHeight w:val="198"/>
          <w:jc w:val="center"/>
        </w:trPr>
        <w:tc>
          <w:tcPr>
            <w:tcW w:w="276" w:type="dxa"/>
          </w:tcPr>
          <w:p w14:paraId="2E23D518"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Borders>
              <w:right w:val="single" w:sz="48" w:space="0" w:color="BE8D52"/>
            </w:tcBorders>
          </w:tcPr>
          <w:p w14:paraId="2FB2B61D" w14:textId="77777777" w:rsidR="00A55E06" w:rsidRPr="003F481F" w:rsidRDefault="00A55E06" w:rsidP="008168FC">
            <w:pPr>
              <w:pStyle w:val="ListParagraph"/>
              <w:ind w:left="0"/>
              <w:rPr>
                <w:rFonts w:ascii="Marcellus" w:hAnsi="Marcellus" w:cs="Arial"/>
                <w:iCs/>
                <w:sz w:val="21"/>
                <w:szCs w:val="21"/>
                <w:lang w:eastAsia="en-US"/>
              </w:rPr>
            </w:pPr>
          </w:p>
        </w:tc>
        <w:tc>
          <w:tcPr>
            <w:tcW w:w="987" w:type="dxa"/>
            <w:gridSpan w:val="4"/>
            <w:tcBorders>
              <w:top w:val="single" w:sz="48" w:space="0" w:color="BE8D52"/>
              <w:left w:val="single" w:sz="48" w:space="0" w:color="BE8D52"/>
            </w:tcBorders>
          </w:tcPr>
          <w:p w14:paraId="760144F2"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Cs/>
                <w:sz w:val="21"/>
                <w:szCs w:val="21"/>
                <w:lang w:eastAsia="en-US"/>
              </w:rPr>
              <w:t>Step 3:</w:t>
            </w:r>
          </w:p>
        </w:tc>
        <w:tc>
          <w:tcPr>
            <w:tcW w:w="7204" w:type="dxa"/>
            <w:gridSpan w:val="4"/>
            <w:vMerge w:val="restart"/>
          </w:tcPr>
          <w:p w14:paraId="29BEE845" w14:textId="64858061" w:rsidR="00A55E06" w:rsidRPr="003F481F" w:rsidRDefault="00A55E06" w:rsidP="008168FC">
            <w:pPr>
              <w:pStyle w:val="ListParagraph"/>
              <w:ind w:left="0"/>
              <w:rPr>
                <w:rFonts w:ascii="Marcellus" w:hAnsi="Marcellus" w:cs="Arial"/>
                <w:sz w:val="21"/>
                <w:szCs w:val="21"/>
                <w:lang w:eastAsia="en-US"/>
              </w:rPr>
            </w:pPr>
            <w:r w:rsidRPr="003F481F">
              <w:rPr>
                <w:rFonts w:ascii="Marcellus" w:hAnsi="Marcellus" w:cs="Arial"/>
                <w:b/>
                <w:i/>
                <w:iCs/>
                <w:sz w:val="21"/>
                <w:szCs w:val="21"/>
                <w:lang w:eastAsia="en-US"/>
              </w:rPr>
              <w:t>Develop</w:t>
            </w:r>
            <w:r w:rsidRPr="003F481F">
              <w:rPr>
                <w:rFonts w:ascii="Marcellus" w:hAnsi="Marcellus" w:cs="Arial"/>
                <w:iCs/>
                <w:sz w:val="21"/>
                <w:szCs w:val="21"/>
                <w:lang w:eastAsia="en-US"/>
              </w:rPr>
              <w:t xml:space="preserve"> a draft budget document including all relevant </w:t>
            </w:r>
            <w:r w:rsidRPr="003F481F">
              <w:rPr>
                <w:rFonts w:ascii="Marcellus" w:hAnsi="Marcellus" w:cs="Arial"/>
                <w:i/>
                <w:iCs/>
                <w:sz w:val="21"/>
                <w:szCs w:val="21"/>
                <w:lang w:eastAsia="en-US"/>
              </w:rPr>
              <w:t>critical</w:t>
            </w:r>
            <w:r w:rsidRPr="003F481F">
              <w:rPr>
                <w:rFonts w:ascii="Marcellus" w:hAnsi="Marcellus" w:cs="Arial"/>
                <w:iCs/>
                <w:sz w:val="21"/>
                <w:szCs w:val="21"/>
                <w:lang w:eastAsia="en-US"/>
              </w:rPr>
              <w:t xml:space="preserve"> and </w:t>
            </w:r>
            <w:r w:rsidRPr="003F481F">
              <w:rPr>
                <w:rFonts w:ascii="Marcellus" w:hAnsi="Marcellus" w:cs="Arial"/>
                <w:i/>
                <w:iCs/>
                <w:sz w:val="21"/>
                <w:szCs w:val="21"/>
                <w:lang w:eastAsia="en-US"/>
              </w:rPr>
              <w:t>non-critical costs</w:t>
            </w:r>
            <w:r w:rsidRPr="003F481F">
              <w:rPr>
                <w:rFonts w:ascii="Marcellus" w:hAnsi="Marcellus" w:cs="Arial"/>
                <w:iCs/>
                <w:sz w:val="21"/>
                <w:szCs w:val="21"/>
                <w:lang w:eastAsia="en-US"/>
              </w:rPr>
              <w:t xml:space="preserve">.  </w:t>
            </w:r>
            <w:r w:rsidR="00A966E6" w:rsidRPr="003F481F">
              <w:rPr>
                <w:rFonts w:ascii="Marcellus" w:hAnsi="Marcellus" w:cs="Arial"/>
                <w:iCs/>
                <w:sz w:val="21"/>
                <w:szCs w:val="21"/>
                <w:lang w:eastAsia="en-US"/>
              </w:rPr>
              <w:t>See</w:t>
            </w:r>
            <w:r w:rsidRPr="003F481F">
              <w:rPr>
                <w:rFonts w:ascii="Marcellus" w:hAnsi="Marcellus" w:cs="Arial"/>
                <w:iCs/>
                <w:sz w:val="21"/>
                <w:szCs w:val="21"/>
                <w:lang w:eastAsia="en-US"/>
              </w:rPr>
              <w:t xml:space="preserve"> </w:t>
            </w:r>
            <w:r w:rsidR="00A966E6" w:rsidRPr="003F481F">
              <w:rPr>
                <w:rFonts w:ascii="Marcellus" w:hAnsi="Marcellus" w:cs="Arial"/>
                <w:b/>
                <w:i/>
                <w:sz w:val="21"/>
                <w:szCs w:val="21"/>
                <w:lang w:eastAsia="en-US"/>
              </w:rPr>
              <w:t>Annex 1</w:t>
            </w:r>
            <w:r w:rsidR="00291E8C" w:rsidRPr="003F481F">
              <w:rPr>
                <w:rFonts w:ascii="Marcellus" w:hAnsi="Marcellus" w:cs="Arial"/>
                <w:b/>
                <w:i/>
                <w:sz w:val="21"/>
                <w:szCs w:val="21"/>
                <w:lang w:eastAsia="en-US"/>
              </w:rPr>
              <w:t>3</w:t>
            </w:r>
            <w:r w:rsidR="00A966E6" w:rsidRPr="003F481F">
              <w:rPr>
                <w:rFonts w:ascii="Marcellus" w:hAnsi="Marcellus" w:cs="Arial"/>
                <w:b/>
                <w:i/>
                <w:sz w:val="21"/>
                <w:szCs w:val="21"/>
                <w:lang w:eastAsia="en-US"/>
              </w:rPr>
              <w:t xml:space="preserve">:  </w:t>
            </w:r>
            <w:r w:rsidRPr="003F481F">
              <w:rPr>
                <w:rFonts w:ascii="Marcellus" w:hAnsi="Marcellus" w:cs="Arial"/>
                <w:iCs/>
                <w:sz w:val="21"/>
                <w:szCs w:val="21"/>
                <w:lang w:eastAsia="en-US"/>
              </w:rPr>
              <w:t>Example Budget Template</w:t>
            </w:r>
            <w:r w:rsidRPr="003F481F">
              <w:rPr>
                <w:rFonts w:ascii="Marcellus" w:hAnsi="Marcellus" w:cs="Arial"/>
                <w:sz w:val="21"/>
                <w:szCs w:val="21"/>
                <w:lang w:eastAsia="en-US"/>
              </w:rPr>
              <w:t>.</w:t>
            </w:r>
          </w:p>
          <w:p w14:paraId="1BE173F6"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3F481F" w14:paraId="68CFA07D" w14:textId="77777777" w:rsidTr="004A2164">
        <w:trPr>
          <w:gridAfter w:val="1"/>
          <w:wAfter w:w="22" w:type="dxa"/>
          <w:trHeight w:val="74"/>
          <w:jc w:val="center"/>
        </w:trPr>
        <w:tc>
          <w:tcPr>
            <w:tcW w:w="276" w:type="dxa"/>
          </w:tcPr>
          <w:p w14:paraId="7F10763E"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Borders>
              <w:right w:val="single" w:sz="48" w:space="0" w:color="BE8D52"/>
            </w:tcBorders>
          </w:tcPr>
          <w:p w14:paraId="35952AC0" w14:textId="77777777" w:rsidR="00A55E06" w:rsidRPr="003F481F" w:rsidRDefault="00A55E06" w:rsidP="008168FC">
            <w:pPr>
              <w:pStyle w:val="ListParagraph"/>
              <w:ind w:left="0"/>
              <w:rPr>
                <w:rFonts w:ascii="Marcellus" w:hAnsi="Marcellus" w:cs="Arial"/>
                <w:iCs/>
                <w:sz w:val="21"/>
                <w:szCs w:val="21"/>
                <w:lang w:eastAsia="en-US"/>
              </w:rPr>
            </w:pPr>
          </w:p>
        </w:tc>
        <w:tc>
          <w:tcPr>
            <w:tcW w:w="987" w:type="dxa"/>
            <w:gridSpan w:val="4"/>
            <w:tcBorders>
              <w:left w:val="single" w:sz="48" w:space="0" w:color="BE8D52"/>
            </w:tcBorders>
          </w:tcPr>
          <w:p w14:paraId="3695D5E7" w14:textId="77777777" w:rsidR="00A55E06" w:rsidRPr="003F481F" w:rsidRDefault="00A55E06" w:rsidP="008168FC">
            <w:pPr>
              <w:pStyle w:val="ListParagraph"/>
              <w:ind w:left="0"/>
              <w:rPr>
                <w:rFonts w:ascii="Marcellus" w:hAnsi="Marcellus" w:cs="Arial"/>
                <w:iCs/>
                <w:sz w:val="21"/>
                <w:szCs w:val="21"/>
                <w:lang w:eastAsia="en-US"/>
              </w:rPr>
            </w:pPr>
          </w:p>
        </w:tc>
        <w:tc>
          <w:tcPr>
            <w:tcW w:w="7204" w:type="dxa"/>
            <w:gridSpan w:val="4"/>
            <w:vMerge/>
          </w:tcPr>
          <w:p w14:paraId="2D3BC3B4"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3F481F" w14:paraId="1AD1FE6A" w14:textId="77777777" w:rsidTr="00BF2166">
        <w:trPr>
          <w:gridAfter w:val="1"/>
          <w:wAfter w:w="22" w:type="dxa"/>
          <w:trHeight w:val="104"/>
          <w:jc w:val="center"/>
        </w:trPr>
        <w:tc>
          <w:tcPr>
            <w:tcW w:w="8743" w:type="dxa"/>
            <w:gridSpan w:val="10"/>
          </w:tcPr>
          <w:p w14:paraId="004CBBEC" w14:textId="7CA4398D" w:rsidR="00F3104E" w:rsidRPr="00DF3EC3" w:rsidRDefault="00F3104E" w:rsidP="008168FC">
            <w:pPr>
              <w:pStyle w:val="ListParagraph"/>
              <w:ind w:left="0"/>
              <w:rPr>
                <w:rFonts w:ascii="Marcellus" w:hAnsi="Marcellus" w:cs="Arial"/>
                <w:iCs/>
                <w:sz w:val="21"/>
                <w:szCs w:val="21"/>
                <w:lang w:eastAsia="en-US"/>
              </w:rPr>
            </w:pPr>
          </w:p>
        </w:tc>
      </w:tr>
      <w:tr w:rsidR="00A55E06" w:rsidRPr="003F481F" w14:paraId="5F74D3CA" w14:textId="77777777" w:rsidTr="004A2164">
        <w:trPr>
          <w:gridAfter w:val="1"/>
          <w:wAfter w:w="22" w:type="dxa"/>
          <w:trHeight w:val="27"/>
          <w:jc w:val="center"/>
        </w:trPr>
        <w:tc>
          <w:tcPr>
            <w:tcW w:w="276" w:type="dxa"/>
          </w:tcPr>
          <w:p w14:paraId="0519EC66"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Pr>
          <w:p w14:paraId="4E8EB648" w14:textId="77777777" w:rsidR="00A55E06" w:rsidRPr="003F481F" w:rsidRDefault="00A55E06" w:rsidP="008168FC">
            <w:pPr>
              <w:pStyle w:val="ListParagraph"/>
              <w:ind w:left="0"/>
              <w:rPr>
                <w:rFonts w:ascii="Marcellus" w:hAnsi="Marcellus" w:cs="Arial"/>
                <w:iCs/>
                <w:sz w:val="21"/>
                <w:szCs w:val="21"/>
                <w:lang w:eastAsia="en-US"/>
              </w:rPr>
            </w:pPr>
          </w:p>
        </w:tc>
        <w:tc>
          <w:tcPr>
            <w:tcW w:w="474" w:type="dxa"/>
            <w:tcBorders>
              <w:right w:val="single" w:sz="48" w:space="0" w:color="BDA954"/>
            </w:tcBorders>
          </w:tcPr>
          <w:p w14:paraId="53F3CEF5" w14:textId="77777777" w:rsidR="00A55E06" w:rsidRPr="003F481F" w:rsidRDefault="00A55E06" w:rsidP="008168FC">
            <w:pPr>
              <w:pStyle w:val="ListParagraph"/>
              <w:ind w:left="0"/>
              <w:rPr>
                <w:rFonts w:ascii="Marcellus" w:hAnsi="Marcellus" w:cs="Arial"/>
                <w:iCs/>
                <w:sz w:val="21"/>
                <w:szCs w:val="21"/>
                <w:lang w:eastAsia="en-US"/>
              </w:rPr>
            </w:pPr>
          </w:p>
        </w:tc>
        <w:tc>
          <w:tcPr>
            <w:tcW w:w="930" w:type="dxa"/>
            <w:gridSpan w:val="4"/>
            <w:tcBorders>
              <w:top w:val="single" w:sz="48" w:space="0" w:color="BDA954"/>
              <w:left w:val="single" w:sz="48" w:space="0" w:color="BDA954"/>
            </w:tcBorders>
          </w:tcPr>
          <w:p w14:paraId="4B576EEF"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Cs/>
                <w:sz w:val="21"/>
                <w:szCs w:val="21"/>
                <w:lang w:eastAsia="en-US"/>
              </w:rPr>
              <w:t>Step 4:</w:t>
            </w:r>
          </w:p>
        </w:tc>
        <w:tc>
          <w:tcPr>
            <w:tcW w:w="6787" w:type="dxa"/>
            <w:gridSpan w:val="3"/>
            <w:vMerge w:val="restart"/>
          </w:tcPr>
          <w:p w14:paraId="7447B02C"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iCs/>
                <w:sz w:val="21"/>
                <w:szCs w:val="21"/>
                <w:lang w:eastAsia="en-US"/>
              </w:rPr>
              <w:t xml:space="preserve">If the draft budget is more than the available funding - make </w:t>
            </w:r>
            <w:r w:rsidRPr="003F481F">
              <w:rPr>
                <w:rFonts w:ascii="Marcellus" w:hAnsi="Marcellus" w:cs="Arial"/>
                <w:b/>
                <w:i/>
                <w:iCs/>
                <w:sz w:val="21"/>
                <w:szCs w:val="21"/>
                <w:lang w:eastAsia="en-US"/>
              </w:rPr>
              <w:t>realistic reductions</w:t>
            </w:r>
            <w:r w:rsidRPr="003F481F">
              <w:rPr>
                <w:rFonts w:ascii="Marcellus" w:hAnsi="Marcellus" w:cs="Arial"/>
                <w:iCs/>
                <w:sz w:val="21"/>
                <w:szCs w:val="21"/>
                <w:lang w:eastAsia="en-US"/>
              </w:rPr>
              <w:t xml:space="preserve"> to </w:t>
            </w:r>
            <w:r w:rsidRPr="003F481F">
              <w:rPr>
                <w:rFonts w:ascii="Marcellus" w:hAnsi="Marcellus" w:cs="Arial"/>
                <w:i/>
                <w:iCs/>
                <w:sz w:val="21"/>
                <w:szCs w:val="21"/>
                <w:lang w:eastAsia="en-US"/>
              </w:rPr>
              <w:t>quantities</w:t>
            </w:r>
            <w:r w:rsidRPr="003F481F">
              <w:rPr>
                <w:rFonts w:ascii="Marcellus" w:hAnsi="Marcellus" w:cs="Arial"/>
                <w:iCs/>
                <w:sz w:val="21"/>
                <w:szCs w:val="21"/>
                <w:lang w:eastAsia="en-US"/>
              </w:rPr>
              <w:t xml:space="preserve"> or </w:t>
            </w:r>
            <w:r w:rsidRPr="003F481F">
              <w:rPr>
                <w:rFonts w:ascii="Marcellus" w:hAnsi="Marcellus" w:cs="Arial"/>
                <w:i/>
                <w:iCs/>
                <w:sz w:val="21"/>
                <w:szCs w:val="21"/>
                <w:lang w:eastAsia="en-US"/>
              </w:rPr>
              <w:t>non-critical</w:t>
            </w:r>
            <w:r w:rsidRPr="003F481F">
              <w:rPr>
                <w:rFonts w:ascii="Marcellus" w:hAnsi="Marcellus" w:cs="Arial"/>
                <w:iCs/>
                <w:sz w:val="21"/>
                <w:szCs w:val="21"/>
                <w:lang w:eastAsia="en-US"/>
              </w:rPr>
              <w:t xml:space="preserve"> </w:t>
            </w:r>
            <w:r w:rsidRPr="003F481F">
              <w:rPr>
                <w:rFonts w:ascii="Marcellus" w:hAnsi="Marcellus" w:cs="Arial"/>
                <w:i/>
                <w:iCs/>
                <w:sz w:val="21"/>
                <w:szCs w:val="21"/>
                <w:lang w:eastAsia="en-US"/>
              </w:rPr>
              <w:t>costs</w:t>
            </w:r>
            <w:r w:rsidRPr="003F481F">
              <w:rPr>
                <w:rFonts w:ascii="Marcellus" w:hAnsi="Marcellus" w:cs="Arial"/>
                <w:iCs/>
                <w:sz w:val="21"/>
                <w:szCs w:val="21"/>
                <w:lang w:eastAsia="en-US"/>
              </w:rPr>
              <w:t>.</w:t>
            </w:r>
          </w:p>
          <w:p w14:paraId="7D3E70A8"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3F481F" w14:paraId="665ED24A" w14:textId="77777777" w:rsidTr="004A2164">
        <w:trPr>
          <w:gridAfter w:val="1"/>
          <w:wAfter w:w="22" w:type="dxa"/>
          <w:trHeight w:val="74"/>
          <w:jc w:val="center"/>
        </w:trPr>
        <w:tc>
          <w:tcPr>
            <w:tcW w:w="276" w:type="dxa"/>
          </w:tcPr>
          <w:p w14:paraId="1FEDE8D7"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Pr>
          <w:p w14:paraId="050A4EA2" w14:textId="77777777" w:rsidR="00A55E06" w:rsidRPr="003F481F" w:rsidRDefault="00A55E06" w:rsidP="008168FC">
            <w:pPr>
              <w:pStyle w:val="ListParagraph"/>
              <w:ind w:left="0"/>
              <w:rPr>
                <w:rFonts w:ascii="Marcellus" w:hAnsi="Marcellus" w:cs="Arial"/>
                <w:iCs/>
                <w:sz w:val="21"/>
                <w:szCs w:val="21"/>
                <w:lang w:eastAsia="en-US"/>
              </w:rPr>
            </w:pPr>
          </w:p>
        </w:tc>
        <w:tc>
          <w:tcPr>
            <w:tcW w:w="474" w:type="dxa"/>
            <w:tcBorders>
              <w:right w:val="single" w:sz="48" w:space="0" w:color="BDA954"/>
            </w:tcBorders>
          </w:tcPr>
          <w:p w14:paraId="77775E1C" w14:textId="77777777" w:rsidR="00A55E06" w:rsidRPr="003F481F" w:rsidRDefault="00A55E06" w:rsidP="008168FC">
            <w:pPr>
              <w:pStyle w:val="ListParagraph"/>
              <w:ind w:left="0"/>
              <w:rPr>
                <w:rFonts w:ascii="Marcellus" w:hAnsi="Marcellus" w:cs="Arial"/>
                <w:iCs/>
                <w:sz w:val="21"/>
                <w:szCs w:val="21"/>
                <w:lang w:eastAsia="en-US"/>
              </w:rPr>
            </w:pPr>
          </w:p>
        </w:tc>
        <w:tc>
          <w:tcPr>
            <w:tcW w:w="930" w:type="dxa"/>
            <w:gridSpan w:val="4"/>
            <w:tcBorders>
              <w:left w:val="single" w:sz="48" w:space="0" w:color="BDA954"/>
            </w:tcBorders>
          </w:tcPr>
          <w:p w14:paraId="39626064" w14:textId="77777777" w:rsidR="00A55E06" w:rsidRPr="003F481F" w:rsidRDefault="00A55E06" w:rsidP="008168FC">
            <w:pPr>
              <w:pStyle w:val="ListParagraph"/>
              <w:ind w:left="0"/>
              <w:rPr>
                <w:rFonts w:ascii="Marcellus" w:hAnsi="Marcellus" w:cs="Arial"/>
                <w:iCs/>
                <w:sz w:val="21"/>
                <w:szCs w:val="21"/>
                <w:lang w:eastAsia="en-US"/>
              </w:rPr>
            </w:pPr>
          </w:p>
        </w:tc>
        <w:tc>
          <w:tcPr>
            <w:tcW w:w="6787" w:type="dxa"/>
            <w:gridSpan w:val="3"/>
            <w:vMerge/>
          </w:tcPr>
          <w:p w14:paraId="0E18BEDD"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3F481F" w14:paraId="50BED6EC" w14:textId="77777777" w:rsidTr="004A2164">
        <w:trPr>
          <w:trHeight w:val="421"/>
          <w:jc w:val="center"/>
        </w:trPr>
        <w:tc>
          <w:tcPr>
            <w:tcW w:w="276" w:type="dxa"/>
          </w:tcPr>
          <w:p w14:paraId="778DEB9B"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Pr>
          <w:p w14:paraId="1A947FF7" w14:textId="77777777" w:rsidR="00A55E06" w:rsidRPr="003F481F" w:rsidRDefault="00A55E06" w:rsidP="008168FC">
            <w:pPr>
              <w:pStyle w:val="ListParagraph"/>
              <w:ind w:left="0"/>
              <w:rPr>
                <w:rFonts w:ascii="Marcellus" w:hAnsi="Marcellus" w:cs="Arial"/>
                <w:iCs/>
                <w:sz w:val="21"/>
                <w:szCs w:val="21"/>
                <w:lang w:eastAsia="en-US"/>
              </w:rPr>
            </w:pPr>
          </w:p>
        </w:tc>
        <w:tc>
          <w:tcPr>
            <w:tcW w:w="474" w:type="dxa"/>
          </w:tcPr>
          <w:p w14:paraId="4DFDD483" w14:textId="77777777" w:rsidR="00A55E06" w:rsidRPr="003F481F" w:rsidRDefault="00A55E06" w:rsidP="008168FC">
            <w:pPr>
              <w:pStyle w:val="ListParagraph"/>
              <w:ind w:left="0"/>
              <w:rPr>
                <w:rFonts w:ascii="Marcellus" w:hAnsi="Marcellus" w:cs="Arial"/>
                <w:iCs/>
                <w:sz w:val="21"/>
                <w:szCs w:val="21"/>
                <w:lang w:eastAsia="en-US"/>
              </w:rPr>
            </w:pPr>
          </w:p>
        </w:tc>
        <w:tc>
          <w:tcPr>
            <w:tcW w:w="236" w:type="dxa"/>
            <w:gridSpan w:val="2"/>
            <w:tcBorders>
              <w:right w:val="single" w:sz="48" w:space="0" w:color="B5BC57"/>
            </w:tcBorders>
          </w:tcPr>
          <w:p w14:paraId="1DCE7EC2" w14:textId="77777777" w:rsidR="00A55E06" w:rsidRPr="003F481F" w:rsidRDefault="00A55E06" w:rsidP="008168FC">
            <w:pPr>
              <w:pStyle w:val="ListParagraph"/>
              <w:ind w:left="0"/>
              <w:rPr>
                <w:rFonts w:ascii="Marcellus" w:hAnsi="Marcellus" w:cs="Arial"/>
                <w:iCs/>
                <w:sz w:val="21"/>
                <w:szCs w:val="21"/>
                <w:lang w:eastAsia="en-US"/>
              </w:rPr>
            </w:pPr>
          </w:p>
        </w:tc>
        <w:tc>
          <w:tcPr>
            <w:tcW w:w="891" w:type="dxa"/>
            <w:gridSpan w:val="3"/>
            <w:tcBorders>
              <w:top w:val="single" w:sz="48" w:space="0" w:color="B5BC57"/>
              <w:left w:val="single" w:sz="48" w:space="0" w:color="B5BC57"/>
            </w:tcBorders>
          </w:tcPr>
          <w:p w14:paraId="15E191CD"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Cs/>
                <w:sz w:val="21"/>
                <w:szCs w:val="21"/>
                <w:lang w:eastAsia="en-US"/>
              </w:rPr>
              <w:t>Step 5:</w:t>
            </w:r>
          </w:p>
        </w:tc>
        <w:tc>
          <w:tcPr>
            <w:tcW w:w="6612" w:type="dxa"/>
            <w:gridSpan w:val="3"/>
            <w:vMerge w:val="restart"/>
          </w:tcPr>
          <w:p w14:paraId="09A3173B"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iCs/>
                <w:sz w:val="21"/>
                <w:szCs w:val="21"/>
                <w:lang w:eastAsia="en-US"/>
              </w:rPr>
              <w:t>Allow for a</w:t>
            </w:r>
            <w:r w:rsidRPr="003F481F">
              <w:rPr>
                <w:rFonts w:ascii="Marcellus" w:hAnsi="Marcellus" w:cs="Arial"/>
                <w:b/>
                <w:i/>
                <w:iCs/>
                <w:sz w:val="21"/>
                <w:szCs w:val="21"/>
                <w:lang w:eastAsia="en-US"/>
              </w:rPr>
              <w:t xml:space="preserve"> </w:t>
            </w:r>
            <w:r w:rsidRPr="003F481F">
              <w:rPr>
                <w:rFonts w:ascii="Marcellus" w:hAnsi="Marcellus" w:cs="Arial"/>
                <w:b/>
                <w:i/>
                <w:iCs/>
                <w:sz w:val="21"/>
                <w:szCs w:val="21"/>
                <w:u w:val="single"/>
                <w:lang w:eastAsia="en-US"/>
              </w:rPr>
              <w:t>contingency</w:t>
            </w:r>
            <w:r w:rsidRPr="003F481F">
              <w:rPr>
                <w:rFonts w:ascii="Marcellus" w:hAnsi="Marcellus" w:cs="Arial"/>
                <w:b/>
                <w:i/>
                <w:iCs/>
                <w:sz w:val="21"/>
                <w:szCs w:val="21"/>
                <w:lang w:eastAsia="en-US"/>
              </w:rPr>
              <w:t xml:space="preserve"> amount</w:t>
            </w:r>
            <w:r w:rsidRPr="003F481F">
              <w:rPr>
                <w:rFonts w:ascii="Marcellus" w:hAnsi="Marcellus" w:cs="Arial"/>
                <w:iCs/>
                <w:sz w:val="21"/>
                <w:szCs w:val="21"/>
                <w:lang w:eastAsia="en-US"/>
              </w:rPr>
              <w:t xml:space="preserve"> to enable unforeseen circumstances to be addressed.  A contingency is often calculated as a percentage (between 2% and 5%) of the total budget.</w:t>
            </w:r>
          </w:p>
        </w:tc>
      </w:tr>
      <w:tr w:rsidR="00A55E06" w:rsidRPr="003F481F" w14:paraId="03CCD7E7" w14:textId="77777777" w:rsidTr="004A2164">
        <w:trPr>
          <w:trHeight w:val="74"/>
          <w:jc w:val="center"/>
        </w:trPr>
        <w:tc>
          <w:tcPr>
            <w:tcW w:w="276" w:type="dxa"/>
          </w:tcPr>
          <w:p w14:paraId="4448072E"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Pr>
          <w:p w14:paraId="1A485BAF" w14:textId="77777777" w:rsidR="00A55E06" w:rsidRPr="003F481F" w:rsidRDefault="00A55E06" w:rsidP="008168FC">
            <w:pPr>
              <w:pStyle w:val="ListParagraph"/>
              <w:ind w:left="0"/>
              <w:rPr>
                <w:rFonts w:ascii="Marcellus" w:hAnsi="Marcellus" w:cs="Arial"/>
                <w:iCs/>
                <w:sz w:val="21"/>
                <w:szCs w:val="21"/>
                <w:lang w:eastAsia="en-US"/>
              </w:rPr>
            </w:pPr>
          </w:p>
        </w:tc>
        <w:tc>
          <w:tcPr>
            <w:tcW w:w="474" w:type="dxa"/>
          </w:tcPr>
          <w:p w14:paraId="64F21899" w14:textId="77777777" w:rsidR="00A55E06" w:rsidRPr="003F481F" w:rsidRDefault="00A55E06" w:rsidP="008168FC">
            <w:pPr>
              <w:pStyle w:val="ListParagraph"/>
              <w:ind w:left="0"/>
              <w:rPr>
                <w:rFonts w:ascii="Marcellus" w:hAnsi="Marcellus" w:cs="Arial"/>
                <w:iCs/>
                <w:sz w:val="21"/>
                <w:szCs w:val="21"/>
                <w:lang w:eastAsia="en-US"/>
              </w:rPr>
            </w:pPr>
          </w:p>
        </w:tc>
        <w:tc>
          <w:tcPr>
            <w:tcW w:w="236" w:type="dxa"/>
            <w:gridSpan w:val="2"/>
            <w:tcBorders>
              <w:right w:val="single" w:sz="48" w:space="0" w:color="B5BC57"/>
            </w:tcBorders>
          </w:tcPr>
          <w:p w14:paraId="36A67F1F" w14:textId="77777777" w:rsidR="00A55E06" w:rsidRPr="003F481F" w:rsidRDefault="00A55E06" w:rsidP="008168FC">
            <w:pPr>
              <w:pStyle w:val="ListParagraph"/>
              <w:ind w:left="0"/>
              <w:rPr>
                <w:rFonts w:ascii="Marcellus" w:hAnsi="Marcellus" w:cs="Arial"/>
                <w:iCs/>
                <w:sz w:val="21"/>
                <w:szCs w:val="21"/>
                <w:lang w:eastAsia="en-US"/>
              </w:rPr>
            </w:pPr>
          </w:p>
        </w:tc>
        <w:tc>
          <w:tcPr>
            <w:tcW w:w="891" w:type="dxa"/>
            <w:gridSpan w:val="3"/>
            <w:tcBorders>
              <w:left w:val="single" w:sz="48" w:space="0" w:color="B5BC57"/>
            </w:tcBorders>
          </w:tcPr>
          <w:p w14:paraId="2C67A46D" w14:textId="77777777" w:rsidR="00A55E06" w:rsidRPr="003F481F" w:rsidRDefault="00A55E06" w:rsidP="008168FC">
            <w:pPr>
              <w:pStyle w:val="ListParagraph"/>
              <w:ind w:left="0"/>
              <w:rPr>
                <w:rFonts w:ascii="Marcellus" w:hAnsi="Marcellus" w:cs="Arial"/>
                <w:iCs/>
                <w:sz w:val="21"/>
                <w:szCs w:val="21"/>
                <w:lang w:eastAsia="en-US"/>
              </w:rPr>
            </w:pPr>
          </w:p>
        </w:tc>
        <w:tc>
          <w:tcPr>
            <w:tcW w:w="6612" w:type="dxa"/>
            <w:gridSpan w:val="3"/>
            <w:vMerge/>
          </w:tcPr>
          <w:p w14:paraId="1F1BAD1C" w14:textId="77777777" w:rsidR="00A55E06" w:rsidRPr="003F481F" w:rsidRDefault="00A55E06" w:rsidP="008168FC">
            <w:pPr>
              <w:pStyle w:val="ListParagraph"/>
              <w:ind w:left="0"/>
              <w:rPr>
                <w:rFonts w:ascii="Marcellus" w:hAnsi="Marcellus" w:cs="Arial"/>
                <w:iCs/>
                <w:sz w:val="21"/>
                <w:szCs w:val="21"/>
                <w:lang w:eastAsia="en-US"/>
              </w:rPr>
            </w:pPr>
          </w:p>
        </w:tc>
      </w:tr>
      <w:tr w:rsidR="00A55E06" w:rsidRPr="003F481F" w14:paraId="20E2305E" w14:textId="77777777" w:rsidTr="00BF2166">
        <w:trPr>
          <w:gridAfter w:val="1"/>
          <w:wAfter w:w="22" w:type="dxa"/>
          <w:trHeight w:val="228"/>
          <w:jc w:val="center"/>
        </w:trPr>
        <w:tc>
          <w:tcPr>
            <w:tcW w:w="8743" w:type="dxa"/>
            <w:gridSpan w:val="10"/>
          </w:tcPr>
          <w:p w14:paraId="64836C64" w14:textId="77777777" w:rsidR="00A55E06" w:rsidRPr="00DF3EC3" w:rsidRDefault="00A55E06" w:rsidP="008168FC">
            <w:pPr>
              <w:pStyle w:val="ListParagraph"/>
              <w:ind w:left="0"/>
              <w:rPr>
                <w:rFonts w:ascii="Marcellus" w:hAnsi="Marcellus" w:cs="Arial"/>
                <w:iCs/>
                <w:sz w:val="21"/>
                <w:szCs w:val="21"/>
                <w:lang w:eastAsia="en-US"/>
              </w:rPr>
            </w:pPr>
          </w:p>
        </w:tc>
      </w:tr>
      <w:tr w:rsidR="00A55E06" w:rsidRPr="003F481F" w14:paraId="3BBD39FE" w14:textId="77777777" w:rsidTr="004A2164">
        <w:trPr>
          <w:trHeight w:val="370"/>
          <w:jc w:val="center"/>
        </w:trPr>
        <w:tc>
          <w:tcPr>
            <w:tcW w:w="276" w:type="dxa"/>
          </w:tcPr>
          <w:p w14:paraId="2066392D"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Pr>
          <w:p w14:paraId="0CAC4194" w14:textId="77777777" w:rsidR="00A55E06" w:rsidRPr="003F481F" w:rsidRDefault="00A55E06" w:rsidP="008168FC">
            <w:pPr>
              <w:pStyle w:val="ListParagraph"/>
              <w:ind w:left="0"/>
              <w:rPr>
                <w:rFonts w:ascii="Marcellus" w:hAnsi="Marcellus" w:cs="Arial"/>
                <w:iCs/>
                <w:sz w:val="21"/>
                <w:szCs w:val="21"/>
                <w:lang w:eastAsia="en-US"/>
              </w:rPr>
            </w:pPr>
          </w:p>
        </w:tc>
        <w:tc>
          <w:tcPr>
            <w:tcW w:w="474" w:type="dxa"/>
          </w:tcPr>
          <w:p w14:paraId="475C7028" w14:textId="77777777" w:rsidR="00A55E06" w:rsidRPr="003F481F" w:rsidRDefault="00A55E06" w:rsidP="008168FC">
            <w:pPr>
              <w:pStyle w:val="ListParagraph"/>
              <w:ind w:left="0"/>
              <w:rPr>
                <w:rFonts w:ascii="Marcellus" w:hAnsi="Marcellus" w:cs="Arial"/>
                <w:iCs/>
                <w:sz w:val="21"/>
                <w:szCs w:val="21"/>
                <w:lang w:eastAsia="en-US"/>
              </w:rPr>
            </w:pPr>
          </w:p>
        </w:tc>
        <w:tc>
          <w:tcPr>
            <w:tcW w:w="236" w:type="dxa"/>
            <w:gridSpan w:val="2"/>
          </w:tcPr>
          <w:p w14:paraId="40477A82" w14:textId="77777777" w:rsidR="00A55E06" w:rsidRPr="003F481F" w:rsidRDefault="00A55E06" w:rsidP="008168FC">
            <w:pPr>
              <w:pStyle w:val="ListParagraph"/>
              <w:ind w:left="0"/>
              <w:rPr>
                <w:rFonts w:ascii="Marcellus" w:hAnsi="Marcellus" w:cs="Arial"/>
                <w:iCs/>
                <w:sz w:val="21"/>
                <w:szCs w:val="21"/>
                <w:lang w:eastAsia="en-US"/>
              </w:rPr>
            </w:pPr>
          </w:p>
        </w:tc>
        <w:tc>
          <w:tcPr>
            <w:tcW w:w="277" w:type="dxa"/>
            <w:tcBorders>
              <w:right w:val="single" w:sz="48" w:space="0" w:color="9BBB59"/>
            </w:tcBorders>
          </w:tcPr>
          <w:p w14:paraId="1133AE1D" w14:textId="77777777" w:rsidR="00A55E06" w:rsidRPr="003F481F" w:rsidRDefault="00A55E06" w:rsidP="008168FC">
            <w:pPr>
              <w:pStyle w:val="ListParagraph"/>
              <w:ind w:left="0"/>
              <w:rPr>
                <w:rFonts w:ascii="Marcellus" w:hAnsi="Marcellus" w:cs="Arial"/>
                <w:iCs/>
                <w:sz w:val="21"/>
                <w:szCs w:val="21"/>
                <w:lang w:eastAsia="en-US"/>
              </w:rPr>
            </w:pPr>
          </w:p>
        </w:tc>
        <w:tc>
          <w:tcPr>
            <w:tcW w:w="907" w:type="dxa"/>
            <w:gridSpan w:val="3"/>
            <w:tcBorders>
              <w:top w:val="single" w:sz="48" w:space="0" w:color="9BBB59"/>
              <w:left w:val="single" w:sz="48" w:space="0" w:color="9BBB59"/>
            </w:tcBorders>
          </w:tcPr>
          <w:p w14:paraId="06AB3CB2"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Cs/>
                <w:sz w:val="21"/>
                <w:szCs w:val="21"/>
                <w:lang w:eastAsia="en-US"/>
              </w:rPr>
              <w:t>Step 6:</w:t>
            </w:r>
          </w:p>
        </w:tc>
        <w:tc>
          <w:tcPr>
            <w:tcW w:w="6319" w:type="dxa"/>
            <w:gridSpan w:val="2"/>
            <w:vMerge w:val="restart"/>
          </w:tcPr>
          <w:p w14:paraId="724427F1" w14:textId="77777777" w:rsidR="00A55E06" w:rsidRPr="003F481F" w:rsidRDefault="00A55E06" w:rsidP="008168FC">
            <w:pPr>
              <w:pStyle w:val="ListParagraph"/>
              <w:ind w:left="0"/>
              <w:rPr>
                <w:rFonts w:ascii="Marcellus" w:hAnsi="Marcellus" w:cs="Arial"/>
                <w:iCs/>
                <w:sz w:val="21"/>
                <w:szCs w:val="21"/>
                <w:lang w:eastAsia="en-US"/>
              </w:rPr>
            </w:pPr>
            <w:r w:rsidRPr="003F481F">
              <w:rPr>
                <w:rFonts w:ascii="Marcellus" w:hAnsi="Marcellus" w:cs="Arial"/>
                <w:b/>
                <w:i/>
                <w:iCs/>
                <w:sz w:val="21"/>
                <w:szCs w:val="21"/>
                <w:lang w:eastAsia="en-US"/>
              </w:rPr>
              <w:t xml:space="preserve">Review </w:t>
            </w:r>
            <w:r w:rsidRPr="003F481F">
              <w:rPr>
                <w:rFonts w:ascii="Marcellus" w:hAnsi="Marcellus" w:cs="Arial"/>
                <w:iCs/>
                <w:sz w:val="21"/>
                <w:szCs w:val="21"/>
                <w:lang w:eastAsia="en-US"/>
              </w:rPr>
              <w:t>/</w:t>
            </w:r>
            <w:r w:rsidRPr="003F481F">
              <w:rPr>
                <w:rFonts w:ascii="Marcellus" w:hAnsi="Marcellus" w:cs="Arial"/>
                <w:b/>
                <w:i/>
                <w:iCs/>
                <w:sz w:val="21"/>
                <w:szCs w:val="21"/>
                <w:lang w:eastAsia="en-US"/>
              </w:rPr>
              <w:t xml:space="preserve"> finalise.</w:t>
            </w:r>
            <w:r w:rsidRPr="003F481F">
              <w:rPr>
                <w:rFonts w:ascii="Marcellus" w:hAnsi="Marcellus" w:cs="Arial"/>
                <w:iCs/>
                <w:sz w:val="21"/>
                <w:szCs w:val="21"/>
                <w:lang w:eastAsia="en-US"/>
              </w:rPr>
              <w:t xml:space="preserve">  Before finalising, always ensure that someone else has proofed the budget for accuracy, and to check that all costs are captured.</w:t>
            </w:r>
          </w:p>
        </w:tc>
      </w:tr>
      <w:tr w:rsidR="00A55E06" w:rsidRPr="003F481F" w14:paraId="3639A138" w14:textId="77777777" w:rsidTr="004A2164">
        <w:trPr>
          <w:trHeight w:val="74"/>
          <w:jc w:val="center"/>
        </w:trPr>
        <w:tc>
          <w:tcPr>
            <w:tcW w:w="276" w:type="dxa"/>
          </w:tcPr>
          <w:p w14:paraId="65669F69" w14:textId="77777777" w:rsidR="00A55E06" w:rsidRPr="003F481F" w:rsidRDefault="00A55E06" w:rsidP="008168FC">
            <w:pPr>
              <w:pStyle w:val="ListParagraph"/>
              <w:ind w:left="0"/>
              <w:rPr>
                <w:rFonts w:ascii="Marcellus" w:hAnsi="Marcellus" w:cs="Arial"/>
                <w:iCs/>
                <w:sz w:val="21"/>
                <w:szCs w:val="21"/>
                <w:lang w:eastAsia="en-US"/>
              </w:rPr>
            </w:pPr>
          </w:p>
        </w:tc>
        <w:tc>
          <w:tcPr>
            <w:tcW w:w="276" w:type="dxa"/>
          </w:tcPr>
          <w:p w14:paraId="2CFE6CB1" w14:textId="77777777" w:rsidR="00A55E06" w:rsidRPr="003F481F" w:rsidRDefault="00A55E06" w:rsidP="008168FC">
            <w:pPr>
              <w:pStyle w:val="ListParagraph"/>
              <w:ind w:left="0"/>
              <w:rPr>
                <w:rFonts w:ascii="Marcellus" w:hAnsi="Marcellus" w:cs="Arial"/>
                <w:iCs/>
                <w:sz w:val="21"/>
                <w:szCs w:val="21"/>
                <w:lang w:eastAsia="en-US"/>
              </w:rPr>
            </w:pPr>
          </w:p>
        </w:tc>
        <w:tc>
          <w:tcPr>
            <w:tcW w:w="474" w:type="dxa"/>
          </w:tcPr>
          <w:p w14:paraId="379C8B35" w14:textId="77777777" w:rsidR="00A55E06" w:rsidRPr="003F481F" w:rsidRDefault="00A55E06" w:rsidP="008168FC">
            <w:pPr>
              <w:pStyle w:val="ListParagraph"/>
              <w:ind w:left="0"/>
              <w:rPr>
                <w:rFonts w:ascii="Marcellus" w:hAnsi="Marcellus" w:cs="Arial"/>
                <w:iCs/>
                <w:sz w:val="21"/>
                <w:szCs w:val="21"/>
                <w:lang w:eastAsia="en-US"/>
              </w:rPr>
            </w:pPr>
          </w:p>
        </w:tc>
        <w:tc>
          <w:tcPr>
            <w:tcW w:w="236" w:type="dxa"/>
            <w:gridSpan w:val="2"/>
          </w:tcPr>
          <w:p w14:paraId="0B953FFB" w14:textId="77777777" w:rsidR="00A55E06" w:rsidRPr="003F481F" w:rsidRDefault="00A55E06" w:rsidP="008168FC">
            <w:pPr>
              <w:pStyle w:val="ListParagraph"/>
              <w:ind w:left="0"/>
              <w:rPr>
                <w:rFonts w:ascii="Marcellus" w:hAnsi="Marcellus" w:cs="Arial"/>
                <w:iCs/>
                <w:sz w:val="21"/>
                <w:szCs w:val="21"/>
                <w:lang w:eastAsia="en-US"/>
              </w:rPr>
            </w:pPr>
          </w:p>
        </w:tc>
        <w:tc>
          <w:tcPr>
            <w:tcW w:w="277" w:type="dxa"/>
            <w:tcBorders>
              <w:right w:val="single" w:sz="48" w:space="0" w:color="9BBB59"/>
            </w:tcBorders>
          </w:tcPr>
          <w:p w14:paraId="77C43DD9" w14:textId="77777777" w:rsidR="00A55E06" w:rsidRPr="003F481F" w:rsidRDefault="00A55E06" w:rsidP="008168FC">
            <w:pPr>
              <w:pStyle w:val="ListParagraph"/>
              <w:ind w:left="0"/>
              <w:rPr>
                <w:rFonts w:ascii="Marcellus" w:hAnsi="Marcellus" w:cs="Arial"/>
                <w:iCs/>
                <w:sz w:val="21"/>
                <w:szCs w:val="21"/>
                <w:lang w:eastAsia="en-US"/>
              </w:rPr>
            </w:pPr>
          </w:p>
        </w:tc>
        <w:tc>
          <w:tcPr>
            <w:tcW w:w="907" w:type="dxa"/>
            <w:gridSpan w:val="3"/>
            <w:tcBorders>
              <w:left w:val="single" w:sz="48" w:space="0" w:color="9BBB59"/>
            </w:tcBorders>
          </w:tcPr>
          <w:p w14:paraId="3E859A7A" w14:textId="77777777" w:rsidR="00A55E06" w:rsidRPr="003F481F" w:rsidRDefault="00A55E06" w:rsidP="008168FC">
            <w:pPr>
              <w:pStyle w:val="ListParagraph"/>
              <w:ind w:left="0"/>
              <w:rPr>
                <w:rFonts w:ascii="Marcellus" w:hAnsi="Marcellus" w:cs="Arial"/>
                <w:iCs/>
                <w:sz w:val="21"/>
                <w:szCs w:val="21"/>
                <w:lang w:eastAsia="en-US"/>
              </w:rPr>
            </w:pPr>
          </w:p>
        </w:tc>
        <w:tc>
          <w:tcPr>
            <w:tcW w:w="6319" w:type="dxa"/>
            <w:gridSpan w:val="2"/>
            <w:vMerge/>
          </w:tcPr>
          <w:p w14:paraId="268422D9" w14:textId="77777777" w:rsidR="00A55E06" w:rsidRPr="003F481F" w:rsidRDefault="00A55E06" w:rsidP="008168FC">
            <w:pPr>
              <w:pStyle w:val="ListParagraph"/>
              <w:ind w:left="0"/>
              <w:rPr>
                <w:rFonts w:ascii="Marcellus" w:hAnsi="Marcellus" w:cs="Arial"/>
                <w:iCs/>
                <w:sz w:val="21"/>
                <w:szCs w:val="21"/>
                <w:lang w:eastAsia="en-US"/>
              </w:rPr>
            </w:pPr>
          </w:p>
        </w:tc>
      </w:tr>
    </w:tbl>
    <w:p w14:paraId="5BEAB8A2" w14:textId="77777777" w:rsidR="00A55E06" w:rsidRPr="004A2164" w:rsidRDefault="00A55E06" w:rsidP="004A2164">
      <w:pPr>
        <w:rPr>
          <w:rFonts w:ascii="Marcellus" w:hAnsi="Marcellus" w:cs="Arial"/>
          <w:iCs/>
          <w:sz w:val="24"/>
          <w:szCs w:val="21"/>
          <w:lang w:eastAsia="en-US"/>
        </w:rPr>
      </w:pPr>
    </w:p>
    <w:p w14:paraId="56BA1024" w14:textId="77777777" w:rsidR="00A55E06" w:rsidRPr="003C6B70" w:rsidRDefault="00A55E06" w:rsidP="007844A7">
      <w:pPr>
        <w:pStyle w:val="ListParagraph"/>
        <w:numPr>
          <w:ilvl w:val="0"/>
          <w:numId w:val="10"/>
        </w:numPr>
        <w:spacing w:after="120"/>
        <w:ind w:left="284" w:hanging="284"/>
        <w:rPr>
          <w:rFonts w:cs="Arial"/>
          <w:iCs/>
          <w:sz w:val="25"/>
          <w:szCs w:val="25"/>
          <w:lang w:eastAsia="en-US"/>
        </w:rPr>
      </w:pPr>
      <w:r w:rsidRPr="004A2164">
        <w:rPr>
          <w:rFonts w:ascii="Marcellus" w:hAnsi="Marcellus" w:cs="Arial"/>
          <w:b/>
          <w:iCs/>
          <w:sz w:val="24"/>
          <w:szCs w:val="24"/>
          <w:lang w:eastAsia="en-US"/>
        </w:rPr>
        <w:t xml:space="preserve">Expenditure Management </w:t>
      </w:r>
      <w:r w:rsidRPr="004A2164">
        <w:rPr>
          <w:rFonts w:ascii="Marcellus" w:hAnsi="Marcellus" w:cs="Arial"/>
          <w:b/>
          <w:iCs/>
          <w:sz w:val="24"/>
          <w:szCs w:val="24"/>
          <w:lang w:eastAsia="en-US"/>
        </w:rPr>
        <w:sym w:font="Wingdings" w:char="F0E0"/>
      </w:r>
      <w:r w:rsidRPr="004A2164">
        <w:rPr>
          <w:rFonts w:ascii="Marcellus" w:hAnsi="Marcellus" w:cs="Arial"/>
          <w:b/>
          <w:iCs/>
          <w:sz w:val="24"/>
          <w:szCs w:val="24"/>
          <w:lang w:eastAsia="en-US"/>
        </w:rPr>
        <w:t xml:space="preserve">  Implementation Stage</w:t>
      </w:r>
      <w:r w:rsidRPr="003C6B70">
        <w:rPr>
          <w:rFonts w:cs="Arial"/>
          <w:b/>
          <w:iCs/>
          <w:sz w:val="25"/>
          <w:szCs w:val="25"/>
          <w:lang w:eastAsia="en-US"/>
        </w:rPr>
        <w:t>:</w:t>
      </w:r>
      <w:r w:rsidRPr="003C6B70">
        <w:rPr>
          <w:rFonts w:cs="Arial"/>
          <w:iCs/>
          <w:sz w:val="25"/>
          <w:szCs w:val="25"/>
          <w:lang w:eastAsia="en-US"/>
        </w:rPr>
        <w:t xml:space="preserve"> </w:t>
      </w:r>
    </w:p>
    <w:p w14:paraId="3B0A277F" w14:textId="77777777" w:rsidR="00A55E06" w:rsidRPr="004A2164" w:rsidRDefault="00A55E06" w:rsidP="00A55E06">
      <w:pPr>
        <w:rPr>
          <w:rFonts w:ascii="Marcellus" w:hAnsi="Marcellus" w:cs="Arial"/>
          <w:iCs/>
          <w:sz w:val="21"/>
          <w:szCs w:val="21"/>
          <w:lang w:eastAsia="en-US"/>
        </w:rPr>
      </w:pPr>
      <w:r w:rsidRPr="004A2164">
        <w:rPr>
          <w:rFonts w:ascii="Marcellus" w:hAnsi="Marcellus" w:cs="Arial"/>
          <w:iCs/>
          <w:sz w:val="21"/>
          <w:szCs w:val="21"/>
          <w:lang w:eastAsia="en-US"/>
        </w:rPr>
        <w:t xml:space="preserve">This relates to the need for project managers to track and account for all costs during implementation.  Project managers - often with the support of a finance officer or administrator - must ensure that all expenditure is appropriate; approved; within budget; and supported by relevant documentation that justifies: </w:t>
      </w:r>
    </w:p>
    <w:p w14:paraId="0F99F4A1" w14:textId="77777777" w:rsidR="00A55E06" w:rsidRPr="004A2164" w:rsidRDefault="00A55E06" w:rsidP="007844A7">
      <w:pPr>
        <w:numPr>
          <w:ilvl w:val="0"/>
          <w:numId w:val="50"/>
        </w:numPr>
        <w:spacing w:before="120"/>
        <w:rPr>
          <w:rFonts w:ascii="Marcellus" w:hAnsi="Marcellus" w:cs="Arial"/>
          <w:iCs/>
          <w:sz w:val="21"/>
          <w:szCs w:val="21"/>
          <w:lang w:eastAsia="en-US"/>
        </w:rPr>
      </w:pPr>
      <w:r w:rsidRPr="004A2164">
        <w:rPr>
          <w:rFonts w:ascii="Marcellus" w:hAnsi="Marcellus" w:cs="Arial"/>
          <w:iCs/>
          <w:sz w:val="21"/>
          <w:szCs w:val="21"/>
          <w:lang w:eastAsia="en-US"/>
        </w:rPr>
        <w:t xml:space="preserve">the cost; and </w:t>
      </w:r>
    </w:p>
    <w:p w14:paraId="387EFA96" w14:textId="46551CE3" w:rsidR="00A55E06" w:rsidRDefault="00A55E06" w:rsidP="00A55E06">
      <w:pPr>
        <w:numPr>
          <w:ilvl w:val="0"/>
          <w:numId w:val="50"/>
        </w:numPr>
        <w:spacing w:before="120"/>
        <w:rPr>
          <w:rFonts w:ascii="Marcellus" w:hAnsi="Marcellus" w:cs="Arial"/>
          <w:iCs/>
          <w:sz w:val="21"/>
          <w:szCs w:val="21"/>
          <w:lang w:eastAsia="en-US"/>
        </w:rPr>
      </w:pPr>
      <w:proofErr w:type="gramStart"/>
      <w:r w:rsidRPr="004A2164">
        <w:rPr>
          <w:rFonts w:ascii="Marcellus" w:hAnsi="Marcellus" w:cs="Arial"/>
          <w:iCs/>
          <w:sz w:val="21"/>
          <w:szCs w:val="21"/>
          <w:lang w:eastAsia="en-US"/>
        </w:rPr>
        <w:t>the</w:t>
      </w:r>
      <w:proofErr w:type="gramEnd"/>
      <w:r w:rsidRPr="004A2164">
        <w:rPr>
          <w:rFonts w:ascii="Marcellus" w:hAnsi="Marcellus" w:cs="Arial"/>
          <w:iCs/>
          <w:sz w:val="21"/>
          <w:szCs w:val="21"/>
          <w:lang w:eastAsia="en-US"/>
        </w:rPr>
        <w:t xml:space="preserve"> exact amount expended.</w:t>
      </w:r>
      <w:bookmarkStart w:id="415" w:name="_Toc385231406"/>
      <w:bookmarkStart w:id="416" w:name="_Toc386204305"/>
      <w:bookmarkStart w:id="417" w:name="_Toc387680715"/>
      <w:bookmarkStart w:id="418" w:name="_Toc387683115"/>
      <w:bookmarkStart w:id="419" w:name="_Toc387860082"/>
      <w:bookmarkStart w:id="420" w:name="_Toc387862185"/>
      <w:bookmarkStart w:id="421" w:name="_Toc388890580"/>
      <w:bookmarkStart w:id="422" w:name="_Toc389069272"/>
      <w:bookmarkStart w:id="423" w:name="_Toc389072357"/>
      <w:bookmarkStart w:id="424" w:name="_Ref389474511"/>
      <w:bookmarkStart w:id="425" w:name="_Toc389489021"/>
    </w:p>
    <w:p w14:paraId="2BFEFB2D" w14:textId="0199974F" w:rsidR="002C32FD" w:rsidRDefault="002C32FD" w:rsidP="002C32FD">
      <w:pPr>
        <w:spacing w:before="120"/>
        <w:ind w:left="720"/>
        <w:rPr>
          <w:rFonts w:ascii="Marcellus" w:hAnsi="Marcellus" w:cs="Arial"/>
          <w:iCs/>
          <w:sz w:val="10"/>
          <w:szCs w:val="10"/>
          <w:lang w:eastAsia="en-US"/>
        </w:rPr>
      </w:pPr>
    </w:p>
    <w:p w14:paraId="7C4E5FED" w14:textId="1AE633BB" w:rsidR="00DA4462" w:rsidRDefault="00DA4462" w:rsidP="002C32FD">
      <w:pPr>
        <w:spacing w:before="120"/>
        <w:ind w:left="720"/>
        <w:rPr>
          <w:rFonts w:ascii="Marcellus" w:hAnsi="Marcellus" w:cs="Arial"/>
          <w:iCs/>
          <w:sz w:val="10"/>
          <w:szCs w:val="10"/>
          <w:lang w:eastAsia="en-US"/>
        </w:rPr>
      </w:pPr>
    </w:p>
    <w:p w14:paraId="0C5B3CE4" w14:textId="77777777" w:rsidR="00DA4462" w:rsidRPr="002C32FD" w:rsidRDefault="00DA4462" w:rsidP="002C32FD">
      <w:pPr>
        <w:spacing w:before="120"/>
        <w:ind w:left="720"/>
        <w:rPr>
          <w:rFonts w:ascii="Marcellus" w:hAnsi="Marcellus" w:cs="Arial"/>
          <w:iCs/>
          <w:sz w:val="10"/>
          <w:szCs w:val="10"/>
          <w:lang w:eastAsia="en-US"/>
        </w:rPr>
      </w:pPr>
    </w:p>
    <w:p w14:paraId="7A6011DF" w14:textId="0EF73681" w:rsidR="00A55E06" w:rsidRDefault="00A55E06" w:rsidP="007844A7">
      <w:pPr>
        <w:pStyle w:val="Heading3"/>
        <w:numPr>
          <w:ilvl w:val="2"/>
          <w:numId w:val="5"/>
        </w:numPr>
        <w:tabs>
          <w:tab w:val="clear" w:pos="720"/>
        </w:tabs>
        <w:spacing w:before="120"/>
        <w:ind w:left="1276" w:hanging="1276"/>
        <w:rPr>
          <w:rFonts w:ascii="Marcellus" w:hAnsi="Marcellus"/>
          <w:iCs/>
          <w:color w:val="0E5F60"/>
          <w:sz w:val="25"/>
          <w:szCs w:val="25"/>
          <w:lang w:eastAsia="en-US"/>
        </w:rPr>
      </w:pPr>
      <w:bookmarkStart w:id="426" w:name="_Toc390440305"/>
      <w:bookmarkStart w:id="427" w:name="_Toc405286648"/>
      <w:bookmarkStart w:id="428" w:name="_Toc405290055"/>
      <w:bookmarkStart w:id="429" w:name="_Toc414275964"/>
      <w:bookmarkStart w:id="430" w:name="_Toc414276424"/>
      <w:bookmarkStart w:id="431" w:name="_Toc436656932"/>
      <w:r w:rsidRPr="004A2164">
        <w:rPr>
          <w:rFonts w:ascii="Marcellus" w:hAnsi="Marcellus"/>
          <w:iCs/>
          <w:color w:val="0E5F60"/>
          <w:sz w:val="25"/>
          <w:szCs w:val="25"/>
          <w:lang w:eastAsia="en-US"/>
        </w:rPr>
        <w:lastRenderedPageBreak/>
        <w:t>Key Steps in Managing and Tracking Expenditure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43012A77" w14:textId="77777777" w:rsidR="002C32FD" w:rsidRPr="002C32FD" w:rsidRDefault="002C32FD" w:rsidP="002C32FD">
      <w:pPr>
        <w:rPr>
          <w:rFonts w:ascii="Marcellus" w:hAnsi="Marcellus"/>
          <w:sz w:val="4"/>
          <w:szCs w:val="4"/>
          <w:lang w:val="en-US" w:eastAsia="en-US"/>
        </w:rPr>
      </w:pPr>
    </w:p>
    <w:tbl>
      <w:tblPr>
        <w:tblStyle w:val="TableGrid"/>
        <w:tblW w:w="84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
        <w:gridCol w:w="267"/>
        <w:gridCol w:w="382"/>
        <w:gridCol w:w="236"/>
        <w:gridCol w:w="236"/>
        <w:gridCol w:w="26"/>
        <w:gridCol w:w="380"/>
        <w:gridCol w:w="233"/>
        <w:gridCol w:w="271"/>
        <w:gridCol w:w="6131"/>
      </w:tblGrid>
      <w:tr w:rsidR="00A55E06" w:rsidRPr="003C6B70" w14:paraId="02208B40" w14:textId="77777777" w:rsidTr="00BF2166">
        <w:trPr>
          <w:trHeight w:val="245"/>
          <w:jc w:val="center"/>
        </w:trPr>
        <w:tc>
          <w:tcPr>
            <w:tcW w:w="916" w:type="dxa"/>
            <w:gridSpan w:val="3"/>
            <w:tcBorders>
              <w:top w:val="single" w:sz="48" w:space="0" w:color="C0504D"/>
              <w:left w:val="single" w:sz="48" w:space="0" w:color="C0504D"/>
            </w:tcBorders>
          </w:tcPr>
          <w:p w14:paraId="10F37A8A" w14:textId="77777777" w:rsidR="00A55E06" w:rsidRPr="003C6B70" w:rsidRDefault="00A55E06" w:rsidP="008168FC">
            <w:pPr>
              <w:pStyle w:val="ListParagraph"/>
              <w:ind w:left="0"/>
              <w:rPr>
                <w:rFonts w:cs="Arial"/>
                <w:iCs/>
                <w:szCs w:val="23"/>
                <w:lang w:eastAsia="en-US"/>
              </w:rPr>
            </w:pPr>
            <w:r w:rsidRPr="002C32FD">
              <w:rPr>
                <w:rFonts w:ascii="Marcellus" w:hAnsi="Marcellus" w:cs="Arial"/>
                <w:b/>
                <w:iCs/>
                <w:sz w:val="21"/>
                <w:szCs w:val="21"/>
                <w:lang w:eastAsia="en-US"/>
              </w:rPr>
              <w:t>Step 1</w:t>
            </w:r>
            <w:r w:rsidRPr="003C6B70">
              <w:rPr>
                <w:rFonts w:cs="Arial"/>
                <w:b/>
                <w:iCs/>
                <w:szCs w:val="23"/>
                <w:lang w:eastAsia="en-US"/>
              </w:rPr>
              <w:t>:</w:t>
            </w:r>
          </w:p>
        </w:tc>
        <w:tc>
          <w:tcPr>
            <w:tcW w:w="7509" w:type="dxa"/>
            <w:gridSpan w:val="7"/>
            <w:vMerge w:val="restart"/>
          </w:tcPr>
          <w:p w14:paraId="67B0BBC6" w14:textId="065BAA83" w:rsidR="00A55E06" w:rsidRPr="004A2164" w:rsidRDefault="00A55E06" w:rsidP="00291E8C">
            <w:pPr>
              <w:pStyle w:val="ListParagraph"/>
              <w:ind w:left="0"/>
              <w:rPr>
                <w:rFonts w:ascii="Marcellus" w:hAnsi="Marcellus" w:cs="Arial"/>
                <w:b/>
                <w:i/>
                <w:sz w:val="21"/>
                <w:szCs w:val="21"/>
                <w:lang w:eastAsia="en-US"/>
              </w:rPr>
            </w:pPr>
            <w:r w:rsidRPr="004A2164">
              <w:rPr>
                <w:rFonts w:ascii="Marcellus" w:hAnsi="Marcellus" w:cs="Arial"/>
                <w:iCs/>
                <w:sz w:val="21"/>
                <w:szCs w:val="21"/>
                <w:lang w:eastAsia="en-US"/>
              </w:rPr>
              <w:t xml:space="preserve">Obtain - where possible - three quotations for all significant expenditure and evaluate these to identify a </w:t>
            </w:r>
            <w:r w:rsidRPr="004A2164">
              <w:rPr>
                <w:rFonts w:ascii="Marcellus" w:hAnsi="Marcellus" w:cs="Arial"/>
                <w:i/>
                <w:iCs/>
                <w:sz w:val="21"/>
                <w:szCs w:val="21"/>
                <w:u w:val="single"/>
                <w:lang w:eastAsia="en-US"/>
              </w:rPr>
              <w:t>preferred supplier</w:t>
            </w:r>
            <w:r w:rsidRPr="004A2164">
              <w:rPr>
                <w:rFonts w:ascii="Marcellus" w:hAnsi="Marcellus" w:cs="Arial"/>
                <w:i/>
                <w:iCs/>
                <w:sz w:val="21"/>
                <w:szCs w:val="21"/>
                <w:lang w:eastAsia="en-US"/>
              </w:rPr>
              <w:t>.</w:t>
            </w:r>
            <w:r w:rsidRPr="004A2164">
              <w:rPr>
                <w:rFonts w:ascii="Marcellus" w:hAnsi="Marcellus" w:cs="Arial"/>
                <w:iCs/>
                <w:sz w:val="21"/>
                <w:szCs w:val="21"/>
                <w:lang w:eastAsia="en-US"/>
              </w:rPr>
              <w:t xml:space="preserve">  See </w:t>
            </w:r>
            <w:r w:rsidRPr="004A2164">
              <w:rPr>
                <w:rFonts w:ascii="Marcellus" w:hAnsi="Marcellus" w:cs="Arial"/>
                <w:b/>
                <w:i/>
                <w:sz w:val="21"/>
                <w:szCs w:val="21"/>
                <w:lang w:eastAsia="en-US"/>
              </w:rPr>
              <w:t>Annex 1</w:t>
            </w:r>
            <w:r w:rsidR="00291E8C" w:rsidRPr="004A2164">
              <w:rPr>
                <w:rFonts w:ascii="Marcellus" w:hAnsi="Marcellus" w:cs="Arial"/>
                <w:b/>
                <w:i/>
                <w:sz w:val="21"/>
                <w:szCs w:val="21"/>
                <w:lang w:eastAsia="en-US"/>
              </w:rPr>
              <w:t>4</w:t>
            </w:r>
            <w:r w:rsidRPr="004A2164">
              <w:rPr>
                <w:rFonts w:ascii="Marcellus" w:hAnsi="Marcellus" w:cs="Arial"/>
                <w:b/>
                <w:i/>
                <w:sz w:val="21"/>
                <w:szCs w:val="21"/>
                <w:lang w:eastAsia="en-US"/>
              </w:rPr>
              <w:t>:</w:t>
            </w:r>
            <w:r w:rsidRPr="004A2164">
              <w:rPr>
                <w:rFonts w:ascii="Marcellus" w:hAnsi="Marcellus" w:cs="Arial"/>
                <w:sz w:val="21"/>
                <w:szCs w:val="21"/>
                <w:lang w:eastAsia="en-US"/>
              </w:rPr>
              <w:t xml:space="preserve"> </w:t>
            </w:r>
            <w:r w:rsidR="00A966E6" w:rsidRPr="004A2164">
              <w:rPr>
                <w:rFonts w:ascii="Marcellus" w:hAnsi="Marcellus" w:cs="Arial"/>
                <w:sz w:val="21"/>
                <w:szCs w:val="21"/>
                <w:lang w:eastAsia="en-US"/>
              </w:rPr>
              <w:t xml:space="preserve"> </w:t>
            </w:r>
            <w:r w:rsidRPr="004A2164">
              <w:rPr>
                <w:rFonts w:ascii="Marcellus" w:hAnsi="Marcellus" w:cs="Arial"/>
                <w:sz w:val="21"/>
                <w:szCs w:val="21"/>
                <w:lang w:eastAsia="en-US"/>
              </w:rPr>
              <w:t>Example Quotation Evaluation Sheet.</w:t>
            </w:r>
          </w:p>
        </w:tc>
      </w:tr>
      <w:tr w:rsidR="00A55E06" w:rsidRPr="003C6B70" w14:paraId="13D67F49" w14:textId="77777777" w:rsidTr="00BF2166">
        <w:trPr>
          <w:trHeight w:val="52"/>
          <w:jc w:val="center"/>
        </w:trPr>
        <w:tc>
          <w:tcPr>
            <w:tcW w:w="916" w:type="dxa"/>
            <w:gridSpan w:val="3"/>
            <w:tcBorders>
              <w:left w:val="single" w:sz="48" w:space="0" w:color="C0504D"/>
            </w:tcBorders>
          </w:tcPr>
          <w:p w14:paraId="358AD471" w14:textId="77777777" w:rsidR="00A55E06" w:rsidRPr="003C6B70" w:rsidRDefault="00A55E06" w:rsidP="008168FC">
            <w:pPr>
              <w:pStyle w:val="ListParagraph"/>
              <w:ind w:left="0"/>
              <w:rPr>
                <w:rFonts w:cs="Arial"/>
                <w:iCs/>
                <w:szCs w:val="23"/>
                <w:lang w:eastAsia="en-US"/>
              </w:rPr>
            </w:pPr>
          </w:p>
        </w:tc>
        <w:tc>
          <w:tcPr>
            <w:tcW w:w="7509" w:type="dxa"/>
            <w:gridSpan w:val="7"/>
            <w:vMerge/>
          </w:tcPr>
          <w:p w14:paraId="2A04C3C1" w14:textId="77777777" w:rsidR="00A55E06" w:rsidRPr="003C6B70" w:rsidRDefault="00A55E06" w:rsidP="008168FC">
            <w:pPr>
              <w:pStyle w:val="ListParagraph"/>
              <w:ind w:left="0"/>
              <w:rPr>
                <w:rFonts w:cs="Arial"/>
                <w:iCs/>
                <w:szCs w:val="23"/>
                <w:lang w:eastAsia="en-US"/>
              </w:rPr>
            </w:pPr>
          </w:p>
        </w:tc>
      </w:tr>
      <w:tr w:rsidR="00A55E06" w:rsidRPr="003C6B70" w14:paraId="24561FC0" w14:textId="77777777" w:rsidTr="00BF2166">
        <w:trPr>
          <w:trHeight w:val="260"/>
          <w:jc w:val="center"/>
        </w:trPr>
        <w:tc>
          <w:tcPr>
            <w:tcW w:w="8425" w:type="dxa"/>
            <w:gridSpan w:val="10"/>
          </w:tcPr>
          <w:p w14:paraId="26DDC187" w14:textId="77777777" w:rsidR="00A55E06" w:rsidRPr="002C32FD" w:rsidRDefault="00A55E06" w:rsidP="008168FC">
            <w:pPr>
              <w:pStyle w:val="ListParagraph"/>
              <w:ind w:left="0"/>
              <w:rPr>
                <w:rFonts w:ascii="Marcellus" w:hAnsi="Marcellus" w:cs="Arial"/>
                <w:iCs/>
                <w:sz w:val="10"/>
                <w:szCs w:val="10"/>
                <w:lang w:eastAsia="en-US"/>
              </w:rPr>
            </w:pPr>
          </w:p>
        </w:tc>
      </w:tr>
      <w:tr w:rsidR="00A55E06" w:rsidRPr="003C6B70" w14:paraId="26BADBF3" w14:textId="77777777" w:rsidTr="00BF2166">
        <w:trPr>
          <w:trHeight w:val="245"/>
          <w:jc w:val="center"/>
        </w:trPr>
        <w:tc>
          <w:tcPr>
            <w:tcW w:w="267" w:type="dxa"/>
            <w:tcBorders>
              <w:right w:val="single" w:sz="48" w:space="0" w:color="BF6F4F"/>
            </w:tcBorders>
          </w:tcPr>
          <w:p w14:paraId="170CDC13" w14:textId="77777777" w:rsidR="00A55E06" w:rsidRPr="003C6B70" w:rsidRDefault="00A55E06" w:rsidP="008168FC">
            <w:pPr>
              <w:pStyle w:val="ListParagraph"/>
              <w:ind w:left="0"/>
              <w:rPr>
                <w:rFonts w:cs="Arial"/>
                <w:iCs/>
                <w:szCs w:val="23"/>
                <w:lang w:eastAsia="en-US"/>
              </w:rPr>
            </w:pPr>
          </w:p>
        </w:tc>
        <w:tc>
          <w:tcPr>
            <w:tcW w:w="885" w:type="dxa"/>
            <w:gridSpan w:val="3"/>
            <w:tcBorders>
              <w:top w:val="single" w:sz="48" w:space="0" w:color="BF6F4F"/>
              <w:left w:val="single" w:sz="48" w:space="0" w:color="BF6F4F"/>
            </w:tcBorders>
          </w:tcPr>
          <w:p w14:paraId="636377C7" w14:textId="77777777" w:rsidR="00A55E06" w:rsidRPr="002C32FD" w:rsidRDefault="00A55E06" w:rsidP="008168FC">
            <w:pPr>
              <w:pStyle w:val="ListParagraph"/>
              <w:ind w:left="0"/>
              <w:rPr>
                <w:rFonts w:ascii="Marcellus" w:hAnsi="Marcellus" w:cs="Arial"/>
                <w:iCs/>
                <w:sz w:val="21"/>
                <w:szCs w:val="21"/>
                <w:lang w:eastAsia="en-US"/>
              </w:rPr>
            </w:pPr>
            <w:r w:rsidRPr="002C32FD">
              <w:rPr>
                <w:rFonts w:ascii="Marcellus" w:hAnsi="Marcellus" w:cs="Arial"/>
                <w:b/>
                <w:iCs/>
                <w:sz w:val="21"/>
                <w:szCs w:val="21"/>
                <w:lang w:eastAsia="en-US"/>
              </w:rPr>
              <w:t>Step 2:</w:t>
            </w:r>
          </w:p>
        </w:tc>
        <w:tc>
          <w:tcPr>
            <w:tcW w:w="7273" w:type="dxa"/>
            <w:gridSpan w:val="6"/>
            <w:vMerge w:val="restart"/>
          </w:tcPr>
          <w:p w14:paraId="79F6F3F1" w14:textId="77777777" w:rsidR="00A55E06" w:rsidRPr="004A2164" w:rsidRDefault="00A55E06" w:rsidP="008168FC">
            <w:pPr>
              <w:pStyle w:val="ListParagraph"/>
              <w:ind w:left="0"/>
              <w:rPr>
                <w:rFonts w:ascii="Marcellus" w:hAnsi="Marcellus" w:cs="Arial"/>
                <w:iCs/>
                <w:sz w:val="21"/>
                <w:szCs w:val="21"/>
                <w:lang w:eastAsia="en-US"/>
              </w:rPr>
            </w:pPr>
            <w:r w:rsidRPr="004A2164">
              <w:rPr>
                <w:rFonts w:ascii="Marcellus" w:hAnsi="Marcellus" w:cs="Arial"/>
                <w:iCs/>
                <w:sz w:val="21"/>
                <w:szCs w:val="21"/>
                <w:lang w:eastAsia="en-US"/>
              </w:rPr>
              <w:t>Negotiate rates with suppliers, if needed / possible, to reduce costs and to promote value for money.</w:t>
            </w:r>
          </w:p>
          <w:p w14:paraId="11F95EE9" w14:textId="77777777" w:rsidR="00A55E06" w:rsidRPr="003C6B70" w:rsidRDefault="00A55E06" w:rsidP="008168FC">
            <w:pPr>
              <w:pStyle w:val="ListParagraph"/>
              <w:ind w:left="0"/>
              <w:rPr>
                <w:rFonts w:cs="Arial"/>
                <w:iCs/>
                <w:szCs w:val="23"/>
                <w:lang w:eastAsia="en-US"/>
              </w:rPr>
            </w:pPr>
          </w:p>
        </w:tc>
      </w:tr>
      <w:tr w:rsidR="00A55E06" w:rsidRPr="003C6B70" w14:paraId="1AE26C5A" w14:textId="77777777" w:rsidTr="00BF2166">
        <w:trPr>
          <w:trHeight w:val="52"/>
          <w:jc w:val="center"/>
        </w:trPr>
        <w:tc>
          <w:tcPr>
            <w:tcW w:w="267" w:type="dxa"/>
            <w:tcBorders>
              <w:right w:val="single" w:sz="48" w:space="0" w:color="BF6F4F"/>
            </w:tcBorders>
          </w:tcPr>
          <w:p w14:paraId="6994C1CE" w14:textId="77777777" w:rsidR="00A55E06" w:rsidRPr="003C6B70" w:rsidRDefault="00A55E06" w:rsidP="008168FC">
            <w:pPr>
              <w:pStyle w:val="ListParagraph"/>
              <w:ind w:left="0"/>
              <w:rPr>
                <w:rFonts w:cs="Arial"/>
                <w:iCs/>
                <w:szCs w:val="23"/>
                <w:lang w:eastAsia="en-US"/>
              </w:rPr>
            </w:pPr>
          </w:p>
        </w:tc>
        <w:tc>
          <w:tcPr>
            <w:tcW w:w="885" w:type="dxa"/>
            <w:gridSpan w:val="3"/>
            <w:tcBorders>
              <w:left w:val="single" w:sz="48" w:space="0" w:color="BF6F4F"/>
            </w:tcBorders>
          </w:tcPr>
          <w:p w14:paraId="0ADBF573" w14:textId="77777777" w:rsidR="00A55E06" w:rsidRPr="003C6B70" w:rsidRDefault="00A55E06" w:rsidP="008168FC">
            <w:pPr>
              <w:pStyle w:val="ListParagraph"/>
              <w:ind w:left="0"/>
              <w:rPr>
                <w:rFonts w:cs="Arial"/>
                <w:iCs/>
                <w:szCs w:val="23"/>
                <w:lang w:eastAsia="en-US"/>
              </w:rPr>
            </w:pPr>
          </w:p>
        </w:tc>
        <w:tc>
          <w:tcPr>
            <w:tcW w:w="7273" w:type="dxa"/>
            <w:gridSpan w:val="6"/>
            <w:vMerge/>
          </w:tcPr>
          <w:p w14:paraId="3363E8B0" w14:textId="77777777" w:rsidR="00A55E06" w:rsidRPr="003C6B70" w:rsidRDefault="00A55E06" w:rsidP="008168FC">
            <w:pPr>
              <w:pStyle w:val="ListParagraph"/>
              <w:ind w:left="0"/>
              <w:rPr>
                <w:rFonts w:cs="Arial"/>
                <w:iCs/>
                <w:szCs w:val="23"/>
                <w:lang w:eastAsia="en-US"/>
              </w:rPr>
            </w:pPr>
          </w:p>
        </w:tc>
      </w:tr>
      <w:tr w:rsidR="00A55E06" w:rsidRPr="003C6B70" w14:paraId="2F4B1064" w14:textId="77777777" w:rsidTr="00BF2166">
        <w:trPr>
          <w:trHeight w:val="52"/>
          <w:jc w:val="center"/>
        </w:trPr>
        <w:tc>
          <w:tcPr>
            <w:tcW w:w="8425" w:type="dxa"/>
            <w:gridSpan w:val="10"/>
          </w:tcPr>
          <w:p w14:paraId="7B6365F3" w14:textId="77777777" w:rsidR="00A55E06" w:rsidRPr="002C32FD" w:rsidRDefault="00A55E06" w:rsidP="008168FC">
            <w:pPr>
              <w:pStyle w:val="ListParagraph"/>
              <w:ind w:left="0"/>
              <w:rPr>
                <w:rFonts w:ascii="Marcellus" w:hAnsi="Marcellus" w:cs="Arial"/>
                <w:iCs/>
                <w:sz w:val="10"/>
                <w:szCs w:val="10"/>
                <w:lang w:eastAsia="en-US"/>
              </w:rPr>
            </w:pPr>
          </w:p>
        </w:tc>
      </w:tr>
      <w:tr w:rsidR="00A55E06" w:rsidRPr="003C6B70" w14:paraId="3EBBB6E0" w14:textId="77777777" w:rsidTr="00BF2166">
        <w:trPr>
          <w:trHeight w:val="245"/>
          <w:jc w:val="center"/>
        </w:trPr>
        <w:tc>
          <w:tcPr>
            <w:tcW w:w="267" w:type="dxa"/>
          </w:tcPr>
          <w:p w14:paraId="6DC0A291" w14:textId="77777777" w:rsidR="00A55E06" w:rsidRPr="003C6B70" w:rsidRDefault="00A55E06" w:rsidP="008168FC">
            <w:pPr>
              <w:pStyle w:val="ListParagraph"/>
              <w:ind w:left="0"/>
              <w:rPr>
                <w:rFonts w:cs="Arial"/>
                <w:iCs/>
                <w:szCs w:val="23"/>
                <w:lang w:eastAsia="en-US"/>
              </w:rPr>
            </w:pPr>
          </w:p>
        </w:tc>
        <w:tc>
          <w:tcPr>
            <w:tcW w:w="267" w:type="dxa"/>
            <w:tcBorders>
              <w:right w:val="single" w:sz="48" w:space="0" w:color="BE8D52"/>
            </w:tcBorders>
          </w:tcPr>
          <w:p w14:paraId="12299781" w14:textId="77777777" w:rsidR="00A55E06" w:rsidRPr="003C6B70" w:rsidRDefault="00A55E06" w:rsidP="008168FC">
            <w:pPr>
              <w:pStyle w:val="ListParagraph"/>
              <w:ind w:left="0"/>
              <w:rPr>
                <w:rFonts w:cs="Arial"/>
                <w:iCs/>
                <w:szCs w:val="23"/>
                <w:lang w:eastAsia="en-US"/>
              </w:rPr>
            </w:pPr>
          </w:p>
        </w:tc>
        <w:tc>
          <w:tcPr>
            <w:tcW w:w="880" w:type="dxa"/>
            <w:gridSpan w:val="4"/>
            <w:tcBorders>
              <w:top w:val="single" w:sz="48" w:space="0" w:color="BE8D52"/>
              <w:left w:val="single" w:sz="48" w:space="0" w:color="BE8D52"/>
            </w:tcBorders>
          </w:tcPr>
          <w:p w14:paraId="60A5E908" w14:textId="77777777" w:rsidR="00A55E06" w:rsidRPr="002C32FD" w:rsidRDefault="00A55E06" w:rsidP="008168FC">
            <w:pPr>
              <w:pStyle w:val="ListParagraph"/>
              <w:ind w:left="0"/>
              <w:rPr>
                <w:rFonts w:ascii="Marcellus" w:hAnsi="Marcellus" w:cs="Arial"/>
                <w:iCs/>
                <w:sz w:val="21"/>
                <w:szCs w:val="21"/>
                <w:lang w:eastAsia="en-US"/>
              </w:rPr>
            </w:pPr>
            <w:r w:rsidRPr="002C32FD">
              <w:rPr>
                <w:rFonts w:ascii="Marcellus" w:hAnsi="Marcellus" w:cs="Arial"/>
                <w:b/>
                <w:iCs/>
                <w:sz w:val="21"/>
                <w:szCs w:val="21"/>
                <w:lang w:eastAsia="en-US"/>
              </w:rPr>
              <w:t>Step 3:</w:t>
            </w:r>
          </w:p>
        </w:tc>
        <w:tc>
          <w:tcPr>
            <w:tcW w:w="7011" w:type="dxa"/>
            <w:gridSpan w:val="4"/>
            <w:vMerge w:val="restart"/>
          </w:tcPr>
          <w:p w14:paraId="57E9C873" w14:textId="77777777" w:rsidR="00A55E06" w:rsidRPr="004A2164" w:rsidRDefault="00A55E06" w:rsidP="008168FC">
            <w:pPr>
              <w:pStyle w:val="ListParagraph"/>
              <w:ind w:left="0"/>
              <w:rPr>
                <w:rFonts w:ascii="Marcellus" w:hAnsi="Marcellus" w:cs="Arial"/>
                <w:iCs/>
                <w:sz w:val="21"/>
                <w:szCs w:val="21"/>
                <w:lang w:eastAsia="en-US"/>
              </w:rPr>
            </w:pPr>
            <w:r w:rsidRPr="004A2164">
              <w:rPr>
                <w:rFonts w:ascii="Marcellus" w:hAnsi="Marcellus" w:cs="Arial"/>
                <w:iCs/>
                <w:sz w:val="21"/>
                <w:szCs w:val="21"/>
                <w:lang w:eastAsia="en-US"/>
              </w:rPr>
              <w:t xml:space="preserve">Review all proposed expenditure against the approved budget.  If expenditure exceeds the approved budget, revise or obtain special approval for the higher costs </w:t>
            </w:r>
            <w:r w:rsidRPr="004A2164">
              <w:rPr>
                <w:rFonts w:ascii="Marcellus" w:hAnsi="Marcellus" w:cs="Arial"/>
                <w:i/>
                <w:iCs/>
                <w:sz w:val="21"/>
                <w:szCs w:val="21"/>
                <w:lang w:eastAsia="en-US"/>
              </w:rPr>
              <w:t>before</w:t>
            </w:r>
            <w:r w:rsidRPr="004A2164">
              <w:rPr>
                <w:rFonts w:ascii="Marcellus" w:hAnsi="Marcellus" w:cs="Arial"/>
                <w:iCs/>
                <w:sz w:val="21"/>
                <w:szCs w:val="21"/>
                <w:lang w:eastAsia="en-US"/>
              </w:rPr>
              <w:t xml:space="preserve"> spending any of the funds.</w:t>
            </w:r>
          </w:p>
        </w:tc>
      </w:tr>
      <w:tr w:rsidR="00A55E06" w:rsidRPr="003C6B70" w14:paraId="5BE0C270" w14:textId="77777777" w:rsidTr="00BF2166">
        <w:trPr>
          <w:trHeight w:val="52"/>
          <w:jc w:val="center"/>
        </w:trPr>
        <w:tc>
          <w:tcPr>
            <w:tcW w:w="267" w:type="dxa"/>
          </w:tcPr>
          <w:p w14:paraId="426373B6" w14:textId="77777777" w:rsidR="00A55E06" w:rsidRPr="003C6B70" w:rsidRDefault="00A55E06" w:rsidP="008168FC">
            <w:pPr>
              <w:pStyle w:val="ListParagraph"/>
              <w:ind w:left="0"/>
              <w:rPr>
                <w:rFonts w:cs="Arial"/>
                <w:iCs/>
                <w:szCs w:val="23"/>
                <w:lang w:eastAsia="en-US"/>
              </w:rPr>
            </w:pPr>
          </w:p>
        </w:tc>
        <w:tc>
          <w:tcPr>
            <w:tcW w:w="267" w:type="dxa"/>
            <w:tcBorders>
              <w:right w:val="single" w:sz="48" w:space="0" w:color="BE8D52"/>
            </w:tcBorders>
          </w:tcPr>
          <w:p w14:paraId="7C5AD9C4" w14:textId="77777777" w:rsidR="00A55E06" w:rsidRPr="003C6B70" w:rsidRDefault="00A55E06" w:rsidP="008168FC">
            <w:pPr>
              <w:pStyle w:val="ListParagraph"/>
              <w:ind w:left="0"/>
              <w:rPr>
                <w:rFonts w:cs="Arial"/>
                <w:iCs/>
                <w:szCs w:val="23"/>
                <w:lang w:eastAsia="en-US"/>
              </w:rPr>
            </w:pPr>
          </w:p>
        </w:tc>
        <w:tc>
          <w:tcPr>
            <w:tcW w:w="880" w:type="dxa"/>
            <w:gridSpan w:val="4"/>
            <w:tcBorders>
              <w:left w:val="single" w:sz="48" w:space="0" w:color="BE8D52"/>
            </w:tcBorders>
          </w:tcPr>
          <w:p w14:paraId="44612D70" w14:textId="77777777" w:rsidR="00A55E06" w:rsidRPr="003C6B70" w:rsidRDefault="00A55E06" w:rsidP="008168FC">
            <w:pPr>
              <w:pStyle w:val="ListParagraph"/>
              <w:ind w:left="0"/>
              <w:rPr>
                <w:rFonts w:cs="Arial"/>
                <w:iCs/>
                <w:szCs w:val="23"/>
                <w:lang w:eastAsia="en-US"/>
              </w:rPr>
            </w:pPr>
          </w:p>
        </w:tc>
        <w:tc>
          <w:tcPr>
            <w:tcW w:w="7011" w:type="dxa"/>
            <w:gridSpan w:val="4"/>
            <w:vMerge/>
          </w:tcPr>
          <w:p w14:paraId="5F18F7A1" w14:textId="77777777" w:rsidR="00A55E06" w:rsidRPr="003C6B70" w:rsidRDefault="00A55E06" w:rsidP="008168FC">
            <w:pPr>
              <w:pStyle w:val="ListParagraph"/>
              <w:ind w:left="0"/>
              <w:rPr>
                <w:rFonts w:cs="Arial"/>
                <w:iCs/>
                <w:szCs w:val="23"/>
                <w:lang w:eastAsia="en-US"/>
              </w:rPr>
            </w:pPr>
          </w:p>
        </w:tc>
      </w:tr>
      <w:tr w:rsidR="00A55E06" w:rsidRPr="003C6B70" w14:paraId="2EF052B2" w14:textId="77777777" w:rsidTr="00BF2166">
        <w:trPr>
          <w:trHeight w:val="260"/>
          <w:jc w:val="center"/>
        </w:trPr>
        <w:tc>
          <w:tcPr>
            <w:tcW w:w="8425" w:type="dxa"/>
            <w:gridSpan w:val="10"/>
          </w:tcPr>
          <w:p w14:paraId="5890328E" w14:textId="77777777" w:rsidR="00A55E06" w:rsidRPr="002C32FD" w:rsidRDefault="00A55E06" w:rsidP="008168FC">
            <w:pPr>
              <w:pStyle w:val="ListParagraph"/>
              <w:ind w:left="0"/>
              <w:rPr>
                <w:rFonts w:ascii="Marcellus" w:hAnsi="Marcellus" w:cs="Arial"/>
                <w:iCs/>
                <w:sz w:val="10"/>
                <w:szCs w:val="10"/>
                <w:lang w:eastAsia="en-US"/>
              </w:rPr>
            </w:pPr>
          </w:p>
        </w:tc>
      </w:tr>
      <w:tr w:rsidR="00A55E06" w:rsidRPr="003C6B70" w14:paraId="7ACFFE2F" w14:textId="77777777" w:rsidTr="00BF2166">
        <w:trPr>
          <w:trHeight w:val="20"/>
          <w:jc w:val="center"/>
        </w:trPr>
        <w:tc>
          <w:tcPr>
            <w:tcW w:w="267" w:type="dxa"/>
          </w:tcPr>
          <w:p w14:paraId="54A139B9" w14:textId="77777777" w:rsidR="00A55E06" w:rsidRPr="003C6B70" w:rsidRDefault="00A55E06" w:rsidP="008168FC">
            <w:pPr>
              <w:pStyle w:val="ListParagraph"/>
              <w:ind w:left="0"/>
              <w:rPr>
                <w:rFonts w:cs="Arial"/>
                <w:iCs/>
                <w:szCs w:val="23"/>
                <w:lang w:eastAsia="en-US"/>
              </w:rPr>
            </w:pPr>
          </w:p>
        </w:tc>
        <w:tc>
          <w:tcPr>
            <w:tcW w:w="267" w:type="dxa"/>
          </w:tcPr>
          <w:p w14:paraId="48305DDA" w14:textId="77777777" w:rsidR="00A55E06" w:rsidRPr="003C6B70" w:rsidRDefault="00A55E06" w:rsidP="008168FC">
            <w:pPr>
              <w:pStyle w:val="ListParagraph"/>
              <w:ind w:left="0"/>
              <w:rPr>
                <w:rFonts w:cs="Arial"/>
                <w:iCs/>
                <w:szCs w:val="23"/>
                <w:lang w:eastAsia="en-US"/>
              </w:rPr>
            </w:pPr>
          </w:p>
        </w:tc>
        <w:tc>
          <w:tcPr>
            <w:tcW w:w="382" w:type="dxa"/>
            <w:tcBorders>
              <w:right w:val="single" w:sz="48" w:space="0" w:color="BDA954"/>
            </w:tcBorders>
          </w:tcPr>
          <w:p w14:paraId="028D4067" w14:textId="77777777" w:rsidR="00A55E06" w:rsidRPr="003C6B70" w:rsidRDefault="00A55E06" w:rsidP="008168FC">
            <w:pPr>
              <w:pStyle w:val="ListParagraph"/>
              <w:ind w:left="0"/>
              <w:rPr>
                <w:rFonts w:cs="Arial"/>
                <w:iCs/>
                <w:szCs w:val="23"/>
                <w:lang w:eastAsia="en-US"/>
              </w:rPr>
            </w:pPr>
          </w:p>
        </w:tc>
        <w:tc>
          <w:tcPr>
            <w:tcW w:w="878" w:type="dxa"/>
            <w:gridSpan w:val="4"/>
            <w:tcBorders>
              <w:top w:val="single" w:sz="48" w:space="0" w:color="BDA954"/>
              <w:left w:val="single" w:sz="48" w:space="0" w:color="BDA954"/>
            </w:tcBorders>
          </w:tcPr>
          <w:p w14:paraId="7FEC587A" w14:textId="77777777" w:rsidR="00A55E06" w:rsidRPr="002C32FD" w:rsidRDefault="00A55E06" w:rsidP="008168FC">
            <w:pPr>
              <w:pStyle w:val="ListParagraph"/>
              <w:ind w:left="0"/>
              <w:rPr>
                <w:rFonts w:ascii="Marcellus" w:hAnsi="Marcellus" w:cs="Arial"/>
                <w:iCs/>
                <w:sz w:val="21"/>
                <w:szCs w:val="21"/>
                <w:lang w:eastAsia="en-US"/>
              </w:rPr>
            </w:pPr>
            <w:r w:rsidRPr="002C32FD">
              <w:rPr>
                <w:rFonts w:ascii="Marcellus" w:hAnsi="Marcellus" w:cs="Arial"/>
                <w:b/>
                <w:iCs/>
                <w:sz w:val="21"/>
                <w:szCs w:val="21"/>
                <w:lang w:eastAsia="en-US"/>
              </w:rPr>
              <w:t>Step 4:</w:t>
            </w:r>
          </w:p>
        </w:tc>
        <w:tc>
          <w:tcPr>
            <w:tcW w:w="6631" w:type="dxa"/>
            <w:gridSpan w:val="3"/>
            <w:vMerge w:val="restart"/>
          </w:tcPr>
          <w:p w14:paraId="290B2ED8" w14:textId="77777777" w:rsidR="00A55E06" w:rsidRPr="004A2164" w:rsidRDefault="00A55E06" w:rsidP="008168FC">
            <w:pPr>
              <w:pStyle w:val="ListParagraph"/>
              <w:ind w:left="0"/>
              <w:rPr>
                <w:rFonts w:ascii="Marcellus" w:hAnsi="Marcellus" w:cs="Arial"/>
                <w:iCs/>
                <w:sz w:val="21"/>
                <w:szCs w:val="21"/>
                <w:lang w:eastAsia="en-US"/>
              </w:rPr>
            </w:pPr>
            <w:r w:rsidRPr="004A2164">
              <w:rPr>
                <w:rFonts w:ascii="Marcellus" w:hAnsi="Marcellus" w:cs="Arial"/>
                <w:iCs/>
                <w:sz w:val="21"/>
                <w:szCs w:val="21"/>
                <w:lang w:eastAsia="en-US"/>
              </w:rPr>
              <w:t xml:space="preserve">Make payments using the court’s expenditure and financial approval processes. </w:t>
            </w:r>
          </w:p>
          <w:p w14:paraId="2D10DBE0" w14:textId="77777777" w:rsidR="00A55E06" w:rsidRPr="003C6B70" w:rsidRDefault="00A55E06" w:rsidP="008168FC">
            <w:pPr>
              <w:pStyle w:val="ListParagraph"/>
              <w:ind w:left="0"/>
              <w:rPr>
                <w:rFonts w:cs="Arial"/>
                <w:iCs/>
                <w:szCs w:val="23"/>
                <w:lang w:eastAsia="en-US"/>
              </w:rPr>
            </w:pPr>
          </w:p>
        </w:tc>
      </w:tr>
      <w:tr w:rsidR="00A55E06" w:rsidRPr="003C6B70" w14:paraId="79EEC72B" w14:textId="77777777" w:rsidTr="00BF2166">
        <w:trPr>
          <w:trHeight w:val="52"/>
          <w:jc w:val="center"/>
        </w:trPr>
        <w:tc>
          <w:tcPr>
            <w:tcW w:w="267" w:type="dxa"/>
          </w:tcPr>
          <w:p w14:paraId="18573ACD" w14:textId="77777777" w:rsidR="00A55E06" w:rsidRPr="003C6B70" w:rsidRDefault="00A55E06" w:rsidP="008168FC">
            <w:pPr>
              <w:pStyle w:val="ListParagraph"/>
              <w:ind w:left="0"/>
              <w:rPr>
                <w:rFonts w:cs="Arial"/>
                <w:iCs/>
                <w:szCs w:val="23"/>
                <w:lang w:eastAsia="en-US"/>
              </w:rPr>
            </w:pPr>
          </w:p>
        </w:tc>
        <w:tc>
          <w:tcPr>
            <w:tcW w:w="267" w:type="dxa"/>
          </w:tcPr>
          <w:p w14:paraId="65778956" w14:textId="77777777" w:rsidR="00A55E06" w:rsidRPr="003C6B70" w:rsidRDefault="00A55E06" w:rsidP="008168FC">
            <w:pPr>
              <w:pStyle w:val="ListParagraph"/>
              <w:ind w:left="0"/>
              <w:rPr>
                <w:rFonts w:cs="Arial"/>
                <w:iCs/>
                <w:szCs w:val="23"/>
                <w:lang w:eastAsia="en-US"/>
              </w:rPr>
            </w:pPr>
          </w:p>
        </w:tc>
        <w:tc>
          <w:tcPr>
            <w:tcW w:w="382" w:type="dxa"/>
            <w:tcBorders>
              <w:right w:val="single" w:sz="48" w:space="0" w:color="BDA954"/>
            </w:tcBorders>
          </w:tcPr>
          <w:p w14:paraId="35DC914B" w14:textId="77777777" w:rsidR="00A55E06" w:rsidRPr="003C6B70" w:rsidRDefault="00A55E06" w:rsidP="008168FC">
            <w:pPr>
              <w:pStyle w:val="ListParagraph"/>
              <w:ind w:left="0"/>
              <w:rPr>
                <w:rFonts w:cs="Arial"/>
                <w:iCs/>
                <w:szCs w:val="23"/>
                <w:lang w:eastAsia="en-US"/>
              </w:rPr>
            </w:pPr>
          </w:p>
        </w:tc>
        <w:tc>
          <w:tcPr>
            <w:tcW w:w="878" w:type="dxa"/>
            <w:gridSpan w:val="4"/>
            <w:tcBorders>
              <w:left w:val="single" w:sz="48" w:space="0" w:color="BDA954"/>
            </w:tcBorders>
          </w:tcPr>
          <w:p w14:paraId="69BEB70C" w14:textId="77777777" w:rsidR="00A55E06" w:rsidRPr="003C6B70" w:rsidRDefault="00A55E06" w:rsidP="008168FC">
            <w:pPr>
              <w:pStyle w:val="ListParagraph"/>
              <w:ind w:left="0"/>
              <w:rPr>
                <w:rFonts w:cs="Arial"/>
                <w:iCs/>
                <w:szCs w:val="23"/>
                <w:lang w:eastAsia="en-US"/>
              </w:rPr>
            </w:pPr>
          </w:p>
        </w:tc>
        <w:tc>
          <w:tcPr>
            <w:tcW w:w="6631" w:type="dxa"/>
            <w:gridSpan w:val="3"/>
            <w:vMerge/>
          </w:tcPr>
          <w:p w14:paraId="5481282A" w14:textId="77777777" w:rsidR="00A55E06" w:rsidRPr="003C6B70" w:rsidRDefault="00A55E06" w:rsidP="008168FC">
            <w:pPr>
              <w:pStyle w:val="ListParagraph"/>
              <w:ind w:left="0"/>
              <w:rPr>
                <w:rFonts w:cs="Arial"/>
                <w:iCs/>
                <w:szCs w:val="23"/>
                <w:lang w:eastAsia="en-US"/>
              </w:rPr>
            </w:pPr>
          </w:p>
        </w:tc>
      </w:tr>
      <w:tr w:rsidR="00A55E06" w:rsidRPr="003C6B70" w14:paraId="5264DC9A" w14:textId="77777777" w:rsidTr="00BF2166">
        <w:trPr>
          <w:trHeight w:val="245"/>
          <w:jc w:val="center"/>
        </w:trPr>
        <w:tc>
          <w:tcPr>
            <w:tcW w:w="8425" w:type="dxa"/>
            <w:gridSpan w:val="10"/>
          </w:tcPr>
          <w:p w14:paraId="585BBCBF" w14:textId="77777777" w:rsidR="00A55E06" w:rsidRPr="002C32FD" w:rsidRDefault="00A55E06" w:rsidP="008168FC">
            <w:pPr>
              <w:pStyle w:val="ListParagraph"/>
              <w:ind w:left="0"/>
              <w:rPr>
                <w:rFonts w:ascii="Marcellus" w:hAnsi="Marcellus" w:cs="Arial"/>
                <w:iCs/>
                <w:sz w:val="10"/>
                <w:szCs w:val="10"/>
                <w:lang w:eastAsia="en-US"/>
              </w:rPr>
            </w:pPr>
          </w:p>
        </w:tc>
      </w:tr>
      <w:tr w:rsidR="00A55E06" w:rsidRPr="003C6B70" w14:paraId="07B0B584" w14:textId="77777777" w:rsidTr="00BF2166">
        <w:trPr>
          <w:trHeight w:val="295"/>
          <w:jc w:val="center"/>
        </w:trPr>
        <w:tc>
          <w:tcPr>
            <w:tcW w:w="267" w:type="dxa"/>
          </w:tcPr>
          <w:p w14:paraId="026FEB66" w14:textId="77777777" w:rsidR="00A55E06" w:rsidRPr="004A2164" w:rsidRDefault="00A55E06" w:rsidP="008168FC">
            <w:pPr>
              <w:pStyle w:val="ListParagraph"/>
              <w:ind w:left="0"/>
              <w:rPr>
                <w:rFonts w:ascii="Marcellus" w:hAnsi="Marcellus" w:cs="Arial"/>
                <w:iCs/>
                <w:sz w:val="21"/>
                <w:szCs w:val="21"/>
                <w:lang w:eastAsia="en-US"/>
              </w:rPr>
            </w:pPr>
          </w:p>
        </w:tc>
        <w:tc>
          <w:tcPr>
            <w:tcW w:w="267" w:type="dxa"/>
          </w:tcPr>
          <w:p w14:paraId="1AA6474D" w14:textId="77777777" w:rsidR="00A55E06" w:rsidRPr="004A2164" w:rsidRDefault="00A55E06" w:rsidP="008168FC">
            <w:pPr>
              <w:pStyle w:val="ListParagraph"/>
              <w:ind w:left="0"/>
              <w:rPr>
                <w:rFonts w:ascii="Marcellus" w:hAnsi="Marcellus" w:cs="Arial"/>
                <w:iCs/>
                <w:sz w:val="21"/>
                <w:szCs w:val="21"/>
                <w:lang w:eastAsia="en-US"/>
              </w:rPr>
            </w:pPr>
          </w:p>
        </w:tc>
        <w:tc>
          <w:tcPr>
            <w:tcW w:w="382" w:type="dxa"/>
          </w:tcPr>
          <w:p w14:paraId="780A24FF" w14:textId="77777777" w:rsidR="00A55E06" w:rsidRPr="004A2164" w:rsidRDefault="00A55E06" w:rsidP="008168FC">
            <w:pPr>
              <w:pStyle w:val="ListParagraph"/>
              <w:ind w:left="0"/>
              <w:rPr>
                <w:rFonts w:ascii="Marcellus" w:hAnsi="Marcellus" w:cs="Arial"/>
                <w:iCs/>
                <w:sz w:val="21"/>
                <w:szCs w:val="21"/>
                <w:lang w:eastAsia="en-US"/>
              </w:rPr>
            </w:pPr>
          </w:p>
        </w:tc>
        <w:tc>
          <w:tcPr>
            <w:tcW w:w="236" w:type="dxa"/>
            <w:tcBorders>
              <w:right w:val="single" w:sz="48" w:space="0" w:color="B5BC57"/>
            </w:tcBorders>
          </w:tcPr>
          <w:p w14:paraId="383A3B2E" w14:textId="77777777" w:rsidR="00A55E06" w:rsidRPr="004A2164" w:rsidRDefault="00A55E06" w:rsidP="008168FC">
            <w:pPr>
              <w:pStyle w:val="ListParagraph"/>
              <w:ind w:left="0"/>
              <w:rPr>
                <w:rFonts w:ascii="Marcellus" w:hAnsi="Marcellus" w:cs="Arial"/>
                <w:iCs/>
                <w:sz w:val="21"/>
                <w:szCs w:val="21"/>
                <w:lang w:eastAsia="en-US"/>
              </w:rPr>
            </w:pPr>
          </w:p>
        </w:tc>
        <w:tc>
          <w:tcPr>
            <w:tcW w:w="875" w:type="dxa"/>
            <w:gridSpan w:val="4"/>
            <w:tcBorders>
              <w:top w:val="single" w:sz="48" w:space="0" w:color="B5BC57"/>
              <w:left w:val="single" w:sz="48" w:space="0" w:color="B5BC57"/>
            </w:tcBorders>
          </w:tcPr>
          <w:p w14:paraId="2CFD26F5" w14:textId="77777777" w:rsidR="00A55E06" w:rsidRPr="004A2164" w:rsidRDefault="00A55E06" w:rsidP="008168FC">
            <w:pPr>
              <w:pStyle w:val="ListParagraph"/>
              <w:ind w:left="0"/>
              <w:rPr>
                <w:rFonts w:ascii="Marcellus" w:hAnsi="Marcellus" w:cs="Arial"/>
                <w:iCs/>
                <w:sz w:val="21"/>
                <w:szCs w:val="21"/>
                <w:lang w:eastAsia="en-US"/>
              </w:rPr>
            </w:pPr>
            <w:r w:rsidRPr="004A2164">
              <w:rPr>
                <w:rFonts w:ascii="Marcellus" w:hAnsi="Marcellus" w:cs="Arial"/>
                <w:b/>
                <w:iCs/>
                <w:sz w:val="21"/>
                <w:szCs w:val="21"/>
                <w:lang w:eastAsia="en-US"/>
              </w:rPr>
              <w:t>Step 5:</w:t>
            </w:r>
          </w:p>
        </w:tc>
        <w:tc>
          <w:tcPr>
            <w:tcW w:w="6398" w:type="dxa"/>
            <w:gridSpan w:val="2"/>
            <w:vMerge w:val="restart"/>
          </w:tcPr>
          <w:p w14:paraId="683D0333" w14:textId="42B2FB2D" w:rsidR="00A55E06" w:rsidRPr="004A2164" w:rsidRDefault="00A55E06" w:rsidP="00291E8C">
            <w:pPr>
              <w:pStyle w:val="ListParagraph"/>
              <w:ind w:left="0"/>
              <w:rPr>
                <w:rFonts w:ascii="Marcellus" w:hAnsi="Marcellus" w:cs="Arial"/>
                <w:iCs/>
                <w:sz w:val="21"/>
                <w:szCs w:val="21"/>
                <w:lang w:eastAsia="en-US"/>
              </w:rPr>
            </w:pPr>
            <w:r w:rsidRPr="004A2164">
              <w:rPr>
                <w:rFonts w:ascii="Marcellus" w:hAnsi="Marcellus" w:cs="Arial"/>
                <w:iCs/>
                <w:sz w:val="21"/>
                <w:szCs w:val="21"/>
                <w:lang w:eastAsia="en-US"/>
              </w:rPr>
              <w:t xml:space="preserve">Ensure that </w:t>
            </w:r>
            <w:r w:rsidRPr="004A2164">
              <w:rPr>
                <w:rFonts w:ascii="Marcellus" w:hAnsi="Marcellus" w:cs="Arial"/>
                <w:b/>
                <w:i/>
                <w:iCs/>
                <w:sz w:val="21"/>
                <w:szCs w:val="21"/>
                <w:lang w:eastAsia="en-US"/>
              </w:rPr>
              <w:t>all</w:t>
            </w:r>
            <w:r w:rsidRPr="004A2164">
              <w:rPr>
                <w:rFonts w:ascii="Marcellus" w:hAnsi="Marcellus" w:cs="Arial"/>
                <w:iCs/>
                <w:sz w:val="21"/>
                <w:szCs w:val="21"/>
                <w:lang w:eastAsia="en-US"/>
              </w:rPr>
              <w:t xml:space="preserve"> expenditure is supported by </w:t>
            </w:r>
            <w:r w:rsidRPr="004A2164">
              <w:rPr>
                <w:rFonts w:ascii="Marcellus" w:hAnsi="Marcellus" w:cs="Arial"/>
                <w:i/>
                <w:iCs/>
                <w:sz w:val="21"/>
                <w:szCs w:val="21"/>
                <w:lang w:eastAsia="en-US"/>
              </w:rPr>
              <w:t>original</w:t>
            </w:r>
            <w:r w:rsidRPr="004A2164">
              <w:rPr>
                <w:rFonts w:ascii="Marcellus" w:hAnsi="Marcellus" w:cs="Arial"/>
                <w:iCs/>
                <w:sz w:val="21"/>
                <w:szCs w:val="21"/>
                <w:lang w:eastAsia="en-US"/>
              </w:rPr>
              <w:t xml:space="preserve"> invoices / receipts and file for the acquittal.  See </w:t>
            </w:r>
            <w:r w:rsidRPr="004A2164">
              <w:rPr>
                <w:rFonts w:ascii="Marcellus" w:hAnsi="Marcellus" w:cs="Arial"/>
                <w:b/>
                <w:i/>
                <w:sz w:val="21"/>
                <w:szCs w:val="21"/>
                <w:lang w:eastAsia="en-US"/>
              </w:rPr>
              <w:t>Annex 1</w:t>
            </w:r>
            <w:r w:rsidR="00291E8C" w:rsidRPr="004A2164">
              <w:rPr>
                <w:rFonts w:ascii="Marcellus" w:hAnsi="Marcellus" w:cs="Arial"/>
                <w:b/>
                <w:i/>
                <w:sz w:val="21"/>
                <w:szCs w:val="21"/>
                <w:lang w:eastAsia="en-US"/>
              </w:rPr>
              <w:t>5</w:t>
            </w:r>
            <w:r w:rsidRPr="004A2164">
              <w:rPr>
                <w:rFonts w:ascii="Marcellus" w:hAnsi="Marcellus" w:cs="Arial"/>
                <w:b/>
                <w:i/>
                <w:sz w:val="21"/>
                <w:szCs w:val="21"/>
                <w:lang w:eastAsia="en-US"/>
              </w:rPr>
              <w:t xml:space="preserve">: </w:t>
            </w:r>
            <w:r w:rsidR="00A966E6" w:rsidRPr="004A2164">
              <w:rPr>
                <w:rFonts w:ascii="Marcellus" w:hAnsi="Marcellus" w:cs="Arial"/>
                <w:b/>
                <w:i/>
                <w:sz w:val="21"/>
                <w:szCs w:val="21"/>
                <w:lang w:eastAsia="en-US"/>
              </w:rPr>
              <w:t xml:space="preserve"> </w:t>
            </w:r>
            <w:r w:rsidRPr="004A2164">
              <w:rPr>
                <w:rFonts w:ascii="Marcellus" w:hAnsi="Marcellus" w:cs="Arial"/>
                <w:sz w:val="21"/>
                <w:szCs w:val="21"/>
                <w:lang w:eastAsia="en-US"/>
              </w:rPr>
              <w:t>Supporting Document Checklist.</w:t>
            </w:r>
          </w:p>
        </w:tc>
      </w:tr>
      <w:tr w:rsidR="00A55E06" w:rsidRPr="003C6B70" w14:paraId="7FC93820" w14:textId="77777777" w:rsidTr="00BF2166">
        <w:trPr>
          <w:trHeight w:val="419"/>
          <w:jc w:val="center"/>
        </w:trPr>
        <w:tc>
          <w:tcPr>
            <w:tcW w:w="267" w:type="dxa"/>
          </w:tcPr>
          <w:p w14:paraId="21303157" w14:textId="77777777" w:rsidR="00A55E06" w:rsidRPr="004A2164" w:rsidRDefault="00A55E06" w:rsidP="008168FC">
            <w:pPr>
              <w:pStyle w:val="ListParagraph"/>
              <w:ind w:left="0"/>
              <w:rPr>
                <w:rFonts w:ascii="Marcellus" w:hAnsi="Marcellus" w:cs="Arial"/>
                <w:iCs/>
                <w:sz w:val="21"/>
                <w:szCs w:val="21"/>
                <w:lang w:eastAsia="en-US"/>
              </w:rPr>
            </w:pPr>
          </w:p>
        </w:tc>
        <w:tc>
          <w:tcPr>
            <w:tcW w:w="267" w:type="dxa"/>
          </w:tcPr>
          <w:p w14:paraId="50E1ACC6" w14:textId="77777777" w:rsidR="00A55E06" w:rsidRPr="004A2164" w:rsidRDefault="00A55E06" w:rsidP="008168FC">
            <w:pPr>
              <w:pStyle w:val="ListParagraph"/>
              <w:ind w:left="0"/>
              <w:rPr>
                <w:rFonts w:ascii="Marcellus" w:hAnsi="Marcellus" w:cs="Arial"/>
                <w:iCs/>
                <w:sz w:val="21"/>
                <w:szCs w:val="21"/>
                <w:lang w:eastAsia="en-US"/>
              </w:rPr>
            </w:pPr>
          </w:p>
        </w:tc>
        <w:tc>
          <w:tcPr>
            <w:tcW w:w="382" w:type="dxa"/>
          </w:tcPr>
          <w:p w14:paraId="7CADFD6B" w14:textId="77777777" w:rsidR="00A55E06" w:rsidRPr="004A2164" w:rsidRDefault="00A55E06" w:rsidP="008168FC">
            <w:pPr>
              <w:pStyle w:val="ListParagraph"/>
              <w:ind w:left="0"/>
              <w:rPr>
                <w:rFonts w:ascii="Marcellus" w:hAnsi="Marcellus" w:cs="Arial"/>
                <w:iCs/>
                <w:sz w:val="21"/>
                <w:szCs w:val="21"/>
                <w:lang w:eastAsia="en-US"/>
              </w:rPr>
            </w:pPr>
          </w:p>
        </w:tc>
        <w:tc>
          <w:tcPr>
            <w:tcW w:w="236" w:type="dxa"/>
            <w:tcBorders>
              <w:right w:val="single" w:sz="48" w:space="0" w:color="B5BC57"/>
            </w:tcBorders>
          </w:tcPr>
          <w:p w14:paraId="39DFFBBD" w14:textId="77777777" w:rsidR="00A55E06" w:rsidRPr="004A2164" w:rsidRDefault="00A55E06" w:rsidP="008168FC">
            <w:pPr>
              <w:pStyle w:val="ListParagraph"/>
              <w:ind w:left="0"/>
              <w:rPr>
                <w:rFonts w:ascii="Marcellus" w:hAnsi="Marcellus" w:cs="Arial"/>
                <w:iCs/>
                <w:sz w:val="21"/>
                <w:szCs w:val="21"/>
                <w:lang w:eastAsia="en-US"/>
              </w:rPr>
            </w:pPr>
          </w:p>
        </w:tc>
        <w:tc>
          <w:tcPr>
            <w:tcW w:w="875" w:type="dxa"/>
            <w:gridSpan w:val="4"/>
            <w:tcBorders>
              <w:left w:val="single" w:sz="48" w:space="0" w:color="B5BC57"/>
            </w:tcBorders>
          </w:tcPr>
          <w:p w14:paraId="60C963E4" w14:textId="77777777" w:rsidR="00A55E06" w:rsidRPr="004A2164" w:rsidRDefault="00A55E06" w:rsidP="008168FC">
            <w:pPr>
              <w:pStyle w:val="ListParagraph"/>
              <w:ind w:left="0"/>
              <w:rPr>
                <w:rFonts w:ascii="Marcellus" w:hAnsi="Marcellus" w:cs="Arial"/>
                <w:iCs/>
                <w:sz w:val="21"/>
                <w:szCs w:val="21"/>
                <w:lang w:eastAsia="en-US"/>
              </w:rPr>
            </w:pPr>
          </w:p>
        </w:tc>
        <w:tc>
          <w:tcPr>
            <w:tcW w:w="6398" w:type="dxa"/>
            <w:gridSpan w:val="2"/>
            <w:vMerge/>
          </w:tcPr>
          <w:p w14:paraId="290A00B0" w14:textId="77777777" w:rsidR="00A55E06" w:rsidRPr="004A2164" w:rsidRDefault="00A55E06" w:rsidP="008168FC">
            <w:pPr>
              <w:pStyle w:val="ListParagraph"/>
              <w:ind w:left="0"/>
              <w:rPr>
                <w:rFonts w:ascii="Marcellus" w:hAnsi="Marcellus" w:cs="Arial"/>
                <w:iCs/>
                <w:sz w:val="21"/>
                <w:szCs w:val="21"/>
                <w:lang w:eastAsia="en-US"/>
              </w:rPr>
            </w:pPr>
          </w:p>
        </w:tc>
      </w:tr>
      <w:tr w:rsidR="00A55E06" w:rsidRPr="003C6B70" w14:paraId="3EE6BB87" w14:textId="77777777" w:rsidTr="00BF2166">
        <w:trPr>
          <w:trHeight w:val="151"/>
          <w:jc w:val="center"/>
        </w:trPr>
        <w:tc>
          <w:tcPr>
            <w:tcW w:w="8425" w:type="dxa"/>
            <w:gridSpan w:val="10"/>
          </w:tcPr>
          <w:p w14:paraId="657B1BCF" w14:textId="77777777" w:rsidR="00A55E06" w:rsidRPr="002C32FD" w:rsidRDefault="00A55E06" w:rsidP="008168FC">
            <w:pPr>
              <w:pStyle w:val="ListParagraph"/>
              <w:ind w:left="0"/>
              <w:rPr>
                <w:rFonts w:ascii="Marcellus" w:hAnsi="Marcellus" w:cs="Arial"/>
                <w:iCs/>
                <w:sz w:val="10"/>
                <w:szCs w:val="10"/>
                <w:lang w:eastAsia="en-US"/>
              </w:rPr>
            </w:pPr>
          </w:p>
        </w:tc>
      </w:tr>
      <w:tr w:rsidR="00A55E06" w:rsidRPr="003C6B70" w14:paraId="4E910522" w14:textId="77777777" w:rsidTr="00BF2166">
        <w:trPr>
          <w:trHeight w:val="260"/>
          <w:jc w:val="center"/>
        </w:trPr>
        <w:tc>
          <w:tcPr>
            <w:tcW w:w="267" w:type="dxa"/>
          </w:tcPr>
          <w:p w14:paraId="34B4F007" w14:textId="77777777" w:rsidR="00A55E06" w:rsidRPr="003C6B70" w:rsidRDefault="00A55E06" w:rsidP="008168FC">
            <w:pPr>
              <w:pStyle w:val="ListParagraph"/>
              <w:ind w:left="0"/>
              <w:rPr>
                <w:rFonts w:cs="Arial"/>
                <w:iCs/>
                <w:szCs w:val="23"/>
                <w:lang w:eastAsia="en-US"/>
              </w:rPr>
            </w:pPr>
          </w:p>
        </w:tc>
        <w:tc>
          <w:tcPr>
            <w:tcW w:w="267" w:type="dxa"/>
          </w:tcPr>
          <w:p w14:paraId="1C69090C" w14:textId="77777777" w:rsidR="00A55E06" w:rsidRPr="003C6B70" w:rsidRDefault="00A55E06" w:rsidP="008168FC">
            <w:pPr>
              <w:pStyle w:val="ListParagraph"/>
              <w:ind w:left="0"/>
              <w:rPr>
                <w:rFonts w:cs="Arial"/>
                <w:iCs/>
                <w:szCs w:val="23"/>
                <w:lang w:eastAsia="en-US"/>
              </w:rPr>
            </w:pPr>
          </w:p>
        </w:tc>
        <w:tc>
          <w:tcPr>
            <w:tcW w:w="382" w:type="dxa"/>
          </w:tcPr>
          <w:p w14:paraId="048CD64C" w14:textId="77777777" w:rsidR="00A55E06" w:rsidRPr="003C6B70" w:rsidRDefault="00A55E06" w:rsidP="008168FC">
            <w:pPr>
              <w:pStyle w:val="ListParagraph"/>
              <w:ind w:left="0"/>
              <w:rPr>
                <w:rFonts w:cs="Arial"/>
                <w:iCs/>
                <w:szCs w:val="23"/>
                <w:lang w:eastAsia="en-US"/>
              </w:rPr>
            </w:pPr>
          </w:p>
        </w:tc>
        <w:tc>
          <w:tcPr>
            <w:tcW w:w="236" w:type="dxa"/>
          </w:tcPr>
          <w:p w14:paraId="2A05D948" w14:textId="77777777" w:rsidR="00A55E06" w:rsidRPr="003C6B70" w:rsidRDefault="00A55E06" w:rsidP="008168FC">
            <w:pPr>
              <w:pStyle w:val="ListParagraph"/>
              <w:ind w:left="0"/>
              <w:rPr>
                <w:rFonts w:cs="Arial"/>
                <w:iCs/>
                <w:szCs w:val="23"/>
                <w:lang w:eastAsia="en-US"/>
              </w:rPr>
            </w:pPr>
          </w:p>
        </w:tc>
        <w:tc>
          <w:tcPr>
            <w:tcW w:w="236" w:type="dxa"/>
            <w:tcBorders>
              <w:right w:val="single" w:sz="48" w:space="0" w:color="9BBB59"/>
            </w:tcBorders>
          </w:tcPr>
          <w:p w14:paraId="3D6D776C" w14:textId="77777777" w:rsidR="00A55E06" w:rsidRPr="003C6B70" w:rsidRDefault="00A55E06" w:rsidP="008168FC">
            <w:pPr>
              <w:pStyle w:val="ListParagraph"/>
              <w:ind w:left="0"/>
              <w:rPr>
                <w:rFonts w:cs="Arial"/>
                <w:iCs/>
                <w:szCs w:val="23"/>
                <w:lang w:eastAsia="en-US"/>
              </w:rPr>
            </w:pPr>
          </w:p>
        </w:tc>
        <w:tc>
          <w:tcPr>
            <w:tcW w:w="910" w:type="dxa"/>
            <w:gridSpan w:val="4"/>
            <w:tcBorders>
              <w:top w:val="single" w:sz="48" w:space="0" w:color="9BBB59"/>
              <w:left w:val="single" w:sz="48" w:space="0" w:color="9BBB59"/>
            </w:tcBorders>
          </w:tcPr>
          <w:p w14:paraId="2B8B4307" w14:textId="77777777" w:rsidR="00A55E06" w:rsidRPr="002C32FD" w:rsidRDefault="00A55E06" w:rsidP="008168FC">
            <w:pPr>
              <w:pStyle w:val="ListParagraph"/>
              <w:ind w:left="0"/>
              <w:rPr>
                <w:rFonts w:ascii="Marcellus" w:hAnsi="Marcellus" w:cs="Arial"/>
                <w:iCs/>
                <w:sz w:val="21"/>
                <w:szCs w:val="21"/>
                <w:lang w:eastAsia="en-US"/>
              </w:rPr>
            </w:pPr>
            <w:r w:rsidRPr="002C32FD">
              <w:rPr>
                <w:rFonts w:ascii="Marcellus" w:hAnsi="Marcellus" w:cs="Arial"/>
                <w:b/>
                <w:iCs/>
                <w:sz w:val="21"/>
                <w:szCs w:val="21"/>
                <w:lang w:eastAsia="en-US"/>
              </w:rPr>
              <w:t>Step 6:</w:t>
            </w:r>
          </w:p>
        </w:tc>
        <w:tc>
          <w:tcPr>
            <w:tcW w:w="6131" w:type="dxa"/>
            <w:vMerge w:val="restart"/>
          </w:tcPr>
          <w:p w14:paraId="78C23C52" w14:textId="36C012EF" w:rsidR="00A55E06" w:rsidRPr="004A2164" w:rsidRDefault="00A55E06" w:rsidP="008168FC">
            <w:pPr>
              <w:pStyle w:val="ListParagraph"/>
              <w:ind w:left="0"/>
              <w:rPr>
                <w:rFonts w:ascii="Marcellus" w:hAnsi="Marcellus" w:cs="Arial"/>
                <w:iCs/>
                <w:sz w:val="21"/>
                <w:szCs w:val="21"/>
                <w:lang w:eastAsia="en-US"/>
              </w:rPr>
            </w:pPr>
            <w:r w:rsidRPr="004A2164">
              <w:rPr>
                <w:rFonts w:ascii="Marcellus" w:hAnsi="Marcellus" w:cs="Arial"/>
                <w:iCs/>
                <w:sz w:val="21"/>
                <w:szCs w:val="21"/>
                <w:lang w:eastAsia="en-US"/>
              </w:rPr>
              <w:t xml:space="preserve">Track payments as they are made and refer back to the approved budget.  See </w:t>
            </w:r>
            <w:r w:rsidRPr="004A2164">
              <w:rPr>
                <w:rFonts w:ascii="Marcellus" w:hAnsi="Marcellus" w:cs="Arial"/>
                <w:b/>
                <w:i/>
                <w:sz w:val="21"/>
                <w:szCs w:val="21"/>
                <w:lang w:eastAsia="en-US"/>
              </w:rPr>
              <w:t>Annex 1</w:t>
            </w:r>
            <w:r w:rsidR="00291E8C" w:rsidRPr="004A2164">
              <w:rPr>
                <w:rFonts w:ascii="Marcellus" w:hAnsi="Marcellus" w:cs="Arial"/>
                <w:b/>
                <w:i/>
                <w:sz w:val="21"/>
                <w:szCs w:val="21"/>
                <w:lang w:eastAsia="en-US"/>
              </w:rPr>
              <w:t>6</w:t>
            </w:r>
            <w:r w:rsidRPr="004A2164">
              <w:rPr>
                <w:rFonts w:ascii="Marcellus" w:hAnsi="Marcellus" w:cs="Arial"/>
                <w:b/>
                <w:i/>
                <w:sz w:val="21"/>
                <w:szCs w:val="21"/>
                <w:lang w:eastAsia="en-US"/>
              </w:rPr>
              <w:t xml:space="preserve">: </w:t>
            </w:r>
            <w:r w:rsidR="00A966E6" w:rsidRPr="004A2164">
              <w:rPr>
                <w:rFonts w:ascii="Marcellus" w:hAnsi="Marcellus" w:cs="Arial"/>
                <w:b/>
                <w:i/>
                <w:sz w:val="21"/>
                <w:szCs w:val="21"/>
                <w:lang w:eastAsia="en-US"/>
              </w:rPr>
              <w:t xml:space="preserve"> </w:t>
            </w:r>
            <w:r w:rsidRPr="004A2164">
              <w:rPr>
                <w:rFonts w:ascii="Marcellus" w:hAnsi="Marcellus" w:cs="Arial"/>
                <w:sz w:val="21"/>
                <w:szCs w:val="21"/>
                <w:lang w:eastAsia="en-US"/>
              </w:rPr>
              <w:t>Example Budget Tracking Sheet</w:t>
            </w:r>
            <w:r w:rsidR="004A2164">
              <w:rPr>
                <w:rFonts w:ascii="Marcellus" w:hAnsi="Marcellus" w:cs="Arial"/>
                <w:iCs/>
                <w:sz w:val="21"/>
                <w:szCs w:val="21"/>
                <w:lang w:eastAsia="en-US"/>
              </w:rPr>
              <w:t>.</w:t>
            </w:r>
          </w:p>
        </w:tc>
      </w:tr>
      <w:tr w:rsidR="00A55E06" w:rsidRPr="003C6B70" w14:paraId="559F6181" w14:textId="77777777" w:rsidTr="00BF2166">
        <w:trPr>
          <w:trHeight w:val="449"/>
          <w:jc w:val="center"/>
        </w:trPr>
        <w:tc>
          <w:tcPr>
            <w:tcW w:w="267" w:type="dxa"/>
          </w:tcPr>
          <w:p w14:paraId="2C7EC032" w14:textId="77777777" w:rsidR="00A55E06" w:rsidRPr="003C6B70" w:rsidRDefault="00A55E06" w:rsidP="008168FC">
            <w:pPr>
              <w:pStyle w:val="ListParagraph"/>
              <w:ind w:left="0"/>
              <w:rPr>
                <w:rFonts w:cs="Arial"/>
                <w:iCs/>
                <w:szCs w:val="23"/>
                <w:lang w:eastAsia="en-US"/>
              </w:rPr>
            </w:pPr>
          </w:p>
        </w:tc>
        <w:tc>
          <w:tcPr>
            <w:tcW w:w="267" w:type="dxa"/>
          </w:tcPr>
          <w:p w14:paraId="15A005A6" w14:textId="77777777" w:rsidR="00A55E06" w:rsidRPr="003C6B70" w:rsidRDefault="00A55E06" w:rsidP="008168FC">
            <w:pPr>
              <w:pStyle w:val="ListParagraph"/>
              <w:ind w:left="0"/>
              <w:rPr>
                <w:rFonts w:cs="Arial"/>
                <w:iCs/>
                <w:szCs w:val="23"/>
                <w:lang w:eastAsia="en-US"/>
              </w:rPr>
            </w:pPr>
          </w:p>
        </w:tc>
        <w:tc>
          <w:tcPr>
            <w:tcW w:w="382" w:type="dxa"/>
          </w:tcPr>
          <w:p w14:paraId="37056FB9" w14:textId="77777777" w:rsidR="00A55E06" w:rsidRPr="003C6B70" w:rsidRDefault="00A55E06" w:rsidP="008168FC">
            <w:pPr>
              <w:pStyle w:val="ListParagraph"/>
              <w:ind w:left="0"/>
              <w:rPr>
                <w:rFonts w:cs="Arial"/>
                <w:iCs/>
                <w:szCs w:val="23"/>
                <w:lang w:eastAsia="en-US"/>
              </w:rPr>
            </w:pPr>
          </w:p>
        </w:tc>
        <w:tc>
          <w:tcPr>
            <w:tcW w:w="236" w:type="dxa"/>
          </w:tcPr>
          <w:p w14:paraId="669BCB72" w14:textId="77777777" w:rsidR="00A55E06" w:rsidRPr="003C6B70" w:rsidRDefault="00A55E06" w:rsidP="008168FC">
            <w:pPr>
              <w:pStyle w:val="ListParagraph"/>
              <w:ind w:left="0"/>
              <w:rPr>
                <w:rFonts w:cs="Arial"/>
                <w:iCs/>
                <w:szCs w:val="23"/>
                <w:lang w:eastAsia="en-US"/>
              </w:rPr>
            </w:pPr>
          </w:p>
        </w:tc>
        <w:tc>
          <w:tcPr>
            <w:tcW w:w="236" w:type="dxa"/>
            <w:tcBorders>
              <w:right w:val="single" w:sz="48" w:space="0" w:color="9BBB59"/>
            </w:tcBorders>
          </w:tcPr>
          <w:p w14:paraId="01D8B9F2" w14:textId="77777777" w:rsidR="00A55E06" w:rsidRPr="003C6B70" w:rsidRDefault="00A55E06" w:rsidP="008168FC">
            <w:pPr>
              <w:pStyle w:val="ListParagraph"/>
              <w:ind w:left="0"/>
              <w:rPr>
                <w:rFonts w:cs="Arial"/>
                <w:iCs/>
                <w:szCs w:val="23"/>
                <w:lang w:eastAsia="en-US"/>
              </w:rPr>
            </w:pPr>
          </w:p>
        </w:tc>
        <w:tc>
          <w:tcPr>
            <w:tcW w:w="910" w:type="dxa"/>
            <w:gridSpan w:val="4"/>
            <w:tcBorders>
              <w:left w:val="single" w:sz="48" w:space="0" w:color="9BBB59"/>
            </w:tcBorders>
          </w:tcPr>
          <w:p w14:paraId="7262311C" w14:textId="77777777" w:rsidR="00A55E06" w:rsidRPr="003C6B70" w:rsidRDefault="00A55E06" w:rsidP="008168FC">
            <w:pPr>
              <w:pStyle w:val="ListParagraph"/>
              <w:ind w:left="0"/>
              <w:rPr>
                <w:rFonts w:cs="Arial"/>
                <w:iCs/>
                <w:szCs w:val="23"/>
                <w:lang w:eastAsia="en-US"/>
              </w:rPr>
            </w:pPr>
          </w:p>
        </w:tc>
        <w:tc>
          <w:tcPr>
            <w:tcW w:w="6131" w:type="dxa"/>
            <w:vMerge/>
          </w:tcPr>
          <w:p w14:paraId="3C02E1DB" w14:textId="77777777" w:rsidR="00A55E06" w:rsidRPr="003C6B70" w:rsidRDefault="00A55E06" w:rsidP="008168FC">
            <w:pPr>
              <w:pStyle w:val="ListParagraph"/>
              <w:ind w:left="0"/>
              <w:rPr>
                <w:rFonts w:cs="Arial"/>
                <w:iCs/>
                <w:szCs w:val="23"/>
                <w:lang w:eastAsia="en-US"/>
              </w:rPr>
            </w:pPr>
          </w:p>
        </w:tc>
      </w:tr>
    </w:tbl>
    <w:p w14:paraId="5E6C6E9F" w14:textId="77777777" w:rsidR="00A55E06" w:rsidRPr="004A2164" w:rsidRDefault="00A55E06" w:rsidP="00A55E06">
      <w:pPr>
        <w:rPr>
          <w:rFonts w:ascii="Marcellus" w:hAnsi="Marcellus" w:cs="Arial"/>
          <w:sz w:val="24"/>
          <w:lang w:eastAsia="en-US"/>
        </w:rPr>
      </w:pPr>
    </w:p>
    <w:p w14:paraId="00DCC506" w14:textId="4D4A81BE" w:rsidR="00A55E06" w:rsidRPr="004A2164" w:rsidRDefault="00A55E06" w:rsidP="007844A7">
      <w:pPr>
        <w:pStyle w:val="ListParagraph"/>
        <w:numPr>
          <w:ilvl w:val="0"/>
          <w:numId w:val="10"/>
        </w:numPr>
        <w:spacing w:after="120"/>
        <w:ind w:left="284" w:hanging="284"/>
        <w:rPr>
          <w:rFonts w:ascii="Marcellus" w:hAnsi="Marcellus" w:cs="Arial"/>
          <w:iCs/>
          <w:sz w:val="24"/>
          <w:szCs w:val="24"/>
          <w:lang w:eastAsia="en-US"/>
        </w:rPr>
      </w:pPr>
      <w:r w:rsidRPr="004A2164">
        <w:rPr>
          <w:rFonts w:ascii="Marcellus" w:hAnsi="Marcellus" w:cs="Arial"/>
          <w:b/>
          <w:iCs/>
          <w:sz w:val="24"/>
          <w:szCs w:val="24"/>
          <w:lang w:eastAsia="en-US"/>
        </w:rPr>
        <w:t xml:space="preserve">Financial Acquittal </w:t>
      </w:r>
      <w:r w:rsidRPr="004A2164">
        <w:rPr>
          <w:rFonts w:ascii="Marcellus" w:hAnsi="Marcellus" w:cs="Arial"/>
          <w:b/>
          <w:iCs/>
          <w:sz w:val="24"/>
          <w:szCs w:val="24"/>
          <w:lang w:eastAsia="en-US"/>
        </w:rPr>
        <w:sym w:font="Wingdings" w:char="F0E0"/>
      </w:r>
      <w:r w:rsidRPr="004A2164">
        <w:rPr>
          <w:rFonts w:ascii="Marcellus" w:hAnsi="Marcellus" w:cs="Arial"/>
          <w:b/>
          <w:iCs/>
          <w:sz w:val="24"/>
          <w:szCs w:val="24"/>
          <w:lang w:eastAsia="en-US"/>
        </w:rPr>
        <w:t xml:space="preserve">  Implementation or Post-project Stage:</w:t>
      </w:r>
      <w:r w:rsidRPr="004A2164">
        <w:rPr>
          <w:rFonts w:ascii="Marcellus" w:hAnsi="Marcellus" w:cs="Arial"/>
          <w:iCs/>
          <w:sz w:val="24"/>
          <w:szCs w:val="24"/>
          <w:lang w:eastAsia="en-US"/>
        </w:rPr>
        <w:t xml:space="preserve"> </w:t>
      </w:r>
    </w:p>
    <w:p w14:paraId="7641304D" w14:textId="690E14FB" w:rsidR="003C6B70" w:rsidRPr="004A2164" w:rsidRDefault="00A55E06" w:rsidP="004A2164">
      <w:pPr>
        <w:rPr>
          <w:rFonts w:ascii="Marcellus" w:hAnsi="Marcellus" w:cs="Arial"/>
          <w:iCs/>
          <w:sz w:val="21"/>
          <w:szCs w:val="21"/>
          <w:lang w:eastAsia="en-US"/>
        </w:rPr>
      </w:pPr>
      <w:r w:rsidRPr="004A2164">
        <w:rPr>
          <w:rFonts w:ascii="Marcellus" w:hAnsi="Marcellus" w:cs="Arial"/>
          <w:iCs/>
          <w:sz w:val="21"/>
          <w:szCs w:val="21"/>
          <w:lang w:eastAsia="en-US"/>
        </w:rPr>
        <w:t>Acquittal (in the financial not judicial sense!) requires project managers at the end of a project or individual activity to: account for; justify; and report on all expenditu</w:t>
      </w:r>
      <w:bookmarkStart w:id="432" w:name="_Toc385231407"/>
      <w:bookmarkStart w:id="433" w:name="_Toc386204306"/>
      <w:bookmarkStart w:id="434" w:name="_Toc387680716"/>
      <w:bookmarkStart w:id="435" w:name="_Toc387683116"/>
      <w:bookmarkStart w:id="436" w:name="_Toc387859980"/>
      <w:bookmarkStart w:id="437" w:name="_Toc387860083"/>
      <w:bookmarkStart w:id="438" w:name="_Toc387862186"/>
      <w:bookmarkStart w:id="439" w:name="_Toc388890581"/>
      <w:bookmarkStart w:id="440" w:name="_Toc389069273"/>
      <w:bookmarkStart w:id="441" w:name="_Toc389072358"/>
      <w:bookmarkStart w:id="442" w:name="_Toc389489022"/>
      <w:bookmarkStart w:id="443" w:name="_Toc390440306"/>
      <w:bookmarkStart w:id="444" w:name="_Toc405286649"/>
      <w:bookmarkStart w:id="445" w:name="_Toc405290056"/>
      <w:bookmarkStart w:id="446" w:name="_Toc414275965"/>
      <w:bookmarkStart w:id="447" w:name="_Toc414276425"/>
      <w:r w:rsidR="004A2164">
        <w:rPr>
          <w:rFonts w:ascii="Marcellus" w:hAnsi="Marcellus" w:cs="Arial"/>
          <w:iCs/>
          <w:sz w:val="21"/>
          <w:szCs w:val="21"/>
          <w:lang w:eastAsia="en-US"/>
        </w:rPr>
        <w:t>re against the approved budget.</w:t>
      </w:r>
    </w:p>
    <w:p w14:paraId="092E838C" w14:textId="0AC8F38C" w:rsidR="00A55E06" w:rsidRPr="004A2164" w:rsidRDefault="00A55E06" w:rsidP="007844A7">
      <w:pPr>
        <w:pStyle w:val="Heading3"/>
        <w:numPr>
          <w:ilvl w:val="2"/>
          <w:numId w:val="5"/>
        </w:numPr>
        <w:tabs>
          <w:tab w:val="clear" w:pos="720"/>
        </w:tabs>
        <w:spacing w:before="120"/>
        <w:ind w:left="1276" w:hanging="1276"/>
        <w:rPr>
          <w:rFonts w:ascii="Marcellus" w:hAnsi="Marcellus"/>
          <w:iCs/>
          <w:color w:val="0E5F60"/>
          <w:sz w:val="25"/>
          <w:szCs w:val="25"/>
          <w:lang w:eastAsia="en-US"/>
        </w:rPr>
      </w:pPr>
      <w:bookmarkStart w:id="448" w:name="_Toc436656933"/>
      <w:r w:rsidRPr="004A2164">
        <w:rPr>
          <w:rFonts w:ascii="Marcellus" w:hAnsi="Marcellus"/>
          <w:iCs/>
          <w:color w:val="0E5F60"/>
          <w:sz w:val="25"/>
          <w:szCs w:val="25"/>
          <w:lang w:eastAsia="en-US"/>
        </w:rPr>
        <w:t>Key Steps in Acquitting and Reporting on Expenditure</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tbl>
      <w:tblPr>
        <w:tblStyle w:val="TableGrid"/>
        <w:tblW w:w="89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404"/>
        <w:gridCol w:w="223"/>
        <w:gridCol w:w="366"/>
        <w:gridCol w:w="7431"/>
      </w:tblGrid>
      <w:tr w:rsidR="00A55E06" w:rsidRPr="003C6B70" w14:paraId="4D67DB4D" w14:textId="77777777" w:rsidTr="008168FC">
        <w:trPr>
          <w:jc w:val="center"/>
        </w:trPr>
        <w:tc>
          <w:tcPr>
            <w:tcW w:w="971" w:type="dxa"/>
            <w:gridSpan w:val="3"/>
            <w:tcBorders>
              <w:top w:val="single" w:sz="48" w:space="0" w:color="BF6F4F"/>
              <w:left w:val="single" w:sz="48" w:space="0" w:color="BF6F4F"/>
            </w:tcBorders>
          </w:tcPr>
          <w:p w14:paraId="3FD19111" w14:textId="77777777" w:rsidR="00A55E06" w:rsidRPr="00755497" w:rsidRDefault="00A55E06" w:rsidP="008168FC">
            <w:pPr>
              <w:pStyle w:val="ListParagraph"/>
              <w:ind w:left="0"/>
              <w:rPr>
                <w:rFonts w:ascii="Marcellus" w:hAnsi="Marcellus" w:cs="Arial"/>
                <w:iCs/>
                <w:sz w:val="21"/>
                <w:szCs w:val="21"/>
                <w:lang w:eastAsia="en-US"/>
              </w:rPr>
            </w:pPr>
            <w:r w:rsidRPr="00755497">
              <w:rPr>
                <w:rFonts w:ascii="Marcellus" w:hAnsi="Marcellus" w:cs="Arial"/>
                <w:b/>
                <w:iCs/>
                <w:sz w:val="21"/>
                <w:szCs w:val="21"/>
                <w:lang w:eastAsia="en-US"/>
              </w:rPr>
              <w:t>Step 1:</w:t>
            </w:r>
          </w:p>
        </w:tc>
        <w:tc>
          <w:tcPr>
            <w:tcW w:w="8020" w:type="dxa"/>
            <w:gridSpan w:val="3"/>
            <w:vMerge w:val="restart"/>
          </w:tcPr>
          <w:p w14:paraId="65B6FE42" w14:textId="77777777" w:rsidR="00A55E06" w:rsidRPr="004A2164" w:rsidRDefault="00A55E06" w:rsidP="008168FC">
            <w:pPr>
              <w:pStyle w:val="ListParagraph"/>
              <w:ind w:left="0"/>
              <w:rPr>
                <w:rFonts w:ascii="Marcellus" w:hAnsi="Marcellus" w:cs="Arial"/>
                <w:iCs/>
                <w:sz w:val="21"/>
                <w:szCs w:val="21"/>
                <w:lang w:eastAsia="en-US"/>
              </w:rPr>
            </w:pPr>
            <w:r w:rsidRPr="004A2164">
              <w:rPr>
                <w:rFonts w:ascii="Marcellus" w:hAnsi="Marcellus" w:cs="Arial"/>
                <w:iCs/>
                <w:sz w:val="21"/>
                <w:szCs w:val="21"/>
                <w:lang w:eastAsia="en-US"/>
              </w:rPr>
              <w:t xml:space="preserve">Summarise all project / activity expenditure in one document.  Much of this work should have already been done at </w:t>
            </w:r>
            <w:r w:rsidRPr="004A2164">
              <w:rPr>
                <w:rFonts w:ascii="Marcellus" w:hAnsi="Marcellus" w:cs="Arial"/>
                <w:i/>
                <w:iCs/>
                <w:sz w:val="21"/>
                <w:szCs w:val="21"/>
                <w:lang w:eastAsia="en-US"/>
              </w:rPr>
              <w:t xml:space="preserve">Steps 5 </w:t>
            </w:r>
            <w:r w:rsidRPr="004A2164">
              <w:rPr>
                <w:rFonts w:ascii="Marcellus" w:hAnsi="Marcellus" w:cs="Arial"/>
                <w:iCs/>
                <w:sz w:val="21"/>
                <w:szCs w:val="21"/>
                <w:lang w:eastAsia="en-US"/>
              </w:rPr>
              <w:t>and</w:t>
            </w:r>
            <w:r w:rsidRPr="004A2164">
              <w:rPr>
                <w:rFonts w:ascii="Marcellus" w:hAnsi="Marcellus" w:cs="Arial"/>
                <w:i/>
                <w:iCs/>
                <w:sz w:val="21"/>
                <w:szCs w:val="21"/>
                <w:lang w:eastAsia="en-US"/>
              </w:rPr>
              <w:t xml:space="preserve"> 6:</w:t>
            </w:r>
            <w:r w:rsidRPr="004A2164">
              <w:rPr>
                <w:rFonts w:ascii="Marcellus" w:hAnsi="Marcellus" w:cs="Arial"/>
                <w:iCs/>
                <w:sz w:val="21"/>
                <w:szCs w:val="21"/>
                <w:lang w:eastAsia="en-US"/>
              </w:rPr>
              <w:t xml:space="preserve"> in </w:t>
            </w:r>
            <w:r w:rsidRPr="004A2164">
              <w:rPr>
                <w:rFonts w:ascii="Marcellus" w:hAnsi="Marcellus" w:cs="Arial"/>
                <w:b/>
                <w:i/>
                <w:iCs/>
                <w:sz w:val="21"/>
                <w:szCs w:val="21"/>
                <w:lang w:eastAsia="en-US"/>
              </w:rPr>
              <w:t>5.0</w:t>
            </w:r>
            <w:r w:rsidRPr="004A2164">
              <w:rPr>
                <w:rFonts w:ascii="Marcellus" w:hAnsi="Marcellus" w:cs="Arial"/>
                <w:i/>
                <w:iCs/>
                <w:sz w:val="21"/>
                <w:szCs w:val="21"/>
                <w:lang w:eastAsia="en-US"/>
              </w:rPr>
              <w:t xml:space="preserve">, </w:t>
            </w:r>
            <w:r w:rsidRPr="004A2164">
              <w:rPr>
                <w:rFonts w:ascii="Marcellus" w:hAnsi="Marcellus" w:cs="Arial"/>
                <w:iCs/>
                <w:sz w:val="21"/>
                <w:szCs w:val="21"/>
                <w:lang w:eastAsia="en-US"/>
              </w:rPr>
              <w:t>immediately above.</w:t>
            </w:r>
          </w:p>
          <w:p w14:paraId="384515F3" w14:textId="77777777" w:rsidR="00A55E06" w:rsidRPr="003C6B70" w:rsidRDefault="00A55E06" w:rsidP="008168FC">
            <w:pPr>
              <w:pStyle w:val="ListParagraph"/>
              <w:ind w:left="0"/>
              <w:rPr>
                <w:rFonts w:cs="Arial"/>
                <w:iCs/>
                <w:szCs w:val="23"/>
                <w:lang w:eastAsia="en-US"/>
              </w:rPr>
            </w:pPr>
          </w:p>
        </w:tc>
      </w:tr>
      <w:tr w:rsidR="00A55E06" w:rsidRPr="003C6B70" w14:paraId="13E11AA0" w14:textId="77777777" w:rsidTr="008168FC">
        <w:trPr>
          <w:trHeight w:val="54"/>
          <w:jc w:val="center"/>
        </w:trPr>
        <w:tc>
          <w:tcPr>
            <w:tcW w:w="971" w:type="dxa"/>
            <w:gridSpan w:val="3"/>
            <w:tcBorders>
              <w:left w:val="single" w:sz="48" w:space="0" w:color="BF6F4F"/>
            </w:tcBorders>
          </w:tcPr>
          <w:p w14:paraId="2454F284" w14:textId="77777777" w:rsidR="00A55E06" w:rsidRPr="00755497" w:rsidRDefault="00A55E06" w:rsidP="008168FC">
            <w:pPr>
              <w:pStyle w:val="ListParagraph"/>
              <w:ind w:left="0"/>
              <w:rPr>
                <w:rFonts w:ascii="Marcellus" w:hAnsi="Marcellus" w:cs="Arial"/>
                <w:iCs/>
                <w:sz w:val="21"/>
                <w:szCs w:val="21"/>
                <w:lang w:eastAsia="en-US"/>
              </w:rPr>
            </w:pPr>
          </w:p>
        </w:tc>
        <w:tc>
          <w:tcPr>
            <w:tcW w:w="8020" w:type="dxa"/>
            <w:gridSpan w:val="3"/>
            <w:vMerge/>
          </w:tcPr>
          <w:p w14:paraId="69E867C0" w14:textId="77777777" w:rsidR="00A55E06" w:rsidRPr="003C6B70" w:rsidRDefault="00A55E06" w:rsidP="008168FC">
            <w:pPr>
              <w:pStyle w:val="ListParagraph"/>
              <w:ind w:left="0"/>
              <w:rPr>
                <w:rFonts w:cs="Arial"/>
                <w:iCs/>
                <w:szCs w:val="23"/>
                <w:lang w:eastAsia="en-US"/>
              </w:rPr>
            </w:pPr>
          </w:p>
        </w:tc>
      </w:tr>
      <w:tr w:rsidR="00A55E06" w:rsidRPr="003C6B70" w14:paraId="1EDCDD09" w14:textId="77777777" w:rsidTr="008168FC">
        <w:trPr>
          <w:jc w:val="center"/>
        </w:trPr>
        <w:tc>
          <w:tcPr>
            <w:tcW w:w="8991" w:type="dxa"/>
            <w:gridSpan w:val="6"/>
          </w:tcPr>
          <w:p w14:paraId="3DC738DA" w14:textId="59661D15" w:rsidR="00A55E06" w:rsidRPr="003C6B70" w:rsidRDefault="00A55E06" w:rsidP="008168FC">
            <w:pPr>
              <w:pStyle w:val="ListParagraph"/>
              <w:ind w:left="0"/>
              <w:rPr>
                <w:rFonts w:cs="Arial"/>
                <w:iCs/>
                <w:szCs w:val="23"/>
                <w:lang w:eastAsia="en-US"/>
              </w:rPr>
            </w:pPr>
          </w:p>
        </w:tc>
      </w:tr>
      <w:tr w:rsidR="00A55E06" w:rsidRPr="003C6B70" w14:paraId="2D33620C" w14:textId="77777777" w:rsidTr="008168FC">
        <w:trPr>
          <w:jc w:val="center"/>
        </w:trPr>
        <w:tc>
          <w:tcPr>
            <w:tcW w:w="284" w:type="dxa"/>
            <w:tcBorders>
              <w:right w:val="single" w:sz="48" w:space="0" w:color="BDA954"/>
            </w:tcBorders>
          </w:tcPr>
          <w:p w14:paraId="1A1873F2" w14:textId="77777777" w:rsidR="00A55E06" w:rsidRPr="003C6B70" w:rsidRDefault="00A55E06" w:rsidP="008168FC">
            <w:pPr>
              <w:pStyle w:val="ListParagraph"/>
              <w:ind w:left="0"/>
              <w:rPr>
                <w:rFonts w:cs="Arial"/>
                <w:iCs/>
                <w:szCs w:val="23"/>
                <w:lang w:eastAsia="en-US"/>
              </w:rPr>
            </w:pPr>
          </w:p>
        </w:tc>
        <w:tc>
          <w:tcPr>
            <w:tcW w:w="910" w:type="dxa"/>
            <w:gridSpan w:val="3"/>
            <w:tcBorders>
              <w:top w:val="single" w:sz="48" w:space="0" w:color="BDA954"/>
              <w:left w:val="single" w:sz="48" w:space="0" w:color="BDA954"/>
            </w:tcBorders>
          </w:tcPr>
          <w:p w14:paraId="3724BDF1" w14:textId="77777777" w:rsidR="00A55E06" w:rsidRPr="00755497" w:rsidRDefault="00A55E06" w:rsidP="008168FC">
            <w:pPr>
              <w:pStyle w:val="ListParagraph"/>
              <w:ind w:left="0"/>
              <w:rPr>
                <w:rFonts w:ascii="Marcellus" w:hAnsi="Marcellus" w:cs="Arial"/>
                <w:iCs/>
                <w:sz w:val="21"/>
                <w:szCs w:val="21"/>
                <w:lang w:eastAsia="en-US"/>
              </w:rPr>
            </w:pPr>
            <w:r w:rsidRPr="00755497">
              <w:rPr>
                <w:rFonts w:ascii="Marcellus" w:hAnsi="Marcellus" w:cs="Arial"/>
                <w:b/>
                <w:iCs/>
                <w:sz w:val="21"/>
                <w:szCs w:val="21"/>
                <w:lang w:eastAsia="en-US"/>
              </w:rPr>
              <w:t>Step 2:</w:t>
            </w:r>
          </w:p>
        </w:tc>
        <w:tc>
          <w:tcPr>
            <w:tcW w:w="7797" w:type="dxa"/>
            <w:gridSpan w:val="2"/>
            <w:vMerge w:val="restart"/>
          </w:tcPr>
          <w:p w14:paraId="179794C7" w14:textId="77777777" w:rsidR="00A55E06" w:rsidRPr="004A2164" w:rsidRDefault="00A55E06" w:rsidP="008168FC">
            <w:pPr>
              <w:pStyle w:val="ListParagraph"/>
              <w:ind w:left="0"/>
              <w:rPr>
                <w:rFonts w:ascii="Marcellus" w:hAnsi="Marcellus" w:cs="Arial"/>
                <w:iCs/>
                <w:sz w:val="21"/>
                <w:szCs w:val="21"/>
                <w:lang w:eastAsia="en-US"/>
              </w:rPr>
            </w:pPr>
            <w:r w:rsidRPr="004A2164">
              <w:rPr>
                <w:rFonts w:ascii="Marcellus" w:hAnsi="Marcellus" w:cs="Arial"/>
                <w:iCs/>
                <w:sz w:val="21"/>
                <w:szCs w:val="21"/>
                <w:lang w:eastAsia="en-US"/>
              </w:rPr>
              <w:t>Develop a ‘financial report’ that includes: a full summary of expenditure; and collated supporting documents that clearly links or references each document to a particular expense item.</w:t>
            </w:r>
          </w:p>
        </w:tc>
      </w:tr>
      <w:tr w:rsidR="00A55E06" w:rsidRPr="003C6B70" w14:paraId="20925F16" w14:textId="77777777" w:rsidTr="008168FC">
        <w:trPr>
          <w:trHeight w:val="54"/>
          <w:jc w:val="center"/>
        </w:trPr>
        <w:tc>
          <w:tcPr>
            <w:tcW w:w="284" w:type="dxa"/>
            <w:tcBorders>
              <w:right w:val="single" w:sz="48" w:space="0" w:color="BDA954"/>
            </w:tcBorders>
          </w:tcPr>
          <w:p w14:paraId="27453257" w14:textId="77777777" w:rsidR="00A55E06" w:rsidRPr="003C6B70" w:rsidRDefault="00A55E06" w:rsidP="008168FC">
            <w:pPr>
              <w:pStyle w:val="ListParagraph"/>
              <w:ind w:left="0"/>
              <w:rPr>
                <w:rFonts w:cs="Arial"/>
                <w:iCs/>
                <w:szCs w:val="23"/>
                <w:lang w:eastAsia="en-US"/>
              </w:rPr>
            </w:pPr>
          </w:p>
        </w:tc>
        <w:tc>
          <w:tcPr>
            <w:tcW w:w="910" w:type="dxa"/>
            <w:gridSpan w:val="3"/>
            <w:tcBorders>
              <w:left w:val="single" w:sz="48" w:space="0" w:color="BDA954"/>
            </w:tcBorders>
          </w:tcPr>
          <w:p w14:paraId="24A8EE20" w14:textId="77777777" w:rsidR="00A55E06" w:rsidRPr="003C6B70" w:rsidRDefault="00A55E06" w:rsidP="008168FC">
            <w:pPr>
              <w:pStyle w:val="ListParagraph"/>
              <w:ind w:left="0"/>
              <w:rPr>
                <w:rFonts w:cs="Arial"/>
                <w:iCs/>
                <w:szCs w:val="23"/>
                <w:lang w:eastAsia="en-US"/>
              </w:rPr>
            </w:pPr>
          </w:p>
        </w:tc>
        <w:tc>
          <w:tcPr>
            <w:tcW w:w="7797" w:type="dxa"/>
            <w:gridSpan w:val="2"/>
            <w:vMerge/>
          </w:tcPr>
          <w:p w14:paraId="7FC41624" w14:textId="77777777" w:rsidR="00A55E06" w:rsidRPr="003C6B70" w:rsidRDefault="00A55E06" w:rsidP="008168FC">
            <w:pPr>
              <w:pStyle w:val="ListParagraph"/>
              <w:ind w:left="0"/>
              <w:rPr>
                <w:rFonts w:cs="Arial"/>
                <w:iCs/>
                <w:szCs w:val="23"/>
                <w:lang w:eastAsia="en-US"/>
              </w:rPr>
            </w:pPr>
          </w:p>
        </w:tc>
      </w:tr>
      <w:tr w:rsidR="00A55E06" w:rsidRPr="003C6B70" w14:paraId="57645E66" w14:textId="77777777" w:rsidTr="008168FC">
        <w:trPr>
          <w:trHeight w:val="54"/>
          <w:jc w:val="center"/>
        </w:trPr>
        <w:tc>
          <w:tcPr>
            <w:tcW w:w="8991" w:type="dxa"/>
            <w:gridSpan w:val="6"/>
          </w:tcPr>
          <w:p w14:paraId="2A569A26" w14:textId="77777777" w:rsidR="00A55E06" w:rsidRPr="003C6B70" w:rsidRDefault="00A55E06" w:rsidP="008168FC">
            <w:pPr>
              <w:pStyle w:val="ListParagraph"/>
              <w:ind w:left="0"/>
              <w:rPr>
                <w:rFonts w:cs="Arial"/>
                <w:iCs/>
                <w:szCs w:val="23"/>
                <w:lang w:eastAsia="en-US"/>
              </w:rPr>
            </w:pPr>
          </w:p>
        </w:tc>
      </w:tr>
      <w:tr w:rsidR="00A55E06" w:rsidRPr="003C6B70" w14:paraId="6E3F56B7" w14:textId="77777777" w:rsidTr="008168FC">
        <w:trPr>
          <w:jc w:val="center"/>
        </w:trPr>
        <w:tc>
          <w:tcPr>
            <w:tcW w:w="284" w:type="dxa"/>
          </w:tcPr>
          <w:p w14:paraId="40864A8B" w14:textId="77777777" w:rsidR="00A55E06" w:rsidRPr="003C6B70" w:rsidRDefault="00A55E06" w:rsidP="008168FC">
            <w:pPr>
              <w:pStyle w:val="ListParagraph"/>
              <w:ind w:left="0"/>
              <w:rPr>
                <w:rFonts w:cs="Arial"/>
                <w:iCs/>
                <w:szCs w:val="23"/>
                <w:lang w:eastAsia="en-US"/>
              </w:rPr>
            </w:pPr>
          </w:p>
        </w:tc>
        <w:tc>
          <w:tcPr>
            <w:tcW w:w="283" w:type="dxa"/>
            <w:tcBorders>
              <w:right w:val="single" w:sz="48" w:space="0" w:color="B5BC57"/>
            </w:tcBorders>
          </w:tcPr>
          <w:p w14:paraId="7AE68804" w14:textId="77777777" w:rsidR="00A55E06" w:rsidRPr="003C6B70" w:rsidRDefault="00A55E06" w:rsidP="008168FC">
            <w:pPr>
              <w:pStyle w:val="ListParagraph"/>
              <w:ind w:left="0"/>
              <w:rPr>
                <w:rFonts w:cs="Arial"/>
                <w:iCs/>
                <w:szCs w:val="23"/>
                <w:lang w:eastAsia="en-US"/>
              </w:rPr>
            </w:pPr>
          </w:p>
        </w:tc>
        <w:tc>
          <w:tcPr>
            <w:tcW w:w="993" w:type="dxa"/>
            <w:gridSpan w:val="3"/>
            <w:tcBorders>
              <w:top w:val="single" w:sz="48" w:space="0" w:color="B5BC57"/>
              <w:left w:val="single" w:sz="48" w:space="0" w:color="B5BC57"/>
            </w:tcBorders>
          </w:tcPr>
          <w:p w14:paraId="78FCF344" w14:textId="77777777" w:rsidR="00A55E06" w:rsidRPr="00755497" w:rsidRDefault="00A55E06" w:rsidP="008168FC">
            <w:pPr>
              <w:pStyle w:val="ListParagraph"/>
              <w:ind w:left="0"/>
              <w:rPr>
                <w:rFonts w:ascii="Marcellus" w:hAnsi="Marcellus" w:cs="Arial"/>
                <w:iCs/>
                <w:sz w:val="21"/>
                <w:szCs w:val="21"/>
                <w:lang w:eastAsia="en-US"/>
              </w:rPr>
            </w:pPr>
            <w:r w:rsidRPr="00755497">
              <w:rPr>
                <w:rFonts w:ascii="Marcellus" w:hAnsi="Marcellus" w:cs="Arial"/>
                <w:b/>
                <w:iCs/>
                <w:sz w:val="21"/>
                <w:szCs w:val="21"/>
                <w:lang w:eastAsia="en-US"/>
              </w:rPr>
              <w:t>Step 3:</w:t>
            </w:r>
          </w:p>
        </w:tc>
        <w:tc>
          <w:tcPr>
            <w:tcW w:w="7431" w:type="dxa"/>
            <w:vMerge w:val="restart"/>
          </w:tcPr>
          <w:p w14:paraId="2EF488B6" w14:textId="0CAFC0B3" w:rsidR="00A55E06" w:rsidRPr="003C6B70" w:rsidRDefault="00A55E06" w:rsidP="00644EA1">
            <w:pPr>
              <w:pStyle w:val="ListParagraph"/>
              <w:ind w:left="0"/>
              <w:rPr>
                <w:rFonts w:cs="Arial"/>
                <w:iCs/>
                <w:szCs w:val="23"/>
                <w:lang w:eastAsia="en-US"/>
              </w:rPr>
            </w:pPr>
            <w:r w:rsidRPr="004A2164">
              <w:rPr>
                <w:rFonts w:ascii="Marcellus" w:hAnsi="Marcellus" w:cs="Arial"/>
                <w:iCs/>
                <w:sz w:val="21"/>
                <w:szCs w:val="21"/>
                <w:lang w:eastAsia="en-US"/>
              </w:rPr>
              <w:t>Explain any significant variations (either over</w:t>
            </w:r>
            <w:r w:rsidR="00644EA1" w:rsidRPr="004A2164">
              <w:rPr>
                <w:rFonts w:ascii="Marcellus" w:hAnsi="Marcellus" w:cs="Arial"/>
                <w:iCs/>
                <w:sz w:val="21"/>
                <w:szCs w:val="21"/>
                <w:lang w:eastAsia="en-US"/>
              </w:rPr>
              <w:t>-</w:t>
            </w:r>
            <w:r w:rsidRPr="004A2164">
              <w:rPr>
                <w:rFonts w:ascii="Marcellus" w:hAnsi="Marcellus" w:cs="Arial"/>
                <w:iCs/>
                <w:sz w:val="21"/>
                <w:szCs w:val="21"/>
                <w:lang w:eastAsia="en-US"/>
              </w:rPr>
              <w:t xml:space="preserve"> or under-expenditure) between </w:t>
            </w:r>
            <w:r w:rsidR="00644EA1" w:rsidRPr="004A2164">
              <w:rPr>
                <w:rFonts w:ascii="Marcellus" w:hAnsi="Marcellus" w:cs="Arial"/>
                <w:iCs/>
                <w:sz w:val="21"/>
                <w:szCs w:val="21"/>
                <w:lang w:eastAsia="en-US"/>
              </w:rPr>
              <w:t>what was spent</w:t>
            </w:r>
            <w:r w:rsidRPr="004A2164">
              <w:rPr>
                <w:rFonts w:ascii="Marcellus" w:hAnsi="Marcellus" w:cs="Arial"/>
                <w:iCs/>
                <w:sz w:val="21"/>
                <w:szCs w:val="21"/>
                <w:lang w:eastAsia="en-US"/>
              </w:rPr>
              <w:t xml:space="preserve"> and the approved budget in your financial report</w:t>
            </w:r>
            <w:r w:rsidRPr="003C6B70">
              <w:rPr>
                <w:rFonts w:cs="Arial"/>
                <w:iCs/>
                <w:szCs w:val="23"/>
                <w:lang w:eastAsia="en-US"/>
              </w:rPr>
              <w:t>.</w:t>
            </w:r>
          </w:p>
          <w:p w14:paraId="1B0D749C" w14:textId="32923B2A" w:rsidR="00644EA1" w:rsidRPr="003C6B70" w:rsidRDefault="00644EA1" w:rsidP="005A6E67">
            <w:pPr>
              <w:pStyle w:val="ListParagraph"/>
              <w:ind w:left="0"/>
              <w:rPr>
                <w:rFonts w:cs="Arial"/>
                <w:iCs/>
                <w:szCs w:val="23"/>
                <w:lang w:eastAsia="en-US"/>
              </w:rPr>
            </w:pPr>
          </w:p>
        </w:tc>
      </w:tr>
      <w:tr w:rsidR="00A55E06" w:rsidRPr="003C6B70" w14:paraId="148BDA29" w14:textId="77777777" w:rsidTr="008168FC">
        <w:trPr>
          <w:trHeight w:val="54"/>
          <w:jc w:val="center"/>
        </w:trPr>
        <w:tc>
          <w:tcPr>
            <w:tcW w:w="284" w:type="dxa"/>
          </w:tcPr>
          <w:p w14:paraId="0EEEA6B7" w14:textId="77777777" w:rsidR="00A55E06" w:rsidRPr="003C6B70" w:rsidRDefault="00A55E06" w:rsidP="008168FC">
            <w:pPr>
              <w:pStyle w:val="ListParagraph"/>
              <w:ind w:left="0"/>
              <w:rPr>
                <w:rFonts w:cs="Arial"/>
                <w:iCs/>
                <w:szCs w:val="23"/>
                <w:lang w:eastAsia="en-US"/>
              </w:rPr>
            </w:pPr>
          </w:p>
        </w:tc>
        <w:tc>
          <w:tcPr>
            <w:tcW w:w="283" w:type="dxa"/>
            <w:tcBorders>
              <w:right w:val="single" w:sz="48" w:space="0" w:color="B5BC57"/>
            </w:tcBorders>
          </w:tcPr>
          <w:p w14:paraId="747E743F" w14:textId="77777777" w:rsidR="00A55E06" w:rsidRPr="003C6B70" w:rsidRDefault="00A55E06" w:rsidP="008168FC">
            <w:pPr>
              <w:pStyle w:val="ListParagraph"/>
              <w:ind w:left="0"/>
              <w:rPr>
                <w:rFonts w:cs="Arial"/>
                <w:iCs/>
                <w:szCs w:val="23"/>
                <w:lang w:eastAsia="en-US"/>
              </w:rPr>
            </w:pPr>
          </w:p>
        </w:tc>
        <w:tc>
          <w:tcPr>
            <w:tcW w:w="993" w:type="dxa"/>
            <w:gridSpan w:val="3"/>
            <w:tcBorders>
              <w:left w:val="single" w:sz="48" w:space="0" w:color="B5BC57"/>
            </w:tcBorders>
          </w:tcPr>
          <w:p w14:paraId="323E96D0" w14:textId="77777777" w:rsidR="00A55E06" w:rsidRPr="003C6B70" w:rsidRDefault="00A55E06" w:rsidP="008168FC">
            <w:pPr>
              <w:pStyle w:val="ListParagraph"/>
              <w:ind w:left="0"/>
              <w:rPr>
                <w:rFonts w:cs="Arial"/>
                <w:iCs/>
                <w:szCs w:val="23"/>
                <w:lang w:eastAsia="en-US"/>
              </w:rPr>
            </w:pPr>
          </w:p>
        </w:tc>
        <w:tc>
          <w:tcPr>
            <w:tcW w:w="7431" w:type="dxa"/>
            <w:vMerge/>
          </w:tcPr>
          <w:p w14:paraId="262C8234" w14:textId="77777777" w:rsidR="00A55E06" w:rsidRPr="003C6B70" w:rsidRDefault="00A55E06" w:rsidP="008168FC">
            <w:pPr>
              <w:pStyle w:val="ListParagraph"/>
              <w:ind w:left="0"/>
              <w:rPr>
                <w:rFonts w:cs="Arial"/>
                <w:iCs/>
                <w:szCs w:val="23"/>
                <w:lang w:eastAsia="en-US"/>
              </w:rPr>
            </w:pPr>
          </w:p>
        </w:tc>
      </w:tr>
    </w:tbl>
    <w:p w14:paraId="543D257E" w14:textId="62D2850A" w:rsidR="00A55E06" w:rsidRPr="00D13242" w:rsidRDefault="00A55E06" w:rsidP="00D13242">
      <w:pPr>
        <w:pStyle w:val="Heading2"/>
        <w:tabs>
          <w:tab w:val="clear" w:pos="576"/>
          <w:tab w:val="left" w:pos="709"/>
        </w:tabs>
        <w:ind w:left="709" w:hanging="709"/>
        <w:rPr>
          <w:rFonts w:ascii="Marcellus SC" w:hAnsi="Marcellus SC" w:cs="Arial"/>
          <w:color w:val="0E5F60"/>
          <w:sz w:val="26"/>
          <w:szCs w:val="26"/>
        </w:rPr>
      </w:pPr>
      <w:bookmarkStart w:id="449" w:name="_Toc386204404"/>
      <w:bookmarkStart w:id="450" w:name="_Toc387680842"/>
      <w:bookmarkStart w:id="451" w:name="_Toc387859981"/>
      <w:bookmarkStart w:id="452" w:name="_Toc387860084"/>
      <w:bookmarkStart w:id="453" w:name="_Toc387862885"/>
      <w:bookmarkStart w:id="454" w:name="_Toc388890958"/>
      <w:bookmarkStart w:id="455" w:name="_Toc389069539"/>
      <w:bookmarkStart w:id="456" w:name="_Toc389489023"/>
      <w:bookmarkStart w:id="457" w:name="_Toc405286650"/>
      <w:bookmarkStart w:id="458" w:name="_Toc436656934"/>
      <w:r w:rsidRPr="00D13242">
        <w:rPr>
          <w:rFonts w:ascii="Marcellus SC" w:hAnsi="Marcellus SC" w:cs="Arial"/>
          <w:color w:val="0E5F60"/>
          <w:sz w:val="26"/>
          <w:szCs w:val="26"/>
        </w:rPr>
        <w:t>Project Coordination</w:t>
      </w:r>
      <w:bookmarkEnd w:id="449"/>
      <w:bookmarkEnd w:id="450"/>
      <w:bookmarkEnd w:id="451"/>
      <w:bookmarkEnd w:id="452"/>
      <w:bookmarkEnd w:id="453"/>
      <w:bookmarkEnd w:id="454"/>
      <w:bookmarkEnd w:id="455"/>
      <w:bookmarkEnd w:id="456"/>
      <w:bookmarkEnd w:id="457"/>
      <w:bookmarkEnd w:id="458"/>
    </w:p>
    <w:p w14:paraId="48D4415E" w14:textId="3A520168" w:rsidR="00A55E06" w:rsidRPr="004A2164" w:rsidRDefault="00A55E06" w:rsidP="00690362">
      <w:pPr>
        <w:pStyle w:val="Heading3"/>
        <w:spacing w:before="120" w:after="160"/>
        <w:rPr>
          <w:rFonts w:ascii="Marcellus" w:hAnsi="Marcellus"/>
          <w:color w:val="0E5F60"/>
          <w:sz w:val="25"/>
          <w:szCs w:val="25"/>
        </w:rPr>
      </w:pPr>
      <w:bookmarkStart w:id="459" w:name="_Toc386204405"/>
      <w:bookmarkStart w:id="460" w:name="_Toc387680843"/>
      <w:bookmarkStart w:id="461" w:name="_Ref387759539"/>
      <w:bookmarkStart w:id="462" w:name="_Toc387859982"/>
      <w:bookmarkStart w:id="463" w:name="_Toc387860085"/>
      <w:bookmarkStart w:id="464" w:name="_Toc387862886"/>
      <w:bookmarkStart w:id="465" w:name="_Toc388890959"/>
      <w:bookmarkStart w:id="466" w:name="_Toc389069540"/>
      <w:bookmarkStart w:id="467" w:name="_Toc389489024"/>
      <w:bookmarkStart w:id="468" w:name="_Toc405286651"/>
      <w:bookmarkStart w:id="469" w:name="_Toc436656935"/>
      <w:bookmarkEnd w:id="459"/>
      <w:bookmarkEnd w:id="460"/>
      <w:bookmarkEnd w:id="461"/>
      <w:bookmarkEnd w:id="462"/>
      <w:bookmarkEnd w:id="463"/>
      <w:bookmarkEnd w:id="464"/>
      <w:bookmarkEnd w:id="465"/>
      <w:bookmarkEnd w:id="466"/>
      <w:bookmarkEnd w:id="467"/>
      <w:bookmarkEnd w:id="468"/>
      <w:r w:rsidRPr="004A2164">
        <w:rPr>
          <w:rFonts w:ascii="Marcellus" w:hAnsi="Marcellus"/>
          <w:color w:val="0E5F60"/>
          <w:sz w:val="25"/>
          <w:szCs w:val="25"/>
        </w:rPr>
        <w:t>Project Logistics</w:t>
      </w:r>
      <w:bookmarkEnd w:id="469"/>
      <w:r w:rsidRPr="004A2164">
        <w:rPr>
          <w:rFonts w:ascii="Marcellus" w:hAnsi="Marcellus"/>
          <w:color w:val="0E5F60"/>
          <w:sz w:val="25"/>
          <w:szCs w:val="25"/>
        </w:rPr>
        <w:t xml:space="preserve"> </w:t>
      </w:r>
    </w:p>
    <w:p w14:paraId="11DC90E3" w14:textId="16955E44" w:rsidR="00A55E06" w:rsidRPr="004A2164" w:rsidRDefault="00A55E06" w:rsidP="00A55E06">
      <w:pPr>
        <w:rPr>
          <w:rFonts w:ascii="Marcellus" w:hAnsi="Marcellus" w:cs="Arial"/>
          <w:sz w:val="21"/>
          <w:szCs w:val="21"/>
        </w:rPr>
      </w:pPr>
      <w:r w:rsidRPr="004A2164">
        <w:rPr>
          <w:rFonts w:ascii="Marcellus" w:hAnsi="Marcellus" w:cs="Arial"/>
          <w:sz w:val="21"/>
          <w:szCs w:val="21"/>
        </w:rPr>
        <w:t xml:space="preserve">Project </w:t>
      </w:r>
      <w:r w:rsidRPr="004A2164">
        <w:rPr>
          <w:rFonts w:ascii="Marcellus" w:hAnsi="Marcellus" w:cs="Arial"/>
          <w:i/>
          <w:sz w:val="21"/>
          <w:szCs w:val="21"/>
          <w:u w:val="single"/>
        </w:rPr>
        <w:t>logistics</w:t>
      </w:r>
      <w:r w:rsidRPr="004A2164">
        <w:rPr>
          <w:rFonts w:ascii="Marcellus" w:hAnsi="Marcellus" w:cs="Arial"/>
          <w:sz w:val="21"/>
          <w:szCs w:val="21"/>
        </w:rPr>
        <w:t xml:space="preserve"> refers to the process of organising and administering project activities so that they can be implemented in an efficient and effective manner.  The approach to managing project logistics is to: </w:t>
      </w:r>
    </w:p>
    <w:p w14:paraId="55AF10DB" w14:textId="7D80E635" w:rsidR="00A55E06" w:rsidRPr="004A2164" w:rsidRDefault="00A55E06" w:rsidP="007844A7">
      <w:pPr>
        <w:pStyle w:val="ListParagraph"/>
        <w:numPr>
          <w:ilvl w:val="0"/>
          <w:numId w:val="14"/>
        </w:numPr>
        <w:spacing w:before="180"/>
        <w:ind w:left="426" w:hanging="426"/>
        <w:rPr>
          <w:rFonts w:ascii="Marcellus" w:hAnsi="Marcellus" w:cs="Arial"/>
          <w:sz w:val="21"/>
          <w:szCs w:val="21"/>
        </w:rPr>
      </w:pPr>
      <w:r w:rsidRPr="004A2164">
        <w:rPr>
          <w:rFonts w:ascii="Marcellus" w:hAnsi="Marcellus" w:cs="Arial"/>
          <w:sz w:val="21"/>
          <w:szCs w:val="21"/>
        </w:rPr>
        <w:lastRenderedPageBreak/>
        <w:t xml:space="preserve">Identify all key tasks that must be completed for the activity to be undertaken, </w:t>
      </w:r>
      <w:r w:rsidRPr="004A2164">
        <w:rPr>
          <w:rFonts w:ascii="Marcellus" w:hAnsi="Marcellus" w:cs="Arial"/>
          <w:i/>
          <w:sz w:val="21"/>
          <w:szCs w:val="21"/>
        </w:rPr>
        <w:t>before starting implementation</w:t>
      </w:r>
      <w:r w:rsidRPr="004A2164">
        <w:rPr>
          <w:rFonts w:ascii="Marcellus" w:hAnsi="Marcellus" w:cs="Arial"/>
          <w:sz w:val="21"/>
          <w:szCs w:val="21"/>
        </w:rPr>
        <w:t>.</w:t>
      </w:r>
      <w:r w:rsidRPr="004A2164">
        <w:rPr>
          <w:rFonts w:ascii="Marcellus" w:hAnsi="Marcellus" w:cs="Arial"/>
          <w:b/>
          <w:i/>
          <w:noProof/>
          <w:sz w:val="21"/>
          <w:szCs w:val="21"/>
          <w:lang w:eastAsia="ja-JP"/>
        </w:rPr>
        <w:t xml:space="preserve"> </w:t>
      </w:r>
    </w:p>
    <w:p w14:paraId="38268AD5" w14:textId="78C0CFBA" w:rsidR="00A55E06" w:rsidRPr="004A2164" w:rsidRDefault="00A55E06" w:rsidP="007844A7">
      <w:pPr>
        <w:pStyle w:val="ListParagraph"/>
        <w:numPr>
          <w:ilvl w:val="0"/>
          <w:numId w:val="14"/>
        </w:numPr>
        <w:spacing w:before="180"/>
        <w:ind w:left="426" w:hanging="426"/>
        <w:rPr>
          <w:rFonts w:ascii="Marcellus" w:hAnsi="Marcellus" w:cs="Arial"/>
          <w:sz w:val="21"/>
          <w:szCs w:val="21"/>
        </w:rPr>
      </w:pPr>
      <w:r w:rsidRPr="004A2164">
        <w:rPr>
          <w:rFonts w:ascii="Marcellus" w:hAnsi="Marcellus" w:cs="Arial"/>
          <w:sz w:val="21"/>
          <w:szCs w:val="21"/>
        </w:rPr>
        <w:t>Order the tasks identified to:</w:t>
      </w:r>
    </w:p>
    <w:p w14:paraId="39A8EF16" w14:textId="13775E6A" w:rsidR="003C6B70" w:rsidRPr="004A2164" w:rsidRDefault="00A55E06" w:rsidP="007844A7">
      <w:pPr>
        <w:numPr>
          <w:ilvl w:val="0"/>
          <w:numId w:val="38"/>
        </w:numPr>
        <w:spacing w:before="80"/>
        <w:ind w:left="851"/>
        <w:rPr>
          <w:rFonts w:ascii="Marcellus" w:hAnsi="Marcellus" w:cs="Arial"/>
          <w:sz w:val="21"/>
          <w:szCs w:val="21"/>
        </w:rPr>
      </w:pPr>
      <w:r w:rsidRPr="004A2164">
        <w:rPr>
          <w:rFonts w:ascii="Marcellus" w:hAnsi="Marcellus" w:cs="Arial"/>
          <w:sz w:val="21"/>
          <w:szCs w:val="21"/>
        </w:rPr>
        <w:t xml:space="preserve">ensure that </w:t>
      </w:r>
      <w:r w:rsidR="009735BC" w:rsidRPr="004A2164">
        <w:rPr>
          <w:rFonts w:ascii="Marcellus" w:hAnsi="Marcellus" w:cs="Arial"/>
          <w:sz w:val="21"/>
          <w:szCs w:val="21"/>
        </w:rPr>
        <w:t xml:space="preserve">those which </w:t>
      </w:r>
      <w:r w:rsidRPr="004A2164">
        <w:rPr>
          <w:rFonts w:ascii="Marcellus" w:hAnsi="Marcellus" w:cs="Arial"/>
          <w:sz w:val="21"/>
          <w:szCs w:val="21"/>
        </w:rPr>
        <w:t>need to be completed first</w:t>
      </w:r>
      <w:r w:rsidR="009735BC" w:rsidRPr="004A2164">
        <w:rPr>
          <w:rFonts w:ascii="Marcellus" w:hAnsi="Marcellus" w:cs="Arial"/>
          <w:sz w:val="21"/>
          <w:szCs w:val="21"/>
        </w:rPr>
        <w:t xml:space="preserve">, </w:t>
      </w:r>
      <w:r w:rsidRPr="004A2164">
        <w:rPr>
          <w:rFonts w:ascii="Marcellus" w:hAnsi="Marcellus" w:cs="Arial"/>
          <w:sz w:val="21"/>
          <w:szCs w:val="21"/>
        </w:rPr>
        <w:t xml:space="preserve">or will take the longest, are started first; and </w:t>
      </w:r>
    </w:p>
    <w:p w14:paraId="20E8F370" w14:textId="412A7F80" w:rsidR="00A55E06" w:rsidRPr="004A2164" w:rsidRDefault="00BF2166" w:rsidP="007844A7">
      <w:pPr>
        <w:numPr>
          <w:ilvl w:val="0"/>
          <w:numId w:val="38"/>
        </w:numPr>
        <w:spacing w:before="80"/>
        <w:ind w:left="851"/>
        <w:rPr>
          <w:rFonts w:ascii="Marcellus" w:hAnsi="Marcellus" w:cs="Arial"/>
          <w:sz w:val="21"/>
          <w:szCs w:val="21"/>
        </w:rPr>
      </w:pPr>
      <w:r w:rsidRPr="004A2164">
        <w:rPr>
          <w:rFonts w:ascii="Marcellus" w:hAnsi="Marcellus" w:cs="Arial"/>
          <w:b/>
          <w:i/>
          <w:noProof/>
          <w:sz w:val="21"/>
          <w:szCs w:val="21"/>
        </w:rPr>
        <mc:AlternateContent>
          <mc:Choice Requires="wps">
            <w:drawing>
              <wp:anchor distT="45720" distB="45720" distL="114300" distR="114300" simplePos="0" relativeHeight="251729920" behindDoc="1" locked="0" layoutInCell="1" allowOverlap="0" wp14:anchorId="49515311" wp14:editId="380EBFE9">
                <wp:simplePos x="0" y="0"/>
                <wp:positionH relativeFrom="column">
                  <wp:posOffset>3869690</wp:posOffset>
                </wp:positionH>
                <wp:positionV relativeFrom="page">
                  <wp:posOffset>5689600</wp:posOffset>
                </wp:positionV>
                <wp:extent cx="1911350" cy="2181860"/>
                <wp:effectExtent l="57150" t="38100" r="69850" b="104140"/>
                <wp:wrapTight wrapText="bothSides">
                  <wp:wrapPolygon edited="0">
                    <wp:start x="-646" y="-377"/>
                    <wp:lineTo x="-431" y="22442"/>
                    <wp:lineTo x="21959" y="22442"/>
                    <wp:lineTo x="22174" y="-377"/>
                    <wp:lineTo x="-646" y="-377"/>
                  </wp:wrapPolygon>
                </wp:wrapTight>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181860"/>
                        </a:xfrm>
                        <a:prstGeom prst="rect">
                          <a:avLst/>
                        </a:prstGeom>
                        <a:gradFill flip="none" rotWithShape="1">
                          <a:gsLst>
                            <a:gs pos="0">
                              <a:schemeClr val="bg1"/>
                            </a:gs>
                            <a:gs pos="100000">
                              <a:schemeClr val="accent4">
                                <a:lumMod val="20000"/>
                                <a:lumOff val="80000"/>
                              </a:schemeClr>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tbl>
                            <w:tblPr>
                              <w:tblStyle w:val="TableGrid"/>
                              <w:tblW w:w="3295" w:type="dxa"/>
                              <w:tblBorders>
                                <w:top w:val="none" w:sz="0" w:space="0" w:color="auto"/>
                                <w:left w:val="none" w:sz="0" w:space="0" w:color="auto"/>
                                <w:bottom w:val="none" w:sz="0" w:space="0" w:color="auto"/>
                                <w:right w:val="none" w:sz="0" w:space="0" w:color="auto"/>
                                <w:insideH w:val="single" w:sz="6" w:space="0" w:color="auto"/>
                                <w:insideV w:val="double" w:sz="4" w:space="0" w:color="auto"/>
                              </w:tblBorders>
                              <w:tblLook w:val="04A0" w:firstRow="1" w:lastRow="0" w:firstColumn="1" w:lastColumn="0" w:noHBand="0" w:noVBand="1"/>
                            </w:tblPr>
                            <w:tblGrid>
                              <w:gridCol w:w="1985"/>
                              <w:gridCol w:w="1310"/>
                            </w:tblGrid>
                            <w:tr w:rsidR="00FA1222" w:rsidRPr="00BF2166" w14:paraId="0017C2F2" w14:textId="77777777" w:rsidTr="00690362">
                              <w:trPr>
                                <w:trHeight w:val="3122"/>
                              </w:trPr>
                              <w:tc>
                                <w:tcPr>
                                  <w:tcW w:w="1985" w:type="dxa"/>
                                  <w:vAlign w:val="center"/>
                                </w:tcPr>
                                <w:p w14:paraId="09BB1CA7" w14:textId="1AC63935" w:rsidR="00FA1222" w:rsidRPr="00BF2166" w:rsidRDefault="00FA1222" w:rsidP="008168FC">
                                  <w:pPr>
                                    <w:spacing w:before="60"/>
                                    <w:jc w:val="right"/>
                                    <w:rPr>
                                      <w:rFonts w:ascii="Garamond" w:hAnsi="Garamond"/>
                                      <w:i/>
                                      <w:sz w:val="22"/>
                                      <w:szCs w:val="22"/>
                                    </w:rPr>
                                  </w:pPr>
                                  <w:r w:rsidRPr="00BF2166">
                                    <w:rPr>
                                      <w:rFonts w:ascii="Garamond" w:hAnsi="Garamond"/>
                                      <w:i/>
                                      <w:sz w:val="22"/>
                                      <w:szCs w:val="22"/>
                                    </w:rPr>
                                    <w:t>A good technique for scheduling tasks is to</w:t>
                                  </w:r>
                                  <w:r w:rsidRPr="00BF2166">
                                    <w:rPr>
                                      <w:rFonts w:ascii="Garamond" w:hAnsi="Garamond"/>
                                      <w:sz w:val="22"/>
                                      <w:szCs w:val="22"/>
                                    </w:rPr>
                                    <w:t xml:space="preserve"> work backwards</w:t>
                                  </w:r>
                                  <w:r w:rsidRPr="00BF2166">
                                    <w:rPr>
                                      <w:rFonts w:ascii="Garamond" w:hAnsi="Garamond"/>
                                      <w:i/>
                                      <w:sz w:val="22"/>
                                      <w:szCs w:val="22"/>
                                    </w:rPr>
                                    <w:t xml:space="preserve"> from the activity deadline and allocate enough time to complete each task. </w:t>
                                  </w:r>
                                </w:p>
                                <w:p w14:paraId="6A46EB9C" w14:textId="378C52AE" w:rsidR="00FA1222" w:rsidRPr="00BF2166" w:rsidRDefault="00FA1222" w:rsidP="00AD51BB">
                                  <w:pPr>
                                    <w:spacing w:before="120"/>
                                    <w:jc w:val="right"/>
                                    <w:rPr>
                                      <w:rFonts w:ascii="Garamond" w:hAnsi="Garamond"/>
                                      <w:i/>
                                      <w:sz w:val="22"/>
                                      <w:szCs w:val="22"/>
                                    </w:rPr>
                                  </w:pPr>
                                  <w:r w:rsidRPr="00BF2166">
                                    <w:rPr>
                                      <w:rFonts w:ascii="Garamond" w:hAnsi="Garamond"/>
                                      <w:i/>
                                      <w:sz w:val="22"/>
                                      <w:szCs w:val="22"/>
                                    </w:rPr>
                                    <w:t>Also, allow for ‘</w:t>
                                  </w:r>
                                  <w:r w:rsidRPr="00BF2166">
                                    <w:rPr>
                                      <w:rFonts w:ascii="Garamond" w:hAnsi="Garamond"/>
                                      <w:sz w:val="22"/>
                                      <w:szCs w:val="22"/>
                                    </w:rPr>
                                    <w:t xml:space="preserve">slippage’ </w:t>
                                  </w:r>
                                  <w:r w:rsidRPr="00BF2166">
                                    <w:rPr>
                                      <w:rFonts w:ascii="Garamond" w:hAnsi="Garamond"/>
                                      <w:i/>
                                      <w:sz w:val="22"/>
                                      <w:szCs w:val="22"/>
                                    </w:rPr>
                                    <w:t>(extra time) to complete   tasks as activities   often don’t go     exactly to plan!</w:t>
                                  </w:r>
                                </w:p>
                              </w:tc>
                              <w:tc>
                                <w:tcPr>
                                  <w:tcW w:w="1310" w:type="dxa"/>
                                  <w:vAlign w:val="center"/>
                                </w:tcPr>
                                <w:p w14:paraId="3DC9C1AC" w14:textId="77777777" w:rsidR="00FA1222" w:rsidRPr="00BF2166" w:rsidRDefault="00FA1222" w:rsidP="008168FC">
                                  <w:pPr>
                                    <w:spacing w:before="60"/>
                                    <w:rPr>
                                      <w:rFonts w:ascii="Garamond" w:hAnsi="Garamond"/>
                                      <w:i/>
                                      <w:sz w:val="22"/>
                                      <w:szCs w:val="22"/>
                                    </w:rPr>
                                  </w:pPr>
                                  <w:r w:rsidRPr="00BF2166">
                                    <w:rPr>
                                      <w:rFonts w:ascii="Garamond" w:hAnsi="Garamond"/>
                                      <w:b/>
                                      <w:i/>
                                      <w:sz w:val="22"/>
                                      <w:szCs w:val="22"/>
                                    </w:rPr>
                                    <w:t>Tip</w:t>
                                  </w:r>
                                </w:p>
                              </w:tc>
                            </w:tr>
                          </w:tbl>
                          <w:p w14:paraId="2A9E8120" w14:textId="77777777" w:rsidR="00FA1222" w:rsidRPr="004926FE" w:rsidRDefault="00FA1222" w:rsidP="0021499F">
                            <w:pPr>
                              <w:rPr>
                                <w:rFonts w:ascii="Garamond" w:hAnsi="Garamond"/>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15311" id="_x0000_s1053" type="#_x0000_t202" style="position:absolute;left:0;text-align:left;margin-left:304.7pt;margin-top:448pt;width:150.5pt;height:171.8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" o:allowoverlap="f" fillcolor="white [3212]" strokecolor="#4579b8 [3044]">
                <v:fill color2="#e5dfec [663]" rotate="t" angle="90" focus="100%" type="gradient"/>
                <v:shadow on="t" color="black" opacity="24903f" origin=",.5" offset="0,.55556mm"/>
                <v:textbox>
                  <w:txbxContent>
                    <w:tbl>
                      <w:tblPr>
                        <w:tblStyle w:val="TableGrid"/>
                        <w:tblW w:w="3295" w:type="dxa"/>
                        <w:tblBorders>
                          <w:top w:val="none" w:sz="0" w:space="0" w:color="auto"/>
                          <w:left w:val="none" w:sz="0" w:space="0" w:color="auto"/>
                          <w:bottom w:val="none" w:sz="0" w:space="0" w:color="auto"/>
                          <w:right w:val="none" w:sz="0" w:space="0" w:color="auto"/>
                          <w:insideH w:val="single" w:sz="6" w:space="0" w:color="auto"/>
                          <w:insideV w:val="double" w:sz="4" w:space="0" w:color="auto"/>
                        </w:tblBorders>
                        <w:tblLook w:val="04A0" w:firstRow="1" w:lastRow="0" w:firstColumn="1" w:lastColumn="0" w:noHBand="0" w:noVBand="1"/>
                      </w:tblPr>
                      <w:tblGrid>
                        <w:gridCol w:w="1985"/>
                        <w:gridCol w:w="1310"/>
                      </w:tblGrid>
                      <w:tr w:rsidR="00FA1222" w:rsidRPr="00BF2166" w14:paraId="0017C2F2" w14:textId="77777777" w:rsidTr="00690362">
                        <w:trPr>
                          <w:trHeight w:val="3122"/>
                        </w:trPr>
                        <w:tc>
                          <w:tcPr>
                            <w:tcW w:w="1985" w:type="dxa"/>
                            <w:vAlign w:val="center"/>
                          </w:tcPr>
                          <w:p w14:paraId="09BB1CA7" w14:textId="1AC63935" w:rsidR="00FA1222" w:rsidRPr="00BF2166" w:rsidRDefault="00FA1222" w:rsidP="008168FC">
                            <w:pPr>
                              <w:spacing w:before="60"/>
                              <w:jc w:val="right"/>
                              <w:rPr>
                                <w:rFonts w:ascii="Garamond" w:hAnsi="Garamond"/>
                                <w:i/>
                                <w:sz w:val="22"/>
                                <w:szCs w:val="22"/>
                              </w:rPr>
                            </w:pPr>
                            <w:r w:rsidRPr="00BF2166">
                              <w:rPr>
                                <w:rFonts w:ascii="Garamond" w:hAnsi="Garamond"/>
                                <w:i/>
                                <w:sz w:val="22"/>
                                <w:szCs w:val="22"/>
                              </w:rPr>
                              <w:t>A good technique for scheduling tasks is to</w:t>
                            </w:r>
                            <w:r w:rsidRPr="00BF2166">
                              <w:rPr>
                                <w:rFonts w:ascii="Garamond" w:hAnsi="Garamond"/>
                                <w:sz w:val="22"/>
                                <w:szCs w:val="22"/>
                              </w:rPr>
                              <w:t xml:space="preserve"> work backwards</w:t>
                            </w:r>
                            <w:r w:rsidRPr="00BF2166">
                              <w:rPr>
                                <w:rFonts w:ascii="Garamond" w:hAnsi="Garamond"/>
                                <w:i/>
                                <w:sz w:val="22"/>
                                <w:szCs w:val="22"/>
                              </w:rPr>
                              <w:t xml:space="preserve"> from the activity deadline and allocate enough time to complete each task. </w:t>
                            </w:r>
                          </w:p>
                          <w:p w14:paraId="6A46EB9C" w14:textId="378C52AE" w:rsidR="00FA1222" w:rsidRPr="00BF2166" w:rsidRDefault="00FA1222" w:rsidP="00AD51BB">
                            <w:pPr>
                              <w:spacing w:before="120"/>
                              <w:jc w:val="right"/>
                              <w:rPr>
                                <w:rFonts w:ascii="Garamond" w:hAnsi="Garamond"/>
                                <w:i/>
                                <w:sz w:val="22"/>
                                <w:szCs w:val="22"/>
                              </w:rPr>
                            </w:pPr>
                            <w:r w:rsidRPr="00BF2166">
                              <w:rPr>
                                <w:rFonts w:ascii="Garamond" w:hAnsi="Garamond"/>
                                <w:i/>
                                <w:sz w:val="22"/>
                                <w:szCs w:val="22"/>
                              </w:rPr>
                              <w:t>Also, allow for ‘</w:t>
                            </w:r>
                            <w:r w:rsidRPr="00BF2166">
                              <w:rPr>
                                <w:rFonts w:ascii="Garamond" w:hAnsi="Garamond"/>
                                <w:sz w:val="22"/>
                                <w:szCs w:val="22"/>
                              </w:rPr>
                              <w:t xml:space="preserve">slippage’ </w:t>
                            </w:r>
                            <w:r w:rsidRPr="00BF2166">
                              <w:rPr>
                                <w:rFonts w:ascii="Garamond" w:hAnsi="Garamond"/>
                                <w:i/>
                                <w:sz w:val="22"/>
                                <w:szCs w:val="22"/>
                              </w:rPr>
                              <w:t>(extra time) to complete   tasks as activities   often don’t go     exactly to plan!</w:t>
                            </w:r>
                          </w:p>
                        </w:tc>
                        <w:tc>
                          <w:tcPr>
                            <w:tcW w:w="1310" w:type="dxa"/>
                            <w:vAlign w:val="center"/>
                          </w:tcPr>
                          <w:p w14:paraId="3DC9C1AC" w14:textId="77777777" w:rsidR="00FA1222" w:rsidRPr="00BF2166" w:rsidRDefault="00FA1222" w:rsidP="008168FC">
                            <w:pPr>
                              <w:spacing w:before="60"/>
                              <w:rPr>
                                <w:rFonts w:ascii="Garamond" w:hAnsi="Garamond"/>
                                <w:i/>
                                <w:sz w:val="22"/>
                                <w:szCs w:val="22"/>
                              </w:rPr>
                            </w:pPr>
                            <w:r w:rsidRPr="00BF2166">
                              <w:rPr>
                                <w:rFonts w:ascii="Garamond" w:hAnsi="Garamond"/>
                                <w:b/>
                                <w:i/>
                                <w:sz w:val="22"/>
                                <w:szCs w:val="22"/>
                              </w:rPr>
                              <w:t>Tip</w:t>
                            </w:r>
                          </w:p>
                        </w:tc>
                      </w:tr>
                    </w:tbl>
                    <w:p w14:paraId="2A9E8120" w14:textId="77777777" w:rsidR="00FA1222" w:rsidRPr="004926FE" w:rsidRDefault="00FA1222" w:rsidP="0021499F">
                      <w:pPr>
                        <w:rPr>
                          <w:rFonts w:ascii="Garamond" w:hAnsi="Garamond"/>
                          <w:sz w:val="25"/>
                          <w:szCs w:val="25"/>
                        </w:rPr>
                      </w:pPr>
                    </w:p>
                  </w:txbxContent>
                </v:textbox>
                <w10:wrap type="tight" anchory="page"/>
              </v:shape>
            </w:pict>
          </mc:Fallback>
        </mc:AlternateContent>
      </w:r>
      <w:proofErr w:type="gramStart"/>
      <w:r w:rsidR="00A55E06" w:rsidRPr="004A2164">
        <w:rPr>
          <w:rFonts w:ascii="Marcellus" w:hAnsi="Marcellus" w:cs="Arial"/>
          <w:sz w:val="21"/>
          <w:szCs w:val="21"/>
        </w:rPr>
        <w:t>balance</w:t>
      </w:r>
      <w:proofErr w:type="gramEnd"/>
      <w:r w:rsidR="00A55E06" w:rsidRPr="004A2164">
        <w:rPr>
          <w:rFonts w:ascii="Marcellus" w:hAnsi="Marcellus" w:cs="Arial"/>
          <w:sz w:val="21"/>
          <w:szCs w:val="21"/>
        </w:rPr>
        <w:t xml:space="preserve"> workloads and resources.</w:t>
      </w:r>
    </w:p>
    <w:p w14:paraId="23CFDE5D" w14:textId="22DE275E" w:rsidR="00A55E06" w:rsidRPr="004A2164" w:rsidRDefault="00A55E06" w:rsidP="007844A7">
      <w:pPr>
        <w:pStyle w:val="ListParagraph"/>
        <w:numPr>
          <w:ilvl w:val="0"/>
          <w:numId w:val="14"/>
        </w:numPr>
        <w:spacing w:before="180"/>
        <w:ind w:left="426" w:hanging="426"/>
        <w:rPr>
          <w:rFonts w:ascii="Marcellus" w:hAnsi="Marcellus" w:cs="Arial"/>
          <w:sz w:val="21"/>
          <w:szCs w:val="21"/>
        </w:rPr>
      </w:pPr>
      <w:r w:rsidRPr="004A2164">
        <w:rPr>
          <w:rFonts w:ascii="Marcellus" w:hAnsi="Marcellus" w:cs="Arial"/>
          <w:sz w:val="21"/>
          <w:szCs w:val="21"/>
        </w:rPr>
        <w:t>Allocate responsibility for completing each task.</w:t>
      </w:r>
    </w:p>
    <w:p w14:paraId="789264FB" w14:textId="094AB075" w:rsidR="00A55E06" w:rsidRPr="004A2164" w:rsidRDefault="00A55E06" w:rsidP="007844A7">
      <w:pPr>
        <w:pStyle w:val="ListParagraph"/>
        <w:numPr>
          <w:ilvl w:val="0"/>
          <w:numId w:val="14"/>
        </w:numPr>
        <w:spacing w:before="180"/>
        <w:ind w:left="426" w:hanging="426"/>
        <w:rPr>
          <w:rFonts w:ascii="Marcellus" w:hAnsi="Marcellus" w:cs="Arial"/>
          <w:sz w:val="21"/>
          <w:szCs w:val="21"/>
        </w:rPr>
      </w:pPr>
      <w:r w:rsidRPr="004A2164">
        <w:rPr>
          <w:rFonts w:ascii="Marcellus" w:hAnsi="Marcellus" w:cs="Arial"/>
          <w:sz w:val="21"/>
          <w:szCs w:val="21"/>
        </w:rPr>
        <w:t>Set due dates for all tasks.  Always allow for plenty of time to complete activities.</w:t>
      </w:r>
    </w:p>
    <w:p w14:paraId="2338F12A" w14:textId="65C475E7" w:rsidR="00A55E06" w:rsidRPr="004A2164" w:rsidRDefault="00A55E06" w:rsidP="00A55E06">
      <w:pPr>
        <w:rPr>
          <w:rFonts w:ascii="Marcellus" w:hAnsi="Marcellus"/>
          <w:sz w:val="21"/>
          <w:szCs w:val="21"/>
        </w:rPr>
      </w:pPr>
    </w:p>
    <w:p w14:paraId="5A889506" w14:textId="2F34176E" w:rsidR="00A55E06" w:rsidRPr="004A2164" w:rsidRDefault="00A55E06" w:rsidP="00A55E06">
      <w:pPr>
        <w:rPr>
          <w:rFonts w:ascii="Marcellus" w:hAnsi="Marcellus" w:cs="Arial"/>
          <w:sz w:val="21"/>
          <w:szCs w:val="21"/>
        </w:rPr>
      </w:pPr>
      <w:r w:rsidRPr="004A2164">
        <w:rPr>
          <w:rFonts w:ascii="Marcellus" w:hAnsi="Marcellus" w:cs="Arial"/>
          <w:sz w:val="21"/>
          <w:szCs w:val="21"/>
        </w:rPr>
        <w:t xml:space="preserve">When managing project logistics, short logistics guidelines can help all those involved in an activity </w:t>
      </w:r>
      <w:r w:rsidR="00D6779E" w:rsidRPr="004A2164">
        <w:rPr>
          <w:rFonts w:ascii="Marcellus" w:hAnsi="Marcellus" w:cs="Arial"/>
          <w:sz w:val="21"/>
          <w:szCs w:val="21"/>
        </w:rPr>
        <w:t xml:space="preserve">  </w:t>
      </w:r>
      <w:r w:rsidRPr="004A2164">
        <w:rPr>
          <w:rFonts w:ascii="Marcellus" w:hAnsi="Marcellus" w:cs="Arial"/>
          <w:sz w:val="21"/>
          <w:szCs w:val="21"/>
        </w:rPr>
        <w:t xml:space="preserve">(both management and participants) to: have a clear </w:t>
      </w:r>
      <w:r w:rsidR="00D6779E" w:rsidRPr="004A2164">
        <w:rPr>
          <w:rFonts w:ascii="Marcellus" w:hAnsi="Marcellus" w:cs="Arial"/>
          <w:sz w:val="21"/>
          <w:szCs w:val="21"/>
        </w:rPr>
        <w:t xml:space="preserve">  </w:t>
      </w:r>
      <w:r w:rsidRPr="004A2164">
        <w:rPr>
          <w:rFonts w:ascii="Marcellus" w:hAnsi="Marcellus" w:cs="Arial"/>
          <w:sz w:val="21"/>
          <w:szCs w:val="21"/>
        </w:rPr>
        <w:t xml:space="preserve">and common understanding of </w:t>
      </w:r>
      <w:r w:rsidRPr="004A2164">
        <w:rPr>
          <w:rFonts w:ascii="Marcellus" w:hAnsi="Marcellus" w:cs="Arial"/>
          <w:i/>
          <w:sz w:val="21"/>
          <w:szCs w:val="21"/>
        </w:rPr>
        <w:t>what is needed</w:t>
      </w:r>
      <w:r w:rsidRPr="004A2164">
        <w:rPr>
          <w:rFonts w:ascii="Marcellus" w:hAnsi="Marcellus" w:cs="Arial"/>
          <w:sz w:val="21"/>
          <w:szCs w:val="21"/>
        </w:rPr>
        <w:t xml:space="preserve"> for the activity to be implemented efficiently; and by </w:t>
      </w:r>
      <w:r w:rsidRPr="004A2164">
        <w:rPr>
          <w:rFonts w:ascii="Marcellus" w:hAnsi="Marcellus" w:cs="Arial"/>
          <w:i/>
          <w:sz w:val="21"/>
          <w:szCs w:val="21"/>
        </w:rPr>
        <w:t>when it is needed</w:t>
      </w:r>
      <w:r w:rsidRPr="004A2164">
        <w:rPr>
          <w:rFonts w:ascii="Marcellus" w:hAnsi="Marcellus" w:cs="Arial"/>
          <w:sz w:val="21"/>
          <w:szCs w:val="21"/>
        </w:rPr>
        <w:t xml:space="preserve">.  Example logistics guidelines covering: </w:t>
      </w:r>
      <w:r w:rsidRPr="004A2164">
        <w:rPr>
          <w:rFonts w:ascii="Marcellus" w:eastAsia="MS Mincho" w:hAnsi="Marcellus" w:cs="Arial"/>
          <w:sz w:val="21"/>
          <w:szCs w:val="21"/>
          <w:lang w:eastAsia="ja-JP"/>
        </w:rPr>
        <w:t xml:space="preserve">participant nominations; flights; per diem; and </w:t>
      </w:r>
      <w:r w:rsidRPr="004A2164">
        <w:rPr>
          <w:rFonts w:ascii="Marcellus" w:hAnsi="Marcellus" w:cs="Arial"/>
          <w:sz w:val="21"/>
          <w:szCs w:val="21"/>
        </w:rPr>
        <w:t>other travel arrangements, can be found in</w:t>
      </w:r>
      <w:r w:rsidRPr="004A2164">
        <w:rPr>
          <w:rFonts w:ascii="Marcellus" w:hAnsi="Marcellus" w:cs="Arial"/>
          <w:b/>
          <w:i/>
          <w:sz w:val="21"/>
          <w:szCs w:val="21"/>
          <w:lang w:eastAsia="en-US"/>
        </w:rPr>
        <w:t xml:space="preserve"> Annex 1</w:t>
      </w:r>
      <w:r w:rsidR="00291E8C" w:rsidRPr="004A2164">
        <w:rPr>
          <w:rFonts w:ascii="Marcellus" w:hAnsi="Marcellus" w:cs="Arial"/>
          <w:b/>
          <w:i/>
          <w:sz w:val="21"/>
          <w:szCs w:val="21"/>
          <w:lang w:eastAsia="en-US"/>
        </w:rPr>
        <w:t>7</w:t>
      </w:r>
      <w:r w:rsidRPr="004A2164">
        <w:rPr>
          <w:rFonts w:ascii="Marcellus" w:hAnsi="Marcellus" w:cs="Arial"/>
          <w:sz w:val="21"/>
          <w:szCs w:val="21"/>
        </w:rPr>
        <w:t>.</w:t>
      </w:r>
    </w:p>
    <w:p w14:paraId="44C9ECEF" w14:textId="77777777" w:rsidR="00A55E06" w:rsidRPr="004A2164" w:rsidRDefault="00A55E06" w:rsidP="00A55E06">
      <w:pPr>
        <w:rPr>
          <w:rFonts w:ascii="Marcellus" w:hAnsi="Marcellus" w:cs="Arial"/>
          <w:b/>
          <w:sz w:val="21"/>
          <w:szCs w:val="21"/>
        </w:rPr>
      </w:pPr>
    </w:p>
    <w:p w14:paraId="119359EE" w14:textId="77777777" w:rsidR="00A55E06" w:rsidRPr="004A2164" w:rsidRDefault="00A55E06" w:rsidP="00D91B01">
      <w:pPr>
        <w:spacing w:before="120"/>
        <w:rPr>
          <w:rFonts w:ascii="Marcellus" w:hAnsi="Marcellus" w:cs="Arial"/>
          <w:b/>
          <w:i/>
          <w:sz w:val="21"/>
          <w:szCs w:val="21"/>
        </w:rPr>
      </w:pPr>
      <w:r w:rsidRPr="004A2164">
        <w:rPr>
          <w:rFonts w:ascii="Marcellus" w:hAnsi="Marcellus" w:cs="Arial"/>
          <w:b/>
          <w:i/>
          <w:sz w:val="21"/>
          <w:szCs w:val="21"/>
        </w:rPr>
        <w:t>Useful resources:</w:t>
      </w:r>
    </w:p>
    <w:p w14:paraId="5CEDAF6A" w14:textId="32428433" w:rsidR="00A55E06" w:rsidRPr="004A2164" w:rsidRDefault="00A55E06" w:rsidP="007844A7">
      <w:pPr>
        <w:numPr>
          <w:ilvl w:val="0"/>
          <w:numId w:val="11"/>
        </w:numPr>
        <w:spacing w:before="120"/>
        <w:rPr>
          <w:rFonts w:ascii="Marcellus" w:hAnsi="Marcellus" w:cs="Arial"/>
          <w:sz w:val="21"/>
          <w:szCs w:val="21"/>
        </w:rPr>
      </w:pPr>
      <w:r w:rsidRPr="004A2164">
        <w:rPr>
          <w:rFonts w:ascii="Marcellus" w:hAnsi="Marcellus" w:cs="Arial"/>
          <w:b/>
          <w:i/>
          <w:sz w:val="21"/>
          <w:szCs w:val="21"/>
          <w:lang w:eastAsia="en-US"/>
        </w:rPr>
        <w:t xml:space="preserve">Annex </w:t>
      </w:r>
      <w:r w:rsidR="004A2F70" w:rsidRPr="004A2164">
        <w:rPr>
          <w:rFonts w:ascii="Marcellus" w:hAnsi="Marcellus" w:cs="Arial"/>
          <w:b/>
          <w:i/>
          <w:sz w:val="21"/>
          <w:szCs w:val="21"/>
          <w:lang w:eastAsia="en-US"/>
        </w:rPr>
        <w:t>8</w:t>
      </w:r>
      <w:r w:rsidRPr="004A2164">
        <w:rPr>
          <w:rFonts w:ascii="Marcellus" w:hAnsi="Marcellus" w:cs="Arial"/>
          <w:b/>
          <w:i/>
          <w:sz w:val="21"/>
          <w:szCs w:val="21"/>
          <w:lang w:eastAsia="en-US"/>
        </w:rPr>
        <w:t xml:space="preserve">: </w:t>
      </w:r>
      <w:r w:rsidR="004068BA" w:rsidRPr="004A2164">
        <w:rPr>
          <w:rFonts w:ascii="Marcellus" w:hAnsi="Marcellus" w:cs="Arial"/>
          <w:b/>
          <w:i/>
          <w:sz w:val="21"/>
          <w:szCs w:val="21"/>
          <w:lang w:eastAsia="en-US"/>
        </w:rPr>
        <w:t xml:space="preserve"> </w:t>
      </w:r>
      <w:r w:rsidRPr="004A2164">
        <w:rPr>
          <w:rFonts w:ascii="Marcellus" w:hAnsi="Marcellus" w:cs="Arial"/>
          <w:sz w:val="21"/>
          <w:szCs w:val="21"/>
          <w:lang w:eastAsia="en-US"/>
        </w:rPr>
        <w:t>Example Workshop Checklist</w:t>
      </w:r>
      <w:r w:rsidRPr="004A2164">
        <w:rPr>
          <w:rFonts w:ascii="Marcellus" w:hAnsi="Marcellus" w:cs="Arial"/>
          <w:sz w:val="21"/>
          <w:szCs w:val="21"/>
        </w:rPr>
        <w:t xml:space="preserve"> </w:t>
      </w:r>
    </w:p>
    <w:p w14:paraId="1FA0ADF0" w14:textId="7953282E" w:rsidR="00C12278" w:rsidRPr="004A2164" w:rsidRDefault="00C12278" w:rsidP="007844A7">
      <w:pPr>
        <w:pStyle w:val="ListParagraph"/>
        <w:numPr>
          <w:ilvl w:val="0"/>
          <w:numId w:val="11"/>
        </w:numPr>
        <w:spacing w:before="120"/>
        <w:rPr>
          <w:rFonts w:ascii="Marcellus" w:hAnsi="Marcellus" w:cs="Arial"/>
          <w:color w:val="000000" w:themeColor="text1"/>
          <w:sz w:val="21"/>
          <w:szCs w:val="21"/>
        </w:rPr>
      </w:pPr>
      <w:r w:rsidRPr="004A2164">
        <w:rPr>
          <w:rFonts w:ascii="Marcellus" w:hAnsi="Marcellus" w:cs="Arial"/>
          <w:b/>
          <w:i/>
          <w:sz w:val="21"/>
          <w:szCs w:val="21"/>
          <w:lang w:eastAsia="en-US"/>
        </w:rPr>
        <w:t>Annex 1</w:t>
      </w:r>
      <w:r w:rsidR="00291E8C" w:rsidRPr="004A2164">
        <w:rPr>
          <w:rFonts w:ascii="Marcellus" w:hAnsi="Marcellus" w:cs="Arial"/>
          <w:b/>
          <w:i/>
          <w:sz w:val="21"/>
          <w:szCs w:val="21"/>
          <w:lang w:eastAsia="en-US"/>
        </w:rPr>
        <w:t>7</w:t>
      </w:r>
      <w:r w:rsidRPr="004A2164">
        <w:rPr>
          <w:rFonts w:ascii="Marcellus" w:hAnsi="Marcellus" w:cs="Arial"/>
          <w:b/>
          <w:i/>
          <w:sz w:val="21"/>
          <w:szCs w:val="21"/>
        </w:rPr>
        <w:t>:</w:t>
      </w:r>
      <w:r w:rsidRPr="004A2164">
        <w:rPr>
          <w:rFonts w:ascii="Marcellus" w:hAnsi="Marcellus" w:cs="Arial"/>
          <w:sz w:val="21"/>
          <w:szCs w:val="21"/>
        </w:rPr>
        <w:t xml:space="preserve">  PJDP Logistics Guidelines </w:t>
      </w:r>
    </w:p>
    <w:p w14:paraId="3BB3CA73" w14:textId="3AABEE14" w:rsidR="00A55E06" w:rsidRPr="004A2164" w:rsidRDefault="00A55E06" w:rsidP="007844A7">
      <w:pPr>
        <w:pStyle w:val="ListParagraph"/>
        <w:numPr>
          <w:ilvl w:val="0"/>
          <w:numId w:val="11"/>
        </w:numPr>
        <w:spacing w:before="120"/>
        <w:rPr>
          <w:rFonts w:ascii="Marcellus" w:hAnsi="Marcellus" w:cs="Arial"/>
          <w:color w:val="000000" w:themeColor="text1"/>
          <w:sz w:val="21"/>
          <w:szCs w:val="21"/>
        </w:rPr>
      </w:pPr>
      <w:r w:rsidRPr="004A2164">
        <w:rPr>
          <w:rFonts w:ascii="Marcellus" w:hAnsi="Marcellus" w:cs="Arial"/>
          <w:b/>
          <w:i/>
          <w:sz w:val="21"/>
          <w:szCs w:val="21"/>
          <w:lang w:eastAsia="en-US"/>
        </w:rPr>
        <w:t>Annex 1</w:t>
      </w:r>
      <w:r w:rsidR="00291E8C" w:rsidRPr="004A2164">
        <w:rPr>
          <w:rFonts w:ascii="Marcellus" w:hAnsi="Marcellus" w:cs="Arial"/>
          <w:b/>
          <w:i/>
          <w:sz w:val="21"/>
          <w:szCs w:val="21"/>
          <w:lang w:eastAsia="en-US"/>
        </w:rPr>
        <w:t>8</w:t>
      </w:r>
      <w:r w:rsidRPr="004A2164">
        <w:rPr>
          <w:rFonts w:ascii="Marcellus" w:hAnsi="Marcellus" w:cs="Arial"/>
          <w:b/>
          <w:i/>
          <w:sz w:val="21"/>
          <w:szCs w:val="21"/>
          <w:lang w:eastAsia="en-US"/>
        </w:rPr>
        <w:t xml:space="preserve">: </w:t>
      </w:r>
      <w:r w:rsidR="004068BA" w:rsidRPr="004A2164">
        <w:rPr>
          <w:rFonts w:ascii="Marcellus" w:hAnsi="Marcellus" w:cs="Arial"/>
          <w:b/>
          <w:i/>
          <w:sz w:val="21"/>
          <w:szCs w:val="21"/>
          <w:lang w:eastAsia="en-US"/>
        </w:rPr>
        <w:t xml:space="preserve"> </w:t>
      </w:r>
      <w:r w:rsidR="002C7833">
        <w:rPr>
          <w:rFonts w:ascii="Marcellus" w:hAnsi="Marcellus" w:cs="Arial"/>
          <w:sz w:val="21"/>
          <w:szCs w:val="21"/>
          <w:lang w:eastAsia="en-US"/>
        </w:rPr>
        <w:t>LIF</w:t>
      </w:r>
      <w:r w:rsidR="002C7833" w:rsidRPr="00E60D70">
        <w:rPr>
          <w:rFonts w:ascii="Marcellus" w:hAnsi="Marcellus" w:cs="Arial"/>
          <w:sz w:val="21"/>
          <w:szCs w:val="21"/>
          <w:lang w:eastAsia="en-US"/>
        </w:rPr>
        <w:t>: Implementation, Reporting, and Expenditure Checklists</w:t>
      </w:r>
    </w:p>
    <w:p w14:paraId="479079C7" w14:textId="252C42D9" w:rsidR="00401605" w:rsidRPr="004A2164" w:rsidRDefault="0038332D" w:rsidP="003A41E7">
      <w:pPr>
        <w:pStyle w:val="ListParagraph"/>
        <w:numPr>
          <w:ilvl w:val="0"/>
          <w:numId w:val="11"/>
        </w:numPr>
        <w:spacing w:before="120"/>
        <w:rPr>
          <w:rFonts w:ascii="Marcellus" w:hAnsi="Marcellus" w:cs="Arial"/>
          <w:sz w:val="21"/>
          <w:szCs w:val="21"/>
        </w:rPr>
      </w:pPr>
      <w:hyperlink r:id="rId62" w:history="1">
        <w:r w:rsidR="00A55E06" w:rsidRPr="004A2164">
          <w:rPr>
            <w:rStyle w:val="Hyperlink"/>
            <w:rFonts w:ascii="Marcellus" w:hAnsi="Marcellus" w:cs="Arial"/>
            <w:sz w:val="21"/>
            <w:szCs w:val="21"/>
          </w:rPr>
          <w:t>NJDC Toolkit</w:t>
        </w:r>
      </w:hyperlink>
      <w:r w:rsidR="00A55E06" w:rsidRPr="004A2164">
        <w:rPr>
          <w:rFonts w:ascii="Marcellus" w:hAnsi="Marcellus" w:cs="Arial"/>
          <w:sz w:val="21"/>
          <w:szCs w:val="21"/>
        </w:rPr>
        <w:t>:</w:t>
      </w:r>
      <w:r w:rsidR="00A55E06" w:rsidRPr="004A2164">
        <w:rPr>
          <w:rFonts w:ascii="Marcellus" w:hAnsi="Marcellus" w:cs="Arial"/>
          <w:i/>
          <w:sz w:val="21"/>
          <w:szCs w:val="21"/>
        </w:rPr>
        <w:t xml:space="preserve"> Planning an activity</w:t>
      </w:r>
      <w:r w:rsidR="00A55E06" w:rsidRPr="004A2164">
        <w:rPr>
          <w:rFonts w:ascii="Marcellus" w:hAnsi="Marcellus" w:cs="Arial"/>
          <w:sz w:val="21"/>
          <w:szCs w:val="21"/>
        </w:rPr>
        <w:t xml:space="preserve"> [Section 3]; and </w:t>
      </w:r>
      <w:r w:rsidR="00A55E06" w:rsidRPr="004A2164">
        <w:rPr>
          <w:rFonts w:ascii="Marcellus" w:hAnsi="Marcellus" w:cs="Arial"/>
          <w:i/>
          <w:sz w:val="21"/>
          <w:szCs w:val="21"/>
        </w:rPr>
        <w:t>Publications</w:t>
      </w:r>
      <w:r w:rsidR="00A55E06" w:rsidRPr="004A2164">
        <w:rPr>
          <w:rFonts w:ascii="Marcellus" w:hAnsi="Marcellus" w:cs="Arial"/>
          <w:sz w:val="21"/>
          <w:szCs w:val="21"/>
        </w:rPr>
        <w:t xml:space="preserve"> [Section 5]</w:t>
      </w:r>
      <w:r w:rsidR="00401605" w:rsidRPr="004A2164">
        <w:rPr>
          <w:rFonts w:ascii="Marcellus" w:hAnsi="Marcellus" w:cs="Arial"/>
          <w:sz w:val="21"/>
          <w:szCs w:val="21"/>
        </w:rPr>
        <w:br w:type="page"/>
      </w:r>
    </w:p>
    <w:p w14:paraId="392C9497" w14:textId="66ABE269" w:rsidR="00A55E06" w:rsidRPr="002C24D1" w:rsidRDefault="00A55E06" w:rsidP="00690362">
      <w:pPr>
        <w:pStyle w:val="Heading3"/>
        <w:spacing w:before="120"/>
        <w:rPr>
          <w:rFonts w:ascii="Marcellus" w:hAnsi="Marcellus"/>
          <w:color w:val="0E5F60"/>
          <w:sz w:val="25"/>
          <w:szCs w:val="25"/>
        </w:rPr>
      </w:pPr>
      <w:bookmarkStart w:id="470" w:name="_Toc386204407"/>
      <w:bookmarkStart w:id="471" w:name="_Toc387680845"/>
      <w:bookmarkStart w:id="472" w:name="_Toc387859984"/>
      <w:bookmarkStart w:id="473" w:name="_Toc387860087"/>
      <w:bookmarkStart w:id="474" w:name="_Toc387862888"/>
      <w:bookmarkStart w:id="475" w:name="_Toc388890960"/>
      <w:bookmarkStart w:id="476" w:name="_Toc389069541"/>
      <w:bookmarkStart w:id="477" w:name="_Toc389489025"/>
      <w:bookmarkStart w:id="478" w:name="_Toc405286652"/>
      <w:bookmarkStart w:id="479" w:name="_Toc436656936"/>
      <w:r w:rsidRPr="002C24D1">
        <w:rPr>
          <w:rFonts w:ascii="Marcellus" w:hAnsi="Marcellus"/>
          <w:color w:val="0E5F60"/>
          <w:sz w:val="25"/>
          <w:szCs w:val="25"/>
        </w:rPr>
        <w:lastRenderedPageBreak/>
        <w:t>Project Procurement</w:t>
      </w:r>
      <w:bookmarkEnd w:id="470"/>
      <w:bookmarkEnd w:id="471"/>
      <w:bookmarkEnd w:id="472"/>
      <w:bookmarkEnd w:id="473"/>
      <w:bookmarkEnd w:id="474"/>
      <w:bookmarkEnd w:id="475"/>
      <w:bookmarkEnd w:id="476"/>
      <w:bookmarkEnd w:id="477"/>
      <w:bookmarkEnd w:id="478"/>
      <w:bookmarkEnd w:id="479"/>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3AE49CF0" w14:textId="77777777" w:rsidTr="00D91B01">
        <w:trPr>
          <w:jc w:val="center"/>
        </w:trPr>
        <w:tc>
          <w:tcPr>
            <w:tcW w:w="6974" w:type="dxa"/>
          </w:tcPr>
          <w:p w14:paraId="73C72BB4" w14:textId="4011A82F" w:rsidR="00A55E06" w:rsidRPr="002C24D1" w:rsidRDefault="00A55E06" w:rsidP="00644EA1">
            <w:pPr>
              <w:spacing w:before="160" w:after="120"/>
              <w:ind w:left="113" w:right="113"/>
              <w:rPr>
                <w:rFonts w:ascii="Garamond" w:hAnsi="Garamond" w:cs="Arial"/>
                <w:sz w:val="25"/>
                <w:szCs w:val="21"/>
                <w:lang w:eastAsia="en-US"/>
              </w:rPr>
            </w:pPr>
            <w:r w:rsidRPr="002C24D1">
              <w:rPr>
                <w:rFonts w:ascii="Garamond" w:hAnsi="Garamond" w:cs="Arial"/>
                <w:b/>
                <w:color w:val="990000"/>
                <w:sz w:val="25"/>
                <w:szCs w:val="21"/>
                <w:lang w:eastAsia="ja-JP"/>
              </w:rPr>
              <w:t>Procurement</w:t>
            </w:r>
            <w:r w:rsidRPr="002C24D1">
              <w:rPr>
                <w:rFonts w:ascii="Garamond" w:hAnsi="Garamond" w:cs="Arial"/>
                <w:sz w:val="25"/>
                <w:szCs w:val="21"/>
                <w:lang w:eastAsia="ja-JP"/>
              </w:rPr>
              <w:t xml:space="preserve"> </w:t>
            </w:r>
            <w:r w:rsidRPr="002C24D1">
              <w:rPr>
                <w:rFonts w:ascii="MS Mincho" w:eastAsia="MS Mincho" w:hAnsi="MS Mincho" w:cs="MS Mincho" w:hint="eastAsia"/>
                <w:sz w:val="25"/>
                <w:szCs w:val="21"/>
                <w:lang w:eastAsia="ja-JP"/>
              </w:rPr>
              <w:t>▶</w:t>
            </w:r>
            <w:r w:rsidRPr="002C24D1">
              <w:rPr>
                <w:rFonts w:ascii="Garamond" w:hAnsi="Garamond" w:cs="Arial"/>
                <w:sz w:val="25"/>
                <w:szCs w:val="21"/>
                <w:lang w:eastAsia="ja-JP"/>
              </w:rPr>
              <w:t> </w:t>
            </w:r>
            <w:r w:rsidRPr="002C24D1">
              <w:rPr>
                <w:rFonts w:ascii="Garamond" w:hAnsi="Garamond" w:cs="Arial"/>
                <w:i/>
                <w:sz w:val="25"/>
                <w:szCs w:val="21"/>
              </w:rPr>
              <w:t>The purchasing of goods or services from an external source often based on a defined process or set of rules.</w:t>
            </w:r>
          </w:p>
        </w:tc>
      </w:tr>
    </w:tbl>
    <w:p w14:paraId="6F658976" w14:textId="77777777" w:rsidR="00A55E06" w:rsidRPr="002C24D1" w:rsidRDefault="00A55E06" w:rsidP="00A55E06">
      <w:pPr>
        <w:rPr>
          <w:rFonts w:ascii="Marcellus" w:hAnsi="Marcellus" w:cs="Arial"/>
          <w:sz w:val="21"/>
          <w:szCs w:val="21"/>
          <w:lang w:eastAsia="en-US"/>
        </w:rPr>
      </w:pPr>
    </w:p>
    <w:p w14:paraId="255771C0" w14:textId="0AAC536C" w:rsidR="00A55E06" w:rsidRPr="002C24D1" w:rsidRDefault="00A55E06" w:rsidP="00A55E06">
      <w:pPr>
        <w:rPr>
          <w:rFonts w:ascii="Marcellus" w:hAnsi="Marcellus" w:cs="Arial"/>
          <w:sz w:val="21"/>
          <w:szCs w:val="21"/>
        </w:rPr>
      </w:pPr>
      <w:r w:rsidRPr="002C24D1">
        <w:rPr>
          <w:rFonts w:ascii="Marcellus" w:hAnsi="Marcellus" w:cs="Arial"/>
          <w:sz w:val="21"/>
          <w:szCs w:val="21"/>
        </w:rPr>
        <w:t xml:space="preserve">Every aspect of project-related </w:t>
      </w:r>
      <w:r w:rsidRPr="002C24D1">
        <w:rPr>
          <w:rFonts w:ascii="Marcellus" w:hAnsi="Marcellus" w:cs="Arial"/>
          <w:i/>
          <w:sz w:val="21"/>
          <w:szCs w:val="21"/>
          <w:u w:val="single"/>
        </w:rPr>
        <w:t>procurement</w:t>
      </w:r>
      <w:r w:rsidRPr="002C24D1">
        <w:rPr>
          <w:rFonts w:ascii="Marcellus" w:hAnsi="Marcellus" w:cs="Arial"/>
          <w:sz w:val="21"/>
          <w:szCs w:val="21"/>
        </w:rPr>
        <w:t xml:space="preserve"> must promote value for money.   As discussed in </w:t>
      </w:r>
      <w:r w:rsidRPr="002C24D1">
        <w:rPr>
          <w:rFonts w:ascii="Marcellus" w:hAnsi="Marcellus" w:cs="Arial"/>
          <w:b/>
          <w:i/>
          <w:sz w:val="21"/>
          <w:szCs w:val="21"/>
        </w:rPr>
        <w:t>Section</w:t>
      </w:r>
      <w:r w:rsidR="004926FE" w:rsidRPr="002C24D1">
        <w:rPr>
          <w:rFonts w:ascii="Marcellus" w:hAnsi="Marcellus" w:cs="Arial"/>
          <w:b/>
          <w:i/>
          <w:sz w:val="21"/>
          <w:szCs w:val="21"/>
        </w:rPr>
        <w:t xml:space="preserve"> 3.7.1</w:t>
      </w:r>
      <w:r w:rsidRPr="002C24D1">
        <w:rPr>
          <w:rFonts w:ascii="Marcellus" w:hAnsi="Marcellus" w:cs="Arial"/>
          <w:sz w:val="21"/>
          <w:szCs w:val="21"/>
        </w:rPr>
        <w:t xml:space="preserve">, above, this does not mean that: the cheapest purchase price = best value for money.  Value for money is achieved when the most appropriate goods or services are selected for a specific activity.  </w:t>
      </w:r>
    </w:p>
    <w:p w14:paraId="26B38C39" w14:textId="77777777" w:rsidR="00A55E06" w:rsidRPr="002C24D1" w:rsidRDefault="00A55E06" w:rsidP="00A55E06">
      <w:pPr>
        <w:rPr>
          <w:rFonts w:ascii="Marcellus" w:hAnsi="Marcellus" w:cs="Arial"/>
          <w:sz w:val="21"/>
          <w:szCs w:val="21"/>
        </w:rPr>
      </w:pPr>
    </w:p>
    <w:p w14:paraId="51172665" w14:textId="07A56A7C" w:rsidR="00A55E06" w:rsidRPr="002C24D1" w:rsidRDefault="00A55E06" w:rsidP="00A55E06">
      <w:pPr>
        <w:rPr>
          <w:rFonts w:ascii="Marcellus" w:hAnsi="Marcellus" w:cs="Arial"/>
          <w:sz w:val="21"/>
          <w:szCs w:val="21"/>
        </w:rPr>
      </w:pPr>
      <w:r w:rsidRPr="002C24D1">
        <w:rPr>
          <w:rFonts w:ascii="Marcellus" w:hAnsi="Marcellus" w:cs="Arial"/>
          <w:sz w:val="21"/>
          <w:szCs w:val="21"/>
        </w:rPr>
        <w:t xml:space="preserve">Many organisations have either internal or government prescribed ‘procurement guidelines’ or policies.  The project manager </w:t>
      </w:r>
      <w:r w:rsidRPr="002C24D1">
        <w:rPr>
          <w:rFonts w:ascii="Marcellus" w:hAnsi="Marcellus" w:cs="Arial"/>
          <w:i/>
          <w:sz w:val="21"/>
          <w:szCs w:val="21"/>
        </w:rPr>
        <w:t>must in all cases act in line with such guidelines or policies</w:t>
      </w:r>
      <w:r w:rsidRPr="002C24D1">
        <w:rPr>
          <w:rFonts w:ascii="Marcellus" w:hAnsi="Marcellus" w:cs="Arial"/>
          <w:sz w:val="21"/>
          <w:szCs w:val="21"/>
        </w:rPr>
        <w:t xml:space="preserve">.  A summary of ‘The Five Principles of Government Procurement’ from the Government of New Zealand’s </w:t>
      </w:r>
      <w:r w:rsidRPr="002C24D1">
        <w:rPr>
          <w:rFonts w:ascii="Marcellus" w:hAnsi="Marcellus" w:cs="Arial"/>
          <w:i/>
          <w:sz w:val="21"/>
          <w:szCs w:val="21"/>
        </w:rPr>
        <w:t>Government Rules of Sourcing</w:t>
      </w:r>
      <w:r w:rsidRPr="002C24D1">
        <w:rPr>
          <w:rFonts w:ascii="Marcellus" w:hAnsi="Marcellus" w:cs="Arial"/>
          <w:sz w:val="21"/>
          <w:szCs w:val="21"/>
        </w:rPr>
        <w:t xml:space="preserve"> is found in </w:t>
      </w:r>
      <w:r w:rsidRPr="002C24D1">
        <w:rPr>
          <w:rFonts w:ascii="Marcellus" w:hAnsi="Marcellus" w:cs="Arial"/>
          <w:b/>
          <w:i/>
          <w:sz w:val="21"/>
          <w:szCs w:val="21"/>
        </w:rPr>
        <w:t xml:space="preserve">Annex </w:t>
      </w:r>
      <w:r w:rsidR="00AE465A" w:rsidRPr="002C24D1">
        <w:rPr>
          <w:rFonts w:ascii="Marcellus" w:hAnsi="Marcellus" w:cs="Arial"/>
          <w:b/>
          <w:i/>
          <w:sz w:val="21"/>
          <w:szCs w:val="21"/>
        </w:rPr>
        <w:t>2</w:t>
      </w:r>
      <w:r w:rsidR="00291E8C" w:rsidRPr="002C24D1">
        <w:rPr>
          <w:rFonts w:ascii="Marcellus" w:hAnsi="Marcellus" w:cs="Arial"/>
          <w:b/>
          <w:i/>
          <w:sz w:val="21"/>
          <w:szCs w:val="21"/>
        </w:rPr>
        <w:t>0</w:t>
      </w:r>
      <w:r w:rsidRPr="002C24D1">
        <w:rPr>
          <w:rFonts w:ascii="Marcellus" w:hAnsi="Marcellus" w:cs="Arial"/>
          <w:i/>
          <w:sz w:val="21"/>
          <w:szCs w:val="21"/>
        </w:rPr>
        <w:t>.</w:t>
      </w:r>
    </w:p>
    <w:p w14:paraId="0028D9AC" w14:textId="77777777" w:rsidR="00A55E06" w:rsidRPr="002C24D1" w:rsidRDefault="00A55E06" w:rsidP="00A55E06">
      <w:pPr>
        <w:rPr>
          <w:rFonts w:ascii="Marcellus" w:hAnsi="Marcellus"/>
          <w:sz w:val="21"/>
          <w:szCs w:val="21"/>
        </w:rPr>
      </w:pPr>
    </w:p>
    <w:p w14:paraId="3A333AF4" w14:textId="77777777" w:rsidR="00A55E06" w:rsidRPr="002C24D1" w:rsidRDefault="00A55E06" w:rsidP="00D91B01">
      <w:pPr>
        <w:spacing w:before="120"/>
        <w:rPr>
          <w:rFonts w:ascii="Marcellus" w:hAnsi="Marcellus" w:cs="Arial"/>
          <w:b/>
          <w:i/>
          <w:sz w:val="25"/>
          <w:szCs w:val="25"/>
        </w:rPr>
      </w:pPr>
      <w:r w:rsidRPr="002C24D1">
        <w:rPr>
          <w:rFonts w:ascii="Marcellus" w:hAnsi="Marcellus" w:cs="Arial"/>
          <w:b/>
          <w:i/>
          <w:sz w:val="25"/>
          <w:szCs w:val="25"/>
        </w:rPr>
        <w:t>Useful resources:</w:t>
      </w:r>
    </w:p>
    <w:p w14:paraId="5A698792" w14:textId="02B48DFE" w:rsidR="00A55E06" w:rsidRPr="002C24D1" w:rsidRDefault="00A55E06" w:rsidP="007844A7">
      <w:pPr>
        <w:numPr>
          <w:ilvl w:val="0"/>
          <w:numId w:val="33"/>
        </w:numPr>
        <w:spacing w:before="120"/>
        <w:ind w:left="714" w:hanging="357"/>
        <w:rPr>
          <w:rFonts w:ascii="Marcellus" w:hAnsi="Marcellus" w:cs="Arial"/>
          <w:color w:val="000000" w:themeColor="text1"/>
          <w:sz w:val="21"/>
          <w:szCs w:val="21"/>
        </w:rPr>
      </w:pPr>
      <w:r w:rsidRPr="002C24D1">
        <w:rPr>
          <w:rFonts w:ascii="Marcellus" w:hAnsi="Marcellus" w:cs="Arial"/>
          <w:b/>
          <w:i/>
          <w:sz w:val="21"/>
          <w:szCs w:val="21"/>
        </w:rPr>
        <w:t>Annex 1</w:t>
      </w:r>
      <w:r w:rsidR="00291E8C" w:rsidRPr="002C24D1">
        <w:rPr>
          <w:rFonts w:ascii="Marcellus" w:hAnsi="Marcellus" w:cs="Arial"/>
          <w:b/>
          <w:i/>
          <w:sz w:val="21"/>
          <w:szCs w:val="21"/>
        </w:rPr>
        <w:t>4</w:t>
      </w:r>
      <w:r w:rsidRPr="002C24D1">
        <w:rPr>
          <w:rFonts w:ascii="Marcellus" w:hAnsi="Marcellus" w:cs="Arial"/>
          <w:b/>
          <w:i/>
          <w:sz w:val="21"/>
          <w:szCs w:val="21"/>
        </w:rPr>
        <w:t>:</w:t>
      </w:r>
      <w:r w:rsidR="00DC658A" w:rsidRPr="002C24D1">
        <w:rPr>
          <w:rFonts w:ascii="Marcellus" w:hAnsi="Marcellus" w:cs="Arial"/>
          <w:b/>
          <w:i/>
          <w:sz w:val="21"/>
          <w:szCs w:val="21"/>
        </w:rPr>
        <w:t xml:space="preserve"> </w:t>
      </w:r>
      <w:r w:rsidRPr="002C24D1">
        <w:rPr>
          <w:rFonts w:ascii="Marcellus" w:hAnsi="Marcellus" w:cs="Arial"/>
          <w:b/>
          <w:i/>
          <w:sz w:val="21"/>
          <w:szCs w:val="21"/>
        </w:rPr>
        <w:t xml:space="preserve"> </w:t>
      </w:r>
      <w:r w:rsidR="00AE465A" w:rsidRPr="002C24D1">
        <w:rPr>
          <w:rFonts w:ascii="Marcellus" w:hAnsi="Marcellus" w:cs="Arial"/>
          <w:sz w:val="21"/>
          <w:szCs w:val="21"/>
        </w:rPr>
        <w:t xml:space="preserve">Example Quotation Evaluation </w:t>
      </w:r>
      <w:r w:rsidRPr="002C24D1">
        <w:rPr>
          <w:rFonts w:ascii="Marcellus" w:hAnsi="Marcellus" w:cs="Arial"/>
          <w:sz w:val="21"/>
          <w:szCs w:val="21"/>
        </w:rPr>
        <w:t>Sheet</w:t>
      </w:r>
      <w:r w:rsidRPr="002C24D1">
        <w:rPr>
          <w:rFonts w:ascii="Marcellus" w:hAnsi="Marcellus" w:cs="Arial"/>
          <w:color w:val="000000" w:themeColor="text1"/>
          <w:sz w:val="21"/>
          <w:szCs w:val="21"/>
        </w:rPr>
        <w:t xml:space="preserve"> </w:t>
      </w:r>
    </w:p>
    <w:p w14:paraId="1D82C79B" w14:textId="0175B73D" w:rsidR="00A55E06" w:rsidRPr="002C24D1" w:rsidRDefault="00A55E06" w:rsidP="007844A7">
      <w:pPr>
        <w:numPr>
          <w:ilvl w:val="0"/>
          <w:numId w:val="33"/>
        </w:numPr>
        <w:spacing w:before="120"/>
        <w:ind w:left="714" w:hanging="357"/>
        <w:rPr>
          <w:rFonts w:ascii="Marcellus" w:hAnsi="Marcellus" w:cs="Arial"/>
          <w:sz w:val="21"/>
          <w:szCs w:val="21"/>
        </w:rPr>
      </w:pPr>
      <w:r w:rsidRPr="002C24D1">
        <w:rPr>
          <w:rFonts w:ascii="Marcellus" w:hAnsi="Marcellus" w:cs="Arial"/>
          <w:b/>
          <w:i/>
          <w:sz w:val="21"/>
          <w:szCs w:val="21"/>
        </w:rPr>
        <w:t xml:space="preserve">Annex </w:t>
      </w:r>
      <w:r w:rsidR="00291E8C" w:rsidRPr="002C24D1">
        <w:rPr>
          <w:rFonts w:ascii="Marcellus" w:hAnsi="Marcellus" w:cs="Arial"/>
          <w:b/>
          <w:i/>
          <w:sz w:val="21"/>
          <w:szCs w:val="21"/>
        </w:rPr>
        <w:t>19</w:t>
      </w:r>
      <w:r w:rsidRPr="002C24D1">
        <w:rPr>
          <w:rFonts w:ascii="Marcellus" w:hAnsi="Marcellus" w:cs="Arial"/>
          <w:b/>
          <w:i/>
          <w:sz w:val="21"/>
          <w:szCs w:val="21"/>
        </w:rPr>
        <w:t>:</w:t>
      </w:r>
      <w:r w:rsidRPr="002C24D1">
        <w:rPr>
          <w:rFonts w:ascii="Marcellus" w:hAnsi="Marcellus" w:cs="Arial"/>
          <w:sz w:val="21"/>
          <w:szCs w:val="21"/>
        </w:rPr>
        <w:t xml:space="preserve"> </w:t>
      </w:r>
      <w:r w:rsidR="00DC658A" w:rsidRPr="002C24D1">
        <w:rPr>
          <w:rFonts w:ascii="Marcellus" w:hAnsi="Marcellus" w:cs="Arial"/>
          <w:sz w:val="21"/>
          <w:szCs w:val="21"/>
        </w:rPr>
        <w:t xml:space="preserve"> </w:t>
      </w:r>
      <w:r w:rsidRPr="002C24D1">
        <w:rPr>
          <w:rFonts w:ascii="Marcellus" w:hAnsi="Marcellus" w:cs="Arial"/>
          <w:sz w:val="21"/>
          <w:szCs w:val="21"/>
        </w:rPr>
        <w:t>Example Rating Scale for Assessing Adviser Applications</w:t>
      </w:r>
    </w:p>
    <w:p w14:paraId="3D303770" w14:textId="43BA4917" w:rsidR="00A55E06" w:rsidRPr="002C24D1" w:rsidRDefault="00A55E06" w:rsidP="007844A7">
      <w:pPr>
        <w:numPr>
          <w:ilvl w:val="0"/>
          <w:numId w:val="33"/>
        </w:numPr>
        <w:spacing w:before="120"/>
        <w:ind w:left="714" w:hanging="357"/>
        <w:rPr>
          <w:rFonts w:ascii="Marcellus" w:hAnsi="Marcellus" w:cs="Arial"/>
          <w:sz w:val="21"/>
          <w:szCs w:val="21"/>
        </w:rPr>
      </w:pPr>
      <w:r w:rsidRPr="002C24D1">
        <w:rPr>
          <w:rFonts w:ascii="Marcellus" w:hAnsi="Marcellus" w:cs="Arial"/>
          <w:b/>
          <w:i/>
          <w:sz w:val="21"/>
          <w:szCs w:val="21"/>
        </w:rPr>
        <w:t xml:space="preserve">Annex </w:t>
      </w:r>
      <w:r w:rsidR="00AE465A" w:rsidRPr="002C24D1">
        <w:rPr>
          <w:rFonts w:ascii="Marcellus" w:hAnsi="Marcellus" w:cs="Arial"/>
          <w:b/>
          <w:i/>
          <w:sz w:val="21"/>
          <w:szCs w:val="21"/>
        </w:rPr>
        <w:t>2</w:t>
      </w:r>
      <w:r w:rsidR="00291E8C" w:rsidRPr="002C24D1">
        <w:rPr>
          <w:rFonts w:ascii="Marcellus" w:hAnsi="Marcellus" w:cs="Arial"/>
          <w:b/>
          <w:i/>
          <w:sz w:val="21"/>
          <w:szCs w:val="21"/>
        </w:rPr>
        <w:t>0</w:t>
      </w:r>
      <w:r w:rsidRPr="002C24D1">
        <w:rPr>
          <w:rFonts w:ascii="Marcellus" w:hAnsi="Marcellus" w:cs="Arial"/>
          <w:b/>
          <w:i/>
          <w:sz w:val="21"/>
          <w:szCs w:val="21"/>
        </w:rPr>
        <w:t xml:space="preserve">: </w:t>
      </w:r>
      <w:r w:rsidR="00DC658A" w:rsidRPr="002C24D1">
        <w:rPr>
          <w:rFonts w:ascii="Marcellus" w:hAnsi="Marcellus" w:cs="Arial"/>
          <w:b/>
          <w:i/>
          <w:sz w:val="21"/>
          <w:szCs w:val="21"/>
        </w:rPr>
        <w:t xml:space="preserve"> </w:t>
      </w:r>
      <w:r w:rsidRPr="002C24D1">
        <w:rPr>
          <w:rFonts w:ascii="Marcellus" w:hAnsi="Marcellus" w:cs="Arial"/>
          <w:sz w:val="21"/>
          <w:szCs w:val="21"/>
        </w:rPr>
        <w:t>The Five Principles of Government Procurement</w:t>
      </w:r>
    </w:p>
    <w:p w14:paraId="7DCB8B04" w14:textId="77777777" w:rsidR="00A55E06" w:rsidRPr="002C24D1" w:rsidRDefault="00A55E06" w:rsidP="00A55E06">
      <w:pPr>
        <w:rPr>
          <w:rFonts w:ascii="Marcellus" w:hAnsi="Marcellus"/>
          <w:sz w:val="21"/>
          <w:szCs w:val="21"/>
        </w:rPr>
      </w:pPr>
    </w:p>
    <w:p w14:paraId="04A115AA" w14:textId="77777777" w:rsidR="00A55E06" w:rsidRPr="00EB06DB" w:rsidRDefault="00A55E06" w:rsidP="00A55E06">
      <w:pPr>
        <w:rPr>
          <w:sz w:val="2"/>
        </w:rPr>
      </w:pPr>
    </w:p>
    <w:p w14:paraId="32C8BBF4" w14:textId="1D54FBDE" w:rsidR="00A55E06" w:rsidRPr="002C24D1" w:rsidRDefault="00A55E06" w:rsidP="00A55E06">
      <w:pPr>
        <w:pStyle w:val="Heading2"/>
        <w:tabs>
          <w:tab w:val="clear" w:pos="576"/>
          <w:tab w:val="left" w:pos="709"/>
        </w:tabs>
        <w:ind w:left="709" w:hanging="709"/>
        <w:rPr>
          <w:rFonts w:ascii="Marcellus SC" w:hAnsi="Marcellus SC" w:cs="Arial"/>
          <w:color w:val="0E5F60"/>
          <w:sz w:val="26"/>
          <w:szCs w:val="24"/>
        </w:rPr>
      </w:pPr>
      <w:bookmarkStart w:id="480" w:name="_Toc386204409"/>
      <w:bookmarkStart w:id="481" w:name="_Toc387680847"/>
      <w:bookmarkStart w:id="482" w:name="_Ref387755928"/>
      <w:bookmarkStart w:id="483" w:name="_Ref387755935"/>
      <w:bookmarkStart w:id="484" w:name="_Toc387859986"/>
      <w:bookmarkStart w:id="485" w:name="_Toc387860089"/>
      <w:bookmarkStart w:id="486" w:name="_Toc387862890"/>
      <w:bookmarkStart w:id="487" w:name="_Toc388890961"/>
      <w:bookmarkStart w:id="488" w:name="_Toc389069542"/>
      <w:bookmarkStart w:id="489" w:name="_Toc389489026"/>
      <w:bookmarkStart w:id="490" w:name="_Toc405286653"/>
      <w:bookmarkStart w:id="491" w:name="_Toc436656937"/>
      <w:r w:rsidRPr="002C24D1">
        <w:rPr>
          <w:rFonts w:ascii="Marcellus SC" w:hAnsi="Marcellus SC" w:cs="Arial"/>
          <w:color w:val="0E5F60"/>
          <w:sz w:val="26"/>
          <w:szCs w:val="24"/>
        </w:rPr>
        <w:t>Cross-cutting Issues</w:t>
      </w:r>
      <w:bookmarkEnd w:id="480"/>
      <w:bookmarkEnd w:id="481"/>
      <w:bookmarkEnd w:id="482"/>
      <w:bookmarkEnd w:id="483"/>
      <w:bookmarkEnd w:id="484"/>
      <w:bookmarkEnd w:id="485"/>
      <w:bookmarkEnd w:id="486"/>
      <w:bookmarkEnd w:id="487"/>
      <w:bookmarkEnd w:id="488"/>
      <w:bookmarkEnd w:id="489"/>
      <w:bookmarkEnd w:id="490"/>
      <w:bookmarkEnd w:id="491"/>
    </w:p>
    <w:p w14:paraId="59DF4506" w14:textId="77777777" w:rsidR="00A55E06" w:rsidRPr="00EB06DB" w:rsidRDefault="00A55E06" w:rsidP="00A55E06">
      <w:pPr>
        <w:rPr>
          <w:rFonts w:cs="Arial"/>
          <w:sz w:val="21"/>
          <w:szCs w:val="21"/>
        </w:rPr>
      </w:pPr>
    </w:p>
    <w:p w14:paraId="6567D8A9" w14:textId="77777777" w:rsidR="00A55E06" w:rsidRPr="002C24D1" w:rsidRDefault="00A55E06" w:rsidP="00A55E06">
      <w:pPr>
        <w:rPr>
          <w:rFonts w:ascii="Marcellus" w:hAnsi="Marcellus" w:cs="Arial"/>
          <w:sz w:val="21"/>
          <w:szCs w:val="21"/>
        </w:rPr>
      </w:pPr>
      <w:r w:rsidRPr="002C24D1">
        <w:rPr>
          <w:rFonts w:ascii="Marcellus" w:hAnsi="Marcellus" w:cs="Arial"/>
          <w:sz w:val="21"/>
          <w:szCs w:val="21"/>
        </w:rPr>
        <w:t>Cross-cutting issues affect all areas of a project.  Different donors focus on different issues.  This toolkit will briefly discuss three key cross-cutting issues that are relevant to the PJDP, namely:</w:t>
      </w:r>
    </w:p>
    <w:p w14:paraId="5BEFB14C" w14:textId="77777777" w:rsidR="00A55E06" w:rsidRPr="002C24D1" w:rsidRDefault="00A55E06" w:rsidP="007844A7">
      <w:pPr>
        <w:pStyle w:val="ListParagraph"/>
        <w:numPr>
          <w:ilvl w:val="0"/>
          <w:numId w:val="16"/>
        </w:numPr>
        <w:spacing w:before="120"/>
        <w:ind w:left="714" w:hanging="357"/>
        <w:rPr>
          <w:rFonts w:ascii="Marcellus" w:hAnsi="Marcellus" w:cs="Arial"/>
          <w:sz w:val="21"/>
          <w:szCs w:val="21"/>
          <w:lang w:eastAsia="en-US"/>
        </w:rPr>
      </w:pPr>
      <w:r w:rsidRPr="002C24D1">
        <w:rPr>
          <w:rFonts w:ascii="Marcellus" w:hAnsi="Marcellus" w:cs="Arial"/>
          <w:sz w:val="21"/>
          <w:szCs w:val="21"/>
        </w:rPr>
        <w:t>Gender Equality and Equity.</w:t>
      </w:r>
    </w:p>
    <w:p w14:paraId="15718BA6" w14:textId="77777777" w:rsidR="00A55E06" w:rsidRPr="002C24D1" w:rsidRDefault="00A55E06" w:rsidP="007844A7">
      <w:pPr>
        <w:pStyle w:val="ListParagraph"/>
        <w:numPr>
          <w:ilvl w:val="0"/>
          <w:numId w:val="16"/>
        </w:numPr>
        <w:spacing w:before="120"/>
        <w:ind w:left="714" w:hanging="357"/>
        <w:rPr>
          <w:rFonts w:ascii="Marcellus" w:hAnsi="Marcellus" w:cs="Arial"/>
          <w:sz w:val="21"/>
          <w:szCs w:val="21"/>
        </w:rPr>
      </w:pPr>
      <w:r w:rsidRPr="002C24D1">
        <w:rPr>
          <w:rFonts w:ascii="Marcellus" w:hAnsi="Marcellus" w:cs="Arial"/>
          <w:sz w:val="21"/>
          <w:szCs w:val="21"/>
        </w:rPr>
        <w:t>Human Rights.</w:t>
      </w:r>
    </w:p>
    <w:p w14:paraId="40072D61" w14:textId="77777777" w:rsidR="00A55E06" w:rsidRPr="002C24D1" w:rsidRDefault="00A55E06" w:rsidP="007844A7">
      <w:pPr>
        <w:pStyle w:val="ListParagraph"/>
        <w:numPr>
          <w:ilvl w:val="0"/>
          <w:numId w:val="16"/>
        </w:numPr>
        <w:spacing w:before="120"/>
        <w:ind w:left="714" w:hanging="357"/>
        <w:rPr>
          <w:rFonts w:ascii="Marcellus" w:hAnsi="Marcellus" w:cs="Arial"/>
          <w:sz w:val="21"/>
          <w:szCs w:val="21"/>
        </w:rPr>
      </w:pPr>
      <w:r w:rsidRPr="002C24D1">
        <w:rPr>
          <w:rFonts w:ascii="Marcellus" w:hAnsi="Marcellus" w:cs="Arial"/>
          <w:sz w:val="21"/>
          <w:szCs w:val="21"/>
        </w:rPr>
        <w:t>Sustainability.</w:t>
      </w:r>
    </w:p>
    <w:p w14:paraId="6E64C66A" w14:textId="77777777" w:rsidR="00A55E06" w:rsidRPr="002C24D1" w:rsidRDefault="00A55E06" w:rsidP="00A55E06">
      <w:pPr>
        <w:rPr>
          <w:rFonts w:ascii="Marcellus" w:hAnsi="Marcellus" w:cs="Arial"/>
          <w:sz w:val="21"/>
          <w:szCs w:val="21"/>
        </w:rPr>
      </w:pPr>
    </w:p>
    <w:p w14:paraId="2B1CCB18" w14:textId="6C9AF78C" w:rsidR="00A55E06" w:rsidRPr="002C24D1" w:rsidRDefault="00A55E06" w:rsidP="00A55E06">
      <w:pPr>
        <w:rPr>
          <w:rFonts w:ascii="Marcellus" w:hAnsi="Marcellus" w:cs="Arial"/>
          <w:sz w:val="21"/>
          <w:szCs w:val="21"/>
        </w:rPr>
      </w:pPr>
      <w:r w:rsidRPr="002C24D1">
        <w:rPr>
          <w:rFonts w:ascii="Marcellus" w:hAnsi="Marcellus" w:cs="Arial"/>
          <w:sz w:val="21"/>
          <w:szCs w:val="21"/>
        </w:rPr>
        <w:t>The promotion of gender and human rights, in particular, are fundamental to ensuring the well-being of citizens in each country.  Given the justice-focussed role of the court, it is an institution that is centrally placed to protect, promote, and support these cross-cutting issues.</w:t>
      </w:r>
    </w:p>
    <w:p w14:paraId="0AA8117E" w14:textId="0453B071" w:rsidR="00A55E06" w:rsidRPr="002C24D1" w:rsidRDefault="00A32B54" w:rsidP="00690362">
      <w:pPr>
        <w:tabs>
          <w:tab w:val="left" w:pos="7810"/>
        </w:tabs>
        <w:rPr>
          <w:rFonts w:ascii="Marcellus" w:hAnsi="Marcellus" w:cs="Arial"/>
          <w:sz w:val="21"/>
          <w:szCs w:val="21"/>
        </w:rPr>
      </w:pPr>
      <w:r w:rsidRPr="002C24D1">
        <w:rPr>
          <w:rFonts w:ascii="Marcellus" w:hAnsi="Marcellus" w:cs="Arial"/>
          <w:sz w:val="21"/>
          <w:szCs w:val="21"/>
        </w:rPr>
        <w:tab/>
      </w:r>
    </w:p>
    <w:p w14:paraId="6CB3C3F8" w14:textId="14A41124" w:rsidR="00A55E06" w:rsidRPr="002C24D1" w:rsidRDefault="00B037A1" w:rsidP="00A55E06">
      <w:pPr>
        <w:rPr>
          <w:rFonts w:ascii="Marcellus" w:hAnsi="Marcellus" w:cs="Arial"/>
          <w:sz w:val="21"/>
          <w:szCs w:val="21"/>
        </w:rPr>
      </w:pPr>
      <w:r w:rsidRPr="002C24D1">
        <w:rPr>
          <w:rFonts w:ascii="Marcellus" w:hAnsi="Marcellus" w:cs="Arial"/>
          <w:sz w:val="21"/>
          <w:szCs w:val="21"/>
        </w:rPr>
        <w:t>Additionally</w:t>
      </w:r>
      <w:r w:rsidR="00A32B54" w:rsidRPr="002C24D1">
        <w:rPr>
          <w:rFonts w:ascii="Marcellus" w:hAnsi="Marcellus" w:cs="Arial"/>
          <w:sz w:val="21"/>
          <w:szCs w:val="21"/>
        </w:rPr>
        <w:t xml:space="preserve">, when </w:t>
      </w:r>
      <w:r w:rsidR="00A55E06" w:rsidRPr="002C24D1">
        <w:rPr>
          <w:rFonts w:ascii="Marcellus" w:hAnsi="Marcellus" w:cs="Arial"/>
          <w:sz w:val="21"/>
          <w:szCs w:val="21"/>
        </w:rPr>
        <w:t xml:space="preserve">designing, managing, and reporting on projects, project managers need to be aware of cross-cutting issues so that </w:t>
      </w:r>
      <w:r w:rsidR="00A32B54" w:rsidRPr="002C24D1">
        <w:rPr>
          <w:rFonts w:ascii="Marcellus" w:hAnsi="Marcellus" w:cs="Arial"/>
          <w:sz w:val="21"/>
          <w:szCs w:val="21"/>
        </w:rPr>
        <w:t xml:space="preserve">all </w:t>
      </w:r>
      <w:r w:rsidR="00A55E06" w:rsidRPr="002C24D1">
        <w:rPr>
          <w:rFonts w:ascii="Marcellus" w:hAnsi="Marcellus" w:cs="Arial"/>
          <w:sz w:val="21"/>
          <w:szCs w:val="21"/>
        </w:rPr>
        <w:t>activities strengthen: policy; representation; systems, processes, or practices; and judicial and court officer capacity, with regards to these issues.</w:t>
      </w:r>
    </w:p>
    <w:p w14:paraId="71C710C9" w14:textId="77777777" w:rsidR="00401605" w:rsidRDefault="00401605" w:rsidP="00A55E06">
      <w:pPr>
        <w:rPr>
          <w:rFonts w:cs="Arial"/>
          <w:sz w:val="21"/>
          <w:szCs w:val="21"/>
        </w:rPr>
      </w:pPr>
    </w:p>
    <w:p w14:paraId="6898B736" w14:textId="77777777" w:rsidR="002C24D1" w:rsidRDefault="002C24D1" w:rsidP="00A55E06">
      <w:pPr>
        <w:rPr>
          <w:rFonts w:cs="Arial"/>
          <w:sz w:val="21"/>
          <w:szCs w:val="21"/>
        </w:rPr>
      </w:pPr>
    </w:p>
    <w:p w14:paraId="45B980B0" w14:textId="77777777" w:rsidR="002C24D1" w:rsidRDefault="002C24D1" w:rsidP="00A55E06">
      <w:pPr>
        <w:rPr>
          <w:rFonts w:cs="Arial"/>
          <w:sz w:val="21"/>
          <w:szCs w:val="21"/>
        </w:rPr>
      </w:pPr>
    </w:p>
    <w:p w14:paraId="4340CA36" w14:textId="77777777" w:rsidR="00DF3EC3" w:rsidRDefault="00DF3EC3" w:rsidP="00A55E06">
      <w:pPr>
        <w:rPr>
          <w:rFonts w:cs="Arial"/>
          <w:sz w:val="21"/>
          <w:szCs w:val="21"/>
        </w:rPr>
      </w:pPr>
    </w:p>
    <w:p w14:paraId="279A5A5A" w14:textId="77777777" w:rsidR="00DF3EC3" w:rsidRDefault="00DF3EC3" w:rsidP="00A55E06">
      <w:pPr>
        <w:rPr>
          <w:rFonts w:cs="Arial"/>
          <w:sz w:val="21"/>
          <w:szCs w:val="21"/>
        </w:rPr>
      </w:pPr>
    </w:p>
    <w:p w14:paraId="6788F547" w14:textId="77777777" w:rsidR="00DF3EC3" w:rsidRPr="00EB06DB" w:rsidRDefault="00DF3EC3" w:rsidP="00A55E06">
      <w:pPr>
        <w:rPr>
          <w:rFonts w:cs="Arial"/>
          <w:sz w:val="21"/>
          <w:szCs w:val="21"/>
        </w:rPr>
      </w:pPr>
    </w:p>
    <w:p w14:paraId="7B74D4AE" w14:textId="43C3F759" w:rsidR="00A55E06" w:rsidRPr="00EB06DB" w:rsidRDefault="00A55E06" w:rsidP="00A55E06">
      <w:pPr>
        <w:pStyle w:val="Heading3"/>
        <w:rPr>
          <w:color w:val="0E5F60"/>
          <w:sz w:val="25"/>
          <w:szCs w:val="25"/>
        </w:rPr>
      </w:pPr>
      <w:bookmarkStart w:id="492" w:name="_Toc387680848"/>
      <w:bookmarkStart w:id="493" w:name="_Toc387859987"/>
      <w:bookmarkStart w:id="494" w:name="_Toc387860090"/>
      <w:bookmarkStart w:id="495" w:name="_Toc387862891"/>
      <w:bookmarkStart w:id="496" w:name="_Toc388890962"/>
      <w:bookmarkStart w:id="497" w:name="_Toc389069543"/>
      <w:bookmarkStart w:id="498" w:name="_Toc389489027"/>
      <w:bookmarkStart w:id="499" w:name="_Toc405286654"/>
      <w:bookmarkStart w:id="500" w:name="_Toc436656938"/>
      <w:r w:rsidRPr="002C24D1">
        <w:rPr>
          <w:rFonts w:ascii="Marcellus" w:hAnsi="Marcellus"/>
          <w:color w:val="0E5F60"/>
          <w:sz w:val="25"/>
          <w:szCs w:val="25"/>
        </w:rPr>
        <w:lastRenderedPageBreak/>
        <w:t>Gender Equality and Equity</w:t>
      </w:r>
      <w:r w:rsidRPr="00EB06DB">
        <w:rPr>
          <w:rStyle w:val="FootnoteReference"/>
          <w:rFonts w:cs="Arial"/>
          <w:b w:val="0"/>
          <w:i/>
          <w:color w:val="0E5F60"/>
          <w:sz w:val="25"/>
          <w:szCs w:val="25"/>
        </w:rPr>
        <w:footnoteReference w:id="6"/>
      </w:r>
      <w:bookmarkEnd w:id="492"/>
      <w:bookmarkEnd w:id="493"/>
      <w:bookmarkEnd w:id="494"/>
      <w:bookmarkEnd w:id="495"/>
      <w:bookmarkEnd w:id="496"/>
      <w:bookmarkEnd w:id="497"/>
      <w:bookmarkEnd w:id="498"/>
      <w:bookmarkEnd w:id="499"/>
      <w:bookmarkEnd w:id="500"/>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57F31B6A" w14:textId="77777777" w:rsidTr="00D91B01">
        <w:trPr>
          <w:jc w:val="center"/>
        </w:trPr>
        <w:tc>
          <w:tcPr>
            <w:tcW w:w="6974" w:type="dxa"/>
          </w:tcPr>
          <w:p w14:paraId="20F76854" w14:textId="2402413C" w:rsidR="00A55E06" w:rsidRPr="002C24D1" w:rsidRDefault="00784388" w:rsidP="003C6B70">
            <w:pPr>
              <w:spacing w:before="160" w:after="120"/>
              <w:ind w:left="34"/>
              <w:rPr>
                <w:rFonts w:ascii="Garamond" w:eastAsia="MS ??" w:hAnsi="Garamond" w:cs="Arial"/>
                <w:i/>
                <w:sz w:val="25"/>
                <w:szCs w:val="21"/>
              </w:rPr>
            </w:pPr>
            <w:r w:rsidRPr="002C24D1">
              <w:rPr>
                <w:rFonts w:ascii="Garamond" w:eastAsia="MS ??" w:hAnsi="Garamond" w:cs="Arial"/>
                <w:b/>
                <w:sz w:val="25"/>
                <w:szCs w:val="21"/>
                <w:u w:val="single"/>
              </w:rPr>
              <w:t xml:space="preserve">Gender </w:t>
            </w:r>
            <w:r w:rsidRPr="002C24D1">
              <w:rPr>
                <w:rFonts w:ascii="Garamond" w:hAnsi="Garamond" w:cs="Arial"/>
                <w:b/>
                <w:bCs/>
                <w:i/>
                <w:iCs/>
                <w:sz w:val="25"/>
                <w:szCs w:val="21"/>
                <w:u w:val="single"/>
              </w:rPr>
              <w:t>equality</w:t>
            </w:r>
            <w:r w:rsidRPr="002C24D1">
              <w:rPr>
                <w:rFonts w:ascii="Garamond" w:hAnsi="Garamond" w:cs="Arial"/>
                <w:b/>
                <w:bCs/>
                <w:i/>
                <w:iCs/>
                <w:sz w:val="25"/>
                <w:szCs w:val="21"/>
              </w:rPr>
              <w:t xml:space="preserve">  </w:t>
            </w:r>
            <w:r w:rsidR="000035D7" w:rsidRPr="002C24D1">
              <w:rPr>
                <w:rFonts w:ascii="Garamond" w:hAnsi="Garamond" w:cs="Arial"/>
                <w:bCs/>
                <w:iCs/>
                <w:sz w:val="25"/>
                <w:szCs w:val="21"/>
              </w:rPr>
              <w:sym w:font="Wingdings" w:char="F0E0"/>
            </w:r>
            <w:r w:rsidR="000035D7" w:rsidRPr="002C24D1">
              <w:rPr>
                <w:rFonts w:ascii="Garamond" w:hAnsi="Garamond" w:cs="Arial"/>
                <w:b/>
                <w:bCs/>
                <w:iCs/>
                <w:sz w:val="25"/>
                <w:szCs w:val="21"/>
              </w:rPr>
              <w:t xml:space="preserve">  Recognition</w:t>
            </w:r>
            <w:r w:rsidR="000035D7" w:rsidRPr="002C24D1">
              <w:rPr>
                <w:rFonts w:ascii="Garamond" w:hAnsi="Garamond" w:cs="Arial"/>
                <w:b/>
                <w:bCs/>
                <w:i/>
                <w:iCs/>
                <w:sz w:val="25"/>
                <w:szCs w:val="21"/>
              </w:rPr>
              <w:t xml:space="preserve"> </w:t>
            </w:r>
            <w:r w:rsidR="000035D7" w:rsidRPr="002C24D1">
              <w:rPr>
                <w:rFonts w:ascii="Garamond" w:hAnsi="Garamond" w:cs="Arial"/>
                <w:i/>
                <w:sz w:val="25"/>
                <w:szCs w:val="21"/>
              </w:rPr>
              <w:t xml:space="preserve">that everyone should </w:t>
            </w:r>
            <w:r w:rsidRPr="002C24D1">
              <w:rPr>
                <w:rFonts w:ascii="Garamond" w:hAnsi="Garamond" w:cs="Arial"/>
                <w:i/>
                <w:sz w:val="25"/>
                <w:szCs w:val="21"/>
              </w:rPr>
              <w:t>have</w:t>
            </w:r>
            <w:r w:rsidR="000035D7" w:rsidRPr="002C24D1">
              <w:rPr>
                <w:rFonts w:ascii="Garamond" w:hAnsi="Garamond" w:cs="Arial"/>
                <w:i/>
                <w:sz w:val="25"/>
                <w:szCs w:val="21"/>
              </w:rPr>
              <w:t xml:space="preserve"> equal access to opportunities</w:t>
            </w:r>
            <w:r w:rsidR="00483C80" w:rsidRPr="002C24D1">
              <w:rPr>
                <w:rFonts w:ascii="Garamond" w:hAnsi="Garamond" w:cs="Arial"/>
                <w:i/>
                <w:sz w:val="25"/>
                <w:szCs w:val="21"/>
              </w:rPr>
              <w:t>, but often doesn’t</w:t>
            </w:r>
            <w:r w:rsidR="00A55E06" w:rsidRPr="002C24D1">
              <w:rPr>
                <w:rFonts w:ascii="Garamond" w:eastAsia="MS ??" w:hAnsi="Garamond" w:cs="Arial"/>
                <w:i/>
                <w:sz w:val="25"/>
                <w:szCs w:val="21"/>
              </w:rPr>
              <w:t>.</w:t>
            </w:r>
          </w:p>
          <w:p w14:paraId="4E6A1D4E" w14:textId="18FDC53C" w:rsidR="000F6242" w:rsidRPr="00EB06DB" w:rsidRDefault="00A55E06" w:rsidP="00784388">
            <w:pPr>
              <w:spacing w:before="160" w:after="120"/>
              <w:ind w:left="34"/>
              <w:rPr>
                <w:rFonts w:eastAsia="MS ??" w:cs="Arial"/>
                <w:i/>
                <w:sz w:val="25"/>
                <w:szCs w:val="21"/>
              </w:rPr>
            </w:pPr>
            <w:r w:rsidRPr="002C24D1">
              <w:rPr>
                <w:rFonts w:ascii="Garamond" w:eastAsia="MS ??" w:hAnsi="Garamond" w:cs="Arial"/>
                <w:b/>
                <w:sz w:val="25"/>
                <w:szCs w:val="21"/>
                <w:u w:val="single"/>
              </w:rPr>
              <w:t xml:space="preserve">Gender </w:t>
            </w:r>
            <w:r w:rsidR="00784388" w:rsidRPr="002C24D1">
              <w:rPr>
                <w:rFonts w:ascii="Garamond" w:hAnsi="Garamond" w:cs="Arial"/>
                <w:b/>
                <w:bCs/>
                <w:i/>
                <w:iCs/>
                <w:sz w:val="25"/>
                <w:szCs w:val="21"/>
                <w:u w:val="single"/>
              </w:rPr>
              <w:t>equity</w:t>
            </w:r>
            <w:r w:rsidR="00784388" w:rsidRPr="002C24D1">
              <w:rPr>
                <w:rFonts w:ascii="Garamond" w:hAnsi="Garamond" w:cs="Arial"/>
                <w:b/>
                <w:bCs/>
                <w:i/>
                <w:iCs/>
                <w:sz w:val="25"/>
                <w:szCs w:val="21"/>
              </w:rPr>
              <w:t xml:space="preserve">  </w:t>
            </w:r>
            <w:r w:rsidR="00784388" w:rsidRPr="002C24D1">
              <w:rPr>
                <w:rFonts w:ascii="Garamond" w:hAnsi="Garamond" w:cs="Arial"/>
                <w:bCs/>
                <w:iCs/>
                <w:sz w:val="25"/>
                <w:szCs w:val="21"/>
              </w:rPr>
              <w:sym w:font="Wingdings" w:char="F0E0"/>
            </w:r>
            <w:r w:rsidR="00784388" w:rsidRPr="002C24D1">
              <w:rPr>
                <w:rFonts w:ascii="Garamond" w:hAnsi="Garamond" w:cs="Arial"/>
                <w:b/>
                <w:bCs/>
                <w:iCs/>
                <w:sz w:val="25"/>
                <w:szCs w:val="21"/>
              </w:rPr>
              <w:t xml:space="preserve">  </w:t>
            </w:r>
            <w:r w:rsidR="00784388" w:rsidRPr="002C24D1">
              <w:rPr>
                <w:rFonts w:ascii="Garamond" w:hAnsi="Garamond" w:cs="Arial"/>
                <w:b/>
                <w:sz w:val="25"/>
                <w:szCs w:val="21"/>
              </w:rPr>
              <w:t>Action</w:t>
            </w:r>
            <w:r w:rsidR="00495572" w:rsidRPr="002C24D1">
              <w:rPr>
                <w:rFonts w:ascii="Garamond" w:hAnsi="Garamond" w:cs="Arial"/>
                <w:b/>
                <w:sz w:val="25"/>
                <w:szCs w:val="21"/>
              </w:rPr>
              <w:t>s</w:t>
            </w:r>
            <w:r w:rsidR="00784388" w:rsidRPr="002C24D1">
              <w:rPr>
                <w:rFonts w:ascii="Garamond" w:hAnsi="Garamond" w:cs="Arial"/>
                <w:i/>
                <w:sz w:val="25"/>
                <w:szCs w:val="21"/>
              </w:rPr>
              <w:t xml:space="preserve"> to enable or promote equal access to</w:t>
            </w:r>
            <w:r w:rsidR="00784388" w:rsidRPr="00EB06DB">
              <w:rPr>
                <w:rFonts w:cs="Arial"/>
                <w:i/>
                <w:sz w:val="25"/>
                <w:szCs w:val="21"/>
              </w:rPr>
              <w:t xml:space="preserve"> </w:t>
            </w:r>
            <w:r w:rsidR="00784388" w:rsidRPr="002C24D1">
              <w:rPr>
                <w:rFonts w:ascii="Garamond" w:hAnsi="Garamond" w:cs="Arial"/>
                <w:i/>
                <w:sz w:val="25"/>
                <w:szCs w:val="21"/>
              </w:rPr>
              <w:t>opportunities</w:t>
            </w:r>
            <w:r w:rsidRPr="002C24D1">
              <w:rPr>
                <w:rFonts w:ascii="Garamond" w:hAnsi="Garamond" w:cs="Arial"/>
                <w:i/>
                <w:sz w:val="25"/>
                <w:szCs w:val="21"/>
                <w:shd w:val="clear" w:color="auto" w:fill="FFFFFF"/>
              </w:rPr>
              <w:t>.</w:t>
            </w:r>
          </w:p>
        </w:tc>
      </w:tr>
    </w:tbl>
    <w:p w14:paraId="01DC3C74" w14:textId="77777777" w:rsidR="00E44142" w:rsidRDefault="00E44142" w:rsidP="00A55E06">
      <w:pPr>
        <w:rPr>
          <w:rFonts w:ascii="Marcellus" w:hAnsi="Marcellus" w:cs="Arial"/>
          <w:sz w:val="21"/>
          <w:szCs w:val="21"/>
        </w:rPr>
      </w:pPr>
    </w:p>
    <w:p w14:paraId="6AAB542D" w14:textId="77777777" w:rsidR="00A55E06" w:rsidRPr="002C24D1" w:rsidRDefault="00A55E06" w:rsidP="00A55E06">
      <w:pPr>
        <w:rPr>
          <w:rFonts w:ascii="Marcellus" w:hAnsi="Marcellus" w:cs="Arial"/>
          <w:sz w:val="21"/>
          <w:szCs w:val="21"/>
        </w:rPr>
      </w:pPr>
      <w:r w:rsidRPr="002C24D1">
        <w:rPr>
          <w:rFonts w:ascii="Marcellus" w:hAnsi="Marcellus" w:cs="Arial"/>
          <w:sz w:val="21"/>
          <w:szCs w:val="21"/>
        </w:rPr>
        <w:t xml:space="preserve">Gender as a cross-cutting issue requires consideration of the beliefs and practices (political, economic, social, cultural, etc.) that exist in our countries and courts that can often be barriers to equality and equity. This is particularly important as the work that courts do, and the projects that courts implement, can and should recognise that women often do not have the same rights, status, and opportunities as men.  </w:t>
      </w:r>
    </w:p>
    <w:p w14:paraId="49C939C8" w14:textId="77777777" w:rsidR="00A55E06" w:rsidRPr="002C24D1" w:rsidRDefault="00A55E06" w:rsidP="00A55E06">
      <w:pPr>
        <w:rPr>
          <w:rFonts w:ascii="Marcellus" w:hAnsi="Marcellus" w:cs="Arial"/>
          <w:sz w:val="21"/>
          <w:szCs w:val="21"/>
        </w:rPr>
      </w:pPr>
    </w:p>
    <w:p w14:paraId="47BA9C07" w14:textId="77777777" w:rsidR="00A55E06" w:rsidRPr="002C24D1" w:rsidRDefault="00A55E06" w:rsidP="00A55E06">
      <w:pPr>
        <w:rPr>
          <w:rFonts w:ascii="Marcellus" w:hAnsi="Marcellus" w:cs="Arial"/>
          <w:sz w:val="21"/>
          <w:szCs w:val="21"/>
        </w:rPr>
      </w:pPr>
      <w:r w:rsidRPr="002C24D1">
        <w:rPr>
          <w:rFonts w:ascii="Marcellus" w:hAnsi="Marcellus" w:cs="Arial"/>
          <w:sz w:val="21"/>
          <w:szCs w:val="21"/>
        </w:rPr>
        <w:t xml:space="preserve">When </w:t>
      </w:r>
      <w:r w:rsidRPr="002C24D1">
        <w:rPr>
          <w:rFonts w:ascii="Marcellus" w:hAnsi="Marcellus" w:cs="Arial"/>
          <w:i/>
          <w:sz w:val="21"/>
          <w:szCs w:val="21"/>
        </w:rPr>
        <w:t>designing, monitoring, and reporting</w:t>
      </w:r>
      <w:r w:rsidRPr="002C24D1">
        <w:rPr>
          <w:rFonts w:ascii="Marcellus" w:hAnsi="Marcellus" w:cs="Arial"/>
          <w:sz w:val="21"/>
          <w:szCs w:val="21"/>
        </w:rPr>
        <w:t xml:space="preserve"> on a court’s project, project managers need to examine the: different roles men and women play in relation to the work the court is doing; and context (political, cultural, social, and institutional) within which the court is operating.  This can be done by:</w:t>
      </w:r>
      <w:r w:rsidRPr="002C24D1">
        <w:rPr>
          <w:rFonts w:ascii="Marcellus" w:hAnsi="Marcellus" w:cs="Arial"/>
          <w:color w:val="FF0000"/>
          <w:sz w:val="21"/>
          <w:szCs w:val="21"/>
        </w:rPr>
        <w:t xml:space="preserve"> </w:t>
      </w:r>
    </w:p>
    <w:p w14:paraId="5D00815F"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Ensuring that there is a common understanding of the definition and importance of gender issues within the court and stakeholders.</w:t>
      </w:r>
    </w:p>
    <w:p w14:paraId="777008A1"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Ensuring agreement within the court that both genders are to be treated equally and given equitable access to court services.</w:t>
      </w:r>
    </w:p>
    <w:p w14:paraId="2007F0A4"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Assessing gender inequality and inequity as they relate to your project, and then building into each activity ways to address these issues.</w:t>
      </w:r>
    </w:p>
    <w:p w14:paraId="6BA789A2"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Developing court development activities that promote fair and equitable benefits to all members of the community.  Gender-sensitive strategies might include: promoting equal, or at least proportional, participation of women in all activities; supporting progressive thinking on cross-cutting issues within the court; developing leadership opportunities for women; identifying mentors for both men and women that can be role models of appropriate behaviour; to proactively maximise opportunities for women to participate and/or attain more senior positions; and developing processes that address the different needs of women and men (for example with respect to handling juvenile or family violence matters).</w:t>
      </w:r>
    </w:p>
    <w:p w14:paraId="155805B0"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 xml:space="preserve">Identify potential positive </w:t>
      </w:r>
      <w:r w:rsidRPr="002C24D1">
        <w:rPr>
          <w:rFonts w:ascii="Marcellus" w:hAnsi="Marcellus" w:cs="Arial"/>
          <w:i/>
          <w:sz w:val="21"/>
          <w:szCs w:val="21"/>
        </w:rPr>
        <w:t>or</w:t>
      </w:r>
      <w:r w:rsidRPr="002C24D1">
        <w:rPr>
          <w:rFonts w:ascii="Marcellus" w:hAnsi="Marcellus" w:cs="Arial"/>
          <w:sz w:val="21"/>
          <w:szCs w:val="21"/>
        </w:rPr>
        <w:t xml:space="preserve"> negative outcomes from implementing the proposed project that may impact on gender issues.  Where negative impacts are identified, strategies to address these need to be developed.</w:t>
      </w:r>
    </w:p>
    <w:p w14:paraId="6CDEF1E6"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Analyse who has control over resources and decision-making so that women’s access to court services can be maximised.</w:t>
      </w:r>
    </w:p>
    <w:p w14:paraId="3FF2F0E7"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Establishing gender-related baseline data, and ensuring that this data is collected / reported on.</w:t>
      </w:r>
    </w:p>
    <w:p w14:paraId="1539A354" w14:textId="4CED88FC" w:rsidR="00A55E06" w:rsidRPr="00EB06DB" w:rsidRDefault="00A55E06" w:rsidP="00AD51BB">
      <w:pPr>
        <w:pStyle w:val="ListParagraph"/>
        <w:numPr>
          <w:ilvl w:val="0"/>
          <w:numId w:val="17"/>
        </w:numPr>
        <w:spacing w:before="120"/>
        <w:ind w:left="714" w:hanging="357"/>
        <w:rPr>
          <w:rFonts w:cs="Arial"/>
          <w:sz w:val="21"/>
          <w:szCs w:val="21"/>
        </w:rPr>
      </w:pPr>
      <w:r w:rsidRPr="002C24D1">
        <w:rPr>
          <w:rFonts w:ascii="Marcellus" w:hAnsi="Marcellus" w:cs="Arial"/>
          <w:sz w:val="21"/>
          <w:szCs w:val="21"/>
        </w:rPr>
        <w:t>Utilising gender neutral language in all projects, activities, reports and other project documentation, other than where gender equity and equality issues are being addressed.</w:t>
      </w:r>
      <w:r w:rsidR="00A32B54" w:rsidRPr="00EB06DB">
        <w:rPr>
          <w:rFonts w:cs="Arial"/>
          <w:sz w:val="21"/>
          <w:szCs w:val="21"/>
        </w:rPr>
        <w:br w:type="page"/>
      </w:r>
    </w:p>
    <w:p w14:paraId="6817B16F" w14:textId="728C6202" w:rsidR="00A55E06" w:rsidRPr="00EB06DB" w:rsidRDefault="00A55E06" w:rsidP="00A55E06">
      <w:pPr>
        <w:pStyle w:val="Heading3"/>
        <w:rPr>
          <w:color w:val="0E5F60"/>
          <w:sz w:val="25"/>
          <w:szCs w:val="25"/>
        </w:rPr>
      </w:pPr>
      <w:bookmarkStart w:id="501" w:name="_Toc387680849"/>
      <w:bookmarkStart w:id="502" w:name="_Toc387859988"/>
      <w:bookmarkStart w:id="503" w:name="_Toc387860091"/>
      <w:bookmarkStart w:id="504" w:name="_Toc387862892"/>
      <w:bookmarkStart w:id="505" w:name="_Toc388890963"/>
      <w:bookmarkStart w:id="506" w:name="_Toc389069544"/>
      <w:bookmarkStart w:id="507" w:name="_Toc389489028"/>
      <w:bookmarkStart w:id="508" w:name="_Toc405286655"/>
      <w:bookmarkStart w:id="509" w:name="_Toc436656939"/>
      <w:r w:rsidRPr="002C24D1">
        <w:rPr>
          <w:rFonts w:ascii="Marcellus" w:hAnsi="Marcellus"/>
          <w:color w:val="0E5F60"/>
          <w:sz w:val="25"/>
          <w:szCs w:val="25"/>
        </w:rPr>
        <w:lastRenderedPageBreak/>
        <w:t>Human Rights</w:t>
      </w:r>
      <w:r w:rsidRPr="00EB06DB">
        <w:rPr>
          <w:rStyle w:val="FootnoteReference"/>
          <w:rFonts w:cs="Arial"/>
          <w:b w:val="0"/>
          <w:i/>
          <w:color w:val="0E5F60"/>
          <w:sz w:val="25"/>
          <w:szCs w:val="25"/>
        </w:rPr>
        <w:footnoteReference w:id="7"/>
      </w:r>
      <w:bookmarkEnd w:id="501"/>
      <w:bookmarkEnd w:id="502"/>
      <w:bookmarkEnd w:id="503"/>
      <w:bookmarkEnd w:id="504"/>
      <w:bookmarkEnd w:id="505"/>
      <w:bookmarkEnd w:id="506"/>
      <w:bookmarkEnd w:id="507"/>
      <w:bookmarkEnd w:id="508"/>
      <w:bookmarkEnd w:id="509"/>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1787BC26" w14:textId="77777777" w:rsidTr="00D91B01">
        <w:trPr>
          <w:jc w:val="center"/>
        </w:trPr>
        <w:tc>
          <w:tcPr>
            <w:tcW w:w="6974" w:type="dxa"/>
          </w:tcPr>
          <w:p w14:paraId="22184124" w14:textId="77D690E6" w:rsidR="00A55E06" w:rsidRPr="002C24D1" w:rsidRDefault="00A55E06" w:rsidP="002A6A2A">
            <w:pPr>
              <w:spacing w:before="120" w:after="120"/>
              <w:ind w:left="34"/>
              <w:rPr>
                <w:rFonts w:ascii="Garamond" w:hAnsi="Garamond" w:cs="Arial"/>
                <w:i/>
                <w:sz w:val="25"/>
                <w:szCs w:val="21"/>
                <w:lang w:eastAsia="en-US"/>
              </w:rPr>
            </w:pPr>
            <w:r w:rsidRPr="002C24D1">
              <w:rPr>
                <w:rFonts w:ascii="Garamond" w:eastAsia="MS ??" w:hAnsi="Garamond" w:cs="Arial"/>
                <w:b/>
                <w:sz w:val="25"/>
                <w:szCs w:val="21"/>
                <w:u w:val="single"/>
              </w:rPr>
              <w:t>Human rights</w:t>
            </w:r>
            <w:r w:rsidRPr="002C24D1">
              <w:rPr>
                <w:rFonts w:ascii="Garamond" w:eastAsia="MS ??" w:hAnsi="Garamond" w:cs="Arial"/>
                <w:i/>
                <w:sz w:val="25"/>
                <w:szCs w:val="21"/>
              </w:rPr>
              <w:t xml:space="preserve"> are the inalienable, fundamental rights to which </w:t>
            </w:r>
            <w:r w:rsidRPr="002C24D1">
              <w:rPr>
                <w:rFonts w:ascii="Garamond" w:hAnsi="Garamond" w:cs="Arial"/>
                <w:i/>
                <w:sz w:val="25"/>
                <w:szCs w:val="21"/>
              </w:rPr>
              <w:t>all people are</w:t>
            </w:r>
            <w:r w:rsidRPr="002C24D1">
              <w:rPr>
                <w:rFonts w:ascii="Garamond" w:eastAsia="MS ??" w:hAnsi="Garamond" w:cs="Arial"/>
                <w:i/>
                <w:sz w:val="25"/>
                <w:szCs w:val="21"/>
              </w:rPr>
              <w:t xml:space="preserve"> entitled simply because she or he is a human being. They are conceived of as </w:t>
            </w:r>
            <w:r w:rsidR="002A6A2A" w:rsidRPr="002C24D1">
              <w:rPr>
                <w:rFonts w:ascii="Garamond" w:eastAsia="MS ??" w:hAnsi="Garamond" w:cs="Arial"/>
                <w:i/>
                <w:sz w:val="25"/>
                <w:szCs w:val="21"/>
              </w:rPr>
              <w:t>being applicable everywhere</w:t>
            </w:r>
            <w:r w:rsidR="002A6A2A" w:rsidRPr="002C24D1" w:rsidDel="002A6A2A">
              <w:rPr>
                <w:rFonts w:ascii="Garamond" w:eastAsia="MS ??" w:hAnsi="Garamond" w:cs="Arial"/>
                <w:i/>
                <w:sz w:val="25"/>
                <w:szCs w:val="21"/>
              </w:rPr>
              <w:t xml:space="preserve"> </w:t>
            </w:r>
            <w:r w:rsidRPr="002C24D1">
              <w:rPr>
                <w:rFonts w:ascii="Garamond" w:eastAsia="MS ??" w:hAnsi="Garamond" w:cs="Arial"/>
                <w:i/>
                <w:sz w:val="25"/>
                <w:szCs w:val="21"/>
              </w:rPr>
              <w:t>(</w:t>
            </w:r>
            <w:r w:rsidR="002A6A2A" w:rsidRPr="002C24D1">
              <w:rPr>
                <w:rFonts w:ascii="Garamond" w:eastAsia="MS ??" w:hAnsi="Garamond" w:cs="Arial"/>
                <w:i/>
                <w:sz w:val="25"/>
                <w:szCs w:val="21"/>
              </w:rPr>
              <w:t>universal</w:t>
            </w:r>
            <w:r w:rsidRPr="002C24D1">
              <w:rPr>
                <w:rFonts w:ascii="Garamond" w:eastAsia="MS ??" w:hAnsi="Garamond" w:cs="Arial"/>
                <w:i/>
                <w:sz w:val="25"/>
                <w:szCs w:val="21"/>
              </w:rPr>
              <w:t>) and same for everyone</w:t>
            </w:r>
            <w:r w:rsidR="002A6A2A" w:rsidRPr="002C24D1">
              <w:rPr>
                <w:rFonts w:ascii="Garamond" w:eastAsia="MS ??" w:hAnsi="Garamond" w:cs="Arial"/>
                <w:i/>
                <w:sz w:val="25"/>
                <w:szCs w:val="21"/>
              </w:rPr>
              <w:t xml:space="preserve"> (egalitarian</w:t>
            </w:r>
            <w:r w:rsidRPr="002C24D1">
              <w:rPr>
                <w:rFonts w:ascii="Garamond" w:eastAsia="MS ??" w:hAnsi="Garamond" w:cs="Arial"/>
                <w:i/>
                <w:sz w:val="25"/>
                <w:szCs w:val="21"/>
              </w:rPr>
              <w:t xml:space="preserve">) and may exist in both national and international law. </w:t>
            </w:r>
          </w:p>
        </w:tc>
      </w:tr>
    </w:tbl>
    <w:p w14:paraId="4D49CEE0" w14:textId="77777777" w:rsidR="00A55E06" w:rsidRPr="00EB06DB" w:rsidRDefault="00A55E06" w:rsidP="00A55E06">
      <w:pPr>
        <w:rPr>
          <w:rFonts w:cs="Arial"/>
          <w:sz w:val="21"/>
          <w:szCs w:val="21"/>
        </w:rPr>
      </w:pPr>
    </w:p>
    <w:p w14:paraId="239255BF" w14:textId="77A2662B" w:rsidR="00A55E06" w:rsidRPr="002C24D1" w:rsidRDefault="00A55E06" w:rsidP="00A55E06">
      <w:pPr>
        <w:rPr>
          <w:rFonts w:ascii="Marcellus" w:hAnsi="Marcellus" w:cs="Arial"/>
          <w:sz w:val="21"/>
          <w:szCs w:val="21"/>
        </w:rPr>
      </w:pPr>
      <w:r w:rsidRPr="002C24D1">
        <w:rPr>
          <w:rFonts w:ascii="Marcellus" w:hAnsi="Marcellus" w:cs="Arial"/>
          <w:sz w:val="21"/>
          <w:szCs w:val="21"/>
        </w:rPr>
        <w:t xml:space="preserve">The key human rights concept is that all human beings are born equal in dignity and rights. Human rights are universally recognised as being embodied in the principal treaties of the United Nations, and these values are also found in many of the </w:t>
      </w:r>
      <w:r w:rsidR="002826F1" w:rsidRPr="002C24D1">
        <w:rPr>
          <w:rFonts w:ascii="Marcellus" w:hAnsi="Marcellus" w:cs="Arial"/>
          <w:sz w:val="21"/>
          <w:szCs w:val="21"/>
        </w:rPr>
        <w:t xml:space="preserve">domestic </w:t>
      </w:r>
      <w:r w:rsidRPr="002C24D1">
        <w:rPr>
          <w:rFonts w:ascii="Marcellus" w:hAnsi="Marcellus" w:cs="Arial"/>
          <w:sz w:val="21"/>
          <w:szCs w:val="21"/>
        </w:rPr>
        <w:t xml:space="preserve">laws </w:t>
      </w:r>
      <w:r w:rsidR="002826F1" w:rsidRPr="002C24D1">
        <w:rPr>
          <w:rFonts w:ascii="Marcellus" w:hAnsi="Marcellus" w:cs="Arial"/>
          <w:sz w:val="21"/>
          <w:szCs w:val="21"/>
        </w:rPr>
        <w:t xml:space="preserve">in </w:t>
      </w:r>
      <w:r w:rsidRPr="002C24D1">
        <w:rPr>
          <w:rFonts w:ascii="Marcellus" w:hAnsi="Marcellus" w:cs="Arial"/>
          <w:sz w:val="21"/>
          <w:szCs w:val="21"/>
        </w:rPr>
        <w:t xml:space="preserve">the region.  </w:t>
      </w:r>
    </w:p>
    <w:p w14:paraId="3FF04938" w14:textId="337A431F" w:rsidR="00A55E06" w:rsidRPr="002C24D1" w:rsidRDefault="00A55E06" w:rsidP="00A55E06">
      <w:pPr>
        <w:rPr>
          <w:rFonts w:ascii="Marcellus" w:hAnsi="Marcellus" w:cs="Arial"/>
          <w:sz w:val="21"/>
          <w:szCs w:val="21"/>
        </w:rPr>
      </w:pPr>
    </w:p>
    <w:p w14:paraId="0035B21A" w14:textId="0A3B53BD" w:rsidR="00A55E06" w:rsidRPr="002C24D1" w:rsidRDefault="00A55E06" w:rsidP="00A55E06">
      <w:pPr>
        <w:rPr>
          <w:rFonts w:ascii="Marcellus" w:hAnsi="Marcellus" w:cs="Arial"/>
          <w:sz w:val="21"/>
          <w:szCs w:val="21"/>
        </w:rPr>
      </w:pPr>
      <w:r w:rsidRPr="002C24D1">
        <w:rPr>
          <w:rFonts w:ascii="Marcellus" w:hAnsi="Marcellus" w:cs="Arial"/>
          <w:sz w:val="21"/>
          <w:szCs w:val="21"/>
        </w:rPr>
        <w:t xml:space="preserve">The role of courts is a key means of empowering all citizens so that they are able to seek remedies for injustice, protection of rights, and resolution of conflicts. When </w:t>
      </w:r>
      <w:r w:rsidRPr="002C24D1">
        <w:rPr>
          <w:rFonts w:ascii="Marcellus" w:hAnsi="Marcellus" w:cs="Arial"/>
          <w:i/>
          <w:sz w:val="21"/>
          <w:szCs w:val="21"/>
        </w:rPr>
        <w:t>designing, monitoring, and reporting</w:t>
      </w:r>
      <w:r w:rsidRPr="002C24D1">
        <w:rPr>
          <w:rFonts w:ascii="Marcellus" w:hAnsi="Marcellus" w:cs="Arial"/>
          <w:sz w:val="21"/>
          <w:szCs w:val="21"/>
        </w:rPr>
        <w:t xml:space="preserve"> on a court’s project, project managers need to consider the human rights within the project context and the overarching responsibility of the court to protect and enforce these rights.  </w:t>
      </w:r>
    </w:p>
    <w:p w14:paraId="26FE513C" w14:textId="1574146A" w:rsidR="00A55E06" w:rsidRPr="002C24D1" w:rsidRDefault="00A55E06" w:rsidP="00A55E06">
      <w:pPr>
        <w:rPr>
          <w:rFonts w:ascii="Marcellus" w:hAnsi="Marcellus" w:cs="Arial"/>
          <w:sz w:val="21"/>
          <w:szCs w:val="21"/>
        </w:rPr>
      </w:pPr>
    </w:p>
    <w:p w14:paraId="057F30B6" w14:textId="711D80FC" w:rsidR="00A55E06" w:rsidRPr="002C24D1" w:rsidRDefault="00A55E06" w:rsidP="00A55E06">
      <w:pPr>
        <w:rPr>
          <w:rFonts w:ascii="Marcellus" w:hAnsi="Marcellus" w:cs="Arial"/>
          <w:sz w:val="21"/>
          <w:szCs w:val="21"/>
        </w:rPr>
      </w:pPr>
      <w:r w:rsidRPr="002C24D1">
        <w:rPr>
          <w:rFonts w:ascii="Marcellus" w:hAnsi="Marcellus" w:cs="Arial"/>
          <w:sz w:val="21"/>
          <w:szCs w:val="21"/>
        </w:rPr>
        <w:t xml:space="preserve">This can be done in the project context by: </w:t>
      </w:r>
    </w:p>
    <w:p w14:paraId="7B7C63AC" w14:textId="5BA91716"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Ensuring that there is a common understandings at all levels of the court of the importance of, and the court’s responsibilities with regards to, human rights.</w:t>
      </w:r>
    </w:p>
    <w:p w14:paraId="6E08A81B" w14:textId="1E707C4F" w:rsidR="00A55E06" w:rsidRPr="002C24D1" w:rsidRDefault="00483C80"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noProof/>
          <w:sz w:val="21"/>
          <w:szCs w:val="21"/>
        </w:rPr>
        <mc:AlternateContent>
          <mc:Choice Requires="wps">
            <w:drawing>
              <wp:anchor distT="45720" distB="45720" distL="114300" distR="114300" simplePos="0" relativeHeight="251731968" behindDoc="1" locked="0" layoutInCell="1" allowOverlap="0" wp14:anchorId="3B0FBFEA" wp14:editId="28E52D7B">
                <wp:simplePos x="0" y="0"/>
                <wp:positionH relativeFrom="column">
                  <wp:posOffset>4540250</wp:posOffset>
                </wp:positionH>
                <wp:positionV relativeFrom="page">
                  <wp:posOffset>5557520</wp:posOffset>
                </wp:positionV>
                <wp:extent cx="1181100" cy="582295"/>
                <wp:effectExtent l="57150" t="38100" r="76200" b="103505"/>
                <wp:wrapTight wrapText="bothSides">
                  <wp:wrapPolygon edited="1">
                    <wp:start x="-1704" y="-871"/>
                    <wp:lineTo x="-1445" y="23380"/>
                    <wp:lineTo x="22202" y="23234"/>
                    <wp:lineTo x="22461" y="-726"/>
                    <wp:lineTo x="-1704" y="-871"/>
                  </wp:wrapPolygon>
                </wp:wrapTight>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82295"/>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53F03E26" w14:textId="3D46859F" w:rsidR="00FA1222" w:rsidRPr="003B626C" w:rsidRDefault="00FA1222" w:rsidP="0046223E">
                            <w:pPr>
                              <w:spacing w:before="100" w:after="40"/>
                              <w:ind w:left="57" w:right="57"/>
                              <w:jc w:val="center"/>
                              <w:rPr>
                                <w:rFonts w:ascii="Marcellus" w:hAnsi="Marcellus"/>
                                <w:i/>
                                <w:sz w:val="19"/>
                                <w:szCs w:val="19"/>
                              </w:rPr>
                            </w:pPr>
                            <w:r w:rsidRPr="003B626C">
                              <w:rPr>
                                <w:rFonts w:ascii="Marcellus" w:hAnsi="Marcellus" w:cstheme="minorHAnsi"/>
                                <w:i/>
                                <w:spacing w:val="-2"/>
                                <w:sz w:val="19"/>
                                <w:szCs w:val="19"/>
                              </w:rPr>
                              <w:t xml:space="preserve">It is all about </w:t>
                            </w:r>
                            <w:r w:rsidRPr="003B626C">
                              <w:rPr>
                                <w:rFonts w:ascii="Marcellus" w:hAnsi="Marcellus" w:cstheme="minorHAnsi"/>
                                <w:b/>
                                <w:smallCaps/>
                                <w:spacing w:val="-2"/>
                                <w:sz w:val="19"/>
                                <w:szCs w:val="19"/>
                              </w:rPr>
                              <w:t>Fairness!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FBFEA" id="_x0000_s1054" type="#_x0000_t202" style="position:absolute;left:0;text-align:left;margin-left:357.5pt;margin-top:437.6pt;width:93pt;height:45.8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wrapcoords="-1704 -871 -1445 23380 22202 23234 22461 -726 -1704 -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" o:allowoverlap="f" fillcolor="#bfd5ff" strokecolor="#4579b8 [3044]">
                <v:fill color2="#e5eeff" rotate="t" angle="90" colors="0 #bfd5ff;22938f #bfd5ff;1 #e5eeff" focus="100%" type="gradient"/>
                <v:shadow on="t" color="black" opacity="24903f" origin=",.5" offset="0,.55556mm"/>
                <v:textbox>
                  <w:txbxContent>
                    <w:p w14:paraId="53F03E26" w14:textId="3D46859F" w:rsidR="00FA1222" w:rsidRPr="003B626C" w:rsidRDefault="00FA1222" w:rsidP="0046223E">
                      <w:pPr>
                        <w:spacing w:before="100" w:after="40"/>
                        <w:ind w:left="57" w:right="57"/>
                        <w:jc w:val="center"/>
                        <w:rPr>
                          <w:rFonts w:ascii="Marcellus" w:hAnsi="Marcellus"/>
                          <w:i/>
                          <w:sz w:val="19"/>
                          <w:szCs w:val="19"/>
                        </w:rPr>
                      </w:pPr>
                      <w:r w:rsidRPr="003B626C">
                        <w:rPr>
                          <w:rFonts w:ascii="Marcellus" w:hAnsi="Marcellus" w:cstheme="minorHAnsi"/>
                          <w:i/>
                          <w:spacing w:val="-2"/>
                          <w:sz w:val="19"/>
                          <w:szCs w:val="19"/>
                        </w:rPr>
                        <w:t xml:space="preserve">It is all about </w:t>
                      </w:r>
                      <w:r w:rsidRPr="003B626C">
                        <w:rPr>
                          <w:rFonts w:ascii="Marcellus" w:hAnsi="Marcellus" w:cstheme="minorHAnsi"/>
                          <w:b/>
                          <w:smallCaps/>
                          <w:spacing w:val="-2"/>
                          <w:sz w:val="19"/>
                          <w:szCs w:val="19"/>
                        </w:rPr>
                        <w:t>Fairness!</w:t>
                      </w:r>
                    </w:p>
                  </w:txbxContent>
                </v:textbox>
                <w10:wrap type="tight" anchory="page"/>
              </v:shape>
            </w:pict>
          </mc:Fallback>
        </mc:AlternateContent>
      </w:r>
      <w:r w:rsidR="00A55E06" w:rsidRPr="002C24D1">
        <w:rPr>
          <w:rFonts w:ascii="Marcellus" w:hAnsi="Marcellus" w:cs="Arial"/>
          <w:sz w:val="21"/>
          <w:szCs w:val="21"/>
        </w:rPr>
        <w:t>Taking a justice-focussed approach to implementation where relevant human rights concepts are incorporated as an integral part of activities.  Such activities and strategies might include: addressing actual or potential bias in dispute resolution; supporting access to justice and the right to a fair trial; supporting effective and timely decision making; exploring issues arising from the courts interaction with customary law and perspectives; developing appropriate systems and responses for gender / juvenile / minority-related violence; etc.</w:t>
      </w:r>
    </w:p>
    <w:p w14:paraId="5D25FFEE" w14:textId="61D94AB1"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 xml:space="preserve">Identify potential positive </w:t>
      </w:r>
      <w:r w:rsidRPr="002C24D1">
        <w:rPr>
          <w:rFonts w:ascii="Marcellus" w:hAnsi="Marcellus" w:cs="Arial"/>
          <w:i/>
          <w:sz w:val="21"/>
          <w:szCs w:val="21"/>
        </w:rPr>
        <w:t>or</w:t>
      </w:r>
      <w:r w:rsidRPr="002C24D1">
        <w:rPr>
          <w:rFonts w:ascii="Marcellus" w:hAnsi="Marcellus" w:cs="Arial"/>
          <w:sz w:val="21"/>
          <w:szCs w:val="21"/>
        </w:rPr>
        <w:t xml:space="preserve"> negative outcomes from implementing the proposed project that may impact on human rights.  Where negative impacts are identified, strategies to address these must be developed.</w:t>
      </w:r>
    </w:p>
    <w:p w14:paraId="15D82B80" w14:textId="77777777" w:rsidR="00A55E06" w:rsidRPr="002C24D1" w:rsidRDefault="00A55E06" w:rsidP="007844A7">
      <w:pPr>
        <w:pStyle w:val="ListParagraph"/>
        <w:numPr>
          <w:ilvl w:val="0"/>
          <w:numId w:val="17"/>
        </w:numPr>
        <w:spacing w:before="120"/>
        <w:ind w:left="714" w:hanging="357"/>
        <w:rPr>
          <w:rFonts w:ascii="Marcellus" w:hAnsi="Marcellus" w:cs="Arial"/>
          <w:sz w:val="21"/>
          <w:szCs w:val="21"/>
        </w:rPr>
      </w:pPr>
      <w:r w:rsidRPr="002C24D1">
        <w:rPr>
          <w:rFonts w:ascii="Marcellus" w:hAnsi="Marcellus" w:cs="Arial"/>
          <w:sz w:val="21"/>
          <w:szCs w:val="21"/>
        </w:rPr>
        <w:t>Establishing human rights-related baseline data, and ensuring that this data is collected / reported on.</w:t>
      </w:r>
    </w:p>
    <w:p w14:paraId="21097F68" w14:textId="77777777" w:rsidR="00A55E06" w:rsidRPr="002C24D1" w:rsidRDefault="00A55E06" w:rsidP="00A55E06">
      <w:pPr>
        <w:rPr>
          <w:rFonts w:ascii="Marcellus" w:hAnsi="Marcellus" w:cs="Arial"/>
          <w:sz w:val="21"/>
          <w:szCs w:val="21"/>
        </w:rPr>
      </w:pPr>
    </w:p>
    <w:p w14:paraId="04696B36" w14:textId="089C91C3" w:rsidR="00A55E06" w:rsidRPr="00EB06DB" w:rsidRDefault="00A55E06" w:rsidP="00A55E06">
      <w:pPr>
        <w:pStyle w:val="Heading3"/>
        <w:rPr>
          <w:color w:val="0E5F60"/>
          <w:sz w:val="25"/>
          <w:szCs w:val="25"/>
        </w:rPr>
      </w:pPr>
      <w:bookmarkStart w:id="510" w:name="_Toc387680850"/>
      <w:bookmarkStart w:id="511" w:name="_Toc387859989"/>
      <w:bookmarkStart w:id="512" w:name="_Toc387860092"/>
      <w:bookmarkStart w:id="513" w:name="_Toc387862893"/>
      <w:bookmarkStart w:id="514" w:name="_Toc388890964"/>
      <w:bookmarkStart w:id="515" w:name="_Toc389069545"/>
      <w:bookmarkStart w:id="516" w:name="_Toc389489029"/>
      <w:bookmarkStart w:id="517" w:name="_Toc405286656"/>
      <w:bookmarkStart w:id="518" w:name="_Toc436656940"/>
      <w:r w:rsidRPr="002C24D1">
        <w:rPr>
          <w:rFonts w:ascii="Marcellus" w:hAnsi="Marcellus"/>
          <w:color w:val="0E5F60"/>
          <w:sz w:val="25"/>
          <w:szCs w:val="25"/>
        </w:rPr>
        <w:t>Sustainability</w:t>
      </w:r>
      <w:r w:rsidRPr="00EB06DB">
        <w:rPr>
          <w:rStyle w:val="FootnoteReference"/>
          <w:rFonts w:cs="Arial"/>
          <w:b w:val="0"/>
          <w:color w:val="0E5F60"/>
          <w:sz w:val="25"/>
          <w:szCs w:val="25"/>
        </w:rPr>
        <w:footnoteReference w:id="8"/>
      </w:r>
      <w:bookmarkEnd w:id="510"/>
      <w:bookmarkEnd w:id="511"/>
      <w:bookmarkEnd w:id="512"/>
      <w:bookmarkEnd w:id="513"/>
      <w:bookmarkEnd w:id="514"/>
      <w:bookmarkEnd w:id="515"/>
      <w:bookmarkEnd w:id="516"/>
      <w:bookmarkEnd w:id="517"/>
      <w:bookmarkEnd w:id="518"/>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EB06DB" w14:paraId="6D09860C" w14:textId="77777777" w:rsidTr="00D91B01">
        <w:trPr>
          <w:jc w:val="center"/>
        </w:trPr>
        <w:tc>
          <w:tcPr>
            <w:tcW w:w="6974" w:type="dxa"/>
          </w:tcPr>
          <w:p w14:paraId="28EB7C3A" w14:textId="77777777" w:rsidR="00A55E06" w:rsidRPr="002C24D1" w:rsidRDefault="00A55E06" w:rsidP="008168FC">
            <w:pPr>
              <w:spacing w:before="120" w:after="120"/>
              <w:ind w:left="34"/>
              <w:rPr>
                <w:rFonts w:ascii="Garamond" w:hAnsi="Garamond" w:cs="Arial"/>
                <w:i/>
                <w:sz w:val="25"/>
                <w:szCs w:val="21"/>
              </w:rPr>
            </w:pPr>
            <w:r w:rsidRPr="002C24D1">
              <w:rPr>
                <w:rFonts w:ascii="Garamond" w:hAnsi="Garamond" w:cs="Arial"/>
                <w:b/>
                <w:sz w:val="25"/>
                <w:szCs w:val="21"/>
                <w:u w:val="single"/>
              </w:rPr>
              <w:t>Sustainability</w:t>
            </w:r>
            <w:r w:rsidRPr="002C24D1">
              <w:rPr>
                <w:rFonts w:ascii="Garamond" w:hAnsi="Garamond" w:cs="Arial"/>
                <w:i/>
                <w:sz w:val="25"/>
                <w:szCs w:val="21"/>
              </w:rPr>
              <w:t xml:space="preserve"> is the continuation of benefits (outcomes / change) flowing from a project or activity following the completion of assistance. </w:t>
            </w:r>
          </w:p>
        </w:tc>
      </w:tr>
    </w:tbl>
    <w:p w14:paraId="2168776B" w14:textId="77777777" w:rsidR="00A55E06" w:rsidRPr="002C24D1" w:rsidRDefault="00A55E06" w:rsidP="00A55E06">
      <w:pPr>
        <w:rPr>
          <w:rFonts w:ascii="Marcellus" w:hAnsi="Marcellus" w:cs="Arial"/>
          <w:sz w:val="21"/>
          <w:szCs w:val="21"/>
        </w:rPr>
      </w:pPr>
    </w:p>
    <w:p w14:paraId="3FB9FD7E" w14:textId="77777777" w:rsidR="00A55E06" w:rsidRPr="002C24D1" w:rsidRDefault="00A55E06" w:rsidP="00A55E06">
      <w:pPr>
        <w:autoSpaceDE w:val="0"/>
        <w:autoSpaceDN w:val="0"/>
        <w:adjustRightInd w:val="0"/>
        <w:rPr>
          <w:rFonts w:ascii="Marcellus" w:hAnsi="Marcellus" w:cs="Arial"/>
          <w:sz w:val="21"/>
          <w:szCs w:val="21"/>
        </w:rPr>
      </w:pPr>
      <w:r w:rsidRPr="002C24D1">
        <w:rPr>
          <w:rFonts w:ascii="Marcellus" w:hAnsi="Marcellus" w:cs="Arial"/>
          <w:sz w:val="21"/>
          <w:szCs w:val="21"/>
        </w:rPr>
        <w:t xml:space="preserve">This cross-cutting issue is more managerial in focus. Managing sustainability starts at the </w:t>
      </w:r>
      <w:r w:rsidRPr="002C24D1">
        <w:rPr>
          <w:rFonts w:ascii="Marcellus" w:hAnsi="Marcellus" w:cs="Arial"/>
          <w:i/>
          <w:sz w:val="21"/>
          <w:szCs w:val="21"/>
        </w:rPr>
        <w:t xml:space="preserve">design stage </w:t>
      </w:r>
      <w:r w:rsidRPr="002C24D1">
        <w:rPr>
          <w:rFonts w:ascii="Marcellus" w:hAnsi="Marcellus" w:cs="Arial"/>
          <w:sz w:val="21"/>
          <w:szCs w:val="21"/>
        </w:rPr>
        <w:t xml:space="preserve">and is an </w:t>
      </w:r>
      <w:r w:rsidRPr="002C24D1">
        <w:rPr>
          <w:rFonts w:ascii="Marcellus" w:hAnsi="Marcellus" w:cs="Arial"/>
          <w:i/>
          <w:sz w:val="21"/>
          <w:szCs w:val="21"/>
        </w:rPr>
        <w:t xml:space="preserve">ongoing process </w:t>
      </w:r>
      <w:r w:rsidRPr="002C24D1">
        <w:rPr>
          <w:rFonts w:ascii="Marcellus" w:hAnsi="Marcellus" w:cs="Arial"/>
          <w:sz w:val="21"/>
          <w:szCs w:val="21"/>
        </w:rPr>
        <w:t>throughout implementation.</w:t>
      </w:r>
    </w:p>
    <w:p w14:paraId="5D3E9866" w14:textId="77777777" w:rsidR="00A55E06" w:rsidRPr="003C6B70" w:rsidRDefault="00A55E06" w:rsidP="00A55E06">
      <w:pPr>
        <w:autoSpaceDE w:val="0"/>
        <w:autoSpaceDN w:val="0"/>
        <w:adjustRightInd w:val="0"/>
        <w:rPr>
          <w:rFonts w:cs="Arial"/>
          <w:szCs w:val="23"/>
        </w:rPr>
      </w:pPr>
    </w:p>
    <w:p w14:paraId="456961C9" w14:textId="77777777" w:rsidR="00A55E06" w:rsidRPr="002C24D1" w:rsidRDefault="00A55E06" w:rsidP="00A55E06">
      <w:pPr>
        <w:autoSpaceDE w:val="0"/>
        <w:autoSpaceDN w:val="0"/>
        <w:adjustRightInd w:val="0"/>
        <w:rPr>
          <w:rFonts w:ascii="Marcellus" w:hAnsi="Marcellus" w:cs="Arial"/>
          <w:sz w:val="21"/>
          <w:szCs w:val="21"/>
        </w:rPr>
      </w:pPr>
      <w:r w:rsidRPr="002C24D1">
        <w:rPr>
          <w:rFonts w:ascii="Marcellus" w:hAnsi="Marcellus" w:cs="Arial"/>
          <w:sz w:val="21"/>
          <w:szCs w:val="21"/>
        </w:rPr>
        <w:lastRenderedPageBreak/>
        <w:t>When designing a project, options (or a strategy) for promoting sustainability of project benefits after completion need to be developed.  Sustainability issues then need to be reviewed and updated throughout the life of a project to respond to changes or experience gained.</w:t>
      </w:r>
    </w:p>
    <w:p w14:paraId="76D948F6" w14:textId="77777777" w:rsidR="00A55E06" w:rsidRPr="002C24D1" w:rsidRDefault="00A55E06" w:rsidP="00A55E06">
      <w:pPr>
        <w:autoSpaceDE w:val="0"/>
        <w:autoSpaceDN w:val="0"/>
        <w:adjustRightInd w:val="0"/>
        <w:rPr>
          <w:rFonts w:ascii="Marcellus" w:hAnsi="Marcellus" w:cs="Arial"/>
          <w:sz w:val="21"/>
          <w:szCs w:val="21"/>
        </w:rPr>
      </w:pPr>
    </w:p>
    <w:p w14:paraId="08D1099F" w14:textId="77777777" w:rsidR="00A55E06" w:rsidRPr="002C24D1" w:rsidRDefault="00A55E06" w:rsidP="00A55E06">
      <w:pPr>
        <w:autoSpaceDE w:val="0"/>
        <w:autoSpaceDN w:val="0"/>
        <w:adjustRightInd w:val="0"/>
        <w:rPr>
          <w:rFonts w:ascii="Marcellus" w:hAnsi="Marcellus" w:cs="Arial"/>
          <w:sz w:val="21"/>
          <w:szCs w:val="21"/>
        </w:rPr>
      </w:pPr>
      <w:r w:rsidRPr="002C24D1">
        <w:rPr>
          <w:rFonts w:ascii="Marcellus" w:hAnsi="Marcellus" w:cs="Arial"/>
          <w:sz w:val="21"/>
          <w:szCs w:val="21"/>
        </w:rPr>
        <w:t xml:space="preserve">Project managers can maximise sustainability by: </w:t>
      </w:r>
    </w:p>
    <w:p w14:paraId="566ABCCD"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Aligning the project’s goal, outcomes, outputs, and activities to the court’s development priorities.</w:t>
      </w:r>
    </w:p>
    <w:p w14:paraId="57D9EC79"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Ensuring all those involved and affected by the project are committed to its outcomes.</w:t>
      </w:r>
    </w:p>
    <w:p w14:paraId="5E51BC4A"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Maximising engagement and participation of beneficiaries / stakeholders throughout the project.</w:t>
      </w:r>
    </w:p>
    <w:p w14:paraId="00B15707"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Ensuring project management responsibilities can be efficiently undertaken using the court’s systems and resources.</w:t>
      </w:r>
    </w:p>
    <w:p w14:paraId="2E64497D"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Ensuring that the court is aware of any ongoing financial support / resources for which it will become responsible post-project.</w:t>
      </w:r>
    </w:p>
    <w:p w14:paraId="5863FEC0"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Assessing the proposed activities and how they will be delivered (training, capacity building, publication, remote support, etc.) to ensure they are appropriate to achieve identified outcomes.</w:t>
      </w:r>
    </w:p>
    <w:p w14:paraId="0F30F5E4"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Ensuring that all necessary documentation is produced and disseminated for future reference.</w:t>
      </w:r>
    </w:p>
    <w:p w14:paraId="6455D76F"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Reviewing activities in light of the social, gender, and cultural context so that they are locally appropriate.</w:t>
      </w:r>
    </w:p>
    <w:p w14:paraId="4C36B296" w14:textId="77777777" w:rsidR="00A55E06" w:rsidRPr="002C24D1" w:rsidRDefault="00A55E06" w:rsidP="007844A7">
      <w:pPr>
        <w:pStyle w:val="ListParagraph"/>
        <w:numPr>
          <w:ilvl w:val="0"/>
          <w:numId w:val="18"/>
        </w:numPr>
        <w:spacing w:before="120"/>
        <w:ind w:left="714" w:hanging="357"/>
        <w:rPr>
          <w:rFonts w:ascii="Marcellus" w:hAnsi="Marcellus" w:cs="Arial"/>
          <w:sz w:val="21"/>
          <w:szCs w:val="21"/>
        </w:rPr>
      </w:pPr>
      <w:r w:rsidRPr="002C24D1">
        <w:rPr>
          <w:rFonts w:ascii="Marcellus" w:hAnsi="Marcellus" w:cs="Arial"/>
          <w:sz w:val="21"/>
          <w:szCs w:val="21"/>
        </w:rPr>
        <w:t>Consider relevant external factors (political, social, and economic) that may impact on implementation, and develop strategies to address these.</w:t>
      </w:r>
    </w:p>
    <w:p w14:paraId="696E0898" w14:textId="77777777" w:rsidR="00A55E06" w:rsidRPr="003C6B70" w:rsidRDefault="00A55E06" w:rsidP="00A55E06">
      <w:pPr>
        <w:rPr>
          <w:rFonts w:cs="Arial"/>
          <w:szCs w:val="23"/>
        </w:rPr>
      </w:pPr>
    </w:p>
    <w:p w14:paraId="3D4CA2D5" w14:textId="77777777" w:rsidR="00A55E06" w:rsidRPr="002C24D1" w:rsidRDefault="00A55E06" w:rsidP="00D76EF1">
      <w:pPr>
        <w:spacing w:before="120"/>
        <w:rPr>
          <w:rFonts w:ascii="Marcellus" w:hAnsi="Marcellus" w:cs="Arial"/>
          <w:b/>
          <w:i/>
          <w:sz w:val="24"/>
        </w:rPr>
      </w:pPr>
      <w:r w:rsidRPr="002C24D1">
        <w:rPr>
          <w:rFonts w:ascii="Marcellus" w:hAnsi="Marcellus" w:cs="Arial"/>
          <w:b/>
          <w:i/>
          <w:sz w:val="24"/>
        </w:rPr>
        <w:t>Useful Resource:</w:t>
      </w:r>
    </w:p>
    <w:p w14:paraId="400FA9A2" w14:textId="50D76246" w:rsidR="00A55E06" w:rsidRPr="002C24D1" w:rsidRDefault="00A55E06" w:rsidP="007844A7">
      <w:pPr>
        <w:numPr>
          <w:ilvl w:val="0"/>
          <w:numId w:val="34"/>
        </w:numPr>
        <w:spacing w:before="120"/>
        <w:rPr>
          <w:rFonts w:ascii="Marcellus" w:hAnsi="Marcellus" w:cs="Arial"/>
          <w:color w:val="000000" w:themeColor="text1"/>
          <w:sz w:val="21"/>
          <w:szCs w:val="21"/>
        </w:rPr>
      </w:pPr>
      <w:r w:rsidRPr="002C24D1">
        <w:rPr>
          <w:rFonts w:ascii="Marcellus" w:hAnsi="Marcellus" w:cs="Arial"/>
          <w:b/>
          <w:i/>
          <w:sz w:val="21"/>
          <w:szCs w:val="21"/>
        </w:rPr>
        <w:t>Annex 2</w:t>
      </w:r>
      <w:r w:rsidR="00291E8C" w:rsidRPr="002C24D1">
        <w:rPr>
          <w:rFonts w:ascii="Marcellus" w:hAnsi="Marcellus" w:cs="Arial"/>
          <w:b/>
          <w:i/>
          <w:sz w:val="21"/>
          <w:szCs w:val="21"/>
        </w:rPr>
        <w:t>1</w:t>
      </w:r>
      <w:r w:rsidRPr="002C24D1">
        <w:rPr>
          <w:rFonts w:ascii="Marcellus" w:hAnsi="Marcellus" w:cs="Arial"/>
          <w:b/>
          <w:i/>
          <w:sz w:val="21"/>
          <w:szCs w:val="21"/>
        </w:rPr>
        <w:t>:</w:t>
      </w:r>
      <w:r w:rsidRPr="002C24D1">
        <w:rPr>
          <w:rFonts w:ascii="Marcellus" w:hAnsi="Marcellus" w:cs="Arial"/>
          <w:sz w:val="21"/>
          <w:szCs w:val="21"/>
        </w:rPr>
        <w:t xml:space="preserve"> </w:t>
      </w:r>
      <w:r w:rsidR="00590180" w:rsidRPr="002C24D1">
        <w:rPr>
          <w:rFonts w:ascii="Marcellus" w:hAnsi="Marcellus" w:cs="Arial"/>
          <w:sz w:val="21"/>
          <w:szCs w:val="21"/>
        </w:rPr>
        <w:t xml:space="preserve"> </w:t>
      </w:r>
      <w:r w:rsidRPr="002C24D1">
        <w:rPr>
          <w:rFonts w:ascii="Marcellus" w:hAnsi="Marcellus" w:cs="Arial"/>
          <w:sz w:val="21"/>
          <w:szCs w:val="21"/>
        </w:rPr>
        <w:t>Simplified Sustainability Plan Template</w:t>
      </w:r>
    </w:p>
    <w:p w14:paraId="33EB870A" w14:textId="77777777" w:rsidR="00D53014" w:rsidRPr="00EB06DB" w:rsidRDefault="00D53014">
      <w:pPr>
        <w:spacing w:after="200" w:line="276" w:lineRule="auto"/>
        <w:rPr>
          <w:rFonts w:cs="Arial"/>
          <w:color w:val="000000" w:themeColor="text1"/>
          <w:sz w:val="21"/>
          <w:szCs w:val="21"/>
        </w:rPr>
      </w:pPr>
      <w:r w:rsidRPr="00EB06DB">
        <w:rPr>
          <w:rFonts w:cs="Arial"/>
          <w:color w:val="000000" w:themeColor="text1"/>
          <w:sz w:val="21"/>
          <w:szCs w:val="21"/>
        </w:rPr>
        <w:br w:type="page"/>
      </w:r>
    </w:p>
    <w:p w14:paraId="6DA866A4" w14:textId="34A7BC3F" w:rsidR="00A55E06" w:rsidRPr="00BF2166" w:rsidRDefault="00A55E06" w:rsidP="00A55E06">
      <w:pPr>
        <w:pStyle w:val="Heading1"/>
        <w:numPr>
          <w:ilvl w:val="0"/>
          <w:numId w:val="1"/>
        </w:numPr>
        <w:tabs>
          <w:tab w:val="clear" w:pos="432"/>
          <w:tab w:val="left" w:pos="709"/>
        </w:tabs>
        <w:ind w:left="709" w:hanging="709"/>
        <w:rPr>
          <w:rFonts w:ascii="Marcellus SC" w:hAnsi="Marcellus SC" w:cs="Arial"/>
          <w:color w:val="0E5F60"/>
          <w:sz w:val="36"/>
          <w:szCs w:val="40"/>
          <w:lang w:val="en-AU"/>
        </w:rPr>
      </w:pPr>
      <w:bookmarkStart w:id="519" w:name="_Toc386204411"/>
      <w:bookmarkStart w:id="520" w:name="_Toc387680852"/>
      <w:bookmarkStart w:id="521" w:name="_Ref387757908"/>
      <w:bookmarkStart w:id="522" w:name="_Toc387859991"/>
      <w:bookmarkStart w:id="523" w:name="_Toc387860094"/>
      <w:bookmarkStart w:id="524" w:name="_Toc387862895"/>
      <w:bookmarkStart w:id="525" w:name="_Toc388890965"/>
      <w:bookmarkStart w:id="526" w:name="_Toc389069546"/>
      <w:bookmarkStart w:id="527" w:name="_Toc389489030"/>
      <w:bookmarkStart w:id="528" w:name="_Toc405286657"/>
      <w:bookmarkStart w:id="529" w:name="_Toc436656941"/>
      <w:r w:rsidRPr="00BF2166">
        <w:rPr>
          <w:rFonts w:ascii="Marcellus SC" w:hAnsi="Marcellus SC" w:cs="Arial"/>
          <w:color w:val="0E5F60"/>
          <w:sz w:val="36"/>
          <w:szCs w:val="40"/>
          <w:lang w:val="en-AU"/>
        </w:rPr>
        <w:lastRenderedPageBreak/>
        <w:t>Other Project Management Tools</w:t>
      </w:r>
      <w:bookmarkEnd w:id="519"/>
      <w:bookmarkEnd w:id="520"/>
      <w:bookmarkEnd w:id="521"/>
      <w:bookmarkEnd w:id="522"/>
      <w:bookmarkEnd w:id="523"/>
      <w:bookmarkEnd w:id="524"/>
      <w:bookmarkEnd w:id="525"/>
      <w:bookmarkEnd w:id="526"/>
      <w:bookmarkEnd w:id="527"/>
      <w:bookmarkEnd w:id="528"/>
      <w:bookmarkEnd w:id="529"/>
      <w:r w:rsidRPr="00BF2166">
        <w:rPr>
          <w:rFonts w:ascii="Marcellus SC" w:hAnsi="Marcellus SC" w:cs="Arial"/>
          <w:color w:val="0E5F60"/>
          <w:sz w:val="36"/>
          <w:szCs w:val="40"/>
          <w:lang w:val="en-AU"/>
        </w:rPr>
        <w:t xml:space="preserve"> </w:t>
      </w:r>
    </w:p>
    <w:p w14:paraId="7076A3E0" w14:textId="77777777" w:rsidR="00A55E06" w:rsidRPr="00EB06DB" w:rsidRDefault="00A55E06" w:rsidP="00A55E06">
      <w:pPr>
        <w:rPr>
          <w:rFonts w:cs="Arial"/>
          <w:sz w:val="8"/>
          <w:lang w:eastAsia="en-US"/>
        </w:rPr>
      </w:pPr>
    </w:p>
    <w:p w14:paraId="1279C3C9" w14:textId="77777777" w:rsidR="00A55E06" w:rsidRPr="00C91145"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val="en-AU" w:eastAsia="en-US"/>
        </w:rPr>
      </w:pPr>
      <w:bookmarkStart w:id="530" w:name="_Toc387860095"/>
      <w:bookmarkStart w:id="531" w:name="_Toc387862198"/>
      <w:bookmarkStart w:id="532" w:name="_Ref387863719"/>
      <w:bookmarkStart w:id="533" w:name="_Ref387863728"/>
      <w:bookmarkStart w:id="534" w:name="_Ref387863742"/>
      <w:bookmarkStart w:id="535" w:name="_Toc388890590"/>
      <w:bookmarkStart w:id="536" w:name="_Toc389069282"/>
      <w:bookmarkStart w:id="537" w:name="_Toc389072367"/>
      <w:bookmarkStart w:id="538" w:name="_Toc389489031"/>
      <w:bookmarkStart w:id="539" w:name="_Toc390440315"/>
      <w:bookmarkStart w:id="540" w:name="_Toc405286658"/>
      <w:bookmarkStart w:id="541" w:name="_Toc405290065"/>
      <w:bookmarkStart w:id="542" w:name="_Toc414275974"/>
      <w:bookmarkStart w:id="543" w:name="_Toc414276434"/>
      <w:bookmarkStart w:id="544" w:name="_Toc436656942"/>
      <w:bookmarkStart w:id="545" w:name="_Toc385231418"/>
      <w:bookmarkStart w:id="546" w:name="_Toc386204318"/>
      <w:r w:rsidRPr="00C91145">
        <w:rPr>
          <w:rFonts w:ascii="Marcellus" w:hAnsi="Marcellus"/>
          <w:color w:val="0E5F60"/>
          <w:sz w:val="25"/>
          <w:szCs w:val="25"/>
          <w:lang w:val="en-AU" w:eastAsia="en-US"/>
        </w:rPr>
        <w:t>Gap Analysis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34702368" w14:textId="77777777" w:rsidR="00A55E06" w:rsidRPr="00C91145" w:rsidRDefault="00A55E06" w:rsidP="00A55E06">
      <w:pPr>
        <w:tabs>
          <w:tab w:val="left" w:pos="4449"/>
          <w:tab w:val="left" w:pos="4685"/>
        </w:tabs>
        <w:ind w:left="-34"/>
        <w:rPr>
          <w:rFonts w:ascii="Marcellus" w:hAnsi="Marcellus" w:cs="Arial"/>
          <w:sz w:val="21"/>
          <w:szCs w:val="21"/>
        </w:rPr>
      </w:pPr>
      <w:r w:rsidRPr="00C91145">
        <w:rPr>
          <w:rFonts w:ascii="Marcellus" w:hAnsi="Marcellus" w:cs="Arial"/>
          <w:i/>
          <w:sz w:val="21"/>
          <w:szCs w:val="21"/>
          <w:u w:val="single"/>
        </w:rPr>
        <w:t>Gap analysis</w:t>
      </w:r>
      <w:r w:rsidRPr="00C91145">
        <w:rPr>
          <w:rFonts w:ascii="Marcellus" w:hAnsi="Marcellus" w:cs="Arial"/>
          <w:sz w:val="21"/>
          <w:szCs w:val="21"/>
        </w:rPr>
        <w:t xml:space="preserve"> is a process used to work out the gap between </w:t>
      </w:r>
      <w:r w:rsidRPr="00C91145">
        <w:rPr>
          <w:rFonts w:ascii="Marcellus" w:hAnsi="Marcellus" w:cs="Arial"/>
          <w:i/>
          <w:sz w:val="21"/>
          <w:szCs w:val="21"/>
        </w:rPr>
        <w:t>current</w:t>
      </w:r>
      <w:r w:rsidRPr="00C91145">
        <w:rPr>
          <w:rFonts w:ascii="Marcellus" w:hAnsi="Marcellus" w:cs="Arial"/>
          <w:sz w:val="21"/>
          <w:szCs w:val="21"/>
        </w:rPr>
        <w:t xml:space="preserve"> and </w:t>
      </w:r>
      <w:r w:rsidRPr="00C91145">
        <w:rPr>
          <w:rFonts w:ascii="Marcellus" w:hAnsi="Marcellus" w:cs="Arial"/>
          <w:i/>
          <w:sz w:val="21"/>
          <w:szCs w:val="21"/>
        </w:rPr>
        <w:t>desired</w:t>
      </w:r>
      <w:r w:rsidRPr="00C91145">
        <w:rPr>
          <w:rFonts w:ascii="Marcellus" w:hAnsi="Marcellus" w:cs="Arial"/>
          <w:sz w:val="21"/>
          <w:szCs w:val="21"/>
        </w:rPr>
        <w:t xml:space="preserve"> performance or competence standards.  Gap analysis makes project managers reflect on the </w:t>
      </w:r>
      <w:r w:rsidRPr="00C91145">
        <w:rPr>
          <w:rFonts w:ascii="Marcellus" w:hAnsi="Marcellus" w:cs="Arial"/>
          <w:i/>
          <w:sz w:val="21"/>
          <w:szCs w:val="21"/>
        </w:rPr>
        <w:t>real</w:t>
      </w:r>
      <w:r w:rsidRPr="00C91145">
        <w:rPr>
          <w:rFonts w:ascii="Marcellus" w:hAnsi="Marcellus" w:cs="Arial"/>
          <w:sz w:val="21"/>
          <w:szCs w:val="21"/>
        </w:rPr>
        <w:t xml:space="preserve"> </w:t>
      </w:r>
      <w:r w:rsidRPr="00C91145">
        <w:rPr>
          <w:rFonts w:ascii="Marcellus" w:hAnsi="Marcellus" w:cs="Arial"/>
          <w:i/>
          <w:sz w:val="21"/>
          <w:szCs w:val="21"/>
        </w:rPr>
        <w:t>needs</w:t>
      </w:r>
      <w:r w:rsidRPr="00C91145">
        <w:rPr>
          <w:rFonts w:ascii="Marcellus" w:hAnsi="Marcellus" w:cs="Arial"/>
          <w:sz w:val="21"/>
          <w:szCs w:val="21"/>
        </w:rPr>
        <w:t xml:space="preserve"> based on an objective process of analysis.</w:t>
      </w:r>
    </w:p>
    <w:p w14:paraId="4D0B141D" w14:textId="77777777" w:rsidR="00A55E06" w:rsidRPr="00C91145" w:rsidRDefault="00A55E06" w:rsidP="00A55E06">
      <w:pPr>
        <w:rPr>
          <w:rFonts w:ascii="Marcellus" w:hAnsi="Marcellus" w:cs="Arial"/>
          <w:sz w:val="21"/>
          <w:szCs w:val="21"/>
          <w:lang w:eastAsia="en-US"/>
        </w:rPr>
      </w:pPr>
    </w:p>
    <w:p w14:paraId="3D0F7361" w14:textId="77777777" w:rsidR="00A55E06" w:rsidRPr="00C91145" w:rsidRDefault="00A55E06" w:rsidP="00C91145">
      <w:pPr>
        <w:tabs>
          <w:tab w:val="left" w:pos="1843"/>
          <w:tab w:val="left" w:pos="2184"/>
          <w:tab w:val="left" w:pos="2835"/>
          <w:tab w:val="left" w:pos="2977"/>
        </w:tabs>
        <w:rPr>
          <w:rFonts w:ascii="Marcellus" w:hAnsi="Marcellus" w:cs="Arial"/>
          <w:sz w:val="21"/>
          <w:szCs w:val="21"/>
        </w:rPr>
      </w:pPr>
      <w:r w:rsidRPr="00C91145">
        <w:rPr>
          <w:rFonts w:ascii="Marcellus" w:hAnsi="Marcellus" w:cs="Arial"/>
          <w:noProof/>
          <w:sz w:val="21"/>
          <w:szCs w:val="21"/>
        </w:rPr>
        <mc:AlternateContent>
          <mc:Choice Requires="wpg">
            <w:drawing>
              <wp:anchor distT="0" distB="0" distL="114300" distR="114300" simplePos="0" relativeHeight="251681792" behindDoc="0" locked="0" layoutInCell="1" allowOverlap="1" wp14:anchorId="5E6CF65C" wp14:editId="7B0E875F">
                <wp:simplePos x="0" y="0"/>
                <wp:positionH relativeFrom="column">
                  <wp:posOffset>2540</wp:posOffset>
                </wp:positionH>
                <wp:positionV relativeFrom="paragraph">
                  <wp:posOffset>332740</wp:posOffset>
                </wp:positionV>
                <wp:extent cx="5660390" cy="2512060"/>
                <wp:effectExtent l="0" t="19050" r="35560" b="116840"/>
                <wp:wrapTopAndBottom/>
                <wp:docPr id="7" name="Group 7"/>
                <wp:cNvGraphicFramePr/>
                <a:graphic xmlns:a="http://schemas.openxmlformats.org/drawingml/2006/main">
                  <a:graphicData uri="http://schemas.microsoft.com/office/word/2010/wordprocessingGroup">
                    <wpg:wgp>
                      <wpg:cNvGrpSpPr/>
                      <wpg:grpSpPr>
                        <a:xfrm>
                          <a:off x="0" y="0"/>
                          <a:ext cx="5660390" cy="2512060"/>
                          <a:chOff x="0" y="0"/>
                          <a:chExt cx="5661007" cy="2516425"/>
                        </a:xfrm>
                      </wpg:grpSpPr>
                      <wpg:grpSp>
                        <wpg:cNvPr id="5" name="Group 5"/>
                        <wpg:cNvGrpSpPr/>
                        <wpg:grpSpPr>
                          <a:xfrm>
                            <a:off x="107950" y="2273300"/>
                            <a:ext cx="5553057" cy="114300"/>
                            <a:chOff x="0" y="0"/>
                            <a:chExt cx="5553057" cy="114300"/>
                          </a:xfrm>
                        </wpg:grpSpPr>
                        <wps:wsp>
                          <wps:cNvPr id="9" name="Straight Connector 9"/>
                          <wps:cNvCnPr/>
                          <wps:spPr>
                            <a:xfrm>
                              <a:off x="44450" y="114300"/>
                              <a:ext cx="5508607" cy="0"/>
                            </a:xfrm>
                            <a:prstGeom prst="line">
                              <a:avLst/>
                            </a:prstGeom>
                            <a:ln w="25400" cap="rnd">
                              <a:solidFill>
                                <a:srgbClr val="9BBB59"/>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0" y="0"/>
                              <a:ext cx="179725" cy="0"/>
                            </a:xfrm>
                            <a:prstGeom prst="line">
                              <a:avLst/>
                            </a:prstGeom>
                            <a:ln w="241300" cap="rnd">
                              <a:solidFill>
                                <a:srgbClr val="9BBB59"/>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88900" y="25400"/>
                              <a:ext cx="143526" cy="0"/>
                            </a:xfrm>
                            <a:prstGeom prst="line">
                              <a:avLst/>
                            </a:prstGeom>
                            <a:ln w="190500" cap="sq">
                              <a:solidFill>
                                <a:srgbClr val="9BBB59"/>
                              </a:solidFill>
                              <a:miter lim="800000"/>
                            </a:ln>
                          </wps:spPr>
                          <wps:style>
                            <a:lnRef idx="1">
                              <a:schemeClr val="accent1"/>
                            </a:lnRef>
                            <a:fillRef idx="0">
                              <a:schemeClr val="accent1"/>
                            </a:fillRef>
                            <a:effectRef idx="0">
                              <a:schemeClr val="accent1"/>
                            </a:effectRef>
                            <a:fontRef idx="minor">
                              <a:schemeClr val="tx1"/>
                            </a:fontRef>
                          </wps:style>
                          <wps:bodyPr/>
                        </wps:wsp>
                      </wpg:grpSp>
                      <wpg:grpSp>
                        <wpg:cNvPr id="4" name="Group 4"/>
                        <wpg:cNvGrpSpPr/>
                        <wpg:grpSpPr>
                          <a:xfrm>
                            <a:off x="0" y="0"/>
                            <a:ext cx="5655310" cy="2516425"/>
                            <a:chOff x="0" y="0"/>
                            <a:chExt cx="5655310" cy="2516425"/>
                          </a:xfrm>
                        </wpg:grpSpPr>
                        <wpg:graphicFrame>
                          <wpg:cNvPr id="6" name="Diagram 6"/>
                          <wpg:cNvFrPr/>
                          <wpg:xfrm>
                            <a:off x="0" y="0"/>
                            <a:ext cx="5655310" cy="2481580"/>
                          </wpg:xfrm>
                          <a:graphic>
                            <a:graphicData uri="http://schemas.openxmlformats.org/drawingml/2006/diagram">
                              <dgm:relIds xmlns:dgm="http://schemas.openxmlformats.org/drawingml/2006/diagram" xmlns:r="http://schemas.openxmlformats.org/officeDocument/2006/relationships" r:dm="rId63" r:lo="rId64" r:qs="rId65" r:cs="rId66"/>
                            </a:graphicData>
                          </a:graphic>
                        </wpg:graphicFrame>
                        <wps:wsp>
                          <wps:cNvPr id="47" name="Straight Connector 47"/>
                          <wps:cNvCnPr/>
                          <wps:spPr>
                            <a:xfrm>
                              <a:off x="31744" y="2516425"/>
                              <a:ext cx="395605" cy="0"/>
                            </a:xfrm>
                            <a:prstGeom prst="line">
                              <a:avLst/>
                            </a:prstGeom>
                            <a:ln w="2349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11BCA95" id="Group 7" o:spid="_x0000_s1026" style="position:absolute;margin-left:.2pt;margin-top:26.2pt;width:445.7pt;height:197.8pt;z-index:251681792;mso-height-relative:margin" coordsize="56610,2516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">
                <v:group id="Group 5" o:spid="_x0000_s1027" style="position:absolute;left:1079;top:22733;width:55531;height:1143" coordsize="5553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9" o:spid="_x0000_s1028" style="position:absolute;visibility:visible;mso-wrap-style:square" from="444,1143" to="5553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" strokecolor="#9bbb59" strokeweight="2pt">
                    <v:stroke endcap="round"/>
                  </v:line>
                  <v:line id="Straight Connector 11" o:spid="_x0000_s1029" style="position:absolute;visibility:visible;mso-wrap-style:square" from="0,0" to="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" strokecolor="#9bbb59" strokeweight="19pt">
                    <v:stroke endcap="round"/>
                  </v:line>
                  <v:line id="Straight Connector 13" o:spid="_x0000_s1030" style="position:absolute;visibility:visible;mso-wrap-style:square" from="889,254" to="232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" strokecolor="#9bbb59" strokeweight="15pt">
                    <v:stroke joinstyle="miter" endcap="square"/>
                  </v:line>
                </v:group>
                <v:group id="Group 4" o:spid="_x0000_s1031" style="position:absolute;width:56553;height:25164" coordsize="56553,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Diagram 6" o:spid="_x0000_s1032" type="#_x0000_t75" style="position:absolute;left:-121;top:-305;width:56819;height:25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">
                    <v:imagedata r:id="rId68" o:title=""/>
                    <o:lock v:ext="edit" aspectratio="f"/>
                  </v:shape>
                  <v:line id="Straight Connector 47" o:spid="_x0000_s1033" style="position:absolute;visibility:visible;mso-wrap-style:square" from="317,25164" to="4273,2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" strokecolor="white [3212]" strokeweight="18.5pt"/>
                </v:group>
                <w10:wrap type="topAndBottom"/>
              </v:group>
            </w:pict>
          </mc:Fallback>
        </mc:AlternateContent>
      </w:r>
      <w:r w:rsidRPr="00C91145">
        <w:rPr>
          <w:rFonts w:ascii="Marcellus" w:hAnsi="Marcellus" w:cs="Arial"/>
          <w:iCs/>
          <w:sz w:val="21"/>
          <w:szCs w:val="21"/>
          <w:lang w:eastAsia="en-US"/>
        </w:rPr>
        <w:t xml:space="preserve">Key steps in undertaking a </w:t>
      </w:r>
      <w:r w:rsidRPr="00C91145">
        <w:rPr>
          <w:rFonts w:ascii="Marcellus" w:hAnsi="Marcellus" w:cs="Arial"/>
          <w:sz w:val="21"/>
          <w:szCs w:val="21"/>
        </w:rPr>
        <w:t>gap analysis:</w:t>
      </w:r>
    </w:p>
    <w:p w14:paraId="27FCD2A0" w14:textId="77777777" w:rsidR="00A55E06" w:rsidRPr="00C91145" w:rsidRDefault="00A55E06" w:rsidP="00A55E06">
      <w:pPr>
        <w:rPr>
          <w:rFonts w:ascii="Marcellus" w:hAnsi="Marcellus"/>
          <w:sz w:val="21"/>
          <w:szCs w:val="21"/>
        </w:rPr>
      </w:pPr>
      <w:r w:rsidRPr="00C91145">
        <w:rPr>
          <w:rFonts w:ascii="Marcellus" w:hAnsi="Marcellus"/>
          <w:i/>
          <w:sz w:val="21"/>
          <w:szCs w:val="21"/>
        </w:rPr>
        <w:t>Remember:</w:t>
      </w:r>
      <w:r w:rsidRPr="00C91145">
        <w:rPr>
          <w:rFonts w:ascii="Marcellus" w:hAnsi="Marcellus"/>
          <w:sz w:val="21"/>
          <w:szCs w:val="21"/>
        </w:rPr>
        <w:t xml:space="preserve"> training is only one option for filling gaps.  Other options may include: </w:t>
      </w:r>
      <w:r w:rsidRPr="00C91145">
        <w:rPr>
          <w:rFonts w:ascii="Marcellus" w:hAnsi="Marcellus"/>
          <w:noProof/>
          <w:sz w:val="21"/>
          <w:szCs w:val="21"/>
        </w:rPr>
        <mc:AlternateContent>
          <mc:Choice Requires="wps">
            <w:drawing>
              <wp:anchor distT="45720" distB="45720" distL="114300" distR="114300" simplePos="0" relativeHeight="251675648" behindDoc="1" locked="1" layoutInCell="1" allowOverlap="0" wp14:anchorId="09A51C0C" wp14:editId="776C307C">
                <wp:simplePos x="0" y="0"/>
                <wp:positionH relativeFrom="column">
                  <wp:posOffset>3274695</wp:posOffset>
                </wp:positionH>
                <wp:positionV relativeFrom="page">
                  <wp:posOffset>5891530</wp:posOffset>
                </wp:positionV>
                <wp:extent cx="2551430" cy="1103630"/>
                <wp:effectExtent l="57150" t="38100" r="77470" b="96520"/>
                <wp:wrapTight wrapText="bothSides">
                  <wp:wrapPolygon edited="0">
                    <wp:start x="-484" y="-746"/>
                    <wp:lineTo x="-323" y="23116"/>
                    <wp:lineTo x="21933" y="23116"/>
                    <wp:lineTo x="22095" y="-746"/>
                    <wp:lineTo x="-484" y="-746"/>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103630"/>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119225BB" w14:textId="001DC572" w:rsidR="00FA1222" w:rsidRPr="00BF2166" w:rsidRDefault="00FA1222" w:rsidP="00A55E06">
                            <w:pPr>
                              <w:spacing w:before="80" w:after="40"/>
                              <w:ind w:left="57" w:right="57"/>
                              <w:jc w:val="center"/>
                              <w:rPr>
                                <w:rFonts w:ascii="Garamond" w:hAnsi="Garamond" w:cs="Arial"/>
                                <w:i/>
                                <w:sz w:val="22"/>
                                <w:szCs w:val="22"/>
                              </w:rPr>
                            </w:pPr>
                            <w:r w:rsidRPr="00BF2166">
                              <w:rPr>
                                <w:rFonts w:ascii="Garamond" w:hAnsi="Garamond" w:cs="Arial"/>
                                <w:i/>
                                <w:sz w:val="22"/>
                                <w:szCs w:val="22"/>
                              </w:rPr>
                              <w:t xml:space="preserve">Identifying ‘the gap’ does not necessarily identify the </w:t>
                            </w:r>
                            <w:r w:rsidRPr="00BF2166">
                              <w:rPr>
                                <w:rFonts w:ascii="Garamond" w:hAnsi="Garamond" w:cs="Arial"/>
                                <w:sz w:val="22"/>
                                <w:szCs w:val="22"/>
                              </w:rPr>
                              <w:t>reason</w:t>
                            </w:r>
                            <w:r w:rsidRPr="00BF2166">
                              <w:rPr>
                                <w:rFonts w:ascii="Garamond" w:hAnsi="Garamond" w:cs="Arial"/>
                                <w:i/>
                                <w:sz w:val="22"/>
                                <w:szCs w:val="22"/>
                              </w:rPr>
                              <w:t xml:space="preserve"> for the gap.</w:t>
                            </w:r>
                          </w:p>
                          <w:p w14:paraId="2EBE2098" w14:textId="77777777" w:rsidR="00FA1222" w:rsidRPr="00BF2166" w:rsidRDefault="00FA1222" w:rsidP="00A55E06">
                            <w:pPr>
                              <w:spacing w:before="120" w:after="40"/>
                              <w:ind w:left="85" w:right="85"/>
                              <w:jc w:val="center"/>
                              <w:rPr>
                                <w:rFonts w:ascii="Garamond" w:hAnsi="Garamond"/>
                                <w:i/>
                                <w:sz w:val="22"/>
                                <w:szCs w:val="22"/>
                              </w:rPr>
                            </w:pPr>
                            <w:r w:rsidRPr="00BF2166">
                              <w:rPr>
                                <w:rFonts w:ascii="Garamond" w:hAnsi="Garamond" w:cs="Arial"/>
                                <w:i/>
                                <w:sz w:val="22"/>
                                <w:szCs w:val="22"/>
                              </w:rPr>
                              <w:t xml:space="preserve">Project Managers must be careful to ensure that the solution(s) developed to address or fill a gap </w:t>
                            </w:r>
                            <w:r w:rsidRPr="00BF2166">
                              <w:rPr>
                                <w:rFonts w:ascii="Garamond" w:hAnsi="Garamond" w:cs="Arial"/>
                                <w:sz w:val="22"/>
                                <w:szCs w:val="22"/>
                              </w:rPr>
                              <w:t>addresses its 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51C0C" id="_x0000_s1055" type="#_x0000_t202" style="position:absolute;margin-left:257.85pt;margin-top:463.9pt;width:200.9pt;height:86.9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" o:allowoverlap="f" fillcolor="#bfd5ff" strokecolor="#4579b8 [3044]">
                <v:fill color2="#e5eeff" rotate="t" angle="90" colors="0 #bfd5ff;22938f #bfd5ff;1 #e5eeff" focus="100%" type="gradient"/>
                <v:shadow on="t" color="black" opacity="24903f" origin=",.5" offset="0,.55556mm"/>
                <v:textbox>
                  <w:txbxContent>
                    <w:p w14:paraId="119225BB" w14:textId="001DC572" w:rsidR="00FA1222" w:rsidRPr="00BF2166" w:rsidRDefault="00FA1222" w:rsidP="00A55E06">
                      <w:pPr>
                        <w:spacing w:before="80" w:after="40"/>
                        <w:ind w:left="57" w:right="57"/>
                        <w:jc w:val="center"/>
                        <w:rPr>
                          <w:rFonts w:ascii="Garamond" w:hAnsi="Garamond" w:cs="Arial"/>
                          <w:i/>
                          <w:sz w:val="22"/>
                          <w:szCs w:val="22"/>
                        </w:rPr>
                      </w:pPr>
                      <w:r w:rsidRPr="00BF2166">
                        <w:rPr>
                          <w:rFonts w:ascii="Garamond" w:hAnsi="Garamond" w:cs="Arial"/>
                          <w:i/>
                          <w:sz w:val="22"/>
                          <w:szCs w:val="22"/>
                        </w:rPr>
                        <w:t xml:space="preserve">Identifying ‘the gap’ does not necessarily identify the </w:t>
                      </w:r>
                      <w:r w:rsidRPr="00BF2166">
                        <w:rPr>
                          <w:rFonts w:ascii="Garamond" w:hAnsi="Garamond" w:cs="Arial"/>
                          <w:sz w:val="22"/>
                          <w:szCs w:val="22"/>
                        </w:rPr>
                        <w:t>reason</w:t>
                      </w:r>
                      <w:r w:rsidRPr="00BF2166">
                        <w:rPr>
                          <w:rFonts w:ascii="Garamond" w:hAnsi="Garamond" w:cs="Arial"/>
                          <w:i/>
                          <w:sz w:val="22"/>
                          <w:szCs w:val="22"/>
                        </w:rPr>
                        <w:t xml:space="preserve"> for the gap.</w:t>
                      </w:r>
                    </w:p>
                    <w:p w14:paraId="2EBE2098" w14:textId="77777777" w:rsidR="00FA1222" w:rsidRPr="00BF2166" w:rsidRDefault="00FA1222" w:rsidP="00A55E06">
                      <w:pPr>
                        <w:spacing w:before="120" w:after="40"/>
                        <w:ind w:left="85" w:right="85"/>
                        <w:jc w:val="center"/>
                        <w:rPr>
                          <w:rFonts w:ascii="Garamond" w:hAnsi="Garamond"/>
                          <w:i/>
                          <w:sz w:val="22"/>
                          <w:szCs w:val="22"/>
                        </w:rPr>
                      </w:pPr>
                      <w:r w:rsidRPr="00BF2166">
                        <w:rPr>
                          <w:rFonts w:ascii="Garamond" w:hAnsi="Garamond" w:cs="Arial"/>
                          <w:i/>
                          <w:sz w:val="22"/>
                          <w:szCs w:val="22"/>
                        </w:rPr>
                        <w:t xml:space="preserve">Project Managers must be careful to ensure that the solution(s) developed to address or fill a gap </w:t>
                      </w:r>
                      <w:r w:rsidRPr="00BF2166">
                        <w:rPr>
                          <w:rFonts w:ascii="Garamond" w:hAnsi="Garamond" w:cs="Arial"/>
                          <w:sz w:val="22"/>
                          <w:szCs w:val="22"/>
                        </w:rPr>
                        <w:t>addresses its cause.</w:t>
                      </w:r>
                    </w:p>
                  </w:txbxContent>
                </v:textbox>
                <w10:wrap type="tight" anchory="page"/>
                <w10:anchorlock/>
              </v:shape>
            </w:pict>
          </mc:Fallback>
        </mc:AlternateContent>
      </w:r>
    </w:p>
    <w:p w14:paraId="2929035E" w14:textId="77777777" w:rsidR="00A55E06" w:rsidRPr="00C91145" w:rsidRDefault="00A55E06" w:rsidP="00690362">
      <w:pPr>
        <w:numPr>
          <w:ilvl w:val="0"/>
          <w:numId w:val="54"/>
        </w:numPr>
        <w:spacing w:before="120"/>
        <w:ind w:left="709" w:hanging="352"/>
        <w:rPr>
          <w:rFonts w:ascii="Marcellus" w:hAnsi="Marcellus"/>
          <w:sz w:val="21"/>
          <w:szCs w:val="21"/>
        </w:rPr>
      </w:pPr>
      <w:r w:rsidRPr="00C91145">
        <w:rPr>
          <w:rFonts w:ascii="Marcellus" w:hAnsi="Marcellus"/>
          <w:sz w:val="21"/>
          <w:szCs w:val="21"/>
        </w:rPr>
        <w:t>Developing or revising systems or process.</w:t>
      </w:r>
    </w:p>
    <w:p w14:paraId="2572EC51" w14:textId="77777777" w:rsidR="00A55E06" w:rsidRPr="00C91145" w:rsidRDefault="00A55E06" w:rsidP="00690362">
      <w:pPr>
        <w:numPr>
          <w:ilvl w:val="0"/>
          <w:numId w:val="54"/>
        </w:numPr>
        <w:spacing w:before="120"/>
        <w:ind w:left="709" w:hanging="352"/>
        <w:rPr>
          <w:rFonts w:ascii="Marcellus" w:hAnsi="Marcellus"/>
          <w:sz w:val="21"/>
          <w:szCs w:val="21"/>
        </w:rPr>
      </w:pPr>
      <w:r w:rsidRPr="00C91145">
        <w:rPr>
          <w:rFonts w:ascii="Marcellus" w:hAnsi="Marcellus"/>
          <w:sz w:val="21"/>
          <w:szCs w:val="21"/>
        </w:rPr>
        <w:t xml:space="preserve">Identifying specialist technical support. </w:t>
      </w:r>
    </w:p>
    <w:p w14:paraId="44E0979F" w14:textId="77777777" w:rsidR="00A55E06" w:rsidRPr="00C91145" w:rsidRDefault="00A55E06" w:rsidP="00690362">
      <w:pPr>
        <w:numPr>
          <w:ilvl w:val="0"/>
          <w:numId w:val="54"/>
        </w:numPr>
        <w:spacing w:before="120"/>
        <w:ind w:left="709" w:hanging="352"/>
        <w:rPr>
          <w:rFonts w:ascii="Marcellus" w:hAnsi="Marcellus"/>
          <w:sz w:val="21"/>
          <w:szCs w:val="21"/>
        </w:rPr>
      </w:pPr>
      <w:r w:rsidRPr="00C91145">
        <w:rPr>
          <w:rFonts w:ascii="Marcellus" w:hAnsi="Marcellus"/>
          <w:sz w:val="21"/>
          <w:szCs w:val="21"/>
        </w:rPr>
        <w:t>Participatory or mentoring approaches.</w:t>
      </w:r>
    </w:p>
    <w:p w14:paraId="77259170" w14:textId="3FD2EA6B" w:rsidR="00A55E06" w:rsidRPr="00C91145" w:rsidRDefault="00A55E06" w:rsidP="00690362">
      <w:pPr>
        <w:numPr>
          <w:ilvl w:val="0"/>
          <w:numId w:val="54"/>
        </w:numPr>
        <w:spacing w:before="120"/>
        <w:ind w:left="709" w:hanging="352"/>
        <w:rPr>
          <w:rFonts w:ascii="Marcellus" w:hAnsi="Marcellus"/>
          <w:sz w:val="21"/>
          <w:szCs w:val="21"/>
        </w:rPr>
      </w:pPr>
      <w:r w:rsidRPr="00C91145">
        <w:rPr>
          <w:rFonts w:ascii="Marcellus" w:hAnsi="Marcellus"/>
          <w:sz w:val="21"/>
          <w:szCs w:val="21"/>
        </w:rPr>
        <w:t xml:space="preserve">Developing policies, </w:t>
      </w:r>
      <w:proofErr w:type="spellStart"/>
      <w:r w:rsidRPr="00C91145">
        <w:rPr>
          <w:rFonts w:ascii="Marcellus" w:hAnsi="Marcellus"/>
          <w:sz w:val="21"/>
          <w:szCs w:val="21"/>
        </w:rPr>
        <w:t>benchbooks</w:t>
      </w:r>
      <w:proofErr w:type="spellEnd"/>
      <w:r w:rsidRPr="00C91145">
        <w:rPr>
          <w:rFonts w:ascii="Marcellus" w:hAnsi="Marcellus"/>
          <w:sz w:val="21"/>
          <w:szCs w:val="21"/>
        </w:rPr>
        <w:t xml:space="preserve"> or </w:t>
      </w:r>
      <w:r w:rsidR="00246FD6" w:rsidRPr="00C91145">
        <w:rPr>
          <w:rFonts w:ascii="Marcellus" w:hAnsi="Marcellus"/>
          <w:sz w:val="21"/>
          <w:szCs w:val="21"/>
        </w:rPr>
        <w:t>other written resources</w:t>
      </w:r>
      <w:r w:rsidRPr="00C91145">
        <w:rPr>
          <w:rFonts w:ascii="Marcellus" w:hAnsi="Marcellus"/>
          <w:sz w:val="21"/>
          <w:szCs w:val="21"/>
        </w:rPr>
        <w:t>.</w:t>
      </w:r>
    </w:p>
    <w:p w14:paraId="77497E5B" w14:textId="77777777" w:rsidR="00A55E06" w:rsidRPr="00C91145" w:rsidRDefault="00A55E06" w:rsidP="00A55E06">
      <w:pPr>
        <w:tabs>
          <w:tab w:val="left" w:pos="4449"/>
          <w:tab w:val="left" w:pos="4685"/>
        </w:tabs>
        <w:rPr>
          <w:rFonts w:ascii="Marcellus" w:hAnsi="Marcellus" w:cs="Arial"/>
          <w:sz w:val="21"/>
          <w:szCs w:val="21"/>
          <w:lang w:eastAsia="en-US"/>
        </w:rPr>
      </w:pPr>
    </w:p>
    <w:p w14:paraId="59814EE3" w14:textId="77777777" w:rsidR="00A55E06" w:rsidRPr="00C91145" w:rsidRDefault="00A55E06" w:rsidP="00495572">
      <w:pPr>
        <w:spacing w:before="120"/>
        <w:rPr>
          <w:rFonts w:ascii="Marcellus" w:hAnsi="Marcellus" w:cs="Arial"/>
          <w:b/>
          <w:i/>
          <w:sz w:val="24"/>
          <w:szCs w:val="21"/>
          <w:lang w:eastAsia="en-US"/>
        </w:rPr>
      </w:pPr>
      <w:r w:rsidRPr="00C91145">
        <w:rPr>
          <w:rFonts w:ascii="Marcellus" w:hAnsi="Marcellus" w:cs="Arial"/>
          <w:b/>
          <w:i/>
          <w:sz w:val="24"/>
          <w:szCs w:val="21"/>
          <w:lang w:eastAsia="en-US"/>
        </w:rPr>
        <w:t>Useful Resources:</w:t>
      </w:r>
    </w:p>
    <w:p w14:paraId="50BC2E9C" w14:textId="37ADA217" w:rsidR="00A55E06" w:rsidRPr="00C91145" w:rsidRDefault="00A55E06" w:rsidP="003A41E7">
      <w:pPr>
        <w:pStyle w:val="ListParagraph"/>
        <w:numPr>
          <w:ilvl w:val="0"/>
          <w:numId w:val="2"/>
        </w:numPr>
        <w:spacing w:before="120"/>
        <w:ind w:left="709" w:hanging="352"/>
        <w:rPr>
          <w:rFonts w:ascii="Marcellus" w:hAnsi="Marcellus" w:cs="Arial"/>
          <w:sz w:val="21"/>
          <w:szCs w:val="21"/>
        </w:rPr>
      </w:pPr>
      <w:r w:rsidRPr="00C91145">
        <w:rPr>
          <w:rFonts w:ascii="Marcellus" w:hAnsi="Marcellus" w:cs="Arial"/>
          <w:sz w:val="21"/>
          <w:szCs w:val="21"/>
        </w:rPr>
        <w:t>Identification [</w:t>
      </w:r>
      <w:r w:rsidRPr="00C91145">
        <w:rPr>
          <w:rFonts w:ascii="Marcellus" w:hAnsi="Marcellus" w:cs="Arial"/>
          <w:b/>
          <w:i/>
          <w:sz w:val="21"/>
          <w:szCs w:val="21"/>
        </w:rPr>
        <w:t xml:space="preserve">Section </w:t>
      </w:r>
      <w:r w:rsidR="00590180" w:rsidRPr="00C91145">
        <w:rPr>
          <w:rFonts w:ascii="Marcellus" w:hAnsi="Marcellus" w:cs="Arial"/>
          <w:b/>
          <w:i/>
          <w:sz w:val="21"/>
          <w:szCs w:val="21"/>
        </w:rPr>
        <w:t>2.1.1</w:t>
      </w:r>
      <w:r w:rsidRPr="00C91145">
        <w:rPr>
          <w:rFonts w:ascii="Marcellus" w:hAnsi="Marcellus" w:cs="Arial"/>
          <w:sz w:val="21"/>
          <w:szCs w:val="21"/>
        </w:rPr>
        <w:t>]</w:t>
      </w:r>
    </w:p>
    <w:p w14:paraId="6CA23062" w14:textId="7F940AA8" w:rsidR="00146DFB" w:rsidRPr="00C91145" w:rsidRDefault="00146DFB" w:rsidP="003A41E7">
      <w:pPr>
        <w:pStyle w:val="ListParagraph"/>
        <w:numPr>
          <w:ilvl w:val="0"/>
          <w:numId w:val="2"/>
        </w:numPr>
        <w:spacing w:before="120"/>
        <w:ind w:left="709" w:hanging="352"/>
        <w:rPr>
          <w:rFonts w:ascii="Marcellus" w:hAnsi="Marcellus" w:cs="Arial"/>
          <w:sz w:val="21"/>
          <w:szCs w:val="21"/>
        </w:rPr>
      </w:pPr>
      <w:r w:rsidRPr="00C91145">
        <w:rPr>
          <w:rFonts w:ascii="Marcellus" w:hAnsi="Marcellus" w:cs="Arial"/>
          <w:b/>
          <w:i/>
          <w:sz w:val="21"/>
          <w:szCs w:val="21"/>
        </w:rPr>
        <w:t xml:space="preserve">Annex 4: </w:t>
      </w:r>
      <w:r w:rsidRPr="00C91145">
        <w:rPr>
          <w:rFonts w:ascii="Marcellus" w:hAnsi="Marcellus" w:cs="Arial"/>
          <w:sz w:val="21"/>
          <w:szCs w:val="21"/>
        </w:rPr>
        <w:t>Gap Analysis Framework</w:t>
      </w:r>
    </w:p>
    <w:p w14:paraId="5E54EFD6" w14:textId="039B799F" w:rsidR="00A55E06" w:rsidRPr="00C91145" w:rsidRDefault="00A55E06" w:rsidP="00690362">
      <w:pPr>
        <w:pStyle w:val="ListParagraph"/>
        <w:numPr>
          <w:ilvl w:val="0"/>
          <w:numId w:val="2"/>
        </w:numPr>
        <w:spacing w:before="120"/>
        <w:ind w:left="709" w:hanging="352"/>
        <w:rPr>
          <w:rFonts w:ascii="Marcellus" w:hAnsi="Marcellus" w:cs="Arial"/>
          <w:sz w:val="21"/>
          <w:szCs w:val="21"/>
          <w:lang w:eastAsia="en-US"/>
        </w:rPr>
      </w:pPr>
      <w:r w:rsidRPr="00C91145">
        <w:rPr>
          <w:rFonts w:ascii="Marcellus" w:hAnsi="Marcellus" w:cs="Arial"/>
          <w:b/>
          <w:i/>
          <w:sz w:val="21"/>
          <w:szCs w:val="21"/>
        </w:rPr>
        <w:t>Annex 1</w:t>
      </w:r>
      <w:r w:rsidR="00291E8C" w:rsidRPr="00C91145">
        <w:rPr>
          <w:rFonts w:ascii="Marcellus" w:hAnsi="Marcellus" w:cs="Arial"/>
          <w:b/>
          <w:i/>
          <w:sz w:val="21"/>
          <w:szCs w:val="21"/>
        </w:rPr>
        <w:t>1</w:t>
      </w:r>
      <w:r w:rsidRPr="00C91145">
        <w:rPr>
          <w:rFonts w:ascii="Marcellus" w:hAnsi="Marcellus" w:cs="Arial"/>
          <w:b/>
          <w:i/>
          <w:sz w:val="21"/>
          <w:szCs w:val="21"/>
        </w:rPr>
        <w:t>:</w:t>
      </w:r>
      <w:r w:rsidRPr="00C91145">
        <w:rPr>
          <w:rFonts w:ascii="Marcellus" w:hAnsi="Marcellus" w:cs="Arial"/>
          <w:sz w:val="21"/>
          <w:szCs w:val="21"/>
        </w:rPr>
        <w:t xml:space="preserve"> </w:t>
      </w:r>
      <w:r w:rsidR="00590180" w:rsidRPr="00C91145">
        <w:rPr>
          <w:rFonts w:ascii="Marcellus" w:hAnsi="Marcellus" w:cs="Arial"/>
          <w:sz w:val="21"/>
          <w:szCs w:val="21"/>
        </w:rPr>
        <w:t xml:space="preserve"> </w:t>
      </w:r>
      <w:r w:rsidRPr="00C91145">
        <w:rPr>
          <w:rFonts w:ascii="Marcellus" w:hAnsi="Marcellus" w:cs="Arial"/>
          <w:sz w:val="21"/>
          <w:szCs w:val="21"/>
        </w:rPr>
        <w:t>Cook Islands Indicators</w:t>
      </w:r>
      <w:r w:rsidRPr="00C91145">
        <w:rPr>
          <w:rFonts w:ascii="Marcellus" w:hAnsi="Marcellus" w:cs="Arial"/>
          <w:sz w:val="21"/>
          <w:szCs w:val="21"/>
          <w:lang w:eastAsia="en-US"/>
        </w:rPr>
        <w:t xml:space="preserve"> </w:t>
      </w:r>
    </w:p>
    <w:p w14:paraId="7B81C46C" w14:textId="77777777" w:rsidR="00A55E06" w:rsidRPr="00C91145" w:rsidRDefault="00A55E06" w:rsidP="00690362">
      <w:pPr>
        <w:pStyle w:val="ListParagraph"/>
        <w:numPr>
          <w:ilvl w:val="0"/>
          <w:numId w:val="2"/>
        </w:numPr>
        <w:spacing w:before="120"/>
        <w:ind w:left="709" w:hanging="352"/>
        <w:rPr>
          <w:rFonts w:ascii="Marcellus" w:hAnsi="Marcellus" w:cs="Arial"/>
          <w:sz w:val="21"/>
          <w:szCs w:val="21"/>
          <w:lang w:eastAsia="en-US"/>
        </w:rPr>
      </w:pPr>
      <w:r w:rsidRPr="00C91145">
        <w:rPr>
          <w:rFonts w:ascii="Marcellus" w:hAnsi="Marcellus" w:cs="Arial"/>
          <w:sz w:val="21"/>
          <w:szCs w:val="21"/>
        </w:rPr>
        <w:t xml:space="preserve">Further Guidance on developing case disposition benchmarks is found in the: </w:t>
      </w:r>
      <w:hyperlink r:id="rId69" w:history="1">
        <w:r w:rsidRPr="00C91145">
          <w:rPr>
            <w:rStyle w:val="Hyperlink"/>
            <w:rFonts w:ascii="Marcellus" w:hAnsi="Marcellus" w:cs="Arial"/>
            <w:i/>
            <w:sz w:val="21"/>
            <w:szCs w:val="21"/>
          </w:rPr>
          <w:t>Setting Time-standards for Case Management Toolkit</w:t>
        </w:r>
      </w:hyperlink>
      <w:r w:rsidRPr="00C91145">
        <w:rPr>
          <w:rFonts w:ascii="Marcellus" w:hAnsi="Marcellus" w:cs="Arial"/>
          <w:sz w:val="21"/>
          <w:szCs w:val="21"/>
        </w:rPr>
        <w:t>.</w:t>
      </w:r>
    </w:p>
    <w:p w14:paraId="3C5961B7" w14:textId="77777777" w:rsidR="00A55E06" w:rsidRPr="00C91145" w:rsidRDefault="00A55E06" w:rsidP="00A55E06">
      <w:pPr>
        <w:rPr>
          <w:rFonts w:ascii="Marcellus" w:hAnsi="Marcellus" w:cs="Arial"/>
          <w:sz w:val="21"/>
          <w:szCs w:val="21"/>
          <w:lang w:eastAsia="en-US"/>
        </w:rPr>
      </w:pPr>
    </w:p>
    <w:p w14:paraId="4C067455" w14:textId="77777777" w:rsidR="00A55E06" w:rsidRPr="00EB06DB" w:rsidRDefault="00A55E06" w:rsidP="00A55E06">
      <w:pPr>
        <w:rPr>
          <w:rFonts w:cs="Arial"/>
          <w:b/>
          <w:bCs/>
          <w:sz w:val="25"/>
          <w:szCs w:val="25"/>
          <w:lang w:eastAsia="en-US"/>
        </w:rPr>
      </w:pPr>
      <w:bookmarkStart w:id="547" w:name="_Toc388890591"/>
      <w:bookmarkStart w:id="548" w:name="_Toc389069283"/>
      <w:bookmarkStart w:id="549" w:name="_Toc389072368"/>
      <w:r w:rsidRPr="00EB06DB">
        <w:rPr>
          <w:sz w:val="25"/>
          <w:szCs w:val="25"/>
          <w:lang w:eastAsia="en-US"/>
        </w:rPr>
        <w:br w:type="page"/>
      </w:r>
    </w:p>
    <w:p w14:paraId="2EA9CC54" w14:textId="77777777" w:rsidR="00A55E06" w:rsidRPr="001510E5"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val="en-AU" w:eastAsia="en-US"/>
        </w:rPr>
      </w:pPr>
      <w:bookmarkStart w:id="550" w:name="_Toc389489032"/>
      <w:bookmarkStart w:id="551" w:name="_Toc390440316"/>
      <w:bookmarkStart w:id="552" w:name="_Toc405286659"/>
      <w:bookmarkStart w:id="553" w:name="_Toc405290066"/>
      <w:bookmarkStart w:id="554" w:name="_Toc414275975"/>
      <w:bookmarkStart w:id="555" w:name="_Toc414276435"/>
      <w:bookmarkStart w:id="556" w:name="_Toc436656943"/>
      <w:r w:rsidRPr="001510E5">
        <w:rPr>
          <w:rFonts w:ascii="Marcellus" w:hAnsi="Marcellus"/>
          <w:color w:val="0E5F60"/>
          <w:sz w:val="25"/>
          <w:szCs w:val="25"/>
          <w:lang w:val="en-AU" w:eastAsia="en-US"/>
        </w:rPr>
        <w:lastRenderedPageBreak/>
        <w:t>Developing Benchmarks</w:t>
      </w:r>
      <w:bookmarkEnd w:id="547"/>
      <w:bookmarkEnd w:id="548"/>
      <w:bookmarkEnd w:id="549"/>
      <w:bookmarkEnd w:id="550"/>
      <w:bookmarkEnd w:id="551"/>
      <w:bookmarkEnd w:id="552"/>
      <w:bookmarkEnd w:id="553"/>
      <w:bookmarkEnd w:id="554"/>
      <w:bookmarkEnd w:id="555"/>
      <w:bookmarkEnd w:id="556"/>
    </w:p>
    <w:p w14:paraId="69DD33A5" w14:textId="77777777" w:rsidR="00A55E06" w:rsidRPr="001510E5" w:rsidRDefault="00A55E06" w:rsidP="00A55E06">
      <w:pPr>
        <w:rPr>
          <w:rFonts w:ascii="Marcellus" w:hAnsi="Marcellus" w:cs="Arial"/>
          <w:sz w:val="21"/>
          <w:szCs w:val="21"/>
          <w:lang w:eastAsia="en-US"/>
        </w:rPr>
      </w:pPr>
      <w:r w:rsidRPr="001510E5">
        <w:rPr>
          <w:rFonts w:ascii="Marcellus" w:hAnsi="Marcellus" w:cs="Arial"/>
          <w:b/>
          <w:i/>
          <w:sz w:val="21"/>
          <w:szCs w:val="21"/>
          <w:u w:val="single"/>
          <w:shd w:val="clear" w:color="auto" w:fill="FFFFFF"/>
        </w:rPr>
        <w:t>Benchmarking</w:t>
      </w:r>
      <w:r w:rsidRPr="001510E5">
        <w:rPr>
          <w:rFonts w:ascii="Marcellus" w:hAnsi="Marcellus" w:cs="Arial"/>
          <w:sz w:val="21"/>
          <w:szCs w:val="21"/>
          <w:shd w:val="clear" w:color="auto" w:fill="FFFFFF"/>
        </w:rPr>
        <w:t xml:space="preserve"> is a process of developing a set of </w:t>
      </w:r>
      <w:r w:rsidRPr="001510E5">
        <w:rPr>
          <w:rFonts w:ascii="Marcellus" w:hAnsi="Marcellus" w:cs="Arial"/>
          <w:i/>
          <w:sz w:val="21"/>
          <w:szCs w:val="21"/>
          <w:shd w:val="clear" w:color="auto" w:fill="FFFFFF"/>
        </w:rPr>
        <w:t xml:space="preserve">performance </w:t>
      </w:r>
      <w:r w:rsidRPr="001510E5">
        <w:rPr>
          <w:rFonts w:ascii="Marcellus" w:hAnsi="Marcellus" w:cs="Arial"/>
          <w:sz w:val="21"/>
          <w:szCs w:val="21"/>
          <w:shd w:val="clear" w:color="auto" w:fill="FFFFFF"/>
        </w:rPr>
        <w:t>or</w:t>
      </w:r>
      <w:r w:rsidRPr="001510E5">
        <w:rPr>
          <w:rFonts w:ascii="Marcellus" w:hAnsi="Marcellus" w:cs="Arial"/>
          <w:i/>
          <w:sz w:val="21"/>
          <w:szCs w:val="21"/>
          <w:shd w:val="clear" w:color="auto" w:fill="FFFFFF"/>
        </w:rPr>
        <w:t xml:space="preserve"> competence standards</w:t>
      </w:r>
      <w:r w:rsidRPr="001510E5">
        <w:rPr>
          <w:rFonts w:ascii="Marcellus" w:hAnsi="Marcellus" w:cs="Arial"/>
          <w:sz w:val="21"/>
          <w:szCs w:val="21"/>
          <w:shd w:val="clear" w:color="auto" w:fill="FFFFFF"/>
        </w:rPr>
        <w:t xml:space="preserve"> for any area of a court’s activity. </w:t>
      </w:r>
      <w:r w:rsidRPr="001510E5">
        <w:rPr>
          <w:rFonts w:ascii="Marcellus" w:hAnsi="Marcellus" w:cs="Arial"/>
          <w:sz w:val="21"/>
          <w:szCs w:val="21"/>
          <w:lang w:eastAsia="en-US"/>
        </w:rPr>
        <w:t>These standards are</w:t>
      </w:r>
      <w:r w:rsidRPr="001510E5">
        <w:rPr>
          <w:rFonts w:ascii="Marcellus" w:hAnsi="Marcellus" w:cs="Arial"/>
          <w:sz w:val="21"/>
          <w:szCs w:val="21"/>
          <w:shd w:val="clear" w:color="auto" w:fill="FFFFFF"/>
        </w:rPr>
        <w:t xml:space="preserve"> points of reference against which current performance or competence can be measured.</w:t>
      </w:r>
    </w:p>
    <w:p w14:paraId="661340D8" w14:textId="77777777" w:rsidR="00A55E06" w:rsidRPr="001510E5" w:rsidRDefault="00A55E06" w:rsidP="00A55E06">
      <w:pPr>
        <w:rPr>
          <w:rFonts w:ascii="Marcellus" w:hAnsi="Marcellus" w:cs="Arial"/>
          <w:b/>
          <w:i/>
          <w:sz w:val="21"/>
          <w:szCs w:val="21"/>
          <w:shd w:val="clear" w:color="auto" w:fill="FFFFFF"/>
        </w:rPr>
      </w:pPr>
    </w:p>
    <w:p w14:paraId="0BAB7AA2" w14:textId="247E9341" w:rsidR="00A55E06" w:rsidRPr="001510E5" w:rsidRDefault="00A55E06" w:rsidP="00A55E06">
      <w:pPr>
        <w:rPr>
          <w:rFonts w:ascii="Marcellus" w:hAnsi="Marcellus" w:cs="Arial"/>
          <w:sz w:val="21"/>
          <w:szCs w:val="21"/>
        </w:rPr>
      </w:pPr>
      <w:r w:rsidRPr="001510E5">
        <w:rPr>
          <w:rFonts w:ascii="Marcellus" w:hAnsi="Marcellus" w:cs="Arial"/>
          <w:sz w:val="21"/>
          <w:szCs w:val="21"/>
          <w:lang w:eastAsia="en-US"/>
        </w:rPr>
        <w:t xml:space="preserve">As with needs identification (see </w:t>
      </w:r>
      <w:r w:rsidRPr="001510E5">
        <w:rPr>
          <w:rFonts w:ascii="Marcellus" w:hAnsi="Marcellus" w:cs="Arial"/>
          <w:b/>
          <w:i/>
          <w:sz w:val="21"/>
          <w:szCs w:val="21"/>
        </w:rPr>
        <w:t xml:space="preserve">Section </w:t>
      </w:r>
      <w:r w:rsidR="00590180" w:rsidRPr="001510E5">
        <w:rPr>
          <w:rFonts w:ascii="Marcellus" w:hAnsi="Marcellus" w:cs="Arial"/>
          <w:b/>
          <w:i/>
          <w:sz w:val="21"/>
          <w:szCs w:val="21"/>
        </w:rPr>
        <w:t>2.1.1</w:t>
      </w:r>
      <w:r w:rsidRPr="001510E5">
        <w:rPr>
          <w:rFonts w:ascii="Marcellus" w:hAnsi="Marcellus" w:cs="Arial"/>
          <w:sz w:val="21"/>
          <w:szCs w:val="21"/>
          <w:lang w:eastAsia="en-US"/>
        </w:rPr>
        <w:t>) benchmarks can focus on the:</w:t>
      </w:r>
    </w:p>
    <w:p w14:paraId="4C8C5C5D" w14:textId="77777777" w:rsidR="00A55E06" w:rsidRPr="001510E5" w:rsidRDefault="00A55E06" w:rsidP="00690362">
      <w:pPr>
        <w:numPr>
          <w:ilvl w:val="0"/>
          <w:numId w:val="39"/>
        </w:numPr>
        <w:spacing w:before="120"/>
        <w:rPr>
          <w:rFonts w:ascii="Marcellus" w:hAnsi="Marcellus" w:cs="Arial"/>
          <w:sz w:val="21"/>
          <w:szCs w:val="21"/>
          <w:lang w:eastAsia="en-US"/>
        </w:rPr>
      </w:pPr>
      <w:r w:rsidRPr="001510E5">
        <w:rPr>
          <w:rFonts w:ascii="Marcellus" w:hAnsi="Marcellus" w:cs="Arial"/>
          <w:b/>
          <w:i/>
          <w:sz w:val="21"/>
          <w:szCs w:val="21"/>
          <w:lang w:eastAsia="en-US"/>
        </w:rPr>
        <w:t xml:space="preserve">Organisational </w:t>
      </w:r>
      <w:r w:rsidRPr="001510E5">
        <w:rPr>
          <w:rFonts w:ascii="Marcellus" w:hAnsi="Marcellus" w:cs="Arial"/>
          <w:sz w:val="21"/>
          <w:szCs w:val="21"/>
          <w:lang w:eastAsia="en-US"/>
        </w:rPr>
        <w:t>or</w:t>
      </w:r>
      <w:r w:rsidRPr="001510E5">
        <w:rPr>
          <w:rFonts w:ascii="Marcellus" w:hAnsi="Marcellus" w:cs="Arial"/>
          <w:b/>
          <w:i/>
          <w:sz w:val="21"/>
          <w:szCs w:val="21"/>
          <w:lang w:eastAsia="en-US"/>
        </w:rPr>
        <w:t xml:space="preserve"> institutional level - </w:t>
      </w:r>
      <w:r w:rsidRPr="001510E5">
        <w:rPr>
          <w:rFonts w:ascii="Marcellus" w:hAnsi="Marcellus" w:cs="Arial"/>
          <w:sz w:val="21"/>
          <w:szCs w:val="21"/>
          <w:lang w:eastAsia="en-US"/>
        </w:rPr>
        <w:t xml:space="preserve">setting </w:t>
      </w:r>
      <w:r w:rsidRPr="001510E5">
        <w:rPr>
          <w:rFonts w:ascii="Marcellus" w:hAnsi="Marcellus" w:cs="Arial"/>
          <w:i/>
          <w:sz w:val="21"/>
          <w:szCs w:val="21"/>
          <w:lang w:eastAsia="en-US"/>
        </w:rPr>
        <w:t>performance standards</w:t>
      </w:r>
      <w:r w:rsidRPr="001510E5">
        <w:rPr>
          <w:rFonts w:ascii="Marcellus" w:hAnsi="Marcellus" w:cs="Arial"/>
          <w:sz w:val="21"/>
          <w:szCs w:val="21"/>
          <w:lang w:eastAsia="en-US"/>
        </w:rPr>
        <w:t xml:space="preserve"> relating to: </w:t>
      </w:r>
      <w:r w:rsidRPr="001510E5">
        <w:rPr>
          <w:rFonts w:ascii="Marcellus" w:hAnsi="Marcellus" w:cs="Arial"/>
          <w:sz w:val="21"/>
          <w:szCs w:val="21"/>
        </w:rPr>
        <w:t>quality, relevance; productivity, timeframes, and cost.</w:t>
      </w:r>
    </w:p>
    <w:p w14:paraId="3FC02883" w14:textId="77777777" w:rsidR="00A55E06" w:rsidRPr="001510E5" w:rsidRDefault="00A55E06" w:rsidP="00690362">
      <w:pPr>
        <w:numPr>
          <w:ilvl w:val="0"/>
          <w:numId w:val="39"/>
        </w:numPr>
        <w:spacing w:before="120"/>
        <w:rPr>
          <w:rFonts w:ascii="Marcellus" w:hAnsi="Marcellus" w:cs="Arial"/>
          <w:sz w:val="21"/>
          <w:szCs w:val="21"/>
          <w:lang w:eastAsia="en-US"/>
        </w:rPr>
      </w:pPr>
      <w:r w:rsidRPr="001510E5">
        <w:rPr>
          <w:rFonts w:ascii="Marcellus" w:hAnsi="Marcellus" w:cs="Arial"/>
          <w:b/>
          <w:i/>
          <w:sz w:val="21"/>
          <w:szCs w:val="21"/>
          <w:lang w:eastAsia="en-US"/>
        </w:rPr>
        <w:t xml:space="preserve">Individual </w:t>
      </w:r>
      <w:r w:rsidRPr="001510E5">
        <w:rPr>
          <w:rFonts w:ascii="Marcellus" w:hAnsi="Marcellus" w:cs="Arial"/>
          <w:sz w:val="21"/>
          <w:szCs w:val="21"/>
          <w:lang w:eastAsia="en-US"/>
        </w:rPr>
        <w:t>or</w:t>
      </w:r>
      <w:r w:rsidRPr="001510E5">
        <w:rPr>
          <w:rFonts w:ascii="Marcellus" w:hAnsi="Marcellus" w:cs="Arial"/>
          <w:b/>
          <w:i/>
          <w:sz w:val="21"/>
          <w:szCs w:val="21"/>
          <w:lang w:eastAsia="en-US"/>
        </w:rPr>
        <w:t xml:space="preserve"> capacity level - </w:t>
      </w:r>
      <w:r w:rsidRPr="001510E5">
        <w:rPr>
          <w:rFonts w:ascii="Marcellus" w:hAnsi="Marcellus" w:cs="Arial"/>
          <w:sz w:val="21"/>
          <w:szCs w:val="21"/>
          <w:lang w:eastAsia="en-US"/>
        </w:rPr>
        <w:t xml:space="preserve">setting </w:t>
      </w:r>
      <w:r w:rsidRPr="001510E5">
        <w:rPr>
          <w:rFonts w:ascii="Marcellus" w:hAnsi="Marcellus" w:cs="Arial"/>
          <w:i/>
          <w:sz w:val="21"/>
          <w:szCs w:val="21"/>
          <w:lang w:eastAsia="en-US"/>
        </w:rPr>
        <w:t>competence standards</w:t>
      </w:r>
      <w:r w:rsidRPr="001510E5">
        <w:rPr>
          <w:rFonts w:ascii="Marcellus" w:hAnsi="Marcellus" w:cs="Arial"/>
          <w:sz w:val="21"/>
          <w:szCs w:val="21"/>
          <w:lang w:eastAsia="en-US"/>
        </w:rPr>
        <w:t xml:space="preserve"> relating to:</w:t>
      </w:r>
      <w:r w:rsidRPr="001510E5">
        <w:rPr>
          <w:rFonts w:ascii="Marcellus" w:hAnsi="Marcellus" w:cs="Arial"/>
          <w:sz w:val="21"/>
          <w:szCs w:val="21"/>
        </w:rPr>
        <w:t xml:space="preserve"> quality, skills, knowledge, and attitudes (effectiveness).</w:t>
      </w:r>
    </w:p>
    <w:p w14:paraId="49DF036E" w14:textId="77777777" w:rsidR="00A55E06" w:rsidRPr="001510E5" w:rsidRDefault="00A55E06" w:rsidP="00A55E06">
      <w:pPr>
        <w:rPr>
          <w:rFonts w:ascii="Marcellus" w:hAnsi="Marcellus" w:cs="Arial"/>
          <w:iCs/>
          <w:sz w:val="21"/>
          <w:szCs w:val="21"/>
          <w:lang w:eastAsia="en-US"/>
        </w:rPr>
      </w:pPr>
    </w:p>
    <w:p w14:paraId="0B9364A3" w14:textId="5B602D03" w:rsidR="00A55E06" w:rsidRPr="001510E5" w:rsidRDefault="00A55E06" w:rsidP="00A55E06">
      <w:pPr>
        <w:rPr>
          <w:rFonts w:ascii="Marcellus" w:hAnsi="Marcellus" w:cs="Arial"/>
          <w:b/>
          <w:i/>
          <w:sz w:val="21"/>
          <w:szCs w:val="21"/>
          <w:lang w:eastAsia="en-US"/>
        </w:rPr>
      </w:pPr>
      <w:r w:rsidRPr="001510E5">
        <w:rPr>
          <w:rFonts w:ascii="Marcellus" w:hAnsi="Marcellus" w:cs="Arial"/>
          <w:iCs/>
          <w:sz w:val="21"/>
          <w:szCs w:val="21"/>
          <w:lang w:eastAsia="en-US"/>
        </w:rPr>
        <w:t xml:space="preserve">Key steps in </w:t>
      </w:r>
      <w:r w:rsidRPr="001510E5">
        <w:rPr>
          <w:rFonts w:ascii="Marcellus" w:hAnsi="Marcellus" w:cs="Arial"/>
          <w:sz w:val="21"/>
          <w:szCs w:val="21"/>
          <w:lang w:eastAsia="en-US"/>
        </w:rPr>
        <w:t>developing benchmarks:</w:t>
      </w:r>
    </w:p>
    <w:p w14:paraId="3088743E" w14:textId="13ABB225" w:rsidR="00A55E06" w:rsidRPr="001510E5" w:rsidRDefault="00B26394" w:rsidP="007844A7">
      <w:pPr>
        <w:numPr>
          <w:ilvl w:val="0"/>
          <w:numId w:val="40"/>
        </w:numPr>
        <w:spacing w:before="180"/>
        <w:ind w:left="851" w:hanging="851"/>
        <w:rPr>
          <w:rFonts w:ascii="Marcellus" w:hAnsi="Marcellus" w:cs="Arial"/>
          <w:sz w:val="21"/>
          <w:szCs w:val="21"/>
          <w:lang w:eastAsia="en-US"/>
        </w:rPr>
      </w:pPr>
      <w:r w:rsidRPr="001510E5">
        <w:rPr>
          <w:rFonts w:ascii="Marcellus" w:hAnsi="Marcellus" w:cs="Arial"/>
          <w:noProof/>
          <w:sz w:val="21"/>
          <w:szCs w:val="21"/>
        </w:rPr>
        <mc:AlternateContent>
          <mc:Choice Requires="wps">
            <w:drawing>
              <wp:anchor distT="45720" distB="45720" distL="114300" distR="114300" simplePos="0" relativeHeight="251676672" behindDoc="1" locked="0" layoutInCell="1" allowOverlap="0" wp14:anchorId="722CC753" wp14:editId="0C8CF152">
                <wp:simplePos x="0" y="0"/>
                <wp:positionH relativeFrom="column">
                  <wp:posOffset>3696970</wp:posOffset>
                </wp:positionH>
                <wp:positionV relativeFrom="page">
                  <wp:posOffset>3826510</wp:posOffset>
                </wp:positionV>
                <wp:extent cx="2027555" cy="1699260"/>
                <wp:effectExtent l="57150" t="38100" r="67945" b="91440"/>
                <wp:wrapTight wrapText="bothSides">
                  <wp:wrapPolygon edited="1">
                    <wp:start x="-1419" y="-408"/>
                    <wp:lineTo x="-1403" y="22450"/>
                    <wp:lineTo x="22060" y="22450"/>
                    <wp:lineTo x="22272" y="-408"/>
                    <wp:lineTo x="-1419" y="-408"/>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699260"/>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31C22EA4" w14:textId="77777777" w:rsidR="00FA1222" w:rsidRPr="00BF2166" w:rsidRDefault="00FA1222" w:rsidP="00BF2166">
                            <w:pPr>
                              <w:spacing w:before="120" w:after="40"/>
                              <w:ind w:left="85" w:right="85"/>
                              <w:jc w:val="center"/>
                              <w:rPr>
                                <w:rFonts w:ascii="Garamond" w:hAnsi="Garamond" w:cs="Arial"/>
                                <w:i/>
                                <w:sz w:val="22"/>
                                <w:szCs w:val="22"/>
                              </w:rPr>
                            </w:pPr>
                            <w:r w:rsidRPr="00BF2166">
                              <w:rPr>
                                <w:rFonts w:ascii="Garamond" w:hAnsi="Garamond" w:cs="Arial"/>
                                <w:b/>
                                <w:i/>
                                <w:sz w:val="22"/>
                                <w:szCs w:val="22"/>
                              </w:rPr>
                              <w:t>An Example</w:t>
                            </w:r>
                            <w:r w:rsidRPr="00BF2166">
                              <w:rPr>
                                <w:rFonts w:ascii="Garamond" w:hAnsi="Garamond" w:cs="Arial"/>
                                <w:i/>
                                <w:sz w:val="22"/>
                                <w:szCs w:val="22"/>
                              </w:rPr>
                              <w:t xml:space="preserve"> -</w:t>
                            </w:r>
                          </w:p>
                          <w:p w14:paraId="01840D18" w14:textId="2DEC60DC" w:rsidR="00FA1222" w:rsidRPr="00BF2166" w:rsidRDefault="00FA1222" w:rsidP="00BF2166">
                            <w:pPr>
                              <w:spacing w:before="120" w:after="40"/>
                              <w:ind w:left="85" w:right="85"/>
                              <w:jc w:val="center"/>
                              <w:rPr>
                                <w:rFonts w:ascii="Garamond" w:hAnsi="Garamond" w:cs="Arial"/>
                                <w:i/>
                                <w:sz w:val="22"/>
                                <w:szCs w:val="22"/>
                              </w:rPr>
                            </w:pPr>
                            <w:r w:rsidRPr="00BF2166">
                              <w:rPr>
                                <w:rFonts w:ascii="Garamond" w:hAnsi="Garamond" w:cs="Arial"/>
                                <w:i/>
                                <w:sz w:val="22"/>
                                <w:szCs w:val="22"/>
                              </w:rPr>
                              <w:t>Your court has established a benchmark for disposing of     cases within 12 months.</w:t>
                            </w:r>
                          </w:p>
                          <w:p w14:paraId="41F6F815" w14:textId="2C113B05" w:rsidR="00FA1222" w:rsidRPr="00BF2166" w:rsidRDefault="00FA1222" w:rsidP="00BF2166">
                            <w:pPr>
                              <w:spacing w:before="120" w:after="40"/>
                              <w:ind w:left="85" w:right="85"/>
                              <w:jc w:val="center"/>
                              <w:rPr>
                                <w:rFonts w:ascii="Garamond" w:hAnsi="Garamond" w:cs="Arial"/>
                                <w:i/>
                                <w:sz w:val="22"/>
                                <w:szCs w:val="22"/>
                              </w:rPr>
                            </w:pPr>
                            <w:r w:rsidRPr="00BF2166">
                              <w:rPr>
                                <w:rFonts w:ascii="Garamond" w:hAnsi="Garamond" w:cs="Arial"/>
                                <w:i/>
                                <w:sz w:val="22"/>
                                <w:szCs w:val="22"/>
                              </w:rPr>
                              <w:t>Collecting data about when   cases are filed and disposed of will inform you of the extent to which the benchmark has been achieved.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C753" id="_x0000_s1056" type="#_x0000_t202" style="position:absolute;left:0;text-align:left;margin-left:291.1pt;margin-top:301.3pt;width:159.65pt;height:133.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wrapcoords="-1419 -408 -1403 22450 22060 22450 22272 -408 -1419 -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" o:allowoverlap="f" fillcolor="#bfd5ff" strokecolor="#4579b8 [3044]">
                <v:fill color2="#e5eeff" rotate="t" angle="90" colors="0 #bfd5ff;22938f #bfd5ff;1 #e5eeff" focus="100%" type="gradient"/>
                <v:shadow on="t" color="black" opacity="24903f" origin=",.5" offset="0,.55556mm"/>
                <v:textbox>
                  <w:txbxContent>
                    <w:p w14:paraId="31C22EA4" w14:textId="77777777" w:rsidR="00FA1222" w:rsidRPr="00BF2166" w:rsidRDefault="00FA1222" w:rsidP="00BF2166">
                      <w:pPr>
                        <w:spacing w:before="120" w:after="40"/>
                        <w:ind w:left="85" w:right="85"/>
                        <w:jc w:val="center"/>
                        <w:rPr>
                          <w:rFonts w:ascii="Garamond" w:hAnsi="Garamond" w:cs="Arial"/>
                          <w:i/>
                          <w:sz w:val="22"/>
                          <w:szCs w:val="22"/>
                        </w:rPr>
                      </w:pPr>
                      <w:r w:rsidRPr="00BF2166">
                        <w:rPr>
                          <w:rFonts w:ascii="Garamond" w:hAnsi="Garamond" w:cs="Arial"/>
                          <w:b/>
                          <w:i/>
                          <w:sz w:val="22"/>
                          <w:szCs w:val="22"/>
                        </w:rPr>
                        <w:t>An Example</w:t>
                      </w:r>
                      <w:r w:rsidRPr="00BF2166">
                        <w:rPr>
                          <w:rFonts w:ascii="Garamond" w:hAnsi="Garamond" w:cs="Arial"/>
                          <w:i/>
                          <w:sz w:val="22"/>
                          <w:szCs w:val="22"/>
                        </w:rPr>
                        <w:t xml:space="preserve"> -</w:t>
                      </w:r>
                    </w:p>
                    <w:p w14:paraId="01840D18" w14:textId="2DEC60DC" w:rsidR="00FA1222" w:rsidRPr="00BF2166" w:rsidRDefault="00FA1222" w:rsidP="00BF2166">
                      <w:pPr>
                        <w:spacing w:before="120" w:after="40"/>
                        <w:ind w:left="85" w:right="85"/>
                        <w:jc w:val="center"/>
                        <w:rPr>
                          <w:rFonts w:ascii="Garamond" w:hAnsi="Garamond" w:cs="Arial"/>
                          <w:i/>
                          <w:sz w:val="22"/>
                          <w:szCs w:val="22"/>
                        </w:rPr>
                      </w:pPr>
                      <w:r w:rsidRPr="00BF2166">
                        <w:rPr>
                          <w:rFonts w:ascii="Garamond" w:hAnsi="Garamond" w:cs="Arial"/>
                          <w:i/>
                          <w:sz w:val="22"/>
                          <w:szCs w:val="22"/>
                        </w:rPr>
                        <w:t>Your court has established a benchmark for disposing of     cases within 12 months.</w:t>
                      </w:r>
                    </w:p>
                    <w:p w14:paraId="41F6F815" w14:textId="2C113B05" w:rsidR="00FA1222" w:rsidRPr="00BF2166" w:rsidRDefault="00FA1222" w:rsidP="00BF2166">
                      <w:pPr>
                        <w:spacing w:before="120" w:after="40"/>
                        <w:ind w:left="85" w:right="85"/>
                        <w:jc w:val="center"/>
                        <w:rPr>
                          <w:rFonts w:ascii="Garamond" w:hAnsi="Garamond" w:cs="Arial"/>
                          <w:i/>
                          <w:sz w:val="22"/>
                          <w:szCs w:val="22"/>
                        </w:rPr>
                      </w:pPr>
                      <w:r w:rsidRPr="00BF2166">
                        <w:rPr>
                          <w:rFonts w:ascii="Garamond" w:hAnsi="Garamond" w:cs="Arial"/>
                          <w:i/>
                          <w:sz w:val="22"/>
                          <w:szCs w:val="22"/>
                        </w:rPr>
                        <w:t>Collecting data about when   cases are filed and disposed of will inform you of the extent to which the benchmark has been achieved.</w:t>
                      </w:r>
                    </w:p>
                  </w:txbxContent>
                </v:textbox>
                <w10:wrap type="tight" anchory="page"/>
              </v:shape>
            </w:pict>
          </mc:Fallback>
        </mc:AlternateContent>
      </w:r>
      <w:r w:rsidR="00A55E06" w:rsidRPr="001510E5">
        <w:rPr>
          <w:rFonts w:ascii="Marcellus" w:hAnsi="Marcellus" w:cs="Arial"/>
          <w:sz w:val="21"/>
          <w:szCs w:val="21"/>
          <w:lang w:eastAsia="en-US"/>
        </w:rPr>
        <w:t>Review relevant international standards relating to the: performance of the selected process; or competence of the selected job-group.</w:t>
      </w:r>
    </w:p>
    <w:p w14:paraId="7DE03CBF" w14:textId="77777777" w:rsidR="00A55E06" w:rsidRPr="001510E5" w:rsidRDefault="00A55E06" w:rsidP="007844A7">
      <w:pPr>
        <w:numPr>
          <w:ilvl w:val="0"/>
          <w:numId w:val="40"/>
        </w:numPr>
        <w:spacing w:before="180"/>
        <w:ind w:left="851" w:hanging="851"/>
        <w:rPr>
          <w:rFonts w:ascii="Marcellus" w:hAnsi="Marcellus" w:cs="Arial"/>
          <w:sz w:val="21"/>
          <w:szCs w:val="21"/>
          <w:lang w:eastAsia="en-US"/>
        </w:rPr>
      </w:pPr>
      <w:r w:rsidRPr="001510E5">
        <w:rPr>
          <w:rFonts w:ascii="Marcellus" w:hAnsi="Marcellus" w:cs="Arial"/>
          <w:sz w:val="21"/>
          <w:szCs w:val="21"/>
          <w:lang w:eastAsia="en-US"/>
        </w:rPr>
        <w:t>Assess local conditions which may make it difficult to achieve, or reduce the relevance of, the international standards reviewed;</w:t>
      </w:r>
    </w:p>
    <w:p w14:paraId="1E875D81" w14:textId="77777777" w:rsidR="00A55E06" w:rsidRPr="001510E5" w:rsidRDefault="00A55E06" w:rsidP="007844A7">
      <w:pPr>
        <w:numPr>
          <w:ilvl w:val="0"/>
          <w:numId w:val="40"/>
        </w:numPr>
        <w:spacing w:before="180"/>
        <w:ind w:left="851" w:hanging="851"/>
        <w:rPr>
          <w:rFonts w:ascii="Marcellus" w:hAnsi="Marcellus" w:cs="Arial"/>
          <w:sz w:val="21"/>
          <w:szCs w:val="21"/>
          <w:lang w:eastAsia="en-US"/>
        </w:rPr>
      </w:pPr>
      <w:r w:rsidRPr="001510E5">
        <w:rPr>
          <w:rFonts w:ascii="Marcellus" w:hAnsi="Marcellus" w:cs="Arial"/>
          <w:sz w:val="21"/>
          <w:szCs w:val="21"/>
          <w:lang w:eastAsia="en-US"/>
        </w:rPr>
        <w:t xml:space="preserve">Take into account the expectations of those affected by the performance of the process / group: </w:t>
      </w:r>
      <w:r w:rsidRPr="001510E5">
        <w:rPr>
          <w:rFonts w:ascii="Marcellus" w:hAnsi="Marcellus" w:cs="Arial"/>
          <w:i/>
          <w:sz w:val="21"/>
          <w:szCs w:val="21"/>
          <w:lang w:eastAsia="en-US"/>
        </w:rPr>
        <w:t>internally</w:t>
      </w:r>
      <w:r w:rsidRPr="001510E5">
        <w:rPr>
          <w:rFonts w:ascii="Marcellus" w:hAnsi="Marcellus" w:cs="Arial"/>
          <w:sz w:val="21"/>
          <w:szCs w:val="21"/>
          <w:lang w:eastAsia="en-US"/>
        </w:rPr>
        <w:t xml:space="preserve"> (judges and court staff); and </w:t>
      </w:r>
      <w:r w:rsidRPr="001510E5">
        <w:rPr>
          <w:rFonts w:ascii="Marcellus" w:hAnsi="Marcellus" w:cs="Arial"/>
          <w:i/>
          <w:sz w:val="21"/>
          <w:szCs w:val="21"/>
          <w:lang w:eastAsia="en-US"/>
        </w:rPr>
        <w:t>externally</w:t>
      </w:r>
      <w:r w:rsidRPr="001510E5">
        <w:rPr>
          <w:rFonts w:ascii="Marcellus" w:hAnsi="Marcellus" w:cs="Arial"/>
          <w:sz w:val="21"/>
          <w:szCs w:val="21"/>
          <w:lang w:eastAsia="en-US"/>
        </w:rPr>
        <w:t xml:space="preserve"> (court users, lawyers, government).</w:t>
      </w:r>
    </w:p>
    <w:p w14:paraId="4A1AE9EA" w14:textId="77777777" w:rsidR="00A55E06" w:rsidRPr="001510E5" w:rsidRDefault="00A55E06" w:rsidP="007844A7">
      <w:pPr>
        <w:numPr>
          <w:ilvl w:val="0"/>
          <w:numId w:val="40"/>
        </w:numPr>
        <w:spacing w:before="180"/>
        <w:ind w:left="851" w:hanging="851"/>
        <w:rPr>
          <w:rFonts w:ascii="Marcellus" w:hAnsi="Marcellus" w:cs="Arial"/>
          <w:sz w:val="21"/>
          <w:szCs w:val="21"/>
          <w:lang w:eastAsia="en-US"/>
        </w:rPr>
      </w:pPr>
      <w:r w:rsidRPr="001510E5">
        <w:rPr>
          <w:rFonts w:ascii="Marcellus" w:hAnsi="Marcellus" w:cs="Arial"/>
          <w:bCs/>
          <w:sz w:val="21"/>
          <w:szCs w:val="21"/>
          <w:lang w:eastAsia="en-US"/>
        </w:rPr>
        <w:t>Determine a reasonable but challenging standard to which the court / or group should perform.</w:t>
      </w:r>
    </w:p>
    <w:p w14:paraId="058C9DDD" w14:textId="77777777" w:rsidR="00A55E06" w:rsidRPr="001510E5" w:rsidRDefault="00A55E06" w:rsidP="007844A7">
      <w:pPr>
        <w:numPr>
          <w:ilvl w:val="0"/>
          <w:numId w:val="40"/>
        </w:numPr>
        <w:spacing w:before="180"/>
        <w:ind w:left="851" w:hanging="851"/>
        <w:rPr>
          <w:rFonts w:ascii="Marcellus" w:hAnsi="Marcellus" w:cs="Arial"/>
          <w:sz w:val="21"/>
          <w:szCs w:val="21"/>
        </w:rPr>
      </w:pPr>
      <w:r w:rsidRPr="001510E5">
        <w:rPr>
          <w:rFonts w:ascii="Marcellus" w:hAnsi="Marcellus" w:cs="Arial"/>
          <w:bCs/>
          <w:sz w:val="21"/>
          <w:szCs w:val="21"/>
          <w:lang w:eastAsia="en-US"/>
        </w:rPr>
        <w:t>Develop a way to collect relevant performance / competence data in the area to which the benchmark relates:</w:t>
      </w:r>
      <w:r w:rsidRPr="001510E5">
        <w:rPr>
          <w:rFonts w:ascii="Marcellus" w:hAnsi="Marcellus" w:cs="Arial"/>
          <w:noProof/>
          <w:sz w:val="21"/>
          <w:szCs w:val="21"/>
          <w:lang w:eastAsia="ja-JP"/>
        </w:rPr>
        <w:t xml:space="preserve"> </w:t>
      </w:r>
    </w:p>
    <w:p w14:paraId="7E90D151" w14:textId="77777777" w:rsidR="00A55E06" w:rsidRPr="001510E5" w:rsidRDefault="00A55E06" w:rsidP="00690362">
      <w:pPr>
        <w:numPr>
          <w:ilvl w:val="0"/>
          <w:numId w:val="41"/>
        </w:numPr>
        <w:spacing w:before="120"/>
        <w:ind w:left="1418"/>
        <w:rPr>
          <w:rFonts w:ascii="Marcellus" w:hAnsi="Marcellus" w:cs="Arial"/>
          <w:sz w:val="21"/>
          <w:szCs w:val="21"/>
          <w:lang w:eastAsia="en-US"/>
        </w:rPr>
      </w:pPr>
      <w:r w:rsidRPr="001510E5">
        <w:rPr>
          <w:rFonts w:ascii="Marcellus" w:hAnsi="Marcellus" w:cs="Arial"/>
          <w:sz w:val="21"/>
          <w:szCs w:val="21"/>
          <w:lang w:eastAsia="en-US"/>
        </w:rPr>
        <w:t xml:space="preserve">Before the project/benchmark is implemented - this is called </w:t>
      </w:r>
      <w:r w:rsidRPr="001510E5">
        <w:rPr>
          <w:rFonts w:ascii="Marcellus" w:hAnsi="Marcellus" w:cs="Arial"/>
          <w:i/>
          <w:sz w:val="21"/>
          <w:szCs w:val="21"/>
          <w:u w:val="single"/>
          <w:lang w:eastAsia="en-US"/>
        </w:rPr>
        <w:t>baseline data</w:t>
      </w:r>
      <w:r w:rsidRPr="001510E5">
        <w:rPr>
          <w:rFonts w:ascii="Marcellus" w:hAnsi="Marcellus" w:cs="Arial"/>
          <w:sz w:val="21"/>
          <w:szCs w:val="21"/>
          <w:lang w:eastAsia="en-US"/>
        </w:rPr>
        <w:t xml:space="preserve"> collection; and </w:t>
      </w:r>
    </w:p>
    <w:p w14:paraId="14BB0CCF" w14:textId="77777777" w:rsidR="00A55E06" w:rsidRPr="001510E5" w:rsidRDefault="00A55E06" w:rsidP="00690362">
      <w:pPr>
        <w:numPr>
          <w:ilvl w:val="0"/>
          <w:numId w:val="41"/>
        </w:numPr>
        <w:spacing w:before="120"/>
        <w:ind w:left="1418"/>
        <w:rPr>
          <w:rFonts w:ascii="Marcellus" w:hAnsi="Marcellus" w:cs="Arial"/>
          <w:sz w:val="21"/>
          <w:szCs w:val="21"/>
          <w:lang w:eastAsia="en-US"/>
        </w:rPr>
      </w:pPr>
      <w:r w:rsidRPr="001510E5">
        <w:rPr>
          <w:rFonts w:ascii="Marcellus" w:hAnsi="Marcellus" w:cs="Arial"/>
          <w:sz w:val="21"/>
          <w:szCs w:val="21"/>
          <w:lang w:eastAsia="en-US"/>
        </w:rPr>
        <w:t>After the benchmark has been implemented.</w:t>
      </w:r>
    </w:p>
    <w:p w14:paraId="66E728C1" w14:textId="77777777" w:rsidR="00A55E06" w:rsidRPr="001510E5" w:rsidRDefault="00A55E06" w:rsidP="00A55E06">
      <w:pPr>
        <w:rPr>
          <w:rFonts w:ascii="Marcellus" w:hAnsi="Marcellus" w:cs="Arial"/>
          <w:b/>
          <w:bCs/>
          <w:sz w:val="21"/>
          <w:szCs w:val="21"/>
          <w:lang w:eastAsia="en-US"/>
        </w:rPr>
      </w:pPr>
    </w:p>
    <w:p w14:paraId="4D135FDC" w14:textId="77777777" w:rsidR="00A55E06" w:rsidRPr="00EB06DB" w:rsidRDefault="00A55E06" w:rsidP="00A55E06">
      <w:pPr>
        <w:rPr>
          <w:rFonts w:cs="Arial"/>
          <w:b/>
          <w:bCs/>
          <w:sz w:val="21"/>
          <w:szCs w:val="21"/>
          <w:lang w:eastAsia="en-US"/>
        </w:rPr>
      </w:pPr>
      <w:bookmarkStart w:id="557" w:name="_Toc387680729"/>
      <w:bookmarkStart w:id="558" w:name="_Toc387683129"/>
      <w:bookmarkStart w:id="559" w:name="_Ref387686509"/>
      <w:bookmarkStart w:id="560" w:name="_Ref387686518"/>
      <w:bookmarkStart w:id="561" w:name="_Ref387686529"/>
      <w:bookmarkStart w:id="562" w:name="_Ref387686542"/>
      <w:bookmarkStart w:id="563" w:name="_Ref387686558"/>
      <w:bookmarkStart w:id="564" w:name="_Ref387686586"/>
      <w:bookmarkStart w:id="565" w:name="_Ref387686590"/>
      <w:bookmarkStart w:id="566" w:name="_Ref387757398"/>
      <w:bookmarkStart w:id="567" w:name="_Ref387757408"/>
      <w:bookmarkStart w:id="568" w:name="_Ref387757418"/>
      <w:bookmarkStart w:id="569" w:name="_Ref387759629"/>
      <w:bookmarkStart w:id="570" w:name="_Ref387759644"/>
      <w:bookmarkStart w:id="571" w:name="_Ref387759654"/>
      <w:bookmarkStart w:id="572" w:name="_Ref387764310"/>
      <w:bookmarkStart w:id="573" w:name="_Ref387764320"/>
      <w:bookmarkStart w:id="574" w:name="_Ref387764340"/>
      <w:bookmarkStart w:id="575" w:name="_Ref387845144"/>
      <w:bookmarkStart w:id="576" w:name="_Toc387860096"/>
      <w:bookmarkStart w:id="577" w:name="_Toc387862199"/>
      <w:bookmarkStart w:id="578" w:name="_Ref388889469"/>
      <w:bookmarkStart w:id="579" w:name="_Toc388890592"/>
      <w:bookmarkStart w:id="580" w:name="_Toc389069284"/>
      <w:bookmarkStart w:id="581" w:name="_Toc389072369"/>
      <w:r w:rsidRPr="00EB06DB">
        <w:rPr>
          <w:sz w:val="21"/>
          <w:szCs w:val="21"/>
          <w:lang w:eastAsia="en-US"/>
        </w:rPr>
        <w:br w:type="page"/>
      </w:r>
    </w:p>
    <w:p w14:paraId="7B515C66" w14:textId="63C6F5A9" w:rsidR="00A55E06" w:rsidRPr="001510E5"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val="en-AU" w:eastAsia="en-US"/>
        </w:rPr>
      </w:pPr>
      <w:bookmarkStart w:id="582" w:name="_Ref389485444"/>
      <w:bookmarkStart w:id="583" w:name="_Toc389489033"/>
      <w:bookmarkStart w:id="584" w:name="_Toc390440317"/>
      <w:bookmarkStart w:id="585" w:name="_Toc405286660"/>
      <w:bookmarkStart w:id="586" w:name="_Toc405290067"/>
      <w:bookmarkStart w:id="587" w:name="_Toc414275976"/>
      <w:bookmarkStart w:id="588" w:name="_Toc414276436"/>
      <w:bookmarkStart w:id="589" w:name="_Toc436656944"/>
      <w:r w:rsidRPr="001510E5">
        <w:rPr>
          <w:rFonts w:ascii="Marcellus" w:hAnsi="Marcellus"/>
          <w:color w:val="0E5F60"/>
          <w:sz w:val="25"/>
          <w:szCs w:val="25"/>
          <w:lang w:val="en-AU" w:eastAsia="en-US"/>
        </w:rPr>
        <w:lastRenderedPageBreak/>
        <w:t>Checklists</w:t>
      </w:r>
      <w:bookmarkEnd w:id="545"/>
      <w:bookmarkEnd w:id="54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974"/>
      </w:tblGrid>
      <w:tr w:rsidR="00A55E06" w:rsidRPr="001510E5" w14:paraId="1A1D302B" w14:textId="77777777" w:rsidTr="00B43481">
        <w:trPr>
          <w:jc w:val="center"/>
        </w:trPr>
        <w:tc>
          <w:tcPr>
            <w:tcW w:w="6974" w:type="dxa"/>
          </w:tcPr>
          <w:p w14:paraId="7B52C151" w14:textId="7839A22E" w:rsidR="00A55E06" w:rsidRPr="001510E5" w:rsidRDefault="00A55E06" w:rsidP="008168FC">
            <w:pPr>
              <w:spacing w:before="120" w:after="120"/>
              <w:ind w:left="113" w:right="113"/>
              <w:jc w:val="center"/>
              <w:rPr>
                <w:rFonts w:ascii="Garamond" w:hAnsi="Garamond" w:cs="Arial"/>
                <w:sz w:val="25"/>
                <w:szCs w:val="21"/>
                <w:lang w:eastAsia="ja-JP"/>
              </w:rPr>
            </w:pPr>
            <w:r w:rsidRPr="001510E5">
              <w:rPr>
                <w:rFonts w:ascii="Garamond" w:hAnsi="Garamond" w:cs="Arial"/>
                <w:sz w:val="25"/>
                <w:szCs w:val="21"/>
                <w:lang w:eastAsia="ja-JP"/>
              </w:rPr>
              <w:t>“</w:t>
            </w:r>
            <w:r w:rsidRPr="001510E5">
              <w:rPr>
                <w:rFonts w:ascii="Garamond" w:hAnsi="Garamond"/>
                <w:i/>
                <w:sz w:val="25"/>
                <w:szCs w:val="21"/>
              </w:rPr>
              <w:t xml:space="preserve">Good </w:t>
            </w:r>
            <w:r w:rsidR="00210EB8" w:rsidRPr="001510E5">
              <w:rPr>
                <w:rFonts w:ascii="Garamond" w:hAnsi="Garamond"/>
                <w:i/>
                <w:sz w:val="25"/>
                <w:szCs w:val="21"/>
              </w:rPr>
              <w:t>checklists…</w:t>
            </w:r>
            <w:r w:rsidRPr="001510E5">
              <w:rPr>
                <w:rFonts w:ascii="Garamond" w:hAnsi="Garamond"/>
                <w:i/>
                <w:sz w:val="25"/>
                <w:szCs w:val="21"/>
              </w:rPr>
              <w:t>are precise. They are efficient, to the point, and easy</w:t>
            </w:r>
            <w:r w:rsidR="00B43481" w:rsidRPr="001510E5">
              <w:rPr>
                <w:rFonts w:ascii="Garamond" w:hAnsi="Garamond"/>
                <w:i/>
                <w:sz w:val="25"/>
                <w:szCs w:val="21"/>
              </w:rPr>
              <w:t xml:space="preserve"> to </w:t>
            </w:r>
            <w:r w:rsidRPr="001510E5">
              <w:rPr>
                <w:rFonts w:ascii="Garamond" w:hAnsi="Garamond"/>
                <w:i/>
                <w:sz w:val="25"/>
                <w:szCs w:val="21"/>
              </w:rPr>
              <w:t>use even i</w:t>
            </w:r>
            <w:r w:rsidR="00210EB8" w:rsidRPr="001510E5">
              <w:rPr>
                <w:rFonts w:ascii="Garamond" w:hAnsi="Garamond"/>
                <w:i/>
                <w:sz w:val="25"/>
                <w:szCs w:val="21"/>
              </w:rPr>
              <w:t xml:space="preserve">n the most difficult situations. </w:t>
            </w:r>
            <w:r w:rsidRPr="001510E5">
              <w:rPr>
                <w:rFonts w:ascii="Garamond" w:hAnsi="Garamond"/>
                <w:i/>
                <w:sz w:val="25"/>
                <w:szCs w:val="21"/>
              </w:rPr>
              <w:t>They do not try to spell out everything - a checklist cannot fly a plane. Instead, they provide reminders of only the most critical and important steps…</w:t>
            </w:r>
            <w:r w:rsidRPr="001510E5">
              <w:rPr>
                <w:rFonts w:ascii="Garamond" w:hAnsi="Garamond" w:cs="Arial"/>
                <w:sz w:val="25"/>
                <w:szCs w:val="21"/>
                <w:lang w:eastAsia="ja-JP"/>
              </w:rPr>
              <w:t>”</w:t>
            </w:r>
          </w:p>
          <w:p w14:paraId="30CF41D4" w14:textId="77777777" w:rsidR="00A55E06" w:rsidRPr="001510E5" w:rsidRDefault="00A55E06" w:rsidP="008168FC">
            <w:pPr>
              <w:spacing w:before="120" w:after="120"/>
              <w:ind w:left="113" w:right="113"/>
              <w:jc w:val="right"/>
              <w:rPr>
                <w:rFonts w:ascii="Garamond" w:hAnsi="Garamond" w:cs="Arial"/>
                <w:sz w:val="25"/>
                <w:szCs w:val="21"/>
              </w:rPr>
            </w:pPr>
            <w:r w:rsidRPr="001510E5">
              <w:rPr>
                <w:rFonts w:ascii="Garamond" w:hAnsi="Garamond"/>
                <w:sz w:val="25"/>
                <w:szCs w:val="21"/>
              </w:rPr>
              <w:t xml:space="preserve">Dr </w:t>
            </w:r>
            <w:proofErr w:type="spellStart"/>
            <w:r w:rsidRPr="001510E5">
              <w:rPr>
                <w:rFonts w:ascii="Garamond" w:hAnsi="Garamond"/>
                <w:sz w:val="25"/>
                <w:szCs w:val="21"/>
              </w:rPr>
              <w:t>Atul</w:t>
            </w:r>
            <w:proofErr w:type="spellEnd"/>
            <w:r w:rsidRPr="001510E5">
              <w:rPr>
                <w:rFonts w:ascii="Garamond" w:hAnsi="Garamond"/>
                <w:sz w:val="25"/>
                <w:szCs w:val="21"/>
              </w:rPr>
              <w:t xml:space="preserve"> </w:t>
            </w:r>
            <w:proofErr w:type="spellStart"/>
            <w:r w:rsidRPr="001510E5">
              <w:rPr>
                <w:rFonts w:ascii="Garamond" w:hAnsi="Garamond"/>
                <w:sz w:val="25"/>
                <w:szCs w:val="21"/>
              </w:rPr>
              <w:t>Gawande</w:t>
            </w:r>
            <w:proofErr w:type="spellEnd"/>
            <w:r w:rsidRPr="001510E5">
              <w:rPr>
                <w:rStyle w:val="FootnoteReference"/>
                <w:rFonts w:ascii="Garamond" w:hAnsi="Garamond" w:cs="Arial"/>
                <w:sz w:val="25"/>
                <w:szCs w:val="21"/>
              </w:rPr>
              <w:footnoteReference w:id="9"/>
            </w:r>
          </w:p>
        </w:tc>
      </w:tr>
    </w:tbl>
    <w:p w14:paraId="6CCDA667" w14:textId="77777777" w:rsidR="00A55E06" w:rsidRPr="00EB06DB" w:rsidRDefault="00A55E06" w:rsidP="00A55E06">
      <w:pPr>
        <w:rPr>
          <w:sz w:val="21"/>
          <w:szCs w:val="21"/>
          <w:lang w:eastAsia="en-US"/>
        </w:rPr>
      </w:pPr>
    </w:p>
    <w:p w14:paraId="2875B3E2" w14:textId="77777777" w:rsidR="00A55E06" w:rsidRPr="00C810D5" w:rsidRDefault="00A55E06" w:rsidP="00A55E06">
      <w:pPr>
        <w:rPr>
          <w:rFonts w:ascii="Marcellus" w:hAnsi="Marcellus" w:cs="Arial"/>
          <w:sz w:val="21"/>
          <w:szCs w:val="21"/>
        </w:rPr>
      </w:pPr>
      <w:r w:rsidRPr="00C810D5">
        <w:rPr>
          <w:rFonts w:ascii="Marcellus" w:hAnsi="Marcellus" w:cs="Arial"/>
          <w:bCs/>
          <w:sz w:val="21"/>
          <w:szCs w:val="21"/>
        </w:rPr>
        <w:t xml:space="preserve">What does a check-list do? </w:t>
      </w:r>
      <w:r w:rsidRPr="00C810D5">
        <w:rPr>
          <w:rFonts w:ascii="Marcellus" w:hAnsi="Marcellus" w:cs="Arial"/>
          <w:sz w:val="21"/>
          <w:szCs w:val="21"/>
        </w:rPr>
        <w:t xml:space="preserve">A check-list is a tool that identifies and lists in order key tasks or steps in a procedure, process, or activity.  It also sets out timing for tasks and identifies who has responsibility for completing each task or group of tasks.  </w:t>
      </w:r>
    </w:p>
    <w:p w14:paraId="46829F52" w14:textId="77777777" w:rsidR="00A55E06" w:rsidRPr="00C810D5" w:rsidRDefault="00A55E06" w:rsidP="00A55E06">
      <w:pPr>
        <w:rPr>
          <w:rFonts w:ascii="Marcellus" w:hAnsi="Marcellus" w:cs="Arial"/>
          <w:sz w:val="21"/>
          <w:szCs w:val="21"/>
        </w:rPr>
      </w:pPr>
    </w:p>
    <w:p w14:paraId="1C26EBCD" w14:textId="207F6627" w:rsidR="00A55E06" w:rsidRPr="00C810D5" w:rsidRDefault="00A55E06" w:rsidP="00BF2120">
      <w:pPr>
        <w:ind w:right="-1"/>
        <w:rPr>
          <w:rFonts w:ascii="Marcellus" w:hAnsi="Marcellus" w:cs="Arial"/>
          <w:sz w:val="21"/>
          <w:szCs w:val="21"/>
        </w:rPr>
      </w:pPr>
      <w:r w:rsidRPr="00C810D5">
        <w:rPr>
          <w:rFonts w:ascii="Marcellus" w:hAnsi="Marcellus" w:cs="Arial"/>
          <w:sz w:val="21"/>
          <w:szCs w:val="21"/>
        </w:rPr>
        <w:t>Checklists, therefore, are a valuable tool as they reduce the need to ‘micro-manage’, enabling project managers to focus on more difficult / technical matters.  Checklists also help to: ensure that decisions are made in a systematic and consistent manner; improve teamwork</w:t>
      </w:r>
      <w:r w:rsidRPr="00C810D5">
        <w:rPr>
          <w:rFonts w:ascii="Marcellus" w:hAnsi="Marcellus" w:cs="Arial"/>
          <w:b/>
          <w:i/>
          <w:sz w:val="21"/>
          <w:szCs w:val="21"/>
        </w:rPr>
        <w:t xml:space="preserve"> </w:t>
      </w:r>
      <w:r w:rsidRPr="00C810D5">
        <w:rPr>
          <w:rFonts w:ascii="Marcellus" w:hAnsi="Marcellus" w:cs="Arial"/>
          <w:sz w:val="21"/>
          <w:szCs w:val="21"/>
        </w:rPr>
        <w:t>and communications; track progress</w:t>
      </w:r>
      <w:r w:rsidR="0016487D" w:rsidRPr="00C810D5">
        <w:rPr>
          <w:rFonts w:ascii="Marcellus" w:hAnsi="Marcellus" w:cs="Arial"/>
          <w:sz w:val="21"/>
          <w:szCs w:val="21"/>
        </w:rPr>
        <w:t>;</w:t>
      </w:r>
      <w:r w:rsidRPr="00C810D5">
        <w:rPr>
          <w:rFonts w:ascii="Marcellus" w:hAnsi="Marcellus" w:cs="Arial"/>
          <w:sz w:val="21"/>
          <w:szCs w:val="21"/>
        </w:rPr>
        <w:t xml:space="preserve"> and manage deadlines.</w:t>
      </w:r>
      <w:r w:rsidRPr="00C810D5">
        <w:rPr>
          <w:rFonts w:ascii="Marcellus" w:hAnsi="Marcellus" w:cs="Arial"/>
          <w:b/>
          <w:noProof/>
          <w:sz w:val="21"/>
          <w:szCs w:val="21"/>
          <w:lang w:eastAsia="ja-JP"/>
        </w:rPr>
        <w:t xml:space="preserve"> </w:t>
      </w:r>
    </w:p>
    <w:p w14:paraId="1C30D73D" w14:textId="0233C40F" w:rsidR="00A55E06" w:rsidRPr="00C810D5" w:rsidRDefault="00A55E06" w:rsidP="00A55E06">
      <w:pPr>
        <w:rPr>
          <w:rFonts w:ascii="Marcellus" w:hAnsi="Marcellus" w:cs="Arial"/>
          <w:iCs/>
          <w:sz w:val="21"/>
          <w:szCs w:val="21"/>
          <w:lang w:eastAsia="en-US"/>
        </w:rPr>
      </w:pPr>
    </w:p>
    <w:p w14:paraId="18BE08BE" w14:textId="21F28FE3" w:rsidR="00A55E06" w:rsidRPr="00C810D5" w:rsidRDefault="00A55E06" w:rsidP="00A55E06">
      <w:pPr>
        <w:rPr>
          <w:rFonts w:ascii="Marcellus" w:hAnsi="Marcellus" w:cs="Arial"/>
          <w:b/>
          <w:i/>
          <w:sz w:val="21"/>
          <w:szCs w:val="21"/>
          <w:lang w:eastAsia="en-US"/>
        </w:rPr>
      </w:pPr>
      <w:r w:rsidRPr="00C810D5">
        <w:rPr>
          <w:rFonts w:ascii="Marcellus" w:hAnsi="Marcellus" w:cs="Arial"/>
          <w:iCs/>
          <w:sz w:val="21"/>
          <w:szCs w:val="21"/>
          <w:lang w:eastAsia="en-US"/>
        </w:rPr>
        <w:t xml:space="preserve">Key steps in </w:t>
      </w:r>
      <w:r w:rsidRPr="00C810D5">
        <w:rPr>
          <w:rFonts w:ascii="Marcellus" w:hAnsi="Marcellus" w:cs="Arial"/>
          <w:sz w:val="21"/>
          <w:szCs w:val="21"/>
          <w:lang w:eastAsia="en-US"/>
        </w:rPr>
        <w:t xml:space="preserve">developing </w:t>
      </w:r>
      <w:r w:rsidRPr="00C810D5">
        <w:rPr>
          <w:rFonts w:ascii="Marcellus" w:hAnsi="Marcellus" w:cs="Arial"/>
          <w:sz w:val="21"/>
          <w:szCs w:val="21"/>
        </w:rPr>
        <w:t>a checklist and to maximising its effectiveness, are to:</w:t>
      </w:r>
    </w:p>
    <w:p w14:paraId="4D6222BC" w14:textId="0958E629" w:rsidR="00A55E06" w:rsidRPr="00C810D5" w:rsidRDefault="00A55E06" w:rsidP="007844A7">
      <w:pPr>
        <w:numPr>
          <w:ilvl w:val="0"/>
          <w:numId w:val="42"/>
        </w:numPr>
        <w:spacing w:before="160"/>
        <w:ind w:left="851" w:hanging="851"/>
        <w:rPr>
          <w:rFonts w:ascii="Marcellus" w:hAnsi="Marcellus" w:cs="Arial"/>
          <w:sz w:val="21"/>
          <w:szCs w:val="21"/>
        </w:rPr>
      </w:pPr>
      <w:r w:rsidRPr="00C810D5">
        <w:rPr>
          <w:rFonts w:ascii="Marcellus" w:hAnsi="Marcellus" w:cs="Arial"/>
          <w:b/>
          <w:i/>
          <w:sz w:val="21"/>
          <w:szCs w:val="21"/>
        </w:rPr>
        <w:t>Focus</w:t>
      </w:r>
      <w:r w:rsidRPr="00C810D5">
        <w:rPr>
          <w:rFonts w:ascii="Marcellus" w:hAnsi="Marcellus" w:cs="Arial"/>
          <w:sz w:val="21"/>
          <w:szCs w:val="21"/>
        </w:rPr>
        <w:t xml:space="preserve"> on a single activity or process -</w:t>
      </w:r>
      <w:r w:rsidRPr="00C810D5">
        <w:rPr>
          <w:rFonts w:ascii="Marcellus" w:hAnsi="Marcellus" w:cs="Arial"/>
          <w:sz w:val="21"/>
          <w:szCs w:val="21"/>
          <w:lang w:eastAsia="en-US"/>
        </w:rPr>
        <w:t xml:space="preserve"> </w:t>
      </w:r>
      <w:r w:rsidRPr="00C810D5">
        <w:rPr>
          <w:rFonts w:ascii="Marcellus" w:hAnsi="Marcellus" w:cs="Arial"/>
          <w:i/>
          <w:sz w:val="21"/>
          <w:szCs w:val="21"/>
          <w:lang w:eastAsia="en-US"/>
        </w:rPr>
        <w:t>what process is the checklist dealing with?</w:t>
      </w:r>
    </w:p>
    <w:p w14:paraId="48DB6B9A" w14:textId="5F17D118" w:rsidR="00A55E06" w:rsidRPr="00C810D5" w:rsidRDefault="00A55E06" w:rsidP="007844A7">
      <w:pPr>
        <w:numPr>
          <w:ilvl w:val="0"/>
          <w:numId w:val="42"/>
        </w:numPr>
        <w:spacing w:before="160"/>
        <w:ind w:left="851" w:hanging="851"/>
        <w:rPr>
          <w:rFonts w:ascii="Marcellus" w:hAnsi="Marcellus" w:cs="Arial"/>
          <w:i/>
          <w:sz w:val="21"/>
          <w:szCs w:val="21"/>
        </w:rPr>
      </w:pPr>
      <w:r w:rsidRPr="00C810D5">
        <w:rPr>
          <w:rFonts w:ascii="Marcellus" w:hAnsi="Marcellus" w:cs="Arial"/>
          <w:sz w:val="21"/>
          <w:szCs w:val="21"/>
        </w:rPr>
        <w:t xml:space="preserve">List only </w:t>
      </w:r>
      <w:r w:rsidRPr="00C810D5">
        <w:rPr>
          <w:rFonts w:ascii="Marcellus" w:hAnsi="Marcellus" w:cs="Arial"/>
          <w:b/>
          <w:i/>
          <w:sz w:val="21"/>
          <w:szCs w:val="21"/>
        </w:rPr>
        <w:t>key tasks</w:t>
      </w:r>
      <w:r w:rsidRPr="00C810D5">
        <w:rPr>
          <w:rFonts w:ascii="Marcellus" w:hAnsi="Marcellus" w:cs="Arial"/>
          <w:sz w:val="21"/>
          <w:szCs w:val="21"/>
        </w:rPr>
        <w:t xml:space="preserve"> or important steps in the process - </w:t>
      </w:r>
      <w:r w:rsidRPr="00C810D5">
        <w:rPr>
          <w:rFonts w:ascii="Marcellus" w:hAnsi="Marcellus" w:cs="Arial"/>
          <w:i/>
          <w:sz w:val="21"/>
          <w:szCs w:val="21"/>
        </w:rPr>
        <w:t>keep the checklist clear and simple so that those working on the project can follow it.</w:t>
      </w:r>
    </w:p>
    <w:p w14:paraId="24BBBC9A" w14:textId="08E65166" w:rsidR="00A55E06" w:rsidRPr="00C810D5" w:rsidRDefault="00A55E06" w:rsidP="007844A7">
      <w:pPr>
        <w:numPr>
          <w:ilvl w:val="0"/>
          <w:numId w:val="42"/>
        </w:numPr>
        <w:spacing w:before="160"/>
        <w:ind w:left="851" w:hanging="851"/>
        <w:rPr>
          <w:rFonts w:ascii="Marcellus" w:hAnsi="Marcellus" w:cs="Arial"/>
          <w:i/>
          <w:sz w:val="21"/>
          <w:szCs w:val="21"/>
        </w:rPr>
      </w:pPr>
      <w:r w:rsidRPr="00C810D5">
        <w:rPr>
          <w:rFonts w:ascii="Marcellus" w:hAnsi="Marcellus" w:cs="Arial"/>
          <w:sz w:val="21"/>
          <w:szCs w:val="21"/>
        </w:rPr>
        <w:t>Ensure that all tasks are</w:t>
      </w:r>
      <w:r w:rsidRPr="00C810D5">
        <w:rPr>
          <w:rFonts w:ascii="Marcellus" w:hAnsi="Marcellus" w:cs="Arial"/>
          <w:i/>
          <w:sz w:val="21"/>
          <w:szCs w:val="21"/>
        </w:rPr>
        <w:t xml:space="preserve"> </w:t>
      </w:r>
      <w:r w:rsidRPr="00C810D5">
        <w:rPr>
          <w:rFonts w:ascii="Marcellus" w:hAnsi="Marcellus" w:cs="Arial"/>
          <w:b/>
          <w:i/>
          <w:sz w:val="21"/>
          <w:szCs w:val="21"/>
          <w:u w:val="single"/>
        </w:rPr>
        <w:t>actionable</w:t>
      </w:r>
      <w:r w:rsidRPr="00C810D5">
        <w:rPr>
          <w:rFonts w:ascii="Marcellus" w:hAnsi="Marcellus" w:cs="Arial"/>
          <w:sz w:val="21"/>
          <w:szCs w:val="21"/>
        </w:rPr>
        <w:t xml:space="preserve"> - </w:t>
      </w:r>
      <w:r w:rsidRPr="00C810D5">
        <w:rPr>
          <w:rFonts w:ascii="Marcellus" w:hAnsi="Marcellus" w:cs="Arial"/>
          <w:i/>
          <w:sz w:val="21"/>
          <w:szCs w:val="21"/>
          <w:lang w:eastAsia="en-US"/>
        </w:rPr>
        <w:t>each step must be practical, clear, and able to be completed by the person assigned responsibility for that task.</w:t>
      </w:r>
    </w:p>
    <w:p w14:paraId="513F28A0" w14:textId="4354D642" w:rsidR="00A55E06" w:rsidRPr="00C810D5" w:rsidRDefault="00A55E06" w:rsidP="007844A7">
      <w:pPr>
        <w:numPr>
          <w:ilvl w:val="0"/>
          <w:numId w:val="42"/>
        </w:numPr>
        <w:spacing w:before="160"/>
        <w:ind w:left="851" w:hanging="851"/>
        <w:rPr>
          <w:rFonts w:ascii="Marcellus" w:hAnsi="Marcellus" w:cs="Arial"/>
          <w:i/>
          <w:sz w:val="21"/>
          <w:szCs w:val="21"/>
        </w:rPr>
      </w:pPr>
      <w:r w:rsidRPr="00C810D5">
        <w:rPr>
          <w:rFonts w:ascii="Marcellus" w:hAnsi="Marcellus" w:cs="Arial"/>
          <w:sz w:val="21"/>
          <w:szCs w:val="21"/>
        </w:rPr>
        <w:t>Be</w:t>
      </w:r>
      <w:r w:rsidRPr="00C810D5">
        <w:rPr>
          <w:rFonts w:ascii="Marcellus" w:hAnsi="Marcellus" w:cs="Arial"/>
          <w:b/>
          <w:i/>
          <w:sz w:val="21"/>
          <w:szCs w:val="21"/>
        </w:rPr>
        <w:t xml:space="preserve"> systematic</w:t>
      </w:r>
      <w:r w:rsidRPr="00C810D5">
        <w:rPr>
          <w:rFonts w:ascii="Marcellus" w:hAnsi="Marcellus" w:cs="Arial"/>
          <w:sz w:val="21"/>
          <w:szCs w:val="21"/>
        </w:rPr>
        <w:t xml:space="preserve"> - </w:t>
      </w:r>
      <w:r w:rsidRPr="00C810D5">
        <w:rPr>
          <w:rFonts w:ascii="Marcellus" w:hAnsi="Marcellus" w:cs="Arial"/>
          <w:i/>
          <w:sz w:val="21"/>
          <w:szCs w:val="21"/>
        </w:rPr>
        <w:t>group similar tasks together.</w:t>
      </w:r>
      <w:r w:rsidR="00BF2120" w:rsidRPr="00C810D5">
        <w:rPr>
          <w:rFonts w:ascii="Marcellus" w:hAnsi="Marcellus" w:cs="Arial"/>
          <w:b/>
          <w:noProof/>
          <w:sz w:val="21"/>
          <w:szCs w:val="21"/>
          <w:lang w:eastAsia="ja-JP"/>
        </w:rPr>
        <w:t xml:space="preserve"> </w:t>
      </w:r>
    </w:p>
    <w:p w14:paraId="7F06634E" w14:textId="107736CA" w:rsidR="00A55E06" w:rsidRPr="00C810D5" w:rsidRDefault="00A55E06" w:rsidP="007844A7">
      <w:pPr>
        <w:numPr>
          <w:ilvl w:val="0"/>
          <w:numId w:val="42"/>
        </w:numPr>
        <w:spacing w:before="160"/>
        <w:ind w:left="851" w:hanging="851"/>
        <w:rPr>
          <w:rFonts w:ascii="Marcellus" w:hAnsi="Marcellus" w:cs="Arial"/>
          <w:i/>
          <w:sz w:val="21"/>
          <w:szCs w:val="21"/>
        </w:rPr>
      </w:pPr>
      <w:r w:rsidRPr="00C810D5">
        <w:rPr>
          <w:rFonts w:ascii="Marcellus" w:hAnsi="Marcellus" w:cs="Arial"/>
          <w:sz w:val="21"/>
          <w:szCs w:val="21"/>
        </w:rPr>
        <w:t xml:space="preserve">Ordered </w:t>
      </w:r>
      <w:r w:rsidRPr="00C810D5">
        <w:rPr>
          <w:rFonts w:ascii="Marcellus" w:hAnsi="Marcellus" w:cs="Arial"/>
          <w:b/>
          <w:i/>
          <w:sz w:val="21"/>
          <w:szCs w:val="21"/>
        </w:rPr>
        <w:t xml:space="preserve">logically </w:t>
      </w:r>
      <w:r w:rsidRPr="00C810D5">
        <w:rPr>
          <w:rFonts w:ascii="Marcellus" w:hAnsi="Marcellus" w:cs="Arial"/>
          <w:sz w:val="21"/>
          <w:szCs w:val="21"/>
        </w:rPr>
        <w:t>and</w:t>
      </w:r>
      <w:r w:rsidRPr="00C810D5">
        <w:rPr>
          <w:rFonts w:ascii="Marcellus" w:hAnsi="Marcellus" w:cs="Arial"/>
          <w:b/>
          <w:i/>
          <w:sz w:val="21"/>
          <w:szCs w:val="21"/>
        </w:rPr>
        <w:t xml:space="preserve"> chronologically</w:t>
      </w:r>
      <w:r w:rsidRPr="00C810D5">
        <w:rPr>
          <w:rFonts w:ascii="Marcellus" w:hAnsi="Marcellus" w:cs="Arial"/>
          <w:sz w:val="21"/>
          <w:szCs w:val="21"/>
        </w:rPr>
        <w:t xml:space="preserve"> - </w:t>
      </w:r>
      <w:r w:rsidRPr="00C810D5">
        <w:rPr>
          <w:rFonts w:ascii="Marcellus" w:hAnsi="Marcellus" w:cs="Arial"/>
          <w:sz w:val="21"/>
          <w:szCs w:val="21"/>
          <w:lang w:eastAsia="en-US"/>
        </w:rPr>
        <w:t xml:space="preserve">tasks that need to be undertaken first must be placed at the top of the checklist: </w:t>
      </w:r>
      <w:r w:rsidRPr="00C810D5">
        <w:rPr>
          <w:rFonts w:ascii="Marcellus" w:hAnsi="Marcellus" w:cs="Arial"/>
          <w:sz w:val="21"/>
          <w:szCs w:val="21"/>
        </w:rPr>
        <w:t xml:space="preserve">Step 1 </w:t>
      </w:r>
      <w:r w:rsidRPr="00C810D5">
        <w:rPr>
          <w:rFonts w:ascii="Marcellus" w:hAnsi="Marcellus" w:cs="Arial"/>
          <w:sz w:val="21"/>
          <w:szCs w:val="21"/>
        </w:rPr>
        <w:sym w:font="Wingdings" w:char="F0E0"/>
      </w:r>
      <w:r w:rsidRPr="00C810D5">
        <w:rPr>
          <w:rFonts w:ascii="Marcellus" w:hAnsi="Marcellus" w:cs="Arial"/>
          <w:sz w:val="21"/>
          <w:szCs w:val="21"/>
        </w:rPr>
        <w:t xml:space="preserve"> Step 2 </w:t>
      </w:r>
      <w:r w:rsidRPr="00C810D5">
        <w:rPr>
          <w:rFonts w:ascii="Marcellus" w:hAnsi="Marcellus" w:cs="Arial"/>
          <w:sz w:val="21"/>
          <w:szCs w:val="21"/>
        </w:rPr>
        <w:sym w:font="Wingdings" w:char="F0E0"/>
      </w:r>
      <w:r w:rsidRPr="00C810D5">
        <w:rPr>
          <w:rFonts w:ascii="Marcellus" w:hAnsi="Marcellus" w:cs="Arial"/>
          <w:sz w:val="21"/>
          <w:szCs w:val="21"/>
        </w:rPr>
        <w:t xml:space="preserve"> Step 3 </w:t>
      </w:r>
      <w:r w:rsidRPr="00C810D5">
        <w:rPr>
          <w:rFonts w:ascii="Marcellus" w:hAnsi="Marcellus" w:cs="Arial"/>
          <w:sz w:val="21"/>
          <w:szCs w:val="21"/>
        </w:rPr>
        <w:sym w:font="Wingdings" w:char="F0E0"/>
      </w:r>
      <w:r w:rsidRPr="00C810D5">
        <w:rPr>
          <w:rFonts w:ascii="Marcellus" w:hAnsi="Marcellus" w:cs="Arial"/>
          <w:sz w:val="21"/>
          <w:szCs w:val="21"/>
        </w:rPr>
        <w:t xml:space="preserve"> etc.  Ordering is determined by one or both of the following considerations:</w:t>
      </w:r>
    </w:p>
    <w:p w14:paraId="331C97BB" w14:textId="033999E8" w:rsidR="00A55E06" w:rsidRPr="00C810D5" w:rsidRDefault="00A55E06" w:rsidP="007844A7">
      <w:pPr>
        <w:numPr>
          <w:ilvl w:val="0"/>
          <w:numId w:val="2"/>
        </w:numPr>
        <w:spacing w:before="80"/>
        <w:ind w:left="1417" w:hanging="425"/>
        <w:rPr>
          <w:rFonts w:ascii="Marcellus" w:hAnsi="Marcellus" w:cs="Arial"/>
          <w:sz w:val="21"/>
          <w:szCs w:val="21"/>
          <w:lang w:eastAsia="en-US"/>
        </w:rPr>
      </w:pPr>
      <w:r w:rsidRPr="00C810D5">
        <w:rPr>
          <w:rFonts w:ascii="Marcellus" w:hAnsi="Marcellus" w:cs="Arial"/>
          <w:i/>
          <w:sz w:val="21"/>
          <w:szCs w:val="21"/>
        </w:rPr>
        <w:t>Timing</w:t>
      </w:r>
      <w:r w:rsidRPr="00C810D5">
        <w:rPr>
          <w:rFonts w:ascii="Marcellus" w:hAnsi="Marcellus" w:cs="Arial"/>
          <w:sz w:val="21"/>
          <w:szCs w:val="21"/>
        </w:rPr>
        <w:t xml:space="preserve"> - those tasks that need to be finished before secondary tasks can be started are listed first with earlier deadlines; and / or </w:t>
      </w:r>
    </w:p>
    <w:p w14:paraId="6AF5A617" w14:textId="7D58EEEA" w:rsidR="00A55E06" w:rsidRPr="00C810D5" w:rsidRDefault="00A55E06" w:rsidP="007844A7">
      <w:pPr>
        <w:numPr>
          <w:ilvl w:val="0"/>
          <w:numId w:val="2"/>
        </w:numPr>
        <w:spacing w:before="80"/>
        <w:ind w:left="1417" w:hanging="425"/>
        <w:rPr>
          <w:rFonts w:ascii="Marcellus" w:hAnsi="Marcellus" w:cs="Arial"/>
          <w:sz w:val="21"/>
          <w:szCs w:val="21"/>
          <w:lang w:eastAsia="en-US"/>
        </w:rPr>
      </w:pPr>
      <w:r w:rsidRPr="00C810D5">
        <w:rPr>
          <w:rFonts w:ascii="Marcellus" w:hAnsi="Marcellus" w:cs="Arial"/>
          <w:i/>
          <w:sz w:val="21"/>
          <w:szCs w:val="21"/>
        </w:rPr>
        <w:t>Duration</w:t>
      </w:r>
      <w:r w:rsidRPr="00C810D5">
        <w:rPr>
          <w:rFonts w:ascii="Marcellus" w:hAnsi="Marcellus" w:cs="Arial"/>
          <w:sz w:val="21"/>
          <w:szCs w:val="21"/>
        </w:rPr>
        <w:t xml:space="preserve"> - those tasks that will take the longest to finish are listed first.</w:t>
      </w:r>
    </w:p>
    <w:p w14:paraId="6CF1B34B" w14:textId="27573744" w:rsidR="00A55E06" w:rsidRPr="00C810D5" w:rsidRDefault="00A55E06" w:rsidP="007844A7">
      <w:pPr>
        <w:numPr>
          <w:ilvl w:val="0"/>
          <w:numId w:val="42"/>
        </w:numPr>
        <w:spacing w:before="160"/>
        <w:ind w:left="851" w:hanging="851"/>
        <w:rPr>
          <w:rFonts w:ascii="Marcellus" w:hAnsi="Marcellus" w:cs="Arial"/>
          <w:i/>
          <w:sz w:val="21"/>
          <w:szCs w:val="21"/>
        </w:rPr>
      </w:pPr>
      <w:bookmarkStart w:id="590" w:name="_Toc385231420"/>
      <w:bookmarkStart w:id="591" w:name="_Toc386204320"/>
      <w:bookmarkStart w:id="592" w:name="_Toc387680731"/>
      <w:bookmarkStart w:id="593" w:name="_Toc387683131"/>
      <w:bookmarkStart w:id="594" w:name="_Ref387758641"/>
      <w:bookmarkStart w:id="595" w:name="_Ref387758655"/>
      <w:bookmarkStart w:id="596" w:name="_Ref387758660"/>
      <w:bookmarkStart w:id="597" w:name="_Ref387759144"/>
      <w:bookmarkStart w:id="598" w:name="_Ref387760790"/>
      <w:bookmarkStart w:id="599" w:name="_Ref387760801"/>
      <w:bookmarkStart w:id="600" w:name="_Ref387760811"/>
      <w:r w:rsidRPr="00C810D5">
        <w:rPr>
          <w:rFonts w:ascii="Marcellus" w:hAnsi="Marcellus" w:cs="Arial"/>
          <w:sz w:val="21"/>
          <w:szCs w:val="21"/>
          <w:lang w:eastAsia="en-US"/>
        </w:rPr>
        <w:t xml:space="preserve">Define </w:t>
      </w:r>
      <w:r w:rsidRPr="00C810D5">
        <w:rPr>
          <w:rFonts w:ascii="Marcellus" w:hAnsi="Marcellus" w:cs="Arial"/>
          <w:b/>
          <w:i/>
          <w:sz w:val="21"/>
          <w:szCs w:val="21"/>
          <w:lang w:eastAsia="en-US"/>
        </w:rPr>
        <w:t>responsibilities</w:t>
      </w:r>
      <w:r w:rsidRPr="00C810D5">
        <w:rPr>
          <w:rFonts w:ascii="Marcellus" w:hAnsi="Marcellus" w:cs="Arial"/>
          <w:sz w:val="21"/>
          <w:szCs w:val="21"/>
          <w:lang w:eastAsia="en-US"/>
        </w:rPr>
        <w:t xml:space="preserve"> - </w:t>
      </w:r>
      <w:r w:rsidRPr="00C810D5">
        <w:rPr>
          <w:rFonts w:ascii="Marcellus" w:hAnsi="Marcellus" w:cs="Arial"/>
          <w:i/>
          <w:sz w:val="21"/>
          <w:szCs w:val="21"/>
          <w:lang w:eastAsia="en-US"/>
        </w:rPr>
        <w:t>who is to do what task?</w:t>
      </w:r>
    </w:p>
    <w:p w14:paraId="0F7836AA" w14:textId="57EFE878" w:rsidR="00A55E06" w:rsidRPr="00C810D5" w:rsidRDefault="00BF2166" w:rsidP="007844A7">
      <w:pPr>
        <w:pStyle w:val="ListParagraph"/>
        <w:numPr>
          <w:ilvl w:val="0"/>
          <w:numId w:val="42"/>
        </w:numPr>
        <w:spacing w:before="160"/>
        <w:ind w:left="851" w:hanging="851"/>
        <w:rPr>
          <w:rFonts w:ascii="Marcellus" w:hAnsi="Marcellus" w:cs="Arial"/>
          <w:sz w:val="21"/>
          <w:szCs w:val="21"/>
          <w:lang w:eastAsia="en-US"/>
        </w:rPr>
      </w:pPr>
      <w:r w:rsidRPr="00C810D5">
        <w:rPr>
          <w:rFonts w:ascii="Marcellus" w:hAnsi="Marcellus" w:cs="Arial"/>
          <w:b/>
          <w:noProof/>
          <w:sz w:val="21"/>
          <w:szCs w:val="21"/>
        </w:rPr>
        <mc:AlternateContent>
          <mc:Choice Requires="wps">
            <w:drawing>
              <wp:anchor distT="45720" distB="45720" distL="114300" distR="114300" simplePos="0" relativeHeight="251734016" behindDoc="1" locked="0" layoutInCell="1" allowOverlap="0" wp14:anchorId="48AC7E52" wp14:editId="16129C66">
                <wp:simplePos x="0" y="0"/>
                <wp:positionH relativeFrom="column">
                  <wp:posOffset>3576320</wp:posOffset>
                </wp:positionH>
                <wp:positionV relativeFrom="page">
                  <wp:posOffset>7277100</wp:posOffset>
                </wp:positionV>
                <wp:extent cx="2150745" cy="1578610"/>
                <wp:effectExtent l="57150" t="38100" r="78105" b="97790"/>
                <wp:wrapTight wrapText="bothSides">
                  <wp:wrapPolygon edited="1">
                    <wp:start x="-515" y="0"/>
                    <wp:lineTo x="-383" y="22404"/>
                    <wp:lineTo x="22002" y="22404"/>
                    <wp:lineTo x="22134" y="0"/>
                    <wp:lineTo x="-515"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578610"/>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04FFBA5C" w14:textId="24BF5ED3" w:rsidR="00FA1222" w:rsidRPr="00BF2166" w:rsidRDefault="00FA1222" w:rsidP="00BF2120">
                            <w:pPr>
                              <w:spacing w:before="80" w:after="40"/>
                              <w:ind w:left="57" w:right="57"/>
                              <w:jc w:val="center"/>
                              <w:rPr>
                                <w:rFonts w:ascii="Garamond" w:hAnsi="Garamond"/>
                                <w:i/>
                                <w:sz w:val="22"/>
                                <w:szCs w:val="22"/>
                              </w:rPr>
                            </w:pPr>
                            <w:r w:rsidRPr="00BF2166">
                              <w:rPr>
                                <w:rFonts w:ascii="Garamond" w:hAnsi="Garamond"/>
                                <w:b/>
                                <w:sz w:val="22"/>
                                <w:szCs w:val="22"/>
                              </w:rPr>
                              <w:t>Remember:</w:t>
                            </w:r>
                            <w:r w:rsidRPr="00BF2166">
                              <w:rPr>
                                <w:rFonts w:ascii="Garamond" w:hAnsi="Garamond"/>
                                <w:i/>
                                <w:sz w:val="22"/>
                                <w:szCs w:val="22"/>
                              </w:rPr>
                              <w:t xml:space="preserve">  Implementation is </w:t>
                            </w:r>
                            <w:r w:rsidRPr="00BF2166">
                              <w:rPr>
                                <w:rFonts w:ascii="Garamond" w:hAnsi="Garamond"/>
                                <w:sz w:val="22"/>
                                <w:szCs w:val="22"/>
                              </w:rPr>
                              <w:t>not</w:t>
                            </w:r>
                            <w:r w:rsidRPr="00BF2166">
                              <w:rPr>
                                <w:rFonts w:ascii="Garamond" w:hAnsi="Garamond"/>
                                <w:i/>
                                <w:sz w:val="22"/>
                                <w:szCs w:val="22"/>
                              </w:rPr>
                              <w:t xml:space="preserve"> </w:t>
                            </w:r>
                            <w:r w:rsidRPr="00BF2166">
                              <w:rPr>
                                <w:rFonts w:ascii="Garamond" w:hAnsi="Garamond"/>
                                <w:sz w:val="22"/>
                                <w:szCs w:val="22"/>
                              </w:rPr>
                              <w:t>a linear process</w:t>
                            </w:r>
                            <w:r w:rsidRPr="00BF2166">
                              <w:rPr>
                                <w:rFonts w:ascii="Garamond" w:hAnsi="Garamond"/>
                                <w:i/>
                                <w:sz w:val="22"/>
                                <w:szCs w:val="22"/>
                              </w:rPr>
                              <w:t>. Flexibility in implementation is critical.</w:t>
                            </w:r>
                          </w:p>
                          <w:p w14:paraId="619D126B" w14:textId="6BB894B3" w:rsidR="00FA1222" w:rsidRPr="00BF2166" w:rsidRDefault="00FA1222" w:rsidP="00BF2120">
                            <w:pPr>
                              <w:spacing w:before="120" w:after="40"/>
                              <w:ind w:left="57" w:right="57"/>
                              <w:jc w:val="center"/>
                              <w:rPr>
                                <w:rFonts w:ascii="Garamond" w:hAnsi="Garamond"/>
                                <w:i/>
                                <w:sz w:val="22"/>
                                <w:szCs w:val="22"/>
                              </w:rPr>
                            </w:pPr>
                            <w:r w:rsidRPr="00BF2166">
                              <w:rPr>
                                <w:rFonts w:ascii="Garamond" w:hAnsi="Garamond"/>
                                <w:i/>
                                <w:sz w:val="22"/>
                                <w:szCs w:val="22"/>
                              </w:rPr>
                              <w:t xml:space="preserve">While checklists are a very useful tool, </w:t>
                            </w:r>
                            <w:r w:rsidRPr="00BF2166">
                              <w:rPr>
                                <w:rFonts w:ascii="Garamond" w:hAnsi="Garamond"/>
                                <w:sz w:val="22"/>
                                <w:szCs w:val="22"/>
                              </w:rPr>
                              <w:t>do not</w:t>
                            </w:r>
                            <w:r w:rsidRPr="00BF2166">
                              <w:rPr>
                                <w:rFonts w:ascii="Garamond" w:hAnsi="Garamond"/>
                                <w:i/>
                                <w:sz w:val="22"/>
                                <w:szCs w:val="22"/>
                              </w:rPr>
                              <w:t xml:space="preserve"> let them become a </w:t>
                            </w:r>
                            <w:r w:rsidRPr="00BF2166">
                              <w:rPr>
                                <w:rFonts w:ascii="Garamond" w:hAnsi="Garamond"/>
                                <w:sz w:val="22"/>
                                <w:szCs w:val="22"/>
                              </w:rPr>
                              <w:t xml:space="preserve">blueprint </w:t>
                            </w:r>
                            <w:r w:rsidRPr="00BF2166">
                              <w:rPr>
                                <w:rFonts w:ascii="Garamond" w:hAnsi="Garamond"/>
                                <w:i/>
                                <w:sz w:val="22"/>
                                <w:szCs w:val="22"/>
                              </w:rPr>
                              <w:t>that stops you or your team from responding to changing needs /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C7E52" id="_x0000_s1057" type="#_x0000_t202" style="position:absolute;left:0;text-align:left;margin-left:281.6pt;margin-top:573pt;width:169.35pt;height:124.3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wrapcoords="-515 0 -383 22404 22002 22404 22134 0 -51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" o:allowoverlap="f" fillcolor="#bfd5ff" strokecolor="#4579b8 [3044]">
                <v:fill color2="#e5eeff" rotate="t" angle="90" colors="0 #bfd5ff;22938f #bfd5ff;1 #e5eeff" focus="100%" type="gradient"/>
                <v:shadow on="t" color="black" opacity="24903f" origin=",.5" offset="0,.55556mm"/>
                <v:textbox>
                  <w:txbxContent>
                    <w:p w14:paraId="04FFBA5C" w14:textId="24BF5ED3" w:rsidR="00FA1222" w:rsidRPr="00BF2166" w:rsidRDefault="00FA1222" w:rsidP="00BF2120">
                      <w:pPr>
                        <w:spacing w:before="80" w:after="40"/>
                        <w:ind w:left="57" w:right="57"/>
                        <w:jc w:val="center"/>
                        <w:rPr>
                          <w:rFonts w:ascii="Garamond" w:hAnsi="Garamond"/>
                          <w:i/>
                          <w:sz w:val="22"/>
                          <w:szCs w:val="22"/>
                        </w:rPr>
                      </w:pPr>
                      <w:r w:rsidRPr="00BF2166">
                        <w:rPr>
                          <w:rFonts w:ascii="Garamond" w:hAnsi="Garamond"/>
                          <w:b/>
                          <w:sz w:val="22"/>
                          <w:szCs w:val="22"/>
                        </w:rPr>
                        <w:t>Remember:</w:t>
                      </w:r>
                      <w:r w:rsidRPr="00BF2166">
                        <w:rPr>
                          <w:rFonts w:ascii="Garamond" w:hAnsi="Garamond"/>
                          <w:i/>
                          <w:sz w:val="22"/>
                          <w:szCs w:val="22"/>
                        </w:rPr>
                        <w:t xml:space="preserve">  Implementation is </w:t>
                      </w:r>
                      <w:r w:rsidRPr="00BF2166">
                        <w:rPr>
                          <w:rFonts w:ascii="Garamond" w:hAnsi="Garamond"/>
                          <w:sz w:val="22"/>
                          <w:szCs w:val="22"/>
                        </w:rPr>
                        <w:t>not</w:t>
                      </w:r>
                      <w:r w:rsidRPr="00BF2166">
                        <w:rPr>
                          <w:rFonts w:ascii="Garamond" w:hAnsi="Garamond"/>
                          <w:i/>
                          <w:sz w:val="22"/>
                          <w:szCs w:val="22"/>
                        </w:rPr>
                        <w:t xml:space="preserve"> </w:t>
                      </w:r>
                      <w:r w:rsidRPr="00BF2166">
                        <w:rPr>
                          <w:rFonts w:ascii="Garamond" w:hAnsi="Garamond"/>
                          <w:sz w:val="22"/>
                          <w:szCs w:val="22"/>
                        </w:rPr>
                        <w:t>a linear process</w:t>
                      </w:r>
                      <w:r w:rsidRPr="00BF2166">
                        <w:rPr>
                          <w:rFonts w:ascii="Garamond" w:hAnsi="Garamond"/>
                          <w:i/>
                          <w:sz w:val="22"/>
                          <w:szCs w:val="22"/>
                        </w:rPr>
                        <w:t>. Flexibility in implementation is critical.</w:t>
                      </w:r>
                    </w:p>
                    <w:p w14:paraId="619D126B" w14:textId="6BB894B3" w:rsidR="00FA1222" w:rsidRPr="00BF2166" w:rsidRDefault="00FA1222" w:rsidP="00BF2120">
                      <w:pPr>
                        <w:spacing w:before="120" w:after="40"/>
                        <w:ind w:left="57" w:right="57"/>
                        <w:jc w:val="center"/>
                        <w:rPr>
                          <w:rFonts w:ascii="Garamond" w:hAnsi="Garamond"/>
                          <w:i/>
                          <w:sz w:val="22"/>
                          <w:szCs w:val="22"/>
                        </w:rPr>
                      </w:pPr>
                      <w:r w:rsidRPr="00BF2166">
                        <w:rPr>
                          <w:rFonts w:ascii="Garamond" w:hAnsi="Garamond"/>
                          <w:i/>
                          <w:sz w:val="22"/>
                          <w:szCs w:val="22"/>
                        </w:rPr>
                        <w:t xml:space="preserve">While checklists are a very useful tool, </w:t>
                      </w:r>
                      <w:r w:rsidRPr="00BF2166">
                        <w:rPr>
                          <w:rFonts w:ascii="Garamond" w:hAnsi="Garamond"/>
                          <w:sz w:val="22"/>
                          <w:szCs w:val="22"/>
                        </w:rPr>
                        <w:t>do not</w:t>
                      </w:r>
                      <w:r w:rsidRPr="00BF2166">
                        <w:rPr>
                          <w:rFonts w:ascii="Garamond" w:hAnsi="Garamond"/>
                          <w:i/>
                          <w:sz w:val="22"/>
                          <w:szCs w:val="22"/>
                        </w:rPr>
                        <w:t xml:space="preserve"> let them become a </w:t>
                      </w:r>
                      <w:r w:rsidRPr="00BF2166">
                        <w:rPr>
                          <w:rFonts w:ascii="Garamond" w:hAnsi="Garamond"/>
                          <w:sz w:val="22"/>
                          <w:szCs w:val="22"/>
                        </w:rPr>
                        <w:t xml:space="preserve">blueprint </w:t>
                      </w:r>
                      <w:r w:rsidRPr="00BF2166">
                        <w:rPr>
                          <w:rFonts w:ascii="Garamond" w:hAnsi="Garamond"/>
                          <w:i/>
                          <w:sz w:val="22"/>
                          <w:szCs w:val="22"/>
                        </w:rPr>
                        <w:t>that stops you or your team from responding to changing needs / situations.</w:t>
                      </w:r>
                    </w:p>
                  </w:txbxContent>
                </v:textbox>
                <w10:wrap type="tight" anchory="page"/>
              </v:shape>
            </w:pict>
          </mc:Fallback>
        </mc:AlternateContent>
      </w:r>
      <w:r w:rsidR="00A55E06" w:rsidRPr="00C810D5">
        <w:rPr>
          <w:rFonts w:ascii="Marcellus" w:hAnsi="Marcellus" w:cs="Arial"/>
          <w:sz w:val="21"/>
          <w:szCs w:val="21"/>
          <w:lang w:eastAsia="en-US"/>
        </w:rPr>
        <w:t xml:space="preserve">Set </w:t>
      </w:r>
      <w:r w:rsidR="00A55E06" w:rsidRPr="00C810D5">
        <w:rPr>
          <w:rFonts w:ascii="Marcellus" w:hAnsi="Marcellus" w:cs="Arial"/>
          <w:b/>
          <w:i/>
          <w:sz w:val="21"/>
          <w:szCs w:val="21"/>
          <w:lang w:eastAsia="en-US"/>
        </w:rPr>
        <w:t>deadlines</w:t>
      </w:r>
      <w:r w:rsidR="00A55E06" w:rsidRPr="00C810D5">
        <w:rPr>
          <w:rFonts w:ascii="Marcellus" w:hAnsi="Marcellus" w:cs="Arial"/>
          <w:i/>
          <w:sz w:val="21"/>
          <w:szCs w:val="21"/>
          <w:lang w:eastAsia="en-US"/>
        </w:rPr>
        <w:t xml:space="preserve"> - by when does each task (or </w:t>
      </w:r>
      <w:r w:rsidR="003B6B85" w:rsidRPr="00C810D5">
        <w:rPr>
          <w:rFonts w:ascii="Marcellus" w:hAnsi="Marcellus" w:cs="Arial"/>
          <w:i/>
          <w:sz w:val="21"/>
          <w:szCs w:val="21"/>
          <w:lang w:eastAsia="en-US"/>
        </w:rPr>
        <w:t xml:space="preserve">  </w:t>
      </w:r>
      <w:r w:rsidR="00A55E06" w:rsidRPr="00C810D5">
        <w:rPr>
          <w:rFonts w:ascii="Marcellus" w:hAnsi="Marcellus" w:cs="Arial"/>
          <w:i/>
          <w:sz w:val="21"/>
          <w:szCs w:val="21"/>
          <w:lang w:eastAsia="en-US"/>
        </w:rPr>
        <w:t>group of tasks) must be finished?</w:t>
      </w:r>
    </w:p>
    <w:p w14:paraId="11D5D953" w14:textId="32CD14D0" w:rsidR="00A55E06" w:rsidRPr="00C810D5" w:rsidRDefault="00A55E06" w:rsidP="007844A7">
      <w:pPr>
        <w:pStyle w:val="ListParagraph"/>
        <w:numPr>
          <w:ilvl w:val="0"/>
          <w:numId w:val="42"/>
        </w:numPr>
        <w:spacing w:before="160"/>
        <w:ind w:left="851" w:hanging="851"/>
        <w:rPr>
          <w:rFonts w:ascii="Marcellus" w:hAnsi="Marcellus" w:cs="Arial"/>
          <w:i/>
          <w:sz w:val="21"/>
          <w:szCs w:val="21"/>
          <w:lang w:eastAsia="en-US"/>
        </w:rPr>
      </w:pPr>
      <w:r w:rsidRPr="00C810D5">
        <w:rPr>
          <w:rFonts w:ascii="Marcellus" w:hAnsi="Marcellus" w:cs="Arial"/>
          <w:b/>
          <w:i/>
          <w:sz w:val="21"/>
          <w:szCs w:val="21"/>
          <w:lang w:eastAsia="en-US"/>
        </w:rPr>
        <w:t>Communicate</w:t>
      </w:r>
      <w:r w:rsidRPr="00C810D5">
        <w:rPr>
          <w:rFonts w:ascii="Marcellus" w:hAnsi="Marcellus" w:cs="Arial"/>
          <w:sz w:val="21"/>
          <w:szCs w:val="21"/>
          <w:lang w:eastAsia="en-US"/>
        </w:rPr>
        <w:t xml:space="preserve"> what is in the checklist - </w:t>
      </w:r>
      <w:r w:rsidRPr="00C810D5">
        <w:rPr>
          <w:rFonts w:ascii="Marcellus" w:hAnsi="Marcellus" w:cs="Arial"/>
          <w:i/>
          <w:sz w:val="21"/>
          <w:szCs w:val="21"/>
          <w:lang w:eastAsia="en-US"/>
        </w:rPr>
        <w:t>tell</w:t>
      </w:r>
      <w:r w:rsidR="003B6B85" w:rsidRPr="00C810D5">
        <w:rPr>
          <w:rFonts w:ascii="Marcellus" w:hAnsi="Marcellus" w:cs="Arial"/>
          <w:i/>
          <w:sz w:val="21"/>
          <w:szCs w:val="21"/>
          <w:lang w:eastAsia="en-US"/>
        </w:rPr>
        <w:t xml:space="preserve"> </w:t>
      </w:r>
      <w:r w:rsidRPr="00C810D5">
        <w:rPr>
          <w:rFonts w:ascii="Marcellus" w:hAnsi="Marcellus" w:cs="Arial"/>
          <w:i/>
          <w:sz w:val="21"/>
          <w:szCs w:val="21"/>
          <w:lang w:eastAsia="en-US"/>
        </w:rPr>
        <w:t>all those involved in the project.</w:t>
      </w:r>
    </w:p>
    <w:p w14:paraId="53FEF628" w14:textId="77777777" w:rsidR="00A55E06" w:rsidRPr="00C810D5" w:rsidRDefault="00A55E06" w:rsidP="00A55E06">
      <w:pPr>
        <w:rPr>
          <w:rFonts w:ascii="Marcellus" w:hAnsi="Marcellus" w:cs="Arial"/>
          <w:sz w:val="21"/>
          <w:szCs w:val="21"/>
          <w:lang w:eastAsia="en-US"/>
        </w:rPr>
      </w:pPr>
    </w:p>
    <w:p w14:paraId="77362E6D" w14:textId="77777777" w:rsidR="00A55E06" w:rsidRPr="00C810D5" w:rsidRDefault="00A55E06" w:rsidP="00EC1E70">
      <w:pPr>
        <w:spacing w:before="120"/>
        <w:rPr>
          <w:rFonts w:ascii="Marcellus" w:hAnsi="Marcellus" w:cs="Arial"/>
          <w:b/>
          <w:i/>
          <w:sz w:val="24"/>
          <w:lang w:eastAsia="en-US"/>
        </w:rPr>
      </w:pPr>
      <w:r w:rsidRPr="00C810D5">
        <w:rPr>
          <w:rFonts w:ascii="Marcellus" w:hAnsi="Marcellus" w:cs="Arial"/>
          <w:b/>
          <w:i/>
          <w:sz w:val="24"/>
          <w:lang w:eastAsia="en-US"/>
        </w:rPr>
        <w:t>Useful Resources:</w:t>
      </w:r>
    </w:p>
    <w:p w14:paraId="749FF9E4" w14:textId="7F3DFE1D" w:rsidR="00A55E06" w:rsidRPr="00C810D5" w:rsidRDefault="00A55E06" w:rsidP="007844A7">
      <w:pPr>
        <w:pStyle w:val="ListParagraph"/>
        <w:numPr>
          <w:ilvl w:val="0"/>
          <w:numId w:val="2"/>
        </w:numPr>
        <w:spacing w:before="100"/>
        <w:ind w:left="709" w:hanging="283"/>
        <w:rPr>
          <w:rFonts w:ascii="Marcellus" w:hAnsi="Marcellus" w:cs="Arial"/>
          <w:sz w:val="21"/>
          <w:szCs w:val="21"/>
        </w:rPr>
      </w:pPr>
      <w:r w:rsidRPr="00C810D5">
        <w:rPr>
          <w:rFonts w:ascii="Marcellus" w:hAnsi="Marcellus" w:cs="Arial"/>
          <w:b/>
          <w:i/>
          <w:sz w:val="21"/>
          <w:szCs w:val="21"/>
        </w:rPr>
        <w:t xml:space="preserve">Annex </w:t>
      </w:r>
      <w:r w:rsidR="004A2F70" w:rsidRPr="00C810D5">
        <w:rPr>
          <w:rFonts w:ascii="Marcellus" w:hAnsi="Marcellus" w:cs="Arial"/>
          <w:b/>
          <w:i/>
          <w:sz w:val="21"/>
          <w:szCs w:val="21"/>
        </w:rPr>
        <w:t>8</w:t>
      </w:r>
      <w:r w:rsidRPr="00C810D5">
        <w:rPr>
          <w:rFonts w:ascii="Marcellus" w:hAnsi="Marcellus" w:cs="Arial"/>
          <w:b/>
          <w:i/>
          <w:sz w:val="21"/>
          <w:szCs w:val="21"/>
        </w:rPr>
        <w:t>:</w:t>
      </w:r>
      <w:r w:rsidRPr="00C810D5">
        <w:rPr>
          <w:rFonts w:ascii="Marcellus" w:hAnsi="Marcellus" w:cs="Arial"/>
          <w:sz w:val="21"/>
          <w:szCs w:val="21"/>
        </w:rPr>
        <w:t xml:space="preserve"> </w:t>
      </w:r>
      <w:r w:rsidR="00255C48" w:rsidRPr="00C810D5">
        <w:rPr>
          <w:rFonts w:ascii="Marcellus" w:hAnsi="Marcellus" w:cs="Arial"/>
          <w:sz w:val="21"/>
          <w:szCs w:val="21"/>
        </w:rPr>
        <w:t xml:space="preserve"> </w:t>
      </w:r>
      <w:r w:rsidRPr="00C810D5">
        <w:rPr>
          <w:rFonts w:ascii="Marcellus" w:hAnsi="Marcellus" w:cs="Arial"/>
          <w:sz w:val="21"/>
          <w:szCs w:val="21"/>
        </w:rPr>
        <w:t xml:space="preserve">Example Workshop Checklist </w:t>
      </w:r>
    </w:p>
    <w:p w14:paraId="3842880E" w14:textId="490273DD" w:rsidR="00A55E06" w:rsidRPr="00EB06DB" w:rsidRDefault="00A55E06" w:rsidP="007844A7">
      <w:pPr>
        <w:pStyle w:val="ListParagraph"/>
        <w:numPr>
          <w:ilvl w:val="0"/>
          <w:numId w:val="2"/>
        </w:numPr>
        <w:spacing w:before="100"/>
        <w:ind w:left="709" w:hanging="283"/>
        <w:rPr>
          <w:rFonts w:cs="Arial"/>
          <w:sz w:val="21"/>
          <w:szCs w:val="21"/>
        </w:rPr>
      </w:pPr>
      <w:r w:rsidRPr="00C810D5">
        <w:rPr>
          <w:rFonts w:ascii="Marcellus" w:hAnsi="Marcellus" w:cs="Arial"/>
          <w:b/>
          <w:i/>
          <w:sz w:val="21"/>
          <w:szCs w:val="21"/>
        </w:rPr>
        <w:t>Annex 2</w:t>
      </w:r>
      <w:r w:rsidR="00291E8C" w:rsidRPr="00C810D5">
        <w:rPr>
          <w:rFonts w:ascii="Marcellus" w:hAnsi="Marcellus" w:cs="Arial"/>
          <w:b/>
          <w:i/>
          <w:sz w:val="21"/>
          <w:szCs w:val="21"/>
        </w:rPr>
        <w:t>2</w:t>
      </w:r>
      <w:r w:rsidRPr="00C810D5">
        <w:rPr>
          <w:rFonts w:ascii="Marcellus" w:hAnsi="Marcellus" w:cs="Arial"/>
          <w:b/>
          <w:i/>
          <w:sz w:val="21"/>
          <w:szCs w:val="21"/>
        </w:rPr>
        <w:t>:</w:t>
      </w:r>
      <w:r w:rsidRPr="00C810D5">
        <w:rPr>
          <w:rFonts w:ascii="Marcellus" w:hAnsi="Marcellus" w:cs="Arial"/>
          <w:sz w:val="21"/>
          <w:szCs w:val="21"/>
        </w:rPr>
        <w:t xml:space="preserve"> </w:t>
      </w:r>
      <w:r w:rsidR="00255C48" w:rsidRPr="00C810D5">
        <w:rPr>
          <w:rFonts w:ascii="Marcellus" w:hAnsi="Marcellus" w:cs="Arial"/>
          <w:sz w:val="21"/>
          <w:szCs w:val="21"/>
        </w:rPr>
        <w:t xml:space="preserve"> </w:t>
      </w:r>
      <w:r w:rsidRPr="00C810D5">
        <w:rPr>
          <w:rFonts w:ascii="Marcellus" w:hAnsi="Marcellus" w:cs="Arial"/>
          <w:sz w:val="21"/>
          <w:szCs w:val="21"/>
        </w:rPr>
        <w:t>Blank Checklist Template</w:t>
      </w:r>
      <w:r w:rsidRPr="00EB06DB">
        <w:rPr>
          <w:rFonts w:cs="Arial"/>
          <w:sz w:val="21"/>
          <w:szCs w:val="21"/>
        </w:rPr>
        <w:t xml:space="preserve"> </w:t>
      </w:r>
      <w:r w:rsidRPr="00EB06DB">
        <w:rPr>
          <w:rFonts w:cs="Arial"/>
          <w:sz w:val="21"/>
          <w:szCs w:val="21"/>
        </w:rPr>
        <w:br w:type="page"/>
      </w:r>
    </w:p>
    <w:p w14:paraId="6B6A4E09" w14:textId="495A58AF" w:rsidR="00A55E06" w:rsidRPr="00C810D5"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val="en-AU" w:eastAsia="en-US"/>
        </w:rPr>
      </w:pPr>
      <w:bookmarkStart w:id="601" w:name="_Ref387845241"/>
      <w:bookmarkStart w:id="602" w:name="_Toc387860097"/>
      <w:bookmarkStart w:id="603" w:name="_Toc387862200"/>
      <w:bookmarkStart w:id="604" w:name="_Toc388890593"/>
      <w:bookmarkStart w:id="605" w:name="_Toc389069285"/>
      <w:bookmarkStart w:id="606" w:name="_Toc389072370"/>
      <w:bookmarkStart w:id="607" w:name="_Ref389485576"/>
      <w:bookmarkStart w:id="608" w:name="_Toc389489034"/>
      <w:bookmarkStart w:id="609" w:name="_Toc390440318"/>
      <w:bookmarkStart w:id="610" w:name="_Toc405286661"/>
      <w:bookmarkStart w:id="611" w:name="_Toc405290068"/>
      <w:bookmarkStart w:id="612" w:name="_Toc414275977"/>
      <w:bookmarkStart w:id="613" w:name="_Toc414276437"/>
      <w:bookmarkStart w:id="614" w:name="_Toc436656945"/>
      <w:r w:rsidRPr="00C810D5">
        <w:rPr>
          <w:rFonts w:ascii="Marcellus" w:hAnsi="Marcellus"/>
          <w:color w:val="0E5F60"/>
          <w:sz w:val="25"/>
          <w:szCs w:val="25"/>
          <w:lang w:val="en-AU" w:eastAsia="en-US"/>
        </w:rPr>
        <w:lastRenderedPageBreak/>
        <w:t>Effective Project Reporting</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C810D5">
        <w:rPr>
          <w:rFonts w:ascii="Marcellus" w:hAnsi="Marcellus"/>
          <w:color w:val="0E5F60"/>
          <w:sz w:val="25"/>
          <w:szCs w:val="25"/>
          <w:lang w:val="en-AU" w:eastAsia="en-US"/>
        </w:rPr>
        <w:t xml:space="preserve"> </w:t>
      </w:r>
    </w:p>
    <w:p w14:paraId="11FAC4EA" w14:textId="77777777" w:rsidR="00A55E06" w:rsidRPr="00C810D5" w:rsidRDefault="00A55E06" w:rsidP="00A55E06">
      <w:pPr>
        <w:rPr>
          <w:rFonts w:ascii="Marcellus" w:hAnsi="Marcellus" w:cs="Arial"/>
          <w:sz w:val="21"/>
          <w:szCs w:val="21"/>
        </w:rPr>
      </w:pPr>
      <w:r w:rsidRPr="00C810D5">
        <w:rPr>
          <w:rFonts w:ascii="Marcellus" w:hAnsi="Marcellus" w:cs="Arial"/>
          <w:sz w:val="21"/>
          <w:szCs w:val="21"/>
          <w:lang w:eastAsia="en-US"/>
        </w:rPr>
        <w:t xml:space="preserve">Effective reporting is a key </w:t>
      </w:r>
      <w:r w:rsidRPr="00C810D5">
        <w:rPr>
          <w:rFonts w:ascii="Marcellus" w:hAnsi="Marcellus" w:cs="Arial"/>
          <w:i/>
          <w:sz w:val="21"/>
          <w:szCs w:val="21"/>
          <w:lang w:eastAsia="en-US"/>
        </w:rPr>
        <w:t>communication</w:t>
      </w:r>
      <w:r w:rsidRPr="00C810D5">
        <w:rPr>
          <w:rFonts w:ascii="Marcellus" w:hAnsi="Marcellus" w:cs="Arial"/>
          <w:sz w:val="21"/>
          <w:szCs w:val="21"/>
          <w:lang w:eastAsia="en-US"/>
        </w:rPr>
        <w:t xml:space="preserve"> tool. It plays an important role </w:t>
      </w:r>
      <w:r w:rsidRPr="00C810D5">
        <w:rPr>
          <w:rFonts w:ascii="Marcellus" w:hAnsi="Marcellus" w:cs="Arial"/>
          <w:sz w:val="21"/>
          <w:szCs w:val="21"/>
        </w:rPr>
        <w:t>in:</w:t>
      </w:r>
    </w:p>
    <w:p w14:paraId="5C610718" w14:textId="77777777" w:rsidR="00A55E06" w:rsidRPr="00C810D5" w:rsidRDefault="00A55E06" w:rsidP="007844A7">
      <w:pPr>
        <w:numPr>
          <w:ilvl w:val="0"/>
          <w:numId w:val="45"/>
        </w:numPr>
        <w:spacing w:before="120"/>
        <w:rPr>
          <w:rFonts w:ascii="Marcellus" w:hAnsi="Marcellus" w:cs="Arial"/>
          <w:sz w:val="21"/>
          <w:szCs w:val="21"/>
        </w:rPr>
      </w:pPr>
      <w:r w:rsidRPr="00C810D5">
        <w:rPr>
          <w:rFonts w:ascii="Marcellus" w:hAnsi="Marcellus" w:cs="Arial"/>
          <w:sz w:val="21"/>
          <w:szCs w:val="21"/>
        </w:rPr>
        <w:t>Enabling effective project oversight (</w:t>
      </w:r>
      <w:r w:rsidRPr="00C810D5">
        <w:rPr>
          <w:rFonts w:ascii="Marcellus" w:hAnsi="Marcellus" w:cs="Arial"/>
          <w:i/>
          <w:sz w:val="21"/>
          <w:szCs w:val="21"/>
          <w:u w:val="single"/>
        </w:rPr>
        <w:t>transparency),</w:t>
      </w:r>
      <w:r w:rsidRPr="00C810D5">
        <w:rPr>
          <w:rFonts w:ascii="Marcellus" w:hAnsi="Marcellus" w:cs="Arial"/>
          <w:sz w:val="21"/>
          <w:szCs w:val="21"/>
        </w:rPr>
        <w:t xml:space="preserve"> by providing clear information on plans, processes, actions, and future direction.</w:t>
      </w:r>
    </w:p>
    <w:p w14:paraId="115A0581" w14:textId="77777777" w:rsidR="00A55E06" w:rsidRPr="00C810D5" w:rsidRDefault="00A55E06" w:rsidP="007844A7">
      <w:pPr>
        <w:numPr>
          <w:ilvl w:val="0"/>
          <w:numId w:val="45"/>
        </w:numPr>
        <w:spacing w:before="120"/>
        <w:rPr>
          <w:rFonts w:ascii="Marcellus" w:hAnsi="Marcellus" w:cs="Arial"/>
          <w:sz w:val="21"/>
          <w:szCs w:val="21"/>
        </w:rPr>
      </w:pPr>
      <w:r w:rsidRPr="00C810D5">
        <w:rPr>
          <w:rFonts w:ascii="Marcellus" w:hAnsi="Marcellus" w:cs="Arial"/>
          <w:sz w:val="21"/>
          <w:szCs w:val="21"/>
        </w:rPr>
        <w:t xml:space="preserve">Supporting the </w:t>
      </w:r>
      <w:r w:rsidRPr="00C810D5">
        <w:rPr>
          <w:rFonts w:ascii="Marcellus" w:hAnsi="Marcellus" w:cs="Arial"/>
          <w:i/>
          <w:sz w:val="21"/>
          <w:szCs w:val="21"/>
        </w:rPr>
        <w:t>management</w:t>
      </w:r>
      <w:r w:rsidRPr="00C810D5">
        <w:rPr>
          <w:rFonts w:ascii="Marcellus" w:hAnsi="Marcellus" w:cs="Arial"/>
          <w:sz w:val="21"/>
          <w:szCs w:val="21"/>
        </w:rPr>
        <w:t xml:space="preserve"> process by recording progress against outcomes (</w:t>
      </w:r>
      <w:r w:rsidRPr="00C810D5">
        <w:rPr>
          <w:rFonts w:ascii="Marcellus" w:hAnsi="Marcellus" w:cs="Arial"/>
          <w:i/>
          <w:sz w:val="21"/>
          <w:szCs w:val="21"/>
          <w:u w:val="single"/>
        </w:rPr>
        <w:t>accountability</w:t>
      </w:r>
      <w:r w:rsidRPr="00C810D5">
        <w:rPr>
          <w:rFonts w:ascii="Marcellus" w:hAnsi="Marcellus" w:cs="Arial"/>
          <w:sz w:val="21"/>
          <w:szCs w:val="21"/>
        </w:rPr>
        <w:t>), distributing relevant information, and assisting with forward planning by capturing lessons that may inform future activities.</w:t>
      </w:r>
    </w:p>
    <w:p w14:paraId="4591DAEA" w14:textId="77777777" w:rsidR="00A55E06" w:rsidRPr="00C810D5" w:rsidRDefault="00A55E06" w:rsidP="00A55E06">
      <w:pPr>
        <w:rPr>
          <w:rFonts w:ascii="Marcellus" w:hAnsi="Marcellus" w:cs="Arial"/>
          <w:sz w:val="21"/>
          <w:szCs w:val="21"/>
          <w:lang w:eastAsia="en-US"/>
        </w:rPr>
      </w:pPr>
    </w:p>
    <w:p w14:paraId="07880D91" w14:textId="77777777" w:rsidR="00A55E06" w:rsidRPr="00C810D5" w:rsidRDefault="00A55E06" w:rsidP="00A55E06">
      <w:pPr>
        <w:rPr>
          <w:rFonts w:ascii="Marcellus" w:hAnsi="Marcellus" w:cs="Arial"/>
          <w:b/>
          <w:i/>
          <w:sz w:val="21"/>
          <w:szCs w:val="21"/>
          <w:lang w:eastAsia="en-US"/>
        </w:rPr>
      </w:pPr>
      <w:r w:rsidRPr="00C810D5">
        <w:rPr>
          <w:rFonts w:ascii="Marcellus" w:hAnsi="Marcellus" w:cs="Arial"/>
          <w:iCs/>
          <w:sz w:val="21"/>
          <w:szCs w:val="21"/>
          <w:lang w:eastAsia="en-US"/>
        </w:rPr>
        <w:t xml:space="preserve">Key steps in </w:t>
      </w:r>
      <w:r w:rsidRPr="00C810D5">
        <w:rPr>
          <w:rFonts w:ascii="Marcellus" w:hAnsi="Marcellus" w:cs="Arial"/>
          <w:sz w:val="21"/>
          <w:szCs w:val="21"/>
          <w:lang w:eastAsia="en-US"/>
        </w:rPr>
        <w:t xml:space="preserve">developing </w:t>
      </w:r>
      <w:r w:rsidRPr="00C810D5">
        <w:rPr>
          <w:rFonts w:ascii="Marcellus" w:hAnsi="Marcellus" w:cs="Arial"/>
          <w:sz w:val="21"/>
          <w:szCs w:val="21"/>
        </w:rPr>
        <w:t>a checklist and to maximising its effectiveness, are to:</w:t>
      </w:r>
    </w:p>
    <w:p w14:paraId="097D1CE4" w14:textId="11888D1B"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sz w:val="21"/>
          <w:szCs w:val="21"/>
        </w:rPr>
        <w:t xml:space="preserve">Determine the </w:t>
      </w:r>
      <w:r w:rsidRPr="00C810D5">
        <w:rPr>
          <w:rFonts w:ascii="Marcellus" w:hAnsi="Marcellus" w:cs="Arial"/>
          <w:b/>
          <w:i/>
          <w:sz w:val="21"/>
          <w:szCs w:val="21"/>
        </w:rPr>
        <w:t>purpose of the report</w:t>
      </w:r>
      <w:r w:rsidRPr="00C810D5">
        <w:rPr>
          <w:rFonts w:ascii="Marcellus" w:hAnsi="Marcellus" w:cs="Arial"/>
          <w:sz w:val="21"/>
          <w:szCs w:val="21"/>
        </w:rPr>
        <w:t xml:space="preserve"> - why is this report being drafted</w:t>
      </w:r>
      <w:proofErr w:type="gramStart"/>
      <w:r w:rsidRPr="00C810D5">
        <w:rPr>
          <w:rFonts w:ascii="Marcellus" w:hAnsi="Marcellus" w:cs="Arial"/>
          <w:sz w:val="21"/>
          <w:szCs w:val="21"/>
        </w:rPr>
        <w:t>?;</w:t>
      </w:r>
      <w:proofErr w:type="gramEnd"/>
      <w:r w:rsidRPr="00C810D5">
        <w:rPr>
          <w:rFonts w:ascii="Marcellus" w:hAnsi="Marcellus" w:cs="Arial"/>
          <w:sz w:val="21"/>
          <w:szCs w:val="21"/>
        </w:rPr>
        <w:t xml:space="preserve"> who is the target audience of your report?; and what type of information should be included and language used?</w:t>
      </w:r>
    </w:p>
    <w:p w14:paraId="1FCA068F" w14:textId="77777777"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b/>
          <w:i/>
          <w:sz w:val="21"/>
          <w:szCs w:val="21"/>
        </w:rPr>
        <w:t xml:space="preserve">Collect </w:t>
      </w:r>
      <w:r w:rsidRPr="00C810D5">
        <w:rPr>
          <w:rFonts w:ascii="Marcellus" w:hAnsi="Marcellus" w:cs="Arial"/>
          <w:sz w:val="21"/>
          <w:szCs w:val="21"/>
        </w:rPr>
        <w:t>and</w:t>
      </w:r>
      <w:r w:rsidRPr="00C810D5">
        <w:rPr>
          <w:rFonts w:ascii="Marcellus" w:hAnsi="Marcellus" w:cs="Arial"/>
          <w:b/>
          <w:i/>
          <w:sz w:val="21"/>
          <w:szCs w:val="21"/>
        </w:rPr>
        <w:t xml:space="preserve"> collate</w:t>
      </w:r>
      <w:r w:rsidRPr="00C810D5">
        <w:rPr>
          <w:rFonts w:ascii="Marcellus" w:hAnsi="Marcellus" w:cs="Arial"/>
          <w:sz w:val="21"/>
          <w:szCs w:val="21"/>
        </w:rPr>
        <w:t xml:space="preserve"> all relevant information and draft.</w:t>
      </w:r>
      <w:r w:rsidRPr="00C810D5">
        <w:rPr>
          <w:rFonts w:ascii="Marcellus" w:hAnsi="Marcellus" w:cs="Arial"/>
          <w:sz w:val="21"/>
          <w:szCs w:val="21"/>
          <w:lang w:eastAsia="en-US"/>
        </w:rPr>
        <w:t xml:space="preserve">  </w:t>
      </w:r>
      <w:r w:rsidRPr="00C810D5">
        <w:rPr>
          <w:rFonts w:ascii="Marcellus" w:hAnsi="Marcellus" w:cs="Arial"/>
          <w:sz w:val="21"/>
          <w:szCs w:val="21"/>
        </w:rPr>
        <w:t xml:space="preserve">Provide </w:t>
      </w:r>
      <w:r w:rsidRPr="00C810D5">
        <w:rPr>
          <w:rFonts w:ascii="Marcellus" w:hAnsi="Marcellus" w:cs="Arial"/>
          <w:i/>
          <w:sz w:val="21"/>
          <w:szCs w:val="21"/>
        </w:rPr>
        <w:t>useful information</w:t>
      </w:r>
      <w:r w:rsidRPr="00C810D5">
        <w:rPr>
          <w:rFonts w:ascii="Marcellus" w:hAnsi="Marcellus" w:cs="Arial"/>
          <w:sz w:val="21"/>
          <w:szCs w:val="21"/>
        </w:rPr>
        <w:t xml:space="preserve"> remembering that your readers are not as actively involved in, and familiar with, the project.</w:t>
      </w:r>
    </w:p>
    <w:p w14:paraId="246A6A7A" w14:textId="77777777"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b/>
          <w:i/>
          <w:sz w:val="21"/>
          <w:szCs w:val="21"/>
        </w:rPr>
        <w:t>Review</w:t>
      </w:r>
      <w:r w:rsidRPr="00C810D5">
        <w:rPr>
          <w:rFonts w:ascii="Marcellus" w:hAnsi="Marcellus" w:cs="Arial"/>
          <w:sz w:val="21"/>
          <w:szCs w:val="21"/>
        </w:rPr>
        <w:t xml:space="preserve"> and </w:t>
      </w:r>
      <w:r w:rsidRPr="00C810D5">
        <w:rPr>
          <w:rFonts w:ascii="Marcellus" w:hAnsi="Marcellus" w:cs="Arial"/>
          <w:b/>
          <w:i/>
          <w:sz w:val="21"/>
          <w:szCs w:val="21"/>
        </w:rPr>
        <w:t>refine</w:t>
      </w:r>
      <w:r w:rsidRPr="00C810D5">
        <w:rPr>
          <w:rFonts w:ascii="Marcellus" w:hAnsi="Marcellus" w:cs="Arial"/>
          <w:sz w:val="21"/>
          <w:szCs w:val="21"/>
        </w:rPr>
        <w:t xml:space="preserve"> the draft - this will significantly improve the quality and clarity of your reporting, by asking:</w:t>
      </w:r>
    </w:p>
    <w:p w14:paraId="21838B96" w14:textId="77777777" w:rsidR="00A55E06" w:rsidRPr="00C810D5" w:rsidRDefault="00A55E06" w:rsidP="00A65F05">
      <w:pPr>
        <w:numPr>
          <w:ilvl w:val="0"/>
          <w:numId w:val="46"/>
        </w:numPr>
        <w:spacing w:before="120"/>
        <w:ind w:left="1418" w:hanging="357"/>
        <w:rPr>
          <w:rFonts w:ascii="Marcellus" w:hAnsi="Marcellus" w:cs="Arial"/>
          <w:sz w:val="21"/>
          <w:szCs w:val="21"/>
        </w:rPr>
      </w:pPr>
      <w:r w:rsidRPr="00C810D5">
        <w:rPr>
          <w:rFonts w:ascii="Marcellus" w:hAnsi="Marcellus" w:cs="Arial"/>
          <w:noProof/>
          <w:sz w:val="21"/>
          <w:szCs w:val="21"/>
          <w:lang w:eastAsia="ja-JP"/>
        </w:rPr>
        <w:t>Does</w:t>
      </w:r>
      <w:r w:rsidRPr="00C810D5">
        <w:rPr>
          <w:rFonts w:ascii="Marcellus" w:hAnsi="Marcellus" w:cs="Arial"/>
          <w:sz w:val="21"/>
          <w:szCs w:val="21"/>
        </w:rPr>
        <w:t xml:space="preserve"> the report incorporate all (and only) useful / relevant information?</w:t>
      </w:r>
    </w:p>
    <w:p w14:paraId="4E8EB4FC" w14:textId="77777777" w:rsidR="00A55E06" w:rsidRPr="00C810D5" w:rsidRDefault="00A55E06" w:rsidP="00A65F05">
      <w:pPr>
        <w:numPr>
          <w:ilvl w:val="0"/>
          <w:numId w:val="46"/>
        </w:numPr>
        <w:spacing w:before="120"/>
        <w:ind w:left="1418" w:hanging="357"/>
        <w:rPr>
          <w:rFonts w:ascii="Marcellus" w:hAnsi="Marcellus" w:cs="Arial"/>
          <w:sz w:val="21"/>
          <w:szCs w:val="21"/>
        </w:rPr>
      </w:pPr>
      <w:r w:rsidRPr="00C810D5">
        <w:rPr>
          <w:rFonts w:ascii="Marcellus" w:hAnsi="Marcellus" w:cs="Arial"/>
          <w:sz w:val="21"/>
          <w:szCs w:val="21"/>
        </w:rPr>
        <w:t xml:space="preserve">Is the report logically structured and clearly written? </w:t>
      </w:r>
    </w:p>
    <w:p w14:paraId="53C209ED" w14:textId="77777777" w:rsidR="00A55E06" w:rsidRPr="00C810D5" w:rsidRDefault="00A55E06" w:rsidP="00A65F05">
      <w:pPr>
        <w:numPr>
          <w:ilvl w:val="0"/>
          <w:numId w:val="46"/>
        </w:numPr>
        <w:spacing w:before="120"/>
        <w:ind w:left="1418" w:hanging="357"/>
        <w:rPr>
          <w:rFonts w:ascii="Marcellus" w:hAnsi="Marcellus" w:cs="Arial"/>
          <w:sz w:val="21"/>
          <w:szCs w:val="21"/>
        </w:rPr>
      </w:pPr>
      <w:r w:rsidRPr="00C810D5">
        <w:rPr>
          <w:rFonts w:ascii="Marcellus" w:hAnsi="Marcellus" w:cs="Arial"/>
          <w:sz w:val="21"/>
          <w:szCs w:val="21"/>
        </w:rPr>
        <w:t xml:space="preserve">Is the report brief and does it avoid repetition?  </w:t>
      </w:r>
    </w:p>
    <w:p w14:paraId="5603B5E4" w14:textId="77777777"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sz w:val="21"/>
          <w:szCs w:val="21"/>
        </w:rPr>
        <w:t xml:space="preserve">Have the report </w:t>
      </w:r>
      <w:r w:rsidRPr="00C810D5">
        <w:rPr>
          <w:rFonts w:ascii="Marcellus" w:hAnsi="Marcellus" w:cs="Arial"/>
          <w:b/>
          <w:i/>
          <w:sz w:val="21"/>
          <w:szCs w:val="21"/>
        </w:rPr>
        <w:t>proofed/edited</w:t>
      </w:r>
      <w:r w:rsidRPr="00C810D5">
        <w:rPr>
          <w:rFonts w:ascii="Marcellus" w:hAnsi="Marcellus" w:cs="Arial"/>
          <w:sz w:val="21"/>
          <w:szCs w:val="21"/>
        </w:rPr>
        <w:t xml:space="preserve"> (by someone else) for consistency of formatting, writing style, spelling, and grammar. </w:t>
      </w:r>
    </w:p>
    <w:p w14:paraId="6765E223" w14:textId="77777777"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b/>
          <w:i/>
          <w:sz w:val="21"/>
          <w:szCs w:val="21"/>
        </w:rPr>
        <w:t>Finalise draft report</w:t>
      </w:r>
      <w:r w:rsidRPr="00C810D5">
        <w:rPr>
          <w:rFonts w:ascii="Marcellus" w:hAnsi="Marcellus" w:cs="Arial"/>
          <w:sz w:val="21"/>
          <w:szCs w:val="21"/>
        </w:rPr>
        <w:t xml:space="preserve"> and obtain any necessary approvals from leadership / supervisors.</w:t>
      </w:r>
    </w:p>
    <w:p w14:paraId="4AA151A6" w14:textId="49831BB0" w:rsidR="00A55E06" w:rsidRPr="00C810D5" w:rsidRDefault="00BF2120"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b/>
          <w:i/>
          <w:noProof/>
          <w:sz w:val="21"/>
          <w:szCs w:val="21"/>
        </w:rPr>
        <mc:AlternateContent>
          <mc:Choice Requires="wpg">
            <w:drawing>
              <wp:anchor distT="0" distB="0" distL="114300" distR="114300" simplePos="0" relativeHeight="251678720" behindDoc="0" locked="0" layoutInCell="1" allowOverlap="1" wp14:anchorId="1C15AD92" wp14:editId="6306C514">
                <wp:simplePos x="0" y="0"/>
                <wp:positionH relativeFrom="column">
                  <wp:posOffset>3696970</wp:posOffset>
                </wp:positionH>
                <wp:positionV relativeFrom="paragraph">
                  <wp:posOffset>184150</wp:posOffset>
                </wp:positionV>
                <wp:extent cx="2009775" cy="1121410"/>
                <wp:effectExtent l="57150" t="38100" r="85725" b="97790"/>
                <wp:wrapTight wrapText="bothSides">
                  <wp:wrapPolygon edited="0">
                    <wp:start x="-614" y="-734"/>
                    <wp:lineTo x="-409" y="23117"/>
                    <wp:lineTo x="22112" y="23117"/>
                    <wp:lineTo x="22317" y="-734"/>
                    <wp:lineTo x="-614" y="-734"/>
                  </wp:wrapPolygon>
                </wp:wrapTight>
                <wp:docPr id="8" name="Group 8"/>
                <wp:cNvGraphicFramePr/>
                <a:graphic xmlns:a="http://schemas.openxmlformats.org/drawingml/2006/main">
                  <a:graphicData uri="http://schemas.microsoft.com/office/word/2010/wordprocessingGroup">
                    <wpg:wgp>
                      <wpg:cNvGrpSpPr/>
                      <wpg:grpSpPr>
                        <a:xfrm>
                          <a:off x="0" y="0"/>
                          <a:ext cx="2009775" cy="1121410"/>
                          <a:chOff x="0" y="0"/>
                          <a:chExt cx="2293620" cy="1123262"/>
                        </a:xfrm>
                      </wpg:grpSpPr>
                      <wps:wsp>
                        <wps:cNvPr id="38" name="Text Box 2"/>
                        <wps:cNvSpPr txBox="1">
                          <a:spLocks noChangeArrowheads="1"/>
                        </wps:cNvSpPr>
                        <wps:spPr bwMode="auto">
                          <a:xfrm>
                            <a:off x="0" y="0"/>
                            <a:ext cx="2293620" cy="1123262"/>
                          </a:xfrm>
                          <a:prstGeom prst="rect">
                            <a:avLst/>
                          </a:prstGeom>
                          <a:gradFill flip="none" rotWithShape="1">
                            <a:gsLst>
                              <a:gs pos="0">
                                <a:srgbClr val="BFD5FF"/>
                              </a:gs>
                              <a:gs pos="35000">
                                <a:srgbClr val="BFD5FF"/>
                              </a:gs>
                              <a:gs pos="100000">
                                <a:srgbClr val="E5EEFF"/>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p w14:paraId="0B926E82" w14:textId="77777777" w:rsidR="00FA1222" w:rsidRPr="00BF2166" w:rsidRDefault="00FA1222" w:rsidP="00A55E06">
                              <w:pPr>
                                <w:spacing w:before="80"/>
                                <w:jc w:val="center"/>
                                <w:rPr>
                                  <w:rFonts w:ascii="Garamond" w:hAnsi="Garamond" w:cs="Arial"/>
                                  <w:i/>
                                  <w:sz w:val="22"/>
                                  <w:szCs w:val="22"/>
                                  <w:lang w:eastAsia="en-US"/>
                                </w:rPr>
                              </w:pPr>
                              <w:r w:rsidRPr="00BF2166">
                                <w:rPr>
                                  <w:rFonts w:ascii="Garamond" w:hAnsi="Garamond" w:cs="Arial"/>
                                  <w:i/>
                                  <w:sz w:val="22"/>
                                  <w:szCs w:val="22"/>
                                  <w:lang w:eastAsia="en-US"/>
                                </w:rPr>
                                <w:t>The test of an effective report is:</w:t>
                              </w:r>
                            </w:p>
                            <w:p w14:paraId="0BA63A36" w14:textId="77777777" w:rsidR="00FA1222" w:rsidRPr="00BF2166" w:rsidRDefault="00FA1222" w:rsidP="00A55E06">
                              <w:pPr>
                                <w:spacing w:before="180"/>
                                <w:jc w:val="center"/>
                                <w:rPr>
                                  <w:rFonts w:ascii="Garamond" w:hAnsi="Garamond" w:cs="Arial"/>
                                  <w:b/>
                                  <w:bCs/>
                                  <w:sz w:val="22"/>
                                  <w:szCs w:val="22"/>
                                  <w:lang w:eastAsia="en-US"/>
                                </w:rPr>
                              </w:pPr>
                              <w:r w:rsidRPr="00BF2166">
                                <w:rPr>
                                  <w:rFonts w:ascii="Garamond" w:hAnsi="Garamond" w:cs="Arial"/>
                                  <w:b/>
                                  <w:bCs/>
                                  <w:sz w:val="22"/>
                                  <w:szCs w:val="22"/>
                                  <w:lang w:eastAsia="en-US"/>
                                </w:rPr>
                                <w:t>Will it be read?</w:t>
                              </w:r>
                            </w:p>
                            <w:p w14:paraId="0313D9F3" w14:textId="77777777" w:rsidR="00FA1222" w:rsidRPr="00BF2166" w:rsidRDefault="00FA1222" w:rsidP="00A55E06">
                              <w:pPr>
                                <w:spacing w:before="80"/>
                                <w:jc w:val="center"/>
                                <w:rPr>
                                  <w:rFonts w:ascii="Garamond" w:hAnsi="Garamond" w:cs="Arial"/>
                                  <w:b/>
                                  <w:bCs/>
                                  <w:i/>
                                  <w:sz w:val="22"/>
                                  <w:szCs w:val="22"/>
                                  <w:lang w:eastAsia="en-US"/>
                                </w:rPr>
                              </w:pPr>
                              <w:proofErr w:type="gramStart"/>
                              <w:r w:rsidRPr="00BF2166">
                                <w:rPr>
                                  <w:rFonts w:ascii="Garamond" w:hAnsi="Garamond" w:cs="Arial"/>
                                  <w:bCs/>
                                  <w:i/>
                                  <w:iCs/>
                                  <w:sz w:val="22"/>
                                  <w:szCs w:val="22"/>
                                  <w:lang w:eastAsia="en-US"/>
                                </w:rPr>
                                <w:t>and</w:t>
                              </w:r>
                              <w:proofErr w:type="gramEnd"/>
                              <w:r w:rsidRPr="00BF2166">
                                <w:rPr>
                                  <w:rFonts w:ascii="Garamond" w:hAnsi="Garamond" w:cs="Arial"/>
                                  <w:bCs/>
                                  <w:i/>
                                  <w:iCs/>
                                  <w:sz w:val="22"/>
                                  <w:szCs w:val="22"/>
                                  <w:lang w:eastAsia="en-US"/>
                                </w:rPr>
                                <w:t xml:space="preserve"> provide necessary</w:t>
                              </w:r>
                            </w:p>
                            <w:p w14:paraId="2B9CF8D3" w14:textId="77777777" w:rsidR="00FA1222" w:rsidRPr="00BF2166" w:rsidRDefault="00FA1222" w:rsidP="00A55E06">
                              <w:pPr>
                                <w:ind w:left="-57" w:right="-57"/>
                                <w:jc w:val="center"/>
                                <w:rPr>
                                  <w:rFonts w:ascii="Garamond" w:hAnsi="Garamond" w:cs="Arial"/>
                                  <w:i/>
                                  <w:sz w:val="22"/>
                                  <w:szCs w:val="22"/>
                                </w:rPr>
                              </w:pPr>
                              <w:proofErr w:type="gramStart"/>
                              <w:r w:rsidRPr="00BF2166">
                                <w:rPr>
                                  <w:rFonts w:ascii="Garamond" w:hAnsi="Garamond" w:cs="Arial"/>
                                  <w:bCs/>
                                  <w:i/>
                                  <w:iCs/>
                                  <w:sz w:val="22"/>
                                  <w:szCs w:val="22"/>
                                  <w:lang w:eastAsia="en-US"/>
                                </w:rPr>
                                <w:t>information</w:t>
                              </w:r>
                              <w:proofErr w:type="gramEnd"/>
                              <w:r w:rsidRPr="00BF2166">
                                <w:rPr>
                                  <w:rFonts w:ascii="Garamond" w:hAnsi="Garamond" w:cs="Arial"/>
                                  <w:bCs/>
                                  <w:i/>
                                  <w:iCs/>
                                  <w:sz w:val="22"/>
                                  <w:szCs w:val="22"/>
                                  <w:lang w:eastAsia="en-US"/>
                                </w:rPr>
                                <w:t xml:space="preserve"> to the reader</w:t>
                              </w:r>
                            </w:p>
                          </w:txbxContent>
                        </wps:txbx>
                        <wps:bodyPr rot="0" vert="horz" wrap="square" lIns="91440" tIns="45720" rIns="91440" bIns="45720" anchor="t" anchorCtr="0">
                          <a:noAutofit/>
                        </wps:bodyPr>
                      </wps:wsp>
                      <wps:wsp>
                        <wps:cNvPr id="39" name="Double Bracket 39"/>
                        <wps:cNvSpPr/>
                        <wps:spPr>
                          <a:xfrm>
                            <a:off x="307712" y="632410"/>
                            <a:ext cx="1645585" cy="360000"/>
                          </a:xfrm>
                          <a:prstGeom prst="bracketPair">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5AD92" id="Group 8" o:spid="_x0000_s1058" style="position:absolute;left:0;text-align:left;margin-left:291.1pt;margin-top:14.5pt;width:158.25pt;height:88.3pt;z-index:251678720;mso-width-relative:margin;mso-height-relative:margin" coordsize="22936,1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">
                <v:shape id="_x0000_s1059" type="#_x0000_t202" style="position:absolute;width:22936;height:1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" fillcolor="#bfd5ff" strokecolor="#4579b8 [3044]">
                  <v:fill color2="#e5eeff" rotate="t" angle="90" colors="0 #bfd5ff;22938f #bfd5ff;1 #e5eeff" focus="100%" type="gradient"/>
                  <v:shadow on="t" color="black" opacity="24903f" origin=",.5" offset="0,.55556mm"/>
                  <v:textbox>
                    <w:txbxContent>
                      <w:p w14:paraId="0B926E82" w14:textId="77777777" w:rsidR="00FA1222" w:rsidRPr="00BF2166" w:rsidRDefault="00FA1222" w:rsidP="00A55E06">
                        <w:pPr>
                          <w:spacing w:before="80"/>
                          <w:jc w:val="center"/>
                          <w:rPr>
                            <w:rFonts w:ascii="Garamond" w:hAnsi="Garamond" w:cs="Arial"/>
                            <w:i/>
                            <w:sz w:val="22"/>
                            <w:szCs w:val="22"/>
                            <w:lang w:eastAsia="en-US"/>
                          </w:rPr>
                        </w:pPr>
                        <w:r w:rsidRPr="00BF2166">
                          <w:rPr>
                            <w:rFonts w:ascii="Garamond" w:hAnsi="Garamond" w:cs="Arial"/>
                            <w:i/>
                            <w:sz w:val="22"/>
                            <w:szCs w:val="22"/>
                            <w:lang w:eastAsia="en-US"/>
                          </w:rPr>
                          <w:t>The test of an effective report is:</w:t>
                        </w:r>
                      </w:p>
                      <w:p w14:paraId="0BA63A36" w14:textId="77777777" w:rsidR="00FA1222" w:rsidRPr="00BF2166" w:rsidRDefault="00FA1222" w:rsidP="00A55E06">
                        <w:pPr>
                          <w:spacing w:before="180"/>
                          <w:jc w:val="center"/>
                          <w:rPr>
                            <w:rFonts w:ascii="Garamond" w:hAnsi="Garamond" w:cs="Arial"/>
                            <w:b/>
                            <w:bCs/>
                            <w:sz w:val="22"/>
                            <w:szCs w:val="22"/>
                            <w:lang w:eastAsia="en-US"/>
                          </w:rPr>
                        </w:pPr>
                        <w:r w:rsidRPr="00BF2166">
                          <w:rPr>
                            <w:rFonts w:ascii="Garamond" w:hAnsi="Garamond" w:cs="Arial"/>
                            <w:b/>
                            <w:bCs/>
                            <w:sz w:val="22"/>
                            <w:szCs w:val="22"/>
                            <w:lang w:eastAsia="en-US"/>
                          </w:rPr>
                          <w:t>Will it be read?</w:t>
                        </w:r>
                      </w:p>
                      <w:p w14:paraId="0313D9F3" w14:textId="77777777" w:rsidR="00FA1222" w:rsidRPr="00BF2166" w:rsidRDefault="00FA1222" w:rsidP="00A55E06">
                        <w:pPr>
                          <w:spacing w:before="80"/>
                          <w:jc w:val="center"/>
                          <w:rPr>
                            <w:rFonts w:ascii="Garamond" w:hAnsi="Garamond" w:cs="Arial"/>
                            <w:b/>
                            <w:bCs/>
                            <w:i/>
                            <w:sz w:val="22"/>
                            <w:szCs w:val="22"/>
                            <w:lang w:eastAsia="en-US"/>
                          </w:rPr>
                        </w:pPr>
                        <w:proofErr w:type="gramStart"/>
                        <w:r w:rsidRPr="00BF2166">
                          <w:rPr>
                            <w:rFonts w:ascii="Garamond" w:hAnsi="Garamond" w:cs="Arial"/>
                            <w:bCs/>
                            <w:i/>
                            <w:iCs/>
                            <w:sz w:val="22"/>
                            <w:szCs w:val="22"/>
                            <w:lang w:eastAsia="en-US"/>
                          </w:rPr>
                          <w:t>and</w:t>
                        </w:r>
                        <w:proofErr w:type="gramEnd"/>
                        <w:r w:rsidRPr="00BF2166">
                          <w:rPr>
                            <w:rFonts w:ascii="Garamond" w:hAnsi="Garamond" w:cs="Arial"/>
                            <w:bCs/>
                            <w:i/>
                            <w:iCs/>
                            <w:sz w:val="22"/>
                            <w:szCs w:val="22"/>
                            <w:lang w:eastAsia="en-US"/>
                          </w:rPr>
                          <w:t xml:space="preserve"> provide necessary</w:t>
                        </w:r>
                      </w:p>
                      <w:p w14:paraId="2B9CF8D3" w14:textId="77777777" w:rsidR="00FA1222" w:rsidRPr="00BF2166" w:rsidRDefault="00FA1222" w:rsidP="00A55E06">
                        <w:pPr>
                          <w:ind w:left="-57" w:right="-57"/>
                          <w:jc w:val="center"/>
                          <w:rPr>
                            <w:rFonts w:ascii="Garamond" w:hAnsi="Garamond" w:cs="Arial"/>
                            <w:i/>
                            <w:sz w:val="22"/>
                            <w:szCs w:val="22"/>
                          </w:rPr>
                        </w:pPr>
                        <w:proofErr w:type="gramStart"/>
                        <w:r w:rsidRPr="00BF2166">
                          <w:rPr>
                            <w:rFonts w:ascii="Garamond" w:hAnsi="Garamond" w:cs="Arial"/>
                            <w:bCs/>
                            <w:i/>
                            <w:iCs/>
                            <w:sz w:val="22"/>
                            <w:szCs w:val="22"/>
                            <w:lang w:eastAsia="en-US"/>
                          </w:rPr>
                          <w:t>information</w:t>
                        </w:r>
                        <w:proofErr w:type="gramEnd"/>
                        <w:r w:rsidRPr="00BF2166">
                          <w:rPr>
                            <w:rFonts w:ascii="Garamond" w:hAnsi="Garamond" w:cs="Arial"/>
                            <w:bCs/>
                            <w:i/>
                            <w:iCs/>
                            <w:sz w:val="22"/>
                            <w:szCs w:val="22"/>
                            <w:lang w:eastAsia="en-US"/>
                          </w:rPr>
                          <w:t xml:space="preserve"> to the reader</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9" o:spid="_x0000_s1060" type="#_x0000_t185" style="position:absolute;left:3077;top:6324;width:1645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" strokecolor="black [3213]" strokeweight="1.25pt"/>
                <w10:wrap type="tight"/>
              </v:group>
            </w:pict>
          </mc:Fallback>
        </mc:AlternateContent>
      </w:r>
      <w:r w:rsidR="00A55E06" w:rsidRPr="00C810D5">
        <w:rPr>
          <w:rFonts w:ascii="Marcellus" w:hAnsi="Marcellus" w:cs="Arial"/>
          <w:b/>
          <w:i/>
          <w:sz w:val="21"/>
          <w:szCs w:val="21"/>
        </w:rPr>
        <w:t>Distribute</w:t>
      </w:r>
      <w:r w:rsidR="00A55E06" w:rsidRPr="00C810D5">
        <w:rPr>
          <w:rFonts w:ascii="Marcellus" w:hAnsi="Marcellus" w:cs="Arial"/>
          <w:sz w:val="21"/>
          <w:szCs w:val="21"/>
        </w:rPr>
        <w:t xml:space="preserve"> draft report for discussion / comment.</w:t>
      </w:r>
    </w:p>
    <w:p w14:paraId="29C62D97" w14:textId="3C1695F1"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b/>
          <w:i/>
          <w:sz w:val="21"/>
          <w:szCs w:val="21"/>
        </w:rPr>
        <w:t>Amend</w:t>
      </w:r>
      <w:r w:rsidRPr="00C810D5">
        <w:rPr>
          <w:rFonts w:ascii="Marcellus" w:hAnsi="Marcellus" w:cs="Arial"/>
          <w:sz w:val="21"/>
          <w:szCs w:val="21"/>
        </w:rPr>
        <w:t xml:space="preserve"> report in line with the feedback received.</w:t>
      </w:r>
    </w:p>
    <w:p w14:paraId="32CFBCFE" w14:textId="3A7B7993"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sz w:val="21"/>
          <w:szCs w:val="21"/>
        </w:rPr>
        <w:t xml:space="preserve">Undertake a </w:t>
      </w:r>
      <w:r w:rsidRPr="00C810D5">
        <w:rPr>
          <w:rFonts w:ascii="Marcellus" w:hAnsi="Marcellus" w:cs="Arial"/>
          <w:b/>
          <w:i/>
          <w:sz w:val="21"/>
          <w:szCs w:val="21"/>
        </w:rPr>
        <w:t>final proof</w:t>
      </w:r>
      <w:r w:rsidRPr="00C810D5">
        <w:rPr>
          <w:rFonts w:ascii="Marcellus" w:hAnsi="Marcellus" w:cs="Arial"/>
          <w:sz w:val="21"/>
          <w:szCs w:val="21"/>
        </w:rPr>
        <w:t>.</w:t>
      </w:r>
    </w:p>
    <w:p w14:paraId="66922C85" w14:textId="77777777" w:rsidR="00A55E06" w:rsidRPr="00C810D5" w:rsidRDefault="00A55E06" w:rsidP="007844A7">
      <w:pPr>
        <w:numPr>
          <w:ilvl w:val="0"/>
          <w:numId w:val="44"/>
        </w:numPr>
        <w:spacing w:before="180"/>
        <w:ind w:left="851" w:hanging="851"/>
        <w:rPr>
          <w:rFonts w:ascii="Marcellus" w:hAnsi="Marcellus" w:cs="Arial"/>
          <w:sz w:val="21"/>
          <w:szCs w:val="21"/>
          <w:lang w:eastAsia="en-US"/>
        </w:rPr>
      </w:pPr>
      <w:r w:rsidRPr="00C810D5">
        <w:rPr>
          <w:rFonts w:ascii="Marcellus" w:hAnsi="Marcellus" w:cs="Arial"/>
          <w:b/>
          <w:i/>
          <w:sz w:val="21"/>
          <w:szCs w:val="21"/>
        </w:rPr>
        <w:t>Distribute/submit</w:t>
      </w:r>
      <w:r w:rsidRPr="00C810D5">
        <w:rPr>
          <w:rFonts w:ascii="Marcellus" w:hAnsi="Marcellus" w:cs="Arial"/>
          <w:sz w:val="21"/>
          <w:szCs w:val="21"/>
        </w:rPr>
        <w:t xml:space="preserve"> the final report as appropriate.</w:t>
      </w:r>
    </w:p>
    <w:p w14:paraId="10C2D8C4" w14:textId="77777777" w:rsidR="00A55E06" w:rsidRPr="00C810D5" w:rsidRDefault="00A55E06" w:rsidP="00A55E06">
      <w:pPr>
        <w:spacing w:before="180"/>
        <w:rPr>
          <w:rFonts w:ascii="Marcellus" w:hAnsi="Marcellus" w:cs="Arial"/>
          <w:sz w:val="21"/>
          <w:szCs w:val="21"/>
          <w:lang w:eastAsia="en-US"/>
        </w:rPr>
      </w:pPr>
      <w:r w:rsidRPr="00C810D5">
        <w:rPr>
          <w:rFonts w:ascii="Marcellus" w:hAnsi="Marcellus" w:cs="Arial"/>
          <w:i/>
          <w:sz w:val="21"/>
          <w:szCs w:val="21"/>
        </w:rPr>
        <w:t>Remember:</w:t>
      </w:r>
      <w:r w:rsidRPr="00C810D5">
        <w:rPr>
          <w:rFonts w:ascii="Marcellus" w:hAnsi="Marcellus" w:cs="Arial"/>
          <w:sz w:val="21"/>
          <w:szCs w:val="21"/>
        </w:rPr>
        <w:t xml:space="preserve"> allow enough time to complete these steps before submission deadlines!</w:t>
      </w:r>
    </w:p>
    <w:p w14:paraId="1E0280A4" w14:textId="77777777" w:rsidR="00A55E06" w:rsidRPr="00C810D5" w:rsidRDefault="00A55E06" w:rsidP="00A55E06">
      <w:pPr>
        <w:rPr>
          <w:rFonts w:ascii="Marcellus" w:hAnsi="Marcellus" w:cs="Arial"/>
          <w:sz w:val="21"/>
          <w:szCs w:val="21"/>
          <w:lang w:eastAsia="en-US"/>
        </w:rPr>
      </w:pPr>
    </w:p>
    <w:p w14:paraId="610DD836" w14:textId="77777777" w:rsidR="00A55E06" w:rsidRPr="00C810D5" w:rsidRDefault="00A55E06" w:rsidP="00A049F7">
      <w:pPr>
        <w:spacing w:before="120"/>
        <w:rPr>
          <w:rFonts w:ascii="Marcellus" w:hAnsi="Marcellus" w:cs="Arial"/>
          <w:b/>
          <w:i/>
          <w:sz w:val="24"/>
          <w:lang w:eastAsia="en-US"/>
        </w:rPr>
      </w:pPr>
      <w:r w:rsidRPr="00C810D5">
        <w:rPr>
          <w:rFonts w:ascii="Marcellus" w:hAnsi="Marcellus" w:cs="Arial"/>
          <w:b/>
          <w:i/>
          <w:sz w:val="24"/>
          <w:lang w:eastAsia="en-US"/>
        </w:rPr>
        <w:t>Useful Resources:</w:t>
      </w:r>
    </w:p>
    <w:p w14:paraId="6B2C7824" w14:textId="3EA126B1" w:rsidR="00A55E06" w:rsidRPr="00C810D5" w:rsidRDefault="00A55E06" w:rsidP="007844A7">
      <w:pPr>
        <w:numPr>
          <w:ilvl w:val="0"/>
          <w:numId w:val="43"/>
        </w:numPr>
        <w:spacing w:before="120"/>
        <w:ind w:left="714" w:hanging="357"/>
        <w:rPr>
          <w:rFonts w:ascii="Marcellus" w:hAnsi="Marcellus" w:cs="Arial"/>
          <w:sz w:val="21"/>
          <w:szCs w:val="21"/>
          <w:lang w:eastAsia="en-US"/>
        </w:rPr>
      </w:pPr>
      <w:r w:rsidRPr="00C810D5">
        <w:rPr>
          <w:rFonts w:ascii="Marcellus" w:hAnsi="Marcellus" w:cs="Arial"/>
          <w:b/>
          <w:i/>
          <w:sz w:val="21"/>
          <w:szCs w:val="21"/>
        </w:rPr>
        <w:t>Annex 2</w:t>
      </w:r>
      <w:r w:rsidR="00291E8C" w:rsidRPr="00C810D5">
        <w:rPr>
          <w:rFonts w:ascii="Marcellus" w:hAnsi="Marcellus" w:cs="Arial"/>
          <w:b/>
          <w:i/>
          <w:sz w:val="21"/>
          <w:szCs w:val="21"/>
        </w:rPr>
        <w:t>3</w:t>
      </w:r>
      <w:r w:rsidRPr="00C810D5">
        <w:rPr>
          <w:rFonts w:ascii="Marcellus" w:hAnsi="Marcellus" w:cs="Arial"/>
          <w:b/>
          <w:i/>
          <w:sz w:val="21"/>
          <w:szCs w:val="21"/>
        </w:rPr>
        <w:t>:</w:t>
      </w:r>
      <w:r w:rsidRPr="00C810D5">
        <w:rPr>
          <w:rFonts w:ascii="Marcellus" w:hAnsi="Marcellus" w:cs="Arial"/>
          <w:sz w:val="21"/>
          <w:szCs w:val="21"/>
        </w:rPr>
        <w:t xml:space="preserve"> </w:t>
      </w:r>
      <w:r w:rsidR="00255C48" w:rsidRPr="00C810D5">
        <w:rPr>
          <w:rFonts w:ascii="Marcellus" w:hAnsi="Marcellus" w:cs="Arial"/>
          <w:sz w:val="21"/>
          <w:szCs w:val="21"/>
        </w:rPr>
        <w:t xml:space="preserve"> </w:t>
      </w:r>
      <w:r w:rsidRPr="00C810D5">
        <w:rPr>
          <w:rFonts w:ascii="Marcellus" w:hAnsi="Marcellus" w:cs="Arial"/>
          <w:sz w:val="21"/>
          <w:szCs w:val="21"/>
        </w:rPr>
        <w:t>Training Completion Reporting Template</w:t>
      </w:r>
      <w:r w:rsidRPr="00C810D5">
        <w:rPr>
          <w:rFonts w:ascii="Marcellus" w:hAnsi="Marcellus" w:cs="Arial"/>
          <w:sz w:val="21"/>
          <w:szCs w:val="21"/>
          <w:lang w:eastAsia="en-US"/>
        </w:rPr>
        <w:t xml:space="preserve"> </w:t>
      </w:r>
    </w:p>
    <w:p w14:paraId="2409E5D4" w14:textId="083DCA91" w:rsidR="00A55E06" w:rsidRPr="00EB06DB" w:rsidRDefault="00A55E06" w:rsidP="007844A7">
      <w:pPr>
        <w:numPr>
          <w:ilvl w:val="0"/>
          <w:numId w:val="43"/>
        </w:numPr>
        <w:spacing w:before="120"/>
        <w:ind w:left="714" w:hanging="357"/>
        <w:rPr>
          <w:rFonts w:cs="Arial"/>
          <w:sz w:val="21"/>
          <w:szCs w:val="21"/>
          <w:lang w:eastAsia="en-US"/>
        </w:rPr>
      </w:pPr>
      <w:r w:rsidRPr="00C810D5">
        <w:rPr>
          <w:rFonts w:ascii="Marcellus" w:hAnsi="Marcellus" w:cs="Arial"/>
          <w:b/>
          <w:i/>
          <w:sz w:val="21"/>
          <w:szCs w:val="21"/>
        </w:rPr>
        <w:t>Annex 2</w:t>
      </w:r>
      <w:r w:rsidR="00291E8C" w:rsidRPr="00C810D5">
        <w:rPr>
          <w:rFonts w:ascii="Marcellus" w:hAnsi="Marcellus" w:cs="Arial"/>
          <w:b/>
          <w:i/>
          <w:sz w:val="21"/>
          <w:szCs w:val="21"/>
        </w:rPr>
        <w:t>4</w:t>
      </w:r>
      <w:r w:rsidRPr="00C810D5">
        <w:rPr>
          <w:rFonts w:ascii="Marcellus" w:hAnsi="Marcellus" w:cs="Arial"/>
          <w:b/>
          <w:i/>
          <w:sz w:val="21"/>
          <w:szCs w:val="21"/>
        </w:rPr>
        <w:t>:</w:t>
      </w:r>
      <w:r w:rsidRPr="00C810D5">
        <w:rPr>
          <w:rFonts w:ascii="Marcellus" w:hAnsi="Marcellus" w:cs="Arial"/>
          <w:sz w:val="21"/>
          <w:szCs w:val="21"/>
        </w:rPr>
        <w:t xml:space="preserve"> </w:t>
      </w:r>
      <w:r w:rsidR="00255C48" w:rsidRPr="00C810D5">
        <w:rPr>
          <w:rFonts w:ascii="Marcellus" w:hAnsi="Marcellus" w:cs="Arial"/>
          <w:sz w:val="21"/>
          <w:szCs w:val="21"/>
        </w:rPr>
        <w:t xml:space="preserve"> </w:t>
      </w:r>
      <w:r w:rsidR="00C46042">
        <w:rPr>
          <w:rFonts w:ascii="Marcellus" w:hAnsi="Marcellus" w:cs="Arial"/>
          <w:sz w:val="21"/>
          <w:szCs w:val="21"/>
        </w:rPr>
        <w:t>Leadership Incentive Fund Reporting Template</w:t>
      </w:r>
      <w:r w:rsidRPr="00C810D5">
        <w:rPr>
          <w:rFonts w:ascii="Marcellus" w:hAnsi="Marcellus" w:cs="Arial"/>
          <w:sz w:val="21"/>
          <w:szCs w:val="21"/>
          <w:lang w:eastAsia="en-US"/>
        </w:rPr>
        <w:t xml:space="preserve"> </w:t>
      </w:r>
      <w:r w:rsidRPr="00EB06DB">
        <w:rPr>
          <w:rFonts w:cs="Arial"/>
          <w:sz w:val="21"/>
          <w:szCs w:val="21"/>
          <w:lang w:eastAsia="en-US"/>
        </w:rPr>
        <w:br w:type="page"/>
      </w:r>
    </w:p>
    <w:p w14:paraId="2AC2CD75" w14:textId="7228F0FB" w:rsidR="00A55E06" w:rsidRPr="00C810D5"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val="en-AU" w:eastAsia="en-US"/>
        </w:rPr>
      </w:pPr>
      <w:bookmarkStart w:id="615" w:name="_Toc385231425"/>
      <w:bookmarkStart w:id="616" w:name="_Toc386204325"/>
      <w:bookmarkStart w:id="617" w:name="_Toc387680736"/>
      <w:bookmarkStart w:id="618" w:name="_Toc387683136"/>
      <w:bookmarkStart w:id="619" w:name="_Ref387755974"/>
      <w:bookmarkStart w:id="620" w:name="_Ref387755981"/>
      <w:bookmarkStart w:id="621" w:name="_Ref387757371"/>
      <w:bookmarkStart w:id="622" w:name="_Toc387860102"/>
      <w:bookmarkStart w:id="623" w:name="_Toc387862205"/>
      <w:bookmarkStart w:id="624" w:name="_Toc388890595"/>
      <w:bookmarkStart w:id="625" w:name="_Toc389069287"/>
      <w:bookmarkStart w:id="626" w:name="_Toc389072372"/>
      <w:bookmarkStart w:id="627" w:name="_Ref389485507"/>
      <w:bookmarkStart w:id="628" w:name="_Toc389489035"/>
      <w:bookmarkStart w:id="629" w:name="_Toc390440319"/>
      <w:bookmarkStart w:id="630" w:name="_Toc405286662"/>
      <w:bookmarkStart w:id="631" w:name="_Toc405290069"/>
      <w:bookmarkStart w:id="632" w:name="_Toc414275978"/>
      <w:bookmarkStart w:id="633" w:name="_Toc414276438"/>
      <w:bookmarkStart w:id="634" w:name="_Toc436656946"/>
      <w:r w:rsidRPr="00C810D5">
        <w:rPr>
          <w:rFonts w:ascii="Marcellus" w:hAnsi="Marcellus"/>
          <w:color w:val="0E5F60"/>
          <w:sz w:val="25"/>
          <w:szCs w:val="25"/>
          <w:lang w:val="en-AU" w:eastAsia="en-US"/>
        </w:rPr>
        <w:lastRenderedPageBreak/>
        <w:t>Risk Matrix (or Table)</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4ED63252" w14:textId="77777777" w:rsidR="00A55E06" w:rsidRPr="00C810D5" w:rsidRDefault="00A55E06" w:rsidP="00A55E06">
      <w:pPr>
        <w:rPr>
          <w:rFonts w:ascii="Marcellus" w:hAnsi="Marcellus" w:cs="Arial"/>
          <w:sz w:val="21"/>
          <w:szCs w:val="21"/>
        </w:rPr>
      </w:pPr>
      <w:r w:rsidRPr="00C810D5">
        <w:rPr>
          <w:rFonts w:ascii="Marcellus" w:hAnsi="Marcellus" w:cs="Arial"/>
          <w:sz w:val="21"/>
          <w:szCs w:val="21"/>
          <w:lang w:eastAsia="en-US"/>
        </w:rPr>
        <w:t xml:space="preserve">A project risk is a problem or issue that </w:t>
      </w:r>
      <w:r w:rsidRPr="00C810D5">
        <w:rPr>
          <w:rFonts w:ascii="Marcellus" w:hAnsi="Marcellus" w:cs="Arial"/>
          <w:i/>
          <w:sz w:val="21"/>
          <w:szCs w:val="21"/>
          <w:lang w:eastAsia="en-US"/>
        </w:rPr>
        <w:t>may</w:t>
      </w:r>
      <w:r w:rsidRPr="00C810D5">
        <w:rPr>
          <w:rFonts w:ascii="Marcellus" w:hAnsi="Marcellus" w:cs="Arial"/>
          <w:sz w:val="21"/>
          <w:szCs w:val="21"/>
          <w:lang w:eastAsia="en-US"/>
        </w:rPr>
        <w:t xml:space="preserve"> occur during implementation. Risks, if not addressed, </w:t>
      </w:r>
      <w:r w:rsidRPr="00C810D5">
        <w:rPr>
          <w:rFonts w:ascii="Marcellus" w:hAnsi="Marcellus" w:cs="Arial"/>
          <w:sz w:val="21"/>
          <w:szCs w:val="21"/>
        </w:rPr>
        <w:t>negatively impact on the project and make it difficult or impossible to achieve the identified outcomes.</w:t>
      </w:r>
    </w:p>
    <w:p w14:paraId="0A555C64" w14:textId="77777777" w:rsidR="00A55E06" w:rsidRPr="00C810D5" w:rsidRDefault="00A55E06" w:rsidP="00A55E06">
      <w:pPr>
        <w:rPr>
          <w:rFonts w:ascii="Marcellus" w:hAnsi="Marcellus" w:cs="Arial"/>
          <w:sz w:val="21"/>
          <w:szCs w:val="21"/>
        </w:rPr>
      </w:pPr>
    </w:p>
    <w:p w14:paraId="07C631B0" w14:textId="77777777" w:rsidR="00A55E06" w:rsidRPr="00C810D5" w:rsidRDefault="00A55E06" w:rsidP="00A55E06">
      <w:pPr>
        <w:rPr>
          <w:rFonts w:ascii="Marcellus" w:hAnsi="Marcellus" w:cs="Arial"/>
          <w:sz w:val="21"/>
          <w:szCs w:val="21"/>
        </w:rPr>
      </w:pPr>
      <w:r w:rsidRPr="00C810D5">
        <w:rPr>
          <w:rFonts w:ascii="Marcellus" w:hAnsi="Marcellus" w:cs="Arial"/>
          <w:sz w:val="21"/>
          <w:szCs w:val="21"/>
        </w:rPr>
        <w:t>Project risks can be broken down into four general categories:</w:t>
      </w:r>
    </w:p>
    <w:p w14:paraId="596CD9BE" w14:textId="77777777" w:rsidR="00A55E06" w:rsidRPr="00C810D5" w:rsidRDefault="00A55E06" w:rsidP="007844A7">
      <w:pPr>
        <w:pStyle w:val="ListParagraph"/>
        <w:numPr>
          <w:ilvl w:val="0"/>
          <w:numId w:val="15"/>
        </w:numPr>
        <w:spacing w:before="120"/>
        <w:ind w:left="714" w:hanging="357"/>
        <w:rPr>
          <w:rFonts w:ascii="Marcellus" w:hAnsi="Marcellus" w:cs="Arial"/>
          <w:sz w:val="21"/>
          <w:szCs w:val="21"/>
        </w:rPr>
      </w:pPr>
      <w:r w:rsidRPr="00C810D5">
        <w:rPr>
          <w:rFonts w:ascii="Marcellus" w:hAnsi="Marcellus" w:cs="Arial"/>
          <w:b/>
          <w:i/>
          <w:sz w:val="21"/>
          <w:szCs w:val="21"/>
        </w:rPr>
        <w:t>Natural Environment -</w:t>
      </w:r>
      <w:r w:rsidRPr="00C810D5">
        <w:rPr>
          <w:rFonts w:ascii="Marcellus" w:hAnsi="Marcellus" w:cs="Arial"/>
          <w:sz w:val="21"/>
          <w:szCs w:val="21"/>
        </w:rPr>
        <w:t xml:space="preserve"> sometimes called </w:t>
      </w:r>
      <w:r w:rsidRPr="00C810D5">
        <w:rPr>
          <w:rFonts w:ascii="Marcellus" w:hAnsi="Marcellus" w:cs="Arial"/>
          <w:i/>
          <w:sz w:val="21"/>
          <w:szCs w:val="21"/>
        </w:rPr>
        <w:t>Force Majeure</w:t>
      </w:r>
      <w:r w:rsidRPr="00C810D5">
        <w:rPr>
          <w:rFonts w:ascii="Marcellus" w:hAnsi="Marcellus" w:cs="Arial"/>
          <w:sz w:val="21"/>
          <w:szCs w:val="21"/>
        </w:rPr>
        <w:t>.  Risks in this category relate to natural disasters (cyclones, tsunami, earthquakes, etc.).</w:t>
      </w:r>
    </w:p>
    <w:p w14:paraId="3FEA3FB1" w14:textId="77777777" w:rsidR="00A55E06" w:rsidRPr="00C810D5" w:rsidRDefault="00A55E06" w:rsidP="007844A7">
      <w:pPr>
        <w:pStyle w:val="ListParagraph"/>
        <w:numPr>
          <w:ilvl w:val="0"/>
          <w:numId w:val="15"/>
        </w:numPr>
        <w:spacing w:before="120"/>
        <w:ind w:left="714" w:hanging="357"/>
        <w:rPr>
          <w:rFonts w:ascii="Marcellus" w:hAnsi="Marcellus" w:cs="Arial"/>
          <w:sz w:val="21"/>
          <w:szCs w:val="21"/>
        </w:rPr>
      </w:pPr>
      <w:r w:rsidRPr="00C810D5">
        <w:rPr>
          <w:rFonts w:ascii="Marcellus" w:hAnsi="Marcellus" w:cs="Arial"/>
          <w:b/>
          <w:i/>
          <w:sz w:val="21"/>
          <w:szCs w:val="21"/>
        </w:rPr>
        <w:t xml:space="preserve">Institutional / Organisational / Social - </w:t>
      </w:r>
      <w:r w:rsidRPr="00C810D5">
        <w:rPr>
          <w:rFonts w:ascii="Marcellus" w:hAnsi="Marcellus" w:cs="Arial"/>
          <w:sz w:val="21"/>
          <w:szCs w:val="21"/>
        </w:rPr>
        <w:t>relating to the context within which the project will operate.  Risks in this category may relate to: interference with the independence of the judiciary; changes in political priories; civil unrest; lack of commitment by the court’s leadership to support project’s outcomes; lack of resources (personnel, financial, etc.) being allocated to support the project; etc.</w:t>
      </w:r>
    </w:p>
    <w:p w14:paraId="189A31D6" w14:textId="77777777" w:rsidR="00A55E06" w:rsidRPr="00C810D5" w:rsidRDefault="00A55E06" w:rsidP="007844A7">
      <w:pPr>
        <w:pStyle w:val="ListParagraph"/>
        <w:numPr>
          <w:ilvl w:val="0"/>
          <w:numId w:val="15"/>
        </w:numPr>
        <w:spacing w:before="120"/>
        <w:ind w:left="714" w:hanging="357"/>
        <w:rPr>
          <w:rFonts w:ascii="Marcellus" w:hAnsi="Marcellus" w:cs="Arial"/>
          <w:sz w:val="21"/>
          <w:szCs w:val="21"/>
          <w:lang w:eastAsia="en-US"/>
        </w:rPr>
      </w:pPr>
      <w:r w:rsidRPr="00C810D5">
        <w:rPr>
          <w:rFonts w:ascii="Marcellus" w:hAnsi="Marcellus" w:cs="Arial"/>
          <w:b/>
          <w:i/>
          <w:sz w:val="21"/>
          <w:szCs w:val="21"/>
        </w:rPr>
        <w:t>Individual -</w:t>
      </w:r>
      <w:r w:rsidRPr="00C810D5">
        <w:rPr>
          <w:rFonts w:ascii="Marcellus" w:hAnsi="Marcellus" w:cs="Arial"/>
          <w:sz w:val="21"/>
          <w:szCs w:val="21"/>
        </w:rPr>
        <w:t xml:space="preserve"> relating to those active in implementing the project.  Risks in this category may relate to: unwillingness of beneficiaries to accept the need for change / development; availability of personnel to participate in project activities; nomination of inappropriate personnel for training; frequent change in personnel involved in the project; language constraints; etc.</w:t>
      </w:r>
    </w:p>
    <w:p w14:paraId="6E768B9F" w14:textId="77777777" w:rsidR="00A55E06" w:rsidRPr="00C810D5" w:rsidRDefault="00A55E06" w:rsidP="007844A7">
      <w:pPr>
        <w:pStyle w:val="ListParagraph"/>
        <w:numPr>
          <w:ilvl w:val="0"/>
          <w:numId w:val="15"/>
        </w:numPr>
        <w:spacing w:before="120"/>
        <w:ind w:left="714" w:hanging="357"/>
        <w:rPr>
          <w:rFonts w:ascii="Marcellus" w:hAnsi="Marcellus" w:cs="Arial"/>
          <w:sz w:val="21"/>
          <w:szCs w:val="21"/>
          <w:lang w:eastAsia="en-US"/>
        </w:rPr>
      </w:pPr>
      <w:r w:rsidRPr="00C810D5">
        <w:rPr>
          <w:rFonts w:ascii="Marcellus" w:hAnsi="Marcellus" w:cs="Arial"/>
          <w:b/>
          <w:i/>
          <w:sz w:val="21"/>
          <w:szCs w:val="21"/>
        </w:rPr>
        <w:t>Project-</w:t>
      </w:r>
      <w:r w:rsidRPr="00C810D5">
        <w:rPr>
          <w:rFonts w:ascii="Marcellus" w:hAnsi="Marcellus" w:cs="Arial"/>
          <w:b/>
          <w:i/>
          <w:sz w:val="21"/>
          <w:szCs w:val="21"/>
          <w:lang w:eastAsia="en-US"/>
        </w:rPr>
        <w:t>specific -</w:t>
      </w:r>
      <w:r w:rsidRPr="00C810D5">
        <w:rPr>
          <w:rFonts w:ascii="Marcellus" w:hAnsi="Marcellus" w:cs="Arial"/>
          <w:sz w:val="21"/>
          <w:szCs w:val="21"/>
          <w:lang w:eastAsia="en-US"/>
        </w:rPr>
        <w:t xml:space="preserve"> relating to the project approach or a particular </w:t>
      </w:r>
      <w:proofErr w:type="gramStart"/>
      <w:r w:rsidRPr="00C810D5">
        <w:rPr>
          <w:rFonts w:ascii="Marcellus" w:hAnsi="Marcellus" w:cs="Arial"/>
          <w:sz w:val="21"/>
          <w:szCs w:val="21"/>
          <w:lang w:eastAsia="en-US"/>
        </w:rPr>
        <w:t>activity(</w:t>
      </w:r>
      <w:proofErr w:type="gramEnd"/>
      <w:r w:rsidRPr="00C810D5">
        <w:rPr>
          <w:rFonts w:ascii="Marcellus" w:hAnsi="Marcellus" w:cs="Arial"/>
          <w:sz w:val="21"/>
          <w:szCs w:val="21"/>
          <w:lang w:eastAsia="en-US"/>
        </w:rPr>
        <w:t>-</w:t>
      </w:r>
      <w:proofErr w:type="spellStart"/>
      <w:r w:rsidRPr="00C810D5">
        <w:rPr>
          <w:rFonts w:ascii="Marcellus" w:hAnsi="Marcellus" w:cs="Arial"/>
          <w:sz w:val="21"/>
          <w:szCs w:val="21"/>
          <w:lang w:eastAsia="en-US"/>
        </w:rPr>
        <w:t>ies</w:t>
      </w:r>
      <w:proofErr w:type="spellEnd"/>
      <w:r w:rsidRPr="00C810D5">
        <w:rPr>
          <w:rFonts w:ascii="Marcellus" w:hAnsi="Marcellus" w:cs="Arial"/>
          <w:sz w:val="21"/>
          <w:szCs w:val="21"/>
          <w:lang w:eastAsia="en-US"/>
        </w:rPr>
        <w:t xml:space="preserve">).  </w:t>
      </w:r>
      <w:r w:rsidRPr="00C810D5">
        <w:rPr>
          <w:rFonts w:ascii="Marcellus" w:hAnsi="Marcellus" w:cs="Arial"/>
          <w:sz w:val="21"/>
          <w:szCs w:val="21"/>
        </w:rPr>
        <w:t>Risks in this category relate to: ability of counterparts to absorb or benefit from the project activities being implemented; levels of resource allocation; etc.</w:t>
      </w:r>
    </w:p>
    <w:p w14:paraId="54D74B65" w14:textId="77777777" w:rsidR="00A55E06" w:rsidRPr="00C810D5" w:rsidRDefault="00A55E06" w:rsidP="00A55E06">
      <w:pPr>
        <w:rPr>
          <w:rFonts w:ascii="Marcellus" w:hAnsi="Marcellus" w:cs="Arial"/>
          <w:sz w:val="21"/>
          <w:szCs w:val="21"/>
          <w:lang w:eastAsia="en-US"/>
        </w:rPr>
      </w:pPr>
    </w:p>
    <w:p w14:paraId="62744C9D" w14:textId="77777777" w:rsidR="00A55E06" w:rsidRPr="00C810D5" w:rsidRDefault="00A55E06" w:rsidP="00A55E06">
      <w:pPr>
        <w:rPr>
          <w:rFonts w:ascii="Marcellus" w:hAnsi="Marcellus" w:cs="Arial"/>
          <w:sz w:val="21"/>
          <w:szCs w:val="21"/>
          <w:lang w:eastAsia="en-US"/>
        </w:rPr>
      </w:pPr>
      <w:r w:rsidRPr="00C810D5">
        <w:rPr>
          <w:rFonts w:ascii="Marcellus" w:hAnsi="Marcellus" w:cs="Arial"/>
          <w:sz w:val="21"/>
          <w:szCs w:val="21"/>
          <w:lang w:eastAsia="en-US"/>
        </w:rPr>
        <w:t>The purpose of the risk matrix is to ensure that project managers consider all potential risks to their project, and then develop a strategy to address each risk should it occur.  An extract of the risk matrix from the PJDP is found below:</w:t>
      </w:r>
    </w:p>
    <w:p w14:paraId="22AC0498" w14:textId="77777777" w:rsidR="00A55E06" w:rsidRPr="00C810D5" w:rsidRDefault="00A55E06" w:rsidP="00A55E06">
      <w:pPr>
        <w:rPr>
          <w:rFonts w:ascii="Marcellus" w:hAnsi="Marcellus" w:cs="Arial"/>
          <w:sz w:val="21"/>
          <w:szCs w:val="21"/>
        </w:rPr>
      </w:pPr>
    </w:p>
    <w:tbl>
      <w:tblPr>
        <w:tblStyle w:val="TableGrid"/>
        <w:tblW w:w="8648" w:type="dxa"/>
        <w:jc w:val="center"/>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127"/>
        <w:gridCol w:w="1843"/>
        <w:gridCol w:w="4678"/>
      </w:tblGrid>
      <w:tr w:rsidR="00A55E06" w:rsidRPr="00C810D5" w14:paraId="583288A7" w14:textId="77777777" w:rsidTr="0071104E">
        <w:trPr>
          <w:tblHeader/>
          <w:jc w:val="center"/>
        </w:trPr>
        <w:tc>
          <w:tcPr>
            <w:tcW w:w="2127" w:type="dxa"/>
            <w:tcBorders>
              <w:top w:val="single" w:sz="4" w:space="0" w:color="auto"/>
              <w:bottom w:val="single" w:sz="4" w:space="0" w:color="auto"/>
              <w:right w:val="single" w:sz="4" w:space="0" w:color="auto"/>
            </w:tcBorders>
            <w:shd w:val="clear" w:color="auto" w:fill="B8CCE4" w:themeFill="accent1" w:themeFillTint="66"/>
          </w:tcPr>
          <w:p w14:paraId="3C3901BA" w14:textId="77777777" w:rsidR="00A55E06" w:rsidRPr="00C810D5" w:rsidRDefault="00A55E06" w:rsidP="008168FC">
            <w:pPr>
              <w:spacing w:before="60" w:after="60"/>
              <w:jc w:val="center"/>
              <w:rPr>
                <w:rFonts w:ascii="Marcellus" w:hAnsi="Marcellus" w:cs="Arial"/>
                <w:b/>
                <w:sz w:val="21"/>
                <w:szCs w:val="21"/>
              </w:rPr>
            </w:pPr>
            <w:r w:rsidRPr="00C810D5">
              <w:rPr>
                <w:rFonts w:ascii="Marcellus" w:hAnsi="Marcellus" w:cs="Arial"/>
                <w:b/>
                <w:sz w:val="21"/>
                <w:szCs w:val="21"/>
              </w:rPr>
              <w:t>Risk</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04137C" w14:textId="77777777" w:rsidR="00A55E06" w:rsidRPr="00C810D5" w:rsidRDefault="00A55E06" w:rsidP="008168FC">
            <w:pPr>
              <w:spacing w:before="60" w:after="60"/>
              <w:jc w:val="center"/>
              <w:rPr>
                <w:rFonts w:ascii="Marcellus" w:hAnsi="Marcellus" w:cs="Arial"/>
                <w:b/>
                <w:sz w:val="21"/>
                <w:szCs w:val="21"/>
              </w:rPr>
            </w:pPr>
            <w:r w:rsidRPr="00C810D5">
              <w:rPr>
                <w:rFonts w:ascii="Marcellus" w:hAnsi="Marcellus" w:cs="Arial"/>
                <w:b/>
                <w:sz w:val="21"/>
                <w:szCs w:val="21"/>
              </w:rPr>
              <w:t>Result</w:t>
            </w:r>
          </w:p>
        </w:tc>
        <w:tc>
          <w:tcPr>
            <w:tcW w:w="4678" w:type="dxa"/>
            <w:tcBorders>
              <w:top w:val="single" w:sz="4" w:space="0" w:color="auto"/>
              <w:left w:val="single" w:sz="4" w:space="0" w:color="auto"/>
              <w:bottom w:val="single" w:sz="4" w:space="0" w:color="auto"/>
            </w:tcBorders>
            <w:shd w:val="clear" w:color="auto" w:fill="B8CCE4" w:themeFill="accent1" w:themeFillTint="66"/>
          </w:tcPr>
          <w:p w14:paraId="216C70DD" w14:textId="77777777" w:rsidR="00A55E06" w:rsidRPr="00C810D5" w:rsidRDefault="00A55E06" w:rsidP="008168FC">
            <w:pPr>
              <w:spacing w:before="80" w:after="80"/>
              <w:jc w:val="center"/>
              <w:rPr>
                <w:rFonts w:ascii="Marcellus" w:hAnsi="Marcellus" w:cs="Arial"/>
                <w:b/>
                <w:sz w:val="21"/>
                <w:szCs w:val="21"/>
              </w:rPr>
            </w:pPr>
            <w:r w:rsidRPr="00C810D5">
              <w:rPr>
                <w:rFonts w:ascii="Marcellus" w:hAnsi="Marcellus" w:cs="Arial"/>
                <w:b/>
                <w:sz w:val="21"/>
                <w:szCs w:val="21"/>
              </w:rPr>
              <w:t>How Risk will be Addressed</w:t>
            </w:r>
          </w:p>
        </w:tc>
      </w:tr>
      <w:tr w:rsidR="00A55E06" w:rsidRPr="00C810D5" w14:paraId="377319D8" w14:textId="77777777" w:rsidTr="008168FC">
        <w:trPr>
          <w:jc w:val="center"/>
        </w:trPr>
        <w:tc>
          <w:tcPr>
            <w:tcW w:w="2127" w:type="dxa"/>
            <w:tcBorders>
              <w:bottom w:val="dotted" w:sz="4" w:space="0" w:color="auto"/>
            </w:tcBorders>
          </w:tcPr>
          <w:p w14:paraId="25B15B9E" w14:textId="77777777" w:rsidR="00A55E06" w:rsidRPr="00C810D5" w:rsidRDefault="00A55E06" w:rsidP="008168FC">
            <w:pPr>
              <w:spacing w:before="120"/>
              <w:rPr>
                <w:rFonts w:ascii="Marcellus" w:hAnsi="Marcellus" w:cs="Arial"/>
                <w:sz w:val="21"/>
                <w:szCs w:val="21"/>
              </w:rPr>
            </w:pPr>
            <w:r w:rsidRPr="00C810D5">
              <w:rPr>
                <w:rFonts w:ascii="Marcellus" w:hAnsi="Marcellus" w:cs="Arial"/>
                <w:sz w:val="21"/>
                <w:szCs w:val="21"/>
              </w:rPr>
              <w:t>PJDP attempts to address too many problems across too many thematic areas, spreading itself too thinly.</w:t>
            </w:r>
          </w:p>
        </w:tc>
        <w:tc>
          <w:tcPr>
            <w:tcW w:w="1843" w:type="dxa"/>
            <w:tcBorders>
              <w:bottom w:val="dotted" w:sz="4" w:space="0" w:color="auto"/>
            </w:tcBorders>
          </w:tcPr>
          <w:p w14:paraId="201473EC" w14:textId="77777777" w:rsidR="00A55E06" w:rsidRPr="00C810D5" w:rsidRDefault="00A55E06" w:rsidP="008168FC">
            <w:pPr>
              <w:spacing w:before="120"/>
              <w:rPr>
                <w:rFonts w:ascii="Marcellus" w:hAnsi="Marcellus" w:cs="Arial"/>
                <w:sz w:val="21"/>
                <w:szCs w:val="21"/>
              </w:rPr>
            </w:pPr>
            <w:r w:rsidRPr="00C810D5">
              <w:rPr>
                <w:rFonts w:ascii="Marcellus" w:hAnsi="Marcellus" w:cs="Arial"/>
                <w:sz w:val="21"/>
                <w:szCs w:val="21"/>
              </w:rPr>
              <w:t>PJDPs ability to deliver meaningful change in any area is reduced.</w:t>
            </w:r>
          </w:p>
        </w:tc>
        <w:tc>
          <w:tcPr>
            <w:tcW w:w="4678" w:type="dxa"/>
            <w:tcBorders>
              <w:bottom w:val="dotted" w:sz="4" w:space="0" w:color="auto"/>
            </w:tcBorders>
          </w:tcPr>
          <w:p w14:paraId="4BAFEF10" w14:textId="77777777" w:rsidR="00A55E06" w:rsidRPr="00C810D5" w:rsidRDefault="00A55E06" w:rsidP="008168FC">
            <w:pPr>
              <w:spacing w:before="120"/>
              <w:rPr>
                <w:rFonts w:ascii="Marcellus" w:hAnsi="Marcellus" w:cs="Arial"/>
                <w:sz w:val="21"/>
                <w:szCs w:val="21"/>
              </w:rPr>
            </w:pPr>
            <w:r w:rsidRPr="00C810D5">
              <w:rPr>
                <w:rFonts w:ascii="Marcellus" w:hAnsi="Marcellus" w:cs="Arial"/>
                <w:sz w:val="21"/>
                <w:szCs w:val="21"/>
              </w:rPr>
              <w:t xml:space="preserve">The 24 Month Extension Plan adopts a tighter focus to address specific problems that will improve PJDP partner courts’ capacity, systems and procedures to deliver services that contribute improvements to the wellbeing of citizens and communities they serve locally and across the region. </w:t>
            </w:r>
          </w:p>
        </w:tc>
      </w:tr>
      <w:tr w:rsidR="00A55E06" w:rsidRPr="00C810D5" w14:paraId="7E787D75" w14:textId="77777777" w:rsidTr="00BF2166">
        <w:trPr>
          <w:trHeight w:val="439"/>
          <w:jc w:val="center"/>
        </w:trPr>
        <w:tc>
          <w:tcPr>
            <w:tcW w:w="2127" w:type="dxa"/>
            <w:tcBorders>
              <w:top w:val="dotted" w:sz="4" w:space="0" w:color="auto"/>
              <w:bottom w:val="single" w:sz="4" w:space="0" w:color="auto"/>
            </w:tcBorders>
          </w:tcPr>
          <w:p w14:paraId="55B355EC" w14:textId="77777777" w:rsidR="00A55E06" w:rsidRPr="00C810D5" w:rsidRDefault="00A55E06" w:rsidP="008168FC">
            <w:pPr>
              <w:spacing w:before="120"/>
              <w:rPr>
                <w:rFonts w:ascii="Marcellus" w:hAnsi="Marcellus" w:cs="Arial"/>
                <w:sz w:val="21"/>
                <w:szCs w:val="21"/>
              </w:rPr>
            </w:pPr>
            <w:r w:rsidRPr="00C810D5">
              <w:rPr>
                <w:rFonts w:ascii="Marcellus" w:hAnsi="Marcellus" w:cs="Arial"/>
                <w:sz w:val="21"/>
                <w:szCs w:val="21"/>
              </w:rPr>
              <w:t>Etc….</w:t>
            </w:r>
          </w:p>
        </w:tc>
        <w:tc>
          <w:tcPr>
            <w:tcW w:w="1843" w:type="dxa"/>
            <w:tcBorders>
              <w:top w:val="dotted" w:sz="4" w:space="0" w:color="auto"/>
              <w:bottom w:val="single" w:sz="4" w:space="0" w:color="auto"/>
            </w:tcBorders>
          </w:tcPr>
          <w:p w14:paraId="5BF4327F" w14:textId="77777777" w:rsidR="00A55E06" w:rsidRPr="00C810D5" w:rsidRDefault="00A55E06" w:rsidP="008168FC">
            <w:pPr>
              <w:spacing w:before="120"/>
              <w:rPr>
                <w:rFonts w:ascii="Marcellus" w:hAnsi="Marcellus" w:cs="Arial"/>
                <w:sz w:val="21"/>
                <w:szCs w:val="21"/>
              </w:rPr>
            </w:pPr>
          </w:p>
        </w:tc>
        <w:tc>
          <w:tcPr>
            <w:tcW w:w="4678" w:type="dxa"/>
            <w:tcBorders>
              <w:top w:val="dotted" w:sz="4" w:space="0" w:color="auto"/>
              <w:bottom w:val="single" w:sz="4" w:space="0" w:color="auto"/>
            </w:tcBorders>
          </w:tcPr>
          <w:p w14:paraId="42422454" w14:textId="77777777" w:rsidR="00A55E06" w:rsidRPr="00C810D5" w:rsidRDefault="00A55E06" w:rsidP="008168FC">
            <w:pPr>
              <w:spacing w:before="120"/>
              <w:rPr>
                <w:rFonts w:ascii="Marcellus" w:hAnsi="Marcellus" w:cs="Arial"/>
                <w:sz w:val="21"/>
                <w:szCs w:val="21"/>
              </w:rPr>
            </w:pPr>
          </w:p>
        </w:tc>
      </w:tr>
    </w:tbl>
    <w:p w14:paraId="6F71F4A0" w14:textId="77777777" w:rsidR="00A55E06" w:rsidRPr="00EB06DB" w:rsidRDefault="00A55E06" w:rsidP="00A55E06">
      <w:pPr>
        <w:rPr>
          <w:rFonts w:cs="Arial"/>
          <w:sz w:val="21"/>
          <w:szCs w:val="21"/>
        </w:rPr>
      </w:pPr>
    </w:p>
    <w:p w14:paraId="01C29989" w14:textId="77777777" w:rsidR="00A55E06" w:rsidRPr="00C810D5" w:rsidRDefault="00A55E06" w:rsidP="00DC618A">
      <w:pPr>
        <w:spacing w:before="120"/>
        <w:rPr>
          <w:rFonts w:ascii="Marcellus" w:hAnsi="Marcellus" w:cs="Arial"/>
          <w:b/>
          <w:i/>
          <w:sz w:val="24"/>
          <w:szCs w:val="21"/>
        </w:rPr>
      </w:pPr>
      <w:r w:rsidRPr="00C810D5">
        <w:rPr>
          <w:rFonts w:ascii="Marcellus" w:hAnsi="Marcellus" w:cs="Arial"/>
          <w:b/>
          <w:i/>
          <w:sz w:val="24"/>
          <w:szCs w:val="21"/>
        </w:rPr>
        <w:t>Useful Resources:</w:t>
      </w:r>
    </w:p>
    <w:p w14:paraId="2188D68B" w14:textId="6971B70F" w:rsidR="00A55E06" w:rsidRPr="00C810D5" w:rsidRDefault="00A55E06" w:rsidP="007844A7">
      <w:pPr>
        <w:numPr>
          <w:ilvl w:val="0"/>
          <w:numId w:val="35"/>
        </w:numPr>
        <w:spacing w:before="120"/>
        <w:ind w:left="714" w:hanging="357"/>
        <w:rPr>
          <w:rFonts w:ascii="Marcellus" w:hAnsi="Marcellus" w:cs="Arial"/>
          <w:sz w:val="21"/>
          <w:szCs w:val="21"/>
        </w:rPr>
      </w:pPr>
      <w:r w:rsidRPr="00C810D5">
        <w:rPr>
          <w:rFonts w:ascii="Marcellus" w:hAnsi="Marcellus" w:cs="Arial"/>
          <w:b/>
          <w:i/>
          <w:sz w:val="21"/>
          <w:szCs w:val="21"/>
        </w:rPr>
        <w:t>Annex 2</w:t>
      </w:r>
      <w:r w:rsidR="00210EB8" w:rsidRPr="00C810D5">
        <w:rPr>
          <w:rFonts w:ascii="Marcellus" w:hAnsi="Marcellus" w:cs="Arial"/>
          <w:b/>
          <w:i/>
          <w:sz w:val="21"/>
          <w:szCs w:val="21"/>
        </w:rPr>
        <w:t>5</w:t>
      </w:r>
      <w:r w:rsidRPr="00C810D5">
        <w:rPr>
          <w:rFonts w:ascii="Marcellus" w:hAnsi="Marcellus" w:cs="Arial"/>
          <w:b/>
          <w:i/>
          <w:sz w:val="21"/>
          <w:szCs w:val="21"/>
        </w:rPr>
        <w:t>:</w:t>
      </w:r>
      <w:r w:rsidRPr="00C810D5">
        <w:rPr>
          <w:rFonts w:ascii="Marcellus" w:hAnsi="Marcellus" w:cs="Arial"/>
          <w:sz w:val="21"/>
          <w:szCs w:val="21"/>
        </w:rPr>
        <w:t xml:space="preserve"> </w:t>
      </w:r>
      <w:r w:rsidR="00255C48" w:rsidRPr="00C810D5">
        <w:rPr>
          <w:rFonts w:ascii="Marcellus" w:hAnsi="Marcellus" w:cs="Arial"/>
          <w:sz w:val="21"/>
          <w:szCs w:val="21"/>
        </w:rPr>
        <w:t xml:space="preserve"> </w:t>
      </w:r>
      <w:r w:rsidRPr="00C810D5">
        <w:rPr>
          <w:rFonts w:ascii="Marcellus" w:hAnsi="Marcellus" w:cs="Arial"/>
          <w:sz w:val="21"/>
          <w:szCs w:val="21"/>
        </w:rPr>
        <w:t xml:space="preserve">Simple Risk Matrix Template </w:t>
      </w:r>
    </w:p>
    <w:p w14:paraId="199B47B3" w14:textId="77777777" w:rsidR="00A55E06" w:rsidRPr="00EB06DB" w:rsidRDefault="00A55E06" w:rsidP="00A55E06">
      <w:pPr>
        <w:rPr>
          <w:rFonts w:cs="Arial"/>
          <w:sz w:val="21"/>
          <w:szCs w:val="21"/>
        </w:rPr>
      </w:pPr>
      <w:r w:rsidRPr="00EB06DB">
        <w:rPr>
          <w:rFonts w:cs="Arial"/>
          <w:sz w:val="21"/>
          <w:szCs w:val="21"/>
        </w:rPr>
        <w:br w:type="page"/>
      </w:r>
    </w:p>
    <w:p w14:paraId="751A6728" w14:textId="77777777" w:rsidR="00A55E06" w:rsidRPr="004F598E" w:rsidRDefault="00A55E06" w:rsidP="007844A7">
      <w:pPr>
        <w:pStyle w:val="Heading3"/>
        <w:numPr>
          <w:ilvl w:val="2"/>
          <w:numId w:val="5"/>
        </w:numPr>
        <w:tabs>
          <w:tab w:val="clear" w:pos="720"/>
        </w:tabs>
        <w:spacing w:before="120"/>
        <w:ind w:left="1276" w:hanging="1276"/>
        <w:rPr>
          <w:rFonts w:ascii="Marcellus" w:hAnsi="Marcellus"/>
          <w:color w:val="0E5F60"/>
          <w:sz w:val="25"/>
          <w:szCs w:val="25"/>
          <w:lang w:val="en-AU" w:eastAsia="en-US"/>
        </w:rPr>
      </w:pPr>
      <w:bookmarkStart w:id="635" w:name="_Toc388890594"/>
      <w:bookmarkStart w:id="636" w:name="_Toc389069286"/>
      <w:bookmarkStart w:id="637" w:name="_Toc389072371"/>
      <w:bookmarkStart w:id="638" w:name="_Toc389489036"/>
      <w:bookmarkStart w:id="639" w:name="_Toc390440320"/>
      <w:bookmarkStart w:id="640" w:name="_Toc405286663"/>
      <w:bookmarkStart w:id="641" w:name="_Toc405290070"/>
      <w:bookmarkStart w:id="642" w:name="_Toc414275979"/>
      <w:bookmarkStart w:id="643" w:name="_Toc414276439"/>
      <w:bookmarkStart w:id="644" w:name="_Toc436656947"/>
      <w:bookmarkStart w:id="645" w:name="_Toc385230453"/>
      <w:bookmarkStart w:id="646" w:name="_Toc385231421"/>
      <w:bookmarkStart w:id="647" w:name="_Toc386112505"/>
      <w:bookmarkStart w:id="648" w:name="_Toc386204321"/>
      <w:bookmarkStart w:id="649" w:name="_Toc386204418"/>
      <w:bookmarkStart w:id="650" w:name="_Toc387680732"/>
      <w:bookmarkStart w:id="651" w:name="_Toc387680857"/>
      <w:bookmarkStart w:id="652" w:name="_Toc387683132"/>
      <w:bookmarkStart w:id="653" w:name="_Toc387859995"/>
      <w:bookmarkStart w:id="654" w:name="_Toc387860098"/>
      <w:bookmarkStart w:id="655" w:name="_Toc387862201"/>
      <w:bookmarkStart w:id="656" w:name="_Toc387862899"/>
      <w:r w:rsidRPr="004F598E">
        <w:rPr>
          <w:rFonts w:ascii="Marcellus" w:hAnsi="Marcellus"/>
          <w:color w:val="0E5F60"/>
          <w:sz w:val="25"/>
          <w:szCs w:val="25"/>
          <w:lang w:val="en-AU" w:eastAsia="en-US"/>
        </w:rPr>
        <w:lastRenderedPageBreak/>
        <w:t>Charts and Diagrams</w:t>
      </w:r>
      <w:bookmarkEnd w:id="635"/>
      <w:bookmarkEnd w:id="636"/>
      <w:bookmarkEnd w:id="637"/>
      <w:bookmarkEnd w:id="638"/>
      <w:bookmarkEnd w:id="639"/>
      <w:bookmarkEnd w:id="640"/>
      <w:bookmarkEnd w:id="641"/>
      <w:bookmarkEnd w:id="642"/>
      <w:bookmarkEnd w:id="643"/>
      <w:bookmarkEnd w:id="644"/>
    </w:p>
    <w:bookmarkEnd w:id="645"/>
    <w:bookmarkEnd w:id="646"/>
    <w:bookmarkEnd w:id="647"/>
    <w:bookmarkEnd w:id="648"/>
    <w:bookmarkEnd w:id="649"/>
    <w:bookmarkEnd w:id="650"/>
    <w:bookmarkEnd w:id="651"/>
    <w:bookmarkEnd w:id="652"/>
    <w:bookmarkEnd w:id="653"/>
    <w:bookmarkEnd w:id="654"/>
    <w:bookmarkEnd w:id="655"/>
    <w:bookmarkEnd w:id="656"/>
    <w:p w14:paraId="10F44E2A" w14:textId="77777777" w:rsidR="00A55E06" w:rsidRPr="004F598E" w:rsidRDefault="00A55E06" w:rsidP="00A55E06">
      <w:pPr>
        <w:rPr>
          <w:rFonts w:ascii="Marcellus" w:hAnsi="Marcellus" w:cs="Arial"/>
          <w:sz w:val="21"/>
          <w:szCs w:val="21"/>
        </w:rPr>
      </w:pPr>
      <w:r w:rsidRPr="004F598E">
        <w:rPr>
          <w:rFonts w:ascii="Marcellus" w:hAnsi="Marcellus" w:cs="Arial"/>
          <w:sz w:val="21"/>
          <w:szCs w:val="21"/>
          <w:lang w:eastAsia="en-US"/>
        </w:rPr>
        <w:t xml:space="preserve">Charts and diagrams are useful tools to collate and present information in a clear and easily readable format.  </w:t>
      </w:r>
      <w:r w:rsidRPr="004F598E">
        <w:rPr>
          <w:rFonts w:ascii="Marcellus" w:hAnsi="Marcellus" w:cs="Arial"/>
          <w:sz w:val="21"/>
          <w:szCs w:val="21"/>
        </w:rPr>
        <w:t xml:space="preserve">By showing a process, statistics, or other data in a graphic form often helps people to understand that information more clearly and easily.  </w:t>
      </w:r>
    </w:p>
    <w:p w14:paraId="076752A4" w14:textId="77777777" w:rsidR="00A55E06" w:rsidRPr="004F598E" w:rsidRDefault="00A55E06" w:rsidP="00A55E06">
      <w:pPr>
        <w:rPr>
          <w:rFonts w:ascii="Marcellus" w:hAnsi="Marcellus" w:cs="Arial"/>
          <w:sz w:val="21"/>
          <w:szCs w:val="21"/>
        </w:rPr>
      </w:pPr>
    </w:p>
    <w:p w14:paraId="21DA0598" w14:textId="77777777" w:rsidR="00A55E06" w:rsidRPr="004F598E" w:rsidRDefault="00A55E06" w:rsidP="00A55E06">
      <w:pPr>
        <w:rPr>
          <w:rFonts w:ascii="Marcellus" w:hAnsi="Marcellus" w:cs="Arial"/>
          <w:i/>
          <w:sz w:val="21"/>
          <w:szCs w:val="21"/>
        </w:rPr>
      </w:pPr>
      <w:r w:rsidRPr="004F598E">
        <w:rPr>
          <w:rFonts w:ascii="Marcellus" w:hAnsi="Marcellus" w:cs="Arial"/>
          <w:sz w:val="21"/>
          <w:szCs w:val="21"/>
          <w:lang w:eastAsia="en-US"/>
        </w:rPr>
        <w:t xml:space="preserve">Detailed instructions for developing charts using Microsoft Excel are found in the </w:t>
      </w:r>
      <w:hyperlink r:id="rId70" w:history="1">
        <w:r w:rsidRPr="004F598E">
          <w:rPr>
            <w:rStyle w:val="Hyperlink"/>
            <w:rFonts w:ascii="Marcellus" w:hAnsi="Marcellus" w:cs="Arial"/>
            <w:sz w:val="21"/>
            <w:szCs w:val="21"/>
            <w:lang w:eastAsia="en-US"/>
          </w:rPr>
          <w:t xml:space="preserve">PJDP Annual Court Report Development </w:t>
        </w:r>
        <w:r w:rsidRPr="004F598E">
          <w:rPr>
            <w:rStyle w:val="Hyperlink"/>
            <w:rFonts w:ascii="Marcellus" w:hAnsi="Marcellus" w:cs="Arial"/>
            <w:sz w:val="21"/>
            <w:szCs w:val="21"/>
          </w:rPr>
          <w:t>Toolkit</w:t>
        </w:r>
      </w:hyperlink>
      <w:r w:rsidRPr="004F598E">
        <w:rPr>
          <w:rFonts w:ascii="Marcellus" w:hAnsi="Marcellus" w:cs="Arial"/>
          <w:sz w:val="21"/>
          <w:szCs w:val="21"/>
        </w:rPr>
        <w:t xml:space="preserve">: </w:t>
      </w:r>
      <w:r w:rsidRPr="004F598E">
        <w:rPr>
          <w:rFonts w:ascii="Marcellus" w:hAnsi="Marcellus" w:cs="Arial"/>
          <w:i/>
          <w:sz w:val="21"/>
          <w:szCs w:val="21"/>
        </w:rPr>
        <w:t>Annex 3.</w:t>
      </w:r>
    </w:p>
    <w:p w14:paraId="44154B8B" w14:textId="77777777" w:rsidR="00A55E06" w:rsidRPr="004F598E" w:rsidRDefault="00A55E06" w:rsidP="00A55E06">
      <w:pPr>
        <w:rPr>
          <w:rFonts w:ascii="Marcellus" w:hAnsi="Marcellus" w:cs="Arial"/>
          <w:i/>
          <w:sz w:val="21"/>
          <w:szCs w:val="21"/>
        </w:rPr>
      </w:pPr>
    </w:p>
    <w:p w14:paraId="7FFFFD97" w14:textId="53CEE850" w:rsidR="00A55E06" w:rsidRPr="004F598E" w:rsidRDefault="00DC618A" w:rsidP="00A55E06">
      <w:pPr>
        <w:spacing w:before="80" w:after="40"/>
        <w:rPr>
          <w:rFonts w:ascii="Marcellus" w:hAnsi="Marcellus" w:cs="Arial"/>
          <w:sz w:val="21"/>
          <w:szCs w:val="21"/>
        </w:rPr>
      </w:pPr>
      <w:r w:rsidRPr="004F598E">
        <w:rPr>
          <w:rFonts w:ascii="Marcellus" w:hAnsi="Marcellus" w:cs="Arial"/>
          <w:b/>
          <w:i/>
          <w:noProof/>
          <w:sz w:val="21"/>
          <w:szCs w:val="21"/>
        </w:rPr>
        <mc:AlternateContent>
          <mc:Choice Requires="wps">
            <w:drawing>
              <wp:anchor distT="45720" distB="45720" distL="114300" distR="114300" simplePos="0" relativeHeight="251683840" behindDoc="1" locked="0" layoutInCell="1" allowOverlap="0" wp14:anchorId="3B577C41" wp14:editId="15C369CF">
                <wp:simplePos x="0" y="0"/>
                <wp:positionH relativeFrom="column">
                  <wp:posOffset>3619500</wp:posOffset>
                </wp:positionH>
                <wp:positionV relativeFrom="page">
                  <wp:posOffset>2626995</wp:posOffset>
                </wp:positionV>
                <wp:extent cx="2210435" cy="1078230"/>
                <wp:effectExtent l="57150" t="38100" r="75565" b="102870"/>
                <wp:wrapTight wrapText="bothSides">
                  <wp:wrapPolygon edited="1">
                    <wp:start x="-578" y="-589"/>
                    <wp:lineTo x="-386" y="22680"/>
                    <wp:lineTo x="22879" y="22680"/>
                    <wp:lineTo x="22815" y="-687"/>
                    <wp:lineTo x="-578" y="-589"/>
                  </wp:wrapPolygon>
                </wp:wrapTight>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10435" cy="1078230"/>
                        </a:xfrm>
                        <a:prstGeom prst="rect">
                          <a:avLst/>
                        </a:prstGeom>
                        <a:gradFill flip="none" rotWithShape="1">
                          <a:gsLst>
                            <a:gs pos="0">
                              <a:schemeClr val="bg1"/>
                            </a:gs>
                            <a:gs pos="100000">
                              <a:schemeClr val="accent4">
                                <a:lumMod val="20000"/>
                                <a:lumOff val="80000"/>
                              </a:schemeClr>
                            </a:gs>
                          </a:gsLst>
                          <a:lin ang="0" scaled="1"/>
                          <a:tileRect/>
                        </a:gradFill>
                        <a:ln>
                          <a:headEnd/>
                          <a:tailEnd/>
                        </a:ln>
                      </wps:spPr>
                      <wps:style>
                        <a:lnRef idx="1">
                          <a:schemeClr val="accent1"/>
                        </a:lnRef>
                        <a:fillRef idx="2">
                          <a:schemeClr val="accent1"/>
                        </a:fillRef>
                        <a:effectRef idx="1">
                          <a:schemeClr val="accent1"/>
                        </a:effectRef>
                        <a:fontRef idx="minor">
                          <a:schemeClr val="dk1"/>
                        </a:fontRef>
                      </wps:style>
                      <wps:txbx>
                        <w:txbxContent>
                          <w:tbl>
                            <w:tblPr>
                              <w:tblStyle w:val="TableGrid"/>
                              <w:tblW w:w="3444" w:type="dxa"/>
                              <w:tblInd w:w="-142" w:type="dxa"/>
                              <w:tblBorders>
                                <w:top w:val="none" w:sz="0" w:space="0" w:color="auto"/>
                                <w:left w:val="none" w:sz="0" w:space="0" w:color="auto"/>
                                <w:bottom w:val="none" w:sz="0" w:space="0" w:color="auto"/>
                                <w:right w:val="none" w:sz="0" w:space="0" w:color="auto"/>
                                <w:insideH w:val="single" w:sz="6" w:space="0" w:color="auto"/>
                                <w:insideV w:val="double" w:sz="4" w:space="0" w:color="auto"/>
                              </w:tblBorders>
                              <w:tblLook w:val="04A0" w:firstRow="1" w:lastRow="0" w:firstColumn="1" w:lastColumn="0" w:noHBand="0" w:noVBand="1"/>
                            </w:tblPr>
                            <w:tblGrid>
                              <w:gridCol w:w="2744"/>
                              <w:gridCol w:w="700"/>
                            </w:tblGrid>
                            <w:tr w:rsidR="00FA1222" w:rsidRPr="00755497" w14:paraId="09174697" w14:textId="77777777" w:rsidTr="0071104E">
                              <w:trPr>
                                <w:trHeight w:val="1276"/>
                              </w:trPr>
                              <w:tc>
                                <w:tcPr>
                                  <w:tcW w:w="2744" w:type="dxa"/>
                                  <w:vAlign w:val="center"/>
                                </w:tcPr>
                                <w:p w14:paraId="3A8E3B8E" w14:textId="47D5B67A" w:rsidR="00FA1222" w:rsidRPr="00BF2166" w:rsidRDefault="00FA1222" w:rsidP="0071104E">
                                  <w:pPr>
                                    <w:spacing w:before="60" w:line="276" w:lineRule="auto"/>
                                    <w:jc w:val="right"/>
                                    <w:rPr>
                                      <w:rFonts w:ascii="Garamond" w:hAnsi="Garamond"/>
                                      <w:i/>
                                      <w:sz w:val="22"/>
                                      <w:szCs w:val="22"/>
                                    </w:rPr>
                                  </w:pPr>
                                  <w:r w:rsidRPr="00BF2166">
                                    <w:rPr>
                                      <w:rFonts w:ascii="Garamond" w:hAnsi="Garamond"/>
                                      <w:i/>
                                      <w:sz w:val="22"/>
                                      <w:szCs w:val="22"/>
                                    </w:rPr>
                                    <w:t>Remember to explain   abbreviations or technical terms (also called ‘</w:t>
                                  </w:r>
                                  <w:r w:rsidRPr="00BF2166">
                                    <w:rPr>
                                      <w:rFonts w:ascii="Garamond" w:hAnsi="Garamond"/>
                                      <w:sz w:val="22"/>
                                      <w:szCs w:val="22"/>
                                    </w:rPr>
                                    <w:t>jargon</w:t>
                                  </w:r>
                                  <w:r w:rsidRPr="00BF2166">
                                    <w:rPr>
                                      <w:rFonts w:ascii="Garamond" w:hAnsi="Garamond"/>
                                      <w:i/>
                                      <w:sz w:val="22"/>
                                      <w:szCs w:val="22"/>
                                    </w:rPr>
                                    <w:t>’)</w:t>
                                  </w:r>
                                  <w:r>
                                    <w:rPr>
                                      <w:rFonts w:ascii="Garamond" w:hAnsi="Garamond"/>
                                      <w:i/>
                                      <w:sz w:val="22"/>
                                      <w:szCs w:val="22"/>
                                    </w:rPr>
                                    <w:t xml:space="preserve"> to help your reader to better understand your </w:t>
                                  </w:r>
                                  <w:r w:rsidRPr="00BF2166">
                                    <w:rPr>
                                      <w:rFonts w:ascii="Garamond" w:hAnsi="Garamond"/>
                                      <w:i/>
                                      <w:sz w:val="22"/>
                                      <w:szCs w:val="22"/>
                                    </w:rPr>
                                    <w:t>chart or diagram.</w:t>
                                  </w:r>
                                </w:p>
                              </w:tc>
                              <w:tc>
                                <w:tcPr>
                                  <w:tcW w:w="700" w:type="dxa"/>
                                  <w:vAlign w:val="center"/>
                                </w:tcPr>
                                <w:p w14:paraId="7D8F9A16" w14:textId="77777777" w:rsidR="00FA1222" w:rsidRPr="00BF2166" w:rsidRDefault="00FA1222" w:rsidP="0071104E">
                                  <w:pPr>
                                    <w:spacing w:before="60" w:line="276" w:lineRule="auto"/>
                                    <w:rPr>
                                      <w:rFonts w:ascii="Garamond" w:hAnsi="Garamond"/>
                                      <w:i/>
                                      <w:sz w:val="22"/>
                                      <w:szCs w:val="22"/>
                                    </w:rPr>
                                  </w:pPr>
                                  <w:r w:rsidRPr="00BF2166">
                                    <w:rPr>
                                      <w:rFonts w:ascii="Garamond" w:hAnsi="Garamond"/>
                                      <w:b/>
                                      <w:i/>
                                      <w:sz w:val="22"/>
                                      <w:szCs w:val="22"/>
                                    </w:rPr>
                                    <w:t>Tip</w:t>
                                  </w:r>
                                </w:p>
                              </w:tc>
                            </w:tr>
                          </w:tbl>
                          <w:p w14:paraId="5CFBC76D" w14:textId="77777777" w:rsidR="00FA1222" w:rsidRPr="00DC0495" w:rsidRDefault="00FA1222" w:rsidP="0071104E">
                            <w:pPr>
                              <w:spacing w:line="276" w:lineRule="auto"/>
                              <w:rPr>
                                <w:rFonts w:ascii="Garamond" w:hAnsi="Garamond"/>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7C41" id="_x0000_s1061" type="#_x0000_t202" style="position:absolute;margin-left:285pt;margin-top:206.85pt;width:174.05pt;height:84.9pt;flip:x;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wrapcoords="-578 -589 -386 22680 22879 22680 22815 -687 -578 -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" o:allowoverlap="f" fillcolor="white [3212]" strokecolor="#4579b8 [3044]">
                <v:fill color2="#e5dfec [663]" rotate="t" angle="90" focus="100%" type="gradient"/>
                <v:shadow on="t" color="black" opacity="24903f" origin=",.5" offset="0,.55556mm"/>
                <v:textbox>
                  <w:txbxContent>
                    <w:tbl>
                      <w:tblPr>
                        <w:tblStyle w:val="TableGrid"/>
                        <w:tblW w:w="3444" w:type="dxa"/>
                        <w:tblInd w:w="-142" w:type="dxa"/>
                        <w:tblBorders>
                          <w:top w:val="none" w:sz="0" w:space="0" w:color="auto"/>
                          <w:left w:val="none" w:sz="0" w:space="0" w:color="auto"/>
                          <w:bottom w:val="none" w:sz="0" w:space="0" w:color="auto"/>
                          <w:right w:val="none" w:sz="0" w:space="0" w:color="auto"/>
                          <w:insideH w:val="single" w:sz="6" w:space="0" w:color="auto"/>
                          <w:insideV w:val="double" w:sz="4" w:space="0" w:color="auto"/>
                        </w:tblBorders>
                        <w:tblLook w:val="04A0" w:firstRow="1" w:lastRow="0" w:firstColumn="1" w:lastColumn="0" w:noHBand="0" w:noVBand="1"/>
                      </w:tblPr>
                      <w:tblGrid>
                        <w:gridCol w:w="2744"/>
                        <w:gridCol w:w="700"/>
                      </w:tblGrid>
                      <w:tr w:rsidR="00FA1222" w:rsidRPr="00755497" w14:paraId="09174697" w14:textId="77777777" w:rsidTr="0071104E">
                        <w:trPr>
                          <w:trHeight w:val="1276"/>
                        </w:trPr>
                        <w:tc>
                          <w:tcPr>
                            <w:tcW w:w="2744" w:type="dxa"/>
                            <w:vAlign w:val="center"/>
                          </w:tcPr>
                          <w:p w14:paraId="3A8E3B8E" w14:textId="47D5B67A" w:rsidR="00FA1222" w:rsidRPr="00BF2166" w:rsidRDefault="00FA1222" w:rsidP="0071104E">
                            <w:pPr>
                              <w:spacing w:before="60" w:line="276" w:lineRule="auto"/>
                              <w:jc w:val="right"/>
                              <w:rPr>
                                <w:rFonts w:ascii="Garamond" w:hAnsi="Garamond"/>
                                <w:i/>
                                <w:sz w:val="22"/>
                                <w:szCs w:val="22"/>
                              </w:rPr>
                            </w:pPr>
                            <w:r w:rsidRPr="00BF2166">
                              <w:rPr>
                                <w:rFonts w:ascii="Garamond" w:hAnsi="Garamond"/>
                                <w:i/>
                                <w:sz w:val="22"/>
                                <w:szCs w:val="22"/>
                              </w:rPr>
                              <w:t>Remember to explain   abbreviations or technical terms (also called ‘</w:t>
                            </w:r>
                            <w:r w:rsidRPr="00BF2166">
                              <w:rPr>
                                <w:rFonts w:ascii="Garamond" w:hAnsi="Garamond"/>
                                <w:sz w:val="22"/>
                                <w:szCs w:val="22"/>
                              </w:rPr>
                              <w:t>jargon</w:t>
                            </w:r>
                            <w:r w:rsidRPr="00BF2166">
                              <w:rPr>
                                <w:rFonts w:ascii="Garamond" w:hAnsi="Garamond"/>
                                <w:i/>
                                <w:sz w:val="22"/>
                                <w:szCs w:val="22"/>
                              </w:rPr>
                              <w:t>’)</w:t>
                            </w:r>
                            <w:r>
                              <w:rPr>
                                <w:rFonts w:ascii="Garamond" w:hAnsi="Garamond"/>
                                <w:i/>
                                <w:sz w:val="22"/>
                                <w:szCs w:val="22"/>
                              </w:rPr>
                              <w:t xml:space="preserve"> to help your reader to better understand your </w:t>
                            </w:r>
                            <w:r w:rsidRPr="00BF2166">
                              <w:rPr>
                                <w:rFonts w:ascii="Garamond" w:hAnsi="Garamond"/>
                                <w:i/>
                                <w:sz w:val="22"/>
                                <w:szCs w:val="22"/>
                              </w:rPr>
                              <w:t>chart or diagram.</w:t>
                            </w:r>
                          </w:p>
                        </w:tc>
                        <w:tc>
                          <w:tcPr>
                            <w:tcW w:w="700" w:type="dxa"/>
                            <w:vAlign w:val="center"/>
                          </w:tcPr>
                          <w:p w14:paraId="7D8F9A16" w14:textId="77777777" w:rsidR="00FA1222" w:rsidRPr="00BF2166" w:rsidRDefault="00FA1222" w:rsidP="0071104E">
                            <w:pPr>
                              <w:spacing w:before="60" w:line="276" w:lineRule="auto"/>
                              <w:rPr>
                                <w:rFonts w:ascii="Garamond" w:hAnsi="Garamond"/>
                                <w:i/>
                                <w:sz w:val="22"/>
                                <w:szCs w:val="22"/>
                              </w:rPr>
                            </w:pPr>
                            <w:r w:rsidRPr="00BF2166">
                              <w:rPr>
                                <w:rFonts w:ascii="Garamond" w:hAnsi="Garamond"/>
                                <w:b/>
                                <w:i/>
                                <w:sz w:val="22"/>
                                <w:szCs w:val="22"/>
                              </w:rPr>
                              <w:t>Tip</w:t>
                            </w:r>
                          </w:p>
                        </w:tc>
                      </w:tr>
                    </w:tbl>
                    <w:p w14:paraId="5CFBC76D" w14:textId="77777777" w:rsidR="00FA1222" w:rsidRPr="00DC0495" w:rsidRDefault="00FA1222" w:rsidP="0071104E">
                      <w:pPr>
                        <w:spacing w:line="276" w:lineRule="auto"/>
                        <w:rPr>
                          <w:rFonts w:ascii="Garamond" w:hAnsi="Garamond"/>
                          <w:sz w:val="25"/>
                          <w:szCs w:val="25"/>
                        </w:rPr>
                      </w:pPr>
                    </w:p>
                  </w:txbxContent>
                </v:textbox>
                <w10:wrap type="tight" anchory="page"/>
              </v:shape>
            </w:pict>
          </mc:Fallback>
        </mc:AlternateContent>
      </w:r>
      <w:r w:rsidR="00A55E06" w:rsidRPr="004F598E">
        <w:rPr>
          <w:rFonts w:ascii="Marcellus" w:hAnsi="Marcellus" w:cs="Arial"/>
          <w:sz w:val="21"/>
          <w:szCs w:val="21"/>
        </w:rPr>
        <w:t>All of the charts and flow-diagrams found in this toolkit (Figures 1-6) were created using Microsoft Word.  To develop a chart or diagram similar to these:</w:t>
      </w:r>
    </w:p>
    <w:p w14:paraId="1AB091DA" w14:textId="69B64BA8" w:rsidR="00A55E06" w:rsidRPr="004F598E" w:rsidRDefault="00A55E06" w:rsidP="007844A7">
      <w:pPr>
        <w:numPr>
          <w:ilvl w:val="0"/>
          <w:numId w:val="47"/>
        </w:numPr>
        <w:spacing w:before="120"/>
        <w:ind w:left="714" w:hanging="357"/>
        <w:rPr>
          <w:rFonts w:ascii="Marcellus" w:hAnsi="Marcellus" w:cs="Arial"/>
          <w:sz w:val="21"/>
          <w:szCs w:val="21"/>
        </w:rPr>
      </w:pPr>
      <w:r w:rsidRPr="004F598E">
        <w:rPr>
          <w:rFonts w:ascii="Marcellus" w:hAnsi="Marcellus" w:cs="Arial"/>
          <w:sz w:val="21"/>
          <w:szCs w:val="21"/>
        </w:rPr>
        <w:t>Go to the ‘Insert’ menu / tab.</w:t>
      </w:r>
    </w:p>
    <w:p w14:paraId="02D825C0" w14:textId="6E58A6BF" w:rsidR="00A55E06" w:rsidRPr="004F598E" w:rsidRDefault="00A55E06" w:rsidP="007844A7">
      <w:pPr>
        <w:numPr>
          <w:ilvl w:val="0"/>
          <w:numId w:val="47"/>
        </w:numPr>
        <w:spacing w:before="120"/>
        <w:ind w:left="714" w:hanging="357"/>
        <w:rPr>
          <w:rFonts w:ascii="Marcellus" w:hAnsi="Marcellus" w:cs="Arial"/>
          <w:sz w:val="21"/>
          <w:szCs w:val="21"/>
        </w:rPr>
      </w:pPr>
      <w:r w:rsidRPr="004F598E">
        <w:rPr>
          <w:rFonts w:ascii="Marcellus" w:hAnsi="Marcellus" w:cs="Arial"/>
          <w:sz w:val="21"/>
          <w:szCs w:val="21"/>
        </w:rPr>
        <w:t>Click the ‘Shapes’ button in that menu.</w:t>
      </w:r>
      <w:r w:rsidRPr="004F598E">
        <w:rPr>
          <w:rFonts w:ascii="Marcellus" w:hAnsi="Marcellus" w:cs="Arial"/>
          <w:b/>
          <w:i/>
          <w:noProof/>
          <w:sz w:val="21"/>
          <w:szCs w:val="21"/>
          <w:lang w:eastAsia="ja-JP"/>
        </w:rPr>
        <w:t xml:space="preserve"> </w:t>
      </w:r>
    </w:p>
    <w:p w14:paraId="392CEA27" w14:textId="77777777" w:rsidR="00A55E06" w:rsidRPr="004F598E" w:rsidRDefault="00A55E06" w:rsidP="007844A7">
      <w:pPr>
        <w:numPr>
          <w:ilvl w:val="0"/>
          <w:numId w:val="47"/>
        </w:numPr>
        <w:spacing w:before="120"/>
        <w:ind w:left="714" w:hanging="357"/>
        <w:rPr>
          <w:rFonts w:ascii="Marcellus" w:hAnsi="Marcellus" w:cs="Arial"/>
          <w:sz w:val="21"/>
          <w:szCs w:val="21"/>
        </w:rPr>
      </w:pPr>
      <w:r w:rsidRPr="004F598E">
        <w:rPr>
          <w:rFonts w:ascii="Marcellus" w:hAnsi="Marcellus" w:cs="Arial"/>
          <w:sz w:val="21"/>
          <w:szCs w:val="21"/>
        </w:rPr>
        <w:t>Use the shapes or arrows that you think are most suitable to your chart.</w:t>
      </w:r>
    </w:p>
    <w:p w14:paraId="0B1FA4E1" w14:textId="77777777" w:rsidR="00A55E06" w:rsidRPr="004F598E" w:rsidRDefault="00A55E06" w:rsidP="00A55E06">
      <w:pPr>
        <w:rPr>
          <w:rFonts w:ascii="Marcellus" w:hAnsi="Marcellus" w:cs="Arial"/>
          <w:sz w:val="21"/>
          <w:szCs w:val="21"/>
        </w:rPr>
      </w:pPr>
    </w:p>
    <w:p w14:paraId="5804F386" w14:textId="77777777" w:rsidR="00A55E06" w:rsidRPr="004F598E" w:rsidRDefault="00A55E06" w:rsidP="00A55E06">
      <w:pPr>
        <w:rPr>
          <w:rFonts w:ascii="Marcellus" w:hAnsi="Marcellus" w:cs="Arial"/>
          <w:sz w:val="21"/>
          <w:szCs w:val="21"/>
        </w:rPr>
      </w:pPr>
      <w:r w:rsidRPr="004F598E">
        <w:rPr>
          <w:rFonts w:ascii="Marcellus" w:hAnsi="Marcellus" w:cs="Arial"/>
          <w:sz w:val="21"/>
          <w:szCs w:val="21"/>
        </w:rPr>
        <w:t>Charts and diagrams such as those found in this toolkit usually show the structure of relationships or communication flows.  The lines or arrows that connect the items in the chart show the direction of communications, the steps in a process, or the sequence of actions.  The position within the chart and the size and colour of the text, and the use of colour can all be used to group activities or prioritise information as illustrated in the example below:</w:t>
      </w:r>
    </w:p>
    <w:p w14:paraId="50FF46D4" w14:textId="77777777" w:rsidR="00A55E06" w:rsidRPr="003C6B70" w:rsidRDefault="00A55E06" w:rsidP="00A55E06">
      <w:pPr>
        <w:rPr>
          <w:rFonts w:cs="Arial"/>
          <w:szCs w:val="23"/>
          <w:lang w:eastAsia="en-US"/>
        </w:rPr>
      </w:pPr>
    </w:p>
    <w:p w14:paraId="6C4D031D" w14:textId="139C23C0" w:rsidR="00A55E06" w:rsidRPr="003C6B70" w:rsidRDefault="00A55E06" w:rsidP="00A55E06">
      <w:pPr>
        <w:rPr>
          <w:rFonts w:cs="Arial"/>
          <w:szCs w:val="23"/>
          <w:lang w:eastAsia="en-US"/>
        </w:rPr>
      </w:pPr>
      <w:r w:rsidRPr="003C6B70">
        <w:rPr>
          <w:rFonts w:cs="Arial"/>
          <w:noProof/>
          <w:szCs w:val="23"/>
        </w:rPr>
        <mc:AlternateContent>
          <mc:Choice Requires="wpg">
            <w:drawing>
              <wp:anchor distT="0" distB="0" distL="114300" distR="114300" simplePos="0" relativeHeight="251682816" behindDoc="0" locked="1" layoutInCell="1" allowOverlap="1" wp14:anchorId="7B8CB241" wp14:editId="04BEE000">
                <wp:simplePos x="0" y="0"/>
                <wp:positionH relativeFrom="page">
                  <wp:posOffset>499745</wp:posOffset>
                </wp:positionH>
                <wp:positionV relativeFrom="paragraph">
                  <wp:posOffset>168275</wp:posOffset>
                </wp:positionV>
                <wp:extent cx="6189345" cy="3376295"/>
                <wp:effectExtent l="0" t="0" r="1905" b="1460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345" cy="3376295"/>
                          <a:chOff x="-395873" y="1"/>
                          <a:chExt cx="6192674" cy="3380315"/>
                        </a:xfrm>
                      </wpg:grpSpPr>
                      <wpg:grpSp>
                        <wpg:cNvPr id="15" name="Group 40"/>
                        <wpg:cNvGrpSpPr/>
                        <wpg:grpSpPr>
                          <a:xfrm>
                            <a:off x="1930400" y="6349"/>
                            <a:ext cx="3866401" cy="2765706"/>
                            <a:chOff x="135020" y="-2"/>
                            <a:chExt cx="6823404" cy="4561597"/>
                          </a:xfrm>
                        </wpg:grpSpPr>
                        <wps:wsp>
                          <wps:cNvPr id="24" name="Rounded Rectangle 24"/>
                          <wps:cNvSpPr/>
                          <wps:spPr>
                            <a:xfrm>
                              <a:off x="1767949" y="-2"/>
                              <a:ext cx="4092704" cy="534183"/>
                            </a:xfrm>
                            <a:prstGeom prst="roundRect">
                              <a:avLst/>
                            </a:prstGeom>
                            <a:solidFill>
                              <a:schemeClr val="accent5">
                                <a:lumMod val="20000"/>
                                <a:lumOff val="80000"/>
                              </a:schemeClr>
                            </a:solidFill>
                            <a:ln w="222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8032E" w14:textId="77777777" w:rsidR="00FA1222" w:rsidRPr="004F598E" w:rsidRDefault="00FA1222" w:rsidP="00A55E06">
                                <w:pPr>
                                  <w:pStyle w:val="NormalWeb"/>
                                  <w:spacing w:before="0" w:beforeAutospacing="0" w:after="0" w:afterAutospacing="0"/>
                                  <w:jc w:val="center"/>
                                  <w:textAlignment w:val="baseline"/>
                                  <w:rPr>
                                    <w:rFonts w:ascii="Marcellus" w:hAnsi="Marcellus"/>
                                    <w:b/>
                                    <w:sz w:val="21"/>
                                    <w:szCs w:val="21"/>
                                  </w:rPr>
                                </w:pPr>
                                <w:r w:rsidRPr="004F598E">
                                  <w:rPr>
                                    <w:rFonts w:ascii="Marcellus" w:hAnsi="Marcellus" w:cstheme="minorBidi"/>
                                    <w:b/>
                                    <w:bCs/>
                                    <w:color w:val="000000" w:themeColor="text1"/>
                                    <w:kern w:val="24"/>
                                    <w:sz w:val="21"/>
                                    <w:szCs w:val="21"/>
                                  </w:rPr>
                                  <w:t>Pacific Judicial Conference (PJC)</w:t>
                                </w:r>
                              </w:p>
                            </w:txbxContent>
                          </wps:txbx>
                          <wps:bodyPr rtlCol="0" anchor="ctr"/>
                        </wps:wsp>
                        <wps:wsp>
                          <wps:cNvPr id="28" name="Rounded Rectangle 28"/>
                          <wps:cNvSpPr/>
                          <wps:spPr>
                            <a:xfrm>
                              <a:off x="1590359" y="857585"/>
                              <a:ext cx="4448480" cy="534184"/>
                            </a:xfrm>
                            <a:prstGeom prst="roundRect">
                              <a:avLst/>
                            </a:prstGeom>
                            <a:solidFill>
                              <a:schemeClr val="accent5">
                                <a:lumMod val="20000"/>
                                <a:lumOff val="80000"/>
                              </a:schemeClr>
                            </a:solidFill>
                            <a:ln w="222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75E30" w14:textId="77777777" w:rsidR="00FA1222" w:rsidRPr="004F598E" w:rsidRDefault="00FA1222" w:rsidP="00A55E06">
                                <w:pPr>
                                  <w:pStyle w:val="NormalWeb"/>
                                  <w:spacing w:before="0" w:beforeAutospacing="0" w:after="0" w:afterAutospacing="0"/>
                                  <w:jc w:val="center"/>
                                  <w:textAlignment w:val="baseline"/>
                                  <w:rPr>
                                    <w:rFonts w:ascii="Marcellus" w:hAnsi="Marcellus"/>
                                    <w:color w:val="000000" w:themeColor="text1"/>
                                    <w:sz w:val="20"/>
                                    <w:szCs w:val="20"/>
                                  </w:rPr>
                                </w:pPr>
                                <w:r w:rsidRPr="004F598E">
                                  <w:rPr>
                                    <w:rFonts w:ascii="Marcellus" w:hAnsi="Marcellus" w:cstheme="minorBidi"/>
                                    <w:b/>
                                    <w:bCs/>
                                    <w:color w:val="000000" w:themeColor="text1"/>
                                    <w:kern w:val="24"/>
                                    <w:sz w:val="20"/>
                                    <w:szCs w:val="20"/>
                                  </w:rPr>
                                  <w:t>Programme Executive Committee (PEC)</w:t>
                                </w:r>
                              </w:p>
                            </w:txbxContent>
                          </wps:txbx>
                          <wps:bodyPr rtlCol="0" anchor="ctr"/>
                        </wps:wsp>
                        <wps:wsp>
                          <wps:cNvPr id="30" name="Rounded Rectangle 30"/>
                          <wps:cNvSpPr/>
                          <wps:spPr>
                            <a:xfrm>
                              <a:off x="2483858" y="1776108"/>
                              <a:ext cx="2663223" cy="1068647"/>
                            </a:xfrm>
                            <a:prstGeom prst="roundRect">
                              <a:avLst/>
                            </a:prstGeom>
                            <a:solidFill>
                              <a:schemeClr val="accent2">
                                <a:lumMod val="20000"/>
                                <a:lumOff val="80000"/>
                              </a:schemeClr>
                            </a:solidFill>
                            <a:ln w="222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A1D0D" w14:textId="77777777" w:rsidR="00FA1222" w:rsidRPr="004F598E" w:rsidRDefault="00FA1222" w:rsidP="00A55E06">
                                <w:pPr>
                                  <w:pStyle w:val="NormalWeb"/>
                                  <w:spacing w:before="0" w:beforeAutospacing="0" w:after="0" w:afterAutospacing="0"/>
                                  <w:jc w:val="center"/>
                                  <w:textAlignment w:val="baseline"/>
                                  <w:rPr>
                                    <w:rFonts w:ascii="Marcellus" w:hAnsi="Marcellus" w:cstheme="minorBidi"/>
                                    <w:bCs/>
                                    <w:color w:val="000000" w:themeColor="text1"/>
                                    <w:kern w:val="24"/>
                                    <w:sz w:val="20"/>
                                    <w:szCs w:val="20"/>
                                  </w:rPr>
                                </w:pPr>
                                <w:r w:rsidRPr="004F598E">
                                  <w:rPr>
                                    <w:rFonts w:ascii="Marcellus" w:hAnsi="Marcellus" w:cstheme="minorBidi"/>
                                    <w:bCs/>
                                    <w:color w:val="000000" w:themeColor="text1"/>
                                    <w:kern w:val="24"/>
                                    <w:sz w:val="20"/>
                                    <w:szCs w:val="20"/>
                                  </w:rPr>
                                  <w:t>PJDP</w:t>
                                </w:r>
                              </w:p>
                              <w:p w14:paraId="63394826" w14:textId="77777777" w:rsidR="00FA1222" w:rsidRPr="004F598E" w:rsidRDefault="00FA1222" w:rsidP="00A55E06">
                                <w:pPr>
                                  <w:pStyle w:val="NormalWeb"/>
                                  <w:spacing w:before="0" w:beforeAutospacing="0" w:after="0" w:afterAutospacing="0"/>
                                  <w:jc w:val="center"/>
                                  <w:textAlignment w:val="baseline"/>
                                  <w:rPr>
                                    <w:rFonts w:ascii="Marcellus" w:hAnsi="Marcellus"/>
                                    <w:sz w:val="20"/>
                                    <w:szCs w:val="20"/>
                                  </w:rPr>
                                </w:pPr>
                                <w:r w:rsidRPr="004F598E">
                                  <w:rPr>
                                    <w:rFonts w:ascii="Marcellus" w:hAnsi="Marcellus" w:cstheme="minorBidi"/>
                                    <w:bCs/>
                                    <w:color w:val="000000" w:themeColor="text1"/>
                                    <w:kern w:val="24"/>
                                    <w:sz w:val="20"/>
                                    <w:szCs w:val="20"/>
                                  </w:rPr>
                                  <w:t>Management Services Contractor</w:t>
                                </w:r>
                              </w:p>
                            </w:txbxContent>
                          </wps:txbx>
                          <wps:bodyPr rtlCol="0" anchor="ctr"/>
                        </wps:wsp>
                        <wps:wsp>
                          <wps:cNvPr id="31" name="Rounded Rectangle 31"/>
                          <wps:cNvSpPr/>
                          <wps:spPr>
                            <a:xfrm>
                              <a:off x="135020" y="1776652"/>
                              <a:ext cx="1756968" cy="1068647"/>
                            </a:xfrm>
                            <a:prstGeom prst="roundRect">
                              <a:avLst/>
                            </a:prstGeom>
                            <a:solidFill>
                              <a:schemeClr val="accent2">
                                <a:lumMod val="20000"/>
                                <a:lumOff val="80000"/>
                              </a:schemeClr>
                            </a:solidFill>
                            <a:ln w="222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80083" w14:textId="77777777" w:rsidR="00FA1222" w:rsidRPr="004F598E" w:rsidRDefault="00FA1222" w:rsidP="00A55E06">
                                <w:pPr>
                                  <w:pStyle w:val="NormalWeb"/>
                                  <w:spacing w:before="0" w:beforeAutospacing="0" w:after="0" w:afterAutospacing="0"/>
                                  <w:jc w:val="center"/>
                                  <w:textAlignment w:val="baseline"/>
                                  <w:rPr>
                                    <w:rFonts w:ascii="Marcellus" w:hAnsi="Marcellus"/>
                                    <w:sz w:val="20"/>
                                    <w:szCs w:val="20"/>
                                  </w:rPr>
                                </w:pPr>
                                <w:r w:rsidRPr="004F598E">
                                  <w:rPr>
                                    <w:rFonts w:ascii="Marcellus" w:hAnsi="Marcellus" w:cstheme="minorBidi"/>
                                    <w:bCs/>
                                    <w:color w:val="000000" w:themeColor="text1"/>
                                    <w:kern w:val="24"/>
                                    <w:sz w:val="20"/>
                                    <w:szCs w:val="20"/>
                                  </w:rPr>
                                  <w:t>Monitoring &amp; Technical Adviser</w:t>
                                </w:r>
                              </w:p>
                            </w:txbxContent>
                          </wps:txbx>
                          <wps:bodyPr rtlCol="0" anchor="ctr"/>
                        </wps:wsp>
                        <wps:wsp>
                          <wps:cNvPr id="32" name="Rounded Rectangle 32"/>
                          <wps:cNvSpPr/>
                          <wps:spPr>
                            <a:xfrm>
                              <a:off x="2504524" y="3236953"/>
                              <a:ext cx="2613536" cy="468005"/>
                            </a:xfrm>
                            <a:prstGeom prst="roundRect">
                              <a:avLst/>
                            </a:prstGeom>
                            <a:solidFill>
                              <a:schemeClr val="accent3">
                                <a:lumMod val="40000"/>
                                <a:lumOff val="60000"/>
                              </a:schemeClr>
                            </a:solidFill>
                            <a:ln w="222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98237" w14:textId="77777777" w:rsidR="00FA1222" w:rsidRPr="004F598E" w:rsidRDefault="00FA1222" w:rsidP="00A55E06">
                                <w:pPr>
                                  <w:pStyle w:val="NormalWeb"/>
                                  <w:spacing w:before="0" w:beforeAutospacing="0" w:after="0" w:afterAutospacing="0"/>
                                  <w:jc w:val="center"/>
                                  <w:textAlignment w:val="baseline"/>
                                  <w:rPr>
                                    <w:rFonts w:ascii="Marcellus" w:hAnsi="Marcellus"/>
                                    <w:b/>
                                    <w:sz w:val="20"/>
                                    <w:szCs w:val="20"/>
                                  </w:rPr>
                                </w:pPr>
                                <w:r w:rsidRPr="004F598E">
                                  <w:rPr>
                                    <w:rFonts w:ascii="Marcellus" w:hAnsi="Marcellus" w:cstheme="minorBidi"/>
                                    <w:b/>
                                    <w:bCs/>
                                    <w:color w:val="000000" w:themeColor="text1"/>
                                    <w:kern w:val="24"/>
                                    <w:sz w:val="20"/>
                                    <w:szCs w:val="20"/>
                                  </w:rPr>
                                  <w:t>National Coordinator</w:t>
                                </w:r>
                              </w:p>
                            </w:txbxContent>
                          </wps:txbx>
                          <wps:bodyPr rtlCol="0" anchor="ctr"/>
                        </wps:wsp>
                        <wps:wsp>
                          <wps:cNvPr id="33" name="Rounded Rectangle 33"/>
                          <wps:cNvSpPr/>
                          <wps:spPr>
                            <a:xfrm>
                              <a:off x="3023589" y="4093593"/>
                              <a:ext cx="1584173" cy="468002"/>
                            </a:xfrm>
                            <a:prstGeom prst="roundRect">
                              <a:avLst/>
                            </a:prstGeom>
                            <a:solidFill>
                              <a:schemeClr val="accent3">
                                <a:lumMod val="40000"/>
                                <a:lumOff val="60000"/>
                              </a:schemeClr>
                            </a:solidFill>
                            <a:ln w="222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F07AA" w14:textId="77777777" w:rsidR="00FA1222" w:rsidRPr="004F598E" w:rsidRDefault="00FA1222" w:rsidP="00A55E06">
                                <w:pPr>
                                  <w:pStyle w:val="NormalWeb"/>
                                  <w:spacing w:before="0" w:beforeAutospacing="0" w:after="0" w:afterAutospacing="0"/>
                                  <w:jc w:val="center"/>
                                  <w:textAlignment w:val="baseline"/>
                                  <w:rPr>
                                    <w:rFonts w:ascii="Marcellus" w:hAnsi="Marcellus"/>
                                    <w:sz w:val="20"/>
                                    <w:szCs w:val="20"/>
                                  </w:rPr>
                                </w:pPr>
                                <w:r w:rsidRPr="004F598E">
                                  <w:rPr>
                                    <w:rFonts w:ascii="Marcellus" w:hAnsi="Marcellus" w:cstheme="minorBidi"/>
                                    <w:b/>
                                    <w:bCs/>
                                    <w:color w:val="000000" w:themeColor="text1"/>
                                    <w:kern w:val="24"/>
                                    <w:sz w:val="20"/>
                                    <w:szCs w:val="20"/>
                                  </w:rPr>
                                  <w:t>NJDC</w:t>
                                </w:r>
                              </w:p>
                            </w:txbxContent>
                          </wps:txbx>
                          <wps:bodyPr rtlCol="0" anchor="ctr"/>
                        </wps:wsp>
                        <wps:wsp>
                          <wps:cNvPr id="34" name="Elbow Connector 34"/>
                          <wps:cNvCnPr>
                            <a:stCxn id="24" idx="2"/>
                            <a:endCxn id="28" idx="0"/>
                          </wps:cNvCnPr>
                          <wps:spPr>
                            <a:xfrm rot="16200000" flipH="1">
                              <a:off x="3652747" y="695733"/>
                              <a:ext cx="323404" cy="298"/>
                            </a:xfrm>
                            <a:prstGeom prst="bentConnector3">
                              <a:avLst>
                                <a:gd name="adj1" fmla="val 50000"/>
                              </a:avLst>
                            </a:prstGeom>
                            <a:ln w="19050">
                              <a:solidFill>
                                <a:schemeClr val="tx1"/>
                              </a:solidFill>
                              <a:headEnd type="arrow"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35" name="Elbow Connector 35"/>
                          <wps:cNvCnPr>
                            <a:stCxn id="28" idx="2"/>
                            <a:endCxn id="30" idx="0"/>
                          </wps:cNvCnPr>
                          <wps:spPr>
                            <a:xfrm rot="16200000" flipH="1">
                              <a:off x="3622865" y="1583502"/>
                              <a:ext cx="384340" cy="870"/>
                            </a:xfrm>
                            <a:prstGeom prst="bentConnector3">
                              <a:avLst>
                                <a:gd name="adj1" fmla="val 50000"/>
                              </a:avLst>
                            </a:prstGeom>
                            <a:ln w="1905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36" name="Elbow Connector 36"/>
                          <wps:cNvCnPr>
                            <a:stCxn id="30" idx="2"/>
                            <a:endCxn id="32" idx="0"/>
                          </wps:cNvCnPr>
                          <wps:spPr>
                            <a:xfrm rot="5400000">
                              <a:off x="3619371" y="3040854"/>
                              <a:ext cx="392198" cy="0"/>
                            </a:xfrm>
                            <a:prstGeom prst="bentConnector3">
                              <a:avLst>
                                <a:gd name="adj1" fmla="val 50000"/>
                              </a:avLst>
                            </a:prstGeom>
                            <a:ln w="1905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41" name="Elbow Connector 41"/>
                          <wps:cNvCnPr>
                            <a:stCxn id="32" idx="2"/>
                            <a:endCxn id="33" idx="0"/>
                          </wps:cNvCnPr>
                          <wps:spPr>
                            <a:xfrm rot="16200000" flipH="1">
                              <a:off x="3616976" y="3899274"/>
                              <a:ext cx="388634" cy="0"/>
                            </a:xfrm>
                            <a:prstGeom prst="bentConnector3">
                              <a:avLst>
                                <a:gd name="adj1" fmla="val 50000"/>
                              </a:avLst>
                            </a:prstGeom>
                            <a:ln w="1905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42" name="Elbow Connector 42"/>
                          <wps:cNvCnPr>
                            <a:stCxn id="28" idx="1"/>
                            <a:endCxn id="31" idx="0"/>
                          </wps:cNvCnPr>
                          <wps:spPr>
                            <a:xfrm rot="10800000" flipV="1">
                              <a:off x="1013504" y="1124678"/>
                              <a:ext cx="576856" cy="651974"/>
                            </a:xfrm>
                            <a:prstGeom prst="bentConnector2">
                              <a:avLst/>
                            </a:prstGeom>
                            <a:ln w="19050">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43" name="Elbow Connector 43"/>
                          <wps:cNvCnPr>
                            <a:stCxn id="30" idx="1"/>
                            <a:endCxn id="31" idx="3"/>
                          </wps:cNvCnPr>
                          <wps:spPr>
                            <a:xfrm rot="10800000" flipV="1">
                              <a:off x="1891988" y="2310433"/>
                              <a:ext cx="591871" cy="543"/>
                            </a:xfrm>
                            <a:prstGeom prst="bentConnector3">
                              <a:avLst>
                                <a:gd name="adj1" fmla="val 50000"/>
                              </a:avLst>
                            </a:prstGeom>
                            <a:ln w="19050">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4" name="Elbow Connector 44"/>
                          <wps:cNvCnPr>
                            <a:stCxn id="28" idx="3"/>
                            <a:endCxn id="33" idx="3"/>
                          </wps:cNvCnPr>
                          <wps:spPr>
                            <a:xfrm flipH="1">
                              <a:off x="4607763" y="1124678"/>
                              <a:ext cx="1431076" cy="3202917"/>
                            </a:xfrm>
                            <a:prstGeom prst="bentConnector3">
                              <a:avLst>
                                <a:gd name="adj1" fmla="val -59222"/>
                              </a:avLst>
                            </a:prstGeom>
                            <a:ln w="19050">
                              <a:solidFill>
                                <a:schemeClr val="tx1"/>
                              </a:solidFill>
                              <a:prstDash val="dash"/>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45" name="Rounded Rectangle 45"/>
                          <wps:cNvSpPr/>
                          <wps:spPr>
                            <a:xfrm>
                              <a:off x="5454717" y="2063031"/>
                              <a:ext cx="1503707" cy="1368152"/>
                            </a:xfrm>
                            <a:prstGeom prst="round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C25EA" w14:textId="77777777" w:rsidR="00FA1222" w:rsidRPr="00210EB8" w:rsidRDefault="00FA1222" w:rsidP="00A55E06">
                                <w:pPr>
                                  <w:pStyle w:val="NormalWeb"/>
                                  <w:spacing w:before="0" w:beforeAutospacing="0" w:after="0" w:afterAutospacing="0"/>
                                  <w:jc w:val="right"/>
                                  <w:textAlignment w:val="baseline"/>
                                  <w:rPr>
                                    <w:rFonts w:ascii="Arial Narrow" w:hAnsi="Arial Narrow"/>
                                    <w:i/>
                                    <w:sz w:val="19"/>
                                    <w:szCs w:val="19"/>
                                  </w:rPr>
                                </w:pPr>
                                <w:r w:rsidRPr="00210EB8">
                                  <w:rPr>
                                    <w:rFonts w:ascii="Arial Narrow" w:hAnsi="Arial Narrow" w:cstheme="minorBidi"/>
                                    <w:bCs/>
                                    <w:i/>
                                    <w:color w:val="000000" w:themeColor="text1"/>
                                    <w:kern w:val="24"/>
                                    <w:sz w:val="19"/>
                                    <w:szCs w:val="19"/>
                                  </w:rPr>
                                  <w:t>In special cases only</w:t>
                                </w:r>
                              </w:p>
                            </w:txbxContent>
                          </wps:txbx>
                          <wps:bodyPr rtlCol="0" anchor="ctr"/>
                        </wps:wsp>
                      </wpg:grpSp>
                      <wps:wsp>
                        <wps:cNvPr id="488" name="Rounded Rectangular Callout 488"/>
                        <wps:cNvSpPr/>
                        <wps:spPr>
                          <a:xfrm flipH="1">
                            <a:off x="-2" y="1"/>
                            <a:ext cx="1930401" cy="950519"/>
                          </a:xfrm>
                          <a:prstGeom prst="wedgeRoundRectCallout">
                            <a:avLst>
                              <a:gd name="adj1" fmla="val -96195"/>
                              <a:gd name="adj2" fmla="val -32146"/>
                              <a:gd name="adj3" fmla="val 1666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07734" w14:textId="4BB36E3B" w:rsidR="00FA1222" w:rsidRPr="004F598E" w:rsidRDefault="00FA1222" w:rsidP="00A55E06">
                              <w:pPr>
                                <w:rPr>
                                  <w:rFonts w:ascii="Marcellus" w:hAnsi="Marcellus"/>
                                  <w:i/>
                                  <w:color w:val="C00000"/>
                                  <w:sz w:val="19"/>
                                  <w:szCs w:val="19"/>
                                </w:rPr>
                              </w:pPr>
                              <w:r w:rsidRPr="004F598E">
                                <w:rPr>
                                  <w:rFonts w:ascii="Marcellus" w:hAnsi="Marcellus"/>
                                  <w:i/>
                                  <w:color w:val="C00000"/>
                                  <w:sz w:val="19"/>
                                  <w:szCs w:val="19"/>
                                </w:rPr>
                                <w:t>The location and / or larger and bold font indicate that this is the highest level in the hierarchy.  The blue colour identifies the ‘executive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Left Brace 498"/>
                        <wps:cNvSpPr/>
                        <wps:spPr>
                          <a:xfrm>
                            <a:off x="1727200" y="1086357"/>
                            <a:ext cx="143510" cy="683895"/>
                          </a:xfrm>
                          <a:prstGeom prst="leftBrac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ounded Rectangular Callout 499"/>
                        <wps:cNvSpPr/>
                        <wps:spPr>
                          <a:xfrm flipH="1">
                            <a:off x="-395873" y="1216120"/>
                            <a:ext cx="2123070" cy="899902"/>
                          </a:xfrm>
                          <a:custGeom>
                            <a:avLst/>
                            <a:gdLst>
                              <a:gd name="connsiteX0" fmla="*/ 0 w 1441450"/>
                              <a:gd name="connsiteY0" fmla="*/ 143936 h 863600"/>
                              <a:gd name="connsiteX1" fmla="*/ 143936 w 1441450"/>
                              <a:gd name="connsiteY1" fmla="*/ 0 h 863600"/>
                              <a:gd name="connsiteX2" fmla="*/ 240242 w 1441450"/>
                              <a:gd name="connsiteY2" fmla="*/ 0 h 863600"/>
                              <a:gd name="connsiteX3" fmla="*/ 240242 w 1441450"/>
                              <a:gd name="connsiteY3" fmla="*/ 0 h 863600"/>
                              <a:gd name="connsiteX4" fmla="*/ 600604 w 1441450"/>
                              <a:gd name="connsiteY4" fmla="*/ 0 h 863600"/>
                              <a:gd name="connsiteX5" fmla="*/ 1297514 w 1441450"/>
                              <a:gd name="connsiteY5" fmla="*/ 0 h 863600"/>
                              <a:gd name="connsiteX6" fmla="*/ 1441450 w 1441450"/>
                              <a:gd name="connsiteY6" fmla="*/ 143936 h 863600"/>
                              <a:gd name="connsiteX7" fmla="*/ 1441450 w 1441450"/>
                              <a:gd name="connsiteY7" fmla="*/ 143933 h 863600"/>
                              <a:gd name="connsiteX8" fmla="*/ 1441450 w 1441450"/>
                              <a:gd name="connsiteY8" fmla="*/ 143933 h 863600"/>
                              <a:gd name="connsiteX9" fmla="*/ 1441450 w 1441450"/>
                              <a:gd name="connsiteY9" fmla="*/ 359833 h 863600"/>
                              <a:gd name="connsiteX10" fmla="*/ 1441450 w 1441450"/>
                              <a:gd name="connsiteY10" fmla="*/ 719664 h 863600"/>
                              <a:gd name="connsiteX11" fmla="*/ 1297514 w 1441450"/>
                              <a:gd name="connsiteY11" fmla="*/ 863600 h 863600"/>
                              <a:gd name="connsiteX12" fmla="*/ 600604 w 1441450"/>
                              <a:gd name="connsiteY12" fmla="*/ 863600 h 863600"/>
                              <a:gd name="connsiteX13" fmla="*/ 240242 w 1441450"/>
                              <a:gd name="connsiteY13" fmla="*/ 863600 h 863600"/>
                              <a:gd name="connsiteX14" fmla="*/ 240242 w 1441450"/>
                              <a:gd name="connsiteY14" fmla="*/ 863600 h 863600"/>
                              <a:gd name="connsiteX15" fmla="*/ 143936 w 1441450"/>
                              <a:gd name="connsiteY15" fmla="*/ 863600 h 863600"/>
                              <a:gd name="connsiteX16" fmla="*/ 0 w 1441450"/>
                              <a:gd name="connsiteY16" fmla="*/ 719664 h 863600"/>
                              <a:gd name="connsiteX17" fmla="*/ 0 w 1441450"/>
                              <a:gd name="connsiteY17" fmla="*/ 359833 h 863600"/>
                              <a:gd name="connsiteX18" fmla="*/ -275346 w 1441450"/>
                              <a:gd name="connsiteY18" fmla="*/ 342901 h 863600"/>
                              <a:gd name="connsiteX19" fmla="*/ 0 w 1441450"/>
                              <a:gd name="connsiteY19" fmla="*/ 143933 h 863600"/>
                              <a:gd name="connsiteX20" fmla="*/ 0 w 1441450"/>
                              <a:gd name="connsiteY20" fmla="*/ 143936 h 863600"/>
                              <a:gd name="connsiteX0" fmla="*/ 275346 w 1716796"/>
                              <a:gd name="connsiteY0" fmla="*/ 239186 h 863600"/>
                              <a:gd name="connsiteX1" fmla="*/ 419282 w 1716796"/>
                              <a:gd name="connsiteY1" fmla="*/ 0 h 863600"/>
                              <a:gd name="connsiteX2" fmla="*/ 515588 w 1716796"/>
                              <a:gd name="connsiteY2" fmla="*/ 0 h 863600"/>
                              <a:gd name="connsiteX3" fmla="*/ 515588 w 1716796"/>
                              <a:gd name="connsiteY3" fmla="*/ 0 h 863600"/>
                              <a:gd name="connsiteX4" fmla="*/ 875950 w 1716796"/>
                              <a:gd name="connsiteY4" fmla="*/ 0 h 863600"/>
                              <a:gd name="connsiteX5" fmla="*/ 1572860 w 1716796"/>
                              <a:gd name="connsiteY5" fmla="*/ 0 h 863600"/>
                              <a:gd name="connsiteX6" fmla="*/ 1716796 w 1716796"/>
                              <a:gd name="connsiteY6" fmla="*/ 143936 h 863600"/>
                              <a:gd name="connsiteX7" fmla="*/ 1716796 w 1716796"/>
                              <a:gd name="connsiteY7" fmla="*/ 143933 h 863600"/>
                              <a:gd name="connsiteX8" fmla="*/ 1716796 w 1716796"/>
                              <a:gd name="connsiteY8" fmla="*/ 143933 h 863600"/>
                              <a:gd name="connsiteX9" fmla="*/ 1716796 w 1716796"/>
                              <a:gd name="connsiteY9" fmla="*/ 359833 h 863600"/>
                              <a:gd name="connsiteX10" fmla="*/ 1716796 w 1716796"/>
                              <a:gd name="connsiteY10" fmla="*/ 719664 h 863600"/>
                              <a:gd name="connsiteX11" fmla="*/ 1572860 w 1716796"/>
                              <a:gd name="connsiteY11" fmla="*/ 863600 h 863600"/>
                              <a:gd name="connsiteX12" fmla="*/ 875950 w 1716796"/>
                              <a:gd name="connsiteY12" fmla="*/ 863600 h 863600"/>
                              <a:gd name="connsiteX13" fmla="*/ 515588 w 1716796"/>
                              <a:gd name="connsiteY13" fmla="*/ 863600 h 863600"/>
                              <a:gd name="connsiteX14" fmla="*/ 515588 w 1716796"/>
                              <a:gd name="connsiteY14" fmla="*/ 863600 h 863600"/>
                              <a:gd name="connsiteX15" fmla="*/ 419282 w 1716796"/>
                              <a:gd name="connsiteY15" fmla="*/ 863600 h 863600"/>
                              <a:gd name="connsiteX16" fmla="*/ 275346 w 1716796"/>
                              <a:gd name="connsiteY16" fmla="*/ 719664 h 863600"/>
                              <a:gd name="connsiteX17" fmla="*/ 275346 w 1716796"/>
                              <a:gd name="connsiteY17" fmla="*/ 359833 h 863600"/>
                              <a:gd name="connsiteX18" fmla="*/ 0 w 1716796"/>
                              <a:gd name="connsiteY18" fmla="*/ 342901 h 863600"/>
                              <a:gd name="connsiteX19" fmla="*/ 275346 w 1716796"/>
                              <a:gd name="connsiteY19" fmla="*/ 143933 h 863600"/>
                              <a:gd name="connsiteX20" fmla="*/ 275346 w 1716796"/>
                              <a:gd name="connsiteY20" fmla="*/ 239186 h 863600"/>
                              <a:gd name="connsiteX0" fmla="*/ 275346 w 1716796"/>
                              <a:gd name="connsiteY0" fmla="*/ 239186 h 863600"/>
                              <a:gd name="connsiteX1" fmla="*/ 419282 w 1716796"/>
                              <a:gd name="connsiteY1" fmla="*/ 0 h 863600"/>
                              <a:gd name="connsiteX2" fmla="*/ 515588 w 1716796"/>
                              <a:gd name="connsiteY2" fmla="*/ 0 h 863600"/>
                              <a:gd name="connsiteX3" fmla="*/ 515588 w 1716796"/>
                              <a:gd name="connsiteY3" fmla="*/ 0 h 863600"/>
                              <a:gd name="connsiteX4" fmla="*/ 875950 w 1716796"/>
                              <a:gd name="connsiteY4" fmla="*/ 0 h 863600"/>
                              <a:gd name="connsiteX5" fmla="*/ 1572860 w 1716796"/>
                              <a:gd name="connsiteY5" fmla="*/ 0 h 863600"/>
                              <a:gd name="connsiteX6" fmla="*/ 1716796 w 1716796"/>
                              <a:gd name="connsiteY6" fmla="*/ 143936 h 863600"/>
                              <a:gd name="connsiteX7" fmla="*/ 1716796 w 1716796"/>
                              <a:gd name="connsiteY7" fmla="*/ 143933 h 863600"/>
                              <a:gd name="connsiteX8" fmla="*/ 1716796 w 1716796"/>
                              <a:gd name="connsiteY8" fmla="*/ 143933 h 863600"/>
                              <a:gd name="connsiteX9" fmla="*/ 1716796 w 1716796"/>
                              <a:gd name="connsiteY9" fmla="*/ 359833 h 863600"/>
                              <a:gd name="connsiteX10" fmla="*/ 1716796 w 1716796"/>
                              <a:gd name="connsiteY10" fmla="*/ 719664 h 863600"/>
                              <a:gd name="connsiteX11" fmla="*/ 1572860 w 1716796"/>
                              <a:gd name="connsiteY11" fmla="*/ 863600 h 863600"/>
                              <a:gd name="connsiteX12" fmla="*/ 875950 w 1716796"/>
                              <a:gd name="connsiteY12" fmla="*/ 863600 h 863600"/>
                              <a:gd name="connsiteX13" fmla="*/ 515588 w 1716796"/>
                              <a:gd name="connsiteY13" fmla="*/ 863600 h 863600"/>
                              <a:gd name="connsiteX14" fmla="*/ 515588 w 1716796"/>
                              <a:gd name="connsiteY14" fmla="*/ 863600 h 863600"/>
                              <a:gd name="connsiteX15" fmla="*/ 419282 w 1716796"/>
                              <a:gd name="connsiteY15" fmla="*/ 863600 h 863600"/>
                              <a:gd name="connsiteX16" fmla="*/ 275346 w 1716796"/>
                              <a:gd name="connsiteY16" fmla="*/ 719664 h 863600"/>
                              <a:gd name="connsiteX17" fmla="*/ 275346 w 1716796"/>
                              <a:gd name="connsiteY17" fmla="*/ 359833 h 863600"/>
                              <a:gd name="connsiteX18" fmla="*/ 0 w 1716796"/>
                              <a:gd name="connsiteY18" fmla="*/ 342901 h 863600"/>
                              <a:gd name="connsiteX19" fmla="*/ 262643 w 1716796"/>
                              <a:gd name="connsiteY19" fmla="*/ 251883 h 863600"/>
                              <a:gd name="connsiteX20" fmla="*/ 275346 w 1716796"/>
                              <a:gd name="connsiteY20" fmla="*/ 239186 h 863600"/>
                              <a:gd name="connsiteX0" fmla="*/ 256291 w 1716796"/>
                              <a:gd name="connsiteY0" fmla="*/ 162986 h 863600"/>
                              <a:gd name="connsiteX1" fmla="*/ 419282 w 1716796"/>
                              <a:gd name="connsiteY1" fmla="*/ 0 h 863600"/>
                              <a:gd name="connsiteX2" fmla="*/ 515588 w 1716796"/>
                              <a:gd name="connsiteY2" fmla="*/ 0 h 863600"/>
                              <a:gd name="connsiteX3" fmla="*/ 515588 w 1716796"/>
                              <a:gd name="connsiteY3" fmla="*/ 0 h 863600"/>
                              <a:gd name="connsiteX4" fmla="*/ 875950 w 1716796"/>
                              <a:gd name="connsiteY4" fmla="*/ 0 h 863600"/>
                              <a:gd name="connsiteX5" fmla="*/ 1572860 w 1716796"/>
                              <a:gd name="connsiteY5" fmla="*/ 0 h 863600"/>
                              <a:gd name="connsiteX6" fmla="*/ 1716796 w 1716796"/>
                              <a:gd name="connsiteY6" fmla="*/ 143936 h 863600"/>
                              <a:gd name="connsiteX7" fmla="*/ 1716796 w 1716796"/>
                              <a:gd name="connsiteY7" fmla="*/ 143933 h 863600"/>
                              <a:gd name="connsiteX8" fmla="*/ 1716796 w 1716796"/>
                              <a:gd name="connsiteY8" fmla="*/ 143933 h 863600"/>
                              <a:gd name="connsiteX9" fmla="*/ 1716796 w 1716796"/>
                              <a:gd name="connsiteY9" fmla="*/ 359833 h 863600"/>
                              <a:gd name="connsiteX10" fmla="*/ 1716796 w 1716796"/>
                              <a:gd name="connsiteY10" fmla="*/ 719664 h 863600"/>
                              <a:gd name="connsiteX11" fmla="*/ 1572860 w 1716796"/>
                              <a:gd name="connsiteY11" fmla="*/ 863600 h 863600"/>
                              <a:gd name="connsiteX12" fmla="*/ 875950 w 1716796"/>
                              <a:gd name="connsiteY12" fmla="*/ 863600 h 863600"/>
                              <a:gd name="connsiteX13" fmla="*/ 515588 w 1716796"/>
                              <a:gd name="connsiteY13" fmla="*/ 863600 h 863600"/>
                              <a:gd name="connsiteX14" fmla="*/ 515588 w 1716796"/>
                              <a:gd name="connsiteY14" fmla="*/ 863600 h 863600"/>
                              <a:gd name="connsiteX15" fmla="*/ 419282 w 1716796"/>
                              <a:gd name="connsiteY15" fmla="*/ 863600 h 863600"/>
                              <a:gd name="connsiteX16" fmla="*/ 275346 w 1716796"/>
                              <a:gd name="connsiteY16" fmla="*/ 719664 h 863600"/>
                              <a:gd name="connsiteX17" fmla="*/ 275346 w 1716796"/>
                              <a:gd name="connsiteY17" fmla="*/ 359833 h 863600"/>
                              <a:gd name="connsiteX18" fmla="*/ 0 w 1716796"/>
                              <a:gd name="connsiteY18" fmla="*/ 342901 h 863600"/>
                              <a:gd name="connsiteX19" fmla="*/ 262643 w 1716796"/>
                              <a:gd name="connsiteY19" fmla="*/ 251883 h 863600"/>
                              <a:gd name="connsiteX20" fmla="*/ 256291 w 1716796"/>
                              <a:gd name="connsiteY20" fmla="*/ 162986 h 863600"/>
                              <a:gd name="connsiteX0" fmla="*/ 256291 w 1716796"/>
                              <a:gd name="connsiteY0" fmla="*/ 162986 h 863600"/>
                              <a:gd name="connsiteX1" fmla="*/ 419282 w 1716796"/>
                              <a:gd name="connsiteY1" fmla="*/ 0 h 863600"/>
                              <a:gd name="connsiteX2" fmla="*/ 515588 w 1716796"/>
                              <a:gd name="connsiteY2" fmla="*/ 0 h 863600"/>
                              <a:gd name="connsiteX3" fmla="*/ 515588 w 1716796"/>
                              <a:gd name="connsiteY3" fmla="*/ 0 h 863600"/>
                              <a:gd name="connsiteX4" fmla="*/ 875950 w 1716796"/>
                              <a:gd name="connsiteY4" fmla="*/ 0 h 863600"/>
                              <a:gd name="connsiteX5" fmla="*/ 1572860 w 1716796"/>
                              <a:gd name="connsiteY5" fmla="*/ 0 h 863600"/>
                              <a:gd name="connsiteX6" fmla="*/ 1716796 w 1716796"/>
                              <a:gd name="connsiteY6" fmla="*/ 143936 h 863600"/>
                              <a:gd name="connsiteX7" fmla="*/ 1716796 w 1716796"/>
                              <a:gd name="connsiteY7" fmla="*/ 143933 h 863600"/>
                              <a:gd name="connsiteX8" fmla="*/ 1716796 w 1716796"/>
                              <a:gd name="connsiteY8" fmla="*/ 143933 h 863600"/>
                              <a:gd name="connsiteX9" fmla="*/ 1716796 w 1716796"/>
                              <a:gd name="connsiteY9" fmla="*/ 359833 h 863600"/>
                              <a:gd name="connsiteX10" fmla="*/ 1716796 w 1716796"/>
                              <a:gd name="connsiteY10" fmla="*/ 719664 h 863600"/>
                              <a:gd name="connsiteX11" fmla="*/ 1572860 w 1716796"/>
                              <a:gd name="connsiteY11" fmla="*/ 863600 h 863600"/>
                              <a:gd name="connsiteX12" fmla="*/ 875950 w 1716796"/>
                              <a:gd name="connsiteY12" fmla="*/ 863600 h 863600"/>
                              <a:gd name="connsiteX13" fmla="*/ 515588 w 1716796"/>
                              <a:gd name="connsiteY13" fmla="*/ 863600 h 863600"/>
                              <a:gd name="connsiteX14" fmla="*/ 515588 w 1716796"/>
                              <a:gd name="connsiteY14" fmla="*/ 863600 h 863600"/>
                              <a:gd name="connsiteX15" fmla="*/ 419282 w 1716796"/>
                              <a:gd name="connsiteY15" fmla="*/ 863600 h 863600"/>
                              <a:gd name="connsiteX16" fmla="*/ 275346 w 1716796"/>
                              <a:gd name="connsiteY16" fmla="*/ 719664 h 863600"/>
                              <a:gd name="connsiteX17" fmla="*/ 275346 w 1716796"/>
                              <a:gd name="connsiteY17" fmla="*/ 359833 h 863600"/>
                              <a:gd name="connsiteX18" fmla="*/ 0 w 1716796"/>
                              <a:gd name="connsiteY18" fmla="*/ 336551 h 863600"/>
                              <a:gd name="connsiteX19" fmla="*/ 262643 w 1716796"/>
                              <a:gd name="connsiteY19" fmla="*/ 251883 h 863600"/>
                              <a:gd name="connsiteX20" fmla="*/ 256291 w 1716796"/>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86143 w 1727593"/>
                              <a:gd name="connsiteY17" fmla="*/ 359833 h 863600"/>
                              <a:gd name="connsiteX18" fmla="*/ 0 w 1727593"/>
                              <a:gd name="connsiteY18" fmla="*/ 296227 h 863600"/>
                              <a:gd name="connsiteX19" fmla="*/ 273440 w 1727593"/>
                              <a:gd name="connsiteY19" fmla="*/ 251883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86143 w 1727593"/>
                              <a:gd name="connsiteY17" fmla="*/ 444549 h 863600"/>
                              <a:gd name="connsiteX18" fmla="*/ 0 w 1727593"/>
                              <a:gd name="connsiteY18" fmla="*/ 296227 h 863600"/>
                              <a:gd name="connsiteX19" fmla="*/ 273440 w 1727593"/>
                              <a:gd name="connsiteY19" fmla="*/ 251883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86143 w 1727593"/>
                              <a:gd name="connsiteY17" fmla="*/ 444549 h 863600"/>
                              <a:gd name="connsiteX18" fmla="*/ 0 w 1727593"/>
                              <a:gd name="connsiteY18" fmla="*/ 177677 h 863600"/>
                              <a:gd name="connsiteX19" fmla="*/ 273440 w 1727593"/>
                              <a:gd name="connsiteY19" fmla="*/ 251883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86143 w 1727593"/>
                              <a:gd name="connsiteY17" fmla="*/ 444549 h 863600"/>
                              <a:gd name="connsiteX18" fmla="*/ 0 w 1727593"/>
                              <a:gd name="connsiteY18" fmla="*/ 177677 h 863600"/>
                              <a:gd name="connsiteX19" fmla="*/ 273440 w 1727593"/>
                              <a:gd name="connsiteY19" fmla="*/ 251883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86143 w 1727593"/>
                              <a:gd name="connsiteY17" fmla="*/ 444549 h 863600"/>
                              <a:gd name="connsiteX18" fmla="*/ 0 w 1727593"/>
                              <a:gd name="connsiteY18" fmla="*/ 202428 h 863600"/>
                              <a:gd name="connsiteX19" fmla="*/ 273440 w 1727593"/>
                              <a:gd name="connsiteY19" fmla="*/ 251883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86143 w 1727593"/>
                              <a:gd name="connsiteY17" fmla="*/ 444549 h 863600"/>
                              <a:gd name="connsiteX18" fmla="*/ 0 w 1727593"/>
                              <a:gd name="connsiteY18" fmla="*/ 202428 h 863600"/>
                              <a:gd name="connsiteX19" fmla="*/ 258192 w 1727593"/>
                              <a:gd name="connsiteY19" fmla="*/ 248347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74707 w 1727593"/>
                              <a:gd name="connsiteY17" fmla="*/ 349082 h 863600"/>
                              <a:gd name="connsiteX18" fmla="*/ 0 w 1727593"/>
                              <a:gd name="connsiteY18" fmla="*/ 202428 h 863600"/>
                              <a:gd name="connsiteX19" fmla="*/ 258192 w 1727593"/>
                              <a:gd name="connsiteY19" fmla="*/ 248347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74707 w 1727593"/>
                              <a:gd name="connsiteY17" fmla="*/ 349082 h 863600"/>
                              <a:gd name="connsiteX18" fmla="*/ 0 w 1727593"/>
                              <a:gd name="connsiteY18" fmla="*/ 202428 h 863600"/>
                              <a:gd name="connsiteX19" fmla="*/ 265816 w 1727593"/>
                              <a:gd name="connsiteY19" fmla="*/ 255419 h 863600"/>
                              <a:gd name="connsiteX20" fmla="*/ 267088 w 1727593"/>
                              <a:gd name="connsiteY20" fmla="*/ 162986 h 863600"/>
                              <a:gd name="connsiteX0" fmla="*/ 267088 w 1727593"/>
                              <a:gd name="connsiteY0" fmla="*/ 162986 h 863600"/>
                              <a:gd name="connsiteX1" fmla="*/ 430079 w 1727593"/>
                              <a:gd name="connsiteY1" fmla="*/ 0 h 863600"/>
                              <a:gd name="connsiteX2" fmla="*/ 526385 w 1727593"/>
                              <a:gd name="connsiteY2" fmla="*/ 0 h 863600"/>
                              <a:gd name="connsiteX3" fmla="*/ 526385 w 1727593"/>
                              <a:gd name="connsiteY3" fmla="*/ 0 h 863600"/>
                              <a:gd name="connsiteX4" fmla="*/ 886747 w 1727593"/>
                              <a:gd name="connsiteY4" fmla="*/ 0 h 863600"/>
                              <a:gd name="connsiteX5" fmla="*/ 1583657 w 1727593"/>
                              <a:gd name="connsiteY5" fmla="*/ 0 h 863600"/>
                              <a:gd name="connsiteX6" fmla="*/ 1727593 w 1727593"/>
                              <a:gd name="connsiteY6" fmla="*/ 143936 h 863600"/>
                              <a:gd name="connsiteX7" fmla="*/ 1727593 w 1727593"/>
                              <a:gd name="connsiteY7" fmla="*/ 143933 h 863600"/>
                              <a:gd name="connsiteX8" fmla="*/ 1727593 w 1727593"/>
                              <a:gd name="connsiteY8" fmla="*/ 143933 h 863600"/>
                              <a:gd name="connsiteX9" fmla="*/ 1727593 w 1727593"/>
                              <a:gd name="connsiteY9" fmla="*/ 359833 h 863600"/>
                              <a:gd name="connsiteX10" fmla="*/ 1727593 w 1727593"/>
                              <a:gd name="connsiteY10" fmla="*/ 719664 h 863600"/>
                              <a:gd name="connsiteX11" fmla="*/ 1583657 w 1727593"/>
                              <a:gd name="connsiteY11" fmla="*/ 863600 h 863600"/>
                              <a:gd name="connsiteX12" fmla="*/ 886747 w 1727593"/>
                              <a:gd name="connsiteY12" fmla="*/ 863600 h 863600"/>
                              <a:gd name="connsiteX13" fmla="*/ 526385 w 1727593"/>
                              <a:gd name="connsiteY13" fmla="*/ 863600 h 863600"/>
                              <a:gd name="connsiteX14" fmla="*/ 526385 w 1727593"/>
                              <a:gd name="connsiteY14" fmla="*/ 863600 h 863600"/>
                              <a:gd name="connsiteX15" fmla="*/ 430079 w 1727593"/>
                              <a:gd name="connsiteY15" fmla="*/ 863600 h 863600"/>
                              <a:gd name="connsiteX16" fmla="*/ 286143 w 1727593"/>
                              <a:gd name="connsiteY16" fmla="*/ 719664 h 863600"/>
                              <a:gd name="connsiteX17" fmla="*/ 274707 w 1727593"/>
                              <a:gd name="connsiteY17" fmla="*/ 405655 h 863600"/>
                              <a:gd name="connsiteX18" fmla="*/ 0 w 1727593"/>
                              <a:gd name="connsiteY18" fmla="*/ 202428 h 863600"/>
                              <a:gd name="connsiteX19" fmla="*/ 265816 w 1727593"/>
                              <a:gd name="connsiteY19" fmla="*/ 255419 h 863600"/>
                              <a:gd name="connsiteX20" fmla="*/ 267088 w 1727593"/>
                              <a:gd name="connsiteY20" fmla="*/ 162986 h 86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7593" h="863600">
                                <a:moveTo>
                                  <a:pt x="267088" y="162986"/>
                                </a:moveTo>
                                <a:cubicBezTo>
                                  <a:pt x="267088" y="83492"/>
                                  <a:pt x="350585" y="0"/>
                                  <a:pt x="430079" y="0"/>
                                </a:cubicBezTo>
                                <a:lnTo>
                                  <a:pt x="526385" y="0"/>
                                </a:lnTo>
                                <a:lnTo>
                                  <a:pt x="526385" y="0"/>
                                </a:lnTo>
                                <a:lnTo>
                                  <a:pt x="886747" y="0"/>
                                </a:lnTo>
                                <a:lnTo>
                                  <a:pt x="1583657" y="0"/>
                                </a:lnTo>
                                <a:cubicBezTo>
                                  <a:pt x="1663151" y="0"/>
                                  <a:pt x="1727593" y="64442"/>
                                  <a:pt x="1727593" y="143936"/>
                                </a:cubicBezTo>
                                <a:lnTo>
                                  <a:pt x="1727593" y="143933"/>
                                </a:lnTo>
                                <a:lnTo>
                                  <a:pt x="1727593" y="143933"/>
                                </a:lnTo>
                                <a:lnTo>
                                  <a:pt x="1727593" y="359833"/>
                                </a:lnTo>
                                <a:lnTo>
                                  <a:pt x="1727593" y="719664"/>
                                </a:lnTo>
                                <a:cubicBezTo>
                                  <a:pt x="1727593" y="799158"/>
                                  <a:pt x="1663151" y="863600"/>
                                  <a:pt x="1583657" y="863600"/>
                                </a:cubicBezTo>
                                <a:lnTo>
                                  <a:pt x="886747" y="863600"/>
                                </a:lnTo>
                                <a:lnTo>
                                  <a:pt x="526385" y="863600"/>
                                </a:lnTo>
                                <a:lnTo>
                                  <a:pt x="526385" y="863600"/>
                                </a:lnTo>
                                <a:lnTo>
                                  <a:pt x="430079" y="863600"/>
                                </a:lnTo>
                                <a:cubicBezTo>
                                  <a:pt x="350585" y="863600"/>
                                  <a:pt x="286143" y="799158"/>
                                  <a:pt x="286143" y="719664"/>
                                </a:cubicBezTo>
                                <a:lnTo>
                                  <a:pt x="274707" y="405655"/>
                                </a:lnTo>
                                <a:lnTo>
                                  <a:pt x="0" y="202428"/>
                                </a:lnTo>
                                <a:lnTo>
                                  <a:pt x="265816" y="255419"/>
                                </a:lnTo>
                                <a:lnTo>
                                  <a:pt x="267088" y="162986"/>
                                </a:lnTo>
                                <a:close/>
                              </a:path>
                            </a:pathLst>
                          </a:cu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6B76D" w14:textId="77777777" w:rsidR="00FA1222" w:rsidRPr="004F598E" w:rsidRDefault="00FA1222" w:rsidP="00A55E06">
                              <w:pPr>
                                <w:spacing w:before="40"/>
                                <w:rPr>
                                  <w:rFonts w:ascii="Marcellus" w:hAnsi="Marcellus"/>
                                  <w:i/>
                                  <w:color w:val="C00000"/>
                                  <w:sz w:val="19"/>
                                  <w:szCs w:val="19"/>
                                </w:rPr>
                              </w:pPr>
                              <w:r w:rsidRPr="004F598E">
                                <w:rPr>
                                  <w:rFonts w:ascii="Marcellus" w:hAnsi="Marcellus"/>
                                  <w:i/>
                                  <w:color w:val="C00000"/>
                                  <w:sz w:val="19"/>
                                  <w:szCs w:val="19"/>
                                </w:rPr>
                                <w:t xml:space="preserve">Two roles at the same </w:t>
                              </w:r>
                            </w:p>
                            <w:p w14:paraId="32C7C81C"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level</w:t>
                              </w:r>
                              <w:proofErr w:type="gramEnd"/>
                              <w:r w:rsidRPr="004F598E">
                                <w:rPr>
                                  <w:rFonts w:ascii="Marcellus" w:hAnsi="Marcellus"/>
                                  <w:i/>
                                  <w:color w:val="C00000"/>
                                  <w:sz w:val="19"/>
                                  <w:szCs w:val="19"/>
                                </w:rPr>
                                <w:t xml:space="preserve"> show that they </w:t>
                              </w:r>
                            </w:p>
                            <w:p w14:paraId="2A4E26B8" w14:textId="0BE5193B"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are</w:t>
                              </w:r>
                              <w:proofErr w:type="gramEnd"/>
                              <w:r w:rsidRPr="004F598E">
                                <w:rPr>
                                  <w:rFonts w:ascii="Marcellus" w:hAnsi="Marcellus"/>
                                  <w:i/>
                                  <w:color w:val="C00000"/>
                                  <w:sz w:val="19"/>
                                  <w:szCs w:val="19"/>
                                </w:rPr>
                                <w:t xml:space="preserve"> equal in position. The red </w:t>
                              </w:r>
                            </w:p>
                            <w:p w14:paraId="6F05B0C4"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colour</w:t>
                              </w:r>
                              <w:proofErr w:type="gramEnd"/>
                              <w:r w:rsidRPr="004F598E">
                                <w:rPr>
                                  <w:rFonts w:ascii="Marcellus" w:hAnsi="Marcellus"/>
                                  <w:i/>
                                  <w:color w:val="C00000"/>
                                  <w:sz w:val="19"/>
                                  <w:szCs w:val="19"/>
                                </w:rPr>
                                <w:t xml:space="preserve"> identifies the adviser </w:t>
                              </w:r>
                            </w:p>
                            <w:p w14:paraId="3554A939" w14:textId="485B4238"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level</w:t>
                              </w:r>
                              <w:proofErr w:type="gramEnd"/>
                              <w:r w:rsidRPr="004F598E">
                                <w:rPr>
                                  <w:rFonts w:ascii="Marcellus" w:hAnsi="Marcellus"/>
                                  <w:i/>
                                  <w:color w:val="C00000"/>
                                  <w:sz w:val="19"/>
                                  <w:szCs w:val="19"/>
                                </w:rPr>
                                <w:t>.</w:t>
                              </w:r>
                            </w:p>
                            <w:p w14:paraId="0BECBB63" w14:textId="77777777" w:rsidR="00FA1222" w:rsidRPr="004F598E" w:rsidRDefault="00FA1222" w:rsidP="00A55E06">
                              <w:pPr>
                                <w:rPr>
                                  <w:rFonts w:ascii="Marcellus" w:hAnsi="Marcellus"/>
                                  <w:color w:val="C00000"/>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ounded Rectangular Callout 500"/>
                        <wps:cNvSpPr/>
                        <wps:spPr>
                          <a:xfrm flipH="1">
                            <a:off x="3107691" y="2664828"/>
                            <a:ext cx="2660931" cy="715488"/>
                          </a:xfrm>
                          <a:custGeom>
                            <a:avLst/>
                            <a:gdLst>
                              <a:gd name="connsiteX0" fmla="*/ 0 w 1788160"/>
                              <a:gd name="connsiteY0" fmla="*/ 107952 h 647700"/>
                              <a:gd name="connsiteX1" fmla="*/ 107952 w 1788160"/>
                              <a:gd name="connsiteY1" fmla="*/ 0 h 647700"/>
                              <a:gd name="connsiteX2" fmla="*/ 298027 w 1788160"/>
                              <a:gd name="connsiteY2" fmla="*/ 0 h 647700"/>
                              <a:gd name="connsiteX3" fmla="*/ -3755 w 1788160"/>
                              <a:gd name="connsiteY3" fmla="*/ -719057 h 647700"/>
                              <a:gd name="connsiteX4" fmla="*/ 745067 w 1788160"/>
                              <a:gd name="connsiteY4" fmla="*/ 0 h 647700"/>
                              <a:gd name="connsiteX5" fmla="*/ 1680208 w 1788160"/>
                              <a:gd name="connsiteY5" fmla="*/ 0 h 647700"/>
                              <a:gd name="connsiteX6" fmla="*/ 1788160 w 1788160"/>
                              <a:gd name="connsiteY6" fmla="*/ 107952 h 647700"/>
                              <a:gd name="connsiteX7" fmla="*/ 1788160 w 1788160"/>
                              <a:gd name="connsiteY7" fmla="*/ 107950 h 647700"/>
                              <a:gd name="connsiteX8" fmla="*/ 1788160 w 1788160"/>
                              <a:gd name="connsiteY8" fmla="*/ 107950 h 647700"/>
                              <a:gd name="connsiteX9" fmla="*/ 1788160 w 1788160"/>
                              <a:gd name="connsiteY9" fmla="*/ 269875 h 647700"/>
                              <a:gd name="connsiteX10" fmla="*/ 1788160 w 1788160"/>
                              <a:gd name="connsiteY10" fmla="*/ 539748 h 647700"/>
                              <a:gd name="connsiteX11" fmla="*/ 1680208 w 1788160"/>
                              <a:gd name="connsiteY11" fmla="*/ 647700 h 647700"/>
                              <a:gd name="connsiteX12" fmla="*/ 745067 w 1788160"/>
                              <a:gd name="connsiteY12" fmla="*/ 647700 h 647700"/>
                              <a:gd name="connsiteX13" fmla="*/ 298027 w 1788160"/>
                              <a:gd name="connsiteY13" fmla="*/ 647700 h 647700"/>
                              <a:gd name="connsiteX14" fmla="*/ 298027 w 1788160"/>
                              <a:gd name="connsiteY14" fmla="*/ 647700 h 647700"/>
                              <a:gd name="connsiteX15" fmla="*/ 107952 w 1788160"/>
                              <a:gd name="connsiteY15" fmla="*/ 647700 h 647700"/>
                              <a:gd name="connsiteX16" fmla="*/ 0 w 1788160"/>
                              <a:gd name="connsiteY16" fmla="*/ 539748 h 647700"/>
                              <a:gd name="connsiteX17" fmla="*/ 0 w 1788160"/>
                              <a:gd name="connsiteY17" fmla="*/ 269875 h 647700"/>
                              <a:gd name="connsiteX18" fmla="*/ 0 w 1788160"/>
                              <a:gd name="connsiteY18" fmla="*/ 107950 h 647700"/>
                              <a:gd name="connsiteX19" fmla="*/ 0 w 1788160"/>
                              <a:gd name="connsiteY19" fmla="*/ 107950 h 647700"/>
                              <a:gd name="connsiteX20" fmla="*/ 0 w 1788160"/>
                              <a:gd name="connsiteY20" fmla="*/ 107952 h 647700"/>
                              <a:gd name="connsiteX0" fmla="*/ 3755 w 1791915"/>
                              <a:gd name="connsiteY0" fmla="*/ 827009 h 1366757"/>
                              <a:gd name="connsiteX1" fmla="*/ 111707 w 1791915"/>
                              <a:gd name="connsiteY1" fmla="*/ 719057 h 1366757"/>
                              <a:gd name="connsiteX2" fmla="*/ 301782 w 1791915"/>
                              <a:gd name="connsiteY2" fmla="*/ 719057 h 1366757"/>
                              <a:gd name="connsiteX3" fmla="*/ 0 w 1791915"/>
                              <a:gd name="connsiteY3" fmla="*/ 0 h 1366757"/>
                              <a:gd name="connsiteX4" fmla="*/ 539272 w 1791915"/>
                              <a:gd name="connsiteY4" fmla="*/ 719057 h 1366757"/>
                              <a:gd name="connsiteX5" fmla="*/ 1683963 w 1791915"/>
                              <a:gd name="connsiteY5" fmla="*/ 719057 h 1366757"/>
                              <a:gd name="connsiteX6" fmla="*/ 1791915 w 1791915"/>
                              <a:gd name="connsiteY6" fmla="*/ 827009 h 1366757"/>
                              <a:gd name="connsiteX7" fmla="*/ 1791915 w 1791915"/>
                              <a:gd name="connsiteY7" fmla="*/ 827007 h 1366757"/>
                              <a:gd name="connsiteX8" fmla="*/ 1791915 w 1791915"/>
                              <a:gd name="connsiteY8" fmla="*/ 827007 h 1366757"/>
                              <a:gd name="connsiteX9" fmla="*/ 1791915 w 1791915"/>
                              <a:gd name="connsiteY9" fmla="*/ 988932 h 1366757"/>
                              <a:gd name="connsiteX10" fmla="*/ 1791915 w 1791915"/>
                              <a:gd name="connsiteY10" fmla="*/ 1258805 h 1366757"/>
                              <a:gd name="connsiteX11" fmla="*/ 1683963 w 1791915"/>
                              <a:gd name="connsiteY11" fmla="*/ 1366757 h 1366757"/>
                              <a:gd name="connsiteX12" fmla="*/ 748822 w 1791915"/>
                              <a:gd name="connsiteY12" fmla="*/ 1366757 h 1366757"/>
                              <a:gd name="connsiteX13" fmla="*/ 301782 w 1791915"/>
                              <a:gd name="connsiteY13" fmla="*/ 1366757 h 1366757"/>
                              <a:gd name="connsiteX14" fmla="*/ 301782 w 1791915"/>
                              <a:gd name="connsiteY14" fmla="*/ 1366757 h 1366757"/>
                              <a:gd name="connsiteX15" fmla="*/ 111707 w 1791915"/>
                              <a:gd name="connsiteY15" fmla="*/ 1366757 h 1366757"/>
                              <a:gd name="connsiteX16" fmla="*/ 3755 w 1791915"/>
                              <a:gd name="connsiteY16" fmla="*/ 1258805 h 1366757"/>
                              <a:gd name="connsiteX17" fmla="*/ 3755 w 1791915"/>
                              <a:gd name="connsiteY17" fmla="*/ 988932 h 1366757"/>
                              <a:gd name="connsiteX18" fmla="*/ 3755 w 1791915"/>
                              <a:gd name="connsiteY18" fmla="*/ 827007 h 1366757"/>
                              <a:gd name="connsiteX19" fmla="*/ 3755 w 1791915"/>
                              <a:gd name="connsiteY19" fmla="*/ 827007 h 1366757"/>
                              <a:gd name="connsiteX20" fmla="*/ 3755 w 1791915"/>
                              <a:gd name="connsiteY20" fmla="*/ 827009 h 1366757"/>
                              <a:gd name="connsiteX0" fmla="*/ 0 w 1788160"/>
                              <a:gd name="connsiteY0" fmla="*/ 738135 h 1277883"/>
                              <a:gd name="connsiteX1" fmla="*/ 107952 w 1788160"/>
                              <a:gd name="connsiteY1" fmla="*/ 630183 h 1277883"/>
                              <a:gd name="connsiteX2" fmla="*/ 298027 w 1788160"/>
                              <a:gd name="connsiteY2" fmla="*/ 630183 h 1277883"/>
                              <a:gd name="connsiteX3" fmla="*/ 34357 w 1788160"/>
                              <a:gd name="connsiteY3" fmla="*/ 0 h 1277883"/>
                              <a:gd name="connsiteX4" fmla="*/ 535517 w 1788160"/>
                              <a:gd name="connsiteY4" fmla="*/ 630183 h 1277883"/>
                              <a:gd name="connsiteX5" fmla="*/ 1680208 w 1788160"/>
                              <a:gd name="connsiteY5" fmla="*/ 630183 h 1277883"/>
                              <a:gd name="connsiteX6" fmla="*/ 1788160 w 1788160"/>
                              <a:gd name="connsiteY6" fmla="*/ 738135 h 1277883"/>
                              <a:gd name="connsiteX7" fmla="*/ 1788160 w 1788160"/>
                              <a:gd name="connsiteY7" fmla="*/ 738133 h 1277883"/>
                              <a:gd name="connsiteX8" fmla="*/ 1788160 w 1788160"/>
                              <a:gd name="connsiteY8" fmla="*/ 738133 h 1277883"/>
                              <a:gd name="connsiteX9" fmla="*/ 1788160 w 1788160"/>
                              <a:gd name="connsiteY9" fmla="*/ 900058 h 1277883"/>
                              <a:gd name="connsiteX10" fmla="*/ 1788160 w 1788160"/>
                              <a:gd name="connsiteY10" fmla="*/ 1169931 h 1277883"/>
                              <a:gd name="connsiteX11" fmla="*/ 1680208 w 1788160"/>
                              <a:gd name="connsiteY11" fmla="*/ 1277883 h 1277883"/>
                              <a:gd name="connsiteX12" fmla="*/ 745067 w 1788160"/>
                              <a:gd name="connsiteY12" fmla="*/ 1277883 h 1277883"/>
                              <a:gd name="connsiteX13" fmla="*/ 298027 w 1788160"/>
                              <a:gd name="connsiteY13" fmla="*/ 1277883 h 1277883"/>
                              <a:gd name="connsiteX14" fmla="*/ 298027 w 1788160"/>
                              <a:gd name="connsiteY14" fmla="*/ 1277883 h 1277883"/>
                              <a:gd name="connsiteX15" fmla="*/ 107952 w 1788160"/>
                              <a:gd name="connsiteY15" fmla="*/ 1277883 h 1277883"/>
                              <a:gd name="connsiteX16" fmla="*/ 0 w 1788160"/>
                              <a:gd name="connsiteY16" fmla="*/ 1169931 h 1277883"/>
                              <a:gd name="connsiteX17" fmla="*/ 0 w 1788160"/>
                              <a:gd name="connsiteY17" fmla="*/ 900058 h 1277883"/>
                              <a:gd name="connsiteX18" fmla="*/ 0 w 1788160"/>
                              <a:gd name="connsiteY18" fmla="*/ 738133 h 1277883"/>
                              <a:gd name="connsiteX19" fmla="*/ 0 w 1788160"/>
                              <a:gd name="connsiteY19" fmla="*/ 738133 h 1277883"/>
                              <a:gd name="connsiteX20" fmla="*/ 0 w 1788160"/>
                              <a:gd name="connsiteY20" fmla="*/ 738135 h 1277883"/>
                              <a:gd name="connsiteX0" fmla="*/ 0 w 1788160"/>
                              <a:gd name="connsiteY0" fmla="*/ 573083 h 1112831"/>
                              <a:gd name="connsiteX1" fmla="*/ 107952 w 1788160"/>
                              <a:gd name="connsiteY1" fmla="*/ 465131 h 1112831"/>
                              <a:gd name="connsiteX2" fmla="*/ 298027 w 1788160"/>
                              <a:gd name="connsiteY2" fmla="*/ 465131 h 1112831"/>
                              <a:gd name="connsiteX3" fmla="*/ 218573 w 1788160"/>
                              <a:gd name="connsiteY3" fmla="*/ 0 h 1112831"/>
                              <a:gd name="connsiteX4" fmla="*/ 535517 w 1788160"/>
                              <a:gd name="connsiteY4" fmla="*/ 465131 h 1112831"/>
                              <a:gd name="connsiteX5" fmla="*/ 1680208 w 1788160"/>
                              <a:gd name="connsiteY5" fmla="*/ 465131 h 1112831"/>
                              <a:gd name="connsiteX6" fmla="*/ 1788160 w 1788160"/>
                              <a:gd name="connsiteY6" fmla="*/ 573083 h 1112831"/>
                              <a:gd name="connsiteX7" fmla="*/ 1788160 w 1788160"/>
                              <a:gd name="connsiteY7" fmla="*/ 573081 h 1112831"/>
                              <a:gd name="connsiteX8" fmla="*/ 1788160 w 1788160"/>
                              <a:gd name="connsiteY8" fmla="*/ 573081 h 1112831"/>
                              <a:gd name="connsiteX9" fmla="*/ 1788160 w 1788160"/>
                              <a:gd name="connsiteY9" fmla="*/ 735006 h 1112831"/>
                              <a:gd name="connsiteX10" fmla="*/ 1788160 w 1788160"/>
                              <a:gd name="connsiteY10" fmla="*/ 1004879 h 1112831"/>
                              <a:gd name="connsiteX11" fmla="*/ 1680208 w 1788160"/>
                              <a:gd name="connsiteY11" fmla="*/ 1112831 h 1112831"/>
                              <a:gd name="connsiteX12" fmla="*/ 745067 w 1788160"/>
                              <a:gd name="connsiteY12" fmla="*/ 1112831 h 1112831"/>
                              <a:gd name="connsiteX13" fmla="*/ 298027 w 1788160"/>
                              <a:gd name="connsiteY13" fmla="*/ 1112831 h 1112831"/>
                              <a:gd name="connsiteX14" fmla="*/ 298027 w 1788160"/>
                              <a:gd name="connsiteY14" fmla="*/ 1112831 h 1112831"/>
                              <a:gd name="connsiteX15" fmla="*/ 107952 w 1788160"/>
                              <a:gd name="connsiteY15" fmla="*/ 1112831 h 1112831"/>
                              <a:gd name="connsiteX16" fmla="*/ 0 w 1788160"/>
                              <a:gd name="connsiteY16" fmla="*/ 1004879 h 1112831"/>
                              <a:gd name="connsiteX17" fmla="*/ 0 w 1788160"/>
                              <a:gd name="connsiteY17" fmla="*/ 735006 h 1112831"/>
                              <a:gd name="connsiteX18" fmla="*/ 0 w 1788160"/>
                              <a:gd name="connsiteY18" fmla="*/ 573081 h 1112831"/>
                              <a:gd name="connsiteX19" fmla="*/ 0 w 1788160"/>
                              <a:gd name="connsiteY19" fmla="*/ 573081 h 1112831"/>
                              <a:gd name="connsiteX20" fmla="*/ 0 w 1788160"/>
                              <a:gd name="connsiteY20" fmla="*/ 573083 h 1112831"/>
                              <a:gd name="connsiteX0" fmla="*/ 0 w 1788160"/>
                              <a:gd name="connsiteY0" fmla="*/ 573083 h 1112831"/>
                              <a:gd name="connsiteX1" fmla="*/ 107952 w 1788160"/>
                              <a:gd name="connsiteY1" fmla="*/ 465131 h 1112831"/>
                              <a:gd name="connsiteX2" fmla="*/ 298027 w 1788160"/>
                              <a:gd name="connsiteY2" fmla="*/ 465131 h 1112831"/>
                              <a:gd name="connsiteX3" fmla="*/ 218573 w 1788160"/>
                              <a:gd name="connsiteY3" fmla="*/ 0 h 1112831"/>
                              <a:gd name="connsiteX4" fmla="*/ 478347 w 1788160"/>
                              <a:gd name="connsiteY4" fmla="*/ 465131 h 1112831"/>
                              <a:gd name="connsiteX5" fmla="*/ 1680208 w 1788160"/>
                              <a:gd name="connsiteY5" fmla="*/ 465131 h 1112831"/>
                              <a:gd name="connsiteX6" fmla="*/ 1788160 w 1788160"/>
                              <a:gd name="connsiteY6" fmla="*/ 573083 h 1112831"/>
                              <a:gd name="connsiteX7" fmla="*/ 1788160 w 1788160"/>
                              <a:gd name="connsiteY7" fmla="*/ 573081 h 1112831"/>
                              <a:gd name="connsiteX8" fmla="*/ 1788160 w 1788160"/>
                              <a:gd name="connsiteY8" fmla="*/ 573081 h 1112831"/>
                              <a:gd name="connsiteX9" fmla="*/ 1788160 w 1788160"/>
                              <a:gd name="connsiteY9" fmla="*/ 735006 h 1112831"/>
                              <a:gd name="connsiteX10" fmla="*/ 1788160 w 1788160"/>
                              <a:gd name="connsiteY10" fmla="*/ 1004879 h 1112831"/>
                              <a:gd name="connsiteX11" fmla="*/ 1680208 w 1788160"/>
                              <a:gd name="connsiteY11" fmla="*/ 1112831 h 1112831"/>
                              <a:gd name="connsiteX12" fmla="*/ 745067 w 1788160"/>
                              <a:gd name="connsiteY12" fmla="*/ 1112831 h 1112831"/>
                              <a:gd name="connsiteX13" fmla="*/ 298027 w 1788160"/>
                              <a:gd name="connsiteY13" fmla="*/ 1112831 h 1112831"/>
                              <a:gd name="connsiteX14" fmla="*/ 298027 w 1788160"/>
                              <a:gd name="connsiteY14" fmla="*/ 1112831 h 1112831"/>
                              <a:gd name="connsiteX15" fmla="*/ 107952 w 1788160"/>
                              <a:gd name="connsiteY15" fmla="*/ 1112831 h 1112831"/>
                              <a:gd name="connsiteX16" fmla="*/ 0 w 1788160"/>
                              <a:gd name="connsiteY16" fmla="*/ 1004879 h 1112831"/>
                              <a:gd name="connsiteX17" fmla="*/ 0 w 1788160"/>
                              <a:gd name="connsiteY17" fmla="*/ 735006 h 1112831"/>
                              <a:gd name="connsiteX18" fmla="*/ 0 w 1788160"/>
                              <a:gd name="connsiteY18" fmla="*/ 573081 h 1112831"/>
                              <a:gd name="connsiteX19" fmla="*/ 0 w 1788160"/>
                              <a:gd name="connsiteY19" fmla="*/ 573081 h 1112831"/>
                              <a:gd name="connsiteX20" fmla="*/ 0 w 1788160"/>
                              <a:gd name="connsiteY20" fmla="*/ 573083 h 1112831"/>
                              <a:gd name="connsiteX0" fmla="*/ 0 w 1788160"/>
                              <a:gd name="connsiteY0" fmla="*/ 480034 h 1019782"/>
                              <a:gd name="connsiteX1" fmla="*/ 107952 w 1788160"/>
                              <a:gd name="connsiteY1" fmla="*/ 372082 h 1019782"/>
                              <a:gd name="connsiteX2" fmla="*/ 298027 w 1788160"/>
                              <a:gd name="connsiteY2" fmla="*/ 372082 h 1019782"/>
                              <a:gd name="connsiteX3" fmla="*/ 224925 w 1788160"/>
                              <a:gd name="connsiteY3" fmla="*/ 0 h 1019782"/>
                              <a:gd name="connsiteX4" fmla="*/ 478347 w 1788160"/>
                              <a:gd name="connsiteY4" fmla="*/ 372082 h 1019782"/>
                              <a:gd name="connsiteX5" fmla="*/ 1680208 w 1788160"/>
                              <a:gd name="connsiteY5" fmla="*/ 372082 h 1019782"/>
                              <a:gd name="connsiteX6" fmla="*/ 1788160 w 1788160"/>
                              <a:gd name="connsiteY6" fmla="*/ 480034 h 1019782"/>
                              <a:gd name="connsiteX7" fmla="*/ 1788160 w 1788160"/>
                              <a:gd name="connsiteY7" fmla="*/ 480032 h 1019782"/>
                              <a:gd name="connsiteX8" fmla="*/ 1788160 w 1788160"/>
                              <a:gd name="connsiteY8" fmla="*/ 480032 h 1019782"/>
                              <a:gd name="connsiteX9" fmla="*/ 1788160 w 1788160"/>
                              <a:gd name="connsiteY9" fmla="*/ 641957 h 1019782"/>
                              <a:gd name="connsiteX10" fmla="*/ 1788160 w 1788160"/>
                              <a:gd name="connsiteY10" fmla="*/ 911830 h 1019782"/>
                              <a:gd name="connsiteX11" fmla="*/ 1680208 w 1788160"/>
                              <a:gd name="connsiteY11" fmla="*/ 1019782 h 1019782"/>
                              <a:gd name="connsiteX12" fmla="*/ 745067 w 1788160"/>
                              <a:gd name="connsiteY12" fmla="*/ 1019782 h 1019782"/>
                              <a:gd name="connsiteX13" fmla="*/ 298027 w 1788160"/>
                              <a:gd name="connsiteY13" fmla="*/ 1019782 h 1019782"/>
                              <a:gd name="connsiteX14" fmla="*/ 298027 w 1788160"/>
                              <a:gd name="connsiteY14" fmla="*/ 1019782 h 1019782"/>
                              <a:gd name="connsiteX15" fmla="*/ 107952 w 1788160"/>
                              <a:gd name="connsiteY15" fmla="*/ 1019782 h 1019782"/>
                              <a:gd name="connsiteX16" fmla="*/ 0 w 1788160"/>
                              <a:gd name="connsiteY16" fmla="*/ 911830 h 1019782"/>
                              <a:gd name="connsiteX17" fmla="*/ 0 w 1788160"/>
                              <a:gd name="connsiteY17" fmla="*/ 641957 h 1019782"/>
                              <a:gd name="connsiteX18" fmla="*/ 0 w 1788160"/>
                              <a:gd name="connsiteY18" fmla="*/ 480032 h 1019782"/>
                              <a:gd name="connsiteX19" fmla="*/ 0 w 1788160"/>
                              <a:gd name="connsiteY19" fmla="*/ 480032 h 1019782"/>
                              <a:gd name="connsiteX20" fmla="*/ 0 w 1788160"/>
                              <a:gd name="connsiteY20" fmla="*/ 480034 h 1019782"/>
                              <a:gd name="connsiteX0" fmla="*/ 0 w 1788160"/>
                              <a:gd name="connsiteY0" fmla="*/ 435585 h 975333"/>
                              <a:gd name="connsiteX1" fmla="*/ 107952 w 1788160"/>
                              <a:gd name="connsiteY1" fmla="*/ 327633 h 975333"/>
                              <a:gd name="connsiteX2" fmla="*/ 298027 w 1788160"/>
                              <a:gd name="connsiteY2" fmla="*/ 327633 h 975333"/>
                              <a:gd name="connsiteX3" fmla="*/ 231277 w 1788160"/>
                              <a:gd name="connsiteY3" fmla="*/ 0 h 975333"/>
                              <a:gd name="connsiteX4" fmla="*/ 478347 w 1788160"/>
                              <a:gd name="connsiteY4" fmla="*/ 327633 h 975333"/>
                              <a:gd name="connsiteX5" fmla="*/ 1680208 w 1788160"/>
                              <a:gd name="connsiteY5" fmla="*/ 327633 h 975333"/>
                              <a:gd name="connsiteX6" fmla="*/ 1788160 w 1788160"/>
                              <a:gd name="connsiteY6" fmla="*/ 435585 h 975333"/>
                              <a:gd name="connsiteX7" fmla="*/ 1788160 w 1788160"/>
                              <a:gd name="connsiteY7" fmla="*/ 435583 h 975333"/>
                              <a:gd name="connsiteX8" fmla="*/ 1788160 w 1788160"/>
                              <a:gd name="connsiteY8" fmla="*/ 435583 h 975333"/>
                              <a:gd name="connsiteX9" fmla="*/ 1788160 w 1788160"/>
                              <a:gd name="connsiteY9" fmla="*/ 597508 h 975333"/>
                              <a:gd name="connsiteX10" fmla="*/ 1788160 w 1788160"/>
                              <a:gd name="connsiteY10" fmla="*/ 867381 h 975333"/>
                              <a:gd name="connsiteX11" fmla="*/ 1680208 w 1788160"/>
                              <a:gd name="connsiteY11" fmla="*/ 975333 h 975333"/>
                              <a:gd name="connsiteX12" fmla="*/ 745067 w 1788160"/>
                              <a:gd name="connsiteY12" fmla="*/ 975333 h 975333"/>
                              <a:gd name="connsiteX13" fmla="*/ 298027 w 1788160"/>
                              <a:gd name="connsiteY13" fmla="*/ 975333 h 975333"/>
                              <a:gd name="connsiteX14" fmla="*/ 298027 w 1788160"/>
                              <a:gd name="connsiteY14" fmla="*/ 975333 h 975333"/>
                              <a:gd name="connsiteX15" fmla="*/ 107952 w 1788160"/>
                              <a:gd name="connsiteY15" fmla="*/ 975333 h 975333"/>
                              <a:gd name="connsiteX16" fmla="*/ 0 w 1788160"/>
                              <a:gd name="connsiteY16" fmla="*/ 867381 h 975333"/>
                              <a:gd name="connsiteX17" fmla="*/ 0 w 1788160"/>
                              <a:gd name="connsiteY17" fmla="*/ 597508 h 975333"/>
                              <a:gd name="connsiteX18" fmla="*/ 0 w 1788160"/>
                              <a:gd name="connsiteY18" fmla="*/ 435583 h 975333"/>
                              <a:gd name="connsiteX19" fmla="*/ 0 w 1788160"/>
                              <a:gd name="connsiteY19" fmla="*/ 435583 h 975333"/>
                              <a:gd name="connsiteX20" fmla="*/ 0 w 1788160"/>
                              <a:gd name="connsiteY20" fmla="*/ 435585 h 975333"/>
                              <a:gd name="connsiteX0" fmla="*/ 0 w 1788160"/>
                              <a:gd name="connsiteY0" fmla="*/ 435585 h 975333"/>
                              <a:gd name="connsiteX1" fmla="*/ 107952 w 1788160"/>
                              <a:gd name="connsiteY1" fmla="*/ 327633 h 975333"/>
                              <a:gd name="connsiteX2" fmla="*/ 298027 w 1788160"/>
                              <a:gd name="connsiteY2" fmla="*/ 327633 h 975333"/>
                              <a:gd name="connsiteX3" fmla="*/ 650526 w 1788160"/>
                              <a:gd name="connsiteY3" fmla="*/ 0 h 975333"/>
                              <a:gd name="connsiteX4" fmla="*/ 478347 w 1788160"/>
                              <a:gd name="connsiteY4" fmla="*/ 327633 h 975333"/>
                              <a:gd name="connsiteX5" fmla="*/ 1680208 w 1788160"/>
                              <a:gd name="connsiteY5" fmla="*/ 327633 h 975333"/>
                              <a:gd name="connsiteX6" fmla="*/ 1788160 w 1788160"/>
                              <a:gd name="connsiteY6" fmla="*/ 435585 h 975333"/>
                              <a:gd name="connsiteX7" fmla="*/ 1788160 w 1788160"/>
                              <a:gd name="connsiteY7" fmla="*/ 435583 h 975333"/>
                              <a:gd name="connsiteX8" fmla="*/ 1788160 w 1788160"/>
                              <a:gd name="connsiteY8" fmla="*/ 435583 h 975333"/>
                              <a:gd name="connsiteX9" fmla="*/ 1788160 w 1788160"/>
                              <a:gd name="connsiteY9" fmla="*/ 597508 h 975333"/>
                              <a:gd name="connsiteX10" fmla="*/ 1788160 w 1788160"/>
                              <a:gd name="connsiteY10" fmla="*/ 867381 h 975333"/>
                              <a:gd name="connsiteX11" fmla="*/ 1680208 w 1788160"/>
                              <a:gd name="connsiteY11" fmla="*/ 975333 h 975333"/>
                              <a:gd name="connsiteX12" fmla="*/ 745067 w 1788160"/>
                              <a:gd name="connsiteY12" fmla="*/ 975333 h 975333"/>
                              <a:gd name="connsiteX13" fmla="*/ 298027 w 1788160"/>
                              <a:gd name="connsiteY13" fmla="*/ 975333 h 975333"/>
                              <a:gd name="connsiteX14" fmla="*/ 298027 w 1788160"/>
                              <a:gd name="connsiteY14" fmla="*/ 975333 h 975333"/>
                              <a:gd name="connsiteX15" fmla="*/ 107952 w 1788160"/>
                              <a:gd name="connsiteY15" fmla="*/ 975333 h 975333"/>
                              <a:gd name="connsiteX16" fmla="*/ 0 w 1788160"/>
                              <a:gd name="connsiteY16" fmla="*/ 867381 h 975333"/>
                              <a:gd name="connsiteX17" fmla="*/ 0 w 1788160"/>
                              <a:gd name="connsiteY17" fmla="*/ 597508 h 975333"/>
                              <a:gd name="connsiteX18" fmla="*/ 0 w 1788160"/>
                              <a:gd name="connsiteY18" fmla="*/ 435583 h 975333"/>
                              <a:gd name="connsiteX19" fmla="*/ 0 w 1788160"/>
                              <a:gd name="connsiteY19" fmla="*/ 435583 h 975333"/>
                              <a:gd name="connsiteX20" fmla="*/ 0 w 1788160"/>
                              <a:gd name="connsiteY20" fmla="*/ 435585 h 975333"/>
                              <a:gd name="connsiteX0" fmla="*/ 0 w 1788160"/>
                              <a:gd name="connsiteY0" fmla="*/ 435585 h 975333"/>
                              <a:gd name="connsiteX1" fmla="*/ 107952 w 1788160"/>
                              <a:gd name="connsiteY1" fmla="*/ 327633 h 975333"/>
                              <a:gd name="connsiteX2" fmla="*/ 298027 w 1788160"/>
                              <a:gd name="connsiteY2" fmla="*/ 327633 h 975333"/>
                              <a:gd name="connsiteX3" fmla="*/ 650526 w 1788160"/>
                              <a:gd name="connsiteY3" fmla="*/ 0 h 975333"/>
                              <a:gd name="connsiteX4" fmla="*/ 516460 w 1788160"/>
                              <a:gd name="connsiteY4" fmla="*/ 327633 h 975333"/>
                              <a:gd name="connsiteX5" fmla="*/ 1680208 w 1788160"/>
                              <a:gd name="connsiteY5" fmla="*/ 327633 h 975333"/>
                              <a:gd name="connsiteX6" fmla="*/ 1788160 w 1788160"/>
                              <a:gd name="connsiteY6" fmla="*/ 435585 h 975333"/>
                              <a:gd name="connsiteX7" fmla="*/ 1788160 w 1788160"/>
                              <a:gd name="connsiteY7" fmla="*/ 435583 h 975333"/>
                              <a:gd name="connsiteX8" fmla="*/ 1788160 w 1788160"/>
                              <a:gd name="connsiteY8" fmla="*/ 435583 h 975333"/>
                              <a:gd name="connsiteX9" fmla="*/ 1788160 w 1788160"/>
                              <a:gd name="connsiteY9" fmla="*/ 597508 h 975333"/>
                              <a:gd name="connsiteX10" fmla="*/ 1788160 w 1788160"/>
                              <a:gd name="connsiteY10" fmla="*/ 867381 h 975333"/>
                              <a:gd name="connsiteX11" fmla="*/ 1680208 w 1788160"/>
                              <a:gd name="connsiteY11" fmla="*/ 975333 h 975333"/>
                              <a:gd name="connsiteX12" fmla="*/ 745067 w 1788160"/>
                              <a:gd name="connsiteY12" fmla="*/ 975333 h 975333"/>
                              <a:gd name="connsiteX13" fmla="*/ 298027 w 1788160"/>
                              <a:gd name="connsiteY13" fmla="*/ 975333 h 975333"/>
                              <a:gd name="connsiteX14" fmla="*/ 298027 w 1788160"/>
                              <a:gd name="connsiteY14" fmla="*/ 975333 h 975333"/>
                              <a:gd name="connsiteX15" fmla="*/ 107952 w 1788160"/>
                              <a:gd name="connsiteY15" fmla="*/ 975333 h 975333"/>
                              <a:gd name="connsiteX16" fmla="*/ 0 w 1788160"/>
                              <a:gd name="connsiteY16" fmla="*/ 867381 h 975333"/>
                              <a:gd name="connsiteX17" fmla="*/ 0 w 1788160"/>
                              <a:gd name="connsiteY17" fmla="*/ 597508 h 975333"/>
                              <a:gd name="connsiteX18" fmla="*/ 0 w 1788160"/>
                              <a:gd name="connsiteY18" fmla="*/ 435583 h 975333"/>
                              <a:gd name="connsiteX19" fmla="*/ 0 w 1788160"/>
                              <a:gd name="connsiteY19" fmla="*/ 435583 h 975333"/>
                              <a:gd name="connsiteX20" fmla="*/ 0 w 1788160"/>
                              <a:gd name="connsiteY20" fmla="*/ 435585 h 975333"/>
                              <a:gd name="connsiteX0" fmla="*/ 0 w 1788160"/>
                              <a:gd name="connsiteY0" fmla="*/ 435585 h 975333"/>
                              <a:gd name="connsiteX1" fmla="*/ 107952 w 1788160"/>
                              <a:gd name="connsiteY1" fmla="*/ 327633 h 975333"/>
                              <a:gd name="connsiteX2" fmla="*/ 341133 w 1788160"/>
                              <a:gd name="connsiteY2" fmla="*/ 312393 h 975333"/>
                              <a:gd name="connsiteX3" fmla="*/ 650526 w 1788160"/>
                              <a:gd name="connsiteY3" fmla="*/ 0 h 975333"/>
                              <a:gd name="connsiteX4" fmla="*/ 516460 w 1788160"/>
                              <a:gd name="connsiteY4" fmla="*/ 327633 h 975333"/>
                              <a:gd name="connsiteX5" fmla="*/ 1680208 w 1788160"/>
                              <a:gd name="connsiteY5" fmla="*/ 327633 h 975333"/>
                              <a:gd name="connsiteX6" fmla="*/ 1788160 w 1788160"/>
                              <a:gd name="connsiteY6" fmla="*/ 435585 h 975333"/>
                              <a:gd name="connsiteX7" fmla="*/ 1788160 w 1788160"/>
                              <a:gd name="connsiteY7" fmla="*/ 435583 h 975333"/>
                              <a:gd name="connsiteX8" fmla="*/ 1788160 w 1788160"/>
                              <a:gd name="connsiteY8" fmla="*/ 435583 h 975333"/>
                              <a:gd name="connsiteX9" fmla="*/ 1788160 w 1788160"/>
                              <a:gd name="connsiteY9" fmla="*/ 597508 h 975333"/>
                              <a:gd name="connsiteX10" fmla="*/ 1788160 w 1788160"/>
                              <a:gd name="connsiteY10" fmla="*/ 867381 h 975333"/>
                              <a:gd name="connsiteX11" fmla="*/ 1680208 w 1788160"/>
                              <a:gd name="connsiteY11" fmla="*/ 975333 h 975333"/>
                              <a:gd name="connsiteX12" fmla="*/ 745067 w 1788160"/>
                              <a:gd name="connsiteY12" fmla="*/ 975333 h 975333"/>
                              <a:gd name="connsiteX13" fmla="*/ 298027 w 1788160"/>
                              <a:gd name="connsiteY13" fmla="*/ 975333 h 975333"/>
                              <a:gd name="connsiteX14" fmla="*/ 298027 w 1788160"/>
                              <a:gd name="connsiteY14" fmla="*/ 975333 h 975333"/>
                              <a:gd name="connsiteX15" fmla="*/ 107952 w 1788160"/>
                              <a:gd name="connsiteY15" fmla="*/ 975333 h 975333"/>
                              <a:gd name="connsiteX16" fmla="*/ 0 w 1788160"/>
                              <a:gd name="connsiteY16" fmla="*/ 867381 h 975333"/>
                              <a:gd name="connsiteX17" fmla="*/ 0 w 1788160"/>
                              <a:gd name="connsiteY17" fmla="*/ 597508 h 975333"/>
                              <a:gd name="connsiteX18" fmla="*/ 0 w 1788160"/>
                              <a:gd name="connsiteY18" fmla="*/ 435583 h 975333"/>
                              <a:gd name="connsiteX19" fmla="*/ 0 w 1788160"/>
                              <a:gd name="connsiteY19" fmla="*/ 435583 h 975333"/>
                              <a:gd name="connsiteX20" fmla="*/ 0 w 1788160"/>
                              <a:gd name="connsiteY20" fmla="*/ 435585 h 975333"/>
                              <a:gd name="connsiteX0" fmla="*/ 0 w 1788160"/>
                              <a:gd name="connsiteY0" fmla="*/ 435585 h 975333"/>
                              <a:gd name="connsiteX1" fmla="*/ 107952 w 1788160"/>
                              <a:gd name="connsiteY1" fmla="*/ 327633 h 975333"/>
                              <a:gd name="connsiteX2" fmla="*/ 341133 w 1788160"/>
                              <a:gd name="connsiteY2" fmla="*/ 320012 h 975333"/>
                              <a:gd name="connsiteX3" fmla="*/ 650526 w 1788160"/>
                              <a:gd name="connsiteY3" fmla="*/ 0 h 975333"/>
                              <a:gd name="connsiteX4" fmla="*/ 516460 w 1788160"/>
                              <a:gd name="connsiteY4" fmla="*/ 327633 h 975333"/>
                              <a:gd name="connsiteX5" fmla="*/ 1680208 w 1788160"/>
                              <a:gd name="connsiteY5" fmla="*/ 327633 h 975333"/>
                              <a:gd name="connsiteX6" fmla="*/ 1788160 w 1788160"/>
                              <a:gd name="connsiteY6" fmla="*/ 435585 h 975333"/>
                              <a:gd name="connsiteX7" fmla="*/ 1788160 w 1788160"/>
                              <a:gd name="connsiteY7" fmla="*/ 435583 h 975333"/>
                              <a:gd name="connsiteX8" fmla="*/ 1788160 w 1788160"/>
                              <a:gd name="connsiteY8" fmla="*/ 435583 h 975333"/>
                              <a:gd name="connsiteX9" fmla="*/ 1788160 w 1788160"/>
                              <a:gd name="connsiteY9" fmla="*/ 597508 h 975333"/>
                              <a:gd name="connsiteX10" fmla="*/ 1788160 w 1788160"/>
                              <a:gd name="connsiteY10" fmla="*/ 867381 h 975333"/>
                              <a:gd name="connsiteX11" fmla="*/ 1680208 w 1788160"/>
                              <a:gd name="connsiteY11" fmla="*/ 975333 h 975333"/>
                              <a:gd name="connsiteX12" fmla="*/ 745067 w 1788160"/>
                              <a:gd name="connsiteY12" fmla="*/ 975333 h 975333"/>
                              <a:gd name="connsiteX13" fmla="*/ 298027 w 1788160"/>
                              <a:gd name="connsiteY13" fmla="*/ 975333 h 975333"/>
                              <a:gd name="connsiteX14" fmla="*/ 298027 w 1788160"/>
                              <a:gd name="connsiteY14" fmla="*/ 975333 h 975333"/>
                              <a:gd name="connsiteX15" fmla="*/ 107952 w 1788160"/>
                              <a:gd name="connsiteY15" fmla="*/ 975333 h 975333"/>
                              <a:gd name="connsiteX16" fmla="*/ 0 w 1788160"/>
                              <a:gd name="connsiteY16" fmla="*/ 867381 h 975333"/>
                              <a:gd name="connsiteX17" fmla="*/ 0 w 1788160"/>
                              <a:gd name="connsiteY17" fmla="*/ 597508 h 975333"/>
                              <a:gd name="connsiteX18" fmla="*/ 0 w 1788160"/>
                              <a:gd name="connsiteY18" fmla="*/ 435583 h 975333"/>
                              <a:gd name="connsiteX19" fmla="*/ 0 w 1788160"/>
                              <a:gd name="connsiteY19" fmla="*/ 435583 h 975333"/>
                              <a:gd name="connsiteX20" fmla="*/ 0 w 1788160"/>
                              <a:gd name="connsiteY20" fmla="*/ 435585 h 975333"/>
                              <a:gd name="connsiteX0" fmla="*/ 0 w 1788160"/>
                              <a:gd name="connsiteY0" fmla="*/ 471714 h 1011462"/>
                              <a:gd name="connsiteX1" fmla="*/ 107952 w 1788160"/>
                              <a:gd name="connsiteY1" fmla="*/ 363762 h 1011462"/>
                              <a:gd name="connsiteX2" fmla="*/ 341133 w 1788160"/>
                              <a:gd name="connsiteY2" fmla="*/ 356141 h 1011462"/>
                              <a:gd name="connsiteX3" fmla="*/ 566092 w 1788160"/>
                              <a:gd name="connsiteY3" fmla="*/ -1 h 1011462"/>
                              <a:gd name="connsiteX4" fmla="*/ 516460 w 1788160"/>
                              <a:gd name="connsiteY4" fmla="*/ 363762 h 1011462"/>
                              <a:gd name="connsiteX5" fmla="*/ 1680208 w 1788160"/>
                              <a:gd name="connsiteY5" fmla="*/ 363762 h 1011462"/>
                              <a:gd name="connsiteX6" fmla="*/ 1788160 w 1788160"/>
                              <a:gd name="connsiteY6" fmla="*/ 471714 h 1011462"/>
                              <a:gd name="connsiteX7" fmla="*/ 1788160 w 1788160"/>
                              <a:gd name="connsiteY7" fmla="*/ 471712 h 1011462"/>
                              <a:gd name="connsiteX8" fmla="*/ 1788160 w 1788160"/>
                              <a:gd name="connsiteY8" fmla="*/ 471712 h 1011462"/>
                              <a:gd name="connsiteX9" fmla="*/ 1788160 w 1788160"/>
                              <a:gd name="connsiteY9" fmla="*/ 633637 h 1011462"/>
                              <a:gd name="connsiteX10" fmla="*/ 1788160 w 1788160"/>
                              <a:gd name="connsiteY10" fmla="*/ 903510 h 1011462"/>
                              <a:gd name="connsiteX11" fmla="*/ 1680208 w 1788160"/>
                              <a:gd name="connsiteY11" fmla="*/ 1011462 h 1011462"/>
                              <a:gd name="connsiteX12" fmla="*/ 745067 w 1788160"/>
                              <a:gd name="connsiteY12" fmla="*/ 1011462 h 1011462"/>
                              <a:gd name="connsiteX13" fmla="*/ 298027 w 1788160"/>
                              <a:gd name="connsiteY13" fmla="*/ 1011462 h 1011462"/>
                              <a:gd name="connsiteX14" fmla="*/ 298027 w 1788160"/>
                              <a:gd name="connsiteY14" fmla="*/ 1011462 h 1011462"/>
                              <a:gd name="connsiteX15" fmla="*/ 107952 w 1788160"/>
                              <a:gd name="connsiteY15" fmla="*/ 1011462 h 1011462"/>
                              <a:gd name="connsiteX16" fmla="*/ 0 w 1788160"/>
                              <a:gd name="connsiteY16" fmla="*/ 903510 h 1011462"/>
                              <a:gd name="connsiteX17" fmla="*/ 0 w 1788160"/>
                              <a:gd name="connsiteY17" fmla="*/ 633637 h 1011462"/>
                              <a:gd name="connsiteX18" fmla="*/ 0 w 1788160"/>
                              <a:gd name="connsiteY18" fmla="*/ 471712 h 1011462"/>
                              <a:gd name="connsiteX19" fmla="*/ 0 w 1788160"/>
                              <a:gd name="connsiteY19" fmla="*/ 471712 h 1011462"/>
                              <a:gd name="connsiteX20" fmla="*/ 0 w 1788160"/>
                              <a:gd name="connsiteY20" fmla="*/ 471714 h 1011462"/>
                              <a:gd name="connsiteX0" fmla="*/ 0 w 1788160"/>
                              <a:gd name="connsiteY0" fmla="*/ 471714 h 1011462"/>
                              <a:gd name="connsiteX1" fmla="*/ 107952 w 1788160"/>
                              <a:gd name="connsiteY1" fmla="*/ 363762 h 1011462"/>
                              <a:gd name="connsiteX2" fmla="*/ 341133 w 1788160"/>
                              <a:gd name="connsiteY2" fmla="*/ 356141 h 1011462"/>
                              <a:gd name="connsiteX3" fmla="*/ 566092 w 1788160"/>
                              <a:gd name="connsiteY3" fmla="*/ 0 h 1011462"/>
                              <a:gd name="connsiteX4" fmla="*/ 516460 w 1788160"/>
                              <a:gd name="connsiteY4" fmla="*/ 363762 h 1011462"/>
                              <a:gd name="connsiteX5" fmla="*/ 1680208 w 1788160"/>
                              <a:gd name="connsiteY5" fmla="*/ 363762 h 1011462"/>
                              <a:gd name="connsiteX6" fmla="*/ 1788160 w 1788160"/>
                              <a:gd name="connsiteY6" fmla="*/ 471714 h 1011462"/>
                              <a:gd name="connsiteX7" fmla="*/ 1788160 w 1788160"/>
                              <a:gd name="connsiteY7" fmla="*/ 471712 h 1011462"/>
                              <a:gd name="connsiteX8" fmla="*/ 1788160 w 1788160"/>
                              <a:gd name="connsiteY8" fmla="*/ 471712 h 1011462"/>
                              <a:gd name="connsiteX9" fmla="*/ 1788160 w 1788160"/>
                              <a:gd name="connsiteY9" fmla="*/ 633637 h 1011462"/>
                              <a:gd name="connsiteX10" fmla="*/ 1788160 w 1788160"/>
                              <a:gd name="connsiteY10" fmla="*/ 903510 h 1011462"/>
                              <a:gd name="connsiteX11" fmla="*/ 1680208 w 1788160"/>
                              <a:gd name="connsiteY11" fmla="*/ 1011462 h 1011462"/>
                              <a:gd name="connsiteX12" fmla="*/ 745067 w 1788160"/>
                              <a:gd name="connsiteY12" fmla="*/ 1011462 h 1011462"/>
                              <a:gd name="connsiteX13" fmla="*/ 298027 w 1788160"/>
                              <a:gd name="connsiteY13" fmla="*/ 1011462 h 1011462"/>
                              <a:gd name="connsiteX14" fmla="*/ 298027 w 1788160"/>
                              <a:gd name="connsiteY14" fmla="*/ 1011462 h 1011462"/>
                              <a:gd name="connsiteX15" fmla="*/ 107952 w 1788160"/>
                              <a:gd name="connsiteY15" fmla="*/ 1011462 h 1011462"/>
                              <a:gd name="connsiteX16" fmla="*/ 0 w 1788160"/>
                              <a:gd name="connsiteY16" fmla="*/ 903510 h 1011462"/>
                              <a:gd name="connsiteX17" fmla="*/ 0 w 1788160"/>
                              <a:gd name="connsiteY17" fmla="*/ 633637 h 1011462"/>
                              <a:gd name="connsiteX18" fmla="*/ 0 w 1788160"/>
                              <a:gd name="connsiteY18" fmla="*/ 471712 h 1011462"/>
                              <a:gd name="connsiteX19" fmla="*/ 0 w 1788160"/>
                              <a:gd name="connsiteY19" fmla="*/ 471712 h 1011462"/>
                              <a:gd name="connsiteX20" fmla="*/ 0 w 1788160"/>
                              <a:gd name="connsiteY20" fmla="*/ 471714 h 1011462"/>
                              <a:gd name="connsiteX0" fmla="*/ 0 w 1788160"/>
                              <a:gd name="connsiteY0" fmla="*/ 425997 h 965745"/>
                              <a:gd name="connsiteX1" fmla="*/ 107952 w 1788160"/>
                              <a:gd name="connsiteY1" fmla="*/ 318045 h 965745"/>
                              <a:gd name="connsiteX2" fmla="*/ 341133 w 1788160"/>
                              <a:gd name="connsiteY2" fmla="*/ 310424 h 965745"/>
                              <a:gd name="connsiteX3" fmla="*/ 566092 w 1788160"/>
                              <a:gd name="connsiteY3" fmla="*/ 0 h 965745"/>
                              <a:gd name="connsiteX4" fmla="*/ 516460 w 1788160"/>
                              <a:gd name="connsiteY4" fmla="*/ 318045 h 965745"/>
                              <a:gd name="connsiteX5" fmla="*/ 1680208 w 1788160"/>
                              <a:gd name="connsiteY5" fmla="*/ 318045 h 965745"/>
                              <a:gd name="connsiteX6" fmla="*/ 1788160 w 1788160"/>
                              <a:gd name="connsiteY6" fmla="*/ 425997 h 965745"/>
                              <a:gd name="connsiteX7" fmla="*/ 1788160 w 1788160"/>
                              <a:gd name="connsiteY7" fmla="*/ 425995 h 965745"/>
                              <a:gd name="connsiteX8" fmla="*/ 1788160 w 1788160"/>
                              <a:gd name="connsiteY8" fmla="*/ 425995 h 965745"/>
                              <a:gd name="connsiteX9" fmla="*/ 1788160 w 1788160"/>
                              <a:gd name="connsiteY9" fmla="*/ 587920 h 965745"/>
                              <a:gd name="connsiteX10" fmla="*/ 1788160 w 1788160"/>
                              <a:gd name="connsiteY10" fmla="*/ 857793 h 965745"/>
                              <a:gd name="connsiteX11" fmla="*/ 1680208 w 1788160"/>
                              <a:gd name="connsiteY11" fmla="*/ 965745 h 965745"/>
                              <a:gd name="connsiteX12" fmla="*/ 745067 w 1788160"/>
                              <a:gd name="connsiteY12" fmla="*/ 965745 h 965745"/>
                              <a:gd name="connsiteX13" fmla="*/ 298027 w 1788160"/>
                              <a:gd name="connsiteY13" fmla="*/ 965745 h 965745"/>
                              <a:gd name="connsiteX14" fmla="*/ 298027 w 1788160"/>
                              <a:gd name="connsiteY14" fmla="*/ 965745 h 965745"/>
                              <a:gd name="connsiteX15" fmla="*/ 107952 w 1788160"/>
                              <a:gd name="connsiteY15" fmla="*/ 965745 h 965745"/>
                              <a:gd name="connsiteX16" fmla="*/ 0 w 1788160"/>
                              <a:gd name="connsiteY16" fmla="*/ 857793 h 965745"/>
                              <a:gd name="connsiteX17" fmla="*/ 0 w 1788160"/>
                              <a:gd name="connsiteY17" fmla="*/ 587920 h 965745"/>
                              <a:gd name="connsiteX18" fmla="*/ 0 w 1788160"/>
                              <a:gd name="connsiteY18" fmla="*/ 425995 h 965745"/>
                              <a:gd name="connsiteX19" fmla="*/ 0 w 1788160"/>
                              <a:gd name="connsiteY19" fmla="*/ 425995 h 965745"/>
                              <a:gd name="connsiteX20" fmla="*/ 0 w 1788160"/>
                              <a:gd name="connsiteY20" fmla="*/ 425997 h 96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88160" h="965745">
                                <a:moveTo>
                                  <a:pt x="0" y="425997"/>
                                </a:moveTo>
                                <a:cubicBezTo>
                                  <a:pt x="0" y="366377"/>
                                  <a:pt x="48332" y="318045"/>
                                  <a:pt x="107952" y="318045"/>
                                </a:cubicBezTo>
                                <a:lnTo>
                                  <a:pt x="341133" y="310424"/>
                                </a:lnTo>
                                <a:lnTo>
                                  <a:pt x="566092" y="0"/>
                                </a:lnTo>
                                <a:lnTo>
                                  <a:pt x="516460" y="318045"/>
                                </a:lnTo>
                                <a:lnTo>
                                  <a:pt x="1680208" y="318045"/>
                                </a:lnTo>
                                <a:cubicBezTo>
                                  <a:pt x="1739828" y="318045"/>
                                  <a:pt x="1788160" y="366377"/>
                                  <a:pt x="1788160" y="425997"/>
                                </a:cubicBezTo>
                                <a:lnTo>
                                  <a:pt x="1788160" y="425995"/>
                                </a:lnTo>
                                <a:lnTo>
                                  <a:pt x="1788160" y="425995"/>
                                </a:lnTo>
                                <a:lnTo>
                                  <a:pt x="1788160" y="587920"/>
                                </a:lnTo>
                                <a:lnTo>
                                  <a:pt x="1788160" y="857793"/>
                                </a:lnTo>
                                <a:cubicBezTo>
                                  <a:pt x="1788160" y="917413"/>
                                  <a:pt x="1739828" y="965745"/>
                                  <a:pt x="1680208" y="965745"/>
                                </a:cubicBezTo>
                                <a:lnTo>
                                  <a:pt x="745067" y="965745"/>
                                </a:lnTo>
                                <a:lnTo>
                                  <a:pt x="298027" y="965745"/>
                                </a:lnTo>
                                <a:lnTo>
                                  <a:pt x="298027" y="965745"/>
                                </a:lnTo>
                                <a:lnTo>
                                  <a:pt x="107952" y="965745"/>
                                </a:lnTo>
                                <a:cubicBezTo>
                                  <a:pt x="48332" y="965745"/>
                                  <a:pt x="0" y="917413"/>
                                  <a:pt x="0" y="857793"/>
                                </a:cubicBezTo>
                                <a:lnTo>
                                  <a:pt x="0" y="587920"/>
                                </a:lnTo>
                                <a:lnTo>
                                  <a:pt x="0" y="425995"/>
                                </a:lnTo>
                                <a:lnTo>
                                  <a:pt x="0" y="425995"/>
                                </a:lnTo>
                                <a:lnTo>
                                  <a:pt x="0" y="425997"/>
                                </a:lnTo>
                                <a:close/>
                              </a:path>
                            </a:pathLst>
                          </a:cu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2FA76" w14:textId="77777777" w:rsidR="00FA1222" w:rsidRPr="00695251" w:rsidRDefault="00FA1222" w:rsidP="00A55E06">
                              <w:pPr>
                                <w:jc w:val="center"/>
                                <w:rPr>
                                  <w:rFonts w:ascii="Marcellus" w:hAnsi="Marcellus"/>
                                  <w:i/>
                                  <w:color w:val="C00000"/>
                                  <w:sz w:val="19"/>
                                  <w:szCs w:val="19"/>
                                </w:rPr>
                              </w:pPr>
                            </w:p>
                            <w:p w14:paraId="4E4F5503" w14:textId="77777777" w:rsidR="00FA1222" w:rsidRPr="00695251" w:rsidRDefault="00FA1222" w:rsidP="00A55E06">
                              <w:pPr>
                                <w:jc w:val="center"/>
                                <w:rPr>
                                  <w:rFonts w:ascii="Marcellus" w:hAnsi="Marcellus"/>
                                  <w:i/>
                                  <w:color w:val="C00000"/>
                                  <w:sz w:val="19"/>
                                  <w:szCs w:val="19"/>
                                </w:rPr>
                              </w:pPr>
                            </w:p>
                            <w:p w14:paraId="547D2D41" w14:textId="6EA79C4F" w:rsidR="00FA1222" w:rsidRPr="004F598E" w:rsidRDefault="00FA1222" w:rsidP="00A55E06">
                              <w:pPr>
                                <w:jc w:val="center"/>
                                <w:rPr>
                                  <w:rFonts w:ascii="Marcellus" w:hAnsi="Marcellus"/>
                                  <w:i/>
                                  <w:color w:val="C00000"/>
                                  <w:sz w:val="19"/>
                                  <w:szCs w:val="19"/>
                                </w:rPr>
                              </w:pPr>
                              <w:r w:rsidRPr="004F598E">
                                <w:rPr>
                                  <w:rFonts w:ascii="Marcellus" w:hAnsi="Marcellus"/>
                                  <w:i/>
                                  <w:color w:val="C00000"/>
                                  <w:sz w:val="19"/>
                                  <w:szCs w:val="19"/>
                                </w:rPr>
                                <w:t>A dotted line shows an indirect relationship or occasional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ounded Rectangular Callout 501"/>
                        <wps:cNvSpPr/>
                        <wps:spPr>
                          <a:xfrm flipH="1">
                            <a:off x="975698" y="2311830"/>
                            <a:ext cx="2990724" cy="803765"/>
                          </a:xfrm>
                          <a:custGeom>
                            <a:avLst/>
                            <a:gdLst>
                              <a:gd name="connsiteX0" fmla="*/ 0 w 1787678"/>
                              <a:gd name="connsiteY0" fmla="*/ 144058 h 864330"/>
                              <a:gd name="connsiteX1" fmla="*/ 144058 w 1787678"/>
                              <a:gd name="connsiteY1" fmla="*/ 0 h 864330"/>
                              <a:gd name="connsiteX2" fmla="*/ 297946 w 1787678"/>
                              <a:gd name="connsiteY2" fmla="*/ 0 h 864330"/>
                              <a:gd name="connsiteX3" fmla="*/ 297946 w 1787678"/>
                              <a:gd name="connsiteY3" fmla="*/ 0 h 864330"/>
                              <a:gd name="connsiteX4" fmla="*/ 744866 w 1787678"/>
                              <a:gd name="connsiteY4" fmla="*/ 0 h 864330"/>
                              <a:gd name="connsiteX5" fmla="*/ 1643620 w 1787678"/>
                              <a:gd name="connsiteY5" fmla="*/ 0 h 864330"/>
                              <a:gd name="connsiteX6" fmla="*/ 1787678 w 1787678"/>
                              <a:gd name="connsiteY6" fmla="*/ 144058 h 864330"/>
                              <a:gd name="connsiteX7" fmla="*/ 1787678 w 1787678"/>
                              <a:gd name="connsiteY7" fmla="*/ 144055 h 864330"/>
                              <a:gd name="connsiteX8" fmla="*/ 1787678 w 1787678"/>
                              <a:gd name="connsiteY8" fmla="*/ 144055 h 864330"/>
                              <a:gd name="connsiteX9" fmla="*/ 1787678 w 1787678"/>
                              <a:gd name="connsiteY9" fmla="*/ 360138 h 864330"/>
                              <a:gd name="connsiteX10" fmla="*/ 1787678 w 1787678"/>
                              <a:gd name="connsiteY10" fmla="*/ 720272 h 864330"/>
                              <a:gd name="connsiteX11" fmla="*/ 1643620 w 1787678"/>
                              <a:gd name="connsiteY11" fmla="*/ 864330 h 864330"/>
                              <a:gd name="connsiteX12" fmla="*/ 744866 w 1787678"/>
                              <a:gd name="connsiteY12" fmla="*/ 864330 h 864330"/>
                              <a:gd name="connsiteX13" fmla="*/ 297946 w 1787678"/>
                              <a:gd name="connsiteY13" fmla="*/ 864330 h 864330"/>
                              <a:gd name="connsiteX14" fmla="*/ 297946 w 1787678"/>
                              <a:gd name="connsiteY14" fmla="*/ 864330 h 864330"/>
                              <a:gd name="connsiteX15" fmla="*/ 144058 w 1787678"/>
                              <a:gd name="connsiteY15" fmla="*/ 864330 h 864330"/>
                              <a:gd name="connsiteX16" fmla="*/ 0 w 1787678"/>
                              <a:gd name="connsiteY16" fmla="*/ 720272 h 864330"/>
                              <a:gd name="connsiteX17" fmla="*/ 0 w 1787678"/>
                              <a:gd name="connsiteY17" fmla="*/ 360138 h 864330"/>
                              <a:gd name="connsiteX18" fmla="*/ -1235303 w 1787678"/>
                              <a:gd name="connsiteY18" fmla="*/ 203653 h 864330"/>
                              <a:gd name="connsiteX19" fmla="*/ 0 w 1787678"/>
                              <a:gd name="connsiteY19" fmla="*/ 144055 h 864330"/>
                              <a:gd name="connsiteX20" fmla="*/ 0 w 1787678"/>
                              <a:gd name="connsiteY20" fmla="*/ 144058 h 864330"/>
                              <a:gd name="connsiteX0" fmla="*/ 1254353 w 3042031"/>
                              <a:gd name="connsiteY0" fmla="*/ 144058 h 864330"/>
                              <a:gd name="connsiteX1" fmla="*/ 1398411 w 3042031"/>
                              <a:gd name="connsiteY1" fmla="*/ 0 h 864330"/>
                              <a:gd name="connsiteX2" fmla="*/ 1552299 w 3042031"/>
                              <a:gd name="connsiteY2" fmla="*/ 0 h 864330"/>
                              <a:gd name="connsiteX3" fmla="*/ 1552299 w 3042031"/>
                              <a:gd name="connsiteY3" fmla="*/ 0 h 864330"/>
                              <a:gd name="connsiteX4" fmla="*/ 1999219 w 3042031"/>
                              <a:gd name="connsiteY4" fmla="*/ 0 h 864330"/>
                              <a:gd name="connsiteX5" fmla="*/ 2897973 w 3042031"/>
                              <a:gd name="connsiteY5" fmla="*/ 0 h 864330"/>
                              <a:gd name="connsiteX6" fmla="*/ 3042031 w 3042031"/>
                              <a:gd name="connsiteY6" fmla="*/ 144058 h 864330"/>
                              <a:gd name="connsiteX7" fmla="*/ 3042031 w 3042031"/>
                              <a:gd name="connsiteY7" fmla="*/ 144055 h 864330"/>
                              <a:gd name="connsiteX8" fmla="*/ 3042031 w 3042031"/>
                              <a:gd name="connsiteY8" fmla="*/ 144055 h 864330"/>
                              <a:gd name="connsiteX9" fmla="*/ 3042031 w 3042031"/>
                              <a:gd name="connsiteY9" fmla="*/ 360138 h 864330"/>
                              <a:gd name="connsiteX10" fmla="*/ 3042031 w 3042031"/>
                              <a:gd name="connsiteY10" fmla="*/ 720272 h 864330"/>
                              <a:gd name="connsiteX11" fmla="*/ 2897973 w 3042031"/>
                              <a:gd name="connsiteY11" fmla="*/ 864330 h 864330"/>
                              <a:gd name="connsiteX12" fmla="*/ 1999219 w 3042031"/>
                              <a:gd name="connsiteY12" fmla="*/ 864330 h 864330"/>
                              <a:gd name="connsiteX13" fmla="*/ 1552299 w 3042031"/>
                              <a:gd name="connsiteY13" fmla="*/ 864330 h 864330"/>
                              <a:gd name="connsiteX14" fmla="*/ 1552299 w 3042031"/>
                              <a:gd name="connsiteY14" fmla="*/ 864330 h 864330"/>
                              <a:gd name="connsiteX15" fmla="*/ 1398411 w 3042031"/>
                              <a:gd name="connsiteY15" fmla="*/ 864330 h 864330"/>
                              <a:gd name="connsiteX16" fmla="*/ 1254353 w 3042031"/>
                              <a:gd name="connsiteY16" fmla="*/ 720272 h 864330"/>
                              <a:gd name="connsiteX17" fmla="*/ 1254353 w 3042031"/>
                              <a:gd name="connsiteY17" fmla="*/ 360138 h 864330"/>
                              <a:gd name="connsiteX18" fmla="*/ 0 w 3042031"/>
                              <a:gd name="connsiteY18" fmla="*/ 0 h 864330"/>
                              <a:gd name="connsiteX19" fmla="*/ 1254353 w 3042031"/>
                              <a:gd name="connsiteY19" fmla="*/ 144055 h 864330"/>
                              <a:gd name="connsiteX20" fmla="*/ 1254353 w 3042031"/>
                              <a:gd name="connsiteY20" fmla="*/ 144058 h 864330"/>
                              <a:gd name="connsiteX0" fmla="*/ 1254353 w 3042031"/>
                              <a:gd name="connsiteY0" fmla="*/ 144058 h 864330"/>
                              <a:gd name="connsiteX1" fmla="*/ 1398411 w 3042031"/>
                              <a:gd name="connsiteY1" fmla="*/ 0 h 864330"/>
                              <a:gd name="connsiteX2" fmla="*/ 1552299 w 3042031"/>
                              <a:gd name="connsiteY2" fmla="*/ 0 h 864330"/>
                              <a:gd name="connsiteX3" fmla="*/ 1552299 w 3042031"/>
                              <a:gd name="connsiteY3" fmla="*/ 0 h 864330"/>
                              <a:gd name="connsiteX4" fmla="*/ 1999219 w 3042031"/>
                              <a:gd name="connsiteY4" fmla="*/ 0 h 864330"/>
                              <a:gd name="connsiteX5" fmla="*/ 2897973 w 3042031"/>
                              <a:gd name="connsiteY5" fmla="*/ 0 h 864330"/>
                              <a:gd name="connsiteX6" fmla="*/ 3042031 w 3042031"/>
                              <a:gd name="connsiteY6" fmla="*/ 144058 h 864330"/>
                              <a:gd name="connsiteX7" fmla="*/ 3042031 w 3042031"/>
                              <a:gd name="connsiteY7" fmla="*/ 144055 h 864330"/>
                              <a:gd name="connsiteX8" fmla="*/ 3042031 w 3042031"/>
                              <a:gd name="connsiteY8" fmla="*/ 144055 h 864330"/>
                              <a:gd name="connsiteX9" fmla="*/ 3042031 w 3042031"/>
                              <a:gd name="connsiteY9" fmla="*/ 360138 h 864330"/>
                              <a:gd name="connsiteX10" fmla="*/ 3042031 w 3042031"/>
                              <a:gd name="connsiteY10" fmla="*/ 720272 h 864330"/>
                              <a:gd name="connsiteX11" fmla="*/ 2897973 w 3042031"/>
                              <a:gd name="connsiteY11" fmla="*/ 864330 h 864330"/>
                              <a:gd name="connsiteX12" fmla="*/ 1999219 w 3042031"/>
                              <a:gd name="connsiteY12" fmla="*/ 864330 h 864330"/>
                              <a:gd name="connsiteX13" fmla="*/ 1552299 w 3042031"/>
                              <a:gd name="connsiteY13" fmla="*/ 864330 h 864330"/>
                              <a:gd name="connsiteX14" fmla="*/ 1552299 w 3042031"/>
                              <a:gd name="connsiteY14" fmla="*/ 864330 h 864330"/>
                              <a:gd name="connsiteX15" fmla="*/ 1398411 w 3042031"/>
                              <a:gd name="connsiteY15" fmla="*/ 864330 h 864330"/>
                              <a:gd name="connsiteX16" fmla="*/ 1254353 w 3042031"/>
                              <a:gd name="connsiteY16" fmla="*/ 720272 h 864330"/>
                              <a:gd name="connsiteX17" fmla="*/ 1254353 w 3042031"/>
                              <a:gd name="connsiteY17" fmla="*/ 360138 h 864330"/>
                              <a:gd name="connsiteX18" fmla="*/ 0 w 3042031"/>
                              <a:gd name="connsiteY18" fmla="*/ 0 h 864330"/>
                              <a:gd name="connsiteX19" fmla="*/ 1254353 w 3042031"/>
                              <a:gd name="connsiteY19" fmla="*/ 144055 h 864330"/>
                              <a:gd name="connsiteX20" fmla="*/ 1254353 w 3042031"/>
                              <a:gd name="connsiteY20" fmla="*/ 144058 h 864330"/>
                              <a:gd name="connsiteX0" fmla="*/ 1254353 w 3042031"/>
                              <a:gd name="connsiteY0" fmla="*/ 144058 h 864330"/>
                              <a:gd name="connsiteX1" fmla="*/ 1398411 w 3042031"/>
                              <a:gd name="connsiteY1" fmla="*/ 0 h 864330"/>
                              <a:gd name="connsiteX2" fmla="*/ 1552299 w 3042031"/>
                              <a:gd name="connsiteY2" fmla="*/ 0 h 864330"/>
                              <a:gd name="connsiteX3" fmla="*/ 1552299 w 3042031"/>
                              <a:gd name="connsiteY3" fmla="*/ 0 h 864330"/>
                              <a:gd name="connsiteX4" fmla="*/ 1999219 w 3042031"/>
                              <a:gd name="connsiteY4" fmla="*/ 0 h 864330"/>
                              <a:gd name="connsiteX5" fmla="*/ 2897973 w 3042031"/>
                              <a:gd name="connsiteY5" fmla="*/ 0 h 864330"/>
                              <a:gd name="connsiteX6" fmla="*/ 3042031 w 3042031"/>
                              <a:gd name="connsiteY6" fmla="*/ 144058 h 864330"/>
                              <a:gd name="connsiteX7" fmla="*/ 3042031 w 3042031"/>
                              <a:gd name="connsiteY7" fmla="*/ 144055 h 864330"/>
                              <a:gd name="connsiteX8" fmla="*/ 3042031 w 3042031"/>
                              <a:gd name="connsiteY8" fmla="*/ 144055 h 864330"/>
                              <a:gd name="connsiteX9" fmla="*/ 3042031 w 3042031"/>
                              <a:gd name="connsiteY9" fmla="*/ 360138 h 864330"/>
                              <a:gd name="connsiteX10" fmla="*/ 3042031 w 3042031"/>
                              <a:gd name="connsiteY10" fmla="*/ 720272 h 864330"/>
                              <a:gd name="connsiteX11" fmla="*/ 2897973 w 3042031"/>
                              <a:gd name="connsiteY11" fmla="*/ 864330 h 864330"/>
                              <a:gd name="connsiteX12" fmla="*/ 1999219 w 3042031"/>
                              <a:gd name="connsiteY12" fmla="*/ 864330 h 864330"/>
                              <a:gd name="connsiteX13" fmla="*/ 1552299 w 3042031"/>
                              <a:gd name="connsiteY13" fmla="*/ 864330 h 864330"/>
                              <a:gd name="connsiteX14" fmla="*/ 1552299 w 3042031"/>
                              <a:gd name="connsiteY14" fmla="*/ 864330 h 864330"/>
                              <a:gd name="connsiteX15" fmla="*/ 1398411 w 3042031"/>
                              <a:gd name="connsiteY15" fmla="*/ 864330 h 864330"/>
                              <a:gd name="connsiteX16" fmla="*/ 1254353 w 3042031"/>
                              <a:gd name="connsiteY16" fmla="*/ 720272 h 864330"/>
                              <a:gd name="connsiteX17" fmla="*/ 1254353 w 3042031"/>
                              <a:gd name="connsiteY17" fmla="*/ 360138 h 864330"/>
                              <a:gd name="connsiteX18" fmla="*/ 0 w 3042031"/>
                              <a:gd name="connsiteY18" fmla="*/ 35204 h 864330"/>
                              <a:gd name="connsiteX19" fmla="*/ 1254353 w 3042031"/>
                              <a:gd name="connsiteY19" fmla="*/ 144055 h 864330"/>
                              <a:gd name="connsiteX20" fmla="*/ 1254353 w 3042031"/>
                              <a:gd name="connsiteY20" fmla="*/ 144058 h 864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42031" h="864330">
                                <a:moveTo>
                                  <a:pt x="1254353" y="144058"/>
                                </a:moveTo>
                                <a:cubicBezTo>
                                  <a:pt x="1254353" y="64497"/>
                                  <a:pt x="1318850" y="0"/>
                                  <a:pt x="1398411" y="0"/>
                                </a:cubicBezTo>
                                <a:lnTo>
                                  <a:pt x="1552299" y="0"/>
                                </a:lnTo>
                                <a:lnTo>
                                  <a:pt x="1552299" y="0"/>
                                </a:lnTo>
                                <a:lnTo>
                                  <a:pt x="1999219" y="0"/>
                                </a:lnTo>
                                <a:lnTo>
                                  <a:pt x="2897973" y="0"/>
                                </a:lnTo>
                                <a:cubicBezTo>
                                  <a:pt x="2977534" y="0"/>
                                  <a:pt x="3042031" y="64497"/>
                                  <a:pt x="3042031" y="144058"/>
                                </a:cubicBezTo>
                                <a:lnTo>
                                  <a:pt x="3042031" y="144055"/>
                                </a:lnTo>
                                <a:lnTo>
                                  <a:pt x="3042031" y="144055"/>
                                </a:lnTo>
                                <a:lnTo>
                                  <a:pt x="3042031" y="360138"/>
                                </a:lnTo>
                                <a:lnTo>
                                  <a:pt x="3042031" y="720272"/>
                                </a:lnTo>
                                <a:cubicBezTo>
                                  <a:pt x="3042031" y="799833"/>
                                  <a:pt x="2977534" y="864330"/>
                                  <a:pt x="2897973" y="864330"/>
                                </a:cubicBezTo>
                                <a:lnTo>
                                  <a:pt x="1999219" y="864330"/>
                                </a:lnTo>
                                <a:lnTo>
                                  <a:pt x="1552299" y="864330"/>
                                </a:lnTo>
                                <a:lnTo>
                                  <a:pt x="1552299" y="864330"/>
                                </a:lnTo>
                                <a:lnTo>
                                  <a:pt x="1398411" y="864330"/>
                                </a:lnTo>
                                <a:cubicBezTo>
                                  <a:pt x="1318850" y="864330"/>
                                  <a:pt x="1254353" y="799833"/>
                                  <a:pt x="1254353" y="720272"/>
                                </a:cubicBezTo>
                                <a:lnTo>
                                  <a:pt x="1254353" y="360138"/>
                                </a:lnTo>
                                <a:lnTo>
                                  <a:pt x="0" y="35204"/>
                                </a:lnTo>
                                <a:lnTo>
                                  <a:pt x="1254353" y="144055"/>
                                </a:lnTo>
                                <a:lnTo>
                                  <a:pt x="1254353" y="144058"/>
                                </a:lnTo>
                                <a:close/>
                              </a:path>
                            </a:pathLst>
                          </a:cu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9BA" w14:textId="77777777" w:rsidR="00FA1222" w:rsidRPr="004F598E" w:rsidRDefault="00FA1222" w:rsidP="00A55E06">
                              <w:pPr>
                                <w:rPr>
                                  <w:rFonts w:ascii="Marcellus" w:hAnsi="Marcellus"/>
                                  <w:i/>
                                  <w:color w:val="C00000"/>
                                  <w:sz w:val="19"/>
                                  <w:szCs w:val="19"/>
                                </w:rPr>
                              </w:pPr>
                              <w:r w:rsidRPr="004F598E">
                                <w:rPr>
                                  <w:rFonts w:ascii="Marcellus" w:hAnsi="Marcellus"/>
                                  <w:i/>
                                  <w:color w:val="C00000"/>
                                  <w:sz w:val="19"/>
                                  <w:szCs w:val="19"/>
                                </w:rPr>
                                <w:t xml:space="preserve">The direction of the arrows </w:t>
                              </w:r>
                            </w:p>
                            <w:p w14:paraId="2DFC3F6D"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shows</w:t>
                              </w:r>
                              <w:proofErr w:type="gramEnd"/>
                              <w:r w:rsidRPr="004F598E">
                                <w:rPr>
                                  <w:rFonts w:ascii="Marcellus" w:hAnsi="Marcellus"/>
                                  <w:i/>
                                  <w:color w:val="C00000"/>
                                  <w:sz w:val="19"/>
                                  <w:szCs w:val="19"/>
                                </w:rPr>
                                <w:t xml:space="preserve"> in which direction </w:t>
                              </w:r>
                            </w:p>
                            <w:p w14:paraId="4119FDAF"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communication</w:t>
                              </w:r>
                              <w:proofErr w:type="gramEnd"/>
                              <w:r w:rsidRPr="004F598E">
                                <w:rPr>
                                  <w:rFonts w:ascii="Marcellus" w:hAnsi="Marcellus"/>
                                  <w:i/>
                                  <w:color w:val="C00000"/>
                                  <w:sz w:val="19"/>
                                  <w:szCs w:val="19"/>
                                </w:rPr>
                                <w:t xml:space="preserve"> flows (in this </w:t>
                              </w:r>
                            </w:p>
                            <w:p w14:paraId="1D25E82F"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case</w:t>
                              </w:r>
                              <w:proofErr w:type="gramEnd"/>
                              <w:r w:rsidRPr="004F598E">
                                <w:rPr>
                                  <w:rFonts w:ascii="Marcellus" w:hAnsi="Marcellus"/>
                                  <w:i/>
                                  <w:color w:val="C00000"/>
                                  <w:sz w:val="19"/>
                                  <w:szCs w:val="19"/>
                                </w:rPr>
                                <w:t xml:space="preserve"> in both 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CB241" id="Group 332" o:spid="_x0000_s1062" style="position:absolute;margin-left:39.35pt;margin-top:13.25pt;width:487.35pt;height:265.85pt;z-index:251682816;mso-position-horizontal-relative:page;mso-width-relative:margin;mso-height-relative:margin" coordorigin="-3958" coordsize="61926,3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">
                <v:group id="Group 40" o:spid="_x0000_s1063" style="position:absolute;left:19304;top:63;width:38664;height:27657" coordorigin="1350" coordsize="68234,4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ounded Rectangle 24" o:spid="_x0000_s1064" style="position:absolute;left:17679;width:40927;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" fillcolor="#daeef3 [664]" strokecolor="#4bacc6 [3208]" strokeweight="1.75pt">
                    <v:textbox>
                      <w:txbxContent>
                        <w:p w14:paraId="2718032E" w14:textId="77777777" w:rsidR="00FA1222" w:rsidRPr="004F598E" w:rsidRDefault="00FA1222" w:rsidP="00A55E06">
                          <w:pPr>
                            <w:pStyle w:val="NormalWeb"/>
                            <w:spacing w:before="0" w:beforeAutospacing="0" w:after="0" w:afterAutospacing="0"/>
                            <w:jc w:val="center"/>
                            <w:textAlignment w:val="baseline"/>
                            <w:rPr>
                              <w:rFonts w:ascii="Marcellus" w:hAnsi="Marcellus"/>
                              <w:b/>
                              <w:sz w:val="21"/>
                              <w:szCs w:val="21"/>
                            </w:rPr>
                          </w:pPr>
                          <w:r w:rsidRPr="004F598E">
                            <w:rPr>
                              <w:rFonts w:ascii="Marcellus" w:hAnsi="Marcellus" w:cstheme="minorBidi"/>
                              <w:b/>
                              <w:bCs/>
                              <w:color w:val="000000" w:themeColor="text1"/>
                              <w:kern w:val="24"/>
                              <w:sz w:val="21"/>
                              <w:szCs w:val="21"/>
                            </w:rPr>
                            <w:t>Pacific Judicial Conference (PJC)</w:t>
                          </w:r>
                        </w:p>
                      </w:txbxContent>
                    </v:textbox>
                  </v:roundrect>
                  <v:roundrect id="Rounded Rectangle 28" o:spid="_x0000_s1065" style="position:absolute;left:15903;top:8575;width:44485;height:5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" fillcolor="#daeef3 [664]" strokecolor="#4bacc6 [3208]" strokeweight="1.75pt">
                    <v:textbox>
                      <w:txbxContent>
                        <w:p w14:paraId="04E75E30" w14:textId="77777777" w:rsidR="00FA1222" w:rsidRPr="004F598E" w:rsidRDefault="00FA1222" w:rsidP="00A55E06">
                          <w:pPr>
                            <w:pStyle w:val="NormalWeb"/>
                            <w:spacing w:before="0" w:beforeAutospacing="0" w:after="0" w:afterAutospacing="0"/>
                            <w:jc w:val="center"/>
                            <w:textAlignment w:val="baseline"/>
                            <w:rPr>
                              <w:rFonts w:ascii="Marcellus" w:hAnsi="Marcellus"/>
                              <w:color w:val="000000" w:themeColor="text1"/>
                              <w:sz w:val="20"/>
                              <w:szCs w:val="20"/>
                            </w:rPr>
                          </w:pPr>
                          <w:r w:rsidRPr="004F598E">
                            <w:rPr>
                              <w:rFonts w:ascii="Marcellus" w:hAnsi="Marcellus" w:cstheme="minorBidi"/>
                              <w:b/>
                              <w:bCs/>
                              <w:color w:val="000000" w:themeColor="text1"/>
                              <w:kern w:val="24"/>
                              <w:sz w:val="20"/>
                              <w:szCs w:val="20"/>
                            </w:rPr>
                            <w:t>Programme Executive Committee (PEC)</w:t>
                          </w:r>
                        </w:p>
                      </w:txbxContent>
                    </v:textbox>
                  </v:roundrect>
                  <v:roundrect id="Rounded Rectangle 30" o:spid="_x0000_s1066" style="position:absolute;left:24838;top:17761;width:26632;height:10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" fillcolor="#f2dbdb [661]" strokecolor="#c0504d [3205]" strokeweight="1.75pt">
                    <v:textbox>
                      <w:txbxContent>
                        <w:p w14:paraId="31FA1D0D" w14:textId="77777777" w:rsidR="00FA1222" w:rsidRPr="004F598E" w:rsidRDefault="00FA1222" w:rsidP="00A55E06">
                          <w:pPr>
                            <w:pStyle w:val="NormalWeb"/>
                            <w:spacing w:before="0" w:beforeAutospacing="0" w:after="0" w:afterAutospacing="0"/>
                            <w:jc w:val="center"/>
                            <w:textAlignment w:val="baseline"/>
                            <w:rPr>
                              <w:rFonts w:ascii="Marcellus" w:hAnsi="Marcellus" w:cstheme="minorBidi"/>
                              <w:bCs/>
                              <w:color w:val="000000" w:themeColor="text1"/>
                              <w:kern w:val="24"/>
                              <w:sz w:val="20"/>
                              <w:szCs w:val="20"/>
                            </w:rPr>
                          </w:pPr>
                          <w:r w:rsidRPr="004F598E">
                            <w:rPr>
                              <w:rFonts w:ascii="Marcellus" w:hAnsi="Marcellus" w:cstheme="minorBidi"/>
                              <w:bCs/>
                              <w:color w:val="000000" w:themeColor="text1"/>
                              <w:kern w:val="24"/>
                              <w:sz w:val="20"/>
                              <w:szCs w:val="20"/>
                            </w:rPr>
                            <w:t>PJDP</w:t>
                          </w:r>
                        </w:p>
                        <w:p w14:paraId="63394826" w14:textId="77777777" w:rsidR="00FA1222" w:rsidRPr="004F598E" w:rsidRDefault="00FA1222" w:rsidP="00A55E06">
                          <w:pPr>
                            <w:pStyle w:val="NormalWeb"/>
                            <w:spacing w:before="0" w:beforeAutospacing="0" w:after="0" w:afterAutospacing="0"/>
                            <w:jc w:val="center"/>
                            <w:textAlignment w:val="baseline"/>
                            <w:rPr>
                              <w:rFonts w:ascii="Marcellus" w:hAnsi="Marcellus"/>
                              <w:sz w:val="20"/>
                              <w:szCs w:val="20"/>
                            </w:rPr>
                          </w:pPr>
                          <w:r w:rsidRPr="004F598E">
                            <w:rPr>
                              <w:rFonts w:ascii="Marcellus" w:hAnsi="Marcellus" w:cstheme="minorBidi"/>
                              <w:bCs/>
                              <w:color w:val="000000" w:themeColor="text1"/>
                              <w:kern w:val="24"/>
                              <w:sz w:val="20"/>
                              <w:szCs w:val="20"/>
                            </w:rPr>
                            <w:t>Management Services Contractor</w:t>
                          </w:r>
                        </w:p>
                      </w:txbxContent>
                    </v:textbox>
                  </v:roundrect>
                  <v:roundrect id="Rounded Rectangle 31" o:spid="_x0000_s1067" style="position:absolute;left:1350;top:17766;width:17569;height:10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" fillcolor="#f2dbdb [661]" strokecolor="#c0504d [3205]" strokeweight="1.75pt">
                    <v:textbox>
                      <w:txbxContent>
                        <w:p w14:paraId="1D380083" w14:textId="77777777" w:rsidR="00FA1222" w:rsidRPr="004F598E" w:rsidRDefault="00FA1222" w:rsidP="00A55E06">
                          <w:pPr>
                            <w:pStyle w:val="NormalWeb"/>
                            <w:spacing w:before="0" w:beforeAutospacing="0" w:after="0" w:afterAutospacing="0"/>
                            <w:jc w:val="center"/>
                            <w:textAlignment w:val="baseline"/>
                            <w:rPr>
                              <w:rFonts w:ascii="Marcellus" w:hAnsi="Marcellus"/>
                              <w:sz w:val="20"/>
                              <w:szCs w:val="20"/>
                            </w:rPr>
                          </w:pPr>
                          <w:r w:rsidRPr="004F598E">
                            <w:rPr>
                              <w:rFonts w:ascii="Marcellus" w:hAnsi="Marcellus" w:cstheme="minorBidi"/>
                              <w:bCs/>
                              <w:color w:val="000000" w:themeColor="text1"/>
                              <w:kern w:val="24"/>
                              <w:sz w:val="20"/>
                              <w:szCs w:val="20"/>
                            </w:rPr>
                            <w:t>Monitoring &amp; Technical Adviser</w:t>
                          </w:r>
                        </w:p>
                      </w:txbxContent>
                    </v:textbox>
                  </v:roundrect>
                  <v:roundrect id="Rounded Rectangle 32" o:spid="_x0000_s1068" style="position:absolute;left:25045;top:32369;width:26135;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" fillcolor="#d6e3bc [1302]" strokecolor="#9bbb59 [3206]" strokeweight="1.75pt">
                    <v:textbox>
                      <w:txbxContent>
                        <w:p w14:paraId="0B198237" w14:textId="77777777" w:rsidR="00FA1222" w:rsidRPr="004F598E" w:rsidRDefault="00FA1222" w:rsidP="00A55E06">
                          <w:pPr>
                            <w:pStyle w:val="NormalWeb"/>
                            <w:spacing w:before="0" w:beforeAutospacing="0" w:after="0" w:afterAutospacing="0"/>
                            <w:jc w:val="center"/>
                            <w:textAlignment w:val="baseline"/>
                            <w:rPr>
                              <w:rFonts w:ascii="Marcellus" w:hAnsi="Marcellus"/>
                              <w:b/>
                              <w:sz w:val="20"/>
                              <w:szCs w:val="20"/>
                            </w:rPr>
                          </w:pPr>
                          <w:r w:rsidRPr="004F598E">
                            <w:rPr>
                              <w:rFonts w:ascii="Marcellus" w:hAnsi="Marcellus" w:cstheme="minorBidi"/>
                              <w:b/>
                              <w:bCs/>
                              <w:color w:val="000000" w:themeColor="text1"/>
                              <w:kern w:val="24"/>
                              <w:sz w:val="20"/>
                              <w:szCs w:val="20"/>
                            </w:rPr>
                            <w:t>National Coordinator</w:t>
                          </w:r>
                        </w:p>
                      </w:txbxContent>
                    </v:textbox>
                  </v:roundrect>
                  <v:roundrect id="Rounded Rectangle 33" o:spid="_x0000_s1069" style="position:absolute;left:30235;top:40935;width:15842;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" fillcolor="#d6e3bc [1302]" strokecolor="#9bbb59 [3206]" strokeweight="1.75pt">
                    <v:textbox>
                      <w:txbxContent>
                        <w:p w14:paraId="163F07AA" w14:textId="77777777" w:rsidR="00FA1222" w:rsidRPr="004F598E" w:rsidRDefault="00FA1222" w:rsidP="00A55E06">
                          <w:pPr>
                            <w:pStyle w:val="NormalWeb"/>
                            <w:spacing w:before="0" w:beforeAutospacing="0" w:after="0" w:afterAutospacing="0"/>
                            <w:jc w:val="center"/>
                            <w:textAlignment w:val="baseline"/>
                            <w:rPr>
                              <w:rFonts w:ascii="Marcellus" w:hAnsi="Marcellus"/>
                              <w:sz w:val="20"/>
                              <w:szCs w:val="20"/>
                            </w:rPr>
                          </w:pPr>
                          <w:r w:rsidRPr="004F598E">
                            <w:rPr>
                              <w:rFonts w:ascii="Marcellus" w:hAnsi="Marcellus" w:cstheme="minorBidi"/>
                              <w:b/>
                              <w:bCs/>
                              <w:color w:val="000000" w:themeColor="text1"/>
                              <w:kern w:val="24"/>
                              <w:sz w:val="20"/>
                              <w:szCs w:val="20"/>
                            </w:rPr>
                            <w:t>NJDC</w:t>
                          </w:r>
                        </w:p>
                      </w:txbxContent>
                    </v:textbox>
                  </v:roundrect>
                  <v:shape id="Elbow Connector 34" o:spid="_x0000_s1070" type="#_x0000_t34" style="position:absolute;left:36527;top:6957;width:3234;height: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" strokecolor="black [3213]" strokeweight="1.5pt">
                    <v:stroke startarrow="open" startarrowwidth="narrow" startarrowlength="short" endarrowwidth="narrow" endarrowlength="short"/>
                  </v:shape>
                  <v:shape id="Elbow Connector 35" o:spid="_x0000_s1071" type="#_x0000_t34" style="position:absolute;left:36228;top:15835;width:3844;height: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" strokecolor="black [3213]" strokeweight="1.5pt">
                    <v:stroke startarrow="open" startarrowwidth="narrow" startarrowlength="short" endarrow="open" endarrowwidth="narrow" endarrowlength="short"/>
                  </v:shape>
                  <v:shape id="Elbow Connector 36" o:spid="_x0000_s1072" type="#_x0000_t34" style="position:absolute;left:36193;top:30408;width:3922;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" strokecolor="black [3213]" strokeweight="1.5pt">
                    <v:stroke startarrow="open" startarrowwidth="narrow" startarrowlength="short" endarrow="open" endarrowwidth="narrow" endarrowlength="short"/>
                  </v:shape>
                  <v:shape id="Elbow Connector 41" o:spid="_x0000_s1073" type="#_x0000_t34" style="position:absolute;left:36169;top:38992;width:388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" strokecolor="black [3213]" strokeweight="1.5pt">
                    <v:stroke startarrow="open" startarrowwidth="narrow" startarrowlength="short" endarrow="open" endarrowwidth="narrow" endarrowlength="short"/>
                  </v:shape>
                  <v:shapetype id="_x0000_t33" coordsize="21600,21600" o:spt="33" o:oned="t" path="m,l21600,r,21600e" filled="f">
                    <v:stroke joinstyle="miter"/>
                    <v:path arrowok="t" fillok="f" o:connecttype="none"/>
                    <o:lock v:ext="edit" shapetype="t"/>
                  </v:shapetype>
                  <v:shape id="Elbow Connector 42" o:spid="_x0000_s1074" type="#_x0000_t33" style="position:absolute;left:10135;top:11246;width:5768;height:65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" strokecolor="black [3213]" strokeweight="1.5pt">
                    <v:stroke startarrow="open" startarrowwidth="narrow" startarrowlength="short" endarrow="open" endarrowwidth="narrow" endarrowlength="short"/>
                  </v:shape>
                  <v:shape id="Elbow Connector 43" o:spid="_x0000_s1075" type="#_x0000_t34" style="position:absolute;left:18919;top:23104;width:5919;height: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" strokecolor="black [3213]" strokeweight="1.5pt">
                    <v:stroke dashstyle="dash" startarrow="open" endarrow="open"/>
                  </v:shape>
                  <v:shape id="Elbow Connector 44" o:spid="_x0000_s1076" type="#_x0000_t34" style="position:absolute;left:46077;top:11246;width:14311;height:3202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" adj="-12792" strokecolor="black [3213]" strokeweight="1.5pt">
                    <v:stroke dashstyle="dash" startarrow="open" startarrowwidth="narrow" startarrowlength="short" endarrow="open" endarrowwidth="narrow" endarrowlength="short"/>
                  </v:shape>
                  <v:roundrect id="Rounded Rectangle 45" o:spid="_x0000_s1077" style="position:absolute;left:54547;top:20630;width:15037;height:13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" filled="f" stroked="f" strokeweight=".5pt">
                    <v:textbox>
                      <w:txbxContent>
                        <w:p w14:paraId="5B6C25EA" w14:textId="77777777" w:rsidR="00FA1222" w:rsidRPr="00210EB8" w:rsidRDefault="00FA1222" w:rsidP="00A55E06">
                          <w:pPr>
                            <w:pStyle w:val="NormalWeb"/>
                            <w:spacing w:before="0" w:beforeAutospacing="0" w:after="0" w:afterAutospacing="0"/>
                            <w:jc w:val="right"/>
                            <w:textAlignment w:val="baseline"/>
                            <w:rPr>
                              <w:rFonts w:ascii="Arial Narrow" w:hAnsi="Arial Narrow"/>
                              <w:i/>
                              <w:sz w:val="19"/>
                              <w:szCs w:val="19"/>
                            </w:rPr>
                          </w:pPr>
                          <w:r w:rsidRPr="00210EB8">
                            <w:rPr>
                              <w:rFonts w:ascii="Arial Narrow" w:hAnsi="Arial Narrow" w:cstheme="minorBidi"/>
                              <w:bCs/>
                              <w:i/>
                              <w:color w:val="000000" w:themeColor="text1"/>
                              <w:kern w:val="24"/>
                              <w:sz w:val="19"/>
                              <w:szCs w:val="19"/>
                            </w:rPr>
                            <w:t>In special cases only</w:t>
                          </w:r>
                        </w:p>
                      </w:txbxContent>
                    </v:textbox>
                  </v:roundrect>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88" o:spid="_x0000_s1078" type="#_x0000_t62" style="position:absolute;width:19303;height:95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" adj="-9978,3856" filled="f" strokecolor="#c00000" strokeweight="1.25pt">
                  <v:textbox>
                    <w:txbxContent>
                      <w:p w14:paraId="56907734" w14:textId="4BB36E3B" w:rsidR="00FA1222" w:rsidRPr="004F598E" w:rsidRDefault="00FA1222" w:rsidP="00A55E06">
                        <w:pPr>
                          <w:rPr>
                            <w:rFonts w:ascii="Marcellus" w:hAnsi="Marcellus"/>
                            <w:i/>
                            <w:color w:val="C00000"/>
                            <w:sz w:val="19"/>
                            <w:szCs w:val="19"/>
                          </w:rPr>
                        </w:pPr>
                        <w:r w:rsidRPr="004F598E">
                          <w:rPr>
                            <w:rFonts w:ascii="Marcellus" w:hAnsi="Marcellus"/>
                            <w:i/>
                            <w:color w:val="C00000"/>
                            <w:sz w:val="19"/>
                            <w:szCs w:val="19"/>
                          </w:rPr>
                          <w:t>The location and / or larger and bold font indicate that this is the highest level in the hierarchy.  The blue colour identifies the ‘executive level’.</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98" o:spid="_x0000_s1079" type="#_x0000_t87" style="position:absolute;left:17272;top:10863;width:1435;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" adj="378" strokecolor="#c00000" strokeweight="1.25pt"/>
                <v:shape id="Rounded Rectangular Callout 499" o:spid="_x0000_s1080" style="position:absolute;left:-3958;top:12161;width:21229;height:8999;flip:x;visibility:visible;mso-wrap-style:square;v-text-anchor:middle" coordsize="1727593,863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" adj="-11796480,,5400" path="m267088,162986c267088,83492,350585,,430079,r96306,l526385,,886747,r696910,c1663151,,1727593,64442,1727593,143936r,-3l1727593,143933r,215900l1727593,719664v,79494,-64442,143936,-143936,143936l886747,863600r-360362,l526385,863600r-96306,c350585,863600,286143,799158,286143,719664l274707,405655,,202428r265816,52991l267088,162986xe" filled="f" strokecolor="#c00000" strokeweight="1.25pt">
                  <v:stroke joinstyle="miter"/>
                  <v:formulas/>
                  <v:path arrowok="t" o:connecttype="custom" o:connectlocs="328229,169837;528532,0;646884,0;646884,0;1089739,0;1946184,0;2123070,149986;2123070,149983;2123070,149983;2123070,374959;2123070,749916;1946184,899902;1089739,899902;646884,899902;646884,899902;528532,899902;351646,749916;337592,422707;0,210937;326666,266156;328229,169837" o:connectangles="0,0,0,0,0,0,0,0,0,0,0,0,0,0,0,0,0,0,0,0,0" textboxrect="0,0,1727593,863600"/>
                  <v:textbox>
                    <w:txbxContent>
                      <w:p w14:paraId="6D56B76D" w14:textId="77777777" w:rsidR="00FA1222" w:rsidRPr="004F598E" w:rsidRDefault="00FA1222" w:rsidP="00A55E06">
                        <w:pPr>
                          <w:spacing w:before="40"/>
                          <w:rPr>
                            <w:rFonts w:ascii="Marcellus" w:hAnsi="Marcellus"/>
                            <w:i/>
                            <w:color w:val="C00000"/>
                            <w:sz w:val="19"/>
                            <w:szCs w:val="19"/>
                          </w:rPr>
                        </w:pPr>
                        <w:r w:rsidRPr="004F598E">
                          <w:rPr>
                            <w:rFonts w:ascii="Marcellus" w:hAnsi="Marcellus"/>
                            <w:i/>
                            <w:color w:val="C00000"/>
                            <w:sz w:val="19"/>
                            <w:szCs w:val="19"/>
                          </w:rPr>
                          <w:t xml:space="preserve">Two roles at the same </w:t>
                        </w:r>
                      </w:p>
                      <w:p w14:paraId="32C7C81C"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level</w:t>
                        </w:r>
                        <w:proofErr w:type="gramEnd"/>
                        <w:r w:rsidRPr="004F598E">
                          <w:rPr>
                            <w:rFonts w:ascii="Marcellus" w:hAnsi="Marcellus"/>
                            <w:i/>
                            <w:color w:val="C00000"/>
                            <w:sz w:val="19"/>
                            <w:szCs w:val="19"/>
                          </w:rPr>
                          <w:t xml:space="preserve"> show that they </w:t>
                        </w:r>
                      </w:p>
                      <w:p w14:paraId="2A4E26B8" w14:textId="0BE5193B"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are</w:t>
                        </w:r>
                        <w:proofErr w:type="gramEnd"/>
                        <w:r w:rsidRPr="004F598E">
                          <w:rPr>
                            <w:rFonts w:ascii="Marcellus" w:hAnsi="Marcellus"/>
                            <w:i/>
                            <w:color w:val="C00000"/>
                            <w:sz w:val="19"/>
                            <w:szCs w:val="19"/>
                          </w:rPr>
                          <w:t xml:space="preserve"> equal in position. The red </w:t>
                        </w:r>
                      </w:p>
                      <w:p w14:paraId="6F05B0C4"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colour</w:t>
                        </w:r>
                        <w:proofErr w:type="gramEnd"/>
                        <w:r w:rsidRPr="004F598E">
                          <w:rPr>
                            <w:rFonts w:ascii="Marcellus" w:hAnsi="Marcellus"/>
                            <w:i/>
                            <w:color w:val="C00000"/>
                            <w:sz w:val="19"/>
                            <w:szCs w:val="19"/>
                          </w:rPr>
                          <w:t xml:space="preserve"> identifies the adviser </w:t>
                        </w:r>
                      </w:p>
                      <w:p w14:paraId="3554A939" w14:textId="485B4238"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level</w:t>
                        </w:r>
                        <w:proofErr w:type="gramEnd"/>
                        <w:r w:rsidRPr="004F598E">
                          <w:rPr>
                            <w:rFonts w:ascii="Marcellus" w:hAnsi="Marcellus"/>
                            <w:i/>
                            <w:color w:val="C00000"/>
                            <w:sz w:val="19"/>
                            <w:szCs w:val="19"/>
                          </w:rPr>
                          <w:t>.</w:t>
                        </w:r>
                      </w:p>
                      <w:p w14:paraId="0BECBB63" w14:textId="77777777" w:rsidR="00FA1222" w:rsidRPr="004F598E" w:rsidRDefault="00FA1222" w:rsidP="00A55E06">
                        <w:pPr>
                          <w:rPr>
                            <w:rFonts w:ascii="Marcellus" w:hAnsi="Marcellus"/>
                            <w:color w:val="C00000"/>
                            <w:sz w:val="19"/>
                            <w:szCs w:val="19"/>
                          </w:rPr>
                        </w:pPr>
                      </w:p>
                    </w:txbxContent>
                  </v:textbox>
                </v:shape>
                <v:shape id="Rounded Rectangular Callout 500" o:spid="_x0000_s1081" style="position:absolute;left:31076;top:26648;width:26610;height:7155;flip:x;visibility:visible;mso-wrap-style:square;v-text-anchor:middle" coordsize="1788160,965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" adj="-11796480,,5400" path="m,425997c,366377,48332,318045,107952,318045r233181,-7621l566092,,516460,318045r1163748,c1739828,318045,1788160,366377,1788160,425997r,-2l1788160,425995r,161925l1788160,857793v,59620,-48332,107952,-107952,107952l745067,965745r-447040,l298027,965745r-190075,c48332,965745,,917413,,857793l,587920,,425995r,l,425997xe" filled="f" strokecolor="#c00000" strokeweight="1.25pt">
                  <v:stroke joinstyle="miter"/>
                  <v:formulas/>
                  <v:path arrowok="t" o:connecttype="custom" o:connectlocs="0,315607;160642,235629;507634,229983;842392,0;768535,235629;2500289,235629;2660931,315607;2660931,315605;2660931,315605;2660931,435570;2660931,635510;2500289,715488;1108722,715488;443489,715488;443489,715488;160642,715488;0,635510;0,435570;0,315605;0,315605;0,315607" o:connectangles="0,0,0,0,0,0,0,0,0,0,0,0,0,0,0,0,0,0,0,0,0" textboxrect="0,0,1788160,965745"/>
                  <v:textbox>
                    <w:txbxContent>
                      <w:p w14:paraId="3502FA76" w14:textId="77777777" w:rsidR="00FA1222" w:rsidRPr="00695251" w:rsidRDefault="00FA1222" w:rsidP="00A55E06">
                        <w:pPr>
                          <w:jc w:val="center"/>
                          <w:rPr>
                            <w:rFonts w:ascii="Marcellus" w:hAnsi="Marcellus"/>
                            <w:i/>
                            <w:color w:val="C00000"/>
                            <w:sz w:val="19"/>
                            <w:szCs w:val="19"/>
                          </w:rPr>
                        </w:pPr>
                      </w:p>
                      <w:p w14:paraId="4E4F5503" w14:textId="77777777" w:rsidR="00FA1222" w:rsidRPr="00695251" w:rsidRDefault="00FA1222" w:rsidP="00A55E06">
                        <w:pPr>
                          <w:jc w:val="center"/>
                          <w:rPr>
                            <w:rFonts w:ascii="Marcellus" w:hAnsi="Marcellus"/>
                            <w:i/>
                            <w:color w:val="C00000"/>
                            <w:sz w:val="19"/>
                            <w:szCs w:val="19"/>
                          </w:rPr>
                        </w:pPr>
                      </w:p>
                      <w:p w14:paraId="547D2D41" w14:textId="6EA79C4F" w:rsidR="00FA1222" w:rsidRPr="004F598E" w:rsidRDefault="00FA1222" w:rsidP="00A55E06">
                        <w:pPr>
                          <w:jc w:val="center"/>
                          <w:rPr>
                            <w:rFonts w:ascii="Marcellus" w:hAnsi="Marcellus"/>
                            <w:i/>
                            <w:color w:val="C00000"/>
                            <w:sz w:val="19"/>
                            <w:szCs w:val="19"/>
                          </w:rPr>
                        </w:pPr>
                        <w:r w:rsidRPr="004F598E">
                          <w:rPr>
                            <w:rFonts w:ascii="Marcellus" w:hAnsi="Marcellus"/>
                            <w:i/>
                            <w:color w:val="C00000"/>
                            <w:sz w:val="19"/>
                            <w:szCs w:val="19"/>
                          </w:rPr>
                          <w:t>A dotted line shows an indirect relationship or occasional communication.</w:t>
                        </w:r>
                      </w:p>
                    </w:txbxContent>
                  </v:textbox>
                </v:shape>
                <v:shape id="Rounded Rectangular Callout 501" o:spid="_x0000_s1082" style="position:absolute;left:9756;top:23118;width:29908;height:8037;flip:x;visibility:visible;mso-wrap-style:square;v-text-anchor:middle" coordsize="3042031,864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" adj="-11796480,,5400" path="m1254353,144058c1254353,64497,1318850,,1398411,r153888,l1552299,r446920,l2897973,v79561,,144058,64497,144058,144058l3042031,144055r,l3042031,360138r,360134c3042031,799833,2977534,864330,2897973,864330r-898754,l1552299,864330r,l1398411,864330v-79561,,-144058,-64497,-144058,-144058l1254353,360138,,35204,1254353,144055r,3xe" filled="f" strokecolor="#c00000" strokeweight="1.25pt">
                  <v:stroke joinstyle="miter"/>
                  <v:formulas/>
                  <v:path arrowok="t" o:connecttype="custom" o:connectlocs="1233197,133964;1374825,0;1526118,0;1526118,0;1965500,0;2849096,0;2990724,133964;2990724,133961;2990724,133961;2990724,334903;2990724,669801;2849096,803765;1965500,803765;1526118,803765;1526118,803765;1374825,803765;1233197,669801;1233197,334903;0,32737;1233197,133961;1233197,133964" o:connectangles="0,0,0,0,0,0,0,0,0,0,0,0,0,0,0,0,0,0,0,0,0" textboxrect="0,0,3042031,864330"/>
                  <v:textbox>
                    <w:txbxContent>
                      <w:p w14:paraId="211E99BA" w14:textId="77777777" w:rsidR="00FA1222" w:rsidRPr="004F598E" w:rsidRDefault="00FA1222" w:rsidP="00A55E06">
                        <w:pPr>
                          <w:rPr>
                            <w:rFonts w:ascii="Marcellus" w:hAnsi="Marcellus"/>
                            <w:i/>
                            <w:color w:val="C00000"/>
                            <w:sz w:val="19"/>
                            <w:szCs w:val="19"/>
                          </w:rPr>
                        </w:pPr>
                        <w:r w:rsidRPr="004F598E">
                          <w:rPr>
                            <w:rFonts w:ascii="Marcellus" w:hAnsi="Marcellus"/>
                            <w:i/>
                            <w:color w:val="C00000"/>
                            <w:sz w:val="19"/>
                            <w:szCs w:val="19"/>
                          </w:rPr>
                          <w:t xml:space="preserve">The direction of the arrows </w:t>
                        </w:r>
                      </w:p>
                      <w:p w14:paraId="2DFC3F6D"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shows</w:t>
                        </w:r>
                        <w:proofErr w:type="gramEnd"/>
                        <w:r w:rsidRPr="004F598E">
                          <w:rPr>
                            <w:rFonts w:ascii="Marcellus" w:hAnsi="Marcellus"/>
                            <w:i/>
                            <w:color w:val="C00000"/>
                            <w:sz w:val="19"/>
                            <w:szCs w:val="19"/>
                          </w:rPr>
                          <w:t xml:space="preserve"> in which direction </w:t>
                        </w:r>
                      </w:p>
                      <w:p w14:paraId="4119FDAF"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communication</w:t>
                        </w:r>
                        <w:proofErr w:type="gramEnd"/>
                        <w:r w:rsidRPr="004F598E">
                          <w:rPr>
                            <w:rFonts w:ascii="Marcellus" w:hAnsi="Marcellus"/>
                            <w:i/>
                            <w:color w:val="C00000"/>
                            <w:sz w:val="19"/>
                            <w:szCs w:val="19"/>
                          </w:rPr>
                          <w:t xml:space="preserve"> flows (in this </w:t>
                        </w:r>
                      </w:p>
                      <w:p w14:paraId="1D25E82F" w14:textId="77777777" w:rsidR="00FA1222" w:rsidRPr="004F598E" w:rsidRDefault="00FA1222" w:rsidP="00A55E06">
                        <w:pPr>
                          <w:rPr>
                            <w:rFonts w:ascii="Marcellus" w:hAnsi="Marcellus"/>
                            <w:i/>
                            <w:color w:val="C00000"/>
                            <w:sz w:val="19"/>
                            <w:szCs w:val="19"/>
                          </w:rPr>
                        </w:pPr>
                        <w:proofErr w:type="gramStart"/>
                        <w:r w:rsidRPr="004F598E">
                          <w:rPr>
                            <w:rFonts w:ascii="Marcellus" w:hAnsi="Marcellus"/>
                            <w:i/>
                            <w:color w:val="C00000"/>
                            <w:sz w:val="19"/>
                            <w:szCs w:val="19"/>
                          </w:rPr>
                          <w:t>case</w:t>
                        </w:r>
                        <w:proofErr w:type="gramEnd"/>
                        <w:r w:rsidRPr="004F598E">
                          <w:rPr>
                            <w:rFonts w:ascii="Marcellus" w:hAnsi="Marcellus"/>
                            <w:i/>
                            <w:color w:val="C00000"/>
                            <w:sz w:val="19"/>
                            <w:szCs w:val="19"/>
                          </w:rPr>
                          <w:t xml:space="preserve"> in both directions).</w:t>
                        </w:r>
                      </w:p>
                    </w:txbxContent>
                  </v:textbox>
                </v:shape>
                <w10:wrap anchorx="page"/>
                <w10:anchorlock/>
              </v:group>
            </w:pict>
          </mc:Fallback>
        </mc:AlternateContent>
      </w:r>
    </w:p>
    <w:p w14:paraId="617D500B" w14:textId="77777777" w:rsidR="00A55E06" w:rsidRPr="003C6B70" w:rsidRDefault="00A55E06" w:rsidP="00A55E06">
      <w:pPr>
        <w:rPr>
          <w:rFonts w:cs="Arial"/>
          <w:szCs w:val="23"/>
          <w:lang w:eastAsia="en-US"/>
        </w:rPr>
      </w:pPr>
    </w:p>
    <w:p w14:paraId="1F748E0A" w14:textId="77777777" w:rsidR="00A55E06" w:rsidRPr="003C6B70" w:rsidRDefault="00A55E06" w:rsidP="00A55E06">
      <w:pPr>
        <w:rPr>
          <w:rFonts w:cs="Arial"/>
          <w:szCs w:val="23"/>
          <w:lang w:eastAsia="en-US"/>
        </w:rPr>
      </w:pPr>
    </w:p>
    <w:p w14:paraId="5579D984" w14:textId="77777777" w:rsidR="00A55E06" w:rsidRPr="003C6B70" w:rsidRDefault="00A55E06" w:rsidP="00A55E06">
      <w:pPr>
        <w:rPr>
          <w:rFonts w:cs="Arial"/>
          <w:szCs w:val="23"/>
          <w:lang w:eastAsia="en-US"/>
        </w:rPr>
      </w:pPr>
    </w:p>
    <w:p w14:paraId="3E9A8C86" w14:textId="77777777" w:rsidR="00A55E06" w:rsidRPr="003C6B70" w:rsidRDefault="00A55E06" w:rsidP="00A55E06">
      <w:pPr>
        <w:rPr>
          <w:rFonts w:cs="Arial"/>
          <w:szCs w:val="23"/>
          <w:lang w:eastAsia="en-US"/>
        </w:rPr>
      </w:pPr>
    </w:p>
    <w:p w14:paraId="4A0DB5EA" w14:textId="77777777" w:rsidR="00A55E06" w:rsidRPr="003C6B70" w:rsidRDefault="00A55E06" w:rsidP="00A55E06">
      <w:pPr>
        <w:rPr>
          <w:rFonts w:cs="Arial"/>
          <w:szCs w:val="23"/>
          <w:lang w:eastAsia="en-US"/>
        </w:rPr>
      </w:pPr>
    </w:p>
    <w:p w14:paraId="0B08A58E" w14:textId="77777777" w:rsidR="00A55E06" w:rsidRPr="003C6B70" w:rsidRDefault="00A55E06" w:rsidP="00A55E06">
      <w:pPr>
        <w:rPr>
          <w:rFonts w:cs="Arial"/>
          <w:szCs w:val="23"/>
          <w:lang w:eastAsia="en-US"/>
        </w:rPr>
      </w:pPr>
    </w:p>
    <w:p w14:paraId="65C4005E" w14:textId="77777777" w:rsidR="00A55E06" w:rsidRPr="003C6B70" w:rsidRDefault="00A55E06" w:rsidP="00A55E06">
      <w:pPr>
        <w:rPr>
          <w:rFonts w:cs="Arial"/>
          <w:szCs w:val="23"/>
          <w:lang w:eastAsia="en-US"/>
        </w:rPr>
      </w:pPr>
    </w:p>
    <w:p w14:paraId="2B4EF070" w14:textId="77777777" w:rsidR="00A55E06" w:rsidRPr="003C6B70" w:rsidRDefault="00A55E06" w:rsidP="00A55E06">
      <w:pPr>
        <w:rPr>
          <w:rFonts w:cs="Arial"/>
          <w:szCs w:val="23"/>
          <w:lang w:eastAsia="en-US"/>
        </w:rPr>
      </w:pPr>
    </w:p>
    <w:p w14:paraId="0E6ACDCF" w14:textId="77777777" w:rsidR="00A55E06" w:rsidRPr="003C6B70" w:rsidRDefault="00A55E06" w:rsidP="00A55E06">
      <w:pPr>
        <w:rPr>
          <w:rFonts w:cs="Arial"/>
          <w:szCs w:val="23"/>
          <w:lang w:eastAsia="en-US"/>
        </w:rPr>
      </w:pPr>
    </w:p>
    <w:p w14:paraId="32663EDD" w14:textId="77777777" w:rsidR="00A55E06" w:rsidRPr="003C6B70" w:rsidRDefault="00A55E06" w:rsidP="00A55E06">
      <w:pPr>
        <w:rPr>
          <w:rFonts w:cs="Arial"/>
          <w:szCs w:val="23"/>
          <w:lang w:eastAsia="en-US"/>
        </w:rPr>
      </w:pPr>
    </w:p>
    <w:p w14:paraId="178674C3" w14:textId="77777777" w:rsidR="00A55E06" w:rsidRPr="003C6B70" w:rsidRDefault="00A55E06" w:rsidP="00A55E06">
      <w:pPr>
        <w:rPr>
          <w:rFonts w:cs="Arial"/>
          <w:szCs w:val="23"/>
          <w:lang w:eastAsia="en-US"/>
        </w:rPr>
      </w:pPr>
    </w:p>
    <w:p w14:paraId="1C3A1377" w14:textId="77777777" w:rsidR="00A55E06" w:rsidRPr="003C6B70" w:rsidRDefault="00A55E06" w:rsidP="00A55E06">
      <w:pPr>
        <w:rPr>
          <w:rFonts w:cs="Arial"/>
          <w:szCs w:val="23"/>
          <w:lang w:eastAsia="en-US"/>
        </w:rPr>
      </w:pPr>
    </w:p>
    <w:p w14:paraId="7B097FAA" w14:textId="77777777" w:rsidR="00A55E06" w:rsidRPr="003C6B70" w:rsidRDefault="00A55E06" w:rsidP="00A55E06">
      <w:pPr>
        <w:rPr>
          <w:rFonts w:cs="Arial"/>
          <w:szCs w:val="23"/>
          <w:lang w:eastAsia="en-US"/>
        </w:rPr>
      </w:pPr>
    </w:p>
    <w:p w14:paraId="367388E1" w14:textId="77777777" w:rsidR="00A55E06" w:rsidRPr="003C6B70" w:rsidRDefault="00A55E06" w:rsidP="00A55E06">
      <w:pPr>
        <w:rPr>
          <w:rFonts w:cs="Arial"/>
          <w:szCs w:val="23"/>
          <w:lang w:eastAsia="en-US"/>
        </w:rPr>
      </w:pPr>
    </w:p>
    <w:p w14:paraId="0956FDC7" w14:textId="77777777" w:rsidR="00A55E06" w:rsidRPr="003C6B70" w:rsidRDefault="00A55E06" w:rsidP="00A55E06">
      <w:pPr>
        <w:rPr>
          <w:rFonts w:cs="Arial"/>
          <w:szCs w:val="23"/>
          <w:lang w:eastAsia="en-US"/>
        </w:rPr>
      </w:pPr>
    </w:p>
    <w:p w14:paraId="69526D31" w14:textId="77777777" w:rsidR="00A55E06" w:rsidRPr="003C6B70" w:rsidRDefault="00A55E06" w:rsidP="00A55E06">
      <w:pPr>
        <w:rPr>
          <w:rFonts w:cs="Arial"/>
          <w:szCs w:val="23"/>
          <w:lang w:eastAsia="en-US"/>
        </w:rPr>
      </w:pPr>
    </w:p>
    <w:p w14:paraId="1A33EFF5" w14:textId="77777777" w:rsidR="00A55E06" w:rsidRPr="003C6B70" w:rsidRDefault="00A55E06" w:rsidP="00A55E06">
      <w:pPr>
        <w:rPr>
          <w:rFonts w:cs="Arial"/>
          <w:szCs w:val="23"/>
          <w:lang w:eastAsia="en-US"/>
        </w:rPr>
      </w:pPr>
    </w:p>
    <w:p w14:paraId="558946D8" w14:textId="77777777" w:rsidR="00A55E06" w:rsidRPr="003C6B70" w:rsidRDefault="00A55E06" w:rsidP="00A55E06">
      <w:pPr>
        <w:rPr>
          <w:rFonts w:cs="Arial"/>
          <w:szCs w:val="23"/>
          <w:lang w:eastAsia="en-US"/>
        </w:rPr>
      </w:pPr>
    </w:p>
    <w:p w14:paraId="0E6FB931" w14:textId="77777777" w:rsidR="00A55E06" w:rsidRPr="003C6B70" w:rsidRDefault="00A55E06" w:rsidP="00A55E06">
      <w:pPr>
        <w:rPr>
          <w:rFonts w:cs="Arial"/>
          <w:szCs w:val="23"/>
          <w:lang w:eastAsia="en-US"/>
        </w:rPr>
      </w:pPr>
    </w:p>
    <w:p w14:paraId="6F2055C7" w14:textId="77777777" w:rsidR="00A55E06" w:rsidRPr="003C6B70" w:rsidRDefault="00A55E06" w:rsidP="00A55E06">
      <w:pPr>
        <w:spacing w:before="120"/>
        <w:rPr>
          <w:rFonts w:cs="Arial"/>
          <w:szCs w:val="23"/>
        </w:rPr>
      </w:pPr>
    </w:p>
    <w:p w14:paraId="386BA682" w14:textId="77777777" w:rsidR="008E689C" w:rsidRPr="003C6B70" w:rsidRDefault="008E689C" w:rsidP="00E50128">
      <w:pPr>
        <w:rPr>
          <w:szCs w:val="23"/>
        </w:rPr>
      </w:pPr>
      <w:bookmarkStart w:id="657" w:name="_Toc387860002"/>
      <w:bookmarkStart w:id="658" w:name="_Toc387860105"/>
      <w:bookmarkStart w:id="659" w:name="_Toc387862906"/>
      <w:bookmarkStart w:id="660" w:name="_Toc388890972"/>
      <w:bookmarkStart w:id="661" w:name="_Toc389069553"/>
      <w:bookmarkStart w:id="662" w:name="_Toc389489037"/>
      <w:bookmarkStart w:id="663" w:name="_Toc405286664"/>
    </w:p>
    <w:p w14:paraId="58197B74" w14:textId="77777777" w:rsidR="00E50128" w:rsidRPr="003C6B70" w:rsidRDefault="00E50128" w:rsidP="00E50128">
      <w:pPr>
        <w:rPr>
          <w:szCs w:val="23"/>
          <w:lang w:val="en-US" w:eastAsia="en-US"/>
        </w:rPr>
      </w:pPr>
    </w:p>
    <w:p w14:paraId="64A1F026" w14:textId="04740A6A" w:rsidR="00117973" w:rsidRDefault="00117973">
      <w:pPr>
        <w:spacing w:after="200" w:line="276" w:lineRule="auto"/>
        <w:rPr>
          <w:lang w:val="en-US" w:eastAsia="en-US"/>
        </w:rPr>
      </w:pPr>
    </w:p>
    <w:p w14:paraId="6046E941" w14:textId="77777777" w:rsidR="00E50128" w:rsidRPr="00E50128" w:rsidRDefault="00E50128" w:rsidP="00E50128">
      <w:pPr>
        <w:rPr>
          <w:lang w:val="en-US" w:eastAsia="en-US"/>
        </w:rPr>
        <w:sectPr w:rsidR="00E50128" w:rsidRPr="00E50128" w:rsidSect="00B46CC9">
          <w:footerReference w:type="default" r:id="rId71"/>
          <w:pgSz w:w="11907" w:h="16840" w:code="9"/>
          <w:pgMar w:top="1843" w:right="1275" w:bottom="1418" w:left="1418" w:header="397" w:footer="578" w:gutter="0"/>
          <w:pgNumType w:start="1"/>
          <w:cols w:space="708"/>
          <w:docGrid w:linePitch="360"/>
        </w:sectPr>
      </w:pPr>
    </w:p>
    <w:p w14:paraId="351BBF0D" w14:textId="2F044C44" w:rsidR="00A55E06" w:rsidRPr="004F598E" w:rsidRDefault="00A55E06" w:rsidP="00F94914">
      <w:pPr>
        <w:pStyle w:val="Heading1"/>
        <w:spacing w:before="0" w:after="0"/>
        <w:ind w:left="720" w:hanging="720"/>
        <w:jc w:val="center"/>
        <w:rPr>
          <w:rFonts w:ascii="Marcellus SC" w:hAnsi="Marcellus SC" w:cs="Arial"/>
          <w:color w:val="0E5F60"/>
          <w:sz w:val="36"/>
          <w:szCs w:val="24"/>
        </w:rPr>
      </w:pPr>
      <w:bookmarkStart w:id="664" w:name="_Toc436656948"/>
      <w:r w:rsidRPr="004F598E">
        <w:rPr>
          <w:rFonts w:ascii="Marcellus SC" w:hAnsi="Marcellus SC" w:cs="Arial"/>
          <w:color w:val="0E5F60"/>
          <w:sz w:val="36"/>
          <w:szCs w:val="24"/>
        </w:rPr>
        <w:lastRenderedPageBreak/>
        <w:t>Definitions - Glossary of Terms Used in this Toolkit</w:t>
      </w:r>
      <w:bookmarkEnd w:id="657"/>
      <w:bookmarkEnd w:id="658"/>
      <w:bookmarkEnd w:id="659"/>
      <w:bookmarkEnd w:id="660"/>
      <w:bookmarkEnd w:id="661"/>
      <w:bookmarkEnd w:id="662"/>
      <w:bookmarkEnd w:id="663"/>
      <w:bookmarkEnd w:id="664"/>
    </w:p>
    <w:tbl>
      <w:tblPr>
        <w:tblStyle w:val="TableGrid"/>
        <w:tblW w:w="98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1"/>
        <w:gridCol w:w="284"/>
        <w:gridCol w:w="7445"/>
      </w:tblGrid>
      <w:tr w:rsidR="00A55E06" w:rsidRPr="003C6B70" w14:paraId="5CE47C11" w14:textId="77777777" w:rsidTr="00ED23F0">
        <w:trPr>
          <w:trHeight w:val="576"/>
        </w:trPr>
        <w:tc>
          <w:tcPr>
            <w:tcW w:w="2161" w:type="dxa"/>
          </w:tcPr>
          <w:p w14:paraId="047D3676"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Accountability</w:t>
            </w:r>
          </w:p>
        </w:tc>
        <w:tc>
          <w:tcPr>
            <w:tcW w:w="284" w:type="dxa"/>
          </w:tcPr>
          <w:p w14:paraId="529EED16"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35FA42E1"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Is the requirement that governments, companies, organisations, individuals - and in our case projects and project managers - are answerable for their actions.</w:t>
            </w:r>
          </w:p>
        </w:tc>
      </w:tr>
      <w:tr w:rsidR="00A55E06" w:rsidRPr="003C6B70" w14:paraId="2B84A925" w14:textId="77777777" w:rsidTr="00ED23F0">
        <w:tc>
          <w:tcPr>
            <w:tcW w:w="2161" w:type="dxa"/>
          </w:tcPr>
          <w:p w14:paraId="44787935"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Actionable</w:t>
            </w:r>
          </w:p>
        </w:tc>
        <w:tc>
          <w:tcPr>
            <w:tcW w:w="284" w:type="dxa"/>
          </w:tcPr>
          <w:p w14:paraId="5CCEC8B5"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03F6BB86"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Able to be completed, implemented, or undertaken.</w:t>
            </w:r>
          </w:p>
        </w:tc>
      </w:tr>
      <w:tr w:rsidR="00A55E06" w:rsidRPr="003C6B70" w14:paraId="60380588" w14:textId="77777777" w:rsidTr="00ED23F0">
        <w:trPr>
          <w:trHeight w:val="52"/>
        </w:trPr>
        <w:tc>
          <w:tcPr>
            <w:tcW w:w="2161" w:type="dxa"/>
          </w:tcPr>
          <w:p w14:paraId="1B59C364"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Activity</w:t>
            </w:r>
          </w:p>
        </w:tc>
        <w:tc>
          <w:tcPr>
            <w:tcW w:w="284" w:type="dxa"/>
          </w:tcPr>
          <w:p w14:paraId="5DA989B9"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4C157977"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The tasks or actions required to achieve one of the project’s outputs / deliverables.</w:t>
            </w:r>
          </w:p>
          <w:p w14:paraId="6EE19C59" w14:textId="2B60112F" w:rsidR="00A55E06" w:rsidRPr="004F598E" w:rsidRDefault="00A55E06" w:rsidP="00ED23F0">
            <w:pPr>
              <w:pStyle w:val="PlainText"/>
              <w:spacing w:beforeLines="40" w:before="96" w:after="40"/>
              <w:rPr>
                <w:rFonts w:ascii="Marcellus" w:hAnsi="Marcellus" w:cs="Arial"/>
              </w:rPr>
            </w:pPr>
            <w:r w:rsidRPr="004F598E">
              <w:rPr>
                <w:rFonts w:ascii="Marcellus" w:hAnsi="Marcellus" w:cs="Arial"/>
                <w:i/>
              </w:rPr>
              <w:t>Note:</w:t>
            </w:r>
            <w:r w:rsidRPr="004F598E">
              <w:rPr>
                <w:rFonts w:ascii="Marcellus" w:hAnsi="Marcellus" w:cs="Arial"/>
              </w:rPr>
              <w:t xml:space="preserve"> this is the level where a training workshop’s Learning Objective fits (see </w:t>
            </w:r>
            <w:hyperlink r:id="rId72" w:history="1">
              <w:r w:rsidRPr="004F598E">
                <w:rPr>
                  <w:rStyle w:val="Hyperlink"/>
                  <w:rFonts w:ascii="Marcellus" w:hAnsi="Marcellus" w:cs="Arial"/>
                </w:rPr>
                <w:t>PJDP Trainer’s Toolkit</w:t>
              </w:r>
            </w:hyperlink>
            <w:r w:rsidRPr="004F598E">
              <w:rPr>
                <w:rFonts w:ascii="Marcellus" w:hAnsi="Marcellus" w:cs="Arial"/>
              </w:rPr>
              <w:t xml:space="preserve"> [Section 4.3).</w:t>
            </w:r>
          </w:p>
        </w:tc>
      </w:tr>
      <w:tr w:rsidR="00A55E06" w:rsidRPr="003C6B70" w14:paraId="31217682" w14:textId="77777777" w:rsidTr="00ED23F0">
        <w:tc>
          <w:tcPr>
            <w:tcW w:w="2161" w:type="dxa"/>
          </w:tcPr>
          <w:p w14:paraId="60390E57"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 xml:space="preserve">Appraisal </w:t>
            </w:r>
          </w:p>
        </w:tc>
        <w:tc>
          <w:tcPr>
            <w:tcW w:w="284" w:type="dxa"/>
          </w:tcPr>
          <w:p w14:paraId="07E81AF1"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6E5E4246"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This is a process of independent review prior to approval of a design.  Second stage of the Project Cycle.</w:t>
            </w:r>
          </w:p>
        </w:tc>
      </w:tr>
      <w:tr w:rsidR="00A55E06" w:rsidRPr="003C6B70" w14:paraId="45A24929" w14:textId="77777777" w:rsidTr="00ED23F0">
        <w:tc>
          <w:tcPr>
            <w:tcW w:w="2161" w:type="dxa"/>
          </w:tcPr>
          <w:p w14:paraId="6BCC3576" w14:textId="77777777" w:rsidR="00A55E06" w:rsidRPr="004F598E" w:rsidRDefault="00A55E06" w:rsidP="00ED23F0">
            <w:pPr>
              <w:spacing w:before="180"/>
              <w:jc w:val="right"/>
              <w:rPr>
                <w:rFonts w:ascii="Marcellus" w:hAnsi="Marcellus" w:cs="Arial"/>
                <w:sz w:val="21"/>
                <w:szCs w:val="21"/>
              </w:rPr>
            </w:pPr>
            <w:r w:rsidRPr="004F598E">
              <w:rPr>
                <w:rFonts w:ascii="Marcellus" w:hAnsi="Marcellus" w:cs="Arial"/>
                <w:sz w:val="21"/>
                <w:szCs w:val="21"/>
              </w:rPr>
              <w:t>Baseline Data</w:t>
            </w:r>
          </w:p>
        </w:tc>
        <w:tc>
          <w:tcPr>
            <w:tcW w:w="284" w:type="dxa"/>
          </w:tcPr>
          <w:p w14:paraId="142BE0B6"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72586EDF" w14:textId="77777777" w:rsidR="00A55E06" w:rsidRPr="004F598E" w:rsidRDefault="00A55E06" w:rsidP="00ED23F0">
            <w:pPr>
              <w:pStyle w:val="PlainText"/>
              <w:spacing w:beforeLines="40" w:before="96" w:after="40"/>
              <w:rPr>
                <w:rFonts w:ascii="Marcellus" w:hAnsi="Marcellus" w:cs="Arial"/>
              </w:rPr>
            </w:pPr>
            <w:r w:rsidRPr="004F598E">
              <w:rPr>
                <w:rFonts w:ascii="Marcellus" w:hAnsi="Marcellus" w:cs="Arial"/>
              </w:rPr>
              <w:t xml:space="preserve">The basis, or first set of data, against which future data collected can be compared to work out whether any changes have occurred. </w:t>
            </w:r>
          </w:p>
        </w:tc>
      </w:tr>
      <w:tr w:rsidR="00A55E06" w:rsidRPr="003C6B70" w14:paraId="7053204C" w14:textId="77777777" w:rsidTr="00ED23F0">
        <w:tc>
          <w:tcPr>
            <w:tcW w:w="2161" w:type="dxa"/>
          </w:tcPr>
          <w:p w14:paraId="7DDD9650"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Benchmarking</w:t>
            </w:r>
          </w:p>
        </w:tc>
        <w:tc>
          <w:tcPr>
            <w:tcW w:w="284" w:type="dxa"/>
          </w:tcPr>
          <w:p w14:paraId="38DC74E6"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7C7D5C84"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This is a process of developing a set of performance or competence standards for any area of a court’s activity. These standards are points of reference against which performance or competence can then be measured</w:t>
            </w:r>
          </w:p>
        </w:tc>
      </w:tr>
      <w:tr w:rsidR="00A55E06" w:rsidRPr="003C6B70" w14:paraId="3F9E1504" w14:textId="77777777" w:rsidTr="00ED23F0">
        <w:tc>
          <w:tcPr>
            <w:tcW w:w="2161" w:type="dxa"/>
          </w:tcPr>
          <w:p w14:paraId="400AF6A0"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Beneficiaries</w:t>
            </w:r>
          </w:p>
        </w:tc>
        <w:tc>
          <w:tcPr>
            <w:tcW w:w="284" w:type="dxa"/>
          </w:tcPr>
          <w:p w14:paraId="7FA42B11"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58152E4D"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An individual or group who directly benefit from a project or activity.</w:t>
            </w:r>
          </w:p>
        </w:tc>
      </w:tr>
      <w:tr w:rsidR="00A55E06" w:rsidRPr="003C6B70" w14:paraId="269439E5" w14:textId="77777777" w:rsidTr="00ED23F0">
        <w:tc>
          <w:tcPr>
            <w:tcW w:w="2161" w:type="dxa"/>
          </w:tcPr>
          <w:p w14:paraId="2E991A83" w14:textId="77777777" w:rsidR="00A55E06" w:rsidRPr="004F598E" w:rsidRDefault="00A55E06" w:rsidP="00ED23F0">
            <w:pPr>
              <w:pStyle w:val="PlainText"/>
              <w:spacing w:before="180"/>
              <w:ind w:left="-74"/>
              <w:jc w:val="right"/>
              <w:rPr>
                <w:rFonts w:ascii="Marcellus" w:hAnsi="Marcellus" w:cs="Arial"/>
              </w:rPr>
            </w:pPr>
            <w:r w:rsidRPr="004F598E">
              <w:rPr>
                <w:rFonts w:ascii="Marcellus" w:hAnsi="Marcellus" w:cs="Arial"/>
              </w:rPr>
              <w:t>Capacity Development Needs</w:t>
            </w:r>
          </w:p>
        </w:tc>
        <w:tc>
          <w:tcPr>
            <w:tcW w:w="284" w:type="dxa"/>
          </w:tcPr>
          <w:p w14:paraId="429AE82F"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4BCA2FAF" w14:textId="68383BEA" w:rsidR="00A55E06" w:rsidRPr="004F598E" w:rsidRDefault="00A55E06" w:rsidP="00ED23F0">
            <w:pPr>
              <w:pStyle w:val="PlainText"/>
              <w:spacing w:before="180" w:after="40"/>
              <w:rPr>
                <w:rFonts w:ascii="Marcellus" w:hAnsi="Marcellus" w:cs="Arial"/>
              </w:rPr>
            </w:pPr>
            <w:r w:rsidRPr="004F598E">
              <w:rPr>
                <w:rFonts w:ascii="Marcellus" w:hAnsi="Marcellus" w:cs="Arial"/>
              </w:rPr>
              <w:t>Needs that relate to individuals or groups (as opposed to processes and systems)</w:t>
            </w:r>
            <w:r w:rsidR="008D0A36" w:rsidRPr="004F598E">
              <w:rPr>
                <w:rFonts w:ascii="Marcellus" w:hAnsi="Marcellus" w:cs="Arial"/>
              </w:rPr>
              <w:t xml:space="preserve"> often broken down into: knowledge; skills; and attitudes</w:t>
            </w:r>
            <w:r w:rsidRPr="004F598E">
              <w:rPr>
                <w:rFonts w:ascii="Marcellus" w:hAnsi="Marcellus" w:cs="Arial"/>
              </w:rPr>
              <w:t>.</w:t>
            </w:r>
          </w:p>
        </w:tc>
      </w:tr>
      <w:tr w:rsidR="00A55E06" w:rsidRPr="003C6B70" w14:paraId="68570D2C" w14:textId="77777777" w:rsidTr="00ED23F0">
        <w:tc>
          <w:tcPr>
            <w:tcW w:w="2161" w:type="dxa"/>
          </w:tcPr>
          <w:p w14:paraId="1F7DE08F"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Competence</w:t>
            </w:r>
          </w:p>
        </w:tc>
        <w:tc>
          <w:tcPr>
            <w:tcW w:w="284" w:type="dxa"/>
          </w:tcPr>
          <w:p w14:paraId="3B1C83AC"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4FF44064"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Having the necessary ability to perform a role successfully; competence has three components relating to: knowledge, skills, and attitudes.</w:t>
            </w:r>
          </w:p>
        </w:tc>
      </w:tr>
      <w:tr w:rsidR="00A55E06" w:rsidRPr="003C6B70" w14:paraId="20D6A066" w14:textId="77777777" w:rsidTr="00ED23F0">
        <w:tc>
          <w:tcPr>
            <w:tcW w:w="2161" w:type="dxa"/>
          </w:tcPr>
          <w:p w14:paraId="6EA150CF"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iCs/>
                <w:lang w:eastAsia="en-US"/>
              </w:rPr>
              <w:t>Contingency</w:t>
            </w:r>
          </w:p>
        </w:tc>
        <w:tc>
          <w:tcPr>
            <w:tcW w:w="284" w:type="dxa"/>
          </w:tcPr>
          <w:p w14:paraId="3DA610C2" w14:textId="6C0BED5F" w:rsidR="00A55E06" w:rsidRPr="004F598E" w:rsidRDefault="003B626C" w:rsidP="00ED23F0">
            <w:pPr>
              <w:pStyle w:val="PlainText"/>
              <w:spacing w:before="180"/>
              <w:rPr>
                <w:rFonts w:ascii="Marcellus" w:hAnsi="Marcellus" w:cs="Arial"/>
              </w:rPr>
            </w:pPr>
            <w:r>
              <w:rPr>
                <w:rFonts w:ascii="Marcellus" w:hAnsi="Marcellus" w:cs="Arial"/>
              </w:rPr>
              <w:t>-</w:t>
            </w:r>
          </w:p>
        </w:tc>
        <w:tc>
          <w:tcPr>
            <w:tcW w:w="7445" w:type="dxa"/>
          </w:tcPr>
          <w:p w14:paraId="26DDAA2F"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iCs/>
                <w:lang w:eastAsia="en-US"/>
              </w:rPr>
              <w:t>An</w:t>
            </w:r>
            <w:r w:rsidRPr="004F598E">
              <w:rPr>
                <w:rFonts w:ascii="Marcellus" w:hAnsi="Marcellus" w:cs="Arial"/>
                <w:b/>
                <w:i/>
                <w:iCs/>
                <w:lang w:eastAsia="en-US"/>
              </w:rPr>
              <w:t xml:space="preserve"> </w:t>
            </w:r>
            <w:r w:rsidRPr="004F598E">
              <w:rPr>
                <w:rFonts w:ascii="Marcellus" w:hAnsi="Marcellus" w:cs="Arial"/>
                <w:iCs/>
                <w:lang w:eastAsia="en-US"/>
              </w:rPr>
              <w:t>amount in a budget that is not allocated to a specific cost, but is included to enable unforeseen circumstances to be addressed.</w:t>
            </w:r>
          </w:p>
        </w:tc>
      </w:tr>
      <w:tr w:rsidR="00A55E06" w:rsidRPr="003C6B70" w14:paraId="4E5188A2" w14:textId="77777777" w:rsidTr="00ED23F0">
        <w:tc>
          <w:tcPr>
            <w:tcW w:w="2161" w:type="dxa"/>
          </w:tcPr>
          <w:p w14:paraId="64D41BEE"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Counterpart</w:t>
            </w:r>
          </w:p>
        </w:tc>
        <w:tc>
          <w:tcPr>
            <w:tcW w:w="284" w:type="dxa"/>
          </w:tcPr>
          <w:p w14:paraId="3840601D"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18B40C88"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An individual or group directly / actively working with or benefiting from a project or activity.</w:t>
            </w:r>
          </w:p>
        </w:tc>
      </w:tr>
      <w:tr w:rsidR="00A55E06" w:rsidRPr="003C6B70" w14:paraId="6FE44792" w14:textId="77777777" w:rsidTr="00ED23F0">
        <w:tc>
          <w:tcPr>
            <w:tcW w:w="2161" w:type="dxa"/>
          </w:tcPr>
          <w:p w14:paraId="28F396C7"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Contemporary International Best Practice</w:t>
            </w:r>
          </w:p>
        </w:tc>
        <w:tc>
          <w:tcPr>
            <w:tcW w:w="284" w:type="dxa"/>
          </w:tcPr>
          <w:p w14:paraId="23EC27A9"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35BA504B" w14:textId="77777777" w:rsidR="00A55E06" w:rsidRPr="004F598E" w:rsidRDefault="00A55E06" w:rsidP="00ED23F0">
            <w:pPr>
              <w:spacing w:before="180" w:after="40"/>
              <w:rPr>
                <w:rFonts w:ascii="Marcellus" w:hAnsi="Marcellus" w:cs="Arial"/>
                <w:sz w:val="21"/>
                <w:szCs w:val="21"/>
              </w:rPr>
            </w:pPr>
            <w:r w:rsidRPr="004F598E">
              <w:rPr>
                <w:rFonts w:ascii="Marcellus" w:hAnsi="Marcellus" w:cs="Arial"/>
                <w:i/>
                <w:sz w:val="21"/>
                <w:szCs w:val="21"/>
              </w:rPr>
              <w:t xml:space="preserve">Best practice </w:t>
            </w:r>
            <w:r w:rsidRPr="004F598E">
              <w:rPr>
                <w:rFonts w:ascii="Marcellus" w:hAnsi="Marcellus" w:cs="Arial"/>
                <w:sz w:val="21"/>
                <w:szCs w:val="21"/>
              </w:rPr>
              <w:t xml:space="preserve">is a method or technique that has consistently shown results superior to those achieved with other means.  Given the positive results, the method / technique is used as a benchmark against which to measure the performance of other methods / techniques.  </w:t>
            </w:r>
          </w:p>
          <w:p w14:paraId="47A7152D" w14:textId="77777777" w:rsidR="00A55E06" w:rsidRPr="004F598E" w:rsidRDefault="00A55E06" w:rsidP="00ED23F0">
            <w:pPr>
              <w:spacing w:beforeLines="40" w:before="96" w:after="40"/>
              <w:rPr>
                <w:rFonts w:ascii="Marcellus" w:hAnsi="Marcellus" w:cs="Arial"/>
                <w:sz w:val="21"/>
                <w:szCs w:val="21"/>
              </w:rPr>
            </w:pPr>
            <w:r w:rsidRPr="004F598E">
              <w:rPr>
                <w:rFonts w:ascii="Marcellus" w:hAnsi="Marcellus" w:cs="Arial"/>
                <w:i/>
                <w:sz w:val="21"/>
                <w:szCs w:val="21"/>
              </w:rPr>
              <w:t>Contemporary</w:t>
            </w:r>
            <w:r w:rsidRPr="004F598E">
              <w:rPr>
                <w:rFonts w:ascii="Marcellus" w:hAnsi="Marcellus" w:cs="Arial"/>
                <w:sz w:val="21"/>
                <w:szCs w:val="21"/>
              </w:rPr>
              <w:t xml:space="preserve"> </w:t>
            </w:r>
            <w:r w:rsidRPr="004F598E">
              <w:rPr>
                <w:rFonts w:ascii="Marcellus" w:hAnsi="Marcellus" w:cs="Arial"/>
                <w:i/>
                <w:sz w:val="21"/>
                <w:szCs w:val="21"/>
              </w:rPr>
              <w:t>international</w:t>
            </w:r>
            <w:r w:rsidRPr="004F598E">
              <w:rPr>
                <w:rFonts w:ascii="Marcellus" w:hAnsi="Marcellus" w:cs="Arial"/>
                <w:sz w:val="21"/>
                <w:szCs w:val="21"/>
              </w:rPr>
              <w:t xml:space="preserve"> best practice, relates to best practices that are being used now and are producing positive results in other countries / jurisdictions which might be adaptable to meet your needs.  </w:t>
            </w:r>
          </w:p>
        </w:tc>
      </w:tr>
      <w:tr w:rsidR="00A55E06" w:rsidRPr="003C6B70" w14:paraId="5FD7A9A9" w14:textId="77777777" w:rsidTr="00ED23F0">
        <w:tc>
          <w:tcPr>
            <w:tcW w:w="2161" w:type="dxa"/>
          </w:tcPr>
          <w:p w14:paraId="239A9F48"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Cross-cutting Issues</w:t>
            </w:r>
          </w:p>
        </w:tc>
        <w:tc>
          <w:tcPr>
            <w:tcW w:w="284" w:type="dxa"/>
          </w:tcPr>
          <w:p w14:paraId="7DDD4EB7"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2E21C036" w14:textId="34A0DD64" w:rsidR="00ED23F0" w:rsidRPr="004F598E" w:rsidRDefault="00A55E06" w:rsidP="00ED23F0">
            <w:pPr>
              <w:pStyle w:val="PlainText"/>
              <w:spacing w:before="180" w:after="40"/>
              <w:rPr>
                <w:rFonts w:ascii="Marcellus" w:hAnsi="Marcellus" w:cs="Arial"/>
              </w:rPr>
            </w:pPr>
            <w:r w:rsidRPr="004F598E">
              <w:rPr>
                <w:rFonts w:ascii="Marcellus" w:hAnsi="Marcellus" w:cs="Arial"/>
              </w:rPr>
              <w:t>Matters that affect all areas of a project.  For the purpose of this toolkit, three key cross-cutting issues are discussed: Gender Equality and Equity; Human Rights; and Sustainability.</w:t>
            </w:r>
          </w:p>
        </w:tc>
      </w:tr>
      <w:tr w:rsidR="00A55E06" w:rsidRPr="003C6B70" w14:paraId="71C1FEF0" w14:textId="77777777" w:rsidTr="00ED23F0">
        <w:tc>
          <w:tcPr>
            <w:tcW w:w="2161" w:type="dxa"/>
          </w:tcPr>
          <w:p w14:paraId="559E65F1"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Design</w:t>
            </w:r>
          </w:p>
        </w:tc>
        <w:tc>
          <w:tcPr>
            <w:tcW w:w="284" w:type="dxa"/>
          </w:tcPr>
          <w:p w14:paraId="38B9ACD0"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46276E5F"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The process of defining a project or outlining what will be done and how.  The design identifies the project’s goal; desired change or results at completion; what will be done and how this will be done; and how will it be shown that the desired change within your court has been achieved.  Part of the first stage of the Project Cycle.</w:t>
            </w:r>
          </w:p>
        </w:tc>
      </w:tr>
      <w:tr w:rsidR="00A55E06" w:rsidRPr="003C6B70" w14:paraId="06C86D05" w14:textId="77777777" w:rsidTr="00ED23F0">
        <w:tc>
          <w:tcPr>
            <w:tcW w:w="2161" w:type="dxa"/>
          </w:tcPr>
          <w:p w14:paraId="3A5E2184"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lastRenderedPageBreak/>
              <w:t>Donor</w:t>
            </w:r>
          </w:p>
        </w:tc>
        <w:tc>
          <w:tcPr>
            <w:tcW w:w="284" w:type="dxa"/>
          </w:tcPr>
          <w:p w14:paraId="4838A72F"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407294EF"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An organisation (often a government organisation) that provides funding for development projects.</w:t>
            </w:r>
          </w:p>
        </w:tc>
      </w:tr>
      <w:tr w:rsidR="00A55E06" w:rsidRPr="003C6B70" w14:paraId="56EA8B5E" w14:textId="77777777" w:rsidTr="00ED23F0">
        <w:tc>
          <w:tcPr>
            <w:tcW w:w="2161" w:type="dxa"/>
          </w:tcPr>
          <w:p w14:paraId="520B0446"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Elements of a Project</w:t>
            </w:r>
          </w:p>
        </w:tc>
        <w:tc>
          <w:tcPr>
            <w:tcW w:w="284" w:type="dxa"/>
          </w:tcPr>
          <w:p w14:paraId="0BAFD8C2"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741B5075"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A project’s: goal; outcomes; outputs; activities; and inputs.  These terms are separately defined in this glossary.</w:t>
            </w:r>
          </w:p>
        </w:tc>
      </w:tr>
      <w:tr w:rsidR="00A55E06" w:rsidRPr="003C6B70" w14:paraId="49E25DFD" w14:textId="77777777" w:rsidTr="00ED23F0">
        <w:tc>
          <w:tcPr>
            <w:tcW w:w="2161" w:type="dxa"/>
          </w:tcPr>
          <w:p w14:paraId="7EF18084"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Evaluation</w:t>
            </w:r>
          </w:p>
        </w:tc>
        <w:tc>
          <w:tcPr>
            <w:tcW w:w="284" w:type="dxa"/>
          </w:tcPr>
          <w:p w14:paraId="11DC5353"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4C7544EF"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A process - undertaken at either; defined intervals, or at the completion of a project - to assess the extent to which the project has achieved, or has progressed towards, its goal.</w:t>
            </w:r>
          </w:p>
        </w:tc>
      </w:tr>
      <w:tr w:rsidR="00A55E06" w:rsidRPr="003C6B70" w14:paraId="339DCB6B" w14:textId="77777777" w:rsidTr="00ED23F0">
        <w:trPr>
          <w:trHeight w:val="52"/>
        </w:trPr>
        <w:tc>
          <w:tcPr>
            <w:tcW w:w="2161" w:type="dxa"/>
          </w:tcPr>
          <w:p w14:paraId="0C3C9299"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Financial Acquittal</w:t>
            </w:r>
          </w:p>
        </w:tc>
        <w:tc>
          <w:tcPr>
            <w:tcW w:w="284" w:type="dxa"/>
          </w:tcPr>
          <w:p w14:paraId="0AD0A957"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01FD131A"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In the financial (not judicial) sense, relates to the need to:</w:t>
            </w:r>
          </w:p>
          <w:p w14:paraId="64D26B2A" w14:textId="77777777" w:rsidR="00A55E06" w:rsidRPr="004F598E" w:rsidRDefault="00A55E06" w:rsidP="00ED23F0">
            <w:pPr>
              <w:numPr>
                <w:ilvl w:val="0"/>
                <w:numId w:val="23"/>
              </w:numPr>
              <w:spacing w:after="20"/>
              <w:ind w:left="409" w:hanging="284"/>
              <w:rPr>
                <w:rFonts w:ascii="Marcellus" w:hAnsi="Marcellus" w:cs="Arial"/>
                <w:sz w:val="21"/>
                <w:szCs w:val="21"/>
              </w:rPr>
            </w:pPr>
            <w:r w:rsidRPr="004F598E">
              <w:rPr>
                <w:rFonts w:ascii="Marcellus" w:hAnsi="Marcellus" w:cs="Arial"/>
                <w:sz w:val="21"/>
                <w:szCs w:val="21"/>
              </w:rPr>
              <w:t xml:space="preserve">Account for all expenditure against the approved budget; </w:t>
            </w:r>
          </w:p>
          <w:p w14:paraId="7766163B" w14:textId="77777777" w:rsidR="00A55E06" w:rsidRPr="004F598E" w:rsidRDefault="00A55E06" w:rsidP="00ED23F0">
            <w:pPr>
              <w:numPr>
                <w:ilvl w:val="0"/>
                <w:numId w:val="23"/>
              </w:numPr>
              <w:spacing w:after="20"/>
              <w:ind w:left="409" w:hanging="284"/>
              <w:rPr>
                <w:rFonts w:ascii="Marcellus" w:hAnsi="Marcellus" w:cs="Arial"/>
                <w:sz w:val="21"/>
                <w:szCs w:val="21"/>
              </w:rPr>
            </w:pPr>
            <w:r w:rsidRPr="004F598E">
              <w:rPr>
                <w:rFonts w:ascii="Marcellus" w:hAnsi="Marcellus" w:cs="Arial"/>
                <w:sz w:val="21"/>
                <w:szCs w:val="21"/>
              </w:rPr>
              <w:t>Justify all expenditure by providing supporting documentation for each expense / payment made; and</w:t>
            </w:r>
          </w:p>
          <w:p w14:paraId="226FBC76" w14:textId="77777777" w:rsidR="00A55E06" w:rsidRPr="004F598E" w:rsidRDefault="00A55E06" w:rsidP="00ED23F0">
            <w:pPr>
              <w:numPr>
                <w:ilvl w:val="0"/>
                <w:numId w:val="23"/>
              </w:numPr>
              <w:spacing w:after="20"/>
              <w:ind w:left="409" w:hanging="284"/>
              <w:rPr>
                <w:rFonts w:ascii="Marcellus" w:hAnsi="Marcellus" w:cs="Arial"/>
                <w:sz w:val="21"/>
                <w:szCs w:val="21"/>
              </w:rPr>
            </w:pPr>
            <w:r w:rsidRPr="004F598E">
              <w:rPr>
                <w:rFonts w:ascii="Marcellus" w:hAnsi="Marcellus" w:cs="Arial"/>
                <w:sz w:val="21"/>
                <w:szCs w:val="21"/>
              </w:rPr>
              <w:t>Report on any variations between actual expenditure and the approved budget.</w:t>
            </w:r>
          </w:p>
        </w:tc>
      </w:tr>
      <w:tr w:rsidR="00A55E06" w:rsidRPr="003C6B70" w14:paraId="77FB77B5" w14:textId="77777777" w:rsidTr="00ED23F0">
        <w:tc>
          <w:tcPr>
            <w:tcW w:w="2161" w:type="dxa"/>
          </w:tcPr>
          <w:p w14:paraId="47918576"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Gap Analysis</w:t>
            </w:r>
          </w:p>
        </w:tc>
        <w:tc>
          <w:tcPr>
            <w:tcW w:w="284" w:type="dxa"/>
          </w:tcPr>
          <w:p w14:paraId="34B9E58C"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5AA7F1FE"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This is a process used to work out what steps are needed in order for an organisation, process, group, or individual to move from current performance / competence-levels, to improved performance / competence-levels in the future.</w:t>
            </w:r>
          </w:p>
        </w:tc>
      </w:tr>
      <w:tr w:rsidR="00A55E06" w:rsidRPr="003C6B70" w14:paraId="7D40C71A" w14:textId="77777777" w:rsidTr="00ED23F0">
        <w:tc>
          <w:tcPr>
            <w:tcW w:w="2161" w:type="dxa"/>
          </w:tcPr>
          <w:p w14:paraId="052C642D"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Gender Equality</w:t>
            </w:r>
          </w:p>
        </w:tc>
        <w:tc>
          <w:tcPr>
            <w:tcW w:w="284" w:type="dxa"/>
          </w:tcPr>
          <w:p w14:paraId="130BCAEC"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46747888"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The concept that men and women should have the same rights, status, opportunities, and resources to realise their potential and contribute to political, economic, social, and cultural development - and to benefit equally from the results.</w:t>
            </w:r>
          </w:p>
        </w:tc>
      </w:tr>
      <w:tr w:rsidR="00A55E06" w:rsidRPr="003C6B70" w14:paraId="34D6D45B" w14:textId="77777777" w:rsidTr="00ED23F0">
        <w:tc>
          <w:tcPr>
            <w:tcW w:w="2161" w:type="dxa"/>
          </w:tcPr>
          <w:p w14:paraId="39233E83"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Gender Equity</w:t>
            </w:r>
          </w:p>
        </w:tc>
        <w:tc>
          <w:tcPr>
            <w:tcW w:w="284" w:type="dxa"/>
          </w:tcPr>
          <w:p w14:paraId="1821EA0E"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681CD2FB"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The concept of ensuring fairness between men and women often through measures to compensate for political, social, economic, cultural, or historical disadvantages that often prevent equality.</w:t>
            </w:r>
          </w:p>
        </w:tc>
      </w:tr>
      <w:tr w:rsidR="00A55E06" w:rsidRPr="003C6B70" w14:paraId="2D107D6C" w14:textId="77777777" w:rsidTr="00ED23F0">
        <w:trPr>
          <w:trHeight w:val="52"/>
        </w:trPr>
        <w:tc>
          <w:tcPr>
            <w:tcW w:w="2161" w:type="dxa"/>
          </w:tcPr>
          <w:p w14:paraId="309D737D"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Goal</w:t>
            </w:r>
          </w:p>
        </w:tc>
        <w:tc>
          <w:tcPr>
            <w:tcW w:w="284" w:type="dxa"/>
          </w:tcPr>
          <w:p w14:paraId="23644061"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58068508"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The overall change or impact that a project will contribute to.  The project will only be one element in a range of actions that all work towards achieving the goal.  The goal, therefore, often starts with: ‘To …</w:t>
            </w:r>
            <w:proofErr w:type="gramStart"/>
            <w:r w:rsidRPr="004F598E">
              <w:rPr>
                <w:rFonts w:ascii="Marcellus" w:hAnsi="Marcellus" w:cs="Arial"/>
              </w:rPr>
              <w:t>’;</w:t>
            </w:r>
            <w:proofErr w:type="gramEnd"/>
            <w:r w:rsidRPr="004F598E">
              <w:rPr>
                <w:rFonts w:ascii="Marcellus" w:hAnsi="Marcellus" w:cs="Arial"/>
              </w:rPr>
              <w:t xml:space="preserve"> or ‘For …’. </w:t>
            </w:r>
          </w:p>
          <w:p w14:paraId="0D2A5BCD" w14:textId="6A570C04" w:rsidR="004F598E" w:rsidRPr="004F598E" w:rsidRDefault="00A55E06" w:rsidP="00ED23F0">
            <w:pPr>
              <w:pStyle w:val="PlainText"/>
              <w:spacing w:beforeLines="40" w:before="96" w:after="40"/>
              <w:rPr>
                <w:rFonts w:ascii="Marcellus" w:hAnsi="Marcellus" w:cs="Arial"/>
              </w:rPr>
            </w:pPr>
            <w:r w:rsidRPr="004F598E">
              <w:rPr>
                <w:rFonts w:ascii="Marcellus" w:hAnsi="Marcellus" w:cs="Arial"/>
                <w:i/>
              </w:rPr>
              <w:t>Example Goal:</w:t>
            </w:r>
            <w:r w:rsidRPr="004F598E">
              <w:rPr>
                <w:rFonts w:ascii="Marcellus" w:hAnsi="Marcellus" w:cs="Arial"/>
              </w:rPr>
              <w:t xml:space="preserve"> To build the capacity of courts to provide accessible, responsive, fair and efficient justice services.</w:t>
            </w:r>
          </w:p>
        </w:tc>
      </w:tr>
      <w:tr w:rsidR="00A55E06" w:rsidRPr="003C6B70" w14:paraId="06E1F702" w14:textId="77777777" w:rsidTr="00ED23F0">
        <w:tc>
          <w:tcPr>
            <w:tcW w:w="2161" w:type="dxa"/>
          </w:tcPr>
          <w:p w14:paraId="6CA869AE"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Human Rights</w:t>
            </w:r>
          </w:p>
        </w:tc>
        <w:tc>
          <w:tcPr>
            <w:tcW w:w="284" w:type="dxa"/>
          </w:tcPr>
          <w:p w14:paraId="13EB2310"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3EACD130"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 xml:space="preserve">Rights that are understood as inalienable and fundamental to which all people are inherently entitled simply because she or he is a human being. They are conceived as universal (applicable everywhere) and egalitarian (same for everyone) and may exist as natural rights or legal rights, in both national and international law. </w:t>
            </w:r>
          </w:p>
        </w:tc>
      </w:tr>
      <w:tr w:rsidR="00A55E06" w:rsidRPr="003C6B70" w14:paraId="0D664465" w14:textId="77777777" w:rsidTr="00ED23F0">
        <w:tc>
          <w:tcPr>
            <w:tcW w:w="2161" w:type="dxa"/>
          </w:tcPr>
          <w:p w14:paraId="25CDAFAA" w14:textId="77777777" w:rsidR="00A55E06" w:rsidRPr="004F598E" w:rsidRDefault="00A55E06" w:rsidP="00ED23F0">
            <w:pPr>
              <w:pStyle w:val="PlainText"/>
              <w:spacing w:before="180"/>
              <w:jc w:val="right"/>
              <w:rPr>
                <w:rFonts w:ascii="Marcellus" w:hAnsi="Marcellus" w:cs="Arial"/>
              </w:rPr>
            </w:pPr>
            <w:r w:rsidRPr="004F598E">
              <w:rPr>
                <w:rFonts w:ascii="Marcellus" w:hAnsi="Marcellus" w:cs="Arial"/>
              </w:rPr>
              <w:t xml:space="preserve">Identification </w:t>
            </w:r>
          </w:p>
        </w:tc>
        <w:tc>
          <w:tcPr>
            <w:tcW w:w="284" w:type="dxa"/>
          </w:tcPr>
          <w:p w14:paraId="5ED8DF7A" w14:textId="77777777" w:rsidR="00A55E06" w:rsidRPr="004F598E" w:rsidRDefault="00A55E06" w:rsidP="00ED23F0">
            <w:pPr>
              <w:pStyle w:val="PlainText"/>
              <w:spacing w:before="180"/>
              <w:rPr>
                <w:rFonts w:ascii="Marcellus" w:hAnsi="Marcellus" w:cs="Arial"/>
              </w:rPr>
            </w:pPr>
            <w:r w:rsidRPr="004F598E">
              <w:rPr>
                <w:rFonts w:ascii="Marcellus" w:hAnsi="Marcellus" w:cs="Arial"/>
              </w:rPr>
              <w:t>-</w:t>
            </w:r>
          </w:p>
        </w:tc>
        <w:tc>
          <w:tcPr>
            <w:tcW w:w="7445" w:type="dxa"/>
          </w:tcPr>
          <w:p w14:paraId="6DCC2810" w14:textId="77777777" w:rsidR="00A55E06" w:rsidRDefault="00A55E06" w:rsidP="00ED23F0">
            <w:pPr>
              <w:pStyle w:val="PlainText"/>
              <w:spacing w:before="180" w:after="40"/>
              <w:rPr>
                <w:rFonts w:ascii="Marcellus" w:hAnsi="Marcellus" w:cs="Arial"/>
              </w:rPr>
            </w:pPr>
            <w:r w:rsidRPr="004F598E">
              <w:rPr>
                <w:rFonts w:ascii="Marcellus" w:hAnsi="Marcellus" w:cs="Arial"/>
              </w:rPr>
              <w:t>This stage begins the project process by identifying what needs exist and how these needs can be addressed in light of your court’s development priorities.  Part of the first stage of the Project Cycle.</w:t>
            </w:r>
          </w:p>
          <w:p w14:paraId="4102398A" w14:textId="77777777" w:rsidR="004E277F" w:rsidRPr="004F598E" w:rsidRDefault="004E277F" w:rsidP="00ED23F0">
            <w:pPr>
              <w:pStyle w:val="PlainText"/>
              <w:spacing w:before="180" w:after="40"/>
              <w:rPr>
                <w:rFonts w:ascii="Marcellus" w:hAnsi="Marcellus" w:cs="Arial"/>
              </w:rPr>
            </w:pPr>
          </w:p>
        </w:tc>
      </w:tr>
      <w:tr w:rsidR="00A55E06" w:rsidRPr="003C6B70" w14:paraId="37278E84" w14:textId="77777777" w:rsidTr="00ED23F0">
        <w:tc>
          <w:tcPr>
            <w:tcW w:w="2161" w:type="dxa"/>
          </w:tcPr>
          <w:p w14:paraId="275A8154"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Implementation</w:t>
            </w:r>
          </w:p>
        </w:tc>
        <w:tc>
          <w:tcPr>
            <w:tcW w:w="284" w:type="dxa"/>
          </w:tcPr>
          <w:p w14:paraId="5620348D"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2C8CF88A"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The process whereby the project design is put into effect to achieve the identified goals, outcomes, and change successfully.  The third stage of the Project Cycle.</w:t>
            </w:r>
          </w:p>
        </w:tc>
      </w:tr>
      <w:tr w:rsidR="00A55E06" w:rsidRPr="003C6B70" w14:paraId="64471301" w14:textId="77777777" w:rsidTr="00ED23F0">
        <w:tc>
          <w:tcPr>
            <w:tcW w:w="2161" w:type="dxa"/>
          </w:tcPr>
          <w:p w14:paraId="03932344" w14:textId="77777777" w:rsidR="00A55E06" w:rsidRPr="003B626C" w:rsidRDefault="00A55E06" w:rsidP="00ED23F0">
            <w:pPr>
              <w:spacing w:before="180"/>
              <w:jc w:val="right"/>
              <w:rPr>
                <w:rFonts w:ascii="Marcellus" w:hAnsi="Marcellus" w:cs="Arial"/>
                <w:sz w:val="21"/>
                <w:szCs w:val="21"/>
              </w:rPr>
            </w:pPr>
            <w:r w:rsidRPr="003B626C">
              <w:rPr>
                <w:rFonts w:ascii="Marcellus" w:hAnsi="Marcellus" w:cs="Arial"/>
                <w:sz w:val="21"/>
                <w:szCs w:val="21"/>
              </w:rPr>
              <w:t>Indicators</w:t>
            </w:r>
          </w:p>
        </w:tc>
        <w:tc>
          <w:tcPr>
            <w:tcW w:w="284" w:type="dxa"/>
          </w:tcPr>
          <w:p w14:paraId="3EBC9BDB"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64B3E438" w14:textId="77777777" w:rsidR="00A55E06" w:rsidRPr="004F598E" w:rsidRDefault="00A55E06" w:rsidP="00ED23F0">
            <w:pPr>
              <w:spacing w:before="180"/>
              <w:rPr>
                <w:rFonts w:ascii="Marcellus" w:hAnsi="Marcellus" w:cs="Arial"/>
                <w:sz w:val="21"/>
                <w:szCs w:val="21"/>
              </w:rPr>
            </w:pPr>
            <w:r w:rsidRPr="004F598E">
              <w:rPr>
                <w:rFonts w:ascii="Marcellus" w:hAnsi="Marcellus" w:cs="Arial"/>
                <w:sz w:val="21"/>
                <w:szCs w:val="21"/>
                <w:lang w:eastAsia="en-US"/>
              </w:rPr>
              <w:t>These are tools that enable project managers to measure progress towards the project’s outputs, outcomes and goal, or whether these have been achieved.</w:t>
            </w:r>
          </w:p>
        </w:tc>
      </w:tr>
      <w:tr w:rsidR="00A55E06" w:rsidRPr="003C6B70" w14:paraId="4BD92E7D" w14:textId="77777777" w:rsidTr="00ED23F0">
        <w:trPr>
          <w:trHeight w:val="52"/>
        </w:trPr>
        <w:tc>
          <w:tcPr>
            <w:tcW w:w="2161" w:type="dxa"/>
          </w:tcPr>
          <w:p w14:paraId="15B10554"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lastRenderedPageBreak/>
              <w:t>Inputs</w:t>
            </w:r>
          </w:p>
        </w:tc>
        <w:tc>
          <w:tcPr>
            <w:tcW w:w="284" w:type="dxa"/>
          </w:tcPr>
          <w:p w14:paraId="43261393"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26C9C0C0"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The resources required to implement an activity (efficiency focussed).</w:t>
            </w:r>
          </w:p>
          <w:p w14:paraId="24F45121" w14:textId="77777777" w:rsidR="00A55E06" w:rsidRPr="004F598E" w:rsidRDefault="00A55E06" w:rsidP="00ED23F0">
            <w:pPr>
              <w:pStyle w:val="PlainText"/>
              <w:spacing w:beforeLines="40" w:before="96" w:after="40"/>
              <w:rPr>
                <w:rFonts w:ascii="Marcellus" w:hAnsi="Marcellus" w:cs="Arial"/>
              </w:rPr>
            </w:pPr>
            <w:r w:rsidRPr="004F598E">
              <w:rPr>
                <w:rFonts w:ascii="Marcellus" w:hAnsi="Marcellus" w:cs="Arial"/>
                <w:i/>
              </w:rPr>
              <w:t>For example:</w:t>
            </w:r>
            <w:r w:rsidRPr="004F598E">
              <w:rPr>
                <w:rFonts w:ascii="Marcellus" w:hAnsi="Marcellus" w:cs="Arial"/>
              </w:rPr>
              <w:t xml:space="preserve"> funds, personnel, equipment, etc.</w:t>
            </w:r>
          </w:p>
        </w:tc>
      </w:tr>
      <w:tr w:rsidR="00A55E06" w:rsidRPr="003C6B70" w14:paraId="4454E6DB" w14:textId="77777777" w:rsidTr="00ED23F0">
        <w:tc>
          <w:tcPr>
            <w:tcW w:w="2161" w:type="dxa"/>
          </w:tcPr>
          <w:p w14:paraId="65D94088"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Institutional Needs</w:t>
            </w:r>
          </w:p>
        </w:tc>
        <w:tc>
          <w:tcPr>
            <w:tcW w:w="284" w:type="dxa"/>
          </w:tcPr>
          <w:p w14:paraId="5A8D9A6A"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0569BBC3"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Needs that relate to an organisation or institution (mainly systems / process focussed)</w:t>
            </w:r>
            <w:proofErr w:type="gramStart"/>
            <w:r w:rsidRPr="004F598E">
              <w:rPr>
                <w:rFonts w:ascii="Marcellus" w:hAnsi="Marcellus" w:cs="Arial"/>
              </w:rPr>
              <w:t>.</w:t>
            </w:r>
            <w:proofErr w:type="gramEnd"/>
          </w:p>
        </w:tc>
      </w:tr>
      <w:tr w:rsidR="00A55E06" w:rsidRPr="003C6B70" w14:paraId="208CBA97" w14:textId="77777777" w:rsidTr="00ED23F0">
        <w:tc>
          <w:tcPr>
            <w:tcW w:w="2161" w:type="dxa"/>
          </w:tcPr>
          <w:p w14:paraId="0829302F"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Logistics</w:t>
            </w:r>
          </w:p>
        </w:tc>
        <w:tc>
          <w:tcPr>
            <w:tcW w:w="284" w:type="dxa"/>
          </w:tcPr>
          <w:p w14:paraId="2F2A3FA3"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353A81A7" w14:textId="133BD1FC" w:rsidR="00A55E06" w:rsidRPr="004F598E" w:rsidRDefault="00A55E06" w:rsidP="00ED23F0">
            <w:pPr>
              <w:pStyle w:val="PlainText"/>
              <w:spacing w:before="180" w:after="40"/>
              <w:rPr>
                <w:rFonts w:ascii="Marcellus" w:hAnsi="Marcellus" w:cs="Arial"/>
              </w:rPr>
            </w:pPr>
            <w:r w:rsidRPr="004F598E">
              <w:rPr>
                <w:rFonts w:ascii="Marcellus" w:hAnsi="Marcellus" w:cs="Arial"/>
              </w:rPr>
              <w:t>The process of organising and administering activities so that they can be held in an efficient and effective manner.</w:t>
            </w:r>
          </w:p>
        </w:tc>
      </w:tr>
      <w:tr w:rsidR="00A55E06" w:rsidRPr="003C6B70" w14:paraId="66BDB2B0" w14:textId="77777777" w:rsidTr="00ED23F0">
        <w:tc>
          <w:tcPr>
            <w:tcW w:w="2161" w:type="dxa"/>
          </w:tcPr>
          <w:p w14:paraId="51DEF1F2"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Manage Expectations</w:t>
            </w:r>
          </w:p>
        </w:tc>
        <w:tc>
          <w:tcPr>
            <w:tcW w:w="284" w:type="dxa"/>
          </w:tcPr>
          <w:p w14:paraId="70F4A881"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74F143A9"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 xml:space="preserve">Ensuring that all those involved in a project have a clear and accurate understanding of what will or will not be undertaken / achieved by a project.  </w:t>
            </w:r>
          </w:p>
        </w:tc>
      </w:tr>
      <w:tr w:rsidR="00A55E06" w:rsidRPr="003C6B70" w14:paraId="179750AA" w14:textId="77777777" w:rsidTr="00ED23F0">
        <w:tc>
          <w:tcPr>
            <w:tcW w:w="2161" w:type="dxa"/>
          </w:tcPr>
          <w:p w14:paraId="167CF35D"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Matrix</w:t>
            </w:r>
          </w:p>
        </w:tc>
        <w:tc>
          <w:tcPr>
            <w:tcW w:w="284" w:type="dxa"/>
          </w:tcPr>
          <w:p w14:paraId="52910010"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1FBC5861"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A grid or data-table in rows and columns that is used to structure or summarise information / data.</w:t>
            </w:r>
          </w:p>
        </w:tc>
      </w:tr>
      <w:tr w:rsidR="00A55E06" w:rsidRPr="003C6B70" w14:paraId="7BB5C5BB" w14:textId="77777777" w:rsidTr="00ED23F0">
        <w:tc>
          <w:tcPr>
            <w:tcW w:w="2161" w:type="dxa"/>
          </w:tcPr>
          <w:p w14:paraId="22FE51EA"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Monitoring</w:t>
            </w:r>
          </w:p>
        </w:tc>
        <w:tc>
          <w:tcPr>
            <w:tcW w:w="284" w:type="dxa"/>
          </w:tcPr>
          <w:p w14:paraId="119954C7"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425616CE"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 xml:space="preserve">An ongoing process - undertaken throughout implementation - of checking whether a project is doing what it set out to achieve. </w:t>
            </w:r>
          </w:p>
        </w:tc>
      </w:tr>
      <w:tr w:rsidR="00A55E06" w:rsidRPr="003C6B70" w14:paraId="42DD8FFF" w14:textId="77777777" w:rsidTr="00ED23F0">
        <w:trPr>
          <w:trHeight w:val="52"/>
        </w:trPr>
        <w:tc>
          <w:tcPr>
            <w:tcW w:w="2161" w:type="dxa"/>
          </w:tcPr>
          <w:p w14:paraId="076FA287"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Monitoring &amp; Evaluation</w:t>
            </w:r>
          </w:p>
        </w:tc>
        <w:tc>
          <w:tcPr>
            <w:tcW w:w="284" w:type="dxa"/>
          </w:tcPr>
          <w:p w14:paraId="60BAD7CD"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7AF5CD9A"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 xml:space="preserve">Also called M&amp;E.  Separate definitions for ‘monitoring’ and ‘evaluation’ are found for each term in this glossary.  </w:t>
            </w:r>
          </w:p>
        </w:tc>
      </w:tr>
      <w:tr w:rsidR="00A55E06" w:rsidRPr="003C6B70" w14:paraId="53C24EFF" w14:textId="77777777" w:rsidTr="00ED23F0">
        <w:trPr>
          <w:trHeight w:val="108"/>
        </w:trPr>
        <w:tc>
          <w:tcPr>
            <w:tcW w:w="2161" w:type="dxa"/>
          </w:tcPr>
          <w:p w14:paraId="48E9F7A3"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Outcome</w:t>
            </w:r>
          </w:p>
        </w:tc>
        <w:tc>
          <w:tcPr>
            <w:tcW w:w="284" w:type="dxa"/>
          </w:tcPr>
          <w:p w14:paraId="52CE056D"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44B2FEF0"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What is to be achieved by the project: the intended change(s) resulting from its implementation - What will be different after the end of the project? (</w:t>
            </w:r>
            <w:proofErr w:type="gramStart"/>
            <w:r w:rsidRPr="004F598E">
              <w:rPr>
                <w:rFonts w:ascii="Marcellus" w:hAnsi="Marcellus" w:cs="Arial"/>
              </w:rPr>
              <w:t>effectiveness</w:t>
            </w:r>
            <w:proofErr w:type="gramEnd"/>
            <w:r w:rsidRPr="004F598E">
              <w:rPr>
                <w:rFonts w:ascii="Marcellus" w:hAnsi="Marcellus" w:cs="Arial"/>
              </w:rPr>
              <w:t xml:space="preserve"> focussed).</w:t>
            </w:r>
          </w:p>
          <w:p w14:paraId="21EB1CF3" w14:textId="77777777" w:rsidR="00A55E06" w:rsidRPr="004F598E" w:rsidRDefault="00A55E06" w:rsidP="00ED23F0">
            <w:pPr>
              <w:pStyle w:val="PlainText"/>
              <w:spacing w:beforeLines="40" w:before="96" w:after="40"/>
              <w:rPr>
                <w:rFonts w:ascii="Marcellus" w:hAnsi="Marcellus" w:cs="Arial"/>
              </w:rPr>
            </w:pPr>
            <w:r w:rsidRPr="004F598E">
              <w:rPr>
                <w:rFonts w:ascii="Marcellus" w:hAnsi="Marcellus" w:cs="Arial"/>
                <w:i/>
              </w:rPr>
              <w:t>Example Outcome:</w:t>
            </w:r>
            <w:r w:rsidRPr="004F598E">
              <w:rPr>
                <w:rFonts w:ascii="Marcellus" w:hAnsi="Marcellus" w:cs="Arial"/>
              </w:rPr>
              <w:t xml:space="preserve"> Demonstrable improvement in professional competence of judicial and court officers to perform key functions.</w:t>
            </w:r>
          </w:p>
        </w:tc>
      </w:tr>
      <w:tr w:rsidR="00A55E06" w:rsidRPr="003C6B70" w14:paraId="048E03F4" w14:textId="77777777" w:rsidTr="00ED23F0">
        <w:trPr>
          <w:trHeight w:val="144"/>
        </w:trPr>
        <w:tc>
          <w:tcPr>
            <w:tcW w:w="2161" w:type="dxa"/>
          </w:tcPr>
          <w:p w14:paraId="605D79BB"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Outputs</w:t>
            </w:r>
          </w:p>
        </w:tc>
        <w:tc>
          <w:tcPr>
            <w:tcW w:w="284" w:type="dxa"/>
          </w:tcPr>
          <w:p w14:paraId="7D13E6C1"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7F88628F" w14:textId="77777777" w:rsidR="00A55E06" w:rsidRPr="004F598E" w:rsidRDefault="00A55E06" w:rsidP="00ED23F0">
            <w:pPr>
              <w:pStyle w:val="PlainText"/>
              <w:spacing w:before="180" w:after="40"/>
              <w:rPr>
                <w:rFonts w:ascii="Marcellus" w:hAnsi="Marcellus" w:cs="Arial"/>
              </w:rPr>
            </w:pPr>
            <w:r w:rsidRPr="004F598E">
              <w:rPr>
                <w:rFonts w:ascii="Marcellus" w:hAnsi="Marcellus" w:cs="Arial"/>
              </w:rPr>
              <w:t xml:space="preserve">A specific tangible product or deliverables produced by the project (efficiency focussed). </w:t>
            </w:r>
          </w:p>
          <w:p w14:paraId="2E3A103F" w14:textId="06DD2B20" w:rsidR="00ED23F0" w:rsidRPr="004F598E" w:rsidRDefault="00A55E06" w:rsidP="00ED23F0">
            <w:pPr>
              <w:pStyle w:val="PlainText"/>
              <w:spacing w:beforeLines="40" w:before="96" w:after="40"/>
              <w:rPr>
                <w:rFonts w:ascii="Marcellus" w:hAnsi="Marcellus" w:cs="Arial"/>
              </w:rPr>
            </w:pPr>
            <w:r w:rsidRPr="004F598E">
              <w:rPr>
                <w:rFonts w:ascii="Marcellus" w:hAnsi="Marcellus" w:cs="Arial"/>
                <w:i/>
              </w:rPr>
              <w:t>Example Outputs are:</w:t>
            </w:r>
            <w:r w:rsidRPr="004F598E">
              <w:rPr>
                <w:rFonts w:ascii="Marcellus" w:hAnsi="Marcellus" w:cs="Arial"/>
              </w:rPr>
              <w:t xml:space="preserve"> A toolkit of training resources and materials will be available to the region; or an analytical appraisal report on regional judicial development.</w:t>
            </w:r>
          </w:p>
        </w:tc>
      </w:tr>
      <w:tr w:rsidR="00A55E06" w:rsidRPr="003C6B70" w14:paraId="183A6C0B" w14:textId="77777777" w:rsidTr="00ED23F0">
        <w:trPr>
          <w:trHeight w:val="52"/>
        </w:trPr>
        <w:tc>
          <w:tcPr>
            <w:tcW w:w="2161" w:type="dxa"/>
          </w:tcPr>
          <w:p w14:paraId="573A4A8E" w14:textId="77777777" w:rsidR="00A55E06" w:rsidRPr="003B626C" w:rsidRDefault="00A55E06" w:rsidP="00ED23F0">
            <w:pPr>
              <w:pStyle w:val="PlainText"/>
              <w:spacing w:before="180"/>
              <w:jc w:val="right"/>
              <w:rPr>
                <w:rFonts w:ascii="Marcellus" w:hAnsi="Marcellus" w:cs="Arial"/>
              </w:rPr>
            </w:pPr>
            <w:r w:rsidRPr="003B626C">
              <w:rPr>
                <w:rFonts w:ascii="Marcellus" w:hAnsi="Marcellus" w:cs="Arial"/>
              </w:rPr>
              <w:t>Performance Criteria</w:t>
            </w:r>
          </w:p>
        </w:tc>
        <w:tc>
          <w:tcPr>
            <w:tcW w:w="284" w:type="dxa"/>
          </w:tcPr>
          <w:p w14:paraId="724B1C26"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4683D398" w14:textId="77777777" w:rsidR="00A55E06" w:rsidRPr="00E86097" w:rsidRDefault="00A55E06" w:rsidP="00ED23F0">
            <w:pPr>
              <w:pStyle w:val="PlainText"/>
              <w:spacing w:before="180" w:after="40"/>
              <w:ind w:right="-108"/>
              <w:rPr>
                <w:rFonts w:ascii="Marcellus" w:hAnsi="Marcellus" w:cs="Arial"/>
              </w:rPr>
            </w:pPr>
            <w:r w:rsidRPr="00E86097">
              <w:rPr>
                <w:rFonts w:ascii="Marcellus" w:hAnsi="Marcellus" w:cs="Arial"/>
              </w:rPr>
              <w:t xml:space="preserve">At the organisational or institutional level, these relate to performance standards on: </w:t>
            </w:r>
          </w:p>
          <w:p w14:paraId="4A593660"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Quality / relevance of systems or processes (effectiveness).</w:t>
            </w:r>
          </w:p>
          <w:p w14:paraId="5B87D7A4"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Productivity / timeframes / cost of systems or processes (efficiency).</w:t>
            </w:r>
          </w:p>
          <w:p w14:paraId="05689575" w14:textId="77777777" w:rsidR="00A55E06" w:rsidRPr="00E86097" w:rsidRDefault="00A55E06" w:rsidP="00ED23F0">
            <w:pPr>
              <w:pStyle w:val="PlainText"/>
              <w:spacing w:beforeLines="40" w:before="96" w:after="40"/>
              <w:rPr>
                <w:rFonts w:ascii="Marcellus" w:hAnsi="Marcellus" w:cs="Arial"/>
              </w:rPr>
            </w:pPr>
            <w:r w:rsidRPr="00E86097">
              <w:rPr>
                <w:rFonts w:ascii="Marcellus" w:hAnsi="Marcellus" w:cs="Arial"/>
              </w:rPr>
              <w:t>At the Individual or capacity level, these relate to competence standards relating to: quality, skills, knowledge, and attitudes (effectiveness).</w:t>
            </w:r>
          </w:p>
        </w:tc>
      </w:tr>
      <w:tr w:rsidR="00A55E06" w:rsidRPr="003C6B70" w14:paraId="3C8C4DC9" w14:textId="77777777" w:rsidTr="00ED23F0">
        <w:tc>
          <w:tcPr>
            <w:tcW w:w="2161" w:type="dxa"/>
          </w:tcPr>
          <w:p w14:paraId="144FA0DD"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Preferred Supplier</w:t>
            </w:r>
          </w:p>
        </w:tc>
        <w:tc>
          <w:tcPr>
            <w:tcW w:w="284" w:type="dxa"/>
          </w:tcPr>
          <w:p w14:paraId="4DDB00F9"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65C11D42" w14:textId="3ABD0BB0" w:rsidR="004E277F" w:rsidRPr="00E86097" w:rsidRDefault="00A55E06" w:rsidP="00ED23F0">
            <w:pPr>
              <w:pStyle w:val="PlainText"/>
              <w:spacing w:before="180" w:after="40"/>
              <w:rPr>
                <w:rFonts w:ascii="Marcellus" w:hAnsi="Marcellus" w:cs="Arial"/>
              </w:rPr>
            </w:pPr>
            <w:r w:rsidRPr="00E86097">
              <w:rPr>
                <w:rFonts w:ascii="Marcellus" w:hAnsi="Marcellus" w:cs="Arial"/>
              </w:rPr>
              <w:t>An individual or organisation / company that has been identified using an open and competitive procurement and selection process.</w:t>
            </w:r>
          </w:p>
        </w:tc>
      </w:tr>
      <w:tr w:rsidR="00A55E06" w:rsidRPr="003C6B70" w14:paraId="310FEECA" w14:textId="77777777" w:rsidTr="00ED23F0">
        <w:trPr>
          <w:trHeight w:val="52"/>
        </w:trPr>
        <w:tc>
          <w:tcPr>
            <w:tcW w:w="2161" w:type="dxa"/>
          </w:tcPr>
          <w:p w14:paraId="6D90E591"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Project Cycle</w:t>
            </w:r>
          </w:p>
        </w:tc>
        <w:tc>
          <w:tcPr>
            <w:tcW w:w="284" w:type="dxa"/>
          </w:tcPr>
          <w:p w14:paraId="6AC3EBCD"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793A08B0" w14:textId="77777777" w:rsidR="00A55E06" w:rsidRDefault="00A55E06" w:rsidP="0071104E">
            <w:pPr>
              <w:spacing w:before="180" w:after="240"/>
              <w:rPr>
                <w:rFonts w:ascii="Marcellus" w:hAnsi="Marcellus" w:cs="Arial"/>
                <w:sz w:val="21"/>
                <w:szCs w:val="21"/>
              </w:rPr>
            </w:pPr>
            <w:r w:rsidRPr="00E86097">
              <w:rPr>
                <w:rFonts w:ascii="Marcellus" w:hAnsi="Marcellus" w:cs="Arial"/>
                <w:sz w:val="21"/>
                <w:szCs w:val="21"/>
              </w:rPr>
              <w:t xml:space="preserve">The chronological stages or steps through which a project progresses from </w:t>
            </w:r>
            <w:r w:rsidRPr="00E86097">
              <w:rPr>
                <w:rFonts w:ascii="Marcellus" w:hAnsi="Marcellus" w:cs="Arial"/>
                <w:sz w:val="21"/>
                <w:szCs w:val="21"/>
                <w:lang w:eastAsia="en-US"/>
              </w:rPr>
              <w:t>before it starts (inception) to after it ends (completion).</w:t>
            </w:r>
            <w:r w:rsidRPr="00E86097">
              <w:rPr>
                <w:rFonts w:ascii="Marcellus" w:hAnsi="Marcellus" w:cs="Arial"/>
                <w:sz w:val="21"/>
                <w:szCs w:val="21"/>
              </w:rPr>
              <w:t xml:space="preserve"> </w:t>
            </w:r>
          </w:p>
          <w:p w14:paraId="426C3363" w14:textId="77777777" w:rsidR="00A55E06" w:rsidRPr="00E86097" w:rsidRDefault="00A55E06" w:rsidP="00ED23F0">
            <w:pPr>
              <w:pStyle w:val="PlainText"/>
              <w:spacing w:beforeLines="40" w:before="96" w:after="40"/>
              <w:rPr>
                <w:rFonts w:ascii="Marcellus" w:hAnsi="Marcellus" w:cs="Arial"/>
              </w:rPr>
            </w:pPr>
            <w:r w:rsidRPr="00E86097">
              <w:rPr>
                <w:rFonts w:ascii="Marcellus" w:hAnsi="Marcellus" w:cs="Arial"/>
              </w:rPr>
              <w:t xml:space="preserve">There are four stages in the project cycle, namely:  </w:t>
            </w:r>
          </w:p>
          <w:p w14:paraId="4BFC22B9" w14:textId="77777777" w:rsidR="00A55E06" w:rsidRPr="00E86097" w:rsidRDefault="00A55E06" w:rsidP="00ED23F0">
            <w:pPr>
              <w:pStyle w:val="PlainText"/>
              <w:spacing w:after="20"/>
              <w:ind w:left="125"/>
              <w:rPr>
                <w:rFonts w:ascii="Marcellus" w:hAnsi="Marcellus" w:cs="Arial"/>
              </w:rPr>
            </w:pPr>
            <w:r w:rsidRPr="00E86097">
              <w:rPr>
                <w:rFonts w:ascii="Marcellus" w:hAnsi="Marcellus" w:cs="Arial"/>
              </w:rPr>
              <w:t xml:space="preserve">1.   Identification and design;  </w:t>
            </w:r>
          </w:p>
          <w:p w14:paraId="22CCF12B" w14:textId="77777777" w:rsidR="00A55E06" w:rsidRPr="00E86097" w:rsidRDefault="00A55E06" w:rsidP="00ED23F0">
            <w:pPr>
              <w:pStyle w:val="PlainText"/>
              <w:spacing w:after="20"/>
              <w:ind w:left="125"/>
              <w:rPr>
                <w:rFonts w:ascii="Marcellus" w:hAnsi="Marcellus" w:cs="Arial"/>
              </w:rPr>
            </w:pPr>
            <w:r w:rsidRPr="00E86097">
              <w:rPr>
                <w:rFonts w:ascii="Marcellus" w:hAnsi="Marcellus" w:cs="Arial"/>
              </w:rPr>
              <w:t xml:space="preserve">2.   Appraisal and funding;  </w:t>
            </w:r>
          </w:p>
          <w:p w14:paraId="2B4CCFEB" w14:textId="77777777" w:rsidR="00A55E06" w:rsidRPr="00E86097" w:rsidRDefault="00A55E06" w:rsidP="00ED23F0">
            <w:pPr>
              <w:pStyle w:val="PlainText"/>
              <w:spacing w:after="20"/>
              <w:ind w:left="125"/>
              <w:rPr>
                <w:rFonts w:ascii="Marcellus" w:hAnsi="Marcellus" w:cs="Arial"/>
              </w:rPr>
            </w:pPr>
            <w:r w:rsidRPr="00E86097">
              <w:rPr>
                <w:rFonts w:ascii="Marcellus" w:hAnsi="Marcellus" w:cs="Arial"/>
              </w:rPr>
              <w:t xml:space="preserve">3.   Implementation;  and </w:t>
            </w:r>
          </w:p>
          <w:p w14:paraId="3CD14748" w14:textId="77777777" w:rsidR="00A55E06" w:rsidRPr="00E86097" w:rsidRDefault="00A55E06" w:rsidP="00ED23F0">
            <w:pPr>
              <w:pStyle w:val="PlainText"/>
              <w:spacing w:after="20"/>
              <w:ind w:left="125"/>
              <w:rPr>
                <w:rFonts w:ascii="Marcellus" w:hAnsi="Marcellus" w:cs="Arial"/>
              </w:rPr>
            </w:pPr>
            <w:r w:rsidRPr="00E86097">
              <w:rPr>
                <w:rFonts w:ascii="Marcellus" w:hAnsi="Marcellus" w:cs="Arial"/>
              </w:rPr>
              <w:t xml:space="preserve">4.   Post-project or project completion.  </w:t>
            </w:r>
          </w:p>
          <w:p w14:paraId="43A877FD" w14:textId="77777777" w:rsidR="00A55E06" w:rsidRPr="00E86097" w:rsidRDefault="00A55E06" w:rsidP="00ED23F0">
            <w:pPr>
              <w:pStyle w:val="PlainText"/>
              <w:spacing w:beforeLines="40" w:before="96" w:after="40"/>
              <w:rPr>
                <w:rFonts w:ascii="Marcellus" w:hAnsi="Marcellus" w:cs="Arial"/>
              </w:rPr>
            </w:pPr>
            <w:r w:rsidRPr="00E86097">
              <w:rPr>
                <w:rFonts w:ascii="Marcellus" w:hAnsi="Marcellus" w:cs="Arial"/>
              </w:rPr>
              <w:t>These terms are defined separately in this glossary.</w:t>
            </w:r>
          </w:p>
        </w:tc>
      </w:tr>
      <w:tr w:rsidR="00A55E06" w:rsidRPr="003C6B70" w14:paraId="520F57DA" w14:textId="77777777" w:rsidTr="00ED23F0">
        <w:tc>
          <w:tcPr>
            <w:tcW w:w="2161" w:type="dxa"/>
          </w:tcPr>
          <w:p w14:paraId="4B4898F8"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lastRenderedPageBreak/>
              <w:t>Project Management</w:t>
            </w:r>
          </w:p>
        </w:tc>
        <w:tc>
          <w:tcPr>
            <w:tcW w:w="284" w:type="dxa"/>
          </w:tcPr>
          <w:p w14:paraId="3B2136EA"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04447A2A"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The process of planning, organising, motivating, and controlling resources to achieve a specific (project) goal.</w:t>
            </w:r>
          </w:p>
        </w:tc>
      </w:tr>
      <w:tr w:rsidR="00A55E06" w:rsidRPr="003C6B70" w14:paraId="5380C83C" w14:textId="77777777" w:rsidTr="00ED23F0">
        <w:tc>
          <w:tcPr>
            <w:tcW w:w="2161" w:type="dxa"/>
          </w:tcPr>
          <w:p w14:paraId="31AA21AF"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 xml:space="preserve">Post-project </w:t>
            </w:r>
          </w:p>
        </w:tc>
        <w:tc>
          <w:tcPr>
            <w:tcW w:w="284" w:type="dxa"/>
          </w:tcPr>
          <w:p w14:paraId="66DB0818"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7BD27288"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Wrapping-up the implementation of all project activities.  The final stage of the Project Cycle.</w:t>
            </w:r>
          </w:p>
        </w:tc>
      </w:tr>
      <w:tr w:rsidR="00A55E06" w:rsidRPr="003C6B70" w14:paraId="5C3911DB" w14:textId="77777777" w:rsidTr="00ED23F0">
        <w:tc>
          <w:tcPr>
            <w:tcW w:w="2161" w:type="dxa"/>
          </w:tcPr>
          <w:p w14:paraId="0E8E9751"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Procurement</w:t>
            </w:r>
          </w:p>
        </w:tc>
        <w:tc>
          <w:tcPr>
            <w:tcW w:w="284" w:type="dxa"/>
          </w:tcPr>
          <w:p w14:paraId="0F4FB906"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0079D04F"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The purchasing of goods or services from an external source based on a clearly defined process or set of rules.</w:t>
            </w:r>
          </w:p>
        </w:tc>
      </w:tr>
      <w:tr w:rsidR="00A55E06" w:rsidRPr="003C6B70" w14:paraId="7952E8D0" w14:textId="77777777" w:rsidTr="00ED23F0">
        <w:tc>
          <w:tcPr>
            <w:tcW w:w="2161" w:type="dxa"/>
          </w:tcPr>
          <w:p w14:paraId="146EF061"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Results Framework</w:t>
            </w:r>
          </w:p>
        </w:tc>
        <w:tc>
          <w:tcPr>
            <w:tcW w:w="284" w:type="dxa"/>
          </w:tcPr>
          <w:p w14:paraId="7F0874CE"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00F2AFE7" w14:textId="34745731" w:rsidR="00A55E06" w:rsidRPr="00E86097" w:rsidRDefault="00A55E06" w:rsidP="00ED23F0">
            <w:pPr>
              <w:spacing w:before="180" w:after="40"/>
              <w:rPr>
                <w:rFonts w:ascii="Marcellus" w:hAnsi="Marcellus"/>
                <w:sz w:val="21"/>
                <w:szCs w:val="21"/>
              </w:rPr>
            </w:pPr>
            <w:r w:rsidRPr="00E86097">
              <w:rPr>
                <w:rFonts w:ascii="Marcellus" w:hAnsi="Marcellus"/>
                <w:sz w:val="21"/>
                <w:szCs w:val="21"/>
              </w:rPr>
              <w:t xml:space="preserve">A graphic summary (usually in a table format - </w:t>
            </w:r>
            <w:r w:rsidRPr="00E86097">
              <w:rPr>
                <w:rFonts w:ascii="Marcellus" w:hAnsi="Marcellus" w:cs="Arial"/>
                <w:sz w:val="21"/>
                <w:szCs w:val="21"/>
                <w:lang w:eastAsia="en-US"/>
              </w:rPr>
              <w:t xml:space="preserve">see </w:t>
            </w:r>
            <w:r w:rsidRPr="00E86097">
              <w:rPr>
                <w:rFonts w:ascii="Marcellus" w:hAnsi="Marcellus" w:cs="Arial"/>
                <w:b/>
                <w:i/>
                <w:sz w:val="21"/>
                <w:szCs w:val="21"/>
                <w:lang w:eastAsia="en-US"/>
              </w:rPr>
              <w:t xml:space="preserve">Annex </w:t>
            </w:r>
            <w:r w:rsidR="00240C77" w:rsidRPr="00E86097">
              <w:rPr>
                <w:rFonts w:ascii="Marcellus" w:hAnsi="Marcellus" w:cs="Arial"/>
                <w:b/>
                <w:i/>
                <w:sz w:val="21"/>
                <w:szCs w:val="21"/>
                <w:lang w:eastAsia="en-US"/>
              </w:rPr>
              <w:t>10</w:t>
            </w:r>
            <w:r w:rsidRPr="00E86097">
              <w:rPr>
                <w:rFonts w:ascii="Marcellus" w:hAnsi="Marcellus"/>
                <w:sz w:val="21"/>
                <w:szCs w:val="21"/>
              </w:rPr>
              <w:t>) of the strategy to achieve a specific project goal, based on the link between defined activities, outputs, outcomes and the goal.</w:t>
            </w:r>
          </w:p>
        </w:tc>
      </w:tr>
      <w:tr w:rsidR="00A55E06" w:rsidRPr="003C6B70" w14:paraId="42ED40CC" w14:textId="77777777" w:rsidTr="00ED23F0">
        <w:tc>
          <w:tcPr>
            <w:tcW w:w="2161" w:type="dxa"/>
          </w:tcPr>
          <w:p w14:paraId="7CBA77BA"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Risk(s)</w:t>
            </w:r>
          </w:p>
        </w:tc>
        <w:tc>
          <w:tcPr>
            <w:tcW w:w="284" w:type="dxa"/>
          </w:tcPr>
          <w:p w14:paraId="189017A1"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6AE7351B"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A problem or issue that may occur during implementation, which if not addressed, may negatively impact on the project and make it difficult or impossible to achieve the identified outcomes.</w:t>
            </w:r>
          </w:p>
        </w:tc>
      </w:tr>
      <w:tr w:rsidR="00A55E06" w:rsidRPr="003C6B70" w14:paraId="43B3310F" w14:textId="77777777" w:rsidTr="00ED23F0">
        <w:tc>
          <w:tcPr>
            <w:tcW w:w="2161" w:type="dxa"/>
          </w:tcPr>
          <w:p w14:paraId="22DBB2D8"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Risk Matrix</w:t>
            </w:r>
          </w:p>
        </w:tc>
        <w:tc>
          <w:tcPr>
            <w:tcW w:w="284" w:type="dxa"/>
          </w:tcPr>
          <w:p w14:paraId="6168CF0D"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0CDC039C"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A table in which:</w:t>
            </w:r>
          </w:p>
          <w:p w14:paraId="6F834200"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project risks are identified;</w:t>
            </w:r>
          </w:p>
          <w:p w14:paraId="1987DB09"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 xml:space="preserve">the result / impact of the risk on the project is summarised; and </w:t>
            </w:r>
          </w:p>
          <w:p w14:paraId="0BEAA471" w14:textId="77777777" w:rsidR="00A55E06" w:rsidRPr="00E86097" w:rsidRDefault="00A55E06" w:rsidP="00ED23F0">
            <w:pPr>
              <w:numPr>
                <w:ilvl w:val="0"/>
                <w:numId w:val="23"/>
              </w:numPr>
              <w:spacing w:after="20"/>
              <w:ind w:left="409" w:hanging="284"/>
              <w:rPr>
                <w:rFonts w:ascii="Marcellus" w:hAnsi="Marcellus" w:cs="Arial"/>
                <w:sz w:val="21"/>
                <w:szCs w:val="21"/>
              </w:rPr>
            </w:pPr>
            <w:proofErr w:type="gramStart"/>
            <w:r w:rsidRPr="00E86097">
              <w:rPr>
                <w:rFonts w:ascii="Marcellus" w:hAnsi="Marcellus" w:cs="Arial"/>
                <w:sz w:val="21"/>
                <w:szCs w:val="21"/>
              </w:rPr>
              <w:t>a</w:t>
            </w:r>
            <w:proofErr w:type="gramEnd"/>
            <w:r w:rsidRPr="00E86097">
              <w:rPr>
                <w:rFonts w:ascii="Marcellus" w:hAnsi="Marcellus" w:cs="Arial"/>
                <w:sz w:val="21"/>
                <w:szCs w:val="21"/>
              </w:rPr>
              <w:t xml:space="preserve"> strategy to minimise or avoid each risk is developed.</w:t>
            </w:r>
          </w:p>
        </w:tc>
      </w:tr>
      <w:tr w:rsidR="00A55E06" w:rsidRPr="003C6B70" w14:paraId="5916B9FA" w14:textId="77777777" w:rsidTr="00ED23F0">
        <w:tc>
          <w:tcPr>
            <w:tcW w:w="2161" w:type="dxa"/>
          </w:tcPr>
          <w:p w14:paraId="4C6DD428" w14:textId="77777777" w:rsidR="00A55E06" w:rsidRPr="00E86097" w:rsidRDefault="00A55E06" w:rsidP="00ED23F0">
            <w:pPr>
              <w:spacing w:before="180"/>
              <w:jc w:val="right"/>
              <w:rPr>
                <w:rFonts w:ascii="Marcellus" w:hAnsi="Marcellus"/>
                <w:sz w:val="21"/>
                <w:szCs w:val="21"/>
              </w:rPr>
            </w:pPr>
            <w:r w:rsidRPr="00E86097">
              <w:rPr>
                <w:rFonts w:ascii="Marcellus" w:hAnsi="Marcellus"/>
                <w:sz w:val="21"/>
                <w:szCs w:val="21"/>
                <w:lang w:eastAsia="en-US"/>
              </w:rPr>
              <w:t>Scope Creep</w:t>
            </w:r>
          </w:p>
        </w:tc>
        <w:tc>
          <w:tcPr>
            <w:tcW w:w="284" w:type="dxa"/>
          </w:tcPr>
          <w:p w14:paraId="2C70D5DA" w14:textId="77777777" w:rsidR="00A55E06" w:rsidRPr="00E86097" w:rsidRDefault="00A55E06" w:rsidP="00ED23F0">
            <w:pPr>
              <w:spacing w:before="180"/>
              <w:rPr>
                <w:rFonts w:ascii="Marcellus" w:hAnsi="Marcellus"/>
                <w:sz w:val="21"/>
                <w:szCs w:val="21"/>
              </w:rPr>
            </w:pPr>
            <w:r w:rsidRPr="00E86097">
              <w:rPr>
                <w:rFonts w:ascii="Marcellus" w:hAnsi="Marcellus" w:cs="Arial"/>
                <w:sz w:val="21"/>
                <w:szCs w:val="21"/>
              </w:rPr>
              <w:t>-</w:t>
            </w:r>
          </w:p>
        </w:tc>
        <w:tc>
          <w:tcPr>
            <w:tcW w:w="7445" w:type="dxa"/>
          </w:tcPr>
          <w:p w14:paraId="7FC8E56E" w14:textId="77777777" w:rsidR="00A55E06" w:rsidRPr="00E86097" w:rsidRDefault="00A55E06" w:rsidP="00ED23F0">
            <w:pPr>
              <w:spacing w:before="180" w:after="40"/>
              <w:rPr>
                <w:rFonts w:ascii="Marcellus" w:hAnsi="Marcellus"/>
                <w:sz w:val="21"/>
                <w:szCs w:val="21"/>
                <w:lang w:eastAsia="en-US"/>
              </w:rPr>
            </w:pPr>
            <w:r w:rsidRPr="00E86097">
              <w:rPr>
                <w:rFonts w:ascii="Marcellus" w:hAnsi="Marcellus"/>
                <w:sz w:val="21"/>
                <w:szCs w:val="21"/>
                <w:lang w:eastAsia="en-US"/>
              </w:rPr>
              <w:t>Where a project’s activities change in an unstructured manner over the course of implementation without ensuring that the changes are logically linked with, and contribute to, achieving the project’s outcomes and goal.</w:t>
            </w:r>
          </w:p>
        </w:tc>
      </w:tr>
      <w:tr w:rsidR="00A55E06" w:rsidRPr="003C6B70" w14:paraId="19CC107E" w14:textId="77777777" w:rsidTr="00ED23F0">
        <w:trPr>
          <w:trHeight w:val="52"/>
        </w:trPr>
        <w:tc>
          <w:tcPr>
            <w:tcW w:w="2161" w:type="dxa"/>
          </w:tcPr>
          <w:p w14:paraId="57E97FF7" w14:textId="77777777" w:rsidR="00A55E06" w:rsidRPr="00E86097" w:rsidRDefault="00A55E06" w:rsidP="00ED23F0">
            <w:pPr>
              <w:pStyle w:val="PlainText"/>
              <w:spacing w:before="180"/>
              <w:ind w:right="101"/>
              <w:jc w:val="right"/>
              <w:rPr>
                <w:rFonts w:ascii="Marcellus" w:hAnsi="Marcellus" w:cs="Arial"/>
              </w:rPr>
            </w:pPr>
            <w:r w:rsidRPr="00E86097">
              <w:rPr>
                <w:rFonts w:ascii="Marcellus" w:hAnsi="Marcellus" w:cs="Arial"/>
              </w:rPr>
              <w:t>Sequencing</w:t>
            </w:r>
          </w:p>
        </w:tc>
        <w:tc>
          <w:tcPr>
            <w:tcW w:w="284" w:type="dxa"/>
          </w:tcPr>
          <w:p w14:paraId="33DEFFE5" w14:textId="77777777" w:rsidR="00A55E06" w:rsidRPr="00E86097" w:rsidRDefault="00A55E06" w:rsidP="00ED23F0">
            <w:pPr>
              <w:pStyle w:val="PlainText"/>
              <w:spacing w:before="180"/>
              <w:rPr>
                <w:rFonts w:ascii="Marcellus" w:hAnsi="Marcellus" w:cs="Arial"/>
              </w:rPr>
            </w:pPr>
            <w:r w:rsidRPr="00E86097">
              <w:rPr>
                <w:rFonts w:ascii="Marcellus" w:hAnsi="Marcellus" w:cs="Arial"/>
              </w:rPr>
              <w:t>-</w:t>
            </w:r>
          </w:p>
        </w:tc>
        <w:tc>
          <w:tcPr>
            <w:tcW w:w="7445" w:type="dxa"/>
          </w:tcPr>
          <w:p w14:paraId="0D0BD3E1" w14:textId="7F4C64D1" w:rsidR="00ED23F0" w:rsidRPr="00E86097" w:rsidRDefault="00A55E06" w:rsidP="00ED23F0">
            <w:pPr>
              <w:pStyle w:val="PlainText"/>
              <w:spacing w:before="180" w:after="40"/>
              <w:rPr>
                <w:rFonts w:ascii="Marcellus" w:hAnsi="Marcellus" w:cs="Arial"/>
              </w:rPr>
            </w:pPr>
            <w:r w:rsidRPr="00E86097">
              <w:rPr>
                <w:rFonts w:ascii="Marcellus" w:hAnsi="Marcellus" w:cs="Arial"/>
              </w:rPr>
              <w:t>Ordering of activities or adviser / staff inputs in a logical and chronological manner so that those inputs which need to be completed before other activities can be started, are undertaken and completed first.</w:t>
            </w:r>
          </w:p>
        </w:tc>
      </w:tr>
      <w:tr w:rsidR="00A55E06" w:rsidRPr="003C6B70" w14:paraId="3D2FF51E" w14:textId="77777777" w:rsidTr="00ED23F0">
        <w:tc>
          <w:tcPr>
            <w:tcW w:w="2161" w:type="dxa"/>
          </w:tcPr>
          <w:p w14:paraId="44A17CA0"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Stakeholders</w:t>
            </w:r>
          </w:p>
        </w:tc>
        <w:tc>
          <w:tcPr>
            <w:tcW w:w="284" w:type="dxa"/>
          </w:tcPr>
          <w:p w14:paraId="0236F194"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10DE5A04"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An individual or group indirectly working with, benefiting from, or interested / concerned in a project or activity.</w:t>
            </w:r>
          </w:p>
        </w:tc>
      </w:tr>
      <w:tr w:rsidR="00A55E06" w:rsidRPr="003C6B70" w14:paraId="190E09C9" w14:textId="77777777" w:rsidTr="00ED23F0">
        <w:tc>
          <w:tcPr>
            <w:tcW w:w="2161" w:type="dxa"/>
          </w:tcPr>
          <w:p w14:paraId="73DB4A13"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Sustainability</w:t>
            </w:r>
          </w:p>
        </w:tc>
        <w:tc>
          <w:tcPr>
            <w:tcW w:w="284" w:type="dxa"/>
          </w:tcPr>
          <w:p w14:paraId="3EB5B45D"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5BD51831"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The continuation of benefits (outcomes / change) flowing from a project or activity following the completion of assistance.</w:t>
            </w:r>
          </w:p>
        </w:tc>
      </w:tr>
      <w:tr w:rsidR="00A55E06" w:rsidRPr="003C6B70" w14:paraId="2FB9F2E4" w14:textId="77777777" w:rsidTr="00ED23F0">
        <w:tc>
          <w:tcPr>
            <w:tcW w:w="2161" w:type="dxa"/>
          </w:tcPr>
          <w:p w14:paraId="4A9A32C5"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Terms of Reference</w:t>
            </w:r>
          </w:p>
        </w:tc>
        <w:tc>
          <w:tcPr>
            <w:tcW w:w="284" w:type="dxa"/>
          </w:tcPr>
          <w:p w14:paraId="189A85BD"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7B0952C9" w14:textId="2B9E18BD" w:rsidR="003C6B70" w:rsidRPr="00E86097" w:rsidRDefault="00A55E06" w:rsidP="00ED23F0">
            <w:pPr>
              <w:pStyle w:val="PlainText"/>
              <w:spacing w:before="180" w:after="40"/>
              <w:rPr>
                <w:rFonts w:ascii="Marcellus" w:hAnsi="Marcellus" w:cs="Arial"/>
              </w:rPr>
            </w:pPr>
            <w:r w:rsidRPr="00E86097">
              <w:rPr>
                <w:rFonts w:ascii="Marcellus" w:hAnsi="Marcellus" w:cs="Arial"/>
              </w:rPr>
              <w:t>The defined purpose, structure, responsibilities (inputs or specifications), outputs, and outcomes, f</w:t>
            </w:r>
            <w:r w:rsidR="00ED23F0">
              <w:rPr>
                <w:rFonts w:ascii="Marcellus" w:hAnsi="Marcellus" w:cs="Arial"/>
              </w:rPr>
              <w:t>or a task / activity / project.</w:t>
            </w:r>
          </w:p>
        </w:tc>
      </w:tr>
      <w:tr w:rsidR="00A55E06" w:rsidRPr="003C6B70" w14:paraId="569E2BD5" w14:textId="77777777" w:rsidTr="00ED23F0">
        <w:tc>
          <w:tcPr>
            <w:tcW w:w="2161" w:type="dxa"/>
          </w:tcPr>
          <w:p w14:paraId="0BA7D0B3"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Theory of Change</w:t>
            </w:r>
          </w:p>
        </w:tc>
        <w:tc>
          <w:tcPr>
            <w:tcW w:w="284" w:type="dxa"/>
          </w:tcPr>
          <w:p w14:paraId="3FFE1B86"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1272BBE0"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 xml:space="preserve">All the building blocks required to bring about a given long-term goal. This includes the definition of the projects outcomes, outputs, activities, and inputs; how these </w:t>
            </w:r>
            <w:r w:rsidRPr="00E86097">
              <w:rPr>
                <w:rFonts w:ascii="Marcellus" w:hAnsi="Marcellus" w:cs="Arial"/>
                <w:i/>
                <w:u w:val="single"/>
              </w:rPr>
              <w:t>Elements of a Project</w:t>
            </w:r>
            <w:r w:rsidRPr="00E86097">
              <w:rPr>
                <w:rFonts w:ascii="Marcellus" w:hAnsi="Marcellus" w:cs="Arial"/>
              </w:rPr>
              <w:t xml:space="preserve"> interrelate to support the project’s goal; and how the project approach will enable the project’s goal to be achieved.</w:t>
            </w:r>
          </w:p>
        </w:tc>
      </w:tr>
      <w:tr w:rsidR="00A55E06" w:rsidRPr="003C6B70" w14:paraId="1156F6B6" w14:textId="77777777" w:rsidTr="00ED23F0">
        <w:trPr>
          <w:trHeight w:val="52"/>
        </w:trPr>
        <w:tc>
          <w:tcPr>
            <w:tcW w:w="2161" w:type="dxa"/>
          </w:tcPr>
          <w:p w14:paraId="0D0471B5"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Transparency</w:t>
            </w:r>
          </w:p>
        </w:tc>
        <w:tc>
          <w:tcPr>
            <w:tcW w:w="284" w:type="dxa"/>
          </w:tcPr>
          <w:p w14:paraId="7E8AF2BC"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338F092A"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Is a: “Characteristic of governments, companies, organisations and individuals of being open in the clear disclosure of information, rules, plans, processes and actions.”</w:t>
            </w:r>
            <w:r w:rsidRPr="00E86097">
              <w:rPr>
                <w:rStyle w:val="FootnoteReference"/>
                <w:rFonts w:ascii="Marcellus" w:hAnsi="Marcellus"/>
              </w:rPr>
              <w:footnoteReference w:id="10"/>
            </w:r>
            <w:r w:rsidRPr="00E86097">
              <w:rPr>
                <w:rFonts w:ascii="Marcellus" w:hAnsi="Marcellus" w:cs="Arial"/>
              </w:rPr>
              <w:t xml:space="preserve"> </w:t>
            </w:r>
          </w:p>
          <w:p w14:paraId="115F5545" w14:textId="77777777" w:rsidR="00A55E06" w:rsidRPr="00E86097" w:rsidRDefault="00A55E06" w:rsidP="00ED23F0">
            <w:pPr>
              <w:pStyle w:val="PlainText"/>
              <w:spacing w:beforeLines="40" w:before="96" w:after="40"/>
              <w:rPr>
                <w:rFonts w:ascii="Marcellus" w:hAnsi="Marcellus" w:cs="Arial"/>
              </w:rPr>
            </w:pPr>
            <w:r w:rsidRPr="00E86097">
              <w:rPr>
                <w:rFonts w:ascii="Marcellus" w:hAnsi="Marcellus" w:cs="Arial"/>
              </w:rPr>
              <w:t>This definition is equally appropriate to projects and project managers.</w:t>
            </w:r>
          </w:p>
        </w:tc>
      </w:tr>
      <w:tr w:rsidR="00A55E06" w:rsidRPr="003C6B70" w14:paraId="47305727" w14:textId="77777777" w:rsidTr="00ED23F0">
        <w:trPr>
          <w:trHeight w:val="69"/>
        </w:trPr>
        <w:tc>
          <w:tcPr>
            <w:tcW w:w="2161" w:type="dxa"/>
          </w:tcPr>
          <w:p w14:paraId="41A9BDB8"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lastRenderedPageBreak/>
              <w:t>Value for Money</w:t>
            </w:r>
          </w:p>
        </w:tc>
        <w:tc>
          <w:tcPr>
            <w:tcW w:w="284" w:type="dxa"/>
          </w:tcPr>
          <w:p w14:paraId="5B8CE228"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42FBCFD6" w14:textId="77777777" w:rsidR="00A55E06" w:rsidRPr="00E86097" w:rsidRDefault="00A55E06" w:rsidP="00ED23F0">
            <w:pPr>
              <w:pStyle w:val="PlainText"/>
              <w:spacing w:before="180" w:after="40"/>
              <w:rPr>
                <w:rFonts w:ascii="Marcellus" w:hAnsi="Marcellus" w:cs="Arial"/>
              </w:rPr>
            </w:pPr>
            <w:r w:rsidRPr="00E86097">
              <w:rPr>
                <w:rFonts w:ascii="Marcellus" w:hAnsi="Marcellus" w:cs="Arial"/>
              </w:rPr>
              <w:t>Relates to the process of balancing the cost of purchasing a service or product with:</w:t>
            </w:r>
          </w:p>
          <w:p w14:paraId="51610A5A"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 xml:space="preserve">its quality; </w:t>
            </w:r>
          </w:p>
          <w:p w14:paraId="12D6EEB9"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its suitability for the task / activity for which it is intended (also called fitness for purpose);</w:t>
            </w:r>
          </w:p>
          <w:p w14:paraId="5A90E262"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the ability of the organisation to use / benefit from the service or product;</w:t>
            </w:r>
          </w:p>
          <w:p w14:paraId="0349A5C4"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 xml:space="preserve">its ‘whole-of-life’ costs including maintenance and replacement; </w:t>
            </w:r>
          </w:p>
          <w:p w14:paraId="3B6913B7"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 xml:space="preserve">any risks relating to purchasing or using the service or product; </w:t>
            </w:r>
          </w:p>
          <w:p w14:paraId="49262036" w14:textId="77777777" w:rsidR="00A55E06" w:rsidRPr="00E86097" w:rsidRDefault="00A55E06" w:rsidP="00ED23F0">
            <w:pPr>
              <w:numPr>
                <w:ilvl w:val="0"/>
                <w:numId w:val="23"/>
              </w:numPr>
              <w:spacing w:after="20"/>
              <w:ind w:left="409" w:hanging="284"/>
              <w:rPr>
                <w:rFonts w:ascii="Marcellus" w:hAnsi="Marcellus" w:cs="Arial"/>
                <w:sz w:val="21"/>
                <w:szCs w:val="21"/>
              </w:rPr>
            </w:pPr>
            <w:r w:rsidRPr="00E86097">
              <w:rPr>
                <w:rFonts w:ascii="Marcellus" w:hAnsi="Marcellus" w:cs="Arial"/>
                <w:sz w:val="21"/>
                <w:szCs w:val="21"/>
              </w:rPr>
              <w:t>its availability for delivery; and</w:t>
            </w:r>
          </w:p>
          <w:p w14:paraId="56AE8218" w14:textId="77777777" w:rsidR="00A55E06" w:rsidRPr="00E86097" w:rsidRDefault="00A55E06" w:rsidP="00ED23F0">
            <w:pPr>
              <w:numPr>
                <w:ilvl w:val="0"/>
                <w:numId w:val="23"/>
              </w:numPr>
              <w:spacing w:after="20"/>
              <w:ind w:left="409" w:hanging="284"/>
              <w:rPr>
                <w:rFonts w:ascii="Marcellus" w:hAnsi="Marcellus" w:cs="Arial"/>
                <w:sz w:val="21"/>
                <w:szCs w:val="21"/>
              </w:rPr>
            </w:pPr>
            <w:proofErr w:type="gramStart"/>
            <w:r w:rsidRPr="00E86097">
              <w:rPr>
                <w:rFonts w:ascii="Marcellus" w:hAnsi="Marcellus" w:cs="Arial"/>
                <w:sz w:val="21"/>
                <w:szCs w:val="21"/>
              </w:rPr>
              <w:t>the</w:t>
            </w:r>
            <w:proofErr w:type="gramEnd"/>
            <w:r w:rsidRPr="00E86097">
              <w:rPr>
                <w:rFonts w:ascii="Marcellus" w:hAnsi="Marcellus" w:cs="Arial"/>
                <w:sz w:val="21"/>
                <w:szCs w:val="21"/>
              </w:rPr>
              <w:t xml:space="preserve"> ability of the organisation to maintain the service or product.</w:t>
            </w:r>
          </w:p>
          <w:p w14:paraId="7FC1C1AF" w14:textId="77777777" w:rsidR="00A55E06" w:rsidRPr="00E86097" w:rsidRDefault="00A55E06" w:rsidP="00ED23F0">
            <w:pPr>
              <w:spacing w:beforeLines="40" w:before="96" w:after="20"/>
              <w:rPr>
                <w:rFonts w:ascii="Marcellus" w:hAnsi="Marcellus" w:cs="Arial"/>
                <w:sz w:val="21"/>
                <w:szCs w:val="21"/>
              </w:rPr>
            </w:pPr>
            <w:r w:rsidRPr="00E86097">
              <w:rPr>
                <w:rFonts w:ascii="Marcellus" w:hAnsi="Marcellus" w:cs="Arial"/>
                <w:sz w:val="21"/>
                <w:szCs w:val="21"/>
              </w:rPr>
              <w:t>The mix of these and other factors, and the relevant importance of each, will vary from case to case. </w:t>
            </w:r>
          </w:p>
        </w:tc>
      </w:tr>
      <w:tr w:rsidR="00A55E06" w:rsidRPr="003C6B70" w14:paraId="37396D02" w14:textId="77777777" w:rsidTr="00ED23F0">
        <w:trPr>
          <w:trHeight w:val="69"/>
        </w:trPr>
        <w:tc>
          <w:tcPr>
            <w:tcW w:w="2161" w:type="dxa"/>
          </w:tcPr>
          <w:p w14:paraId="248C4152" w14:textId="77777777" w:rsidR="00A55E06" w:rsidRPr="00E86097" w:rsidRDefault="00A55E06" w:rsidP="00ED23F0">
            <w:pPr>
              <w:pStyle w:val="PlainText"/>
              <w:spacing w:before="180"/>
              <w:jc w:val="right"/>
              <w:rPr>
                <w:rFonts w:ascii="Marcellus" w:hAnsi="Marcellus" w:cs="Arial"/>
              </w:rPr>
            </w:pPr>
            <w:r w:rsidRPr="00E86097">
              <w:rPr>
                <w:rFonts w:ascii="Marcellus" w:hAnsi="Marcellus" w:cs="Arial"/>
              </w:rPr>
              <w:t>Verify</w:t>
            </w:r>
          </w:p>
        </w:tc>
        <w:tc>
          <w:tcPr>
            <w:tcW w:w="284" w:type="dxa"/>
          </w:tcPr>
          <w:p w14:paraId="33B2AB93" w14:textId="77777777" w:rsidR="00A55E06" w:rsidRPr="003C6B70" w:rsidRDefault="00A55E06" w:rsidP="00ED23F0">
            <w:pPr>
              <w:pStyle w:val="PlainText"/>
              <w:spacing w:before="180"/>
              <w:rPr>
                <w:rFonts w:ascii="Arial Narrow" w:hAnsi="Arial Narrow" w:cs="Arial"/>
                <w:sz w:val="23"/>
                <w:szCs w:val="23"/>
              </w:rPr>
            </w:pPr>
            <w:r w:rsidRPr="003C6B70">
              <w:rPr>
                <w:rFonts w:ascii="Arial Narrow" w:hAnsi="Arial Narrow" w:cs="Arial"/>
                <w:sz w:val="23"/>
                <w:szCs w:val="23"/>
              </w:rPr>
              <w:t>-</w:t>
            </w:r>
          </w:p>
        </w:tc>
        <w:tc>
          <w:tcPr>
            <w:tcW w:w="7445" w:type="dxa"/>
          </w:tcPr>
          <w:p w14:paraId="686CF680" w14:textId="77777777" w:rsidR="00A55E06" w:rsidRPr="00E86097" w:rsidRDefault="00A55E06" w:rsidP="00ED23F0">
            <w:pPr>
              <w:pStyle w:val="ListParagraph"/>
              <w:spacing w:before="180"/>
              <w:ind w:left="0"/>
              <w:rPr>
                <w:rFonts w:ascii="Marcellus" w:hAnsi="Marcellus" w:cs="Arial"/>
                <w:sz w:val="21"/>
                <w:szCs w:val="21"/>
              </w:rPr>
            </w:pPr>
            <w:r w:rsidRPr="00E86097">
              <w:rPr>
                <w:rFonts w:ascii="Marcellus" w:hAnsi="Marcellus" w:cs="Arial"/>
                <w:sz w:val="21"/>
                <w:szCs w:val="21"/>
                <w:lang w:eastAsia="en-US"/>
              </w:rPr>
              <w:t>The process by which information or evidence of project progress is collected to demonstrate progress towards the project’s outputs, outcomes, and goal.</w:t>
            </w:r>
            <w:r w:rsidRPr="00E86097">
              <w:rPr>
                <w:rFonts w:ascii="Marcellus" w:hAnsi="Marcellus" w:cs="Arial"/>
                <w:sz w:val="21"/>
                <w:szCs w:val="21"/>
              </w:rPr>
              <w:t xml:space="preserve"> </w:t>
            </w:r>
          </w:p>
        </w:tc>
      </w:tr>
    </w:tbl>
    <w:p w14:paraId="5B5D536A" w14:textId="77777777" w:rsidR="00B7006D" w:rsidRDefault="00B7006D" w:rsidP="00A55E06">
      <w:pPr>
        <w:rPr>
          <w:rFonts w:cs="Arial"/>
        </w:rPr>
      </w:pPr>
    </w:p>
    <w:p w14:paraId="7B17D223" w14:textId="77777777" w:rsidR="00244E5D" w:rsidRDefault="00244E5D" w:rsidP="00A55E06">
      <w:pPr>
        <w:rPr>
          <w:rFonts w:cs="Arial"/>
        </w:rPr>
      </w:pPr>
    </w:p>
    <w:p w14:paraId="5799A1E8" w14:textId="77777777" w:rsidR="006C2665" w:rsidRDefault="006C2665" w:rsidP="00A55E06">
      <w:pPr>
        <w:rPr>
          <w:rFonts w:cs="Arial"/>
        </w:rPr>
        <w:sectPr w:rsidR="006C2665" w:rsidSect="00AF233D">
          <w:footerReference w:type="default" r:id="rId73"/>
          <w:endnotePr>
            <w:numFmt w:val="decimal"/>
          </w:endnotePr>
          <w:pgSz w:w="11907" w:h="16840" w:code="9"/>
          <w:pgMar w:top="1665" w:right="1361" w:bottom="1418" w:left="1418" w:header="397" w:footer="319" w:gutter="0"/>
          <w:cols w:space="708"/>
          <w:docGrid w:linePitch="360"/>
        </w:sectPr>
      </w:pPr>
    </w:p>
    <w:p w14:paraId="5BE5786E" w14:textId="5D8522EC" w:rsidR="00244E5D" w:rsidRDefault="00244E5D" w:rsidP="00A55E06">
      <w:pPr>
        <w:rPr>
          <w:rFonts w:cs="Arial"/>
        </w:rPr>
      </w:pPr>
    </w:p>
    <w:p w14:paraId="2CB81214" w14:textId="77777777" w:rsidR="00A55E06" w:rsidRPr="00981142" w:rsidRDefault="00A55E06" w:rsidP="00A55E06">
      <w:pPr>
        <w:rPr>
          <w:rFonts w:ascii="Marcellus" w:hAnsi="Marcellus" w:cs="Arial"/>
        </w:rPr>
      </w:pPr>
    </w:p>
    <w:p w14:paraId="483AAD3D" w14:textId="77777777" w:rsidR="00D0684B" w:rsidRPr="00981142" w:rsidRDefault="00D0684B" w:rsidP="00A55E06">
      <w:pPr>
        <w:rPr>
          <w:rFonts w:ascii="Marcellus" w:hAnsi="Marcellus" w:cs="Arial"/>
        </w:rPr>
      </w:pPr>
    </w:p>
    <w:p w14:paraId="372413A6" w14:textId="77777777" w:rsidR="00A55E06" w:rsidRPr="00981142" w:rsidRDefault="00A55E06" w:rsidP="00A55E06">
      <w:pPr>
        <w:rPr>
          <w:rFonts w:ascii="Marcellus" w:hAnsi="Marcellus" w:cs="Arial"/>
        </w:rPr>
      </w:pPr>
    </w:p>
    <w:p w14:paraId="7E129C6B" w14:textId="77777777" w:rsidR="00A55E06" w:rsidRPr="00981142" w:rsidRDefault="00A55E06" w:rsidP="00A55E06">
      <w:pPr>
        <w:rPr>
          <w:rFonts w:ascii="Marcellus" w:hAnsi="Marcellus" w:cs="Arial"/>
        </w:rPr>
      </w:pPr>
    </w:p>
    <w:p w14:paraId="2B07C243" w14:textId="77777777" w:rsidR="00A55E06" w:rsidRPr="00981142" w:rsidRDefault="00A55E06" w:rsidP="00A55E06">
      <w:pPr>
        <w:rPr>
          <w:rFonts w:ascii="Marcellus" w:hAnsi="Marcellus" w:cs="Arial"/>
        </w:rPr>
      </w:pPr>
    </w:p>
    <w:p w14:paraId="403C8531" w14:textId="77777777" w:rsidR="00A55E06" w:rsidRPr="00D76EF1" w:rsidRDefault="00A55E06" w:rsidP="00A55E06">
      <w:pPr>
        <w:tabs>
          <w:tab w:val="left" w:pos="7200"/>
        </w:tabs>
        <w:rPr>
          <w:rFonts w:ascii="Marcellus" w:hAnsi="Marcellus"/>
          <w:sz w:val="20"/>
          <w:lang w:val="en-US" w:eastAsia="en-US"/>
        </w:rPr>
        <w:sectPr w:rsidR="00A55E06" w:rsidRPr="00D76EF1" w:rsidSect="008168FC">
          <w:headerReference w:type="default" r:id="rId74"/>
          <w:footerReference w:type="default" r:id="rId75"/>
          <w:pgSz w:w="11907" w:h="16840" w:code="9"/>
          <w:pgMar w:top="1985" w:right="1361" w:bottom="1588" w:left="1418" w:header="397" w:footer="516" w:gutter="0"/>
          <w:cols w:space="708"/>
          <w:docGrid w:linePitch="360"/>
        </w:sectPr>
      </w:pPr>
    </w:p>
    <w:tbl>
      <w:tblPr>
        <w:tblW w:w="10773" w:type="dxa"/>
        <w:jc w:val="center"/>
        <w:tblLayout w:type="fixed"/>
        <w:tblLook w:val="00A0" w:firstRow="1" w:lastRow="0" w:firstColumn="1" w:lastColumn="0" w:noHBand="0" w:noVBand="0"/>
      </w:tblPr>
      <w:tblGrid>
        <w:gridCol w:w="2241"/>
        <w:gridCol w:w="8221"/>
        <w:gridCol w:w="311"/>
      </w:tblGrid>
      <w:tr w:rsidR="00972562" w:rsidRPr="00972562" w14:paraId="35BC439C" w14:textId="77777777" w:rsidTr="00554AB3">
        <w:trPr>
          <w:trHeight w:val="641"/>
          <w:jc w:val="center"/>
        </w:trPr>
        <w:tc>
          <w:tcPr>
            <w:tcW w:w="10773" w:type="dxa"/>
            <w:gridSpan w:val="3"/>
            <w:vAlign w:val="center"/>
          </w:tcPr>
          <w:p w14:paraId="0B5778A7" w14:textId="77777777" w:rsidR="00972562" w:rsidRPr="00972562" w:rsidRDefault="00972562" w:rsidP="004274F3">
            <w:pPr>
              <w:rPr>
                <w:rFonts w:ascii="Arial" w:hAnsi="Arial" w:cs="Arial"/>
                <w:sz w:val="19"/>
              </w:rPr>
            </w:pPr>
          </w:p>
        </w:tc>
      </w:tr>
      <w:tr w:rsidR="00972562" w:rsidRPr="007E3B24" w14:paraId="73B1F6FC" w14:textId="77777777" w:rsidTr="004274F3">
        <w:trPr>
          <w:trHeight w:val="2203"/>
          <w:jc w:val="center"/>
        </w:trPr>
        <w:tc>
          <w:tcPr>
            <w:tcW w:w="2241" w:type="dxa"/>
            <w:vAlign w:val="center"/>
          </w:tcPr>
          <w:p w14:paraId="127A8035" w14:textId="77777777" w:rsidR="00972562" w:rsidRPr="007E3B24" w:rsidRDefault="00972562" w:rsidP="004274F3">
            <w:pPr>
              <w:rPr>
                <w:rFonts w:ascii="Arial" w:hAnsi="Arial" w:cs="Arial"/>
                <w:noProof/>
                <w:sz w:val="64"/>
                <w:szCs w:val="64"/>
              </w:rPr>
            </w:pPr>
          </w:p>
        </w:tc>
        <w:tc>
          <w:tcPr>
            <w:tcW w:w="8532" w:type="dxa"/>
            <w:gridSpan w:val="2"/>
            <w:vAlign w:val="center"/>
          </w:tcPr>
          <w:p w14:paraId="00951E24" w14:textId="77777777" w:rsidR="00972562" w:rsidRPr="00CC2AA2" w:rsidRDefault="00972562" w:rsidP="004274F3">
            <w:pPr>
              <w:ind w:left="113"/>
              <w:rPr>
                <w:rFonts w:ascii="Marcellus" w:hAnsi="Marcellus" w:cs="Arial"/>
                <w:sz w:val="68"/>
                <w:szCs w:val="68"/>
              </w:rPr>
            </w:pPr>
            <w:r w:rsidRPr="00CC2AA2">
              <w:rPr>
                <w:rFonts w:ascii="Marcellus" w:hAnsi="Marcellus" w:cs="Arial"/>
                <w:sz w:val="68"/>
                <w:szCs w:val="68"/>
              </w:rPr>
              <w:t>Pacific Judicial Development Programme</w:t>
            </w:r>
          </w:p>
        </w:tc>
      </w:tr>
      <w:tr w:rsidR="00972562" w:rsidRPr="007E3B24" w14:paraId="45AE8506" w14:textId="77777777" w:rsidTr="004274F3">
        <w:trPr>
          <w:jc w:val="center"/>
        </w:trPr>
        <w:tc>
          <w:tcPr>
            <w:tcW w:w="10773" w:type="dxa"/>
            <w:gridSpan w:val="3"/>
            <w:vAlign w:val="center"/>
          </w:tcPr>
          <w:p w14:paraId="0D5D0C53" w14:textId="77777777" w:rsidR="00972562" w:rsidRPr="00D91B01" w:rsidRDefault="00972562" w:rsidP="004274F3">
            <w:pPr>
              <w:rPr>
                <w:rFonts w:ascii="Arial" w:hAnsi="Arial" w:cs="Arial"/>
                <w:spacing w:val="138"/>
                <w:sz w:val="52"/>
                <w:szCs w:val="64"/>
              </w:rPr>
            </w:pPr>
          </w:p>
        </w:tc>
      </w:tr>
      <w:tr w:rsidR="00972562" w:rsidRPr="007E3B24" w14:paraId="41FD6769" w14:textId="77777777" w:rsidTr="00554AB3">
        <w:trPr>
          <w:trHeight w:val="1171"/>
          <w:jc w:val="center"/>
        </w:trPr>
        <w:tc>
          <w:tcPr>
            <w:tcW w:w="10773" w:type="dxa"/>
            <w:gridSpan w:val="3"/>
          </w:tcPr>
          <w:p w14:paraId="53320BD9" w14:textId="77777777" w:rsidR="00972562" w:rsidRPr="00CC2AA2" w:rsidRDefault="00972562" w:rsidP="00537133">
            <w:pPr>
              <w:ind w:left="2444" w:hanging="28"/>
              <w:rPr>
                <w:rFonts w:ascii="Marcellus" w:hAnsi="Marcellus" w:cs="Arial"/>
                <w:spacing w:val="138"/>
                <w:sz w:val="60"/>
                <w:szCs w:val="60"/>
              </w:rPr>
            </w:pPr>
            <w:r w:rsidRPr="00CC2AA2">
              <w:rPr>
                <w:rFonts w:ascii="Marcellus" w:hAnsi="Marcellus" w:cs="Arial"/>
                <w:b/>
                <w:smallCaps/>
                <w:sz w:val="60"/>
                <w:szCs w:val="60"/>
              </w:rPr>
              <w:t>Project Management Toolkit</w:t>
            </w:r>
          </w:p>
        </w:tc>
      </w:tr>
      <w:tr w:rsidR="00972562" w:rsidRPr="00B30587" w14:paraId="7300DAB4" w14:textId="77777777" w:rsidTr="004274F3">
        <w:trPr>
          <w:trHeight w:val="559"/>
          <w:jc w:val="center"/>
        </w:trPr>
        <w:tc>
          <w:tcPr>
            <w:tcW w:w="10773" w:type="dxa"/>
            <w:gridSpan w:val="3"/>
            <w:vAlign w:val="center"/>
          </w:tcPr>
          <w:p w14:paraId="31751058" w14:textId="77777777" w:rsidR="00972562" w:rsidRPr="00B30587" w:rsidRDefault="00972562" w:rsidP="004274F3">
            <w:pPr>
              <w:rPr>
                <w:rFonts w:cs="Arial"/>
                <w:b/>
                <w:i/>
                <w:smallCaps/>
                <w:sz w:val="88"/>
                <w:szCs w:val="2"/>
              </w:rPr>
            </w:pPr>
          </w:p>
        </w:tc>
      </w:tr>
      <w:tr w:rsidR="00972562" w:rsidRPr="00074AEF" w14:paraId="2091B6D2" w14:textId="77777777" w:rsidTr="004274F3">
        <w:trPr>
          <w:jc w:val="center"/>
        </w:trPr>
        <w:tc>
          <w:tcPr>
            <w:tcW w:w="10462" w:type="dxa"/>
            <w:gridSpan w:val="2"/>
            <w:vAlign w:val="center"/>
          </w:tcPr>
          <w:p w14:paraId="02D32A53" w14:textId="2B90ACD8" w:rsidR="00972562" w:rsidRPr="00CC2AA2" w:rsidRDefault="00972562" w:rsidP="004206E4">
            <w:pPr>
              <w:jc w:val="center"/>
              <w:rPr>
                <w:rFonts w:ascii="Marcellus" w:hAnsi="Marcellus" w:cs="Arial"/>
                <w:color w:val="FFFFFF" w:themeColor="background1"/>
                <w:spacing w:val="138"/>
                <w:sz w:val="21"/>
                <w:szCs w:val="21"/>
              </w:rPr>
            </w:pPr>
            <w:r w:rsidRPr="00CC2AA2">
              <w:rPr>
                <w:rFonts w:ascii="Marcellus" w:hAnsi="Marcellus"/>
                <w:b/>
                <w:color w:val="FFFFFF"/>
                <w:sz w:val="21"/>
                <w:szCs w:val="21"/>
              </w:rPr>
              <w:t xml:space="preserve">PJDP toolkits are available on:  </w:t>
            </w:r>
            <w:hyperlink r:id="rId76" w:history="1">
              <w:r w:rsidRPr="00CC2AA2">
                <w:rPr>
                  <w:rStyle w:val="Hyperlink"/>
                  <w:rFonts w:ascii="Marcellus" w:hAnsi="Marcellus"/>
                  <w:b/>
                  <w:color w:val="FFFFFF"/>
                  <w:sz w:val="21"/>
                  <w:szCs w:val="21"/>
                </w:rPr>
                <w:t>http://www.fedcourt.gov.au/pjdp/pjdp-toolkits</w:t>
              </w:r>
            </w:hyperlink>
          </w:p>
        </w:tc>
        <w:tc>
          <w:tcPr>
            <w:tcW w:w="311" w:type="dxa"/>
            <w:vAlign w:val="center"/>
          </w:tcPr>
          <w:p w14:paraId="7A0B5A3C" w14:textId="77777777" w:rsidR="00972562" w:rsidRPr="00074AEF" w:rsidRDefault="00972562" w:rsidP="004274F3">
            <w:pPr>
              <w:jc w:val="right"/>
              <w:rPr>
                <w:rFonts w:cs="Arial"/>
                <w:b/>
                <w:color w:val="FFFFFF"/>
                <w:sz w:val="36"/>
                <w:szCs w:val="64"/>
              </w:rPr>
            </w:pPr>
          </w:p>
        </w:tc>
      </w:tr>
      <w:tr w:rsidR="00972562" w:rsidRPr="00981142" w14:paraId="504E5976" w14:textId="77777777" w:rsidTr="004274F3">
        <w:trPr>
          <w:jc w:val="center"/>
        </w:trPr>
        <w:tc>
          <w:tcPr>
            <w:tcW w:w="10773" w:type="dxa"/>
            <w:gridSpan w:val="3"/>
            <w:vAlign w:val="center"/>
          </w:tcPr>
          <w:p w14:paraId="4132AE1D" w14:textId="77777777" w:rsidR="00972562" w:rsidRPr="008E7C41" w:rsidRDefault="00972562" w:rsidP="004274F3">
            <w:pPr>
              <w:jc w:val="center"/>
              <w:rPr>
                <w:rFonts w:ascii="Marcellus" w:hAnsi="Marcellus" w:cs="Arial"/>
                <w:b/>
                <w:bCs/>
                <w:sz w:val="2"/>
                <w:szCs w:val="2"/>
              </w:rPr>
            </w:pPr>
          </w:p>
        </w:tc>
      </w:tr>
    </w:tbl>
    <w:p w14:paraId="72D9CE1C" w14:textId="77777777" w:rsidR="008168FC" w:rsidRPr="00981142" w:rsidRDefault="008168FC" w:rsidP="00652F91">
      <w:pPr>
        <w:rPr>
          <w:rFonts w:ascii="Marcellus" w:hAnsi="Marcellus"/>
        </w:rPr>
      </w:pPr>
    </w:p>
    <w:sectPr w:rsidR="008168FC" w:rsidRPr="00981142" w:rsidSect="008168FC">
      <w:headerReference w:type="default" r:id="rId77"/>
      <w:footerReference w:type="default" r:id="rId78"/>
      <w:pgSz w:w="11907" w:h="16840" w:code="9"/>
      <w:pgMar w:top="1985" w:right="1361" w:bottom="1588" w:left="1418" w:header="397"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6DC83" w14:textId="77777777" w:rsidR="00FA1222" w:rsidRDefault="00FA1222" w:rsidP="00A55E06">
      <w:r>
        <w:separator/>
      </w:r>
    </w:p>
  </w:endnote>
  <w:endnote w:type="continuationSeparator" w:id="0">
    <w:p w14:paraId="4840B8B0" w14:textId="77777777" w:rsidR="00FA1222" w:rsidRDefault="00FA1222" w:rsidP="00A5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ndara"/>
    <w:charset w:val="00"/>
    <w:family w:val="swiss"/>
    <w:pitch w:val="variable"/>
    <w:sig w:usb0="00000001" w:usb1="4000004A" w:usb2="00000000" w:usb3="00000000" w:csb0="0000009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arcellus SC">
    <w:altName w:val="Candara"/>
    <w:charset w:val="00"/>
    <w:family w:val="swiss"/>
    <w:pitch w:val="variable"/>
    <w:sig w:usb0="00000001"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Optima-Regular">
    <w:altName w:val="Optima"/>
    <w:panose1 w:val="00000000000000000000"/>
    <w:charset w:val="4D"/>
    <w:family w:val="auto"/>
    <w:notTrueType/>
    <w:pitch w:val="default"/>
    <w:sig w:usb0="00000003" w:usb1="00000000" w:usb2="00000000" w:usb3="00000000" w:csb0="00000001" w:csb1="00000000"/>
  </w:font>
  <w:font w:name="Optima-Bold">
    <w:altName w:val="Optim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altName w:val="Optim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6BBD8" w14:textId="77777777" w:rsidR="00FA1222" w:rsidRDefault="00FA1222" w:rsidP="008168FC">
    <w:pPr>
      <w:pStyle w:val="Footer"/>
      <w:tabs>
        <w:tab w:val="clear" w:pos="4513"/>
        <w:tab w:val="clear" w:pos="9026"/>
        <w:tab w:val="left" w:pos="1234"/>
      </w:tabs>
    </w:pP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5DF52" w14:textId="77777777" w:rsidR="00FA1222" w:rsidRPr="000E14AE" w:rsidRDefault="00FA1222" w:rsidP="008168FC">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FA1222" w:rsidRPr="00DF06EE" w14:paraId="72AE2BA4" w14:textId="77777777" w:rsidTr="00C5393E">
      <w:trPr>
        <w:trHeight w:val="176"/>
        <w:jc w:val="center"/>
      </w:trPr>
      <w:tc>
        <w:tcPr>
          <w:tcW w:w="9206" w:type="dxa"/>
          <w:tcBorders>
            <w:top w:val="single" w:sz="18" w:space="0" w:color="0E6060"/>
          </w:tcBorders>
        </w:tcPr>
        <w:p w14:paraId="4F658FE3" w14:textId="77777777" w:rsidR="00FA1222" w:rsidRPr="00BF485B" w:rsidRDefault="00FA1222" w:rsidP="006868A8">
          <w:pPr>
            <w:snapToGrid w:val="0"/>
            <w:spacing w:before="120"/>
            <w:ind w:left="431"/>
            <w:rPr>
              <w:rFonts w:ascii="Marcellus" w:eastAsia="MS Mincho" w:hAnsi="Marcellus" w:cs="Calibri"/>
              <w:i/>
              <w:sz w:val="18"/>
              <w:szCs w:val="18"/>
            </w:rPr>
          </w:pPr>
          <w:r w:rsidRPr="00BF485B">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064DD341" w14:textId="5FDA50F2" w:rsidR="00FA1222" w:rsidRPr="008168FC" w:rsidRDefault="00FA1222" w:rsidP="00C5393E">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38332D">
            <w:rPr>
              <w:rFonts w:ascii="Marcellus" w:eastAsia="MS Mincho" w:hAnsi="Marcellus"/>
              <w:noProof/>
              <w:color w:val="0E6060"/>
              <w:sz w:val="40"/>
              <w:szCs w:val="44"/>
            </w:rPr>
            <w:t>v</w:t>
          </w:r>
          <w:r w:rsidRPr="008168FC">
            <w:rPr>
              <w:rFonts w:ascii="Marcellus" w:eastAsia="MS Mincho" w:hAnsi="Marcellus"/>
              <w:color w:val="0E6060"/>
              <w:sz w:val="40"/>
              <w:szCs w:val="44"/>
            </w:rPr>
            <w:fldChar w:fldCharType="end"/>
          </w:r>
        </w:p>
      </w:tc>
    </w:tr>
  </w:tbl>
  <w:p w14:paraId="1ECD3A47" w14:textId="2F452793" w:rsidR="00FA1222" w:rsidRPr="000E14AE" w:rsidRDefault="00FA1222" w:rsidP="00BF485B">
    <w:pPr>
      <w:pStyle w:val="Footer"/>
      <w:tabs>
        <w:tab w:val="clear" w:pos="4513"/>
        <w:tab w:val="clear" w:pos="9026"/>
        <w:tab w:val="left" w:pos="1815"/>
      </w:tabs>
      <w:rPr>
        <w:sz w:val="2"/>
      </w:rPr>
    </w:pPr>
    <w:r>
      <w:rPr>
        <w:sz w:val="2"/>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2" w:type="dxa"/>
      <w:jc w:val="center"/>
      <w:tblBorders>
        <w:top w:val="single" w:sz="18" w:space="0" w:color="0E6060"/>
      </w:tblBorders>
      <w:tblLayout w:type="fixed"/>
      <w:tblLook w:val="0000" w:firstRow="0" w:lastRow="0" w:firstColumn="0" w:lastColumn="0" w:noHBand="0" w:noVBand="0"/>
    </w:tblPr>
    <w:tblGrid>
      <w:gridCol w:w="8999"/>
      <w:gridCol w:w="1983"/>
    </w:tblGrid>
    <w:tr w:rsidR="00FA1222" w:rsidRPr="00DF06EE" w14:paraId="6CA83C25" w14:textId="77777777" w:rsidTr="008168FC">
      <w:trPr>
        <w:trHeight w:val="176"/>
        <w:jc w:val="center"/>
      </w:trPr>
      <w:tc>
        <w:tcPr>
          <w:tcW w:w="8999" w:type="dxa"/>
          <w:tcBorders>
            <w:top w:val="single" w:sz="18" w:space="0" w:color="0E6060"/>
          </w:tcBorders>
        </w:tcPr>
        <w:p w14:paraId="6C69AD14" w14:textId="77777777" w:rsidR="00FA1222" w:rsidRPr="00DF06EE" w:rsidRDefault="00FA1222" w:rsidP="008168FC">
          <w:pPr>
            <w:snapToGrid w:val="0"/>
            <w:spacing w:before="120"/>
            <w:ind w:left="819"/>
            <w:rPr>
              <w:rFonts w:eastAsia="MS Mincho" w:cs="Calibri"/>
              <w:i/>
              <w:sz w:val="20"/>
              <w:szCs w:val="32"/>
            </w:rPr>
          </w:pPr>
          <w:r>
            <w:rPr>
              <w:rFonts w:eastAsia="MS Mincho"/>
              <w:i/>
              <w:sz w:val="20"/>
              <w:szCs w:val="32"/>
            </w:rPr>
            <w:t>PJDP is funded by the Government of New Zealand and managed by the Federal Court of Australia</w:t>
          </w:r>
        </w:p>
      </w:tc>
      <w:tc>
        <w:tcPr>
          <w:tcW w:w="1983" w:type="dxa"/>
          <w:tcBorders>
            <w:top w:val="single" w:sz="18" w:space="0" w:color="0E6060"/>
          </w:tcBorders>
          <w:vAlign w:val="bottom"/>
        </w:tcPr>
        <w:p w14:paraId="2D21D22D" w14:textId="77777777" w:rsidR="00FA1222" w:rsidRPr="00803832" w:rsidRDefault="00FA1222" w:rsidP="008168FC">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Pr>
              <w:rFonts w:ascii="Cambria" w:eastAsia="MS Mincho" w:hAnsi="Cambria"/>
              <w:noProof/>
              <w:color w:val="0E6060"/>
              <w:sz w:val="40"/>
              <w:szCs w:val="44"/>
            </w:rPr>
            <w:t>1</w:t>
          </w:r>
          <w:r w:rsidRPr="00803832">
            <w:rPr>
              <w:rFonts w:ascii="Cambria" w:eastAsia="MS Mincho" w:hAnsi="Cambria"/>
              <w:color w:val="0E6060"/>
              <w:sz w:val="40"/>
              <w:szCs w:val="44"/>
            </w:rPr>
            <w:fldChar w:fldCharType="end"/>
          </w:r>
        </w:p>
        <w:p w14:paraId="0588D035" w14:textId="77777777" w:rsidR="00FA1222" w:rsidRPr="00803832" w:rsidRDefault="00FA1222" w:rsidP="008168FC">
          <w:pPr>
            <w:rPr>
              <w:color w:val="0E6060"/>
              <w:sz w:val="5"/>
            </w:rPr>
          </w:pPr>
        </w:p>
      </w:tc>
    </w:tr>
  </w:tbl>
  <w:p w14:paraId="0D184ECE" w14:textId="77777777" w:rsidR="00FA1222" w:rsidRPr="00DF06EE" w:rsidRDefault="00FA1222" w:rsidP="008168FC">
    <w:pPr>
      <w:tabs>
        <w:tab w:val="center" w:pos="4153"/>
        <w:tab w:val="right" w:pos="8306"/>
      </w:tabs>
      <w:rPr>
        <w:rFonts w:eastAsia="MS Mincho"/>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FA1222" w:rsidRPr="00DF06EE" w14:paraId="78978824" w14:textId="77777777" w:rsidTr="00021489">
      <w:trPr>
        <w:trHeight w:val="176"/>
        <w:jc w:val="center"/>
      </w:trPr>
      <w:tc>
        <w:tcPr>
          <w:tcW w:w="9206" w:type="dxa"/>
          <w:tcBorders>
            <w:top w:val="single" w:sz="18" w:space="0" w:color="0E6060"/>
          </w:tcBorders>
        </w:tcPr>
        <w:p w14:paraId="4B868BEC" w14:textId="77777777" w:rsidR="00FA1222" w:rsidRPr="00882450" w:rsidRDefault="00FA1222" w:rsidP="006868A8">
          <w:pPr>
            <w:snapToGrid w:val="0"/>
            <w:spacing w:before="120"/>
            <w:ind w:left="431"/>
            <w:rPr>
              <w:rFonts w:ascii="Marcellus" w:eastAsia="MS Mincho" w:hAnsi="Marcellus" w:cs="Calibri"/>
              <w:i/>
              <w:sz w:val="18"/>
              <w:szCs w:val="18"/>
            </w:rPr>
          </w:pPr>
          <w:r w:rsidRPr="00882450">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03B2ACB0" w14:textId="5610B251" w:rsidR="00FA1222" w:rsidRPr="00240C77" w:rsidRDefault="00FA1222" w:rsidP="00021489">
          <w:pPr>
            <w:autoSpaceDE w:val="0"/>
            <w:autoSpaceDN w:val="0"/>
            <w:adjustRightInd w:val="0"/>
            <w:ind w:left="195" w:right="44"/>
            <w:rPr>
              <w:color w:val="0E6060"/>
              <w:sz w:val="5"/>
            </w:rPr>
          </w:pPr>
          <w:r w:rsidRPr="00240C77">
            <w:rPr>
              <w:rFonts w:eastAsia="MS Mincho"/>
              <w:color w:val="0E6060"/>
              <w:sz w:val="40"/>
              <w:szCs w:val="44"/>
            </w:rPr>
            <w:t xml:space="preserve">  </w:t>
          </w:r>
          <w:r w:rsidRPr="00F836B3">
            <w:rPr>
              <w:rFonts w:ascii="Marcellus" w:eastAsia="MS Mincho" w:hAnsi="Marcellus"/>
              <w:color w:val="0E6060"/>
              <w:sz w:val="40"/>
              <w:szCs w:val="44"/>
            </w:rPr>
            <w:fldChar w:fldCharType="begin"/>
          </w:r>
          <w:r w:rsidRPr="00F836B3">
            <w:rPr>
              <w:rFonts w:ascii="Marcellus" w:eastAsia="MS Mincho" w:hAnsi="Marcellus"/>
              <w:color w:val="0E6060"/>
              <w:sz w:val="40"/>
              <w:szCs w:val="44"/>
            </w:rPr>
            <w:instrText xml:space="preserve"> PAGE  </w:instrText>
          </w:r>
          <w:r w:rsidRPr="00F836B3">
            <w:rPr>
              <w:rFonts w:ascii="Marcellus" w:eastAsia="MS Mincho" w:hAnsi="Marcellus"/>
              <w:color w:val="0E6060"/>
              <w:sz w:val="40"/>
              <w:szCs w:val="44"/>
            </w:rPr>
            <w:fldChar w:fldCharType="separate"/>
          </w:r>
          <w:r w:rsidR="0038332D">
            <w:rPr>
              <w:rFonts w:ascii="Marcellus" w:eastAsia="MS Mincho" w:hAnsi="Marcellus"/>
              <w:noProof/>
              <w:color w:val="0E6060"/>
              <w:sz w:val="40"/>
              <w:szCs w:val="44"/>
            </w:rPr>
            <w:t>vi</w:t>
          </w:r>
          <w:r w:rsidRPr="00F836B3">
            <w:rPr>
              <w:rFonts w:ascii="Marcellus" w:eastAsia="MS Mincho" w:hAnsi="Marcellus"/>
              <w:color w:val="0E6060"/>
              <w:sz w:val="40"/>
              <w:szCs w:val="44"/>
            </w:rPr>
            <w:fldChar w:fldCharType="end"/>
          </w:r>
        </w:p>
      </w:tc>
    </w:tr>
  </w:tbl>
  <w:p w14:paraId="5D386257" w14:textId="77777777" w:rsidR="00FA1222" w:rsidRPr="000E14AE" w:rsidRDefault="00FA1222" w:rsidP="008168FC">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FA1222" w:rsidRPr="00DF06EE" w14:paraId="572C94BA" w14:textId="77777777" w:rsidTr="00C5393E">
      <w:trPr>
        <w:trHeight w:val="176"/>
        <w:jc w:val="center"/>
      </w:trPr>
      <w:tc>
        <w:tcPr>
          <w:tcW w:w="9206" w:type="dxa"/>
          <w:tcBorders>
            <w:top w:val="single" w:sz="18" w:space="0" w:color="0E6060"/>
          </w:tcBorders>
        </w:tcPr>
        <w:p w14:paraId="4C07BB1A" w14:textId="77777777" w:rsidR="00FA1222" w:rsidRPr="00882450" w:rsidRDefault="00FA1222" w:rsidP="006868A8">
          <w:pPr>
            <w:snapToGrid w:val="0"/>
            <w:spacing w:before="120"/>
            <w:ind w:left="431"/>
            <w:rPr>
              <w:rFonts w:ascii="Marcellus" w:eastAsia="MS Mincho" w:hAnsi="Marcellus" w:cs="Calibri"/>
              <w:i/>
              <w:sz w:val="18"/>
              <w:szCs w:val="18"/>
            </w:rPr>
          </w:pPr>
          <w:r w:rsidRPr="00882450">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5FA1A465" w14:textId="25FEDB78" w:rsidR="00FA1222" w:rsidRPr="00F836B3" w:rsidRDefault="00FA1222" w:rsidP="00C5393E">
          <w:pPr>
            <w:autoSpaceDE w:val="0"/>
            <w:autoSpaceDN w:val="0"/>
            <w:adjustRightInd w:val="0"/>
            <w:ind w:left="195" w:right="44"/>
            <w:rPr>
              <w:rFonts w:ascii="Marcellus" w:hAnsi="Marcellus"/>
              <w:color w:val="0E6060"/>
              <w:sz w:val="5"/>
            </w:rPr>
          </w:pPr>
          <w:r w:rsidRPr="00240C77">
            <w:rPr>
              <w:rFonts w:eastAsia="MS Mincho"/>
              <w:color w:val="0E6060"/>
              <w:sz w:val="40"/>
              <w:szCs w:val="44"/>
            </w:rPr>
            <w:t xml:space="preserve">  </w:t>
          </w:r>
          <w:r w:rsidRPr="00F836B3">
            <w:rPr>
              <w:rFonts w:ascii="Marcellus" w:eastAsia="MS Mincho" w:hAnsi="Marcellus"/>
              <w:color w:val="0E6060"/>
              <w:sz w:val="40"/>
              <w:szCs w:val="44"/>
            </w:rPr>
            <w:fldChar w:fldCharType="begin"/>
          </w:r>
          <w:r w:rsidRPr="00F836B3">
            <w:rPr>
              <w:rFonts w:ascii="Marcellus" w:eastAsia="MS Mincho" w:hAnsi="Marcellus"/>
              <w:color w:val="0E6060"/>
              <w:sz w:val="40"/>
              <w:szCs w:val="44"/>
            </w:rPr>
            <w:instrText xml:space="preserve"> PAGE  </w:instrText>
          </w:r>
          <w:r w:rsidRPr="00F836B3">
            <w:rPr>
              <w:rFonts w:ascii="Marcellus" w:eastAsia="MS Mincho" w:hAnsi="Marcellus"/>
              <w:color w:val="0E6060"/>
              <w:sz w:val="40"/>
              <w:szCs w:val="44"/>
            </w:rPr>
            <w:fldChar w:fldCharType="separate"/>
          </w:r>
          <w:r w:rsidR="0038332D">
            <w:rPr>
              <w:rFonts w:ascii="Marcellus" w:eastAsia="MS Mincho" w:hAnsi="Marcellus"/>
              <w:noProof/>
              <w:color w:val="0E6060"/>
              <w:sz w:val="40"/>
              <w:szCs w:val="44"/>
            </w:rPr>
            <w:t>viii</w:t>
          </w:r>
          <w:r w:rsidRPr="00F836B3">
            <w:rPr>
              <w:rFonts w:ascii="Marcellus" w:eastAsia="MS Mincho" w:hAnsi="Marcellus"/>
              <w:color w:val="0E6060"/>
              <w:sz w:val="40"/>
              <w:szCs w:val="44"/>
            </w:rPr>
            <w:fldChar w:fldCharType="end"/>
          </w:r>
        </w:p>
      </w:tc>
    </w:tr>
  </w:tbl>
  <w:p w14:paraId="64527BD5" w14:textId="77777777" w:rsidR="00FA1222" w:rsidRPr="000E14AE" w:rsidRDefault="00FA1222" w:rsidP="008168FC">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3B46" w14:textId="77777777" w:rsidR="00FA1222" w:rsidRPr="00DF06EE" w:rsidRDefault="00FA1222" w:rsidP="008168FC">
    <w:pPr>
      <w:tabs>
        <w:tab w:val="center" w:pos="4153"/>
        <w:tab w:val="right" w:pos="8306"/>
      </w:tabs>
      <w:rPr>
        <w:rFonts w:eastAsia="MS Mincho"/>
        <w:sz w:val="2"/>
      </w:rPr>
    </w:pPr>
  </w:p>
  <w:p w14:paraId="5BDECE49" w14:textId="77777777" w:rsidR="00FA1222" w:rsidRPr="00223439" w:rsidRDefault="00FA1222" w:rsidP="008168FC">
    <w:pPr>
      <w:pStyle w:val="Footer"/>
      <w:rPr>
        <w:sz w:val="2"/>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FA1222" w:rsidRPr="00DF06EE" w14:paraId="744A68C6" w14:textId="77777777" w:rsidTr="00021489">
      <w:trPr>
        <w:trHeight w:val="176"/>
        <w:jc w:val="center"/>
      </w:trPr>
      <w:tc>
        <w:tcPr>
          <w:tcW w:w="9206" w:type="dxa"/>
          <w:tcBorders>
            <w:top w:val="single" w:sz="18" w:space="0" w:color="0E6060"/>
          </w:tcBorders>
        </w:tcPr>
        <w:p w14:paraId="12FFB954" w14:textId="77777777" w:rsidR="00FA1222" w:rsidRPr="00925E10" w:rsidRDefault="00FA1222" w:rsidP="006868A8">
          <w:pPr>
            <w:snapToGrid w:val="0"/>
            <w:spacing w:before="120"/>
            <w:ind w:left="289"/>
            <w:rPr>
              <w:rFonts w:ascii="Marcellus" w:eastAsia="MS Mincho" w:hAnsi="Marcellus" w:cs="Calibri"/>
              <w:i/>
              <w:sz w:val="18"/>
              <w:szCs w:val="18"/>
            </w:rPr>
          </w:pPr>
          <w:r w:rsidRPr="00925E10">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7775910C" w14:textId="73747436" w:rsidR="00FA1222" w:rsidRPr="00F836B3" w:rsidRDefault="00FA1222" w:rsidP="00021489">
          <w:pPr>
            <w:autoSpaceDE w:val="0"/>
            <w:autoSpaceDN w:val="0"/>
            <w:adjustRightInd w:val="0"/>
            <w:ind w:left="195" w:right="44"/>
            <w:rPr>
              <w:rFonts w:ascii="Marcellus" w:hAnsi="Marcellus"/>
              <w:color w:val="0E6060"/>
              <w:sz w:val="5"/>
            </w:rPr>
          </w:pPr>
          <w:r w:rsidRPr="00F836B3">
            <w:rPr>
              <w:rFonts w:ascii="Marcellus" w:eastAsia="MS Mincho" w:hAnsi="Marcellus"/>
              <w:color w:val="0E6060"/>
              <w:sz w:val="40"/>
              <w:szCs w:val="44"/>
            </w:rPr>
            <w:t xml:space="preserve">  </w:t>
          </w:r>
          <w:r w:rsidRPr="00F836B3">
            <w:rPr>
              <w:rFonts w:ascii="Marcellus" w:eastAsia="MS Mincho" w:hAnsi="Marcellus"/>
              <w:color w:val="0E6060"/>
              <w:sz w:val="40"/>
              <w:szCs w:val="44"/>
            </w:rPr>
            <w:fldChar w:fldCharType="begin"/>
          </w:r>
          <w:r w:rsidRPr="00F836B3">
            <w:rPr>
              <w:rFonts w:ascii="Marcellus" w:eastAsia="MS Mincho" w:hAnsi="Marcellus"/>
              <w:color w:val="0E6060"/>
              <w:sz w:val="40"/>
              <w:szCs w:val="44"/>
            </w:rPr>
            <w:instrText xml:space="preserve"> PAGE  </w:instrText>
          </w:r>
          <w:r w:rsidRPr="00F836B3">
            <w:rPr>
              <w:rFonts w:ascii="Marcellus" w:eastAsia="MS Mincho" w:hAnsi="Marcellus"/>
              <w:color w:val="0E6060"/>
              <w:sz w:val="40"/>
              <w:szCs w:val="44"/>
            </w:rPr>
            <w:fldChar w:fldCharType="separate"/>
          </w:r>
          <w:r w:rsidR="0038332D">
            <w:rPr>
              <w:rFonts w:ascii="Marcellus" w:eastAsia="MS Mincho" w:hAnsi="Marcellus"/>
              <w:noProof/>
              <w:color w:val="0E6060"/>
              <w:sz w:val="40"/>
              <w:szCs w:val="44"/>
            </w:rPr>
            <w:t>12</w:t>
          </w:r>
          <w:r w:rsidRPr="00F836B3">
            <w:rPr>
              <w:rFonts w:ascii="Marcellus" w:eastAsia="MS Mincho" w:hAnsi="Marcellus"/>
              <w:color w:val="0E6060"/>
              <w:sz w:val="40"/>
              <w:szCs w:val="44"/>
            </w:rPr>
            <w:fldChar w:fldCharType="end"/>
          </w:r>
        </w:p>
      </w:tc>
    </w:tr>
  </w:tbl>
  <w:p w14:paraId="0CCB8B4F" w14:textId="77777777" w:rsidR="00FA1222" w:rsidRPr="000E14AE" w:rsidRDefault="00FA1222" w:rsidP="008168FC">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97" w:type="pct"/>
      <w:tblInd w:w="-1171" w:type="dxa"/>
      <w:tblBorders>
        <w:top w:val="single" w:sz="18" w:space="0" w:color="0E6060"/>
      </w:tblBorders>
      <w:tblLook w:val="0000" w:firstRow="0" w:lastRow="0" w:firstColumn="0" w:lastColumn="0" w:noHBand="0" w:noVBand="0"/>
    </w:tblPr>
    <w:tblGrid>
      <w:gridCol w:w="9677"/>
      <w:gridCol w:w="1819"/>
    </w:tblGrid>
    <w:tr w:rsidR="00FA1222" w:rsidRPr="00DF06EE" w14:paraId="7BC8BCCE" w14:textId="77777777" w:rsidTr="0083494B">
      <w:trPr>
        <w:trHeight w:val="491"/>
      </w:trPr>
      <w:tc>
        <w:tcPr>
          <w:tcW w:w="4209" w:type="pct"/>
          <w:tcBorders>
            <w:top w:val="single" w:sz="18" w:space="0" w:color="0E6060"/>
          </w:tcBorders>
        </w:tcPr>
        <w:p w14:paraId="42A72088" w14:textId="77777777" w:rsidR="00FA1222" w:rsidRPr="000D318A" w:rsidRDefault="00FA1222" w:rsidP="00AF233D">
          <w:pPr>
            <w:snapToGrid w:val="0"/>
            <w:spacing w:before="120"/>
            <w:ind w:left="318"/>
            <w:rPr>
              <w:rFonts w:ascii="Marcellus" w:eastAsia="MS Mincho" w:hAnsi="Marcellus" w:cs="Calibri"/>
              <w:i/>
              <w:sz w:val="20"/>
              <w:szCs w:val="32"/>
            </w:rPr>
          </w:pPr>
          <w:r w:rsidRPr="000D318A">
            <w:rPr>
              <w:rFonts w:ascii="Marcellus" w:eastAsia="MS Mincho" w:hAnsi="Marcellus"/>
              <w:i/>
              <w:sz w:val="18"/>
              <w:szCs w:val="32"/>
            </w:rPr>
            <w:t>PJDP is funded by the Government of New Zealand and managed by the Federal Court of Australia</w:t>
          </w:r>
        </w:p>
      </w:tc>
      <w:tc>
        <w:tcPr>
          <w:tcW w:w="791" w:type="pct"/>
          <w:tcBorders>
            <w:top w:val="single" w:sz="18" w:space="0" w:color="0E6060"/>
          </w:tcBorders>
          <w:vAlign w:val="bottom"/>
        </w:tcPr>
        <w:p w14:paraId="2097D4BB" w14:textId="7C36C927" w:rsidR="00FA1222" w:rsidRPr="00DD50C7" w:rsidRDefault="0083494B" w:rsidP="00AF233D">
          <w:pPr>
            <w:autoSpaceDE w:val="0"/>
            <w:autoSpaceDN w:val="0"/>
            <w:adjustRightInd w:val="0"/>
            <w:ind w:left="195" w:right="44"/>
            <w:rPr>
              <w:rFonts w:ascii="Marcellus" w:hAnsi="Marcellus"/>
              <w:color w:val="0E6060"/>
              <w:sz w:val="5"/>
            </w:rPr>
          </w:pPr>
          <w:r>
            <w:rPr>
              <w:rFonts w:ascii="Marcellus" w:eastAsia="MS Mincho" w:hAnsi="Marcellus"/>
              <w:color w:val="0E6060"/>
              <w:sz w:val="36"/>
              <w:szCs w:val="44"/>
            </w:rPr>
            <w:t xml:space="preserve">  </w:t>
          </w:r>
          <w:r w:rsidR="00FA1222" w:rsidRPr="00DD50C7">
            <w:rPr>
              <w:rFonts w:ascii="Marcellus" w:eastAsia="MS Mincho" w:hAnsi="Marcellus"/>
              <w:color w:val="0E6060"/>
              <w:sz w:val="36"/>
              <w:szCs w:val="44"/>
            </w:rPr>
            <w:fldChar w:fldCharType="begin"/>
          </w:r>
          <w:r w:rsidR="00FA1222" w:rsidRPr="00DD50C7">
            <w:rPr>
              <w:rFonts w:ascii="Marcellus" w:eastAsia="MS Mincho" w:hAnsi="Marcellus"/>
              <w:color w:val="0E6060"/>
              <w:sz w:val="36"/>
              <w:szCs w:val="44"/>
            </w:rPr>
            <w:instrText xml:space="preserve"> PAGE   \* MERGEFORMAT </w:instrText>
          </w:r>
          <w:r w:rsidR="00FA1222" w:rsidRPr="00DD50C7">
            <w:rPr>
              <w:rFonts w:ascii="Marcellus" w:eastAsia="MS Mincho" w:hAnsi="Marcellus"/>
              <w:color w:val="0E6060"/>
              <w:sz w:val="36"/>
              <w:szCs w:val="44"/>
            </w:rPr>
            <w:fldChar w:fldCharType="separate"/>
          </w:r>
          <w:r w:rsidR="0038332D">
            <w:rPr>
              <w:rFonts w:ascii="Marcellus" w:eastAsia="MS Mincho" w:hAnsi="Marcellus"/>
              <w:noProof/>
              <w:color w:val="0E6060"/>
              <w:sz w:val="36"/>
              <w:szCs w:val="44"/>
            </w:rPr>
            <w:t>30</w:t>
          </w:r>
          <w:r w:rsidR="00FA1222" w:rsidRPr="00DD50C7">
            <w:rPr>
              <w:rFonts w:ascii="Marcellus" w:eastAsia="MS Mincho" w:hAnsi="Marcellus"/>
              <w:noProof/>
              <w:color w:val="0E6060"/>
              <w:sz w:val="36"/>
              <w:szCs w:val="44"/>
            </w:rPr>
            <w:fldChar w:fldCharType="end"/>
          </w:r>
        </w:p>
      </w:tc>
    </w:tr>
  </w:tbl>
  <w:p w14:paraId="5F0037D9" w14:textId="77777777" w:rsidR="00FA1222" w:rsidRDefault="00FA12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BE4B9" w14:textId="77777777" w:rsidR="00A14CBE" w:rsidRDefault="00A14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6C151" w14:textId="77777777" w:rsidR="00FA1222" w:rsidRDefault="00FA1222" w:rsidP="00A55E06">
      <w:r>
        <w:separator/>
      </w:r>
    </w:p>
  </w:footnote>
  <w:footnote w:type="continuationSeparator" w:id="0">
    <w:p w14:paraId="56940BB6" w14:textId="77777777" w:rsidR="00FA1222" w:rsidRDefault="00FA1222" w:rsidP="00A55E06">
      <w:r>
        <w:continuationSeparator/>
      </w:r>
    </w:p>
  </w:footnote>
  <w:footnote w:id="1">
    <w:p w14:paraId="21314057" w14:textId="34B5E088" w:rsidR="00FA1222" w:rsidRPr="00EB06DB" w:rsidRDefault="00FA1222" w:rsidP="00A55E06">
      <w:pPr>
        <w:pStyle w:val="FootnoteText"/>
        <w:ind w:left="284" w:hanging="284"/>
        <w:rPr>
          <w:rFonts w:cs="Arial"/>
          <w:sz w:val="19"/>
          <w:szCs w:val="19"/>
        </w:rPr>
      </w:pPr>
      <w:r w:rsidRPr="00EB06DB">
        <w:rPr>
          <w:rStyle w:val="FootnoteReference"/>
          <w:rFonts w:cs="Arial"/>
          <w:sz w:val="19"/>
          <w:szCs w:val="19"/>
        </w:rPr>
        <w:footnoteRef/>
      </w:r>
      <w:r w:rsidRPr="00EB06DB">
        <w:rPr>
          <w:rFonts w:cs="Arial"/>
          <w:sz w:val="19"/>
          <w:szCs w:val="19"/>
        </w:rPr>
        <w:t xml:space="preserve"> </w:t>
      </w:r>
      <w:r w:rsidRPr="00B74303">
        <w:rPr>
          <w:rFonts w:ascii="Marcellus" w:hAnsi="Marcellus" w:cs="Arial"/>
          <w:sz w:val="18"/>
          <w:szCs w:val="18"/>
        </w:rPr>
        <w:tab/>
      </w:r>
      <w:r w:rsidRPr="00B74303">
        <w:rPr>
          <w:rFonts w:ascii="Marcellus" w:hAnsi="Marcellus" w:cs="Arial"/>
          <w:i/>
          <w:sz w:val="18"/>
          <w:szCs w:val="18"/>
        </w:rPr>
        <w:t>Note:</w:t>
      </w:r>
      <w:r w:rsidRPr="00B74303">
        <w:rPr>
          <w:rFonts w:ascii="Marcellus" w:hAnsi="Marcellus" w:cs="Arial"/>
          <w:sz w:val="18"/>
          <w:szCs w:val="18"/>
        </w:rPr>
        <w:t xml:space="preserve">  if your court does not have a strategic/development plan, developing one may be a good project.</w:t>
      </w:r>
    </w:p>
  </w:footnote>
  <w:footnote w:id="2">
    <w:p w14:paraId="797E0804" w14:textId="77777777" w:rsidR="00FA1222" w:rsidRPr="00EB06DB" w:rsidRDefault="00FA1222" w:rsidP="00A55E06">
      <w:pPr>
        <w:pStyle w:val="FootnoteText"/>
        <w:ind w:left="284" w:hanging="284"/>
        <w:rPr>
          <w:rFonts w:cs="Arial"/>
          <w:sz w:val="19"/>
          <w:szCs w:val="19"/>
        </w:rPr>
      </w:pPr>
      <w:r w:rsidRPr="00EB06DB">
        <w:rPr>
          <w:rStyle w:val="FootnoteReference"/>
          <w:rFonts w:cs="Arial"/>
          <w:sz w:val="19"/>
          <w:szCs w:val="19"/>
        </w:rPr>
        <w:footnoteRef/>
      </w:r>
      <w:r w:rsidRPr="00EB06DB">
        <w:rPr>
          <w:rFonts w:cs="Arial"/>
          <w:sz w:val="19"/>
          <w:szCs w:val="19"/>
        </w:rPr>
        <w:t xml:space="preserve"> </w:t>
      </w:r>
      <w:r w:rsidRPr="002B2F2C">
        <w:rPr>
          <w:rFonts w:ascii="Marcellus" w:hAnsi="Marcellus" w:cs="Arial"/>
          <w:sz w:val="18"/>
          <w:szCs w:val="18"/>
        </w:rPr>
        <w:tab/>
        <w:t>Irish playwright, Nobel Prize for Literature, and Oscar winner.</w:t>
      </w:r>
    </w:p>
  </w:footnote>
  <w:footnote w:id="3">
    <w:p w14:paraId="73068D6B" w14:textId="3D0EE377" w:rsidR="00FA1222" w:rsidRPr="00EB06DB" w:rsidRDefault="00FA1222" w:rsidP="00A55E06">
      <w:pPr>
        <w:pStyle w:val="FootnoteText"/>
        <w:ind w:left="284" w:hanging="284"/>
        <w:rPr>
          <w:rFonts w:cs="Arial"/>
          <w:sz w:val="19"/>
          <w:szCs w:val="19"/>
        </w:rPr>
      </w:pPr>
      <w:r w:rsidRPr="00EB06DB">
        <w:rPr>
          <w:rStyle w:val="FootnoteReference"/>
          <w:rFonts w:cs="Arial"/>
          <w:sz w:val="19"/>
          <w:szCs w:val="19"/>
        </w:rPr>
        <w:footnoteRef/>
      </w:r>
      <w:r w:rsidRPr="00EB06DB">
        <w:rPr>
          <w:rFonts w:cs="Arial"/>
          <w:sz w:val="19"/>
          <w:szCs w:val="19"/>
        </w:rPr>
        <w:t xml:space="preserve"> </w:t>
      </w:r>
      <w:r w:rsidRPr="00D9099A">
        <w:rPr>
          <w:rFonts w:ascii="Marcellus" w:hAnsi="Marcellus" w:cs="Arial"/>
          <w:sz w:val="18"/>
          <w:szCs w:val="18"/>
        </w:rPr>
        <w:tab/>
        <w:t>Many donors use the ‘</w:t>
      </w:r>
      <w:r w:rsidRPr="00D9099A">
        <w:rPr>
          <w:rFonts w:ascii="Marcellus" w:hAnsi="Marcellus" w:cs="Arial"/>
          <w:i/>
          <w:sz w:val="18"/>
          <w:szCs w:val="18"/>
        </w:rPr>
        <w:t>OECD</w:t>
      </w:r>
      <w:r w:rsidRPr="00D9099A">
        <w:rPr>
          <w:rFonts w:ascii="Marcellus" w:hAnsi="Marcellus" w:cs="Arial"/>
          <w:sz w:val="18"/>
          <w:szCs w:val="18"/>
        </w:rPr>
        <w:t xml:space="preserve"> </w:t>
      </w:r>
      <w:r w:rsidRPr="00D9099A">
        <w:rPr>
          <w:rFonts w:ascii="Marcellus" w:hAnsi="Marcellus" w:cs="Arial"/>
          <w:i/>
          <w:sz w:val="18"/>
          <w:szCs w:val="18"/>
        </w:rPr>
        <w:t>DAC Evaluation Criteria</w:t>
      </w:r>
      <w:r w:rsidRPr="00D9099A">
        <w:rPr>
          <w:rFonts w:ascii="Marcellus" w:hAnsi="Marcellus" w:cs="Arial"/>
          <w:sz w:val="18"/>
          <w:szCs w:val="18"/>
        </w:rPr>
        <w:t xml:space="preserve">’ to evaluate projects.  These criteria focus on five key areas of project performance, namely: Relevance; Effectiveness; Efficiency; Impact; and Sustainability.  A summary description of these terms is found in </w:t>
      </w:r>
      <w:r w:rsidRPr="00D9099A">
        <w:rPr>
          <w:rFonts w:ascii="Marcellus" w:hAnsi="Marcellus" w:cs="Arial"/>
          <w:b/>
          <w:i/>
          <w:sz w:val="18"/>
          <w:szCs w:val="18"/>
        </w:rPr>
        <w:t>Annex 9</w:t>
      </w:r>
      <w:r w:rsidRPr="00D9099A">
        <w:rPr>
          <w:rFonts w:ascii="Marcellus" w:hAnsi="Marcellus" w:cs="Arial"/>
          <w:sz w:val="18"/>
          <w:szCs w:val="18"/>
        </w:rPr>
        <w:t>.</w:t>
      </w:r>
    </w:p>
  </w:footnote>
  <w:footnote w:id="4">
    <w:p w14:paraId="5D6C2766" w14:textId="77777777" w:rsidR="00FA1222" w:rsidRPr="00D9099A" w:rsidRDefault="00FA1222" w:rsidP="00A55E06">
      <w:pPr>
        <w:pStyle w:val="FootnoteText"/>
        <w:ind w:left="284" w:hanging="284"/>
        <w:rPr>
          <w:rFonts w:ascii="Marcellus" w:hAnsi="Marcellus"/>
          <w:sz w:val="18"/>
          <w:szCs w:val="18"/>
        </w:rPr>
      </w:pPr>
      <w:r w:rsidRPr="00482CAF">
        <w:rPr>
          <w:rStyle w:val="FootnoteReference"/>
          <w:sz w:val="19"/>
          <w:szCs w:val="19"/>
        </w:rPr>
        <w:footnoteRef/>
      </w:r>
      <w:r w:rsidRPr="00482CAF">
        <w:rPr>
          <w:sz w:val="19"/>
          <w:szCs w:val="19"/>
        </w:rPr>
        <w:t xml:space="preserve"> </w:t>
      </w:r>
      <w:r w:rsidRPr="00482CAF">
        <w:rPr>
          <w:sz w:val="19"/>
          <w:szCs w:val="19"/>
        </w:rPr>
        <w:tab/>
      </w:r>
      <w:r w:rsidRPr="00D9099A">
        <w:rPr>
          <w:rFonts w:ascii="Marcellus" w:hAnsi="Marcellus"/>
          <w:sz w:val="18"/>
          <w:szCs w:val="18"/>
        </w:rPr>
        <w:t xml:space="preserve">This acronym was first used by: </w:t>
      </w:r>
      <w:r w:rsidRPr="00D9099A">
        <w:rPr>
          <w:rStyle w:val="reference-text"/>
          <w:rFonts w:ascii="Marcellus" w:hAnsi="Marcellus"/>
          <w:sz w:val="18"/>
          <w:szCs w:val="18"/>
        </w:rPr>
        <w:t xml:space="preserve">Doran, G. T. (1981). </w:t>
      </w:r>
      <w:r w:rsidRPr="00D9099A">
        <w:rPr>
          <w:rStyle w:val="reference-text"/>
          <w:rFonts w:ascii="Marcellus" w:hAnsi="Marcellus"/>
          <w:i/>
          <w:sz w:val="18"/>
          <w:szCs w:val="18"/>
        </w:rPr>
        <w:t xml:space="preserve">There's </w:t>
      </w:r>
      <w:proofErr w:type="gramStart"/>
      <w:r w:rsidRPr="00D9099A">
        <w:rPr>
          <w:rStyle w:val="reference-text"/>
          <w:rFonts w:ascii="Marcellus" w:hAnsi="Marcellus"/>
          <w:i/>
          <w:sz w:val="18"/>
          <w:szCs w:val="18"/>
        </w:rPr>
        <w:t>a</w:t>
      </w:r>
      <w:proofErr w:type="gramEnd"/>
      <w:r w:rsidRPr="00D9099A">
        <w:rPr>
          <w:rStyle w:val="reference-text"/>
          <w:rFonts w:ascii="Marcellus" w:hAnsi="Marcellus"/>
          <w:i/>
          <w:sz w:val="18"/>
          <w:szCs w:val="18"/>
        </w:rPr>
        <w:t xml:space="preserve"> S.M.A.R.T. way to write management's goals and objectives</w:t>
      </w:r>
      <w:r w:rsidRPr="00D9099A">
        <w:rPr>
          <w:rStyle w:val="reference-text"/>
          <w:rFonts w:ascii="Marcellus" w:hAnsi="Marcellus"/>
          <w:sz w:val="18"/>
          <w:szCs w:val="18"/>
        </w:rPr>
        <w:t>. Management Review, Volume 70, Issue 11 (AMA FORUM), pp. 35-36.</w:t>
      </w:r>
    </w:p>
  </w:footnote>
  <w:footnote w:id="5">
    <w:p w14:paraId="4349942D" w14:textId="77777777" w:rsidR="00FA1222" w:rsidRPr="004A2F70" w:rsidRDefault="00FA1222" w:rsidP="005B6ED0">
      <w:pPr>
        <w:pStyle w:val="FootnoteText"/>
        <w:ind w:left="284" w:hanging="284"/>
        <w:rPr>
          <w:rFonts w:cs="Arial"/>
          <w:sz w:val="18"/>
          <w:szCs w:val="18"/>
          <w:lang w:val="en-AU"/>
        </w:rPr>
      </w:pPr>
      <w:r w:rsidRPr="004A2F70">
        <w:rPr>
          <w:rStyle w:val="FootnoteReference"/>
          <w:rFonts w:cs="Arial"/>
          <w:sz w:val="18"/>
          <w:szCs w:val="18"/>
        </w:rPr>
        <w:footnoteRef/>
      </w:r>
      <w:r w:rsidRPr="004A2F70">
        <w:rPr>
          <w:rFonts w:cs="Arial"/>
          <w:sz w:val="18"/>
          <w:szCs w:val="18"/>
        </w:rPr>
        <w:t xml:space="preserve"> </w:t>
      </w:r>
      <w:r w:rsidRPr="00D9099A">
        <w:rPr>
          <w:rFonts w:ascii="Marcellus" w:hAnsi="Marcellus" w:cs="Arial"/>
          <w:sz w:val="18"/>
          <w:szCs w:val="18"/>
          <w:lang w:val="en-AU"/>
        </w:rPr>
        <w:tab/>
        <w:t>This process is also sometimes called ‘quality assurance’.</w:t>
      </w:r>
      <w:r w:rsidRPr="004A2F70">
        <w:rPr>
          <w:rFonts w:cs="Arial"/>
          <w:sz w:val="18"/>
          <w:szCs w:val="18"/>
          <w:lang w:val="en-AU"/>
        </w:rPr>
        <w:t xml:space="preserve"> </w:t>
      </w:r>
    </w:p>
  </w:footnote>
  <w:footnote w:id="6">
    <w:p w14:paraId="6DE11395" w14:textId="77777777" w:rsidR="00FA1222" w:rsidRPr="003B626C" w:rsidRDefault="00FA1222" w:rsidP="00A55E06">
      <w:pPr>
        <w:ind w:left="284" w:hanging="284"/>
        <w:rPr>
          <w:rFonts w:ascii="Marcellus" w:hAnsi="Marcellus" w:cs="Arial"/>
          <w:sz w:val="18"/>
          <w:szCs w:val="18"/>
          <w:lang w:val="en-GB"/>
        </w:rPr>
      </w:pPr>
      <w:r w:rsidRPr="003B626C">
        <w:rPr>
          <w:rStyle w:val="FootnoteReference"/>
          <w:rFonts w:ascii="Marcellus" w:hAnsi="Marcellus" w:cs="Arial"/>
          <w:sz w:val="18"/>
          <w:szCs w:val="18"/>
        </w:rPr>
        <w:footnoteRef/>
      </w:r>
      <w:r w:rsidRPr="003B626C">
        <w:rPr>
          <w:rFonts w:ascii="Marcellus" w:hAnsi="Marcellus" w:cs="Arial"/>
          <w:sz w:val="18"/>
          <w:szCs w:val="18"/>
        </w:rPr>
        <w:t xml:space="preserve"> </w:t>
      </w:r>
      <w:r w:rsidRPr="003B626C">
        <w:rPr>
          <w:rFonts w:ascii="Marcellus" w:hAnsi="Marcellus" w:cs="Arial"/>
          <w:sz w:val="18"/>
          <w:szCs w:val="18"/>
        </w:rPr>
        <w:tab/>
        <w:t xml:space="preserve">Based on the New Zealand Aid Programme’s: </w:t>
      </w:r>
      <w:r w:rsidRPr="003B626C">
        <w:rPr>
          <w:rFonts w:ascii="Marcellus" w:hAnsi="Marcellus" w:cs="Arial"/>
          <w:i/>
          <w:sz w:val="18"/>
          <w:szCs w:val="18"/>
        </w:rPr>
        <w:t xml:space="preserve">Sectoral, thematic, and cross-cutting issues tools:  </w:t>
      </w:r>
      <w:hyperlink r:id="rId1" w:history="1">
        <w:r w:rsidRPr="003B626C">
          <w:rPr>
            <w:rStyle w:val="Hyperlink"/>
            <w:rFonts w:ascii="Marcellus" w:hAnsi="Marcellus" w:cs="Arial"/>
            <w:sz w:val="18"/>
            <w:szCs w:val="18"/>
          </w:rPr>
          <w:t>http://www.aid.govt.nz/ about-aid-programme/how-we-work/tools-and-templates/sectoral-thematic-and-cross-cutting-issues-tools</w:t>
        </w:r>
      </w:hyperlink>
      <w:r w:rsidRPr="003B626C">
        <w:rPr>
          <w:rFonts w:ascii="Marcellus" w:hAnsi="Marcellus" w:cs="Arial"/>
          <w:sz w:val="18"/>
          <w:szCs w:val="18"/>
        </w:rPr>
        <w:t>.</w:t>
      </w:r>
      <w:r w:rsidRPr="003B626C">
        <w:rPr>
          <w:rFonts w:ascii="Marcellus" w:hAnsi="Marcellus" w:cs="Arial"/>
          <w:i/>
          <w:sz w:val="18"/>
          <w:szCs w:val="18"/>
        </w:rPr>
        <w:t xml:space="preserve"> </w:t>
      </w:r>
    </w:p>
  </w:footnote>
  <w:footnote w:id="7">
    <w:p w14:paraId="6EB93FAD" w14:textId="77777777" w:rsidR="00FA1222" w:rsidRPr="003B626C" w:rsidRDefault="00FA1222" w:rsidP="00A55E06">
      <w:pPr>
        <w:ind w:left="284" w:hanging="284"/>
        <w:rPr>
          <w:rFonts w:ascii="Marcellus" w:hAnsi="Marcellus" w:cs="Arial"/>
          <w:sz w:val="18"/>
          <w:szCs w:val="18"/>
          <w:lang w:val="en-GB"/>
        </w:rPr>
      </w:pPr>
      <w:r w:rsidRPr="003B626C">
        <w:rPr>
          <w:rStyle w:val="FootnoteReference"/>
          <w:rFonts w:ascii="Marcellus" w:hAnsi="Marcellus" w:cs="Arial"/>
          <w:sz w:val="18"/>
          <w:szCs w:val="18"/>
        </w:rPr>
        <w:footnoteRef/>
      </w:r>
      <w:r w:rsidRPr="003B626C">
        <w:rPr>
          <w:rFonts w:ascii="Marcellus" w:hAnsi="Marcellus" w:cs="Arial"/>
          <w:sz w:val="18"/>
          <w:szCs w:val="18"/>
        </w:rPr>
        <w:t xml:space="preserve"> </w:t>
      </w:r>
      <w:r w:rsidRPr="003B626C">
        <w:rPr>
          <w:rFonts w:ascii="Marcellus" w:hAnsi="Marcellus" w:cs="Arial"/>
          <w:sz w:val="18"/>
          <w:szCs w:val="18"/>
        </w:rPr>
        <w:tab/>
        <w:t xml:space="preserve">Based on the New Zealand Aid Programme’s: </w:t>
      </w:r>
      <w:r w:rsidRPr="003B626C">
        <w:rPr>
          <w:rFonts w:ascii="Marcellus" w:hAnsi="Marcellus" w:cs="Arial"/>
          <w:i/>
          <w:sz w:val="18"/>
          <w:szCs w:val="18"/>
        </w:rPr>
        <w:t xml:space="preserve">Sectoral, thematic and cross-cutting issues tools.  </w:t>
      </w:r>
      <w:hyperlink r:id="rId2" w:history="1">
        <w:r w:rsidRPr="003B626C">
          <w:rPr>
            <w:rStyle w:val="Hyperlink"/>
            <w:rFonts w:ascii="Marcellus" w:hAnsi="Marcellus" w:cs="Arial"/>
            <w:i/>
            <w:sz w:val="18"/>
            <w:szCs w:val="18"/>
          </w:rPr>
          <w:t>http://www.aid.govt.nz/about-aid-programme/how-we-work/tools-and-templates/sectoral-thematic-and-cross-cutting-issues-tools</w:t>
        </w:r>
      </w:hyperlink>
      <w:r w:rsidRPr="003B626C">
        <w:rPr>
          <w:rFonts w:ascii="Marcellus" w:hAnsi="Marcellus" w:cs="Arial"/>
          <w:i/>
          <w:sz w:val="18"/>
          <w:szCs w:val="18"/>
        </w:rPr>
        <w:t xml:space="preserve">. </w:t>
      </w:r>
    </w:p>
  </w:footnote>
  <w:footnote w:id="8">
    <w:p w14:paraId="53CCB620" w14:textId="0BCD7027" w:rsidR="00FA1222" w:rsidRPr="00483C80" w:rsidRDefault="00FA1222" w:rsidP="00A55E06">
      <w:pPr>
        <w:pStyle w:val="FootnoteText"/>
        <w:ind w:left="284" w:hanging="284"/>
        <w:rPr>
          <w:rFonts w:ascii="Marcellus" w:hAnsi="Marcellus" w:cs="Arial"/>
          <w:sz w:val="18"/>
          <w:szCs w:val="18"/>
          <w:lang w:val="en-AU"/>
        </w:rPr>
      </w:pPr>
      <w:r w:rsidRPr="003B626C">
        <w:rPr>
          <w:rStyle w:val="FootnoteReference"/>
          <w:rFonts w:ascii="Marcellus" w:hAnsi="Marcellus" w:cs="Arial"/>
          <w:sz w:val="18"/>
          <w:szCs w:val="18"/>
        </w:rPr>
        <w:footnoteRef/>
      </w:r>
      <w:r w:rsidRPr="003B626C">
        <w:rPr>
          <w:rFonts w:ascii="Marcellus" w:hAnsi="Marcellus" w:cs="Arial"/>
          <w:sz w:val="18"/>
          <w:szCs w:val="18"/>
        </w:rPr>
        <w:t xml:space="preserve"> </w:t>
      </w:r>
      <w:r w:rsidRPr="003B626C">
        <w:rPr>
          <w:rFonts w:ascii="Marcellus" w:hAnsi="Marcellus" w:cs="Arial"/>
          <w:sz w:val="18"/>
          <w:szCs w:val="18"/>
          <w:lang w:val="en-AU"/>
        </w:rPr>
        <w:tab/>
        <w:t xml:space="preserve">Based on: </w:t>
      </w:r>
      <w:proofErr w:type="spellStart"/>
      <w:r w:rsidRPr="003B626C">
        <w:rPr>
          <w:rFonts w:ascii="Marcellus" w:hAnsi="Marcellus" w:cs="Arial"/>
          <w:sz w:val="18"/>
          <w:szCs w:val="18"/>
        </w:rPr>
        <w:t>AusAID</w:t>
      </w:r>
      <w:proofErr w:type="spellEnd"/>
      <w:r w:rsidRPr="003B626C">
        <w:rPr>
          <w:rFonts w:ascii="Marcellus" w:hAnsi="Marcellus" w:cs="Arial"/>
          <w:sz w:val="18"/>
          <w:szCs w:val="18"/>
        </w:rPr>
        <w:t xml:space="preserve">, </w:t>
      </w:r>
      <w:r w:rsidRPr="003B626C">
        <w:rPr>
          <w:rFonts w:ascii="Marcellus" w:hAnsi="Marcellus" w:cs="Arial"/>
          <w:i/>
          <w:sz w:val="18"/>
          <w:szCs w:val="18"/>
        </w:rPr>
        <w:t>Promoting Practical Sustainability</w:t>
      </w:r>
      <w:r w:rsidRPr="003B626C">
        <w:rPr>
          <w:rFonts w:ascii="Marcellus" w:hAnsi="Marcellus" w:cs="Arial"/>
          <w:sz w:val="18"/>
          <w:szCs w:val="18"/>
        </w:rPr>
        <w:t xml:space="preserve"> (September 2000): </w:t>
      </w:r>
      <w:hyperlink r:id="rId3" w:history="1">
        <w:r w:rsidRPr="003B626C">
          <w:rPr>
            <w:rStyle w:val="Hyperlink"/>
            <w:rFonts w:ascii="Marcellus" w:hAnsi="Marcellus" w:cs="Arial"/>
            <w:sz w:val="18"/>
            <w:szCs w:val="18"/>
          </w:rPr>
          <w:t>http://aid.dfat.gov.au/Publications/Documents/sustainability.pdf</w:t>
        </w:r>
      </w:hyperlink>
      <w:r>
        <w:rPr>
          <w:rStyle w:val="Hyperlink"/>
          <w:rFonts w:ascii="Marcellus" w:hAnsi="Marcellus" w:cs="Arial"/>
          <w:sz w:val="18"/>
          <w:szCs w:val="18"/>
        </w:rPr>
        <w:t>.</w:t>
      </w:r>
      <w:r w:rsidRPr="003B626C">
        <w:rPr>
          <w:rFonts w:ascii="Marcellus" w:hAnsi="Marcellus" w:cs="Arial"/>
          <w:sz w:val="18"/>
          <w:szCs w:val="18"/>
        </w:rPr>
        <w:t xml:space="preserve"> </w:t>
      </w:r>
    </w:p>
  </w:footnote>
  <w:footnote w:id="9">
    <w:p w14:paraId="6F73C137" w14:textId="77777777" w:rsidR="00FA1222" w:rsidRPr="00F445F8" w:rsidRDefault="00FA1222" w:rsidP="00A55E06">
      <w:pPr>
        <w:pStyle w:val="FootnoteText"/>
        <w:ind w:left="284" w:hanging="284"/>
        <w:rPr>
          <w:rFonts w:ascii="Marcellus" w:hAnsi="Marcellus" w:cs="Arial"/>
          <w:sz w:val="18"/>
        </w:rPr>
      </w:pPr>
      <w:r w:rsidRPr="00F445F8">
        <w:rPr>
          <w:rStyle w:val="FootnoteReference"/>
          <w:rFonts w:ascii="Marcellus" w:hAnsi="Marcellus" w:cs="Arial"/>
          <w:sz w:val="18"/>
        </w:rPr>
        <w:footnoteRef/>
      </w:r>
      <w:r w:rsidRPr="00F445F8">
        <w:rPr>
          <w:rFonts w:ascii="Marcellus" w:hAnsi="Marcellus" w:cs="Arial"/>
          <w:sz w:val="18"/>
        </w:rPr>
        <w:t xml:space="preserve"> </w:t>
      </w:r>
      <w:r w:rsidRPr="00F445F8">
        <w:rPr>
          <w:rFonts w:ascii="Marcellus" w:hAnsi="Marcellus" w:cs="Arial"/>
          <w:sz w:val="18"/>
        </w:rPr>
        <w:tab/>
        <w:t>Author of: ‘</w:t>
      </w:r>
      <w:r w:rsidRPr="00F445F8">
        <w:rPr>
          <w:rFonts w:ascii="Marcellus" w:hAnsi="Marcellus"/>
          <w:i/>
          <w:iCs/>
          <w:sz w:val="18"/>
        </w:rPr>
        <w:t>The Checklist Manifesto: How to Get Things Right</w:t>
      </w:r>
      <w:r w:rsidRPr="00F445F8">
        <w:rPr>
          <w:rFonts w:ascii="Marcellus" w:hAnsi="Marcellus"/>
          <w:iCs/>
          <w:sz w:val="18"/>
        </w:rPr>
        <w:t>’</w:t>
      </w:r>
      <w:r w:rsidRPr="00F445F8">
        <w:rPr>
          <w:rFonts w:ascii="Marcellus" w:hAnsi="Marcellus" w:cs="Arial"/>
          <w:sz w:val="18"/>
        </w:rPr>
        <w:t>, and other texts.</w:t>
      </w:r>
    </w:p>
  </w:footnote>
  <w:footnote w:id="10">
    <w:p w14:paraId="46C841C8" w14:textId="042BA5E5" w:rsidR="00FA1222" w:rsidRPr="00240C77" w:rsidRDefault="00FA1222" w:rsidP="00A55E06">
      <w:pPr>
        <w:pStyle w:val="PlainText"/>
        <w:spacing w:before="120" w:after="40"/>
        <w:ind w:left="284" w:hanging="284"/>
        <w:rPr>
          <w:rFonts w:ascii="Arial Narrow" w:hAnsi="Arial Narrow" w:cs="Arial"/>
          <w:i/>
          <w:sz w:val="19"/>
          <w:szCs w:val="19"/>
        </w:rPr>
      </w:pPr>
      <w:r w:rsidRPr="00240C77">
        <w:rPr>
          <w:rStyle w:val="FootnoteReference"/>
          <w:rFonts w:ascii="Arial Narrow" w:hAnsi="Arial Narrow"/>
          <w:sz w:val="19"/>
          <w:szCs w:val="19"/>
        </w:rPr>
        <w:footnoteRef/>
      </w:r>
      <w:r w:rsidRPr="00240C77">
        <w:rPr>
          <w:rFonts w:ascii="Arial Narrow" w:hAnsi="Arial Narrow"/>
          <w:sz w:val="19"/>
          <w:szCs w:val="19"/>
        </w:rPr>
        <w:t xml:space="preserve"> </w:t>
      </w:r>
      <w:r w:rsidRPr="00240C77">
        <w:rPr>
          <w:rFonts w:ascii="Arial Narrow" w:hAnsi="Arial Narrow"/>
          <w:sz w:val="19"/>
          <w:szCs w:val="19"/>
        </w:rPr>
        <w:tab/>
      </w:r>
      <w:r w:rsidRPr="00E86097">
        <w:rPr>
          <w:rFonts w:ascii="Marcellus" w:hAnsi="Marcellus"/>
          <w:sz w:val="18"/>
          <w:szCs w:val="18"/>
        </w:rPr>
        <w:t xml:space="preserve">As per the Transparency International definition - </w:t>
      </w:r>
      <w:r w:rsidRPr="00E86097">
        <w:rPr>
          <w:rFonts w:ascii="Marcellus" w:hAnsi="Marcellus"/>
          <w:i/>
          <w:sz w:val="18"/>
          <w:szCs w:val="18"/>
        </w:rPr>
        <w:t>The Anti-Corruption Plain Language Guide</w:t>
      </w:r>
      <w:r w:rsidRPr="00E86097">
        <w:rPr>
          <w:rFonts w:ascii="Marcellus" w:hAnsi="Marcellus"/>
          <w:sz w:val="18"/>
          <w:szCs w:val="18"/>
        </w:rPr>
        <w:t xml:space="preserve"> (July 2009):  </w:t>
      </w:r>
      <w:hyperlink r:id="rId4" w:history="1">
        <w:r w:rsidRPr="00E86097">
          <w:rPr>
            <w:rStyle w:val="Hyperlink"/>
            <w:rFonts w:ascii="Marcellus" w:hAnsi="Marcellus" w:cs="Arial"/>
            <w:sz w:val="18"/>
            <w:szCs w:val="18"/>
          </w:rPr>
          <w:t>http://www.transparency.org/whatwedo/pub/the_anti_corruption_plain_language_guide</w:t>
        </w:r>
      </w:hyperlink>
      <w:r>
        <w:rPr>
          <w:rFonts w:ascii="Arial Narrow" w:hAnsi="Arial Narrow" w:cs="Arial"/>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DE1AE" w14:textId="77777777" w:rsidR="00FA1222" w:rsidRDefault="00FA1222">
    <w:pPr>
      <w:pStyle w:val="Header"/>
    </w:pPr>
  </w:p>
  <w:p w14:paraId="1EFC501D" w14:textId="77777777" w:rsidR="00FA1222" w:rsidRDefault="00FA1222">
    <w:pPr>
      <w:pStyle w:val="Header"/>
    </w:pPr>
  </w:p>
  <w:p w14:paraId="509A34E3" w14:textId="77777777" w:rsidR="00FA1222" w:rsidRDefault="00FA1222">
    <w:pPr>
      <w:pStyle w:val="Header"/>
    </w:pPr>
  </w:p>
  <w:p w14:paraId="46EBC5D3" w14:textId="77777777" w:rsidR="00FA1222" w:rsidRDefault="00FA1222">
    <w:pPr>
      <w:pStyle w:val="Header"/>
    </w:pPr>
  </w:p>
  <w:p w14:paraId="5E1115EE" w14:textId="77777777" w:rsidR="00FA1222" w:rsidRDefault="00FA1222">
    <w:pPr>
      <w:pStyle w:val="Header"/>
    </w:pPr>
  </w:p>
  <w:p w14:paraId="508322FA" w14:textId="77777777" w:rsidR="00FA1222" w:rsidRDefault="00FA1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063C" w14:textId="474DA15D" w:rsidR="00FA1222" w:rsidRDefault="00FA1222">
    <w:pPr>
      <w:pStyle w:val="Header"/>
    </w:pPr>
    <w:r>
      <w:rPr>
        <w:noProof/>
      </w:rPr>
      <w:drawing>
        <wp:anchor distT="0" distB="0" distL="114300" distR="114300" simplePos="0" relativeHeight="251655680" behindDoc="1" locked="0" layoutInCell="1" allowOverlap="1" wp14:anchorId="2C065FEA" wp14:editId="7976969A">
          <wp:simplePos x="0" y="0"/>
          <wp:positionH relativeFrom="column">
            <wp:posOffset>-916940</wp:posOffset>
          </wp:positionH>
          <wp:positionV relativeFrom="paragraph">
            <wp:posOffset>4858063</wp:posOffset>
          </wp:positionV>
          <wp:extent cx="8350885" cy="5830570"/>
          <wp:effectExtent l="0" t="0" r="0" b="0"/>
          <wp:wrapNone/>
          <wp:docPr id="76" name="Picture 76"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c2.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anchor>
      </w:drawing>
    </w:r>
    <w:r>
      <w:rPr>
        <w:noProof/>
      </w:rPr>
      <w:drawing>
        <wp:anchor distT="0" distB="0" distL="114300" distR="114300" simplePos="0" relativeHeight="251653632" behindDoc="1" locked="0" layoutInCell="1" allowOverlap="1" wp14:anchorId="74756953" wp14:editId="08345577">
          <wp:simplePos x="0" y="0"/>
          <wp:positionH relativeFrom="column">
            <wp:posOffset>-527685</wp:posOffset>
          </wp:positionH>
          <wp:positionV relativeFrom="paragraph">
            <wp:posOffset>1787203</wp:posOffset>
          </wp:positionV>
          <wp:extent cx="1490980" cy="1467485"/>
          <wp:effectExtent l="0" t="0" r="0" b="0"/>
          <wp:wrapNone/>
          <wp:docPr id="77" name="Picture 77"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0980" cy="1467485"/>
                  </a:xfrm>
                  <a:prstGeom prst="rect">
                    <a:avLst/>
                  </a:prstGeom>
                  <a:noFill/>
                </pic:spPr>
              </pic:pic>
            </a:graphicData>
          </a:graphic>
        </wp:anchor>
      </w:drawing>
    </w:r>
    <w:r>
      <w:rPr>
        <w:noProof/>
      </w:rPr>
      <w:drawing>
        <wp:anchor distT="0" distB="0" distL="114300" distR="114300" simplePos="0" relativeHeight="251651584" behindDoc="1" locked="0" layoutInCell="1" allowOverlap="1" wp14:anchorId="3A394043" wp14:editId="41631079">
          <wp:simplePos x="0" y="0"/>
          <wp:positionH relativeFrom="column">
            <wp:posOffset>-913130</wp:posOffset>
          </wp:positionH>
          <wp:positionV relativeFrom="paragraph">
            <wp:posOffset>467995</wp:posOffset>
          </wp:positionV>
          <wp:extent cx="7580630" cy="595630"/>
          <wp:effectExtent l="0" t="0" r="1270" b="0"/>
          <wp:wrapNone/>
          <wp:docPr id="79" name="Picture 79"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0630" cy="59563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6068" w14:textId="77777777" w:rsidR="00FA1222" w:rsidRDefault="00FA1222" w:rsidP="008168FC">
    <w:pPr>
      <w:pStyle w:val="Header"/>
      <w:ind w:left="-1418"/>
    </w:pPr>
  </w:p>
  <w:p w14:paraId="3E9C511F" w14:textId="77777777" w:rsidR="00FA1222" w:rsidRDefault="00FA1222" w:rsidP="008168FC">
    <w:pPr>
      <w:pStyle w:val="Header"/>
      <w:ind w:left="-1418"/>
    </w:pPr>
  </w:p>
  <w:p w14:paraId="7D94EE5A" w14:textId="77777777" w:rsidR="00FA1222" w:rsidRDefault="00FA1222" w:rsidP="008168FC">
    <w:pPr>
      <w:pStyle w:val="Header"/>
      <w:ind w:left="-1418"/>
    </w:pPr>
  </w:p>
  <w:p w14:paraId="5628FD94" w14:textId="77777777" w:rsidR="00FA1222" w:rsidRDefault="00FA1222" w:rsidP="008168FC">
    <w:pPr>
      <w:pStyle w:val="Header"/>
      <w:ind w:left="-1418"/>
    </w:pPr>
  </w:p>
  <w:p w14:paraId="7711EEC7" w14:textId="0578B988" w:rsidR="00FA1222" w:rsidRPr="00353EC5" w:rsidRDefault="00FA1222" w:rsidP="008168FC">
    <w:pPr>
      <w:pStyle w:val="Header"/>
      <w:ind w:left="-1418"/>
    </w:pPr>
    <w:r>
      <w:rPr>
        <w:noProof/>
      </w:rPr>
      <mc:AlternateContent>
        <mc:Choice Requires="wps">
          <w:drawing>
            <wp:anchor distT="0" distB="0" distL="114300" distR="114300" simplePos="0" relativeHeight="251656704" behindDoc="0" locked="0" layoutInCell="1" allowOverlap="1" wp14:anchorId="52167C23" wp14:editId="7AE4C94E">
              <wp:simplePos x="0" y="0"/>
              <wp:positionH relativeFrom="column">
                <wp:posOffset>-898525</wp:posOffset>
              </wp:positionH>
              <wp:positionV relativeFrom="paragraph">
                <wp:posOffset>5086350</wp:posOffset>
              </wp:positionV>
              <wp:extent cx="7580630" cy="5398770"/>
              <wp:effectExtent l="0" t="0" r="127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9877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55E1" id="Rectangle 452" o:spid="_x0000_s1026" style="position:absolute;margin-left:-70.75pt;margin-top:400.5pt;width:596.9pt;height:42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" fillcolor="#cbdce1" stroked="f" strokecolor="white"/>
          </w:pict>
        </mc:Fallback>
      </mc:AlternateContent>
    </w:r>
    <w:r>
      <w:rPr>
        <w:noProof/>
      </w:rPr>
      <mc:AlternateContent>
        <mc:Choice Requires="wps">
          <w:drawing>
            <wp:anchor distT="0" distB="0" distL="114300" distR="114300" simplePos="0" relativeHeight="251657728" behindDoc="0" locked="0" layoutInCell="1" allowOverlap="1" wp14:anchorId="34C8271C" wp14:editId="7D911C1C">
              <wp:simplePos x="0" y="0"/>
              <wp:positionH relativeFrom="column">
                <wp:posOffset>-898525</wp:posOffset>
              </wp:positionH>
              <wp:positionV relativeFrom="paragraph">
                <wp:posOffset>4592955</wp:posOffset>
              </wp:positionV>
              <wp:extent cx="7668260" cy="493395"/>
              <wp:effectExtent l="0" t="0" r="8890" b="190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9CB24" id="Rectangle 451" o:spid="_x0000_s1026" style="position:absolute;margin-left:-70.75pt;margin-top:361.65pt;width:603.8pt;height:3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" fillcolor="#0e6060" stroked="f" strokeweight="2pt">
              <v:path arrowok="t"/>
            </v:rect>
          </w:pict>
        </mc:Fallback>
      </mc:AlternateContent>
    </w:r>
  </w:p>
  <w:p w14:paraId="06023505" w14:textId="037245C4" w:rsidR="00FA1222" w:rsidRPr="000E14AE" w:rsidRDefault="00FA1222">
    <w:pPr>
      <w:pStyle w:val="Header"/>
      <w:rPr>
        <w:sz w:val="32"/>
      </w:rPr>
    </w:pPr>
    <w:r>
      <w:rPr>
        <w:noProof/>
      </w:rPr>
      <w:drawing>
        <wp:anchor distT="0" distB="0" distL="114300" distR="114300" simplePos="0" relativeHeight="251658752" behindDoc="0" locked="0" layoutInCell="1" allowOverlap="1" wp14:anchorId="42F04E31" wp14:editId="69BED42C">
          <wp:simplePos x="0" y="0"/>
          <wp:positionH relativeFrom="column">
            <wp:posOffset>-900706</wp:posOffset>
          </wp:positionH>
          <wp:positionV relativeFrom="paragraph">
            <wp:posOffset>31750</wp:posOffset>
          </wp:positionV>
          <wp:extent cx="7580630" cy="595630"/>
          <wp:effectExtent l="0" t="0" r="1270" b="0"/>
          <wp:wrapNone/>
          <wp:docPr id="86" name="Picture 86"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595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B50D7" w14:textId="77777777" w:rsidR="00FA1222" w:rsidRPr="000E14AE" w:rsidRDefault="00FA1222" w:rsidP="008168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958"/>
      <w:gridCol w:w="10478"/>
    </w:tblGrid>
    <w:tr w:rsidR="00FA1222" w:rsidRPr="00BC45EF" w14:paraId="7BE64550" w14:textId="77777777" w:rsidTr="008168FC">
      <w:trPr>
        <w:trHeight w:val="782"/>
        <w:jc w:val="center"/>
      </w:trPr>
      <w:tc>
        <w:tcPr>
          <w:tcW w:w="958" w:type="dxa"/>
          <w:tcBorders>
            <w:bottom w:val="nil"/>
          </w:tcBorders>
          <w:vAlign w:val="bottom"/>
        </w:tcPr>
        <w:p w14:paraId="5F4F3F32" w14:textId="77777777" w:rsidR="00FA1222" w:rsidRPr="00FB13F5" w:rsidRDefault="00FA1222" w:rsidP="008168FC">
          <w:pPr>
            <w:rPr>
              <w:sz w:val="5"/>
            </w:rPr>
          </w:pPr>
        </w:p>
      </w:tc>
      <w:tc>
        <w:tcPr>
          <w:tcW w:w="10478" w:type="dxa"/>
          <w:tcBorders>
            <w:bottom w:val="nil"/>
          </w:tcBorders>
          <w:vAlign w:val="bottom"/>
        </w:tcPr>
        <w:p w14:paraId="7E384BC9" w14:textId="77777777" w:rsidR="00FA1222" w:rsidRPr="00BF485B" w:rsidRDefault="00FA1222" w:rsidP="00240C77">
          <w:pPr>
            <w:tabs>
              <w:tab w:val="center" w:pos="4153"/>
              <w:tab w:val="right" w:pos="8306"/>
            </w:tabs>
            <w:spacing w:after="40"/>
            <w:ind w:left="88"/>
            <w:rPr>
              <w:rFonts w:ascii="Marcellus" w:eastAsia="MS Mincho" w:hAnsi="Marcellus" w:cs="Optima"/>
              <w:b/>
              <w:i/>
              <w:color w:val="000000"/>
              <w:sz w:val="18"/>
              <w:szCs w:val="18"/>
            </w:rPr>
          </w:pPr>
          <w:r w:rsidRPr="00BF485B">
            <w:rPr>
              <w:rFonts w:ascii="Marcellus" w:eastAsia="MS Mincho" w:hAnsi="Marcellus" w:cs="Optima"/>
              <w:b/>
              <w:i/>
              <w:color w:val="000000"/>
              <w:sz w:val="18"/>
              <w:szCs w:val="18"/>
            </w:rPr>
            <w:t>Pacific Judicial Development Programme</w:t>
          </w:r>
        </w:p>
        <w:p w14:paraId="50C04A11" w14:textId="77777777" w:rsidR="00FA1222" w:rsidRPr="00BC45EF" w:rsidRDefault="00FA1222" w:rsidP="00240C77">
          <w:pPr>
            <w:tabs>
              <w:tab w:val="center" w:pos="4153"/>
              <w:tab w:val="right" w:pos="8306"/>
            </w:tabs>
            <w:spacing w:after="40"/>
            <w:ind w:left="88"/>
            <w:rPr>
              <w:rFonts w:eastAsia="MS Mincho" w:cs="Arial"/>
              <w:sz w:val="20"/>
              <w:szCs w:val="20"/>
            </w:rPr>
          </w:pPr>
          <w:r w:rsidRPr="00BF485B">
            <w:rPr>
              <w:rFonts w:ascii="Marcellus" w:hAnsi="Marcellus"/>
              <w:sz w:val="18"/>
              <w:szCs w:val="18"/>
            </w:rPr>
            <w:t>Project Management Toolkit</w:t>
          </w:r>
          <w:r w:rsidRPr="006868A8">
            <w:rPr>
              <w:szCs w:val="23"/>
            </w:rPr>
            <w:t xml:space="preserve"> </w:t>
          </w:r>
        </w:p>
      </w:tc>
    </w:tr>
    <w:tr w:rsidR="00FA1222" w:rsidRPr="00BC45EF" w14:paraId="6DE32819" w14:textId="77777777" w:rsidTr="008168FC">
      <w:trPr>
        <w:trHeight w:val="286"/>
        <w:jc w:val="center"/>
      </w:trPr>
      <w:tc>
        <w:tcPr>
          <w:tcW w:w="11436" w:type="dxa"/>
          <w:gridSpan w:val="2"/>
          <w:tcBorders>
            <w:top w:val="nil"/>
            <w:bottom w:val="nil"/>
          </w:tcBorders>
        </w:tcPr>
        <w:p w14:paraId="4BFE17C8" w14:textId="77777777" w:rsidR="00FA1222" w:rsidRPr="00BC45EF" w:rsidRDefault="00FA1222" w:rsidP="008168FC">
          <w:pPr>
            <w:tabs>
              <w:tab w:val="center" w:pos="4153"/>
              <w:tab w:val="right" w:pos="8306"/>
            </w:tabs>
            <w:ind w:left="-108"/>
            <w:jc w:val="right"/>
            <w:rPr>
              <w:rFonts w:eastAsia="MS Mincho" w:cs="Arial"/>
            </w:rPr>
          </w:pPr>
          <w:r>
            <w:rPr>
              <w:rFonts w:eastAsia="MS Mincho" w:cs="Arial"/>
              <w:noProof/>
              <w:sz w:val="4"/>
              <w:szCs w:val="19"/>
            </w:rPr>
            <w:drawing>
              <wp:inline distT="0" distB="0" distL="0" distR="0" wp14:anchorId="56CF3A5C" wp14:editId="66FED268">
                <wp:extent cx="7157085" cy="152400"/>
                <wp:effectExtent l="0" t="0" r="5715" b="0"/>
                <wp:docPr id="87" name="Picture 87"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3E863C1F" w14:textId="77777777" w:rsidR="00FA1222" w:rsidRPr="003F32FD" w:rsidRDefault="00FA1222" w:rsidP="008168FC">
    <w:pPr>
      <w:pStyle w:val="Header"/>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FA1222" w:rsidRPr="00BC45EF" w14:paraId="6EAB3CEA" w14:textId="77777777" w:rsidTr="008168FC">
      <w:trPr>
        <w:trHeight w:val="782"/>
        <w:jc w:val="center"/>
      </w:trPr>
      <w:tc>
        <w:tcPr>
          <w:tcW w:w="1154" w:type="dxa"/>
          <w:tcBorders>
            <w:bottom w:val="nil"/>
          </w:tcBorders>
          <w:vAlign w:val="bottom"/>
        </w:tcPr>
        <w:p w14:paraId="6BD002EA" w14:textId="77777777" w:rsidR="00FA1222" w:rsidRPr="00FB13F5" w:rsidRDefault="00FA1222" w:rsidP="008168FC">
          <w:pPr>
            <w:rPr>
              <w:sz w:val="5"/>
            </w:rPr>
          </w:pPr>
        </w:p>
      </w:tc>
      <w:tc>
        <w:tcPr>
          <w:tcW w:w="10282" w:type="dxa"/>
          <w:tcBorders>
            <w:bottom w:val="nil"/>
          </w:tcBorders>
          <w:vAlign w:val="bottom"/>
        </w:tcPr>
        <w:p w14:paraId="260CCEE2" w14:textId="77777777" w:rsidR="00FA1222" w:rsidRPr="00925E10" w:rsidRDefault="00FA1222" w:rsidP="00240C77">
          <w:pPr>
            <w:tabs>
              <w:tab w:val="center" w:pos="4153"/>
              <w:tab w:val="right" w:pos="8306"/>
            </w:tabs>
            <w:spacing w:after="40"/>
            <w:ind w:left="176"/>
            <w:rPr>
              <w:rFonts w:ascii="Marcellus" w:eastAsia="MS Mincho" w:hAnsi="Marcellus" w:cs="Optima"/>
              <w:b/>
              <w:i/>
              <w:color w:val="000000"/>
              <w:sz w:val="18"/>
              <w:szCs w:val="18"/>
            </w:rPr>
          </w:pPr>
          <w:r w:rsidRPr="00925E10">
            <w:rPr>
              <w:rFonts w:ascii="Marcellus" w:eastAsia="MS Mincho" w:hAnsi="Marcellus" w:cs="Optima"/>
              <w:b/>
              <w:i/>
              <w:color w:val="000000"/>
              <w:sz w:val="18"/>
              <w:szCs w:val="18"/>
            </w:rPr>
            <w:t>Pacific Judicial Development Programme</w:t>
          </w:r>
        </w:p>
        <w:p w14:paraId="546981F3" w14:textId="028DFFC5" w:rsidR="00FA1222" w:rsidRPr="00BC45EF" w:rsidRDefault="00FA1222" w:rsidP="00240C77">
          <w:pPr>
            <w:tabs>
              <w:tab w:val="center" w:pos="4153"/>
              <w:tab w:val="right" w:pos="8306"/>
            </w:tabs>
            <w:spacing w:after="40"/>
            <w:ind w:left="176"/>
            <w:rPr>
              <w:rFonts w:eastAsia="MS Mincho" w:cs="Arial"/>
              <w:sz w:val="20"/>
              <w:szCs w:val="20"/>
            </w:rPr>
          </w:pPr>
          <w:r w:rsidRPr="00925E10">
            <w:rPr>
              <w:rFonts w:ascii="Marcellus" w:hAnsi="Marcellus"/>
              <w:sz w:val="18"/>
              <w:szCs w:val="18"/>
            </w:rPr>
            <w:t>Project Management Toolkit</w:t>
          </w:r>
          <w:r w:rsidRPr="006868A8">
            <w:rPr>
              <w:szCs w:val="23"/>
            </w:rPr>
            <w:t xml:space="preserve"> </w:t>
          </w:r>
        </w:p>
      </w:tc>
    </w:tr>
    <w:tr w:rsidR="00FA1222" w:rsidRPr="00BC45EF" w14:paraId="2D1228F1" w14:textId="77777777" w:rsidTr="008168FC">
      <w:trPr>
        <w:trHeight w:val="286"/>
        <w:jc w:val="center"/>
      </w:trPr>
      <w:tc>
        <w:tcPr>
          <w:tcW w:w="11436" w:type="dxa"/>
          <w:gridSpan w:val="2"/>
          <w:tcBorders>
            <w:top w:val="nil"/>
            <w:bottom w:val="nil"/>
          </w:tcBorders>
        </w:tcPr>
        <w:p w14:paraId="3A4CBD97" w14:textId="77777777" w:rsidR="00FA1222" w:rsidRPr="00BC45EF" w:rsidRDefault="00FA1222" w:rsidP="008168FC">
          <w:pPr>
            <w:tabs>
              <w:tab w:val="center" w:pos="4153"/>
              <w:tab w:val="right" w:pos="8306"/>
            </w:tabs>
            <w:ind w:left="-108"/>
            <w:jc w:val="right"/>
            <w:rPr>
              <w:rFonts w:eastAsia="MS Mincho" w:cs="Arial"/>
            </w:rPr>
          </w:pPr>
          <w:r>
            <w:rPr>
              <w:rFonts w:eastAsia="MS Mincho" w:cs="Arial"/>
              <w:noProof/>
              <w:sz w:val="4"/>
              <w:szCs w:val="19"/>
            </w:rPr>
            <w:drawing>
              <wp:inline distT="0" distB="0" distL="0" distR="0" wp14:anchorId="59138102" wp14:editId="5C491B3E">
                <wp:extent cx="7157085" cy="152400"/>
                <wp:effectExtent l="0" t="0" r="5715" b="0"/>
                <wp:docPr id="88" name="Picture 88"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2CB96C49" w14:textId="77777777" w:rsidR="00FA1222" w:rsidRPr="003F32FD" w:rsidRDefault="00FA1222" w:rsidP="008168FC">
    <w:pPr>
      <w:pStyle w:val="Header"/>
      <w:rPr>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A3D38" w14:textId="77777777" w:rsidR="00FA1222" w:rsidRPr="00223439" w:rsidRDefault="00FA1222" w:rsidP="008168FC">
    <w:pPr>
      <w:pStyle w:val="Header"/>
      <w:rPr>
        <w:sz w:val="3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C40F6" w14:textId="5A020F01" w:rsidR="00FA1222" w:rsidRPr="000E14AE" w:rsidRDefault="00FA1222" w:rsidP="008168FC">
    <w:pPr>
      <w:pStyle w:val="Header"/>
      <w:rPr>
        <w:sz w:val="32"/>
      </w:rPr>
    </w:pPr>
    <w:r>
      <w:rPr>
        <w:noProof/>
      </w:rPr>
      <w:drawing>
        <wp:anchor distT="0" distB="0" distL="114300" distR="114300" simplePos="0" relativeHeight="251665920" behindDoc="0" locked="0" layoutInCell="1" allowOverlap="1" wp14:anchorId="6413F943" wp14:editId="56101847">
          <wp:simplePos x="0" y="0"/>
          <wp:positionH relativeFrom="column">
            <wp:posOffset>-1077595</wp:posOffset>
          </wp:positionH>
          <wp:positionV relativeFrom="paragraph">
            <wp:posOffset>4620260</wp:posOffset>
          </wp:positionV>
          <wp:extent cx="8346440" cy="545465"/>
          <wp:effectExtent l="0" t="0" r="0" b="6985"/>
          <wp:wrapNone/>
          <wp:docPr id="20" name="Picture 20"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
                    <a:extLst>
                      <a:ext uri="{28A0092B-C50C-407E-A947-70E740481C1C}">
                        <a14:useLocalDpi xmlns:a14="http://schemas.microsoft.com/office/drawing/2010/main" val="0"/>
                      </a:ext>
                    </a:extLst>
                  </a:blip>
                  <a:srcRect b="90632"/>
                  <a:stretch/>
                </pic:blipFill>
                <pic:spPr bwMode="auto">
                  <a:xfrm>
                    <a:off x="0" y="0"/>
                    <a:ext cx="8346440" cy="54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rPr>
      <mc:AlternateContent>
        <mc:Choice Requires="wps">
          <w:drawing>
            <wp:anchor distT="0" distB="0" distL="114300" distR="114300" simplePos="0" relativeHeight="251650559" behindDoc="1" locked="0" layoutInCell="1" allowOverlap="1" wp14:anchorId="38D44C59" wp14:editId="336407C0">
              <wp:simplePos x="0" y="0"/>
              <wp:positionH relativeFrom="column">
                <wp:posOffset>-1080088</wp:posOffset>
              </wp:positionH>
              <wp:positionV relativeFrom="paragraph">
                <wp:posOffset>-248285</wp:posOffset>
              </wp:positionV>
              <wp:extent cx="7781290" cy="1082675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290" cy="1082675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C35A5B" id="Rectangle 51" o:spid="_x0000_s1026" style="position:absolute;margin-left:-85.05pt;margin-top:-19.55pt;width:612.7pt;height:852.5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" fillcolor="#cbdce1" stroked="f" strokecolor="whit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24BA" w14:textId="77777777" w:rsidR="00FA1222" w:rsidRPr="00223439" w:rsidRDefault="00FA1222" w:rsidP="008168FC">
    <w:pPr>
      <w:pStyle w:val="Header"/>
      <w:rPr>
        <w:sz w:val="32"/>
      </w:rPr>
    </w:pPr>
    <w:r>
      <w:rPr>
        <w:noProof/>
      </w:rPr>
      <w:drawing>
        <wp:anchor distT="0" distB="0" distL="114300" distR="114300" simplePos="0" relativeHeight="251654656" behindDoc="1" locked="0" layoutInCell="1" allowOverlap="1" wp14:anchorId="61F34EA7" wp14:editId="4E1D3814">
          <wp:simplePos x="0" y="0"/>
          <wp:positionH relativeFrom="column">
            <wp:posOffset>-900430</wp:posOffset>
          </wp:positionH>
          <wp:positionV relativeFrom="paragraph">
            <wp:posOffset>211366</wp:posOffset>
          </wp:positionV>
          <wp:extent cx="7609205" cy="588010"/>
          <wp:effectExtent l="0" t="0" r="0" b="2540"/>
          <wp:wrapNone/>
          <wp:docPr id="1693" name="Picture 1693"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588010"/>
                  </a:xfrm>
                  <a:prstGeom prst="rect">
                    <a:avLst/>
                  </a:prstGeom>
                  <a:noFill/>
                </pic:spPr>
              </pic:pic>
            </a:graphicData>
          </a:graphic>
          <wp14:sizeRelH relativeFrom="page">
            <wp14:pctWidth>0</wp14:pctWidth>
          </wp14:sizeRelH>
          <wp14:sizeRelV relativeFrom="page">
            <wp14:pctHeight>0</wp14:pctHeight>
          </wp14:sizeRelV>
        </wp:anchor>
      </w:drawing>
    </w:r>
  </w:p>
  <w:p w14:paraId="3C43BACA" w14:textId="77777777" w:rsidR="00FA1222" w:rsidRDefault="00FA1222" w:rsidP="008168FC"/>
  <w:p w14:paraId="0D61B6F5" w14:textId="77777777" w:rsidR="00FA1222" w:rsidRPr="00223439" w:rsidRDefault="00FA1222" w:rsidP="008168FC">
    <w:pPr>
      <w:pStyle w:val="Header"/>
      <w:rPr>
        <w:sz w:val="32"/>
      </w:rPr>
    </w:pPr>
  </w:p>
  <w:p w14:paraId="78B48F72" w14:textId="77777777" w:rsidR="00FA1222" w:rsidRDefault="00FA1222" w:rsidP="008168FC"/>
  <w:p w14:paraId="41EFFC54" w14:textId="77FECAE3" w:rsidR="00FA1222" w:rsidRDefault="00FA1222" w:rsidP="008168FC">
    <w:pPr>
      <w:pStyle w:val="Header"/>
    </w:pPr>
  </w:p>
  <w:p w14:paraId="2EAFFC5B" w14:textId="04BA60D4" w:rsidR="00FA1222" w:rsidRPr="00427234" w:rsidRDefault="00FA1222" w:rsidP="008168FC">
    <w:pPr>
      <w:pStyle w:val="Header"/>
    </w:pPr>
    <w:r>
      <w:rPr>
        <w:noProof/>
      </w:rPr>
      <w:drawing>
        <wp:anchor distT="0" distB="0" distL="114300" distR="114300" simplePos="0" relativeHeight="251652608" behindDoc="1" locked="0" layoutInCell="1" allowOverlap="1" wp14:anchorId="51FD482F" wp14:editId="5D28989F">
          <wp:simplePos x="0" y="0"/>
          <wp:positionH relativeFrom="column">
            <wp:posOffset>-906145</wp:posOffset>
          </wp:positionH>
          <wp:positionV relativeFrom="paragraph">
            <wp:posOffset>3653155</wp:posOffset>
          </wp:positionV>
          <wp:extent cx="8350885" cy="5830570"/>
          <wp:effectExtent l="0" t="0" r="0" b="0"/>
          <wp:wrapNone/>
          <wp:docPr id="57" name="Picture 57"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79BD7065" wp14:editId="384357F7">
          <wp:simplePos x="0" y="0"/>
          <wp:positionH relativeFrom="column">
            <wp:posOffset>-541655</wp:posOffset>
          </wp:positionH>
          <wp:positionV relativeFrom="paragraph">
            <wp:posOffset>576893</wp:posOffset>
          </wp:positionV>
          <wp:extent cx="1490980" cy="1467485"/>
          <wp:effectExtent l="0" t="0" r="0" b="0"/>
          <wp:wrapNone/>
          <wp:docPr id="1891" name="Picture 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CAF"/>
    <w:multiLevelType w:val="hybridMultilevel"/>
    <w:tmpl w:val="9D04292C"/>
    <w:lvl w:ilvl="0" w:tplc="43E05262">
      <w:start w:val="1"/>
      <w:numFmt w:val="bullet"/>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D1389"/>
    <w:multiLevelType w:val="hybridMultilevel"/>
    <w:tmpl w:val="AF8C345C"/>
    <w:lvl w:ilvl="0" w:tplc="372E55F8">
      <w:start w:val="1"/>
      <w:numFmt w:val="lowerLetter"/>
      <w:lvlText w:val="%1."/>
      <w:lvlJc w:val="left"/>
      <w:pPr>
        <w:ind w:left="720" w:hanging="360"/>
      </w:pPr>
      <w:rPr>
        <w:rFonts w:hint="default"/>
        <w:b/>
        <w:i/>
        <w:color w:val="0E5F60"/>
        <w:sz w:val="24"/>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A96559"/>
    <w:multiLevelType w:val="hybridMultilevel"/>
    <w:tmpl w:val="FF982102"/>
    <w:lvl w:ilvl="0" w:tplc="DC2E60AC">
      <w:numFmt w:val="bullet"/>
      <w:lvlText w:val="-"/>
      <w:lvlJc w:val="left"/>
      <w:pPr>
        <w:ind w:left="1074" w:hanging="360"/>
      </w:pPr>
      <w:rPr>
        <w:rFonts w:ascii="Marcellus" w:eastAsia="Arial Unicode MS" w:hAnsi="Marcellus" w:cs="Times New Roman" w:hint="default"/>
        <w:i/>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 w15:restartNumberingAfterBreak="0">
    <w:nsid w:val="033B15E1"/>
    <w:multiLevelType w:val="hybridMultilevel"/>
    <w:tmpl w:val="8E421AA8"/>
    <w:lvl w:ilvl="0" w:tplc="DDDA94D2">
      <w:start w:val="1"/>
      <w:numFmt w:val="bullet"/>
      <w:lvlText w:val=""/>
      <w:lvlJc w:val="left"/>
      <w:pPr>
        <w:ind w:left="720" w:hanging="360"/>
      </w:pPr>
      <w:rPr>
        <w:rFonts w:ascii="Symbol" w:hAnsi="Symbol" w:hint="default"/>
        <w:i/>
        <w:sz w:val="1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74F37"/>
    <w:multiLevelType w:val="hybridMultilevel"/>
    <w:tmpl w:val="479C7862"/>
    <w:lvl w:ilvl="0" w:tplc="E266E16E">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E21303"/>
    <w:multiLevelType w:val="hybridMultilevel"/>
    <w:tmpl w:val="A17ECCB6"/>
    <w:lvl w:ilvl="0" w:tplc="061E18DC">
      <w:start w:val="1"/>
      <w:numFmt w:val="bullet"/>
      <w:lvlText w:val=""/>
      <w:lvlJc w:val="left"/>
      <w:pPr>
        <w:ind w:left="720" w:hanging="360"/>
      </w:pPr>
      <w:rPr>
        <w:rFonts w:ascii="Symbol" w:hAnsi="Symbol" w:hint="default"/>
        <w:i/>
        <w:sz w:val="21"/>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8B49FE"/>
    <w:multiLevelType w:val="hybridMultilevel"/>
    <w:tmpl w:val="698C94F6"/>
    <w:lvl w:ilvl="0" w:tplc="4BD81BF6">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243677"/>
    <w:multiLevelType w:val="hybridMultilevel"/>
    <w:tmpl w:val="451CAA78"/>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9F20B5"/>
    <w:multiLevelType w:val="hybridMultilevel"/>
    <w:tmpl w:val="F724D1AC"/>
    <w:lvl w:ilvl="0" w:tplc="561E0EE6">
      <w:start w:val="1"/>
      <w:numFmt w:val="lowerLetter"/>
      <w:lvlText w:val="%1."/>
      <w:lvlJc w:val="left"/>
      <w:pPr>
        <w:ind w:left="720" w:hanging="360"/>
      </w:pPr>
      <w:rPr>
        <w:rFonts w:ascii="Arial Narrow" w:hAnsi="Arial Narrow" w:hint="default"/>
        <w:smallCaps w:val="0"/>
        <w:color w:val="auto"/>
        <w:sz w:val="24"/>
        <w:szCs w:val="2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79F14E9"/>
    <w:multiLevelType w:val="hybridMultilevel"/>
    <w:tmpl w:val="96247066"/>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7EF0057"/>
    <w:multiLevelType w:val="hybridMultilevel"/>
    <w:tmpl w:val="BCC44EF6"/>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6D7C1D"/>
    <w:multiLevelType w:val="hybridMultilevel"/>
    <w:tmpl w:val="5FF0DA12"/>
    <w:lvl w:ilvl="0" w:tplc="7864179A">
      <w:start w:val="1"/>
      <w:numFmt w:val="bullet"/>
      <w:lvlText w:val=""/>
      <w:lvlJc w:val="left"/>
      <w:pPr>
        <w:ind w:left="720" w:hanging="360"/>
      </w:pPr>
      <w:rPr>
        <w:rFonts w:ascii="Symbol" w:hAnsi="Symbol" w:hint="default"/>
        <w:i/>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A66745"/>
    <w:multiLevelType w:val="hybridMultilevel"/>
    <w:tmpl w:val="AAF4CFBA"/>
    <w:lvl w:ilvl="0" w:tplc="8C982B22">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C50E9A"/>
    <w:multiLevelType w:val="hybridMultilevel"/>
    <w:tmpl w:val="3424D6E0"/>
    <w:lvl w:ilvl="0" w:tplc="CD667F2C">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F239E7"/>
    <w:multiLevelType w:val="hybridMultilevel"/>
    <w:tmpl w:val="34D89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201030"/>
    <w:multiLevelType w:val="hybridMultilevel"/>
    <w:tmpl w:val="83F4CDE8"/>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A21F16"/>
    <w:multiLevelType w:val="hybridMultilevel"/>
    <w:tmpl w:val="AB1026F4"/>
    <w:lvl w:ilvl="0" w:tplc="B81205FC">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555887"/>
    <w:multiLevelType w:val="hybridMultilevel"/>
    <w:tmpl w:val="A56E071A"/>
    <w:lvl w:ilvl="0" w:tplc="D46CC638">
      <w:start w:val="1"/>
      <w:numFmt w:val="bullet"/>
      <w:lvlText w:val=""/>
      <w:lvlJc w:val="left"/>
      <w:pPr>
        <w:ind w:left="786" w:hanging="360"/>
      </w:pPr>
      <w:rPr>
        <w:rFonts w:ascii="Symbol" w:hAnsi="Symbol" w:hint="default"/>
        <w:i/>
        <w:sz w:val="20"/>
        <w:szCs w:val="21"/>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0CD45CD4"/>
    <w:multiLevelType w:val="hybridMultilevel"/>
    <w:tmpl w:val="D876D6F4"/>
    <w:lvl w:ilvl="0" w:tplc="DD7461DC">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AC431F"/>
    <w:multiLevelType w:val="hybridMultilevel"/>
    <w:tmpl w:val="3488C75A"/>
    <w:lvl w:ilvl="0" w:tplc="6C50ABB4">
      <w:start w:val="1"/>
      <w:numFmt w:val="bullet"/>
      <w:lvlText w:val=""/>
      <w:lvlJc w:val="left"/>
      <w:pPr>
        <w:ind w:left="720" w:hanging="360"/>
      </w:pPr>
      <w:rPr>
        <w:rFonts w:ascii="Symbol" w:hAnsi="Symbol" w:hint="default"/>
        <w:i/>
        <w:sz w:val="20"/>
        <w:szCs w:val="21"/>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E6A2D11"/>
    <w:multiLevelType w:val="hybridMultilevel"/>
    <w:tmpl w:val="1EC6F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F461D38"/>
    <w:multiLevelType w:val="multilevel"/>
    <w:tmpl w:val="008C3F94"/>
    <w:lvl w:ilvl="0">
      <w:start w:val="1"/>
      <w:numFmt w:val="decimal"/>
      <w:lvlText w:val="%1."/>
      <w:lvlJc w:val="left"/>
      <w:pPr>
        <w:ind w:left="720" w:hanging="360"/>
      </w:pPr>
      <w:rPr>
        <w:rFonts w:hint="default"/>
        <w:b/>
        <w:i/>
        <w:sz w:val="21"/>
        <w:szCs w:val="21"/>
      </w:rPr>
    </w:lvl>
    <w:lvl w:ilvl="1">
      <w:numFmt w:val="decimal"/>
      <w:isLgl/>
      <w:lvlText w:val="%1.%2"/>
      <w:lvlJc w:val="left"/>
      <w:pPr>
        <w:ind w:left="360" w:hanging="36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440" w:hanging="108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1800" w:hanging="1440"/>
      </w:pPr>
      <w:rPr>
        <w:rFonts w:hint="default"/>
        <w:sz w:val="26"/>
      </w:rPr>
    </w:lvl>
  </w:abstractNum>
  <w:abstractNum w:abstractNumId="22" w15:restartNumberingAfterBreak="0">
    <w:nsid w:val="0F667475"/>
    <w:multiLevelType w:val="hybridMultilevel"/>
    <w:tmpl w:val="1D5CCE42"/>
    <w:lvl w:ilvl="0" w:tplc="B9B62DB0">
      <w:start w:val="1"/>
      <w:numFmt w:val="bullet"/>
      <w:lvlText w:val=""/>
      <w:lvlJc w:val="left"/>
      <w:pPr>
        <w:ind w:left="720" w:hanging="360"/>
      </w:pPr>
      <w:rPr>
        <w:rFonts w:ascii="Symbol" w:hAnsi="Symbol" w:hint="default"/>
        <w:i/>
        <w:sz w:val="21"/>
      </w:rPr>
    </w:lvl>
    <w:lvl w:ilvl="1" w:tplc="C53C0966">
      <w:start w:val="954"/>
      <w:numFmt w:val="bullet"/>
      <w:lvlText w:val="-"/>
      <w:lvlJc w:val="left"/>
      <w:pPr>
        <w:ind w:left="1440" w:hanging="360"/>
      </w:pPr>
      <w:rPr>
        <w:rFonts w:ascii="Times New Roman" w:hAnsi="Times New Roman"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0FF30C71"/>
    <w:multiLevelType w:val="hybridMultilevel"/>
    <w:tmpl w:val="D018E0B0"/>
    <w:lvl w:ilvl="0" w:tplc="48CADF68">
      <w:start w:val="1"/>
      <w:numFmt w:val="decimal"/>
      <w:lvlText w:val="Stage %1."/>
      <w:lvlJc w:val="left"/>
      <w:pPr>
        <w:ind w:left="720" w:hanging="360"/>
      </w:pPr>
      <w:rPr>
        <w:rFonts w:ascii="Marcellus" w:hAnsi="Marcellus" w:cs="Arial" w:hint="default"/>
        <w:b w:val="0"/>
        <w:i w:val="0"/>
        <w:sz w:val="21"/>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08314B1"/>
    <w:multiLevelType w:val="hybridMultilevel"/>
    <w:tmpl w:val="72E8BDE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11CF6049"/>
    <w:multiLevelType w:val="hybridMultilevel"/>
    <w:tmpl w:val="D64802E8"/>
    <w:lvl w:ilvl="0" w:tplc="FA842D3C">
      <w:start w:val="1"/>
      <w:numFmt w:val="bullet"/>
      <w:lvlText w:val=""/>
      <w:lvlJc w:val="left"/>
      <w:pPr>
        <w:tabs>
          <w:tab w:val="num" w:pos="360"/>
        </w:tabs>
        <w:ind w:left="1080" w:hanging="360"/>
      </w:pPr>
      <w:rPr>
        <w:rFonts w:ascii="Symbol" w:hAnsi="Symbol" w:hint="default"/>
        <w:i/>
        <w:color w:val="auto"/>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4C03A5B"/>
    <w:multiLevelType w:val="hybridMultilevel"/>
    <w:tmpl w:val="C70C93D8"/>
    <w:lvl w:ilvl="0" w:tplc="0409000F">
      <w:start w:val="1"/>
      <w:numFmt w:val="decimal"/>
      <w:lvlText w:val="%1."/>
      <w:lvlJc w:val="left"/>
      <w:pPr>
        <w:ind w:left="720" w:hanging="360"/>
      </w:pPr>
    </w:lvl>
    <w:lvl w:ilvl="1" w:tplc="3948DA4A">
      <w:numFmt w:val="bullet"/>
      <w:lvlText w:val="-"/>
      <w:lvlJc w:val="left"/>
      <w:pPr>
        <w:tabs>
          <w:tab w:val="num" w:pos="1440"/>
        </w:tabs>
        <w:ind w:left="1440" w:hanging="360"/>
      </w:pPr>
      <w:rPr>
        <w:rFonts w:ascii="Arial Narrow" w:eastAsia="Times New Roman" w:hAnsi="Arial Narrow"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5A6264E"/>
    <w:multiLevelType w:val="hybridMultilevel"/>
    <w:tmpl w:val="E2F45FBC"/>
    <w:lvl w:ilvl="0" w:tplc="09B0EDAC">
      <w:start w:val="1"/>
      <w:numFmt w:val="lowerLetter"/>
      <w:lvlText w:val="%1."/>
      <w:lvlJc w:val="left"/>
      <w:pPr>
        <w:ind w:left="408" w:hanging="360"/>
      </w:pPr>
      <w:rPr>
        <w:rFonts w:hint="default"/>
        <w:b/>
        <w:i/>
        <w:sz w:val="21"/>
        <w:szCs w:val="21"/>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8" w15:restartNumberingAfterBreak="0">
    <w:nsid w:val="1A6D08AA"/>
    <w:multiLevelType w:val="hybridMultilevel"/>
    <w:tmpl w:val="3348CE8A"/>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A70635E"/>
    <w:multiLevelType w:val="hybridMultilevel"/>
    <w:tmpl w:val="1C08C00A"/>
    <w:lvl w:ilvl="0" w:tplc="E3ACDBB8">
      <w:start w:val="1"/>
      <w:numFmt w:val="decimal"/>
      <w:lvlText w:val="Step %1."/>
      <w:lvlJc w:val="left"/>
      <w:pPr>
        <w:ind w:left="720" w:hanging="360"/>
      </w:pPr>
      <w:rPr>
        <w:rFonts w:ascii="Marcellus" w:hAnsi="Marcellus" w:cs="Arial" w:hint="default"/>
        <w:b w:val="0"/>
        <w:i w:val="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B7D4B73"/>
    <w:multiLevelType w:val="hybridMultilevel"/>
    <w:tmpl w:val="93F23D70"/>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31" w15:restartNumberingAfterBreak="0">
    <w:nsid w:val="1D602BD4"/>
    <w:multiLevelType w:val="hybridMultilevel"/>
    <w:tmpl w:val="89A05622"/>
    <w:lvl w:ilvl="0" w:tplc="C166E32E">
      <w:start w:val="1"/>
      <w:numFmt w:val="lowerLetter"/>
      <w:lvlText w:val="%1."/>
      <w:lvlJc w:val="left"/>
      <w:pPr>
        <w:ind w:left="720" w:hanging="360"/>
      </w:pPr>
      <w:rPr>
        <w:rFonts w:ascii="Arial Narrow" w:hAnsi="Arial Narrow" w:hint="default"/>
        <w:smallCaps w:val="0"/>
        <w:color w:val="0E5F60"/>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FCB6113"/>
    <w:multiLevelType w:val="hybridMultilevel"/>
    <w:tmpl w:val="DD209F14"/>
    <w:lvl w:ilvl="0" w:tplc="47283AA6">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12F4D55"/>
    <w:multiLevelType w:val="hybridMultilevel"/>
    <w:tmpl w:val="B1488E24"/>
    <w:lvl w:ilvl="0" w:tplc="636ECCD4">
      <w:start w:val="1"/>
      <w:numFmt w:val="bullet"/>
      <w:lvlText w:val=""/>
      <w:lvlJc w:val="left"/>
      <w:pPr>
        <w:ind w:left="720" w:hanging="360"/>
      </w:pPr>
      <w:rPr>
        <w:rFonts w:ascii="Symbol" w:hAnsi="Symbol" w:hint="default"/>
        <w:i/>
        <w:sz w:val="20"/>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6B1319"/>
    <w:multiLevelType w:val="multilevel"/>
    <w:tmpl w:val="56B60FF0"/>
    <w:lvl w:ilvl="0">
      <w:start w:val="1"/>
      <w:numFmt w:val="decimal"/>
      <w:lvlText w:val="%1.0"/>
      <w:lvlJc w:val="left"/>
      <w:pPr>
        <w:tabs>
          <w:tab w:val="num" w:pos="432"/>
        </w:tabs>
        <w:ind w:left="432" w:hanging="432"/>
      </w:pPr>
      <w:rPr>
        <w:rFonts w:hint="default"/>
        <w:sz w:val="36"/>
        <w:szCs w:val="26"/>
      </w:rPr>
    </w:lvl>
    <w:lvl w:ilvl="1">
      <w:start w:val="1"/>
      <w:numFmt w:val="decimal"/>
      <w:pStyle w:val="Heading2"/>
      <w:lvlText w:val="%1.%2"/>
      <w:lvlJc w:val="left"/>
      <w:pPr>
        <w:tabs>
          <w:tab w:val="num" w:pos="576"/>
        </w:tabs>
        <w:ind w:left="576" w:hanging="576"/>
      </w:pPr>
      <w:rPr>
        <w:rFonts w:ascii="Marcellus" w:hAnsi="Marcellus" w:cs="Times New Roman" w:hint="default"/>
        <w:sz w:val="26"/>
        <w:szCs w:val="26"/>
      </w:rPr>
    </w:lvl>
    <w:lvl w:ilvl="2">
      <w:start w:val="1"/>
      <w:numFmt w:val="decimal"/>
      <w:pStyle w:val="Heading3"/>
      <w:lvlText w:val="%1.%2.%3"/>
      <w:lvlJc w:val="left"/>
      <w:pPr>
        <w:tabs>
          <w:tab w:val="num" w:pos="720"/>
        </w:tabs>
        <w:ind w:left="720" w:hanging="720"/>
      </w:pPr>
      <w:rPr>
        <w:rFonts w:ascii="Marcellus" w:hAnsi="Marcellus" w:cs="Times New Roman" w:hint="default"/>
        <w:sz w:val="26"/>
        <w:szCs w:val="26"/>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5" w15:restartNumberingAfterBreak="0">
    <w:nsid w:val="229A19C3"/>
    <w:multiLevelType w:val="hybridMultilevel"/>
    <w:tmpl w:val="2A64A57C"/>
    <w:lvl w:ilvl="0" w:tplc="10504210">
      <w:start w:val="1"/>
      <w:numFmt w:val="decimal"/>
      <w:lvlText w:val="Step %1."/>
      <w:lvlJc w:val="left"/>
      <w:pPr>
        <w:ind w:left="502" w:hanging="360"/>
      </w:pPr>
      <w:rPr>
        <w:rFonts w:ascii="Marcellus" w:hAnsi="Marcellus" w:cs="Arial" w:hint="default"/>
        <w:b w:val="0"/>
        <w:i w:val="0"/>
        <w:sz w:val="21"/>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215BBE"/>
    <w:multiLevelType w:val="hybridMultilevel"/>
    <w:tmpl w:val="9DB475A4"/>
    <w:lvl w:ilvl="0" w:tplc="B8701282">
      <w:start w:val="1"/>
      <w:numFmt w:val="bullet"/>
      <w:lvlText w:val=""/>
      <w:lvlJc w:val="left"/>
      <w:pPr>
        <w:ind w:left="720" w:hanging="360"/>
      </w:pPr>
      <w:rPr>
        <w:rFonts w:ascii="Symbol" w:hAnsi="Symbol" w:hint="default"/>
        <w:i/>
        <w:sz w:val="20"/>
        <w:szCs w:val="21"/>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4F21CF"/>
    <w:multiLevelType w:val="hybridMultilevel"/>
    <w:tmpl w:val="7DB2BCE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24FD2963"/>
    <w:multiLevelType w:val="hybridMultilevel"/>
    <w:tmpl w:val="B524ADBA"/>
    <w:lvl w:ilvl="0" w:tplc="373A3BAA">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64304F2"/>
    <w:multiLevelType w:val="hybridMultilevel"/>
    <w:tmpl w:val="55447D54"/>
    <w:lvl w:ilvl="0" w:tplc="5C92A266">
      <w:start w:val="1"/>
      <w:numFmt w:val="lowerLetter"/>
      <w:lvlText w:val="%1."/>
      <w:lvlJc w:val="left"/>
      <w:pPr>
        <w:ind w:left="720" w:hanging="360"/>
      </w:pPr>
      <w:rPr>
        <w:rFonts w:hint="default"/>
        <w:b/>
        <w:i/>
        <w:sz w:val="24"/>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C1111F"/>
    <w:multiLevelType w:val="hybridMultilevel"/>
    <w:tmpl w:val="AB0C8B54"/>
    <w:lvl w:ilvl="0" w:tplc="8B3C239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2A8865BE"/>
    <w:multiLevelType w:val="hybridMultilevel"/>
    <w:tmpl w:val="C70C93D8"/>
    <w:lvl w:ilvl="0" w:tplc="0409000F">
      <w:start w:val="1"/>
      <w:numFmt w:val="decimal"/>
      <w:lvlText w:val="%1."/>
      <w:lvlJc w:val="left"/>
      <w:pPr>
        <w:ind w:left="720" w:hanging="360"/>
      </w:pPr>
    </w:lvl>
    <w:lvl w:ilvl="1" w:tplc="3948DA4A">
      <w:numFmt w:val="bullet"/>
      <w:lvlText w:val="-"/>
      <w:lvlJc w:val="left"/>
      <w:pPr>
        <w:tabs>
          <w:tab w:val="num" w:pos="1440"/>
        </w:tabs>
        <w:ind w:left="1440" w:hanging="360"/>
      </w:pPr>
      <w:rPr>
        <w:rFonts w:ascii="Arial Narrow" w:eastAsia="Times New Roman" w:hAnsi="Arial Narrow"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B7F5883"/>
    <w:multiLevelType w:val="hybridMultilevel"/>
    <w:tmpl w:val="E7B24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C1273A2"/>
    <w:multiLevelType w:val="hybridMultilevel"/>
    <w:tmpl w:val="65E204A2"/>
    <w:lvl w:ilvl="0" w:tplc="09B8210E">
      <w:start w:val="1"/>
      <w:numFmt w:val="decimal"/>
      <w:lvlText w:val="%1."/>
      <w:lvlJc w:val="left"/>
      <w:pPr>
        <w:ind w:left="3621" w:hanging="360"/>
      </w:pPr>
      <w:rPr>
        <w:rFonts w:hint="default"/>
        <w:b/>
        <w:i/>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CCE1230"/>
    <w:multiLevelType w:val="hybridMultilevel"/>
    <w:tmpl w:val="CC2A0812"/>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8A15C1"/>
    <w:multiLevelType w:val="hybridMultilevel"/>
    <w:tmpl w:val="1FD213D0"/>
    <w:lvl w:ilvl="0" w:tplc="95681ED6">
      <w:start w:val="1"/>
      <w:numFmt w:val="decimal"/>
      <w:lvlText w:val="%1."/>
      <w:lvlJc w:val="left"/>
      <w:pPr>
        <w:ind w:left="720" w:hanging="360"/>
      </w:pPr>
      <w:rPr>
        <w:rFonts w:hint="default"/>
        <w:b w:val="0"/>
        <w:i w:val="0"/>
        <w:caps w:val="0"/>
        <w:smallCaps/>
        <w:strike w:val="0"/>
        <w:dstrike w:val="0"/>
        <w:vanish w:val="0"/>
        <w:sz w:val="21"/>
        <w:szCs w:val="21"/>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F755B1D"/>
    <w:multiLevelType w:val="hybridMultilevel"/>
    <w:tmpl w:val="690A33D2"/>
    <w:lvl w:ilvl="0" w:tplc="991E85C0">
      <w:start w:val="1"/>
      <w:numFmt w:val="decimal"/>
      <w:lvlText w:val="%1."/>
      <w:lvlJc w:val="left"/>
      <w:pPr>
        <w:tabs>
          <w:tab w:val="num" w:pos="0"/>
        </w:tabs>
        <w:ind w:left="360" w:hanging="360"/>
      </w:pPr>
      <w:rPr>
        <w:rFonts w:hint="default"/>
      </w:rPr>
    </w:lvl>
    <w:lvl w:ilvl="1" w:tplc="54F0CE54">
      <w:start w:val="1"/>
      <w:numFmt w:val="decimal"/>
      <w:lvlText w:val="%2."/>
      <w:lvlJc w:val="left"/>
      <w:pPr>
        <w:tabs>
          <w:tab w:val="num" w:pos="1307"/>
        </w:tabs>
        <w:ind w:left="1307" w:hanging="227"/>
      </w:pPr>
      <w:rPr>
        <w:rFonts w:hint="default"/>
        <w:b w:val="0"/>
        <w:sz w:val="22"/>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06555D2"/>
    <w:multiLevelType w:val="hybridMultilevel"/>
    <w:tmpl w:val="D27A1EE6"/>
    <w:lvl w:ilvl="0" w:tplc="DE1443CE">
      <w:start w:val="1"/>
      <w:numFmt w:val="bullet"/>
      <w:lvlText w:val=""/>
      <w:lvlJc w:val="left"/>
      <w:pPr>
        <w:ind w:left="408" w:hanging="360"/>
      </w:pPr>
      <w:rPr>
        <w:rFonts w:ascii="Symbol" w:hAnsi="Symbol" w:hint="default"/>
        <w:i/>
        <w:sz w:val="20"/>
        <w:szCs w:val="21"/>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8" w15:restartNumberingAfterBreak="0">
    <w:nsid w:val="31011E63"/>
    <w:multiLevelType w:val="hybridMultilevel"/>
    <w:tmpl w:val="E598BF8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31CF052F"/>
    <w:multiLevelType w:val="hybridMultilevel"/>
    <w:tmpl w:val="64F0D93C"/>
    <w:lvl w:ilvl="0" w:tplc="652E0F86">
      <w:start w:val="1"/>
      <w:numFmt w:val="bullet"/>
      <w:lvlText w:val=""/>
      <w:lvlJc w:val="left"/>
      <w:pPr>
        <w:ind w:left="720" w:hanging="360"/>
      </w:pPr>
      <w:rPr>
        <w:rFonts w:ascii="Symbol" w:hAnsi="Symbol" w:hint="default"/>
        <w:i/>
        <w:sz w:val="16"/>
        <w:szCs w:val="20"/>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331D2394"/>
    <w:multiLevelType w:val="hybridMultilevel"/>
    <w:tmpl w:val="9B4403C2"/>
    <w:lvl w:ilvl="0" w:tplc="A388364C">
      <w:start w:val="1"/>
      <w:numFmt w:val="bullet"/>
      <w:lvlText w:val=""/>
      <w:lvlJc w:val="left"/>
      <w:pPr>
        <w:ind w:left="720" w:hanging="360"/>
      </w:pPr>
      <w:rPr>
        <w:rFonts w:ascii="Symbol" w:hAnsi="Symbol" w:hint="default"/>
        <w:i/>
        <w:color w:val="auto"/>
        <w:sz w:val="20"/>
        <w:szCs w:val="21"/>
        <w:lang w:val="en-AU"/>
      </w:rPr>
    </w:lvl>
    <w:lvl w:ilvl="1" w:tplc="16229F28">
      <w:numFmt w:val="bullet"/>
      <w:lvlText w:val=""/>
      <w:lvlJc w:val="left"/>
      <w:pPr>
        <w:ind w:left="1440" w:hanging="360"/>
      </w:pPr>
      <w:rPr>
        <w:rFonts w:ascii="Wingdings" w:eastAsia="Arial Unicode MS" w:hAnsi="Wingdings"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54A1E09"/>
    <w:multiLevelType w:val="hybridMultilevel"/>
    <w:tmpl w:val="A63848C4"/>
    <w:lvl w:ilvl="0" w:tplc="0870339C">
      <w:start w:val="1"/>
      <w:numFmt w:val="bullet"/>
      <w:lvlText w:val=""/>
      <w:lvlJc w:val="left"/>
      <w:pPr>
        <w:ind w:left="1440" w:hanging="360"/>
      </w:pPr>
      <w:rPr>
        <w:rFonts w:ascii="Symbol" w:hAnsi="Symbol" w:hint="default"/>
        <w:i/>
        <w:sz w:val="20"/>
        <w:szCs w:val="2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358C6F62"/>
    <w:multiLevelType w:val="hybridMultilevel"/>
    <w:tmpl w:val="EB4C4688"/>
    <w:lvl w:ilvl="0" w:tplc="312CD3F8">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5C61CDF"/>
    <w:multiLevelType w:val="hybridMultilevel"/>
    <w:tmpl w:val="3982B82A"/>
    <w:lvl w:ilvl="0" w:tplc="9A1EFBC6">
      <w:start w:val="1"/>
      <w:numFmt w:val="bullet"/>
      <w:lvlText w:val=""/>
      <w:lvlJc w:val="left"/>
      <w:pPr>
        <w:ind w:left="720" w:hanging="360"/>
      </w:pPr>
      <w:rPr>
        <w:rFonts w:ascii="Symbol" w:hAnsi="Symbol" w:hint="default"/>
        <w:i/>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6E1B59"/>
    <w:multiLevelType w:val="hybridMultilevel"/>
    <w:tmpl w:val="3300CF94"/>
    <w:lvl w:ilvl="0" w:tplc="089A715E">
      <w:start w:val="1"/>
      <w:numFmt w:val="bullet"/>
      <w:lvlText w:val=""/>
      <w:lvlJc w:val="left"/>
      <w:pPr>
        <w:ind w:left="720" w:hanging="360"/>
      </w:pPr>
      <w:rPr>
        <w:rFonts w:ascii="Symbol" w:hAnsi="Symbol" w:hint="default"/>
        <w:i/>
        <w:sz w:val="18"/>
      </w:rPr>
    </w:lvl>
    <w:lvl w:ilvl="1" w:tplc="0C090003">
      <w:start w:val="1"/>
      <w:numFmt w:val="bullet"/>
      <w:lvlText w:val="o"/>
      <w:lvlJc w:val="left"/>
      <w:pPr>
        <w:ind w:left="1440" w:hanging="360"/>
      </w:pPr>
      <w:rPr>
        <w:rFonts w:ascii="Courier New" w:hAnsi="Courier New" w:hint="default"/>
      </w:rPr>
    </w:lvl>
    <w:lvl w:ilvl="2" w:tplc="6DD4E152">
      <w:numFmt w:val="bullet"/>
      <w:lvlText w:val="•"/>
      <w:lvlJc w:val="left"/>
      <w:pPr>
        <w:ind w:left="2160" w:hanging="360"/>
      </w:pPr>
      <w:rPr>
        <w:rFonts w:ascii="Arial Narrow" w:eastAsia="Arial Unicode MS" w:hAnsi="Arial Narrow"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A4D6615"/>
    <w:multiLevelType w:val="hybridMultilevel"/>
    <w:tmpl w:val="B47EDD92"/>
    <w:lvl w:ilvl="0" w:tplc="ACE09530">
      <w:start w:val="1"/>
      <w:numFmt w:val="bullet"/>
      <w:lvlText w:val=""/>
      <w:lvlJc w:val="left"/>
      <w:pPr>
        <w:ind w:left="720" w:hanging="360"/>
      </w:pPr>
      <w:rPr>
        <w:rFonts w:ascii="Symbol" w:hAnsi="Symbol" w:hint="default"/>
        <w:i/>
        <w:sz w:val="21"/>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9E77A9"/>
    <w:multiLevelType w:val="hybridMultilevel"/>
    <w:tmpl w:val="0E36944A"/>
    <w:lvl w:ilvl="0" w:tplc="6EF2A87E">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EC3405"/>
    <w:multiLevelType w:val="hybridMultilevel"/>
    <w:tmpl w:val="AB0C8B54"/>
    <w:lvl w:ilvl="0" w:tplc="8B3C239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3B1B3B89"/>
    <w:multiLevelType w:val="hybridMultilevel"/>
    <w:tmpl w:val="53A678CC"/>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D1A4E8E"/>
    <w:multiLevelType w:val="hybridMultilevel"/>
    <w:tmpl w:val="5448A8FA"/>
    <w:lvl w:ilvl="0" w:tplc="2312C2B2">
      <w:start w:val="1"/>
      <w:numFmt w:val="decimal"/>
      <w:lvlText w:val="%1."/>
      <w:lvlJc w:val="left"/>
      <w:pPr>
        <w:ind w:left="720" w:hanging="360"/>
      </w:pPr>
      <w:rPr>
        <w:b/>
        <w:sz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F875AF2"/>
    <w:multiLevelType w:val="hybridMultilevel"/>
    <w:tmpl w:val="5C442548"/>
    <w:lvl w:ilvl="0" w:tplc="C53C0966">
      <w:start w:val="954"/>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C53C0966">
      <w:start w:val="954"/>
      <w:numFmt w:val="bullet"/>
      <w:lvlText w:val="-"/>
      <w:lvlJc w:val="left"/>
      <w:pPr>
        <w:ind w:left="2160" w:hanging="360"/>
      </w:pPr>
      <w:rPr>
        <w:rFonts w:ascii="Times New Roman" w:hAnsi="Times New Roman"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3FA86152"/>
    <w:multiLevelType w:val="hybridMultilevel"/>
    <w:tmpl w:val="58F419E4"/>
    <w:lvl w:ilvl="0" w:tplc="BFD02596">
      <w:start w:val="1"/>
      <w:numFmt w:val="bullet"/>
      <w:lvlText w:val=""/>
      <w:lvlJc w:val="left"/>
      <w:pPr>
        <w:ind w:left="720" w:hanging="360"/>
      </w:pPr>
      <w:rPr>
        <w:rFonts w:ascii="Symbol" w:hAnsi="Symbol" w:hint="default"/>
        <w:i/>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0622314"/>
    <w:multiLevelType w:val="hybridMultilevel"/>
    <w:tmpl w:val="582878F6"/>
    <w:lvl w:ilvl="0" w:tplc="13FC1378">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0972A16"/>
    <w:multiLevelType w:val="hybridMultilevel"/>
    <w:tmpl w:val="0292D666"/>
    <w:lvl w:ilvl="0" w:tplc="8750A5B6">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4212730E"/>
    <w:multiLevelType w:val="hybridMultilevel"/>
    <w:tmpl w:val="DE74B83E"/>
    <w:lvl w:ilvl="0" w:tplc="9D88DD7C">
      <w:start w:val="1"/>
      <w:numFmt w:val="bullet"/>
      <w:lvlText w:val="-"/>
      <w:lvlJc w:val="left"/>
      <w:pPr>
        <w:ind w:left="720" w:hanging="360"/>
      </w:pPr>
      <w:rPr>
        <w:rFonts w:ascii="Arial" w:hAnsi="Arial" w:cs="Arial" w:hint="default"/>
        <w:i/>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22E1F5E"/>
    <w:multiLevelType w:val="hybridMultilevel"/>
    <w:tmpl w:val="46549566"/>
    <w:lvl w:ilvl="0" w:tplc="16D42944">
      <w:start w:val="1"/>
      <w:numFmt w:val="bullet"/>
      <w:lvlText w:val=""/>
      <w:lvlJc w:val="left"/>
      <w:pPr>
        <w:ind w:left="720" w:hanging="360"/>
      </w:pPr>
      <w:rPr>
        <w:rFonts w:ascii="Symbol" w:hAnsi="Symbol" w:hint="default"/>
        <w:i/>
        <w:color w:val="auto"/>
        <w:sz w:val="20"/>
        <w:szCs w:val="21"/>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2976133"/>
    <w:multiLevelType w:val="hybridMultilevel"/>
    <w:tmpl w:val="E692FE9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BC628832">
      <w:start w:val="1"/>
      <w:numFmt w:val="bullet"/>
      <w:lvlText w:val="-"/>
      <w:lvlJc w:val="left"/>
      <w:pPr>
        <w:ind w:left="1080" w:hanging="360"/>
      </w:pPr>
      <w:rPr>
        <w:rFonts w:ascii="Arial" w:hAnsi="Arial" w:cs="Arial" w:hint="default"/>
        <w:sz w:val="20"/>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67" w15:restartNumberingAfterBreak="0">
    <w:nsid w:val="440F441C"/>
    <w:multiLevelType w:val="hybridMultilevel"/>
    <w:tmpl w:val="D3B08BB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15:restartNumberingAfterBreak="0">
    <w:nsid w:val="442332AE"/>
    <w:multiLevelType w:val="hybridMultilevel"/>
    <w:tmpl w:val="538EE1EA"/>
    <w:lvl w:ilvl="0" w:tplc="6C3A84A0">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50D5408"/>
    <w:multiLevelType w:val="hybridMultilevel"/>
    <w:tmpl w:val="F51E3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5A33000"/>
    <w:multiLevelType w:val="hybridMultilevel"/>
    <w:tmpl w:val="C096ECAC"/>
    <w:lvl w:ilvl="0" w:tplc="35D811FC">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5E94E30"/>
    <w:multiLevelType w:val="hybridMultilevel"/>
    <w:tmpl w:val="8E4C5D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61144DE"/>
    <w:multiLevelType w:val="hybridMultilevel"/>
    <w:tmpl w:val="5784C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7CE5C9E"/>
    <w:multiLevelType w:val="hybridMultilevel"/>
    <w:tmpl w:val="21A2B1CE"/>
    <w:lvl w:ilvl="0" w:tplc="C9A69928">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81331B2"/>
    <w:multiLevelType w:val="hybridMultilevel"/>
    <w:tmpl w:val="BE24197A"/>
    <w:lvl w:ilvl="0" w:tplc="B86A2C6E">
      <w:start w:val="1"/>
      <w:numFmt w:val="decimal"/>
      <w:lvlText w:val="Step %1."/>
      <w:lvlJc w:val="left"/>
      <w:pPr>
        <w:ind w:left="720" w:hanging="360"/>
      </w:pPr>
      <w:rPr>
        <w:rFonts w:ascii="Marcellus" w:hAnsi="Marcellus" w:cs="Arial" w:hint="default"/>
        <w:b w:val="0"/>
        <w:i w:val="0"/>
        <w:sz w:val="21"/>
        <w:szCs w:val="21"/>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8937B9F"/>
    <w:multiLevelType w:val="hybridMultilevel"/>
    <w:tmpl w:val="E17878FA"/>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9C01FC8"/>
    <w:multiLevelType w:val="hybridMultilevel"/>
    <w:tmpl w:val="30F0C62E"/>
    <w:lvl w:ilvl="0" w:tplc="60725454">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9DA02AE"/>
    <w:multiLevelType w:val="hybridMultilevel"/>
    <w:tmpl w:val="60FE4FAA"/>
    <w:lvl w:ilvl="0" w:tplc="991E85C0">
      <w:start w:val="1"/>
      <w:numFmt w:val="decimal"/>
      <w:lvlText w:val="%1."/>
      <w:lvlJc w:val="left"/>
      <w:pPr>
        <w:tabs>
          <w:tab w:val="num" w:pos="0"/>
        </w:tabs>
        <w:ind w:left="360" w:hanging="360"/>
      </w:pPr>
      <w:rPr>
        <w:rFonts w:hint="default"/>
      </w:rPr>
    </w:lvl>
    <w:lvl w:ilvl="1" w:tplc="A88ECB7A">
      <w:start w:val="1"/>
      <w:numFmt w:val="bullet"/>
      <w:lvlText w:val="-"/>
      <w:lvlJc w:val="left"/>
      <w:pPr>
        <w:tabs>
          <w:tab w:val="num" w:pos="1307"/>
        </w:tabs>
        <w:ind w:left="1307" w:hanging="227"/>
      </w:pPr>
      <w:rPr>
        <w:rFonts w:ascii="Arial Narrow" w:hAnsi="Arial Narrow"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A1378FC"/>
    <w:multiLevelType w:val="hybridMultilevel"/>
    <w:tmpl w:val="11728FEE"/>
    <w:lvl w:ilvl="0" w:tplc="07663192">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B6479FC"/>
    <w:multiLevelType w:val="hybridMultilevel"/>
    <w:tmpl w:val="63FEA5EA"/>
    <w:lvl w:ilvl="0" w:tplc="AFF60FD4">
      <w:start w:val="1"/>
      <w:numFmt w:val="bullet"/>
      <w:lvlText w:val=""/>
      <w:lvlJc w:val="left"/>
      <w:pPr>
        <w:ind w:left="408" w:hanging="360"/>
      </w:pPr>
      <w:rPr>
        <w:rFonts w:ascii="Symbol" w:hAnsi="Symbol" w:hint="default"/>
        <w:i/>
        <w:sz w:val="20"/>
        <w:szCs w:val="21"/>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80" w15:restartNumberingAfterBreak="0">
    <w:nsid w:val="4B7620DB"/>
    <w:multiLevelType w:val="hybridMultilevel"/>
    <w:tmpl w:val="731EB3DA"/>
    <w:lvl w:ilvl="0" w:tplc="682E1080">
      <w:start w:val="1"/>
      <w:numFmt w:val="bullet"/>
      <w:lvlText w:val=""/>
      <w:lvlJc w:val="left"/>
      <w:pPr>
        <w:ind w:left="720" w:hanging="360"/>
      </w:pPr>
      <w:rPr>
        <w:rFonts w:ascii="Symbol" w:hAnsi="Symbol" w:hint="default"/>
        <w:i/>
        <w:sz w:val="20"/>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CCF57B3"/>
    <w:multiLevelType w:val="hybridMultilevel"/>
    <w:tmpl w:val="1D8CCFE0"/>
    <w:lvl w:ilvl="0" w:tplc="60CCFFFC">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E2D5E95"/>
    <w:multiLevelType w:val="multilevel"/>
    <w:tmpl w:val="63B6ABD4"/>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sz w:val="25"/>
        <w:szCs w:val="25"/>
      </w:rPr>
    </w:lvl>
    <w:lvl w:ilvl="2">
      <w:start w:val="1"/>
      <w:numFmt w:val="decimal"/>
      <w:lvlText w:val="Tool %3."/>
      <w:lvlJc w:val="left"/>
      <w:pPr>
        <w:tabs>
          <w:tab w:val="num" w:pos="720"/>
        </w:tabs>
        <w:ind w:left="720" w:hanging="720"/>
      </w:pPr>
      <w:rPr>
        <w:rFonts w:hint="default"/>
      </w:rPr>
    </w:lvl>
    <w:lvl w:ilvl="3">
      <w:start w:val="1"/>
      <w:numFmt w:val="decimal"/>
      <w:lvlText w:val="Tool 1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3" w15:restartNumberingAfterBreak="0">
    <w:nsid w:val="4E986452"/>
    <w:multiLevelType w:val="hybridMultilevel"/>
    <w:tmpl w:val="F2F89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0E47803"/>
    <w:multiLevelType w:val="hybridMultilevel"/>
    <w:tmpl w:val="9208E44A"/>
    <w:lvl w:ilvl="0" w:tplc="95F8D1AC">
      <w:start w:val="1"/>
      <w:numFmt w:val="bullet"/>
      <w:lvlText w:val=""/>
      <w:lvlJc w:val="left"/>
      <w:pPr>
        <w:ind w:left="1128" w:hanging="360"/>
      </w:pPr>
      <w:rPr>
        <w:rFonts w:ascii="Symbol" w:hAnsi="Symbol" w:hint="default"/>
        <w:i/>
        <w:sz w:val="20"/>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15:restartNumberingAfterBreak="0">
    <w:nsid w:val="515157A0"/>
    <w:multiLevelType w:val="hybridMultilevel"/>
    <w:tmpl w:val="A7B41888"/>
    <w:lvl w:ilvl="0" w:tplc="682E1080">
      <w:start w:val="1"/>
      <w:numFmt w:val="bullet"/>
      <w:lvlText w:val=""/>
      <w:lvlJc w:val="left"/>
      <w:pPr>
        <w:ind w:left="1141" w:hanging="360"/>
      </w:pPr>
      <w:rPr>
        <w:rFonts w:ascii="Symbol" w:hAnsi="Symbol" w:hint="default"/>
        <w:i/>
        <w:sz w:val="20"/>
        <w:szCs w:val="18"/>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86" w15:restartNumberingAfterBreak="0">
    <w:nsid w:val="515A3584"/>
    <w:multiLevelType w:val="hybridMultilevel"/>
    <w:tmpl w:val="E408A2C0"/>
    <w:lvl w:ilvl="0" w:tplc="1FBCF706">
      <w:start w:val="1"/>
      <w:numFmt w:val="lowerLetter"/>
      <w:lvlText w:val="%1."/>
      <w:lvlJc w:val="left"/>
      <w:pPr>
        <w:ind w:left="720" w:hanging="360"/>
      </w:pPr>
      <w:rPr>
        <w:rFonts w:hint="default"/>
        <w:i w:val="0"/>
        <w:sz w:val="21"/>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2695A91"/>
    <w:multiLevelType w:val="hybridMultilevel"/>
    <w:tmpl w:val="2640DFC0"/>
    <w:lvl w:ilvl="0" w:tplc="4510CF00">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3692E9B"/>
    <w:multiLevelType w:val="hybridMultilevel"/>
    <w:tmpl w:val="397EE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42B3F3A"/>
    <w:multiLevelType w:val="hybridMultilevel"/>
    <w:tmpl w:val="CC58FEA8"/>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90" w15:restartNumberingAfterBreak="0">
    <w:nsid w:val="561E00B9"/>
    <w:multiLevelType w:val="hybridMultilevel"/>
    <w:tmpl w:val="CB4A602A"/>
    <w:lvl w:ilvl="0" w:tplc="BC64C87E">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6EE21DB"/>
    <w:multiLevelType w:val="hybridMultilevel"/>
    <w:tmpl w:val="282CA088"/>
    <w:lvl w:ilvl="0" w:tplc="0C64B07C">
      <w:start w:val="1"/>
      <w:numFmt w:val="bullet"/>
      <w:lvlText w:val=""/>
      <w:lvlJc w:val="left"/>
      <w:pPr>
        <w:ind w:left="720" w:hanging="360"/>
      </w:pPr>
      <w:rPr>
        <w:rFonts w:ascii="Symbol" w:hAnsi="Symbol" w:hint="default"/>
        <w:i/>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72F62B9"/>
    <w:multiLevelType w:val="hybridMultilevel"/>
    <w:tmpl w:val="75303BBE"/>
    <w:lvl w:ilvl="0" w:tplc="4CACCF7A">
      <w:start w:val="1"/>
      <w:numFmt w:val="bullet"/>
      <w:lvlText w:val=""/>
      <w:lvlJc w:val="left"/>
      <w:pPr>
        <w:tabs>
          <w:tab w:val="num" w:pos="720"/>
        </w:tabs>
        <w:ind w:left="720" w:hanging="360"/>
      </w:pPr>
      <w:rPr>
        <w:rFonts w:ascii="Symbol" w:hAnsi="Symbol" w:hint="default"/>
        <w:i/>
        <w:sz w:val="20"/>
        <w:szCs w:val="21"/>
      </w:rPr>
    </w:lvl>
    <w:lvl w:ilvl="1" w:tplc="E690B5FC" w:tentative="1">
      <w:start w:val="1"/>
      <w:numFmt w:val="bullet"/>
      <w:lvlText w:val="•"/>
      <w:lvlJc w:val="left"/>
      <w:pPr>
        <w:tabs>
          <w:tab w:val="num" w:pos="1440"/>
        </w:tabs>
        <w:ind w:left="1440" w:hanging="360"/>
      </w:pPr>
      <w:rPr>
        <w:rFonts w:ascii="Times New Roman" w:hAnsi="Times New Roman" w:hint="default"/>
      </w:rPr>
    </w:lvl>
    <w:lvl w:ilvl="2" w:tplc="3BF49272" w:tentative="1">
      <w:start w:val="1"/>
      <w:numFmt w:val="bullet"/>
      <w:lvlText w:val="•"/>
      <w:lvlJc w:val="left"/>
      <w:pPr>
        <w:tabs>
          <w:tab w:val="num" w:pos="2160"/>
        </w:tabs>
        <w:ind w:left="2160" w:hanging="360"/>
      </w:pPr>
      <w:rPr>
        <w:rFonts w:ascii="Times New Roman" w:hAnsi="Times New Roman" w:hint="default"/>
      </w:rPr>
    </w:lvl>
    <w:lvl w:ilvl="3" w:tplc="951AA7B6" w:tentative="1">
      <w:start w:val="1"/>
      <w:numFmt w:val="bullet"/>
      <w:lvlText w:val="•"/>
      <w:lvlJc w:val="left"/>
      <w:pPr>
        <w:tabs>
          <w:tab w:val="num" w:pos="2880"/>
        </w:tabs>
        <w:ind w:left="2880" w:hanging="360"/>
      </w:pPr>
      <w:rPr>
        <w:rFonts w:ascii="Times New Roman" w:hAnsi="Times New Roman" w:hint="default"/>
      </w:rPr>
    </w:lvl>
    <w:lvl w:ilvl="4" w:tplc="8CF413A0" w:tentative="1">
      <w:start w:val="1"/>
      <w:numFmt w:val="bullet"/>
      <w:lvlText w:val="•"/>
      <w:lvlJc w:val="left"/>
      <w:pPr>
        <w:tabs>
          <w:tab w:val="num" w:pos="3600"/>
        </w:tabs>
        <w:ind w:left="3600" w:hanging="360"/>
      </w:pPr>
      <w:rPr>
        <w:rFonts w:ascii="Times New Roman" w:hAnsi="Times New Roman" w:hint="default"/>
      </w:rPr>
    </w:lvl>
    <w:lvl w:ilvl="5" w:tplc="5D3AD70C" w:tentative="1">
      <w:start w:val="1"/>
      <w:numFmt w:val="bullet"/>
      <w:lvlText w:val="•"/>
      <w:lvlJc w:val="left"/>
      <w:pPr>
        <w:tabs>
          <w:tab w:val="num" w:pos="4320"/>
        </w:tabs>
        <w:ind w:left="4320" w:hanging="360"/>
      </w:pPr>
      <w:rPr>
        <w:rFonts w:ascii="Times New Roman" w:hAnsi="Times New Roman" w:hint="default"/>
      </w:rPr>
    </w:lvl>
    <w:lvl w:ilvl="6" w:tplc="82BE2EB0" w:tentative="1">
      <w:start w:val="1"/>
      <w:numFmt w:val="bullet"/>
      <w:lvlText w:val="•"/>
      <w:lvlJc w:val="left"/>
      <w:pPr>
        <w:tabs>
          <w:tab w:val="num" w:pos="5040"/>
        </w:tabs>
        <w:ind w:left="5040" w:hanging="360"/>
      </w:pPr>
      <w:rPr>
        <w:rFonts w:ascii="Times New Roman" w:hAnsi="Times New Roman" w:hint="default"/>
      </w:rPr>
    </w:lvl>
    <w:lvl w:ilvl="7" w:tplc="72024C72" w:tentative="1">
      <w:start w:val="1"/>
      <w:numFmt w:val="bullet"/>
      <w:lvlText w:val="•"/>
      <w:lvlJc w:val="left"/>
      <w:pPr>
        <w:tabs>
          <w:tab w:val="num" w:pos="5760"/>
        </w:tabs>
        <w:ind w:left="5760" w:hanging="360"/>
      </w:pPr>
      <w:rPr>
        <w:rFonts w:ascii="Times New Roman" w:hAnsi="Times New Roman" w:hint="default"/>
      </w:rPr>
    </w:lvl>
    <w:lvl w:ilvl="8" w:tplc="0DD88A7A"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574D6EE8"/>
    <w:multiLevelType w:val="hybridMultilevel"/>
    <w:tmpl w:val="EAA20F7A"/>
    <w:lvl w:ilvl="0" w:tplc="172A1F52">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9E164A3"/>
    <w:multiLevelType w:val="hybridMultilevel"/>
    <w:tmpl w:val="08E203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AD260A7"/>
    <w:multiLevelType w:val="hybridMultilevel"/>
    <w:tmpl w:val="8F2E7A7E"/>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BB16272"/>
    <w:multiLevelType w:val="hybridMultilevel"/>
    <w:tmpl w:val="E91C54A2"/>
    <w:lvl w:ilvl="0" w:tplc="FAA42396">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BB57D7A"/>
    <w:multiLevelType w:val="hybridMultilevel"/>
    <w:tmpl w:val="F5123B72"/>
    <w:lvl w:ilvl="0" w:tplc="E740152A">
      <w:start w:val="1"/>
      <w:numFmt w:val="bullet"/>
      <w:lvlText w:val=""/>
      <w:lvlJc w:val="left"/>
      <w:pPr>
        <w:ind w:left="720" w:hanging="360"/>
      </w:pPr>
      <w:rPr>
        <w:rFonts w:ascii="Symbol" w:hAnsi="Symbol" w:hint="default"/>
        <w:i/>
        <w:color w:val="auto"/>
        <w:sz w:val="20"/>
        <w:szCs w:val="21"/>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EAC39B9"/>
    <w:multiLevelType w:val="hybridMultilevel"/>
    <w:tmpl w:val="D29E7092"/>
    <w:lvl w:ilvl="0" w:tplc="08D093BE">
      <w:start w:val="1"/>
      <w:numFmt w:val="bullet"/>
      <w:lvlText w:val=""/>
      <w:lvlJc w:val="left"/>
      <w:pPr>
        <w:ind w:left="720" w:hanging="360"/>
      </w:pPr>
      <w:rPr>
        <w:rFonts w:ascii="Symbol" w:hAnsi="Symbol" w:hint="default"/>
        <w:i/>
        <w:sz w:val="1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D61015"/>
    <w:multiLevelType w:val="hybridMultilevel"/>
    <w:tmpl w:val="CE3675E0"/>
    <w:lvl w:ilvl="0" w:tplc="842CEE70">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F741E06"/>
    <w:multiLevelType w:val="hybridMultilevel"/>
    <w:tmpl w:val="3D5079E4"/>
    <w:lvl w:ilvl="0" w:tplc="A540F176">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10F38BD"/>
    <w:multiLevelType w:val="hybridMultilevel"/>
    <w:tmpl w:val="33A4910E"/>
    <w:lvl w:ilvl="0" w:tplc="61B4B96A">
      <w:start w:val="1"/>
      <w:numFmt w:val="bullet"/>
      <w:lvlText w:val=""/>
      <w:lvlJc w:val="left"/>
      <w:pPr>
        <w:ind w:left="720" w:hanging="360"/>
      </w:pPr>
      <w:rPr>
        <w:rFonts w:ascii="Symbol" w:hAnsi="Symbol" w:hint="default"/>
        <w:i/>
        <w:sz w:val="20"/>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AD01AB"/>
    <w:multiLevelType w:val="hybridMultilevel"/>
    <w:tmpl w:val="92B4A28C"/>
    <w:lvl w:ilvl="0" w:tplc="51383D04">
      <w:start w:val="1"/>
      <w:numFmt w:val="bullet"/>
      <w:lvlText w:val=""/>
      <w:lvlJc w:val="left"/>
      <w:pPr>
        <w:ind w:left="720" w:hanging="360"/>
      </w:pPr>
      <w:rPr>
        <w:rFonts w:ascii="Symbol" w:hAnsi="Symbol" w:hint="default"/>
        <w:i/>
        <w:sz w:val="20"/>
        <w:szCs w:val="21"/>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2FE69E5"/>
    <w:multiLevelType w:val="hybridMultilevel"/>
    <w:tmpl w:val="7A7EA15E"/>
    <w:lvl w:ilvl="0" w:tplc="18F4B472">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3AC11E7"/>
    <w:multiLevelType w:val="hybridMultilevel"/>
    <w:tmpl w:val="79C28060"/>
    <w:lvl w:ilvl="0" w:tplc="4B8A46F0">
      <w:start w:val="1"/>
      <w:numFmt w:val="decimal"/>
      <w:lvlText w:val="%1."/>
      <w:lvlJc w:val="left"/>
      <w:pPr>
        <w:ind w:left="720" w:hanging="360"/>
      </w:pPr>
      <w:rPr>
        <w:rFonts w:hint="default"/>
        <w:b w:val="0"/>
        <w:i w:val="0"/>
        <w:sz w:val="21"/>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475272D"/>
    <w:multiLevelType w:val="hybridMultilevel"/>
    <w:tmpl w:val="ACE444A0"/>
    <w:lvl w:ilvl="0" w:tplc="0418738A">
      <w:start w:val="1"/>
      <w:numFmt w:val="bullet"/>
      <w:lvlText w:val=""/>
      <w:lvlJc w:val="left"/>
      <w:pPr>
        <w:ind w:left="720" w:hanging="360"/>
      </w:pPr>
      <w:rPr>
        <w:rFonts w:ascii="Symbol" w:hAnsi="Symbol" w:hint="default"/>
        <w:i/>
        <w:color w:val="auto"/>
        <w:sz w:val="20"/>
        <w:szCs w:val="21"/>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57472D1"/>
    <w:multiLevelType w:val="hybridMultilevel"/>
    <w:tmpl w:val="15548D6E"/>
    <w:lvl w:ilvl="0" w:tplc="49328564">
      <w:start w:val="1"/>
      <w:numFmt w:val="decimal"/>
      <w:lvlText w:val="Stage %1."/>
      <w:lvlJc w:val="left"/>
      <w:pPr>
        <w:ind w:left="720" w:hanging="360"/>
      </w:pPr>
      <w:rPr>
        <w:rFonts w:ascii="Marcellus" w:hAnsi="Marcellus" w:cs="Arial" w:hint="default"/>
        <w:b w:val="0"/>
        <w:i w:val="0"/>
        <w:sz w:val="21"/>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60B0F3B"/>
    <w:multiLevelType w:val="hybridMultilevel"/>
    <w:tmpl w:val="6C50A8BC"/>
    <w:lvl w:ilvl="0" w:tplc="E77291D4">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634240D"/>
    <w:multiLevelType w:val="hybridMultilevel"/>
    <w:tmpl w:val="91421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7FD2D1D"/>
    <w:multiLevelType w:val="hybridMultilevel"/>
    <w:tmpl w:val="D24093CA"/>
    <w:lvl w:ilvl="0" w:tplc="AFD86B66">
      <w:start w:val="1"/>
      <w:numFmt w:val="bullet"/>
      <w:lvlText w:val=""/>
      <w:lvlJc w:val="left"/>
      <w:pPr>
        <w:ind w:left="1080" w:hanging="360"/>
      </w:pPr>
      <w:rPr>
        <w:rFonts w:ascii="Symbol" w:hAnsi="Symbol" w:hint="default"/>
        <w:i/>
        <w:sz w:val="20"/>
        <w:szCs w:val="2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6857155A"/>
    <w:multiLevelType w:val="hybridMultilevel"/>
    <w:tmpl w:val="63AAE8D0"/>
    <w:lvl w:ilvl="0" w:tplc="1FE2987C">
      <w:start w:val="1"/>
      <w:numFmt w:val="bullet"/>
      <w:lvlText w:val=""/>
      <w:lvlJc w:val="left"/>
      <w:pPr>
        <w:tabs>
          <w:tab w:val="num" w:pos="0"/>
        </w:tabs>
        <w:ind w:left="720" w:hanging="360"/>
      </w:pPr>
      <w:rPr>
        <w:rFonts w:ascii="Symbol" w:hAnsi="Symbol" w:hint="default"/>
        <w:i/>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D5C2DA9"/>
    <w:multiLevelType w:val="hybridMultilevel"/>
    <w:tmpl w:val="D2E2B798"/>
    <w:lvl w:ilvl="0" w:tplc="ADBC7C8E">
      <w:numFmt w:val="bullet"/>
      <w:lvlText w:val="-"/>
      <w:lvlJc w:val="left"/>
      <w:pPr>
        <w:ind w:left="1074" w:hanging="360"/>
      </w:pPr>
      <w:rPr>
        <w:rFonts w:ascii="Marcellus" w:eastAsia="Arial Unicode MS" w:hAnsi="Marcellus" w:cs="Times New Roman" w:hint="default"/>
        <w:i/>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12" w15:restartNumberingAfterBreak="0">
    <w:nsid w:val="6EFC10CE"/>
    <w:multiLevelType w:val="hybridMultilevel"/>
    <w:tmpl w:val="A1280136"/>
    <w:lvl w:ilvl="0" w:tplc="AFD86B66">
      <w:start w:val="1"/>
      <w:numFmt w:val="bullet"/>
      <w:lvlText w:val=""/>
      <w:lvlJc w:val="left"/>
      <w:pPr>
        <w:ind w:left="502"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F0D269A"/>
    <w:multiLevelType w:val="hybridMultilevel"/>
    <w:tmpl w:val="5540D7FA"/>
    <w:lvl w:ilvl="0" w:tplc="AFD86B66">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F781AC2"/>
    <w:multiLevelType w:val="hybridMultilevel"/>
    <w:tmpl w:val="9F9247EE"/>
    <w:lvl w:ilvl="0" w:tplc="C7CEB1A8">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0117957"/>
    <w:multiLevelType w:val="hybridMultilevel"/>
    <w:tmpl w:val="7CCE8F14"/>
    <w:lvl w:ilvl="0" w:tplc="796EE6E8">
      <w:start w:val="1"/>
      <w:numFmt w:val="decimal"/>
      <w:lvlText w:val="%1."/>
      <w:lvlJc w:val="left"/>
      <w:pPr>
        <w:ind w:left="890" w:hanging="360"/>
      </w:pPr>
      <w:rPr>
        <w:sz w:val="24"/>
      </w:r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16" w15:restartNumberingAfterBreak="0">
    <w:nsid w:val="70703AC0"/>
    <w:multiLevelType w:val="hybridMultilevel"/>
    <w:tmpl w:val="1DBE4836"/>
    <w:lvl w:ilvl="0" w:tplc="CCD20992">
      <w:start w:val="1"/>
      <w:numFmt w:val="bullet"/>
      <w:lvlText w:val=""/>
      <w:lvlJc w:val="left"/>
      <w:pPr>
        <w:ind w:left="720" w:hanging="360"/>
      </w:pPr>
      <w:rPr>
        <w:rFonts w:ascii="Symbol" w:hAnsi="Symbol" w:hint="default"/>
        <w:i/>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28C44AC"/>
    <w:multiLevelType w:val="hybridMultilevel"/>
    <w:tmpl w:val="872C49EE"/>
    <w:lvl w:ilvl="0" w:tplc="842CEE70">
      <w:start w:val="1"/>
      <w:numFmt w:val="bullet"/>
      <w:lvlText w:val=""/>
      <w:lvlJc w:val="left"/>
      <w:pPr>
        <w:ind w:left="1800" w:hanging="360"/>
      </w:pPr>
      <w:rPr>
        <w:rFonts w:ascii="Symbol" w:hAnsi="Symbol" w:hint="default"/>
        <w:i/>
        <w:sz w:val="20"/>
        <w:szCs w:val="2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8" w15:restartNumberingAfterBreak="0">
    <w:nsid w:val="73612395"/>
    <w:multiLevelType w:val="hybridMultilevel"/>
    <w:tmpl w:val="D92E5C98"/>
    <w:lvl w:ilvl="0" w:tplc="8D80ED6A">
      <w:start w:val="1"/>
      <w:numFmt w:val="bullet"/>
      <w:lvlText w:val=""/>
      <w:lvlJc w:val="left"/>
      <w:pPr>
        <w:ind w:left="2862" w:hanging="360"/>
      </w:pPr>
      <w:rPr>
        <w:rFonts w:ascii="Symbol" w:hAnsi="Symbol" w:hint="default"/>
        <w:i/>
        <w:sz w:val="20"/>
      </w:rPr>
    </w:lvl>
    <w:lvl w:ilvl="1" w:tplc="0C090003" w:tentative="1">
      <w:start w:val="1"/>
      <w:numFmt w:val="bullet"/>
      <w:lvlText w:val="o"/>
      <w:lvlJc w:val="left"/>
      <w:pPr>
        <w:ind w:left="3582" w:hanging="360"/>
      </w:pPr>
      <w:rPr>
        <w:rFonts w:ascii="Courier New" w:hAnsi="Courier New" w:cs="Courier New" w:hint="default"/>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119" w15:restartNumberingAfterBreak="0">
    <w:nsid w:val="758E209E"/>
    <w:multiLevelType w:val="multilevel"/>
    <w:tmpl w:val="011865CA"/>
    <w:lvl w:ilvl="0">
      <w:start w:val="1"/>
      <w:numFmt w:val="decimal"/>
      <w:pStyle w:val="ListBullet"/>
      <w:lvlText w:val="%1.0"/>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sz w:val="26"/>
        <w:szCs w:val="26"/>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0" w15:restartNumberingAfterBreak="0">
    <w:nsid w:val="76ED2D8A"/>
    <w:multiLevelType w:val="hybridMultilevel"/>
    <w:tmpl w:val="96247066"/>
    <w:lvl w:ilvl="0" w:tplc="FD9032AE">
      <w:start w:val="1"/>
      <w:numFmt w:val="decimal"/>
      <w:lvlText w:val="%1."/>
      <w:lvlJc w:val="left"/>
      <w:pPr>
        <w:tabs>
          <w:tab w:val="num" w:pos="1307"/>
        </w:tabs>
        <w:ind w:left="1307" w:hanging="227"/>
      </w:pPr>
      <w:rPr>
        <w:rFonts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77A54C0"/>
    <w:multiLevelType w:val="hybridMultilevel"/>
    <w:tmpl w:val="BCF0FE64"/>
    <w:lvl w:ilvl="0" w:tplc="FFF032A8">
      <w:start w:val="1"/>
      <w:numFmt w:val="lowerLetter"/>
      <w:lvlText w:val="%1."/>
      <w:lvlJc w:val="left"/>
      <w:pPr>
        <w:ind w:left="720" w:hanging="360"/>
      </w:pPr>
      <w:rPr>
        <w:rFonts w:ascii="Arial Narrow" w:hAnsi="Arial Narrow" w:hint="default"/>
        <w:smallCaps w:val="0"/>
        <w:color w:val="0E5F60"/>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83D1FF9"/>
    <w:multiLevelType w:val="hybridMultilevel"/>
    <w:tmpl w:val="B4409D92"/>
    <w:lvl w:ilvl="0" w:tplc="B9B62DB0">
      <w:start w:val="1"/>
      <w:numFmt w:val="bullet"/>
      <w:lvlText w:val=""/>
      <w:lvlJc w:val="left"/>
      <w:pPr>
        <w:ind w:left="720" w:hanging="360"/>
      </w:pPr>
      <w:rPr>
        <w:rFonts w:ascii="Symbol" w:hAnsi="Symbol" w:hint="default"/>
        <w:i/>
        <w:sz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A29438C"/>
    <w:multiLevelType w:val="hybridMultilevel"/>
    <w:tmpl w:val="1D78D1D8"/>
    <w:lvl w:ilvl="0" w:tplc="F3C0A634">
      <w:start w:val="1"/>
      <w:numFmt w:val="bullet"/>
      <w:lvlText w:val=""/>
      <w:lvlJc w:val="left"/>
      <w:pPr>
        <w:ind w:left="720" w:hanging="360"/>
      </w:pPr>
      <w:rPr>
        <w:rFonts w:ascii="Symbol" w:hAnsi="Symbol" w:hint="default"/>
        <w:i/>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B0E224C"/>
    <w:multiLevelType w:val="hybridMultilevel"/>
    <w:tmpl w:val="2EFCF976"/>
    <w:lvl w:ilvl="0" w:tplc="CC485C82">
      <w:start w:val="1"/>
      <w:numFmt w:val="bullet"/>
      <w:lvlText w:val=""/>
      <w:lvlJc w:val="left"/>
      <w:pPr>
        <w:ind w:left="720" w:hanging="360"/>
      </w:pPr>
      <w:rPr>
        <w:rFonts w:ascii="Symbol" w:hAnsi="Symbol" w:hint="default"/>
        <w:i/>
        <w:sz w:val="20"/>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B9B3641"/>
    <w:multiLevelType w:val="hybridMultilevel"/>
    <w:tmpl w:val="8C643E28"/>
    <w:lvl w:ilvl="0" w:tplc="153E6BF8">
      <w:start w:val="1"/>
      <w:numFmt w:val="decimal"/>
      <w:lvlText w:val="Annex %1"/>
      <w:lvlJc w:val="left"/>
      <w:pPr>
        <w:ind w:left="720" w:hanging="360"/>
      </w:pPr>
      <w:rPr>
        <w:rFonts w:ascii="Marcellus SC" w:hAnsi="Marcellus SC" w:hint="default"/>
        <w:b/>
        <w:i w:val="0"/>
        <w:caps w:val="0"/>
        <w:smallCaps/>
        <w:strike w:val="0"/>
        <w:dstrike w:val="0"/>
        <w:vanish w:val="0"/>
        <w:sz w:val="26"/>
        <w:szCs w:val="26"/>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C731649"/>
    <w:multiLevelType w:val="hybridMultilevel"/>
    <w:tmpl w:val="A31C1248"/>
    <w:lvl w:ilvl="0" w:tplc="BFB87B32">
      <w:start w:val="1"/>
      <w:numFmt w:val="decimal"/>
      <w:lvlText w:val="%1."/>
      <w:lvlJc w:val="left"/>
      <w:pPr>
        <w:ind w:left="720" w:hanging="360"/>
      </w:pPr>
      <w:rPr>
        <w:rFonts w:hint="default"/>
        <w:b/>
        <w:i/>
        <w:color w:val="auto"/>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D3C2976"/>
    <w:multiLevelType w:val="hybridMultilevel"/>
    <w:tmpl w:val="72E8BDE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8" w15:restartNumberingAfterBreak="0">
    <w:nsid w:val="7D9F04C6"/>
    <w:multiLevelType w:val="multilevel"/>
    <w:tmpl w:val="3BC43FA2"/>
    <w:lvl w:ilvl="0">
      <w:start w:val="1"/>
      <w:numFmt w:val="decimal"/>
      <w:lvlText w:val="%1."/>
      <w:lvlJc w:val="left"/>
      <w:pPr>
        <w:ind w:left="720" w:hanging="360"/>
      </w:pPr>
      <w:rPr>
        <w:rFonts w:hint="default"/>
        <w:b/>
        <w:i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15:restartNumberingAfterBreak="0">
    <w:nsid w:val="7F984370"/>
    <w:multiLevelType w:val="hybridMultilevel"/>
    <w:tmpl w:val="4080DD44"/>
    <w:lvl w:ilvl="0" w:tplc="F89C01B4">
      <w:start w:val="1"/>
      <w:numFmt w:val="decimal"/>
      <w:lvlText w:val="%1."/>
      <w:lvlJc w:val="left"/>
      <w:pPr>
        <w:ind w:left="720" w:hanging="360"/>
      </w:pPr>
      <w:rPr>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112"/>
  </w:num>
  <w:num w:numId="3">
    <w:abstractNumId w:val="119"/>
  </w:num>
  <w:num w:numId="4">
    <w:abstractNumId w:val="80"/>
  </w:num>
  <w:num w:numId="5">
    <w:abstractNumId w:val="82"/>
  </w:num>
  <w:num w:numId="6">
    <w:abstractNumId w:val="90"/>
  </w:num>
  <w:num w:numId="7">
    <w:abstractNumId w:val="73"/>
  </w:num>
  <w:num w:numId="8">
    <w:abstractNumId w:val="47"/>
  </w:num>
  <w:num w:numId="9">
    <w:abstractNumId w:val="107"/>
  </w:num>
  <w:num w:numId="10">
    <w:abstractNumId w:val="128"/>
  </w:num>
  <w:num w:numId="11">
    <w:abstractNumId w:val="61"/>
  </w:num>
  <w:num w:numId="12">
    <w:abstractNumId w:val="56"/>
  </w:num>
  <w:num w:numId="13">
    <w:abstractNumId w:val="52"/>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1"/>
  </w:num>
  <w:num w:numId="16">
    <w:abstractNumId w:val="70"/>
  </w:num>
  <w:num w:numId="17">
    <w:abstractNumId w:val="92"/>
  </w:num>
  <w:num w:numId="18">
    <w:abstractNumId w:val="87"/>
  </w:num>
  <w:num w:numId="19">
    <w:abstractNumId w:val="104"/>
  </w:num>
  <w:num w:numId="20">
    <w:abstractNumId w:val="49"/>
  </w:num>
  <w:num w:numId="21">
    <w:abstractNumId w:val="79"/>
  </w:num>
  <w:num w:numId="22">
    <w:abstractNumId w:val="93"/>
  </w:num>
  <w:num w:numId="23">
    <w:abstractNumId w:val="103"/>
  </w:num>
  <w:num w:numId="24">
    <w:abstractNumId w:val="17"/>
  </w:num>
  <w:num w:numId="25">
    <w:abstractNumId w:val="88"/>
  </w:num>
  <w:num w:numId="26">
    <w:abstractNumId w:val="5"/>
  </w:num>
  <w:num w:numId="27">
    <w:abstractNumId w:val="62"/>
  </w:num>
  <w:num w:numId="28">
    <w:abstractNumId w:val="38"/>
  </w:num>
  <w:num w:numId="29">
    <w:abstractNumId w:val="4"/>
  </w:num>
  <w:num w:numId="30">
    <w:abstractNumId w:val="124"/>
  </w:num>
  <w:num w:numId="31">
    <w:abstractNumId w:val="69"/>
  </w:num>
  <w:num w:numId="32">
    <w:abstractNumId w:val="118"/>
  </w:num>
  <w:num w:numId="33">
    <w:abstractNumId w:val="53"/>
  </w:num>
  <w:num w:numId="34">
    <w:abstractNumId w:val="18"/>
  </w:num>
  <w:num w:numId="35">
    <w:abstractNumId w:val="81"/>
  </w:num>
  <w:num w:numId="36">
    <w:abstractNumId w:val="6"/>
  </w:num>
  <w:num w:numId="37">
    <w:abstractNumId w:val="23"/>
  </w:num>
  <w:num w:numId="38">
    <w:abstractNumId w:val="36"/>
  </w:num>
  <w:num w:numId="39">
    <w:abstractNumId w:val="102"/>
  </w:num>
  <w:num w:numId="40">
    <w:abstractNumId w:val="74"/>
  </w:num>
  <w:num w:numId="41">
    <w:abstractNumId w:val="19"/>
  </w:num>
  <w:num w:numId="42">
    <w:abstractNumId w:val="35"/>
  </w:num>
  <w:num w:numId="43">
    <w:abstractNumId w:val="50"/>
  </w:num>
  <w:num w:numId="44">
    <w:abstractNumId w:val="29"/>
  </w:num>
  <w:num w:numId="45">
    <w:abstractNumId w:val="105"/>
  </w:num>
  <w:num w:numId="46">
    <w:abstractNumId w:val="65"/>
  </w:num>
  <w:num w:numId="47">
    <w:abstractNumId w:val="97"/>
  </w:num>
  <w:num w:numId="48">
    <w:abstractNumId w:val="21"/>
  </w:num>
  <w:num w:numId="49">
    <w:abstractNumId w:val="51"/>
  </w:num>
  <w:num w:numId="50">
    <w:abstractNumId w:val="114"/>
  </w:num>
  <w:num w:numId="51">
    <w:abstractNumId w:val="68"/>
  </w:num>
  <w:num w:numId="52">
    <w:abstractNumId w:val="33"/>
  </w:num>
  <w:num w:numId="53">
    <w:abstractNumId w:val="101"/>
  </w:num>
  <w:num w:numId="54">
    <w:abstractNumId w:val="99"/>
  </w:num>
  <w:num w:numId="55">
    <w:abstractNumId w:val="55"/>
  </w:num>
  <w:num w:numId="56">
    <w:abstractNumId w:val="16"/>
  </w:num>
  <w:num w:numId="57">
    <w:abstractNumId w:val="125"/>
  </w:num>
  <w:num w:numId="58">
    <w:abstractNumId w:val="108"/>
  </w:num>
  <w:num w:numId="59">
    <w:abstractNumId w:val="54"/>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num>
  <w:num w:numId="64">
    <w:abstractNumId w:val="26"/>
  </w:num>
  <w:num w:numId="65">
    <w:abstractNumId w:val="89"/>
  </w:num>
  <w:num w:numId="66">
    <w:abstractNumId w:val="30"/>
  </w:num>
  <w:num w:numId="67">
    <w:abstractNumId w:val="11"/>
  </w:num>
  <w:num w:numId="68">
    <w:abstractNumId w:val="64"/>
  </w:num>
  <w:num w:numId="69">
    <w:abstractNumId w:val="77"/>
  </w:num>
  <w:num w:numId="70">
    <w:abstractNumId w:val="46"/>
  </w:num>
  <w:num w:numId="71">
    <w:abstractNumId w:val="48"/>
  </w:num>
  <w:num w:numId="72">
    <w:abstractNumId w:val="24"/>
  </w:num>
  <w:num w:numId="73">
    <w:abstractNumId w:val="127"/>
  </w:num>
  <w:num w:numId="74">
    <w:abstractNumId w:val="66"/>
  </w:num>
  <w:num w:numId="75">
    <w:abstractNumId w:val="100"/>
  </w:num>
  <w:num w:numId="76">
    <w:abstractNumId w:val="110"/>
  </w:num>
  <w:num w:numId="77">
    <w:abstractNumId w:val="25"/>
  </w:num>
  <w:num w:numId="78">
    <w:abstractNumId w:val="115"/>
  </w:num>
  <w:num w:numId="79">
    <w:abstractNumId w:val="95"/>
  </w:num>
  <w:num w:numId="80">
    <w:abstractNumId w:val="75"/>
  </w:num>
  <w:num w:numId="81">
    <w:abstractNumId w:val="15"/>
  </w:num>
  <w:num w:numId="82">
    <w:abstractNumId w:val="120"/>
  </w:num>
  <w:num w:numId="83">
    <w:abstractNumId w:val="58"/>
  </w:num>
  <w:num w:numId="84">
    <w:abstractNumId w:val="84"/>
  </w:num>
  <w:num w:numId="85">
    <w:abstractNumId w:val="59"/>
  </w:num>
  <w:num w:numId="86">
    <w:abstractNumId w:val="13"/>
  </w:num>
  <w:num w:numId="87">
    <w:abstractNumId w:val="96"/>
  </w:num>
  <w:num w:numId="88">
    <w:abstractNumId w:val="7"/>
  </w:num>
  <w:num w:numId="89">
    <w:abstractNumId w:val="9"/>
  </w:num>
  <w:num w:numId="90">
    <w:abstractNumId w:val="10"/>
  </w:num>
  <w:num w:numId="91">
    <w:abstractNumId w:val="28"/>
  </w:num>
  <w:num w:numId="92">
    <w:abstractNumId w:val="116"/>
  </w:num>
  <w:num w:numId="93">
    <w:abstractNumId w:val="123"/>
  </w:num>
  <w:num w:numId="94">
    <w:abstractNumId w:val="12"/>
  </w:num>
  <w:num w:numId="95">
    <w:abstractNumId w:val="78"/>
  </w:num>
  <w:num w:numId="96">
    <w:abstractNumId w:val="32"/>
  </w:num>
  <w:num w:numId="97">
    <w:abstractNumId w:val="8"/>
  </w:num>
  <w:num w:numId="98">
    <w:abstractNumId w:val="106"/>
  </w:num>
  <w:num w:numId="99">
    <w:abstractNumId w:val="27"/>
  </w:num>
  <w:num w:numId="100">
    <w:abstractNumId w:val="0"/>
  </w:num>
  <w:num w:numId="101">
    <w:abstractNumId w:val="113"/>
  </w:num>
  <w:num w:numId="102">
    <w:abstractNumId w:val="44"/>
  </w:num>
  <w:num w:numId="103">
    <w:abstractNumId w:val="43"/>
  </w:num>
  <w:num w:numId="104">
    <w:abstractNumId w:val="126"/>
  </w:num>
  <w:num w:numId="105">
    <w:abstractNumId w:val="121"/>
  </w:num>
  <w:num w:numId="106">
    <w:abstractNumId w:val="14"/>
  </w:num>
  <w:num w:numId="107">
    <w:abstractNumId w:val="109"/>
  </w:num>
  <w:num w:numId="108">
    <w:abstractNumId w:val="31"/>
  </w:num>
  <w:num w:numId="109">
    <w:abstractNumId w:val="76"/>
  </w:num>
  <w:num w:numId="110">
    <w:abstractNumId w:val="129"/>
  </w:num>
  <w:num w:numId="111">
    <w:abstractNumId w:val="39"/>
  </w:num>
  <w:num w:numId="112">
    <w:abstractNumId w:val="1"/>
  </w:num>
  <w:num w:numId="113">
    <w:abstractNumId w:val="86"/>
  </w:num>
  <w:num w:numId="114">
    <w:abstractNumId w:val="117"/>
  </w:num>
  <w:num w:numId="115">
    <w:abstractNumId w:val="20"/>
  </w:num>
  <w:num w:numId="116">
    <w:abstractNumId w:val="111"/>
  </w:num>
  <w:num w:numId="117">
    <w:abstractNumId w:val="2"/>
  </w:num>
  <w:num w:numId="118">
    <w:abstractNumId w:val="67"/>
  </w:num>
  <w:num w:numId="119">
    <w:abstractNumId w:val="37"/>
  </w:num>
  <w:num w:numId="120">
    <w:abstractNumId w:val="3"/>
  </w:num>
  <w:num w:numId="121">
    <w:abstractNumId w:val="98"/>
  </w:num>
  <w:num w:numId="122">
    <w:abstractNumId w:val="72"/>
  </w:num>
  <w:num w:numId="123">
    <w:abstractNumId w:val="94"/>
  </w:num>
  <w:num w:numId="124">
    <w:abstractNumId w:val="71"/>
  </w:num>
  <w:num w:numId="125">
    <w:abstractNumId w:val="42"/>
  </w:num>
  <w:num w:numId="126">
    <w:abstractNumId w:val="45"/>
  </w:num>
  <w:num w:numId="127">
    <w:abstractNumId w:val="122"/>
  </w:num>
  <w:num w:numId="128">
    <w:abstractNumId w:val="22"/>
  </w:num>
  <w:num w:numId="129">
    <w:abstractNumId w:val="60"/>
  </w:num>
  <w:num w:numId="130">
    <w:abstractNumId w:val="8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E06"/>
    <w:rsid w:val="00002257"/>
    <w:rsid w:val="000035D7"/>
    <w:rsid w:val="00004BF6"/>
    <w:rsid w:val="00005F6A"/>
    <w:rsid w:val="00007520"/>
    <w:rsid w:val="000101F3"/>
    <w:rsid w:val="000102B6"/>
    <w:rsid w:val="0001037E"/>
    <w:rsid w:val="00014828"/>
    <w:rsid w:val="00021489"/>
    <w:rsid w:val="000229BF"/>
    <w:rsid w:val="00035880"/>
    <w:rsid w:val="00044B85"/>
    <w:rsid w:val="00054DD2"/>
    <w:rsid w:val="00064C85"/>
    <w:rsid w:val="00065154"/>
    <w:rsid w:val="0006676A"/>
    <w:rsid w:val="000749A5"/>
    <w:rsid w:val="000846D4"/>
    <w:rsid w:val="00096BD1"/>
    <w:rsid w:val="000A2539"/>
    <w:rsid w:val="000A537C"/>
    <w:rsid w:val="000B3306"/>
    <w:rsid w:val="000B4D82"/>
    <w:rsid w:val="000C2AB3"/>
    <w:rsid w:val="000C2DB5"/>
    <w:rsid w:val="000D318A"/>
    <w:rsid w:val="000E61EE"/>
    <w:rsid w:val="000F213F"/>
    <w:rsid w:val="000F6242"/>
    <w:rsid w:val="001067EA"/>
    <w:rsid w:val="00107846"/>
    <w:rsid w:val="00111EE5"/>
    <w:rsid w:val="00113C76"/>
    <w:rsid w:val="00116241"/>
    <w:rsid w:val="00117973"/>
    <w:rsid w:val="001212FA"/>
    <w:rsid w:val="00131488"/>
    <w:rsid w:val="001335BF"/>
    <w:rsid w:val="00133FB0"/>
    <w:rsid w:val="0013510B"/>
    <w:rsid w:val="001372D4"/>
    <w:rsid w:val="00144527"/>
    <w:rsid w:val="00146DFB"/>
    <w:rsid w:val="001510E5"/>
    <w:rsid w:val="001513FB"/>
    <w:rsid w:val="0015392A"/>
    <w:rsid w:val="00154EAD"/>
    <w:rsid w:val="0016487D"/>
    <w:rsid w:val="00173FED"/>
    <w:rsid w:val="001774D6"/>
    <w:rsid w:val="001778A7"/>
    <w:rsid w:val="00183F20"/>
    <w:rsid w:val="001852F4"/>
    <w:rsid w:val="0019580F"/>
    <w:rsid w:val="00196CE5"/>
    <w:rsid w:val="001A735E"/>
    <w:rsid w:val="001B26E6"/>
    <w:rsid w:val="001C1404"/>
    <w:rsid w:val="001C60AF"/>
    <w:rsid w:val="001E0712"/>
    <w:rsid w:val="001E19BB"/>
    <w:rsid w:val="001E217B"/>
    <w:rsid w:val="001E3B97"/>
    <w:rsid w:val="001E3CE9"/>
    <w:rsid w:val="001F01CE"/>
    <w:rsid w:val="001F30D5"/>
    <w:rsid w:val="001F3A93"/>
    <w:rsid w:val="001F498F"/>
    <w:rsid w:val="001F4B45"/>
    <w:rsid w:val="002012A3"/>
    <w:rsid w:val="00203E0B"/>
    <w:rsid w:val="00205772"/>
    <w:rsid w:val="0021045E"/>
    <w:rsid w:val="00210EB8"/>
    <w:rsid w:val="0021499F"/>
    <w:rsid w:val="002175C2"/>
    <w:rsid w:val="00220224"/>
    <w:rsid w:val="00221F56"/>
    <w:rsid w:val="0022222D"/>
    <w:rsid w:val="00225D49"/>
    <w:rsid w:val="00225FDD"/>
    <w:rsid w:val="00226E5C"/>
    <w:rsid w:val="00233767"/>
    <w:rsid w:val="00235FCC"/>
    <w:rsid w:val="0023645C"/>
    <w:rsid w:val="00236B17"/>
    <w:rsid w:val="002408A9"/>
    <w:rsid w:val="00240C77"/>
    <w:rsid w:val="002418E7"/>
    <w:rsid w:val="00244E5D"/>
    <w:rsid w:val="00246FD6"/>
    <w:rsid w:val="002530F9"/>
    <w:rsid w:val="00253CF5"/>
    <w:rsid w:val="00254F77"/>
    <w:rsid w:val="00255245"/>
    <w:rsid w:val="00255C48"/>
    <w:rsid w:val="0025623E"/>
    <w:rsid w:val="00262298"/>
    <w:rsid w:val="002762B0"/>
    <w:rsid w:val="002826F1"/>
    <w:rsid w:val="00291E8C"/>
    <w:rsid w:val="00297048"/>
    <w:rsid w:val="002976FE"/>
    <w:rsid w:val="002A089E"/>
    <w:rsid w:val="002A1E35"/>
    <w:rsid w:val="002A62D8"/>
    <w:rsid w:val="002A6A2A"/>
    <w:rsid w:val="002A7612"/>
    <w:rsid w:val="002B03B9"/>
    <w:rsid w:val="002B2F2C"/>
    <w:rsid w:val="002C0DF7"/>
    <w:rsid w:val="002C24D1"/>
    <w:rsid w:val="002C32FD"/>
    <w:rsid w:val="002C5828"/>
    <w:rsid w:val="002C7833"/>
    <w:rsid w:val="002D5BDA"/>
    <w:rsid w:val="002E5886"/>
    <w:rsid w:val="002E688F"/>
    <w:rsid w:val="002F0E11"/>
    <w:rsid w:val="002F0F66"/>
    <w:rsid w:val="002F3B14"/>
    <w:rsid w:val="0030491D"/>
    <w:rsid w:val="00305460"/>
    <w:rsid w:val="003067D8"/>
    <w:rsid w:val="003133E5"/>
    <w:rsid w:val="0032291C"/>
    <w:rsid w:val="00325A5E"/>
    <w:rsid w:val="00337B06"/>
    <w:rsid w:val="0034096F"/>
    <w:rsid w:val="00340E7C"/>
    <w:rsid w:val="00354536"/>
    <w:rsid w:val="0035493E"/>
    <w:rsid w:val="00354C8B"/>
    <w:rsid w:val="00355093"/>
    <w:rsid w:val="00360ACC"/>
    <w:rsid w:val="00365128"/>
    <w:rsid w:val="00366A86"/>
    <w:rsid w:val="0037455A"/>
    <w:rsid w:val="0038332D"/>
    <w:rsid w:val="0039010C"/>
    <w:rsid w:val="00391E74"/>
    <w:rsid w:val="0039323B"/>
    <w:rsid w:val="003A3F8A"/>
    <w:rsid w:val="003A41E7"/>
    <w:rsid w:val="003B45F2"/>
    <w:rsid w:val="003B626C"/>
    <w:rsid w:val="003B6B85"/>
    <w:rsid w:val="003C09A7"/>
    <w:rsid w:val="003C0DE3"/>
    <w:rsid w:val="003C175E"/>
    <w:rsid w:val="003C19E0"/>
    <w:rsid w:val="003C416B"/>
    <w:rsid w:val="003C6B70"/>
    <w:rsid w:val="003C70F8"/>
    <w:rsid w:val="003C7BD2"/>
    <w:rsid w:val="003D725D"/>
    <w:rsid w:val="003D78AC"/>
    <w:rsid w:val="003D7B9A"/>
    <w:rsid w:val="003E1EB9"/>
    <w:rsid w:val="003F31F6"/>
    <w:rsid w:val="003F33D0"/>
    <w:rsid w:val="003F438A"/>
    <w:rsid w:val="003F481F"/>
    <w:rsid w:val="003F49C3"/>
    <w:rsid w:val="003F7F4E"/>
    <w:rsid w:val="00401605"/>
    <w:rsid w:val="004068BA"/>
    <w:rsid w:val="00411DA1"/>
    <w:rsid w:val="00414189"/>
    <w:rsid w:val="0041501A"/>
    <w:rsid w:val="004164C0"/>
    <w:rsid w:val="00416B47"/>
    <w:rsid w:val="004206E4"/>
    <w:rsid w:val="004235F1"/>
    <w:rsid w:val="00425D75"/>
    <w:rsid w:val="004274F3"/>
    <w:rsid w:val="00430AAD"/>
    <w:rsid w:val="00431F13"/>
    <w:rsid w:val="0043436B"/>
    <w:rsid w:val="004346A3"/>
    <w:rsid w:val="00435D56"/>
    <w:rsid w:val="00436D23"/>
    <w:rsid w:val="004442F2"/>
    <w:rsid w:val="004615E0"/>
    <w:rsid w:val="0046223E"/>
    <w:rsid w:val="00463034"/>
    <w:rsid w:val="00465604"/>
    <w:rsid w:val="00475356"/>
    <w:rsid w:val="00475B21"/>
    <w:rsid w:val="0047601D"/>
    <w:rsid w:val="00477F21"/>
    <w:rsid w:val="00480351"/>
    <w:rsid w:val="004826BB"/>
    <w:rsid w:val="00482CAF"/>
    <w:rsid w:val="00483C80"/>
    <w:rsid w:val="00491E53"/>
    <w:rsid w:val="004926FE"/>
    <w:rsid w:val="004954F0"/>
    <w:rsid w:val="00495572"/>
    <w:rsid w:val="004A0C58"/>
    <w:rsid w:val="004A1328"/>
    <w:rsid w:val="004A1399"/>
    <w:rsid w:val="004A1419"/>
    <w:rsid w:val="004A155F"/>
    <w:rsid w:val="004A2164"/>
    <w:rsid w:val="004A2F70"/>
    <w:rsid w:val="004A3C17"/>
    <w:rsid w:val="004A492E"/>
    <w:rsid w:val="004C130B"/>
    <w:rsid w:val="004C69C5"/>
    <w:rsid w:val="004D2C85"/>
    <w:rsid w:val="004D3885"/>
    <w:rsid w:val="004D726B"/>
    <w:rsid w:val="004E277F"/>
    <w:rsid w:val="004E7659"/>
    <w:rsid w:val="004F40EF"/>
    <w:rsid w:val="004F598E"/>
    <w:rsid w:val="004F60EB"/>
    <w:rsid w:val="005075CF"/>
    <w:rsid w:val="00511D2B"/>
    <w:rsid w:val="00512947"/>
    <w:rsid w:val="005129D5"/>
    <w:rsid w:val="005138AC"/>
    <w:rsid w:val="005237AE"/>
    <w:rsid w:val="0052711A"/>
    <w:rsid w:val="005323DD"/>
    <w:rsid w:val="00532E84"/>
    <w:rsid w:val="005334A3"/>
    <w:rsid w:val="0053615F"/>
    <w:rsid w:val="00537133"/>
    <w:rsid w:val="00537E46"/>
    <w:rsid w:val="00542D21"/>
    <w:rsid w:val="00545A14"/>
    <w:rsid w:val="00545E4F"/>
    <w:rsid w:val="00551A98"/>
    <w:rsid w:val="00554AB3"/>
    <w:rsid w:val="0056010C"/>
    <w:rsid w:val="0056398B"/>
    <w:rsid w:val="00571C99"/>
    <w:rsid w:val="00582CCE"/>
    <w:rsid w:val="00590180"/>
    <w:rsid w:val="00590B5B"/>
    <w:rsid w:val="0059385A"/>
    <w:rsid w:val="00596361"/>
    <w:rsid w:val="00596CD4"/>
    <w:rsid w:val="005A39E2"/>
    <w:rsid w:val="005A567E"/>
    <w:rsid w:val="005A6E67"/>
    <w:rsid w:val="005A7C06"/>
    <w:rsid w:val="005B4EE5"/>
    <w:rsid w:val="005B4FC2"/>
    <w:rsid w:val="005B6ED0"/>
    <w:rsid w:val="005C0708"/>
    <w:rsid w:val="005C1D10"/>
    <w:rsid w:val="005C6966"/>
    <w:rsid w:val="005D37D7"/>
    <w:rsid w:val="005D481E"/>
    <w:rsid w:val="005D48D2"/>
    <w:rsid w:val="005D5067"/>
    <w:rsid w:val="0060721E"/>
    <w:rsid w:val="00612201"/>
    <w:rsid w:val="00617A1F"/>
    <w:rsid w:val="00624075"/>
    <w:rsid w:val="0062790F"/>
    <w:rsid w:val="00630709"/>
    <w:rsid w:val="0063093D"/>
    <w:rsid w:val="006333D0"/>
    <w:rsid w:val="006349AE"/>
    <w:rsid w:val="00635362"/>
    <w:rsid w:val="00637734"/>
    <w:rsid w:val="006449C5"/>
    <w:rsid w:val="00644EA1"/>
    <w:rsid w:val="00652F91"/>
    <w:rsid w:val="0065342A"/>
    <w:rsid w:val="00660C2C"/>
    <w:rsid w:val="00663B42"/>
    <w:rsid w:val="006705F6"/>
    <w:rsid w:val="00670DBC"/>
    <w:rsid w:val="00671155"/>
    <w:rsid w:val="006728D2"/>
    <w:rsid w:val="006745DD"/>
    <w:rsid w:val="00680A56"/>
    <w:rsid w:val="006868A8"/>
    <w:rsid w:val="00690362"/>
    <w:rsid w:val="00693562"/>
    <w:rsid w:val="006948EF"/>
    <w:rsid w:val="00695251"/>
    <w:rsid w:val="00696ED5"/>
    <w:rsid w:val="006A2E26"/>
    <w:rsid w:val="006A4077"/>
    <w:rsid w:val="006B1CCB"/>
    <w:rsid w:val="006B228C"/>
    <w:rsid w:val="006B39B2"/>
    <w:rsid w:val="006B3D84"/>
    <w:rsid w:val="006B4791"/>
    <w:rsid w:val="006C0D90"/>
    <w:rsid w:val="006C1374"/>
    <w:rsid w:val="006C2665"/>
    <w:rsid w:val="006C2FC6"/>
    <w:rsid w:val="006C5C2E"/>
    <w:rsid w:val="006D37E3"/>
    <w:rsid w:val="006D6BE0"/>
    <w:rsid w:val="006E3C9B"/>
    <w:rsid w:val="006F6080"/>
    <w:rsid w:val="006F6436"/>
    <w:rsid w:val="006F68A4"/>
    <w:rsid w:val="006F7DBC"/>
    <w:rsid w:val="0070181B"/>
    <w:rsid w:val="007028FB"/>
    <w:rsid w:val="00707BE6"/>
    <w:rsid w:val="00707F64"/>
    <w:rsid w:val="0071104E"/>
    <w:rsid w:val="00712D2E"/>
    <w:rsid w:val="007211EF"/>
    <w:rsid w:val="00722768"/>
    <w:rsid w:val="00724504"/>
    <w:rsid w:val="007263EA"/>
    <w:rsid w:val="0072693E"/>
    <w:rsid w:val="00731398"/>
    <w:rsid w:val="00734A4F"/>
    <w:rsid w:val="00744045"/>
    <w:rsid w:val="0074513F"/>
    <w:rsid w:val="0074646B"/>
    <w:rsid w:val="0075198B"/>
    <w:rsid w:val="007533C7"/>
    <w:rsid w:val="0075483A"/>
    <w:rsid w:val="00755497"/>
    <w:rsid w:val="00764EA3"/>
    <w:rsid w:val="00766CD8"/>
    <w:rsid w:val="0077123C"/>
    <w:rsid w:val="0077431E"/>
    <w:rsid w:val="007751C1"/>
    <w:rsid w:val="007766AF"/>
    <w:rsid w:val="00776D6D"/>
    <w:rsid w:val="0078204F"/>
    <w:rsid w:val="00783B04"/>
    <w:rsid w:val="00784388"/>
    <w:rsid w:val="007844A7"/>
    <w:rsid w:val="00785003"/>
    <w:rsid w:val="00790461"/>
    <w:rsid w:val="00793DE4"/>
    <w:rsid w:val="007A1217"/>
    <w:rsid w:val="007A296C"/>
    <w:rsid w:val="007A451E"/>
    <w:rsid w:val="007A4BAB"/>
    <w:rsid w:val="007A6B27"/>
    <w:rsid w:val="007B0534"/>
    <w:rsid w:val="007B1737"/>
    <w:rsid w:val="007B1906"/>
    <w:rsid w:val="007B2777"/>
    <w:rsid w:val="007B4736"/>
    <w:rsid w:val="007C0531"/>
    <w:rsid w:val="007C1A2B"/>
    <w:rsid w:val="007C37B0"/>
    <w:rsid w:val="007C397F"/>
    <w:rsid w:val="007C473F"/>
    <w:rsid w:val="007C5BC5"/>
    <w:rsid w:val="007E1342"/>
    <w:rsid w:val="007E1C3C"/>
    <w:rsid w:val="007E32A1"/>
    <w:rsid w:val="007E45DA"/>
    <w:rsid w:val="007E78CD"/>
    <w:rsid w:val="007F0327"/>
    <w:rsid w:val="007F2981"/>
    <w:rsid w:val="00800AEF"/>
    <w:rsid w:val="008031CE"/>
    <w:rsid w:val="00803DE2"/>
    <w:rsid w:val="00807830"/>
    <w:rsid w:val="00810C40"/>
    <w:rsid w:val="00810CB3"/>
    <w:rsid w:val="008168FC"/>
    <w:rsid w:val="00821006"/>
    <w:rsid w:val="0082499B"/>
    <w:rsid w:val="008259A6"/>
    <w:rsid w:val="008263C8"/>
    <w:rsid w:val="008310AB"/>
    <w:rsid w:val="00831DC6"/>
    <w:rsid w:val="0083494B"/>
    <w:rsid w:val="00837D56"/>
    <w:rsid w:val="00842598"/>
    <w:rsid w:val="0085157C"/>
    <w:rsid w:val="00862CBC"/>
    <w:rsid w:val="0086356A"/>
    <w:rsid w:val="0086425E"/>
    <w:rsid w:val="008663F0"/>
    <w:rsid w:val="00875EF6"/>
    <w:rsid w:val="00882450"/>
    <w:rsid w:val="00884C8A"/>
    <w:rsid w:val="0088771A"/>
    <w:rsid w:val="00890096"/>
    <w:rsid w:val="00895434"/>
    <w:rsid w:val="008A1B96"/>
    <w:rsid w:val="008A1BAD"/>
    <w:rsid w:val="008A1DCE"/>
    <w:rsid w:val="008A3A93"/>
    <w:rsid w:val="008B1EB9"/>
    <w:rsid w:val="008B3F4A"/>
    <w:rsid w:val="008B5C96"/>
    <w:rsid w:val="008C59D4"/>
    <w:rsid w:val="008C7B30"/>
    <w:rsid w:val="008D0A36"/>
    <w:rsid w:val="008D2263"/>
    <w:rsid w:val="008D2895"/>
    <w:rsid w:val="008E2DD9"/>
    <w:rsid w:val="008E5FCD"/>
    <w:rsid w:val="008E689C"/>
    <w:rsid w:val="008E7C41"/>
    <w:rsid w:val="008F1699"/>
    <w:rsid w:val="008F6AEA"/>
    <w:rsid w:val="009139EE"/>
    <w:rsid w:val="009142C1"/>
    <w:rsid w:val="00916EFC"/>
    <w:rsid w:val="009170CE"/>
    <w:rsid w:val="00917987"/>
    <w:rsid w:val="0092452A"/>
    <w:rsid w:val="00924E30"/>
    <w:rsid w:val="00925E10"/>
    <w:rsid w:val="009268A4"/>
    <w:rsid w:val="009275BD"/>
    <w:rsid w:val="00927916"/>
    <w:rsid w:val="00927DBC"/>
    <w:rsid w:val="00930621"/>
    <w:rsid w:val="009306A5"/>
    <w:rsid w:val="009346C4"/>
    <w:rsid w:val="00935E30"/>
    <w:rsid w:val="00937AB5"/>
    <w:rsid w:val="00957C2A"/>
    <w:rsid w:val="00965984"/>
    <w:rsid w:val="0097069A"/>
    <w:rsid w:val="00972562"/>
    <w:rsid w:val="009735BC"/>
    <w:rsid w:val="00976829"/>
    <w:rsid w:val="0098071E"/>
    <w:rsid w:val="00980AA5"/>
    <w:rsid w:val="00981142"/>
    <w:rsid w:val="00983C85"/>
    <w:rsid w:val="00983D87"/>
    <w:rsid w:val="00986B8D"/>
    <w:rsid w:val="0099263E"/>
    <w:rsid w:val="00993C37"/>
    <w:rsid w:val="009A18EC"/>
    <w:rsid w:val="009A3030"/>
    <w:rsid w:val="009A49E8"/>
    <w:rsid w:val="009B23B2"/>
    <w:rsid w:val="009B446B"/>
    <w:rsid w:val="009B45CA"/>
    <w:rsid w:val="009B76F7"/>
    <w:rsid w:val="009C18FB"/>
    <w:rsid w:val="009C6BF2"/>
    <w:rsid w:val="009D4771"/>
    <w:rsid w:val="009D5C3D"/>
    <w:rsid w:val="009D5CE8"/>
    <w:rsid w:val="009D6A81"/>
    <w:rsid w:val="009D6DAE"/>
    <w:rsid w:val="009E3AB2"/>
    <w:rsid w:val="009E46C5"/>
    <w:rsid w:val="009E6B53"/>
    <w:rsid w:val="009E7EB3"/>
    <w:rsid w:val="009F1A88"/>
    <w:rsid w:val="009F2492"/>
    <w:rsid w:val="009F3291"/>
    <w:rsid w:val="00A02C29"/>
    <w:rsid w:val="00A049F7"/>
    <w:rsid w:val="00A10676"/>
    <w:rsid w:val="00A14CBE"/>
    <w:rsid w:val="00A2132D"/>
    <w:rsid w:val="00A21D29"/>
    <w:rsid w:val="00A22C5C"/>
    <w:rsid w:val="00A24CCB"/>
    <w:rsid w:val="00A30D4B"/>
    <w:rsid w:val="00A324EF"/>
    <w:rsid w:val="00A32B54"/>
    <w:rsid w:val="00A469EA"/>
    <w:rsid w:val="00A512E7"/>
    <w:rsid w:val="00A52882"/>
    <w:rsid w:val="00A52DCF"/>
    <w:rsid w:val="00A53E4C"/>
    <w:rsid w:val="00A55E06"/>
    <w:rsid w:val="00A55E88"/>
    <w:rsid w:val="00A57182"/>
    <w:rsid w:val="00A613ED"/>
    <w:rsid w:val="00A65F05"/>
    <w:rsid w:val="00A74393"/>
    <w:rsid w:val="00A75E41"/>
    <w:rsid w:val="00A81AA7"/>
    <w:rsid w:val="00A847B7"/>
    <w:rsid w:val="00A8529B"/>
    <w:rsid w:val="00A903BE"/>
    <w:rsid w:val="00A90777"/>
    <w:rsid w:val="00A949AB"/>
    <w:rsid w:val="00A9667F"/>
    <w:rsid w:val="00A966E6"/>
    <w:rsid w:val="00AA12E0"/>
    <w:rsid w:val="00AA1DF4"/>
    <w:rsid w:val="00AA34AE"/>
    <w:rsid w:val="00AA3C89"/>
    <w:rsid w:val="00AB1504"/>
    <w:rsid w:val="00AB3164"/>
    <w:rsid w:val="00AB5D7E"/>
    <w:rsid w:val="00AB64F7"/>
    <w:rsid w:val="00AC29BB"/>
    <w:rsid w:val="00AC3D5E"/>
    <w:rsid w:val="00AC44BC"/>
    <w:rsid w:val="00AC51DE"/>
    <w:rsid w:val="00AC578F"/>
    <w:rsid w:val="00AC6EBC"/>
    <w:rsid w:val="00AC7C47"/>
    <w:rsid w:val="00AD51BB"/>
    <w:rsid w:val="00AD6B5D"/>
    <w:rsid w:val="00AE0221"/>
    <w:rsid w:val="00AE31B9"/>
    <w:rsid w:val="00AE465A"/>
    <w:rsid w:val="00AE46BB"/>
    <w:rsid w:val="00AE67CA"/>
    <w:rsid w:val="00AF233D"/>
    <w:rsid w:val="00AF5FA1"/>
    <w:rsid w:val="00AF618F"/>
    <w:rsid w:val="00AF6F79"/>
    <w:rsid w:val="00B037A1"/>
    <w:rsid w:val="00B046CC"/>
    <w:rsid w:val="00B05295"/>
    <w:rsid w:val="00B05764"/>
    <w:rsid w:val="00B05D89"/>
    <w:rsid w:val="00B066A6"/>
    <w:rsid w:val="00B26229"/>
    <w:rsid w:val="00B26394"/>
    <w:rsid w:val="00B30587"/>
    <w:rsid w:val="00B306B0"/>
    <w:rsid w:val="00B32686"/>
    <w:rsid w:val="00B37B71"/>
    <w:rsid w:val="00B43481"/>
    <w:rsid w:val="00B44609"/>
    <w:rsid w:val="00B44B3A"/>
    <w:rsid w:val="00B46CC9"/>
    <w:rsid w:val="00B50857"/>
    <w:rsid w:val="00B52CB4"/>
    <w:rsid w:val="00B63110"/>
    <w:rsid w:val="00B64E72"/>
    <w:rsid w:val="00B7006D"/>
    <w:rsid w:val="00B74303"/>
    <w:rsid w:val="00B84B2C"/>
    <w:rsid w:val="00B8758B"/>
    <w:rsid w:val="00B87B2D"/>
    <w:rsid w:val="00BA0B7F"/>
    <w:rsid w:val="00BA0CE7"/>
    <w:rsid w:val="00BA2B51"/>
    <w:rsid w:val="00BA4616"/>
    <w:rsid w:val="00BA610D"/>
    <w:rsid w:val="00BB6616"/>
    <w:rsid w:val="00BB7DA5"/>
    <w:rsid w:val="00BC18A5"/>
    <w:rsid w:val="00BC5D68"/>
    <w:rsid w:val="00BC66E2"/>
    <w:rsid w:val="00BD1950"/>
    <w:rsid w:val="00BE064F"/>
    <w:rsid w:val="00BE0BE5"/>
    <w:rsid w:val="00BE303E"/>
    <w:rsid w:val="00BE6BA7"/>
    <w:rsid w:val="00BF2120"/>
    <w:rsid w:val="00BF2166"/>
    <w:rsid w:val="00BF485B"/>
    <w:rsid w:val="00BF5942"/>
    <w:rsid w:val="00BF5BAA"/>
    <w:rsid w:val="00BF67A8"/>
    <w:rsid w:val="00C004C1"/>
    <w:rsid w:val="00C06F01"/>
    <w:rsid w:val="00C1205D"/>
    <w:rsid w:val="00C12278"/>
    <w:rsid w:val="00C1227E"/>
    <w:rsid w:val="00C12C93"/>
    <w:rsid w:val="00C12D69"/>
    <w:rsid w:val="00C13A1C"/>
    <w:rsid w:val="00C146CE"/>
    <w:rsid w:val="00C15140"/>
    <w:rsid w:val="00C2142E"/>
    <w:rsid w:val="00C22098"/>
    <w:rsid w:val="00C24ACE"/>
    <w:rsid w:val="00C31C5F"/>
    <w:rsid w:val="00C34146"/>
    <w:rsid w:val="00C342B6"/>
    <w:rsid w:val="00C3579D"/>
    <w:rsid w:val="00C4239B"/>
    <w:rsid w:val="00C431C3"/>
    <w:rsid w:val="00C44CB3"/>
    <w:rsid w:val="00C46042"/>
    <w:rsid w:val="00C4663E"/>
    <w:rsid w:val="00C46705"/>
    <w:rsid w:val="00C46D20"/>
    <w:rsid w:val="00C503F9"/>
    <w:rsid w:val="00C5393E"/>
    <w:rsid w:val="00C60CAA"/>
    <w:rsid w:val="00C61000"/>
    <w:rsid w:val="00C61264"/>
    <w:rsid w:val="00C7023F"/>
    <w:rsid w:val="00C77176"/>
    <w:rsid w:val="00C810D5"/>
    <w:rsid w:val="00C8300B"/>
    <w:rsid w:val="00C90EA6"/>
    <w:rsid w:val="00C91145"/>
    <w:rsid w:val="00C950A1"/>
    <w:rsid w:val="00C9626D"/>
    <w:rsid w:val="00CA411B"/>
    <w:rsid w:val="00CA5026"/>
    <w:rsid w:val="00CB2E4B"/>
    <w:rsid w:val="00CB479A"/>
    <w:rsid w:val="00CB4A07"/>
    <w:rsid w:val="00CB5E16"/>
    <w:rsid w:val="00CC2656"/>
    <w:rsid w:val="00CC2AA2"/>
    <w:rsid w:val="00CD19CB"/>
    <w:rsid w:val="00CD31D4"/>
    <w:rsid w:val="00CD4F31"/>
    <w:rsid w:val="00CE7C86"/>
    <w:rsid w:val="00CF1016"/>
    <w:rsid w:val="00CF1845"/>
    <w:rsid w:val="00CF626F"/>
    <w:rsid w:val="00CF6306"/>
    <w:rsid w:val="00CF7355"/>
    <w:rsid w:val="00CF7B84"/>
    <w:rsid w:val="00D008B9"/>
    <w:rsid w:val="00D02178"/>
    <w:rsid w:val="00D02603"/>
    <w:rsid w:val="00D028F3"/>
    <w:rsid w:val="00D038DF"/>
    <w:rsid w:val="00D055A5"/>
    <w:rsid w:val="00D055AC"/>
    <w:rsid w:val="00D0684B"/>
    <w:rsid w:val="00D06ABD"/>
    <w:rsid w:val="00D070A8"/>
    <w:rsid w:val="00D114AB"/>
    <w:rsid w:val="00D12BB2"/>
    <w:rsid w:val="00D13242"/>
    <w:rsid w:val="00D159BD"/>
    <w:rsid w:val="00D17284"/>
    <w:rsid w:val="00D250EE"/>
    <w:rsid w:val="00D33D9A"/>
    <w:rsid w:val="00D413AE"/>
    <w:rsid w:val="00D437B9"/>
    <w:rsid w:val="00D43FF2"/>
    <w:rsid w:val="00D47D27"/>
    <w:rsid w:val="00D51B16"/>
    <w:rsid w:val="00D52224"/>
    <w:rsid w:val="00D53014"/>
    <w:rsid w:val="00D64CCD"/>
    <w:rsid w:val="00D66E7D"/>
    <w:rsid w:val="00D6779E"/>
    <w:rsid w:val="00D70339"/>
    <w:rsid w:val="00D76EF1"/>
    <w:rsid w:val="00D82F75"/>
    <w:rsid w:val="00D86C3E"/>
    <w:rsid w:val="00D8799B"/>
    <w:rsid w:val="00D9099A"/>
    <w:rsid w:val="00D91B01"/>
    <w:rsid w:val="00D93998"/>
    <w:rsid w:val="00D94382"/>
    <w:rsid w:val="00D9470D"/>
    <w:rsid w:val="00DA07A6"/>
    <w:rsid w:val="00DA084B"/>
    <w:rsid w:val="00DA18BE"/>
    <w:rsid w:val="00DA374F"/>
    <w:rsid w:val="00DA4462"/>
    <w:rsid w:val="00DA788C"/>
    <w:rsid w:val="00DC0265"/>
    <w:rsid w:val="00DC0495"/>
    <w:rsid w:val="00DC618A"/>
    <w:rsid w:val="00DC658A"/>
    <w:rsid w:val="00DC6CBB"/>
    <w:rsid w:val="00DC6DA4"/>
    <w:rsid w:val="00DD0C23"/>
    <w:rsid w:val="00DD3359"/>
    <w:rsid w:val="00DD50C7"/>
    <w:rsid w:val="00DE12D0"/>
    <w:rsid w:val="00DE4019"/>
    <w:rsid w:val="00DE5D26"/>
    <w:rsid w:val="00DE6332"/>
    <w:rsid w:val="00DF3EC3"/>
    <w:rsid w:val="00DF41CF"/>
    <w:rsid w:val="00E017EB"/>
    <w:rsid w:val="00E14FC5"/>
    <w:rsid w:val="00E15A42"/>
    <w:rsid w:val="00E15C2E"/>
    <w:rsid w:val="00E20FB5"/>
    <w:rsid w:val="00E216D7"/>
    <w:rsid w:val="00E22235"/>
    <w:rsid w:val="00E239A8"/>
    <w:rsid w:val="00E31473"/>
    <w:rsid w:val="00E32E10"/>
    <w:rsid w:val="00E40228"/>
    <w:rsid w:val="00E40FC9"/>
    <w:rsid w:val="00E41A39"/>
    <w:rsid w:val="00E41CEC"/>
    <w:rsid w:val="00E440A4"/>
    <w:rsid w:val="00E44142"/>
    <w:rsid w:val="00E50128"/>
    <w:rsid w:val="00E533AD"/>
    <w:rsid w:val="00E54217"/>
    <w:rsid w:val="00E55F99"/>
    <w:rsid w:val="00E57171"/>
    <w:rsid w:val="00E60D70"/>
    <w:rsid w:val="00E70FEA"/>
    <w:rsid w:val="00E71B78"/>
    <w:rsid w:val="00E72B7C"/>
    <w:rsid w:val="00E86097"/>
    <w:rsid w:val="00E87B42"/>
    <w:rsid w:val="00E9005B"/>
    <w:rsid w:val="00E95736"/>
    <w:rsid w:val="00EA34D1"/>
    <w:rsid w:val="00EA7639"/>
    <w:rsid w:val="00EB06DB"/>
    <w:rsid w:val="00EB5D5A"/>
    <w:rsid w:val="00EC0981"/>
    <w:rsid w:val="00EC1E70"/>
    <w:rsid w:val="00EC783D"/>
    <w:rsid w:val="00ED23F0"/>
    <w:rsid w:val="00EE63DE"/>
    <w:rsid w:val="00EE66CF"/>
    <w:rsid w:val="00EF0FF5"/>
    <w:rsid w:val="00EF328D"/>
    <w:rsid w:val="00EF3BA5"/>
    <w:rsid w:val="00EF6186"/>
    <w:rsid w:val="00F020F3"/>
    <w:rsid w:val="00F069DF"/>
    <w:rsid w:val="00F10E5C"/>
    <w:rsid w:val="00F115C5"/>
    <w:rsid w:val="00F1163C"/>
    <w:rsid w:val="00F14504"/>
    <w:rsid w:val="00F16D7C"/>
    <w:rsid w:val="00F21EF4"/>
    <w:rsid w:val="00F221D1"/>
    <w:rsid w:val="00F26561"/>
    <w:rsid w:val="00F3104E"/>
    <w:rsid w:val="00F35197"/>
    <w:rsid w:val="00F43D1D"/>
    <w:rsid w:val="00F445F8"/>
    <w:rsid w:val="00F44D42"/>
    <w:rsid w:val="00F67F34"/>
    <w:rsid w:val="00F836B3"/>
    <w:rsid w:val="00F86CFD"/>
    <w:rsid w:val="00F8743F"/>
    <w:rsid w:val="00F900DA"/>
    <w:rsid w:val="00F94914"/>
    <w:rsid w:val="00FA1222"/>
    <w:rsid w:val="00FA2542"/>
    <w:rsid w:val="00FA6661"/>
    <w:rsid w:val="00FA79DB"/>
    <w:rsid w:val="00FB20E0"/>
    <w:rsid w:val="00FB680F"/>
    <w:rsid w:val="00FB7103"/>
    <w:rsid w:val="00FC1BFB"/>
    <w:rsid w:val="00FD20B9"/>
    <w:rsid w:val="00FD6632"/>
    <w:rsid w:val="00FD6FC6"/>
    <w:rsid w:val="00FE0054"/>
    <w:rsid w:val="00FE4047"/>
    <w:rsid w:val="00FF07F1"/>
    <w:rsid w:val="00FF3F2F"/>
    <w:rsid w:val="00FF600D"/>
    <w:rsid w:val="00FF6E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750DBD"/>
  <w15:docId w15:val="{DBD0DB7C-C846-4940-A8CD-9B9D6EA2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E06"/>
    <w:pPr>
      <w:spacing w:after="0" w:line="240" w:lineRule="auto"/>
    </w:pPr>
    <w:rPr>
      <w:rFonts w:ascii="Arial Narrow" w:eastAsia="Arial Unicode MS" w:hAnsi="Arial Narrow" w:cs="Times New Roman"/>
      <w:sz w:val="23"/>
      <w:szCs w:val="24"/>
      <w:lang w:eastAsia="en-AU"/>
    </w:rPr>
  </w:style>
  <w:style w:type="paragraph" w:styleId="Heading1">
    <w:name w:val="heading 1"/>
    <w:basedOn w:val="Normal"/>
    <w:next w:val="Normal"/>
    <w:link w:val="Heading1Char"/>
    <w:qFormat/>
    <w:rsid w:val="00A55E06"/>
    <w:pPr>
      <w:keepNext/>
      <w:spacing w:before="240" w:after="60"/>
      <w:outlineLvl w:val="0"/>
    </w:pPr>
    <w:rPr>
      <w:b/>
      <w:bCs/>
      <w:smallCaps/>
      <w:kern w:val="32"/>
      <w:sz w:val="26"/>
      <w:szCs w:val="27"/>
      <w:lang w:val="en-US" w:eastAsia="en-US"/>
    </w:rPr>
  </w:style>
  <w:style w:type="paragraph" w:styleId="Heading2">
    <w:name w:val="heading 2"/>
    <w:basedOn w:val="Normal"/>
    <w:next w:val="Normal"/>
    <w:link w:val="Heading2Char"/>
    <w:uiPriority w:val="9"/>
    <w:qFormat/>
    <w:rsid w:val="00A55E06"/>
    <w:pPr>
      <w:keepNext/>
      <w:numPr>
        <w:ilvl w:val="1"/>
        <w:numId w:val="1"/>
      </w:numPr>
      <w:spacing w:before="120"/>
      <w:outlineLvl w:val="1"/>
    </w:pPr>
    <w:rPr>
      <w:rFonts w:eastAsia="MS Gothic"/>
      <w:b/>
      <w:bCs/>
      <w:iCs/>
      <w:smallCaps/>
      <w:sz w:val="25"/>
      <w:szCs w:val="28"/>
      <w:lang w:eastAsia="en-US"/>
    </w:rPr>
  </w:style>
  <w:style w:type="paragraph" w:styleId="Heading3">
    <w:name w:val="heading 3"/>
    <w:basedOn w:val="Normal"/>
    <w:next w:val="Normal"/>
    <w:link w:val="Heading3Char"/>
    <w:uiPriority w:val="9"/>
    <w:qFormat/>
    <w:rsid w:val="00A55E06"/>
    <w:pPr>
      <w:keepNext/>
      <w:numPr>
        <w:ilvl w:val="2"/>
        <w:numId w:val="1"/>
      </w:numPr>
      <w:spacing w:after="180"/>
      <w:jc w:val="both"/>
      <w:outlineLvl w:val="2"/>
    </w:pPr>
    <w:rPr>
      <w:rFonts w:cs="Arial"/>
      <w:b/>
      <w:bCs/>
      <w:szCs w:val="26"/>
      <w:lang w:val="en-US"/>
    </w:rPr>
  </w:style>
  <w:style w:type="paragraph" w:styleId="Heading4">
    <w:name w:val="heading 4"/>
    <w:basedOn w:val="Normal"/>
    <w:next w:val="Normal"/>
    <w:link w:val="Heading4Char"/>
    <w:uiPriority w:val="9"/>
    <w:qFormat/>
    <w:rsid w:val="00A55E06"/>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A55E06"/>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A55E0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A55E06"/>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A55E06"/>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A55E0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E06"/>
    <w:rPr>
      <w:rFonts w:ascii="Arial Narrow" w:eastAsia="Arial Unicode MS" w:hAnsi="Arial Narrow" w:cs="Times New Roman"/>
      <w:b/>
      <w:bCs/>
      <w:smallCaps/>
      <w:kern w:val="32"/>
      <w:sz w:val="26"/>
      <w:szCs w:val="27"/>
      <w:lang w:val="en-US"/>
    </w:rPr>
  </w:style>
  <w:style w:type="character" w:customStyle="1" w:styleId="Heading2Char">
    <w:name w:val="Heading 2 Char"/>
    <w:basedOn w:val="DefaultParagraphFont"/>
    <w:link w:val="Heading2"/>
    <w:uiPriority w:val="9"/>
    <w:rsid w:val="00A55E06"/>
    <w:rPr>
      <w:rFonts w:ascii="Arial Narrow" w:eastAsia="MS Gothic" w:hAnsi="Arial Narrow" w:cs="Times New Roman"/>
      <w:b/>
      <w:bCs/>
      <w:iCs/>
      <w:smallCaps/>
      <w:sz w:val="25"/>
      <w:szCs w:val="28"/>
    </w:rPr>
  </w:style>
  <w:style w:type="character" w:customStyle="1" w:styleId="Heading3Char">
    <w:name w:val="Heading 3 Char"/>
    <w:basedOn w:val="DefaultParagraphFont"/>
    <w:link w:val="Heading3"/>
    <w:uiPriority w:val="9"/>
    <w:rsid w:val="00A55E06"/>
    <w:rPr>
      <w:rFonts w:ascii="Arial Narrow" w:eastAsia="Arial Unicode MS" w:hAnsi="Arial Narrow" w:cs="Arial"/>
      <w:b/>
      <w:bCs/>
      <w:sz w:val="23"/>
      <w:szCs w:val="26"/>
      <w:lang w:val="en-US" w:eastAsia="en-AU"/>
    </w:rPr>
  </w:style>
  <w:style w:type="character" w:customStyle="1" w:styleId="Heading4Char">
    <w:name w:val="Heading 4 Char"/>
    <w:basedOn w:val="DefaultParagraphFont"/>
    <w:link w:val="Heading4"/>
    <w:uiPriority w:val="9"/>
    <w:rsid w:val="00A55E06"/>
    <w:rPr>
      <w:rFonts w:ascii="Times New Roman" w:eastAsia="Arial Unicode MS" w:hAnsi="Times New Roman" w:cs="Times New Roman"/>
      <w:b/>
      <w:bCs/>
      <w:sz w:val="28"/>
      <w:szCs w:val="28"/>
      <w:lang w:eastAsia="en-AU"/>
    </w:rPr>
  </w:style>
  <w:style w:type="character" w:customStyle="1" w:styleId="Heading5Char">
    <w:name w:val="Heading 5 Char"/>
    <w:basedOn w:val="DefaultParagraphFont"/>
    <w:link w:val="Heading5"/>
    <w:uiPriority w:val="99"/>
    <w:rsid w:val="00A55E06"/>
    <w:rPr>
      <w:rFonts w:ascii="Arial Narrow" w:eastAsia="Arial Unicode MS" w:hAnsi="Arial Narrow" w:cs="Times New Roman"/>
      <w:b/>
      <w:bCs/>
      <w:i/>
      <w:iCs/>
      <w:sz w:val="26"/>
      <w:szCs w:val="26"/>
      <w:lang w:eastAsia="en-AU"/>
    </w:rPr>
  </w:style>
  <w:style w:type="character" w:customStyle="1" w:styleId="Heading6Char">
    <w:name w:val="Heading 6 Char"/>
    <w:basedOn w:val="DefaultParagraphFont"/>
    <w:link w:val="Heading6"/>
    <w:uiPriority w:val="99"/>
    <w:rsid w:val="00A55E06"/>
    <w:rPr>
      <w:rFonts w:ascii="Times New Roman" w:eastAsia="Arial Unicode MS" w:hAnsi="Times New Roman" w:cs="Times New Roman"/>
      <w:b/>
      <w:bCs/>
      <w:lang w:eastAsia="en-AU"/>
    </w:rPr>
  </w:style>
  <w:style w:type="character" w:customStyle="1" w:styleId="Heading7Char">
    <w:name w:val="Heading 7 Char"/>
    <w:basedOn w:val="DefaultParagraphFont"/>
    <w:link w:val="Heading7"/>
    <w:uiPriority w:val="99"/>
    <w:rsid w:val="00A55E06"/>
    <w:rPr>
      <w:rFonts w:ascii="Times New Roman" w:eastAsia="Arial Unicode MS" w:hAnsi="Times New Roman" w:cs="Times New Roman"/>
      <w:sz w:val="24"/>
      <w:szCs w:val="24"/>
      <w:lang w:eastAsia="en-AU"/>
    </w:rPr>
  </w:style>
  <w:style w:type="character" w:customStyle="1" w:styleId="Heading8Char">
    <w:name w:val="Heading 8 Char"/>
    <w:basedOn w:val="DefaultParagraphFont"/>
    <w:link w:val="Heading8"/>
    <w:uiPriority w:val="99"/>
    <w:rsid w:val="00A55E06"/>
    <w:rPr>
      <w:rFonts w:ascii="Times New Roman" w:eastAsia="Arial Unicode MS" w:hAnsi="Times New Roman" w:cs="Times New Roman"/>
      <w:i/>
      <w:iCs/>
      <w:sz w:val="24"/>
      <w:szCs w:val="24"/>
      <w:lang w:eastAsia="en-AU"/>
    </w:rPr>
  </w:style>
  <w:style w:type="character" w:customStyle="1" w:styleId="Heading9Char">
    <w:name w:val="Heading 9 Char"/>
    <w:basedOn w:val="DefaultParagraphFont"/>
    <w:link w:val="Heading9"/>
    <w:uiPriority w:val="99"/>
    <w:rsid w:val="00A55E06"/>
    <w:rPr>
      <w:rFonts w:ascii="Arial" w:eastAsia="Arial Unicode MS" w:hAnsi="Arial" w:cs="Arial"/>
      <w:lang w:eastAsia="en-AU"/>
    </w:rPr>
  </w:style>
  <w:style w:type="paragraph" w:styleId="ListParagraph">
    <w:name w:val="List Paragraph"/>
    <w:aliases w:val="Table Bullet,Rec para,Dot pt,F5 List Paragraph,No Spacing1,List Paragraph Char Char Char,Indicator Text,Numbered Para 1,Colorful List - Accent 11,Bullet 1,MAIN CONTENT,List Paragraph12,List Paragraph2,Normal numbered,OBC Bullet"/>
    <w:basedOn w:val="Normal"/>
    <w:link w:val="ListParagraphChar"/>
    <w:uiPriority w:val="34"/>
    <w:qFormat/>
    <w:rsid w:val="00A55E06"/>
    <w:pPr>
      <w:ind w:left="720"/>
    </w:pPr>
    <w:rPr>
      <w:szCs w:val="20"/>
    </w:rPr>
  </w:style>
  <w:style w:type="character" w:customStyle="1" w:styleId="ListParagraphChar">
    <w:name w:val="List Paragraph Char"/>
    <w:aliases w:val="Table Bullet Char,Rec para Char,Dot pt Char,F5 List Paragraph Char,No Spacing1 Char,List Paragraph Char Char Char Char,Indicator Text Char,Numbered Para 1 Char,Colorful List - Accent 11 Char,Bullet 1 Char,MAIN CONTENT Char"/>
    <w:link w:val="ListParagraph"/>
    <w:uiPriority w:val="99"/>
    <w:locked/>
    <w:rsid w:val="00A55E06"/>
    <w:rPr>
      <w:rFonts w:ascii="Arial Narrow" w:eastAsia="Arial Unicode MS" w:hAnsi="Arial Narrow" w:cs="Times New Roman"/>
      <w:sz w:val="23"/>
      <w:szCs w:val="20"/>
      <w:lang w:eastAsia="en-AU"/>
    </w:rPr>
  </w:style>
  <w:style w:type="paragraph" w:styleId="Header">
    <w:name w:val="header"/>
    <w:basedOn w:val="Normal"/>
    <w:link w:val="HeaderChar"/>
    <w:uiPriority w:val="99"/>
    <w:rsid w:val="00A55E06"/>
    <w:pPr>
      <w:tabs>
        <w:tab w:val="center" w:pos="4513"/>
        <w:tab w:val="right" w:pos="9026"/>
      </w:tabs>
    </w:pPr>
  </w:style>
  <w:style w:type="character" w:customStyle="1" w:styleId="HeaderChar">
    <w:name w:val="Header Char"/>
    <w:basedOn w:val="DefaultParagraphFont"/>
    <w:link w:val="Header"/>
    <w:uiPriority w:val="99"/>
    <w:rsid w:val="00A55E06"/>
    <w:rPr>
      <w:rFonts w:ascii="Arial Narrow" w:eastAsia="Arial Unicode MS" w:hAnsi="Arial Narrow" w:cs="Times New Roman"/>
      <w:sz w:val="23"/>
      <w:szCs w:val="24"/>
      <w:lang w:eastAsia="en-AU"/>
    </w:rPr>
  </w:style>
  <w:style w:type="paragraph" w:styleId="Footer">
    <w:name w:val="footer"/>
    <w:basedOn w:val="Normal"/>
    <w:link w:val="FooterChar"/>
    <w:uiPriority w:val="99"/>
    <w:rsid w:val="00A55E06"/>
    <w:pPr>
      <w:tabs>
        <w:tab w:val="center" w:pos="4513"/>
        <w:tab w:val="right" w:pos="9026"/>
      </w:tabs>
    </w:pPr>
  </w:style>
  <w:style w:type="character" w:customStyle="1" w:styleId="FooterChar">
    <w:name w:val="Footer Char"/>
    <w:basedOn w:val="DefaultParagraphFont"/>
    <w:link w:val="Footer"/>
    <w:uiPriority w:val="99"/>
    <w:rsid w:val="00A55E06"/>
    <w:rPr>
      <w:rFonts w:ascii="Arial Narrow" w:eastAsia="Arial Unicode MS" w:hAnsi="Arial Narrow" w:cs="Times New Roman"/>
      <w:sz w:val="23"/>
      <w:szCs w:val="24"/>
      <w:lang w:eastAsia="en-AU"/>
    </w:rPr>
  </w:style>
  <w:style w:type="paragraph" w:styleId="BalloonText">
    <w:name w:val="Balloon Text"/>
    <w:basedOn w:val="Normal"/>
    <w:link w:val="BalloonTextChar"/>
    <w:uiPriority w:val="99"/>
    <w:semiHidden/>
    <w:rsid w:val="00A55E06"/>
    <w:rPr>
      <w:rFonts w:ascii="Tahoma" w:hAnsi="Tahoma" w:cs="Tahoma"/>
      <w:sz w:val="16"/>
      <w:szCs w:val="16"/>
    </w:rPr>
  </w:style>
  <w:style w:type="character" w:customStyle="1" w:styleId="BalloonTextChar">
    <w:name w:val="Balloon Text Char"/>
    <w:basedOn w:val="DefaultParagraphFont"/>
    <w:link w:val="BalloonText"/>
    <w:uiPriority w:val="99"/>
    <w:semiHidden/>
    <w:rsid w:val="00A55E06"/>
    <w:rPr>
      <w:rFonts w:ascii="Tahoma" w:eastAsia="Arial Unicode MS" w:hAnsi="Tahoma" w:cs="Tahoma"/>
      <w:sz w:val="16"/>
      <w:szCs w:val="16"/>
      <w:lang w:eastAsia="en-AU"/>
    </w:rPr>
  </w:style>
  <w:style w:type="character" w:styleId="CommentReference">
    <w:name w:val="annotation reference"/>
    <w:basedOn w:val="DefaultParagraphFont"/>
    <w:uiPriority w:val="99"/>
    <w:semiHidden/>
    <w:rsid w:val="00A55E06"/>
    <w:rPr>
      <w:rFonts w:cs="Times New Roman"/>
      <w:sz w:val="16"/>
      <w:szCs w:val="16"/>
    </w:rPr>
  </w:style>
  <w:style w:type="paragraph" w:styleId="CommentText">
    <w:name w:val="annotation text"/>
    <w:basedOn w:val="Normal"/>
    <w:link w:val="CommentTextChar"/>
    <w:uiPriority w:val="99"/>
    <w:semiHidden/>
    <w:rsid w:val="00A55E06"/>
    <w:rPr>
      <w:rFonts w:ascii="Arial" w:hAnsi="Arial"/>
      <w:sz w:val="20"/>
      <w:szCs w:val="20"/>
      <w:lang w:eastAsia="ja-JP"/>
    </w:rPr>
  </w:style>
  <w:style w:type="character" w:customStyle="1" w:styleId="CommentTextChar">
    <w:name w:val="Comment Text Char"/>
    <w:basedOn w:val="DefaultParagraphFont"/>
    <w:link w:val="CommentText"/>
    <w:uiPriority w:val="99"/>
    <w:semiHidden/>
    <w:rsid w:val="00A55E06"/>
    <w:rPr>
      <w:rFonts w:ascii="Arial" w:eastAsia="Arial Unicode MS" w:hAnsi="Arial" w:cs="Times New Roman"/>
      <w:sz w:val="20"/>
      <w:szCs w:val="20"/>
      <w:lang w:eastAsia="ja-JP"/>
    </w:rPr>
  </w:style>
  <w:style w:type="paragraph" w:styleId="CommentSubject">
    <w:name w:val="annotation subject"/>
    <w:basedOn w:val="CommentText"/>
    <w:next w:val="CommentText"/>
    <w:link w:val="CommentSubjectChar"/>
    <w:uiPriority w:val="99"/>
    <w:semiHidden/>
    <w:rsid w:val="00A55E06"/>
    <w:rPr>
      <w:rFonts w:ascii="Arial Narrow" w:hAnsi="Arial Narrow"/>
      <w:b/>
      <w:bCs/>
      <w:lang w:eastAsia="en-AU"/>
    </w:rPr>
  </w:style>
  <w:style w:type="character" w:customStyle="1" w:styleId="CommentSubjectChar">
    <w:name w:val="Comment Subject Char"/>
    <w:basedOn w:val="CommentTextChar"/>
    <w:link w:val="CommentSubject"/>
    <w:uiPriority w:val="99"/>
    <w:semiHidden/>
    <w:rsid w:val="00A55E06"/>
    <w:rPr>
      <w:rFonts w:ascii="Arial Narrow" w:eastAsia="Arial Unicode MS" w:hAnsi="Arial Narrow" w:cs="Times New Roman"/>
      <w:b/>
      <w:bCs/>
      <w:sz w:val="20"/>
      <w:szCs w:val="20"/>
      <w:lang w:eastAsia="en-AU"/>
    </w:rPr>
  </w:style>
  <w:style w:type="paragraph" w:styleId="TOC1">
    <w:name w:val="toc 1"/>
    <w:basedOn w:val="Normal"/>
    <w:next w:val="Normal"/>
    <w:autoRedefine/>
    <w:uiPriority w:val="39"/>
    <w:qFormat/>
    <w:rsid w:val="002175C2"/>
    <w:pPr>
      <w:tabs>
        <w:tab w:val="left" w:pos="-115"/>
        <w:tab w:val="right" w:leader="dot" w:pos="9350"/>
      </w:tabs>
      <w:spacing w:before="180"/>
      <w:ind w:left="567" w:hanging="567"/>
    </w:pPr>
    <w:rPr>
      <w:noProof/>
      <w:szCs w:val="26"/>
      <w:lang w:eastAsia="en-US"/>
    </w:rPr>
  </w:style>
  <w:style w:type="paragraph" w:styleId="TOC2">
    <w:name w:val="toc 2"/>
    <w:basedOn w:val="Normal"/>
    <w:next w:val="Normal"/>
    <w:autoRedefine/>
    <w:uiPriority w:val="39"/>
    <w:qFormat/>
    <w:rsid w:val="002175C2"/>
    <w:pPr>
      <w:tabs>
        <w:tab w:val="left" w:pos="1080"/>
        <w:tab w:val="right" w:leader="dot" w:pos="9350"/>
      </w:tabs>
      <w:spacing w:before="80"/>
      <w:ind w:left="567" w:hanging="567"/>
    </w:pPr>
    <w:rPr>
      <w:noProof/>
      <w:szCs w:val="22"/>
      <w:lang w:val="en-GB" w:eastAsia="en-US"/>
    </w:rPr>
  </w:style>
  <w:style w:type="paragraph" w:styleId="TOC3">
    <w:name w:val="toc 3"/>
    <w:basedOn w:val="Normal"/>
    <w:next w:val="Normal"/>
    <w:autoRedefine/>
    <w:uiPriority w:val="39"/>
    <w:qFormat/>
    <w:rsid w:val="00A55E06"/>
    <w:pPr>
      <w:tabs>
        <w:tab w:val="left" w:pos="567"/>
        <w:tab w:val="right" w:leader="dot" w:pos="9350"/>
      </w:tabs>
      <w:spacing w:line="312" w:lineRule="auto"/>
      <w:ind w:left="851" w:hanging="851"/>
    </w:pPr>
    <w:rPr>
      <w:noProof/>
      <w:szCs w:val="22"/>
      <w:lang w:val="en-GB" w:eastAsia="en-US"/>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Char Char Char Char"/>
    <w:basedOn w:val="Normal"/>
    <w:link w:val="FootnoteTextChar"/>
    <w:uiPriority w:val="99"/>
    <w:rsid w:val="00A55E06"/>
    <w:rPr>
      <w:sz w:val="20"/>
      <w:szCs w:val="20"/>
      <w:lang w:val="en-GB" w:eastAsia="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
    <w:basedOn w:val="DefaultParagraphFont"/>
    <w:link w:val="FootnoteText"/>
    <w:uiPriority w:val="99"/>
    <w:rsid w:val="00A55E06"/>
    <w:rPr>
      <w:rFonts w:ascii="Arial Narrow" w:eastAsia="Arial Unicode MS" w:hAnsi="Arial Narrow" w:cs="Times New Roman"/>
      <w:sz w:val="20"/>
      <w:szCs w:val="20"/>
      <w:lang w:val="en-GB"/>
    </w:rPr>
  </w:style>
  <w:style w:type="character" w:styleId="FootnoteReference">
    <w:name w:val="footnote reference"/>
    <w:aliases w:val="BVI fnr, BVI fnr"/>
    <w:basedOn w:val="DefaultParagraphFont"/>
    <w:uiPriority w:val="99"/>
    <w:rsid w:val="00A55E06"/>
    <w:rPr>
      <w:rFonts w:cs="Times New Roman"/>
      <w:vertAlign w:val="superscript"/>
    </w:rPr>
  </w:style>
  <w:style w:type="character" w:styleId="Hyperlink">
    <w:name w:val="Hyperlink"/>
    <w:basedOn w:val="DefaultParagraphFont"/>
    <w:uiPriority w:val="99"/>
    <w:rsid w:val="00A55E06"/>
    <w:rPr>
      <w:rFonts w:cs="Times New Roman"/>
      <w:color w:val="0000FF"/>
      <w:u w:val="single"/>
    </w:rPr>
  </w:style>
  <w:style w:type="table" w:styleId="TableGrid">
    <w:name w:val="Table Grid"/>
    <w:basedOn w:val="TableNormal"/>
    <w:uiPriority w:val="59"/>
    <w:rsid w:val="00A55E06"/>
    <w:pPr>
      <w:spacing w:after="0" w:line="240" w:lineRule="auto"/>
    </w:pPr>
    <w:rPr>
      <w:rFonts w:ascii="Calibri" w:eastAsia="MS ??"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55E06"/>
    <w:pPr>
      <w:spacing w:after="200"/>
    </w:pPr>
    <w:rPr>
      <w:iCs/>
      <w:szCs w:val="18"/>
    </w:rPr>
  </w:style>
  <w:style w:type="paragraph" w:styleId="NormalWeb">
    <w:name w:val="Normal (Web)"/>
    <w:basedOn w:val="Normal"/>
    <w:uiPriority w:val="99"/>
    <w:unhideWhenUsed/>
    <w:rsid w:val="00A55E06"/>
    <w:pPr>
      <w:spacing w:before="100" w:beforeAutospacing="1" w:after="100" w:afterAutospacing="1"/>
    </w:pPr>
    <w:rPr>
      <w:rFonts w:ascii="Times New Roman" w:eastAsia="Times New Roman" w:hAnsi="Times New Roman"/>
      <w:sz w:val="24"/>
      <w:lang w:eastAsia="ja-JP"/>
    </w:rPr>
  </w:style>
  <w:style w:type="paragraph" w:customStyle="1" w:styleId="res-head1">
    <w:name w:val="res-head1"/>
    <w:basedOn w:val="Normal"/>
    <w:rsid w:val="00A55E06"/>
    <w:pPr>
      <w:shd w:val="clear" w:color="auto" w:fill="F0EDED"/>
      <w:spacing w:before="75" w:after="100" w:afterAutospacing="1"/>
    </w:pPr>
    <w:rPr>
      <w:rFonts w:ascii="Times New Roman" w:eastAsia="Times New Roman" w:hAnsi="Times New Roman"/>
      <w:sz w:val="24"/>
      <w:lang w:eastAsia="ja-JP"/>
    </w:rPr>
  </w:style>
  <w:style w:type="character" w:customStyle="1" w:styleId="babnormaltitle1">
    <w:name w:val="bab_normaltitle1"/>
    <w:basedOn w:val="DefaultParagraphFont"/>
    <w:rsid w:val="00A55E06"/>
    <w:rPr>
      <w:sz w:val="17"/>
      <w:szCs w:val="17"/>
    </w:rPr>
  </w:style>
  <w:style w:type="paragraph" w:customStyle="1" w:styleId="TableText">
    <w:name w:val="Table Text"/>
    <w:aliases w:val="tt"/>
    <w:basedOn w:val="TOC1"/>
    <w:uiPriority w:val="99"/>
    <w:rsid w:val="00A55E06"/>
    <w:pPr>
      <w:tabs>
        <w:tab w:val="clear" w:pos="-115"/>
        <w:tab w:val="clear" w:pos="9350"/>
        <w:tab w:val="right" w:leader="underscore" w:pos="8505"/>
      </w:tabs>
      <w:spacing w:before="60"/>
      <w:ind w:left="0" w:firstLine="0"/>
    </w:pPr>
    <w:rPr>
      <w:rFonts w:eastAsia="Times New Roman"/>
      <w:noProof w:val="0"/>
      <w:sz w:val="20"/>
      <w:szCs w:val="20"/>
    </w:rPr>
  </w:style>
  <w:style w:type="paragraph" w:customStyle="1" w:styleId="TableHeading">
    <w:name w:val="Table Heading"/>
    <w:aliases w:val="th"/>
    <w:basedOn w:val="TableText"/>
    <w:uiPriority w:val="99"/>
    <w:rsid w:val="00A55E06"/>
    <w:rPr>
      <w:b/>
    </w:rPr>
  </w:style>
  <w:style w:type="paragraph" w:customStyle="1" w:styleId="Default">
    <w:name w:val="Default"/>
    <w:rsid w:val="00A55E06"/>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M217">
    <w:name w:val="CM217"/>
    <w:basedOn w:val="Default"/>
    <w:next w:val="Default"/>
    <w:rsid w:val="00A55E06"/>
    <w:pPr>
      <w:widowControl w:val="0"/>
      <w:spacing w:after="273"/>
    </w:pPr>
    <w:rPr>
      <w:rFonts w:ascii="Times New Roman" w:hAnsi="Times New Roman" w:cs="Times New Roman"/>
      <w:color w:val="auto"/>
    </w:rPr>
  </w:style>
  <w:style w:type="paragraph" w:styleId="ListBullet">
    <w:name w:val="List Bullet"/>
    <w:basedOn w:val="Normal"/>
    <w:uiPriority w:val="99"/>
    <w:semiHidden/>
    <w:unhideWhenUsed/>
    <w:rsid w:val="00A55E06"/>
    <w:pPr>
      <w:numPr>
        <w:numId w:val="3"/>
      </w:numPr>
      <w:ind w:left="360" w:hanging="360"/>
    </w:pPr>
    <w:rPr>
      <w:rFonts w:ascii="Times New Roman" w:eastAsiaTheme="minorEastAsia" w:hAnsi="Times New Roman"/>
      <w:sz w:val="24"/>
      <w:lang w:val="en-GB" w:eastAsia="en-US"/>
    </w:rPr>
  </w:style>
  <w:style w:type="paragraph" w:customStyle="1" w:styleId="CM218">
    <w:name w:val="CM218"/>
    <w:basedOn w:val="Normal"/>
    <w:next w:val="Normal"/>
    <w:rsid w:val="00A55E06"/>
    <w:pPr>
      <w:widowControl w:val="0"/>
      <w:autoSpaceDE w:val="0"/>
      <w:autoSpaceDN w:val="0"/>
      <w:adjustRightInd w:val="0"/>
      <w:spacing w:after="118"/>
    </w:pPr>
    <w:rPr>
      <w:rFonts w:ascii="Times New Roman" w:eastAsiaTheme="minorEastAsia" w:hAnsi="Times New Roman"/>
      <w:sz w:val="24"/>
    </w:rPr>
  </w:style>
  <w:style w:type="paragraph" w:styleId="ListContinue2">
    <w:name w:val="List Continue 2"/>
    <w:basedOn w:val="Normal"/>
    <w:uiPriority w:val="99"/>
    <w:semiHidden/>
    <w:unhideWhenUsed/>
    <w:rsid w:val="00A55E06"/>
    <w:pPr>
      <w:spacing w:after="120"/>
      <w:ind w:left="566"/>
      <w:contextualSpacing/>
    </w:pPr>
    <w:rPr>
      <w:rFonts w:ascii="Times New Roman" w:eastAsiaTheme="minorEastAsia" w:hAnsi="Times New Roman"/>
      <w:sz w:val="24"/>
      <w:lang w:val="en-GB" w:eastAsia="en-US"/>
    </w:rPr>
  </w:style>
  <w:style w:type="paragraph" w:styleId="PlainText">
    <w:name w:val="Plain Text"/>
    <w:basedOn w:val="Normal"/>
    <w:link w:val="PlainTextChar"/>
    <w:uiPriority w:val="99"/>
    <w:unhideWhenUsed/>
    <w:rsid w:val="00A55E06"/>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A55E06"/>
    <w:rPr>
      <w:rFonts w:ascii="Consolas" w:eastAsiaTheme="minorEastAsia" w:hAnsi="Consolas" w:cs="Consolas"/>
      <w:sz w:val="21"/>
      <w:szCs w:val="21"/>
      <w:lang w:eastAsia="ja-JP"/>
    </w:rPr>
  </w:style>
  <w:style w:type="character" w:styleId="Strong">
    <w:name w:val="Strong"/>
    <w:basedOn w:val="DefaultParagraphFont"/>
    <w:uiPriority w:val="22"/>
    <w:qFormat/>
    <w:rsid w:val="00A55E06"/>
    <w:rPr>
      <w:b/>
      <w:bCs/>
    </w:rPr>
  </w:style>
  <w:style w:type="character" w:styleId="FollowedHyperlink">
    <w:name w:val="FollowedHyperlink"/>
    <w:basedOn w:val="DefaultParagraphFont"/>
    <w:uiPriority w:val="99"/>
    <w:semiHidden/>
    <w:unhideWhenUsed/>
    <w:rsid w:val="00A55E06"/>
    <w:rPr>
      <w:color w:val="800080" w:themeColor="followedHyperlink"/>
      <w:u w:val="single"/>
    </w:rPr>
  </w:style>
  <w:style w:type="paragraph" w:styleId="TOC4">
    <w:name w:val="toc 4"/>
    <w:basedOn w:val="Normal"/>
    <w:next w:val="Normal"/>
    <w:autoRedefine/>
    <w:uiPriority w:val="39"/>
    <w:unhideWhenUsed/>
    <w:rsid w:val="00A55E06"/>
    <w:pPr>
      <w:spacing w:after="100" w:line="259" w:lineRule="auto"/>
      <w:ind w:left="660"/>
    </w:pPr>
    <w:rPr>
      <w:rFonts w:asciiTheme="minorHAnsi" w:eastAsiaTheme="minorEastAsia" w:hAnsiTheme="minorHAnsi" w:cstheme="minorBidi"/>
      <w:sz w:val="22"/>
      <w:szCs w:val="22"/>
      <w:lang w:eastAsia="ja-JP"/>
    </w:rPr>
  </w:style>
  <w:style w:type="paragraph" w:styleId="TOC5">
    <w:name w:val="toc 5"/>
    <w:basedOn w:val="Normal"/>
    <w:next w:val="Normal"/>
    <w:autoRedefine/>
    <w:uiPriority w:val="39"/>
    <w:unhideWhenUsed/>
    <w:rsid w:val="00A55E06"/>
    <w:pPr>
      <w:spacing w:after="100" w:line="259" w:lineRule="auto"/>
      <w:ind w:left="880"/>
    </w:pPr>
    <w:rPr>
      <w:rFonts w:asciiTheme="minorHAnsi" w:eastAsiaTheme="minorEastAsia" w:hAnsiTheme="minorHAnsi" w:cstheme="minorBidi"/>
      <w:sz w:val="22"/>
      <w:szCs w:val="22"/>
      <w:lang w:eastAsia="ja-JP"/>
    </w:rPr>
  </w:style>
  <w:style w:type="paragraph" w:styleId="TOC6">
    <w:name w:val="toc 6"/>
    <w:basedOn w:val="Normal"/>
    <w:next w:val="Normal"/>
    <w:autoRedefine/>
    <w:uiPriority w:val="39"/>
    <w:unhideWhenUsed/>
    <w:rsid w:val="00A55E06"/>
    <w:pPr>
      <w:spacing w:after="100" w:line="259" w:lineRule="auto"/>
      <w:ind w:left="1100"/>
    </w:pPr>
    <w:rPr>
      <w:rFonts w:asciiTheme="minorHAnsi" w:eastAsiaTheme="minorEastAsia" w:hAnsiTheme="minorHAnsi" w:cstheme="minorBidi"/>
      <w:sz w:val="22"/>
      <w:szCs w:val="22"/>
      <w:lang w:eastAsia="ja-JP"/>
    </w:rPr>
  </w:style>
  <w:style w:type="paragraph" w:styleId="TOC7">
    <w:name w:val="toc 7"/>
    <w:basedOn w:val="Normal"/>
    <w:next w:val="Normal"/>
    <w:autoRedefine/>
    <w:uiPriority w:val="39"/>
    <w:unhideWhenUsed/>
    <w:rsid w:val="00A55E06"/>
    <w:pPr>
      <w:spacing w:after="100" w:line="259" w:lineRule="auto"/>
      <w:ind w:left="1320"/>
    </w:pPr>
    <w:rPr>
      <w:rFonts w:asciiTheme="minorHAnsi" w:eastAsiaTheme="minorEastAsia" w:hAnsiTheme="minorHAnsi" w:cstheme="minorBidi"/>
      <w:sz w:val="22"/>
      <w:szCs w:val="22"/>
      <w:lang w:eastAsia="ja-JP"/>
    </w:rPr>
  </w:style>
  <w:style w:type="paragraph" w:styleId="TOC8">
    <w:name w:val="toc 8"/>
    <w:basedOn w:val="Normal"/>
    <w:next w:val="Normal"/>
    <w:autoRedefine/>
    <w:uiPriority w:val="39"/>
    <w:unhideWhenUsed/>
    <w:rsid w:val="00A55E06"/>
    <w:pPr>
      <w:spacing w:after="100" w:line="259" w:lineRule="auto"/>
      <w:ind w:left="1540"/>
    </w:pPr>
    <w:rPr>
      <w:rFonts w:asciiTheme="minorHAnsi" w:eastAsiaTheme="minorEastAsia" w:hAnsiTheme="minorHAnsi" w:cstheme="minorBidi"/>
      <w:sz w:val="22"/>
      <w:szCs w:val="22"/>
      <w:lang w:eastAsia="ja-JP"/>
    </w:rPr>
  </w:style>
  <w:style w:type="paragraph" w:styleId="TOC9">
    <w:name w:val="toc 9"/>
    <w:basedOn w:val="Normal"/>
    <w:next w:val="Normal"/>
    <w:autoRedefine/>
    <w:uiPriority w:val="39"/>
    <w:unhideWhenUsed/>
    <w:rsid w:val="00A55E06"/>
    <w:pPr>
      <w:spacing w:after="100" w:line="259" w:lineRule="auto"/>
      <w:ind w:left="1760"/>
    </w:pPr>
    <w:rPr>
      <w:rFonts w:asciiTheme="minorHAnsi" w:eastAsiaTheme="minorEastAsia" w:hAnsiTheme="minorHAnsi" w:cstheme="minorBidi"/>
      <w:sz w:val="22"/>
      <w:szCs w:val="22"/>
      <w:lang w:eastAsia="ja-JP"/>
    </w:rPr>
  </w:style>
  <w:style w:type="paragraph" w:styleId="TableofFigures">
    <w:name w:val="table of figures"/>
    <w:basedOn w:val="Normal"/>
    <w:next w:val="Normal"/>
    <w:uiPriority w:val="99"/>
    <w:unhideWhenUsed/>
    <w:rsid w:val="00A55E06"/>
  </w:style>
  <w:style w:type="paragraph" w:customStyle="1" w:styleId="yiv274119924yiv1953534569msonormal">
    <w:name w:val="yiv274119924yiv1953534569msonormal"/>
    <w:basedOn w:val="Normal"/>
    <w:rsid w:val="00A55E06"/>
    <w:pPr>
      <w:spacing w:before="100" w:beforeAutospacing="1" w:after="100" w:afterAutospacing="1"/>
    </w:pPr>
    <w:rPr>
      <w:rFonts w:ascii="Times New Roman" w:eastAsia="Calibri" w:hAnsi="Times New Roman"/>
      <w:sz w:val="24"/>
    </w:rPr>
  </w:style>
  <w:style w:type="paragraph" w:styleId="Revision">
    <w:name w:val="Revision"/>
    <w:hidden/>
    <w:uiPriority w:val="99"/>
    <w:semiHidden/>
    <w:rsid w:val="00A55E06"/>
    <w:pPr>
      <w:spacing w:after="0" w:line="240" w:lineRule="auto"/>
    </w:pPr>
    <w:rPr>
      <w:rFonts w:ascii="Arial Narrow" w:eastAsia="Arial Unicode MS" w:hAnsi="Arial Narrow" w:cs="Times New Roman"/>
      <w:sz w:val="23"/>
      <w:szCs w:val="24"/>
      <w:lang w:eastAsia="en-AU"/>
    </w:rPr>
  </w:style>
  <w:style w:type="paragraph" w:styleId="Date">
    <w:name w:val="Date"/>
    <w:basedOn w:val="Normal"/>
    <w:next w:val="Normal"/>
    <w:link w:val="DateChar"/>
    <w:uiPriority w:val="99"/>
    <w:semiHidden/>
    <w:unhideWhenUsed/>
    <w:rsid w:val="00A55E06"/>
  </w:style>
  <w:style w:type="character" w:customStyle="1" w:styleId="DateChar">
    <w:name w:val="Date Char"/>
    <w:basedOn w:val="DefaultParagraphFont"/>
    <w:link w:val="Date"/>
    <w:uiPriority w:val="99"/>
    <w:semiHidden/>
    <w:rsid w:val="00A55E06"/>
    <w:rPr>
      <w:rFonts w:ascii="Arial Narrow" w:eastAsia="Arial Unicode MS" w:hAnsi="Arial Narrow" w:cs="Times New Roman"/>
      <w:sz w:val="23"/>
      <w:szCs w:val="24"/>
      <w:lang w:eastAsia="en-AU"/>
    </w:rPr>
  </w:style>
  <w:style w:type="paragraph" w:customStyle="1" w:styleId="listparagraph0">
    <w:name w:val="listparagraph"/>
    <w:basedOn w:val="Normal"/>
    <w:rsid w:val="00A55E06"/>
    <w:pPr>
      <w:spacing w:before="100" w:beforeAutospacing="1" w:after="100" w:afterAutospacing="1"/>
    </w:pPr>
    <w:rPr>
      <w:rFonts w:ascii="Times New Roman" w:eastAsia="Calibri" w:hAnsi="Times New Roman"/>
      <w:sz w:val="24"/>
      <w:lang w:val="en-US"/>
    </w:rPr>
  </w:style>
  <w:style w:type="character" w:customStyle="1" w:styleId="yshortcuts">
    <w:name w:val="yshortcuts"/>
    <w:basedOn w:val="DefaultParagraphFont"/>
    <w:rsid w:val="00A55E06"/>
  </w:style>
  <w:style w:type="paragraph" w:styleId="BodyText2">
    <w:name w:val="Body Text 2"/>
    <w:basedOn w:val="Normal"/>
    <w:link w:val="BodyText2Char"/>
    <w:rsid w:val="00A55E06"/>
    <w:rPr>
      <w:rFonts w:ascii="Times New Roman" w:eastAsia="Times New Roman" w:hAnsi="Times New Roman"/>
      <w:sz w:val="20"/>
      <w:szCs w:val="20"/>
      <w:lang w:val="en-US" w:eastAsia="en-US"/>
    </w:rPr>
  </w:style>
  <w:style w:type="character" w:customStyle="1" w:styleId="BodyText2Char">
    <w:name w:val="Body Text 2 Char"/>
    <w:basedOn w:val="DefaultParagraphFont"/>
    <w:link w:val="BodyText2"/>
    <w:rsid w:val="00A55E06"/>
    <w:rPr>
      <w:rFonts w:ascii="Times New Roman" w:eastAsia="Times New Roman" w:hAnsi="Times New Roman" w:cs="Times New Roman"/>
      <w:sz w:val="20"/>
      <w:szCs w:val="20"/>
      <w:lang w:val="en-US"/>
    </w:rPr>
  </w:style>
  <w:style w:type="character" w:customStyle="1" w:styleId="email">
    <w:name w:val="email"/>
    <w:basedOn w:val="DefaultParagraphFont"/>
    <w:rsid w:val="00A55E06"/>
  </w:style>
  <w:style w:type="character" w:styleId="Emphasis">
    <w:name w:val="Emphasis"/>
    <w:basedOn w:val="DefaultParagraphFont"/>
    <w:uiPriority w:val="20"/>
    <w:qFormat/>
    <w:rsid w:val="00A55E06"/>
    <w:rPr>
      <w:i/>
      <w:iCs/>
    </w:rPr>
  </w:style>
  <w:style w:type="character" w:customStyle="1" w:styleId="apple-converted-space">
    <w:name w:val="apple-converted-space"/>
    <w:basedOn w:val="DefaultParagraphFont"/>
    <w:rsid w:val="00A55E06"/>
  </w:style>
  <w:style w:type="character" w:styleId="HTMLCite">
    <w:name w:val="HTML Cite"/>
    <w:basedOn w:val="DefaultParagraphFont"/>
    <w:uiPriority w:val="99"/>
    <w:semiHidden/>
    <w:unhideWhenUsed/>
    <w:rsid w:val="00A55E06"/>
    <w:rPr>
      <w:i/>
      <w:iCs/>
    </w:rPr>
  </w:style>
  <w:style w:type="paragraph" w:styleId="Index1">
    <w:name w:val="index 1"/>
    <w:basedOn w:val="Normal"/>
    <w:next w:val="Normal"/>
    <w:autoRedefine/>
    <w:uiPriority w:val="99"/>
    <w:semiHidden/>
    <w:unhideWhenUsed/>
    <w:rsid w:val="00A55E06"/>
    <w:pPr>
      <w:ind w:left="230" w:hanging="230"/>
    </w:pPr>
  </w:style>
  <w:style w:type="character" w:customStyle="1" w:styleId="Bold">
    <w:name w:val="Bold"/>
    <w:uiPriority w:val="99"/>
    <w:rsid w:val="00A55E06"/>
    <w:rPr>
      <w:b/>
      <w:bCs/>
    </w:rPr>
  </w:style>
  <w:style w:type="paragraph" w:customStyle="1" w:styleId="Textafter">
    <w:name w:val="Text)after"/>
    <w:basedOn w:val="Normal"/>
    <w:uiPriority w:val="99"/>
    <w:rsid w:val="00A55E06"/>
    <w:pPr>
      <w:widowControl w:val="0"/>
      <w:tabs>
        <w:tab w:val="left" w:pos="340"/>
      </w:tabs>
      <w:suppressAutoHyphens/>
      <w:autoSpaceDE w:val="0"/>
      <w:autoSpaceDN w:val="0"/>
      <w:adjustRightInd w:val="0"/>
      <w:spacing w:before="113" w:after="170" w:line="270" w:lineRule="atLeast"/>
      <w:jc w:val="both"/>
      <w:textAlignment w:val="center"/>
    </w:pPr>
    <w:rPr>
      <w:rFonts w:ascii="Optima-Regular" w:eastAsiaTheme="minorHAnsi" w:hAnsi="Optima-Regular" w:cs="Optima-Regular"/>
      <w:color w:val="000000"/>
      <w:sz w:val="21"/>
      <w:szCs w:val="21"/>
      <w:lang w:val="en-GB" w:eastAsia="en-US"/>
    </w:rPr>
  </w:style>
  <w:style w:type="paragraph" w:customStyle="1" w:styleId="IndentAA">
    <w:name w:val="Indent)AA"/>
    <w:basedOn w:val="Normal"/>
    <w:uiPriority w:val="99"/>
    <w:rsid w:val="00A55E06"/>
    <w:pPr>
      <w:widowControl w:val="0"/>
      <w:tabs>
        <w:tab w:val="left" w:pos="340"/>
      </w:tabs>
      <w:suppressAutoHyphens/>
      <w:autoSpaceDE w:val="0"/>
      <w:autoSpaceDN w:val="0"/>
      <w:adjustRightInd w:val="0"/>
      <w:spacing w:before="113" w:after="57" w:line="270" w:lineRule="atLeast"/>
      <w:ind w:left="340" w:hanging="340"/>
      <w:jc w:val="both"/>
      <w:textAlignment w:val="center"/>
    </w:pPr>
    <w:rPr>
      <w:rFonts w:ascii="Optima-Bold" w:eastAsiaTheme="minorHAnsi" w:hAnsi="Optima-Bold" w:cs="Optima-Bold"/>
      <w:b/>
      <w:bCs/>
      <w:color w:val="000000"/>
      <w:sz w:val="21"/>
      <w:szCs w:val="21"/>
      <w:lang w:val="en-GB" w:eastAsia="en-US"/>
    </w:rPr>
  </w:style>
  <w:style w:type="paragraph" w:customStyle="1" w:styleId="IndentB">
    <w:name w:val="Indent)B"/>
    <w:basedOn w:val="Normal"/>
    <w:uiPriority w:val="99"/>
    <w:rsid w:val="00A55E06"/>
    <w:pPr>
      <w:widowControl w:val="0"/>
      <w:tabs>
        <w:tab w:val="left" w:pos="340"/>
        <w:tab w:val="left" w:pos="624"/>
      </w:tabs>
      <w:suppressAutoHyphens/>
      <w:autoSpaceDE w:val="0"/>
      <w:autoSpaceDN w:val="0"/>
      <w:adjustRightInd w:val="0"/>
      <w:spacing w:after="85" w:line="270" w:lineRule="atLeast"/>
      <w:ind w:left="624" w:hanging="283"/>
      <w:jc w:val="both"/>
      <w:textAlignment w:val="center"/>
    </w:pPr>
    <w:rPr>
      <w:rFonts w:ascii="Optima-Regular" w:eastAsiaTheme="minorHAnsi" w:hAnsi="Optima-Regular" w:cs="Optima-Regular"/>
      <w:color w:val="000000"/>
      <w:sz w:val="21"/>
      <w:szCs w:val="21"/>
      <w:lang w:val="en-GB" w:eastAsia="en-US"/>
    </w:rPr>
  </w:style>
  <w:style w:type="character" w:customStyle="1" w:styleId="Dotpoint2">
    <w:name w:val="Dot point)2"/>
    <w:uiPriority w:val="99"/>
    <w:rsid w:val="00A55E06"/>
    <w:rPr>
      <w:color w:val="106061"/>
    </w:rPr>
  </w:style>
  <w:style w:type="character" w:customStyle="1" w:styleId="st">
    <w:name w:val="st"/>
    <w:basedOn w:val="DefaultParagraphFont"/>
    <w:rsid w:val="00A55E06"/>
  </w:style>
  <w:style w:type="character" w:customStyle="1" w:styleId="A5">
    <w:name w:val="A5"/>
    <w:uiPriority w:val="99"/>
    <w:rsid w:val="00A55E06"/>
    <w:rPr>
      <w:b/>
      <w:bCs/>
      <w:color w:val="221E1F"/>
      <w:sz w:val="26"/>
      <w:szCs w:val="26"/>
    </w:rPr>
  </w:style>
  <w:style w:type="character" w:customStyle="1" w:styleId="reference-text">
    <w:name w:val="reference-text"/>
    <w:basedOn w:val="DefaultParagraphFont"/>
    <w:rsid w:val="00A55E06"/>
  </w:style>
  <w:style w:type="character" w:styleId="PageNumber">
    <w:name w:val="page number"/>
    <w:basedOn w:val="DefaultParagraphFont"/>
    <w:uiPriority w:val="99"/>
    <w:rsid w:val="00A55E06"/>
    <w:rPr>
      <w:rFonts w:cs="Times New Roman"/>
    </w:rPr>
  </w:style>
  <w:style w:type="paragraph" w:styleId="TOCHeading">
    <w:name w:val="TOC Heading"/>
    <w:basedOn w:val="Heading1"/>
    <w:next w:val="Normal"/>
    <w:uiPriority w:val="39"/>
    <w:unhideWhenUsed/>
    <w:qFormat/>
    <w:rsid w:val="00A55E06"/>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ja-JP"/>
    </w:rPr>
  </w:style>
  <w:style w:type="paragraph" w:styleId="EndnoteText">
    <w:name w:val="endnote text"/>
    <w:basedOn w:val="Normal"/>
    <w:link w:val="EndnoteTextChar"/>
    <w:uiPriority w:val="99"/>
    <w:semiHidden/>
    <w:unhideWhenUsed/>
    <w:rsid w:val="00A55E06"/>
    <w:rPr>
      <w:sz w:val="20"/>
      <w:szCs w:val="20"/>
    </w:rPr>
  </w:style>
  <w:style w:type="character" w:customStyle="1" w:styleId="EndnoteTextChar">
    <w:name w:val="Endnote Text Char"/>
    <w:basedOn w:val="DefaultParagraphFont"/>
    <w:link w:val="EndnoteText"/>
    <w:uiPriority w:val="99"/>
    <w:semiHidden/>
    <w:rsid w:val="00A55E06"/>
    <w:rPr>
      <w:rFonts w:ascii="Arial Narrow" w:eastAsia="Arial Unicode MS" w:hAnsi="Arial Narrow" w:cs="Times New Roman"/>
      <w:sz w:val="20"/>
      <w:szCs w:val="20"/>
      <w:lang w:eastAsia="en-AU"/>
    </w:rPr>
  </w:style>
  <w:style w:type="character" w:styleId="EndnoteReference">
    <w:name w:val="endnote reference"/>
    <w:basedOn w:val="DefaultParagraphFont"/>
    <w:uiPriority w:val="99"/>
    <w:semiHidden/>
    <w:unhideWhenUsed/>
    <w:rsid w:val="00A55E06"/>
    <w:rPr>
      <w:vertAlign w:val="superscript"/>
    </w:rPr>
  </w:style>
  <w:style w:type="table" w:customStyle="1" w:styleId="TableGrid1">
    <w:name w:val="Table Grid1"/>
    <w:basedOn w:val="TableNormal"/>
    <w:next w:val="TableGrid"/>
    <w:uiPriority w:val="59"/>
    <w:rsid w:val="00007520"/>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313120">
      <w:bodyDiv w:val="1"/>
      <w:marLeft w:val="0"/>
      <w:marRight w:val="0"/>
      <w:marTop w:val="0"/>
      <w:marBottom w:val="0"/>
      <w:divBdr>
        <w:top w:val="none" w:sz="0" w:space="0" w:color="auto"/>
        <w:left w:val="none" w:sz="0" w:space="0" w:color="auto"/>
        <w:bottom w:val="none" w:sz="0" w:space="0" w:color="auto"/>
        <w:right w:val="none" w:sz="0" w:space="0" w:color="auto"/>
      </w:divBdr>
    </w:div>
    <w:div w:id="532111139">
      <w:bodyDiv w:val="1"/>
      <w:marLeft w:val="0"/>
      <w:marRight w:val="0"/>
      <w:marTop w:val="0"/>
      <w:marBottom w:val="0"/>
      <w:divBdr>
        <w:top w:val="none" w:sz="0" w:space="0" w:color="auto"/>
        <w:left w:val="none" w:sz="0" w:space="0" w:color="auto"/>
        <w:bottom w:val="none" w:sz="0" w:space="0" w:color="auto"/>
        <w:right w:val="none" w:sz="0" w:space="0" w:color="auto"/>
      </w:divBdr>
    </w:div>
    <w:div w:id="1474954042">
      <w:bodyDiv w:val="1"/>
      <w:marLeft w:val="0"/>
      <w:marRight w:val="0"/>
      <w:marTop w:val="0"/>
      <w:marBottom w:val="0"/>
      <w:divBdr>
        <w:top w:val="none" w:sz="0" w:space="0" w:color="auto"/>
        <w:left w:val="none" w:sz="0" w:space="0" w:color="auto"/>
        <w:bottom w:val="none" w:sz="0" w:space="0" w:color="auto"/>
        <w:right w:val="none" w:sz="0" w:space="0" w:color="auto"/>
      </w:divBdr>
    </w:div>
    <w:div w:id="1551187225">
      <w:bodyDiv w:val="1"/>
      <w:marLeft w:val="0"/>
      <w:marRight w:val="0"/>
      <w:marTop w:val="0"/>
      <w:marBottom w:val="0"/>
      <w:divBdr>
        <w:top w:val="none" w:sz="0" w:space="0" w:color="auto"/>
        <w:left w:val="none" w:sz="0" w:space="0" w:color="auto"/>
        <w:bottom w:val="none" w:sz="0" w:space="0" w:color="auto"/>
        <w:right w:val="none" w:sz="0" w:space="0" w:color="auto"/>
      </w:divBdr>
      <w:divsChild>
        <w:div w:id="811094105">
          <w:marLeft w:val="562"/>
          <w:marRight w:val="0"/>
          <w:marTop w:val="480"/>
          <w:marBottom w:val="0"/>
          <w:divBdr>
            <w:top w:val="none" w:sz="0" w:space="0" w:color="auto"/>
            <w:left w:val="none" w:sz="0" w:space="0" w:color="auto"/>
            <w:bottom w:val="none" w:sz="0" w:space="0" w:color="auto"/>
            <w:right w:val="none" w:sz="0" w:space="0" w:color="auto"/>
          </w:divBdr>
        </w:div>
        <w:div w:id="1101416285">
          <w:marLeft w:val="562"/>
          <w:marRight w:val="0"/>
          <w:marTop w:val="7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fedcourt.gov.au/pjdp/pjdp-toolkits" TargetMode="External"/><Relationship Id="rId26" Type="http://schemas.openxmlformats.org/officeDocument/2006/relationships/hyperlink" Target="http://www.fedcourt.gov.au/pjdp/pjdp-toolkits" TargetMode="External"/><Relationship Id="rId39" Type="http://schemas.openxmlformats.org/officeDocument/2006/relationships/footer" Target="footer5.xml"/><Relationship Id="rId21" Type="http://schemas.openxmlformats.org/officeDocument/2006/relationships/hyperlink" Target="http://www.fedcourt.gov.au/pjdp/pjdp-toolkits" TargetMode="External"/><Relationship Id="rId34" Type="http://schemas.openxmlformats.org/officeDocument/2006/relationships/hyperlink" Target="mailto:pjsi@fedcourt.gov.au" TargetMode="External"/><Relationship Id="rId42" Type="http://schemas.openxmlformats.org/officeDocument/2006/relationships/image" Target="media/image5.tiff"/><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yperlink" Target="http://www.fedcourt.gov.au/pjdp/pjdp-toolkits/PJDP-trainers-toolkit.pdf" TargetMode="External"/><Relationship Id="rId63" Type="http://schemas.openxmlformats.org/officeDocument/2006/relationships/diagramData" Target="diagrams/data3.xml"/><Relationship Id="rId68" Type="http://schemas.openxmlformats.org/officeDocument/2006/relationships/image" Target="media/image11.png"/><Relationship Id="rId76" Type="http://schemas.openxmlformats.org/officeDocument/2006/relationships/hyperlink" Target="http://www.fedcourt.gov.au/pjdp/pjdp-toolkits"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fedcourt.gov.au/pjdp/pjdp-toolkits" TargetMode="External"/><Relationship Id="rId11" Type="http://schemas.openxmlformats.org/officeDocument/2006/relationships/hyperlink" Target="http://www.fedcourt.gov.au/pjsi/resources/toolkits" TargetMode="External"/><Relationship Id="rId24" Type="http://schemas.openxmlformats.org/officeDocument/2006/relationships/hyperlink" Target="http://www.fedcourt.gov.au/pjdp/pjdp-toolkits" TargetMode="External"/><Relationship Id="rId32" Type="http://schemas.openxmlformats.org/officeDocument/2006/relationships/header" Target="header5.xml"/><Relationship Id="rId37" Type="http://schemas.openxmlformats.org/officeDocument/2006/relationships/hyperlink" Target="http://www.fedcourt.gov.au/pjdp/pjdp-toolkits/PJDP-trainers-toolkit.pdf" TargetMode="External"/><Relationship Id="rId40" Type="http://schemas.openxmlformats.org/officeDocument/2006/relationships/header" Target="header7.xml"/><Relationship Id="rId45" Type="http://schemas.openxmlformats.org/officeDocument/2006/relationships/hyperlink" Target="http://www.fedcourt.gov.au/pjdp/pjdp-toolkits/PJDP-trainers-toolkit.pdf" TargetMode="External"/><Relationship Id="rId53" Type="http://schemas.openxmlformats.org/officeDocument/2006/relationships/image" Target="media/image7.tiff"/><Relationship Id="rId58" Type="http://schemas.openxmlformats.org/officeDocument/2006/relationships/diagramQuickStyle" Target="diagrams/quickStyle2.xml"/><Relationship Id="rId66" Type="http://schemas.openxmlformats.org/officeDocument/2006/relationships/diagramColors" Target="diagrams/colors3.xml"/><Relationship Id="rId74" Type="http://schemas.openxmlformats.org/officeDocument/2006/relationships/header" Target="header8.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www.fedcourt.gov.au/pjdp/pjdp-toolkits" TargetMode="External"/><Relationship Id="rId31" Type="http://schemas.openxmlformats.org/officeDocument/2006/relationships/hyperlink" Target="mailto:pjsi@fedcourt.gov.au" TargetMode="External"/><Relationship Id="rId44" Type="http://schemas.openxmlformats.org/officeDocument/2006/relationships/hyperlink" Target="http://www.fedcourt.gov.au/pjdp/pjdp-toolkits/PJDP-trainers-toolkit.pdf" TargetMode="External"/><Relationship Id="rId52" Type="http://schemas.openxmlformats.org/officeDocument/2006/relationships/image" Target="media/image6.tiff"/><Relationship Id="rId60" Type="http://schemas.microsoft.com/office/2007/relationships/diagramDrawing" Target="diagrams/drawing2.xml"/><Relationship Id="rId65" Type="http://schemas.openxmlformats.org/officeDocument/2006/relationships/diagramQuickStyle" Target="diagrams/quickStyle3.xml"/><Relationship Id="rId73" Type="http://schemas.openxmlformats.org/officeDocument/2006/relationships/footer" Target="footer8.xml"/><Relationship Id="rId78"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fedcourt.gov.au/pjdp/pjdp-toolkits" TargetMode="External"/><Relationship Id="rId27" Type="http://schemas.openxmlformats.org/officeDocument/2006/relationships/hyperlink" Target="http://www.fedcourt.gov.au/pjdp/pjdp-toolkits" TargetMode="External"/><Relationship Id="rId30" Type="http://schemas.openxmlformats.org/officeDocument/2006/relationships/hyperlink" Target="http://www.fedcourt.gov.au/pjdp/pjdp-toolkits" TargetMode="External"/><Relationship Id="rId35" Type="http://schemas.openxmlformats.org/officeDocument/2006/relationships/hyperlink" Target="http://www.fedcourt.gov.au/pjdp/pjdp-toolkits" TargetMode="External"/><Relationship Id="rId43" Type="http://schemas.openxmlformats.org/officeDocument/2006/relationships/hyperlink" Target="http://www.fedcourt.gov.au/pjdp/pjdp-toolkits/PJDP-trainers-toolkit.pdf" TargetMode="External"/><Relationship Id="rId48" Type="http://schemas.openxmlformats.org/officeDocument/2006/relationships/diagramQuickStyle" Target="diagrams/quickStyle1.xml"/><Relationship Id="rId56" Type="http://schemas.openxmlformats.org/officeDocument/2006/relationships/diagramData" Target="diagrams/data2.xml"/><Relationship Id="rId64" Type="http://schemas.openxmlformats.org/officeDocument/2006/relationships/diagramLayout" Target="diagrams/layout3.xml"/><Relationship Id="rId69" Type="http://schemas.openxmlformats.org/officeDocument/2006/relationships/hyperlink" Target="http://www.fedcourt.gov.au/pjdp/pjdp-toolkits/PJDP-Time-Standards-Toolkit.pdf" TargetMode="External"/><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6.png"/><Relationship Id="rId72" Type="http://schemas.openxmlformats.org/officeDocument/2006/relationships/hyperlink" Target="http://www.fedcourt.gov.au/pjdp/pjdp-toolkits/PJDP-trainers-toolkit.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jsi@fedcourt.gov.au" TargetMode="External"/><Relationship Id="rId17" Type="http://schemas.openxmlformats.org/officeDocument/2006/relationships/hyperlink" Target="http://www.fedcourt.gov.au/pjsi" TargetMode="External"/><Relationship Id="rId25" Type="http://schemas.openxmlformats.org/officeDocument/2006/relationships/hyperlink" Target="http://www.fedcourt.gov.au/pjdp/pjdp-toolkits" TargetMode="External"/><Relationship Id="rId33" Type="http://schemas.openxmlformats.org/officeDocument/2006/relationships/footer" Target="footer4.xml"/><Relationship Id="rId38" Type="http://schemas.openxmlformats.org/officeDocument/2006/relationships/header" Target="header6.xml"/><Relationship Id="rId46" Type="http://schemas.openxmlformats.org/officeDocument/2006/relationships/diagramData" Target="diagrams/data1.xml"/><Relationship Id="rId59" Type="http://schemas.openxmlformats.org/officeDocument/2006/relationships/diagramColors" Target="diagrams/colors2.xml"/><Relationship Id="rId67" Type="http://schemas.microsoft.com/office/2007/relationships/diagramDrawing" Target="diagrams/drawing3.xml"/><Relationship Id="rId20" Type="http://schemas.openxmlformats.org/officeDocument/2006/relationships/hyperlink" Target="http://www.fedcourt.gov.au/pjdp/pjdp-toolkits" TargetMode="External"/><Relationship Id="rId41" Type="http://schemas.openxmlformats.org/officeDocument/2006/relationships/footer" Target="footer6.xml"/><Relationship Id="rId54" Type="http://schemas.openxmlformats.org/officeDocument/2006/relationships/image" Target="media/image8.tiff"/><Relationship Id="rId62" Type="http://schemas.openxmlformats.org/officeDocument/2006/relationships/hyperlink" Target="http://www.fedcourt.gov.au/pjdp/pjdp-toolkits/PJDP-National-Judicial-Development-Committee-NJDC-Toolkit.pdf" TargetMode="External"/><Relationship Id="rId70" Type="http://schemas.openxmlformats.org/officeDocument/2006/relationships/hyperlink" Target="http://www.fedcourt.gov.au/pjdp/pjdp-toolkits/PJDP-Court-Annual-Report-Additional-Toolkit-Resources-Annex-3.docx"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fedcourt.gov.au/pjdp/pjdp-toolkits" TargetMode="External"/><Relationship Id="rId28" Type="http://schemas.openxmlformats.org/officeDocument/2006/relationships/hyperlink" Target="http://www.fedcourt.gov.au/pjdp/pjdp-toolkits" TargetMode="External"/><Relationship Id="rId36" Type="http://schemas.openxmlformats.org/officeDocument/2006/relationships/hyperlink" Target="http://www.fedcourt.gov.au/pjdp/pjdp-toolkits/PJDP-National-Judicial-Development-Committee-NJDC-Toolkit.pdf" TargetMode="External"/><Relationship Id="rId49" Type="http://schemas.openxmlformats.org/officeDocument/2006/relationships/diagramColors" Target="diagrams/colors1.xml"/><Relationship Id="rId57" Type="http://schemas.openxmlformats.org/officeDocument/2006/relationships/diagramLayout" Target="diagrams/layout2.xml"/></Relationships>
</file>

<file path=word/_rels/footnotes.xml.rels><?xml version="1.0" encoding="UTF-8" standalone="yes"?>
<Relationships xmlns="http://schemas.openxmlformats.org/package/2006/relationships"><Relationship Id="rId3" Type="http://schemas.openxmlformats.org/officeDocument/2006/relationships/hyperlink" Target="http://aid.dfat.gov.au/Publications/Documents/sustainability.pdf" TargetMode="External"/><Relationship Id="rId2" Type="http://schemas.openxmlformats.org/officeDocument/2006/relationships/hyperlink" Target="http://www.aid.govt.nz/about-aid-programme/how-we-work/tools-and-templates/sectoral-thematic-and-cross-cutting-issues-tools" TargetMode="External"/><Relationship Id="rId1" Type="http://schemas.openxmlformats.org/officeDocument/2006/relationships/hyperlink" Target="http://www.aid.govt.nz/%20about-aid-programme/how-we-work/tools-and-templates/sectoral-thematic-and-cross-cutting-issues-tools" TargetMode="External"/><Relationship Id="rId4" Type="http://schemas.openxmlformats.org/officeDocument/2006/relationships/hyperlink" Target="http://www.transparency.org/whatwedo/pub/the_anti_corruption_plain_language_gui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80147A-90B3-4ED4-8BBC-1D510E681DE4}"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en-AU"/>
        </a:p>
      </dgm:t>
    </dgm:pt>
    <dgm:pt modelId="{E7831691-5917-4285-B29C-0AE93CD381C4}">
      <dgm:prSet phldrT="[Text]" custT="1"/>
      <dgm:spPr>
        <a:solidFill>
          <a:schemeClr val="accent2">
            <a:lumMod val="20000"/>
            <a:lumOff val="80000"/>
          </a:schemeClr>
        </a:solidFill>
        <a:ln>
          <a:solidFill>
            <a:schemeClr val="accent2"/>
          </a:solidFill>
        </a:ln>
      </dgm:spPr>
      <dgm:t>
        <a:bodyPr/>
        <a:lstStyle/>
        <a:p>
          <a:r>
            <a:rPr lang="en-AU" sz="1050" b="1">
              <a:solidFill>
                <a:sysClr val="windowText" lastClr="000000"/>
              </a:solidFill>
              <a:latin typeface="Arial Narrow" panose="020B0606020202030204" pitchFamily="34" charset="0"/>
              <a:cs typeface="Arial" panose="020B0604020202020204" pitchFamily="34" charset="0"/>
            </a:rPr>
            <a:t>1</a:t>
          </a:r>
          <a:r>
            <a:rPr lang="en-AU" sz="1050" b="1">
              <a:solidFill>
                <a:sysClr val="windowText" lastClr="000000"/>
              </a:solidFill>
              <a:latin typeface="Marcellus" panose="020E0602050203020307" pitchFamily="34" charset="0"/>
              <a:cs typeface="Arial" panose="020B0604020202020204" pitchFamily="34" charset="0"/>
            </a:rPr>
            <a:t>.  Question  &amp; Collect Information</a:t>
          </a:r>
        </a:p>
      </dgm:t>
    </dgm:pt>
    <dgm:pt modelId="{6A2EC80A-77B7-4560-9B74-5BE64CB184DB}" type="parTrans" cxnId="{50F5A9D4-3E31-4CA3-BF6E-891EB20E77C2}">
      <dgm:prSet/>
      <dgm:spPr/>
      <dgm:t>
        <a:bodyPr/>
        <a:lstStyle/>
        <a:p>
          <a:endParaRPr lang="en-AU" b="1">
            <a:solidFill>
              <a:sysClr val="windowText" lastClr="000000"/>
            </a:solidFill>
            <a:latin typeface="Arial Narrow" panose="020B0606020202030204" pitchFamily="34" charset="0"/>
            <a:cs typeface="Arabic Typesetting" panose="03020402040406030203" pitchFamily="66" charset="-78"/>
          </a:endParaRPr>
        </a:p>
      </dgm:t>
    </dgm:pt>
    <dgm:pt modelId="{3FA31365-31A1-4F2A-9017-44DC647E2683}" type="sibTrans" cxnId="{50F5A9D4-3E31-4CA3-BF6E-891EB20E77C2}">
      <dgm:prSet/>
      <dgm:spPr>
        <a:noFill/>
        <a:ln w="34925" cap="sq" cmpd="sng">
          <a:noFill/>
          <a:miter lim="800000"/>
        </a:ln>
      </dgm:spPr>
      <dgm:t>
        <a:bodyPr/>
        <a:lstStyle/>
        <a:p>
          <a:endParaRPr lang="en-AU" b="1">
            <a:solidFill>
              <a:sysClr val="windowText" lastClr="000000"/>
            </a:solidFill>
            <a:latin typeface="Arial Narrow" panose="020B0606020202030204" pitchFamily="34" charset="0"/>
            <a:cs typeface="Arabic Typesetting" panose="03020402040406030203" pitchFamily="66" charset="-78"/>
          </a:endParaRPr>
        </a:p>
      </dgm:t>
    </dgm:pt>
    <dgm:pt modelId="{235DDAFE-1F9B-4247-B72E-35D977DEAB28}">
      <dgm:prSet phldrT="[Text]" custT="1"/>
      <dgm:spPr>
        <a:solidFill>
          <a:schemeClr val="accent1">
            <a:lumMod val="20000"/>
            <a:lumOff val="80000"/>
          </a:schemeClr>
        </a:solidFill>
        <a:ln>
          <a:solidFill>
            <a:schemeClr val="accent1"/>
          </a:solidFill>
        </a:ln>
      </dgm:spPr>
      <dgm:t>
        <a:bodyPr/>
        <a:lstStyle/>
        <a:p>
          <a:r>
            <a:rPr lang="en-AU" sz="1050" b="1">
              <a:solidFill>
                <a:sysClr val="windowText" lastClr="000000"/>
              </a:solidFill>
              <a:latin typeface="Arial Narrow" panose="020B0606020202030204" pitchFamily="34" charset="0"/>
              <a:cs typeface="Arial" panose="020B0604020202020204" pitchFamily="34" charset="0"/>
            </a:rPr>
            <a:t>2</a:t>
          </a:r>
          <a:r>
            <a:rPr lang="en-AU" sz="1050" b="1">
              <a:solidFill>
                <a:sysClr val="windowText" lastClr="000000"/>
              </a:solidFill>
              <a:latin typeface="Marcellus" panose="020E0602050203020307" pitchFamily="34" charset="0"/>
              <a:cs typeface="Arial" panose="020B0604020202020204" pitchFamily="34" charset="0"/>
            </a:rPr>
            <a:t>.  Analyse Information</a:t>
          </a:r>
        </a:p>
      </dgm:t>
    </dgm:pt>
    <dgm:pt modelId="{41A6A078-9A9A-46AE-B44A-590DFEE7D234}" type="parTrans" cxnId="{C92058F3-BDBD-4236-BEE3-5B80149ACE73}">
      <dgm:prSet/>
      <dgm:spPr/>
      <dgm:t>
        <a:bodyPr/>
        <a:lstStyle/>
        <a:p>
          <a:endParaRPr lang="en-AU" b="1">
            <a:solidFill>
              <a:sysClr val="windowText" lastClr="000000"/>
            </a:solidFill>
            <a:latin typeface="Arial Narrow" panose="020B0606020202030204" pitchFamily="34" charset="0"/>
            <a:cs typeface="Arabic Typesetting" panose="03020402040406030203" pitchFamily="66" charset="-78"/>
          </a:endParaRPr>
        </a:p>
      </dgm:t>
    </dgm:pt>
    <dgm:pt modelId="{BF62548C-DF21-4125-9036-AFFE43094824}" type="sibTrans" cxnId="{C92058F3-BDBD-4236-BEE3-5B80149ACE73}">
      <dgm:prSet/>
      <dgm:spPr/>
      <dgm:t>
        <a:bodyPr/>
        <a:lstStyle/>
        <a:p>
          <a:endParaRPr lang="en-AU" b="1">
            <a:solidFill>
              <a:sysClr val="windowText" lastClr="000000"/>
            </a:solidFill>
            <a:latin typeface="Arial Narrow" panose="020B0606020202030204" pitchFamily="34" charset="0"/>
            <a:cs typeface="Arabic Typesetting" panose="03020402040406030203" pitchFamily="66" charset="-78"/>
          </a:endParaRPr>
        </a:p>
      </dgm:t>
    </dgm:pt>
    <dgm:pt modelId="{C2DFF3CB-62D6-4181-9045-A6A498EC7015}">
      <dgm:prSet phldrT="[Text]" custT="1"/>
      <dgm:spPr>
        <a:solidFill>
          <a:schemeClr val="accent3">
            <a:lumMod val="20000"/>
            <a:lumOff val="80000"/>
          </a:schemeClr>
        </a:solidFill>
        <a:ln>
          <a:solidFill>
            <a:schemeClr val="accent3"/>
          </a:solidFill>
        </a:ln>
      </dgm:spPr>
      <dgm:t>
        <a:bodyPr/>
        <a:lstStyle/>
        <a:p>
          <a:r>
            <a:rPr lang="en-AU" sz="1050" b="1">
              <a:solidFill>
                <a:sysClr val="windowText" lastClr="000000"/>
              </a:solidFill>
              <a:latin typeface="Marcellus" panose="020E0602050203020307" pitchFamily="34" charset="0"/>
              <a:cs typeface="Arial" panose="020B0604020202020204" pitchFamily="34" charset="0"/>
            </a:rPr>
            <a:t>3.  Action                         </a:t>
          </a:r>
          <a:r>
            <a:rPr lang="en-AU" sz="1000" b="0" i="1">
              <a:solidFill>
                <a:sysClr val="windowText" lastClr="000000"/>
              </a:solidFill>
              <a:latin typeface="Marcellus" panose="020E0602050203020307" pitchFamily="34" charset="0"/>
              <a:cs typeface="Arial" panose="020B0604020202020204" pitchFamily="34" charset="0"/>
            </a:rPr>
            <a:t>(if required</a:t>
          </a:r>
          <a:r>
            <a:rPr lang="en-AU" sz="1000" b="0" i="1">
              <a:solidFill>
                <a:sysClr val="windowText" lastClr="000000"/>
              </a:solidFill>
              <a:latin typeface="Arial Narrow" panose="020B0606020202030204" pitchFamily="34" charset="0"/>
              <a:cs typeface="Arial" panose="020B0604020202020204" pitchFamily="34" charset="0"/>
            </a:rPr>
            <a:t>)</a:t>
          </a:r>
        </a:p>
      </dgm:t>
    </dgm:pt>
    <dgm:pt modelId="{9A9E5179-48F4-450A-9543-EA69AB5E9F0B}" type="parTrans" cxnId="{6BEBA8F2-9F8B-4E3D-80BB-D8CDCDE463A9}">
      <dgm:prSet/>
      <dgm:spPr/>
      <dgm:t>
        <a:bodyPr/>
        <a:lstStyle/>
        <a:p>
          <a:endParaRPr lang="en-AU" b="1">
            <a:solidFill>
              <a:sysClr val="windowText" lastClr="000000"/>
            </a:solidFill>
            <a:latin typeface="Arial Narrow" panose="020B0606020202030204" pitchFamily="34" charset="0"/>
            <a:cs typeface="Arabic Typesetting" panose="03020402040406030203" pitchFamily="66" charset="-78"/>
          </a:endParaRPr>
        </a:p>
      </dgm:t>
    </dgm:pt>
    <dgm:pt modelId="{85D9CBF5-A3DC-483D-B5ED-B35CB7471180}" type="sibTrans" cxnId="{6BEBA8F2-9F8B-4E3D-80BB-D8CDCDE463A9}">
      <dgm:prSet/>
      <dgm:spPr/>
      <dgm:t>
        <a:bodyPr/>
        <a:lstStyle/>
        <a:p>
          <a:endParaRPr lang="en-AU" b="1">
            <a:solidFill>
              <a:sysClr val="windowText" lastClr="000000"/>
            </a:solidFill>
            <a:latin typeface="Arial Narrow" panose="020B0606020202030204" pitchFamily="34" charset="0"/>
            <a:cs typeface="Arabic Typesetting" panose="03020402040406030203" pitchFamily="66" charset="-78"/>
          </a:endParaRPr>
        </a:p>
      </dgm:t>
    </dgm:pt>
    <dgm:pt modelId="{95BDB143-E57D-4FE4-8013-841FDAA22EC6}" type="pres">
      <dgm:prSet presAssocID="{7F80147A-90B3-4ED4-8BBC-1D510E681DE4}" presName="Name0" presStyleCnt="0">
        <dgm:presLayoutVars>
          <dgm:dir/>
          <dgm:resizeHandles val="exact"/>
        </dgm:presLayoutVars>
      </dgm:prSet>
      <dgm:spPr/>
      <dgm:t>
        <a:bodyPr/>
        <a:lstStyle/>
        <a:p>
          <a:endParaRPr lang="en-AU"/>
        </a:p>
      </dgm:t>
    </dgm:pt>
    <dgm:pt modelId="{A72FCF2D-4A19-4600-8E8A-E6FCF5B9D96B}" type="pres">
      <dgm:prSet presAssocID="{7F80147A-90B3-4ED4-8BBC-1D510E681DE4}" presName="cycle" presStyleCnt="0"/>
      <dgm:spPr/>
      <dgm:t>
        <a:bodyPr/>
        <a:lstStyle/>
        <a:p>
          <a:endParaRPr lang="en-AU"/>
        </a:p>
      </dgm:t>
    </dgm:pt>
    <dgm:pt modelId="{6CCD1F9D-EBDC-4F41-8619-0CB7EC5A5143}" type="pres">
      <dgm:prSet presAssocID="{E7831691-5917-4285-B29C-0AE93CD381C4}" presName="nodeFirstNode" presStyleLbl="node1" presStyleIdx="0" presStyleCnt="3" custScaleX="63245" custScaleY="76555" custRadScaleRad="110340" custRadScaleInc="-15738">
        <dgm:presLayoutVars>
          <dgm:bulletEnabled val="1"/>
        </dgm:presLayoutVars>
      </dgm:prSet>
      <dgm:spPr/>
      <dgm:t>
        <a:bodyPr/>
        <a:lstStyle/>
        <a:p>
          <a:endParaRPr lang="en-AU"/>
        </a:p>
      </dgm:t>
    </dgm:pt>
    <dgm:pt modelId="{BA15B81A-8FA4-4DE8-A77B-DD6B37239F2B}" type="pres">
      <dgm:prSet presAssocID="{3FA31365-31A1-4F2A-9017-44DC647E2683}" presName="sibTransFirstNode" presStyleLbl="bgShp" presStyleIdx="0" presStyleCnt="1" custLinFactNeighborX="-2967" custLinFactNeighborY="-12370"/>
      <dgm:spPr/>
      <dgm:t>
        <a:bodyPr/>
        <a:lstStyle/>
        <a:p>
          <a:endParaRPr lang="en-AU"/>
        </a:p>
      </dgm:t>
    </dgm:pt>
    <dgm:pt modelId="{A885E056-E790-4A82-B63C-3DFB0D3E3DE0}" type="pres">
      <dgm:prSet presAssocID="{235DDAFE-1F9B-4247-B72E-35D977DEAB28}" presName="nodeFollowingNodes" presStyleLbl="node1" presStyleIdx="1" presStyleCnt="3" custScaleX="70662" custScaleY="66024" custRadScaleRad="99213" custRadScaleInc="-35745">
        <dgm:presLayoutVars>
          <dgm:bulletEnabled val="1"/>
        </dgm:presLayoutVars>
      </dgm:prSet>
      <dgm:spPr/>
      <dgm:t>
        <a:bodyPr/>
        <a:lstStyle/>
        <a:p>
          <a:endParaRPr lang="en-AU"/>
        </a:p>
      </dgm:t>
    </dgm:pt>
    <dgm:pt modelId="{CBB6E028-D4D0-4941-870B-B6113C54C1BD}" type="pres">
      <dgm:prSet presAssocID="{C2DFF3CB-62D6-4181-9045-A6A498EC7015}" presName="nodeFollowingNodes" presStyleLbl="node1" presStyleIdx="2" presStyleCnt="3" custScaleX="62020" custScaleY="64184" custRadScaleRad="93356" custRadScaleInc="6058">
        <dgm:presLayoutVars>
          <dgm:bulletEnabled val="1"/>
        </dgm:presLayoutVars>
      </dgm:prSet>
      <dgm:spPr/>
      <dgm:t>
        <a:bodyPr/>
        <a:lstStyle/>
        <a:p>
          <a:endParaRPr lang="en-AU"/>
        </a:p>
      </dgm:t>
    </dgm:pt>
  </dgm:ptLst>
  <dgm:cxnLst>
    <dgm:cxn modelId="{93736109-8D4D-4F29-95C6-798E7FD1B364}" type="presOf" srcId="{E7831691-5917-4285-B29C-0AE93CD381C4}" destId="{6CCD1F9D-EBDC-4F41-8619-0CB7EC5A5143}" srcOrd="0" destOrd="0" presId="urn:microsoft.com/office/officeart/2005/8/layout/cycle3"/>
    <dgm:cxn modelId="{7533F44B-002A-4865-9192-319E669FDBE8}" type="presOf" srcId="{7F80147A-90B3-4ED4-8BBC-1D510E681DE4}" destId="{95BDB143-E57D-4FE4-8013-841FDAA22EC6}" srcOrd="0" destOrd="0" presId="urn:microsoft.com/office/officeart/2005/8/layout/cycle3"/>
    <dgm:cxn modelId="{940EC5CC-5CAF-4F09-8F6B-66C02E3410F7}" type="presOf" srcId="{235DDAFE-1F9B-4247-B72E-35D977DEAB28}" destId="{A885E056-E790-4A82-B63C-3DFB0D3E3DE0}" srcOrd="0" destOrd="0" presId="urn:microsoft.com/office/officeart/2005/8/layout/cycle3"/>
    <dgm:cxn modelId="{E85F34F6-A213-4444-9F5C-8C04274E68EA}" type="presOf" srcId="{3FA31365-31A1-4F2A-9017-44DC647E2683}" destId="{BA15B81A-8FA4-4DE8-A77B-DD6B37239F2B}" srcOrd="0" destOrd="0" presId="urn:microsoft.com/office/officeart/2005/8/layout/cycle3"/>
    <dgm:cxn modelId="{C92058F3-BDBD-4236-BEE3-5B80149ACE73}" srcId="{7F80147A-90B3-4ED4-8BBC-1D510E681DE4}" destId="{235DDAFE-1F9B-4247-B72E-35D977DEAB28}" srcOrd="1" destOrd="0" parTransId="{41A6A078-9A9A-46AE-B44A-590DFEE7D234}" sibTransId="{BF62548C-DF21-4125-9036-AFFE43094824}"/>
    <dgm:cxn modelId="{50F5A9D4-3E31-4CA3-BF6E-891EB20E77C2}" srcId="{7F80147A-90B3-4ED4-8BBC-1D510E681DE4}" destId="{E7831691-5917-4285-B29C-0AE93CD381C4}" srcOrd="0" destOrd="0" parTransId="{6A2EC80A-77B7-4560-9B74-5BE64CB184DB}" sibTransId="{3FA31365-31A1-4F2A-9017-44DC647E2683}"/>
    <dgm:cxn modelId="{6BEBA8F2-9F8B-4E3D-80BB-D8CDCDE463A9}" srcId="{7F80147A-90B3-4ED4-8BBC-1D510E681DE4}" destId="{C2DFF3CB-62D6-4181-9045-A6A498EC7015}" srcOrd="2" destOrd="0" parTransId="{9A9E5179-48F4-450A-9543-EA69AB5E9F0B}" sibTransId="{85D9CBF5-A3DC-483D-B5ED-B35CB7471180}"/>
    <dgm:cxn modelId="{FBB8C1DA-8F71-4B38-9321-EF6CEF4AB4D5}" type="presOf" srcId="{C2DFF3CB-62D6-4181-9045-A6A498EC7015}" destId="{CBB6E028-D4D0-4941-870B-B6113C54C1BD}" srcOrd="0" destOrd="0" presId="urn:microsoft.com/office/officeart/2005/8/layout/cycle3"/>
    <dgm:cxn modelId="{5868960D-6A83-49D4-A576-01F4BB8C78C7}" type="presParOf" srcId="{95BDB143-E57D-4FE4-8013-841FDAA22EC6}" destId="{A72FCF2D-4A19-4600-8E8A-E6FCF5B9D96B}" srcOrd="0" destOrd="0" presId="urn:microsoft.com/office/officeart/2005/8/layout/cycle3"/>
    <dgm:cxn modelId="{02FB9D1A-F602-49AE-8200-B4AD4608C022}" type="presParOf" srcId="{A72FCF2D-4A19-4600-8E8A-E6FCF5B9D96B}" destId="{6CCD1F9D-EBDC-4F41-8619-0CB7EC5A5143}" srcOrd="0" destOrd="0" presId="urn:microsoft.com/office/officeart/2005/8/layout/cycle3"/>
    <dgm:cxn modelId="{085DA3E1-6CB0-4905-A641-19F756C4E55E}" type="presParOf" srcId="{A72FCF2D-4A19-4600-8E8A-E6FCF5B9D96B}" destId="{BA15B81A-8FA4-4DE8-A77B-DD6B37239F2B}" srcOrd="1" destOrd="0" presId="urn:microsoft.com/office/officeart/2005/8/layout/cycle3"/>
    <dgm:cxn modelId="{7C1B98D8-2690-45DD-B5F4-34B933EFEE5C}" type="presParOf" srcId="{A72FCF2D-4A19-4600-8E8A-E6FCF5B9D96B}" destId="{A885E056-E790-4A82-B63C-3DFB0D3E3DE0}" srcOrd="2" destOrd="0" presId="urn:microsoft.com/office/officeart/2005/8/layout/cycle3"/>
    <dgm:cxn modelId="{B8F99318-7614-4FEF-8F53-7F8A3BC7324F}" type="presParOf" srcId="{A72FCF2D-4A19-4600-8E8A-E6FCF5B9D96B}" destId="{CBB6E028-D4D0-4941-870B-B6113C54C1BD}" srcOrd="3" destOrd="0" presId="urn:microsoft.com/office/officeart/2005/8/layout/cycle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BEAE10-F5E1-4EEC-9017-41B317294568}"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en-AU"/>
        </a:p>
      </dgm:t>
    </dgm:pt>
    <dgm:pt modelId="{2EEC9119-D9F1-4BD7-B9C0-4A2540DC9B84}">
      <dgm:prSet phldrT="[Text]" custT="1"/>
      <dgm:spPr/>
      <dgm:t>
        <a:bodyPr/>
        <a:lstStyle/>
        <a:p>
          <a:pPr>
            <a:spcBef>
              <a:spcPts val="0"/>
            </a:spcBef>
            <a:spcAft>
              <a:spcPts val="0"/>
            </a:spcAft>
          </a:pPr>
          <a:endParaRPr lang="en-AU" sz="800" b="1">
            <a:ln/>
            <a:latin typeface="Arial Narrow" panose="020B0606020202030204" pitchFamily="34" charset="0"/>
          </a:endParaRPr>
        </a:p>
        <a:p>
          <a:pPr>
            <a:spcBef>
              <a:spcPts val="0"/>
            </a:spcBef>
            <a:spcAft>
              <a:spcPts val="0"/>
            </a:spcAft>
          </a:pPr>
          <a:r>
            <a:rPr lang="en-AU" sz="1600" b="1">
              <a:ln/>
              <a:latin typeface="Arial Narrow" panose="020B0606020202030204" pitchFamily="34" charset="0"/>
            </a:rPr>
            <a:t>1</a:t>
          </a:r>
        </a:p>
      </dgm:t>
    </dgm:pt>
    <dgm:pt modelId="{94A8726B-167C-44EC-BDFD-CD1CE3AC947E}" type="parTrans" cxnId="{97896C28-56DB-4138-87EB-4E0CD5386E86}">
      <dgm:prSet/>
      <dgm:spPr/>
      <dgm:t>
        <a:bodyPr/>
        <a:lstStyle/>
        <a:p>
          <a:endParaRPr lang="en-AU" sz="1100">
            <a:latin typeface="Arial Narrow" panose="020B0606020202030204" pitchFamily="34" charset="0"/>
          </a:endParaRPr>
        </a:p>
      </dgm:t>
    </dgm:pt>
    <dgm:pt modelId="{1634CD91-1E92-4F82-8437-38CC8E7462B5}" type="sibTrans" cxnId="{97896C28-56DB-4138-87EB-4E0CD5386E86}">
      <dgm:prSet/>
      <dgm:spPr/>
      <dgm:t>
        <a:bodyPr/>
        <a:lstStyle/>
        <a:p>
          <a:endParaRPr lang="en-AU" sz="1100">
            <a:latin typeface="Arial Narrow" panose="020B0606020202030204" pitchFamily="34" charset="0"/>
          </a:endParaRPr>
        </a:p>
      </dgm:t>
    </dgm:pt>
    <dgm:pt modelId="{0818895A-6867-4A44-B9F4-44EB51CCA34C}">
      <dgm:prSet phldrT="[Text]" custT="1"/>
      <dgm:spPr/>
      <dgm:t>
        <a:bodyPr/>
        <a:lstStyle/>
        <a:p>
          <a:pPr>
            <a:spcAft>
              <a:spcPts val="0"/>
            </a:spcAft>
          </a:pPr>
          <a:r>
            <a:rPr lang="en-AU" sz="1150" b="1" i="1">
              <a:solidFill>
                <a:schemeClr val="bg1"/>
              </a:solidFill>
              <a:latin typeface="Arial Narrow" panose="020B0606020202030204" pitchFamily="34" charset="0"/>
            </a:rPr>
            <a:t> </a:t>
          </a:r>
          <a:r>
            <a:rPr lang="en-AU" sz="1250" b="1" i="1">
              <a:latin typeface="Garamond" panose="02020404030301010803" pitchFamily="18" charset="0"/>
            </a:rPr>
            <a:t>Re-examine the project scope </a:t>
          </a:r>
          <a:r>
            <a:rPr lang="en-AU" sz="1250">
              <a:latin typeface="Garamond" panose="02020404030301010803" pitchFamily="18" charset="0"/>
            </a:rPr>
            <a:t>(goal and outcomes) to establish a baseline </a:t>
          </a:r>
          <a:r>
            <a:rPr lang="en-AU" sz="1250">
              <a:latin typeface="Garamond" panose="02020404030301010803" pitchFamily="18" charset="0"/>
              <a:sym typeface="Wingdings" panose="05000000000000000000" pitchFamily="2" charset="2"/>
            </a:rPr>
            <a:t>                     </a:t>
          </a:r>
          <a:r>
            <a:rPr lang="en-AU" sz="1250" i="1">
              <a:latin typeface="Garamond" panose="02020404030301010803" pitchFamily="18" charset="0"/>
            </a:rPr>
            <a:t>“What are we supposed to be achieving by implementing this project?”</a:t>
          </a:r>
        </a:p>
      </dgm:t>
    </dgm:pt>
    <dgm:pt modelId="{077D701D-89D1-458F-BCB2-D1CB9C880349}" type="parTrans" cxnId="{7CAB9466-B872-4F89-8DCB-7C9DA59574E8}">
      <dgm:prSet/>
      <dgm:spPr/>
      <dgm:t>
        <a:bodyPr/>
        <a:lstStyle/>
        <a:p>
          <a:endParaRPr lang="en-AU" sz="1100">
            <a:latin typeface="Arial Narrow" panose="020B0606020202030204" pitchFamily="34" charset="0"/>
          </a:endParaRPr>
        </a:p>
      </dgm:t>
    </dgm:pt>
    <dgm:pt modelId="{ACAE667F-38C8-4B07-AEC7-F4D409EC74D8}" type="sibTrans" cxnId="{7CAB9466-B872-4F89-8DCB-7C9DA59574E8}">
      <dgm:prSet/>
      <dgm:spPr/>
      <dgm:t>
        <a:bodyPr/>
        <a:lstStyle/>
        <a:p>
          <a:endParaRPr lang="en-AU" sz="1100">
            <a:latin typeface="Arial Narrow" panose="020B0606020202030204" pitchFamily="34" charset="0"/>
          </a:endParaRPr>
        </a:p>
      </dgm:t>
    </dgm:pt>
    <dgm:pt modelId="{33A29288-DC3F-42F4-A74B-031650ED3A39}">
      <dgm:prSet phldrT="[Text]" custT="1"/>
      <dgm:spPr/>
      <dgm:t>
        <a:bodyPr/>
        <a:lstStyle/>
        <a:p>
          <a:pPr>
            <a:spcBef>
              <a:spcPts val="0"/>
            </a:spcBef>
            <a:spcAft>
              <a:spcPts val="0"/>
            </a:spcAft>
          </a:pPr>
          <a:endParaRPr lang="en-AU" sz="800" b="1">
            <a:latin typeface="Arial Narrow" panose="020B0606020202030204" pitchFamily="34" charset="0"/>
          </a:endParaRPr>
        </a:p>
        <a:p>
          <a:pPr>
            <a:spcBef>
              <a:spcPts val="0"/>
            </a:spcBef>
            <a:spcAft>
              <a:spcPts val="0"/>
            </a:spcAft>
          </a:pPr>
          <a:r>
            <a:rPr lang="en-AU" sz="1600" b="1">
              <a:latin typeface="Arial Narrow" panose="020B0606020202030204" pitchFamily="34" charset="0"/>
            </a:rPr>
            <a:t>2</a:t>
          </a:r>
        </a:p>
      </dgm:t>
    </dgm:pt>
    <dgm:pt modelId="{1A9B7867-B0AD-407E-8975-654EBBB4DBF6}" type="parTrans" cxnId="{2DDE8164-7410-4A92-A7F9-C37EBF3CA4EC}">
      <dgm:prSet/>
      <dgm:spPr/>
      <dgm:t>
        <a:bodyPr/>
        <a:lstStyle/>
        <a:p>
          <a:endParaRPr lang="en-AU" sz="1100">
            <a:latin typeface="Arial Narrow" panose="020B0606020202030204" pitchFamily="34" charset="0"/>
          </a:endParaRPr>
        </a:p>
      </dgm:t>
    </dgm:pt>
    <dgm:pt modelId="{B7FA6BDD-4DAB-4E3E-8A7F-CC952047ACA6}" type="sibTrans" cxnId="{2DDE8164-7410-4A92-A7F9-C37EBF3CA4EC}">
      <dgm:prSet/>
      <dgm:spPr/>
      <dgm:t>
        <a:bodyPr/>
        <a:lstStyle/>
        <a:p>
          <a:endParaRPr lang="en-AU" sz="1100">
            <a:latin typeface="Arial Narrow" panose="020B0606020202030204" pitchFamily="34" charset="0"/>
          </a:endParaRPr>
        </a:p>
      </dgm:t>
    </dgm:pt>
    <dgm:pt modelId="{CC8951BC-367E-4DA9-B68B-F6083D84D42D}">
      <dgm:prSet phldrT="[Text]" custT="1"/>
      <dgm:spPr/>
      <dgm:t>
        <a:bodyPr/>
        <a:lstStyle/>
        <a:p>
          <a:pPr>
            <a:spcAft>
              <a:spcPts val="0"/>
            </a:spcAft>
          </a:pPr>
          <a:r>
            <a:rPr lang="en-AU" sz="1150" b="1" i="1" u="none">
              <a:solidFill>
                <a:schemeClr val="bg1"/>
              </a:solidFill>
              <a:latin typeface="Arial Narrow" panose="020B0606020202030204" pitchFamily="34" charset="0"/>
            </a:rPr>
            <a:t> </a:t>
          </a:r>
          <a:r>
            <a:rPr lang="en-AU" sz="1250" b="1" i="1" u="none">
              <a:latin typeface="Garamond" panose="02020404030301010803" pitchFamily="18" charset="0"/>
            </a:rPr>
            <a:t>Review implementation </a:t>
          </a:r>
          <a:r>
            <a:rPr lang="en-AU" sz="1250">
              <a:latin typeface="Garamond" panose="02020404030301010803" pitchFamily="18" charset="0"/>
            </a:rPr>
            <a:t>to-date in light of this baseline </a:t>
          </a:r>
          <a:r>
            <a:rPr lang="en-AU" sz="1250">
              <a:latin typeface="Garamond" panose="02020404030301010803" pitchFamily="18" charset="0"/>
              <a:sym typeface="Wingdings" panose="05000000000000000000" pitchFamily="2" charset="2"/>
            </a:rPr>
            <a:t>                                                                     </a:t>
          </a:r>
          <a:r>
            <a:rPr lang="en-AU" sz="1250" i="1">
              <a:latin typeface="Garamond" panose="02020404030301010803" pitchFamily="18" charset="0"/>
            </a:rPr>
            <a:t>“Are we doing what we said we would be doing?”</a:t>
          </a:r>
          <a:endParaRPr lang="en-AU" sz="1250">
            <a:latin typeface="Garamond" panose="02020404030301010803" pitchFamily="18" charset="0"/>
          </a:endParaRPr>
        </a:p>
      </dgm:t>
    </dgm:pt>
    <dgm:pt modelId="{770CA82A-0818-40B6-95F4-25CCC177CE8B}" type="parTrans" cxnId="{E46749C7-1FF3-4F03-8A9A-E10946DCA892}">
      <dgm:prSet/>
      <dgm:spPr/>
      <dgm:t>
        <a:bodyPr/>
        <a:lstStyle/>
        <a:p>
          <a:endParaRPr lang="en-AU" sz="1100">
            <a:latin typeface="Arial Narrow" panose="020B0606020202030204" pitchFamily="34" charset="0"/>
          </a:endParaRPr>
        </a:p>
      </dgm:t>
    </dgm:pt>
    <dgm:pt modelId="{E31E5064-DE3F-46FF-B2B0-C68C86C9DAA2}" type="sibTrans" cxnId="{E46749C7-1FF3-4F03-8A9A-E10946DCA892}">
      <dgm:prSet/>
      <dgm:spPr/>
      <dgm:t>
        <a:bodyPr/>
        <a:lstStyle/>
        <a:p>
          <a:endParaRPr lang="en-AU" sz="1100">
            <a:latin typeface="Arial Narrow" panose="020B0606020202030204" pitchFamily="34" charset="0"/>
          </a:endParaRPr>
        </a:p>
      </dgm:t>
    </dgm:pt>
    <dgm:pt modelId="{8088D9AA-6F53-429B-8E54-878DB1B08A53}">
      <dgm:prSet phldrT="[Text]" custT="1"/>
      <dgm:spPr/>
      <dgm:t>
        <a:bodyPr/>
        <a:lstStyle/>
        <a:p>
          <a:pPr>
            <a:spcBef>
              <a:spcPts val="0"/>
            </a:spcBef>
            <a:spcAft>
              <a:spcPts val="0"/>
            </a:spcAft>
          </a:pPr>
          <a:endParaRPr lang="en-AU" sz="800" b="1">
            <a:latin typeface="Arial Narrow" panose="020B0606020202030204" pitchFamily="34" charset="0"/>
          </a:endParaRPr>
        </a:p>
        <a:p>
          <a:pPr>
            <a:spcBef>
              <a:spcPts val="0"/>
            </a:spcBef>
            <a:spcAft>
              <a:spcPts val="0"/>
            </a:spcAft>
          </a:pPr>
          <a:r>
            <a:rPr lang="en-AU" sz="1600" b="1">
              <a:latin typeface="Arial Narrow" panose="020B0606020202030204" pitchFamily="34" charset="0"/>
            </a:rPr>
            <a:t>3</a:t>
          </a:r>
        </a:p>
      </dgm:t>
    </dgm:pt>
    <dgm:pt modelId="{57C2B2D6-BD42-4850-9E8A-2F27996CEB3F}" type="parTrans" cxnId="{66CCA0BE-EAC6-4DC4-8E63-5DA838754158}">
      <dgm:prSet/>
      <dgm:spPr/>
      <dgm:t>
        <a:bodyPr/>
        <a:lstStyle/>
        <a:p>
          <a:endParaRPr lang="en-AU" sz="1100">
            <a:latin typeface="Arial Narrow" panose="020B0606020202030204" pitchFamily="34" charset="0"/>
          </a:endParaRPr>
        </a:p>
      </dgm:t>
    </dgm:pt>
    <dgm:pt modelId="{508DF0EB-32FC-44A4-BA11-4C6C4610A2B0}" type="sibTrans" cxnId="{66CCA0BE-EAC6-4DC4-8E63-5DA838754158}">
      <dgm:prSet/>
      <dgm:spPr/>
      <dgm:t>
        <a:bodyPr/>
        <a:lstStyle/>
        <a:p>
          <a:endParaRPr lang="en-AU" sz="1100">
            <a:latin typeface="Arial Narrow" panose="020B0606020202030204" pitchFamily="34" charset="0"/>
          </a:endParaRPr>
        </a:p>
      </dgm:t>
    </dgm:pt>
    <dgm:pt modelId="{3C8FF0E0-9606-44AA-8F29-3F5C78300975}">
      <dgm:prSet custT="1"/>
      <dgm:spPr/>
      <dgm:t>
        <a:bodyPr/>
        <a:lstStyle/>
        <a:p>
          <a:pPr>
            <a:spcAft>
              <a:spcPts val="0"/>
            </a:spcAft>
          </a:pPr>
          <a:endParaRPr lang="en-AU" sz="800" b="1">
            <a:latin typeface="Arial Narrow" panose="020B0606020202030204" pitchFamily="34" charset="0"/>
          </a:endParaRPr>
        </a:p>
        <a:p>
          <a:pPr>
            <a:spcAft>
              <a:spcPts val="0"/>
            </a:spcAft>
          </a:pPr>
          <a:r>
            <a:rPr lang="en-AU" sz="1600" b="1">
              <a:latin typeface="Arial Narrow" panose="020B0606020202030204" pitchFamily="34" charset="0"/>
            </a:rPr>
            <a:t>4</a:t>
          </a:r>
        </a:p>
      </dgm:t>
    </dgm:pt>
    <dgm:pt modelId="{8DC290A3-2A79-4F04-827D-CD4A2AD157EB}" type="parTrans" cxnId="{B770C7A9-1D4C-4C7A-B828-21CED33D0CAE}">
      <dgm:prSet/>
      <dgm:spPr/>
      <dgm:t>
        <a:bodyPr/>
        <a:lstStyle/>
        <a:p>
          <a:endParaRPr lang="en-AU"/>
        </a:p>
      </dgm:t>
    </dgm:pt>
    <dgm:pt modelId="{7DAA316C-05E9-413D-A453-B7EA41D65117}" type="sibTrans" cxnId="{B770C7A9-1D4C-4C7A-B828-21CED33D0CAE}">
      <dgm:prSet/>
      <dgm:spPr/>
      <dgm:t>
        <a:bodyPr/>
        <a:lstStyle/>
        <a:p>
          <a:endParaRPr lang="en-AU"/>
        </a:p>
      </dgm:t>
    </dgm:pt>
    <dgm:pt modelId="{0236CA24-009C-4E18-9221-F5480F5DF40A}">
      <dgm:prSet custT="1"/>
      <dgm:spPr/>
      <dgm:t>
        <a:bodyPr/>
        <a:lstStyle/>
        <a:p>
          <a:pPr>
            <a:spcAft>
              <a:spcPts val="0"/>
            </a:spcAft>
          </a:pPr>
          <a:endParaRPr lang="en-AU" sz="800" b="1">
            <a:latin typeface="Arial Narrow" panose="020B0606020202030204" pitchFamily="34" charset="0"/>
          </a:endParaRPr>
        </a:p>
        <a:p>
          <a:pPr>
            <a:spcAft>
              <a:spcPts val="0"/>
            </a:spcAft>
          </a:pPr>
          <a:r>
            <a:rPr lang="en-AU" sz="1600" b="1">
              <a:latin typeface="Arial Narrow" panose="020B0606020202030204" pitchFamily="34" charset="0"/>
            </a:rPr>
            <a:t>5</a:t>
          </a:r>
        </a:p>
      </dgm:t>
    </dgm:pt>
    <dgm:pt modelId="{539B56FF-EFF2-4FDD-8243-B54AFCD20993}" type="parTrans" cxnId="{57AA1147-F4A1-41FE-9763-04176D2E9CF9}">
      <dgm:prSet/>
      <dgm:spPr/>
      <dgm:t>
        <a:bodyPr/>
        <a:lstStyle/>
        <a:p>
          <a:endParaRPr lang="en-AU"/>
        </a:p>
      </dgm:t>
    </dgm:pt>
    <dgm:pt modelId="{C67CDA93-6775-4913-B481-5D35D7567F28}" type="sibTrans" cxnId="{57AA1147-F4A1-41FE-9763-04176D2E9CF9}">
      <dgm:prSet/>
      <dgm:spPr/>
      <dgm:t>
        <a:bodyPr/>
        <a:lstStyle/>
        <a:p>
          <a:endParaRPr lang="en-AU"/>
        </a:p>
      </dgm:t>
    </dgm:pt>
    <dgm:pt modelId="{0977FCF2-BF96-47CC-B24F-C9D70CBD32DD}">
      <dgm:prSet custT="1"/>
      <dgm:spPr>
        <a:solidFill>
          <a:srgbClr val="9BBB59"/>
        </a:solidFill>
      </dgm:spPr>
      <dgm:t>
        <a:bodyPr/>
        <a:lstStyle/>
        <a:p>
          <a:pPr>
            <a:spcAft>
              <a:spcPts val="0"/>
            </a:spcAft>
          </a:pPr>
          <a:endParaRPr lang="en-AU" sz="800" b="1">
            <a:latin typeface="Arial Narrow" panose="020B0606020202030204" pitchFamily="34" charset="0"/>
          </a:endParaRPr>
        </a:p>
        <a:p>
          <a:pPr>
            <a:spcAft>
              <a:spcPts val="0"/>
            </a:spcAft>
          </a:pPr>
          <a:r>
            <a:rPr lang="en-AU" sz="1600" b="1">
              <a:latin typeface="Arial Narrow" panose="020B0606020202030204" pitchFamily="34" charset="0"/>
            </a:rPr>
            <a:t>6</a:t>
          </a:r>
        </a:p>
      </dgm:t>
    </dgm:pt>
    <dgm:pt modelId="{CBB7386E-023B-40D4-9622-DA22F54DE74A}" type="parTrans" cxnId="{D926789F-B885-499B-A15B-770D4A9531DB}">
      <dgm:prSet/>
      <dgm:spPr/>
      <dgm:t>
        <a:bodyPr/>
        <a:lstStyle/>
        <a:p>
          <a:endParaRPr lang="en-AU"/>
        </a:p>
      </dgm:t>
    </dgm:pt>
    <dgm:pt modelId="{870B7934-D0D8-44F3-9665-AFA962659E24}" type="sibTrans" cxnId="{D926789F-B885-499B-A15B-770D4A9531DB}">
      <dgm:prSet/>
      <dgm:spPr/>
      <dgm:t>
        <a:bodyPr/>
        <a:lstStyle/>
        <a:p>
          <a:endParaRPr lang="en-AU"/>
        </a:p>
      </dgm:t>
    </dgm:pt>
    <dgm:pt modelId="{9B48C08B-4DB1-4CED-B129-E96FE157037D}">
      <dgm:prSet custT="1"/>
      <dgm:spPr/>
      <dgm:t>
        <a:bodyPr/>
        <a:lstStyle/>
        <a:p>
          <a:pPr>
            <a:spcAft>
              <a:spcPts val="0"/>
            </a:spcAft>
          </a:pPr>
          <a:r>
            <a:rPr lang="en-AU" sz="1150" b="1" i="1">
              <a:solidFill>
                <a:schemeClr val="bg1"/>
              </a:solidFill>
              <a:latin typeface="Arial Narrow" panose="020B0606020202030204" pitchFamily="34" charset="0"/>
            </a:rPr>
            <a:t> </a:t>
          </a:r>
          <a:r>
            <a:rPr lang="en-AU" sz="1250" b="1" i="1">
              <a:latin typeface="Garamond" panose="02020404030301010803" pitchFamily="18" charset="0"/>
            </a:rPr>
            <a:t>Determine the impact </a:t>
          </a:r>
          <a:r>
            <a:rPr lang="en-AU" sz="1250">
              <a:latin typeface="Garamond" panose="02020404030301010803" pitchFamily="18" charset="0"/>
            </a:rPr>
            <a:t>of any change on the project’s scope </a:t>
          </a:r>
          <a:r>
            <a:rPr lang="en-AU" sz="1250">
              <a:latin typeface="Garamond" panose="02020404030301010803" pitchFamily="18" charset="0"/>
              <a:sym typeface="Wingdings" panose="05000000000000000000" pitchFamily="2" charset="2"/>
            </a:rPr>
            <a:t></a:t>
          </a:r>
          <a:r>
            <a:rPr lang="en-AU" sz="1250">
              <a:latin typeface="Garamond" panose="02020404030301010803" pitchFamily="18" charset="0"/>
            </a:rPr>
            <a:t>                                                                          </a:t>
          </a:r>
          <a:r>
            <a:rPr lang="en-AU" sz="1250" i="1">
              <a:latin typeface="Garamond" panose="02020404030301010803" pitchFamily="18" charset="0"/>
            </a:rPr>
            <a:t>“Does this change</a:t>
          </a:r>
          <a:r>
            <a:rPr lang="en-AU" sz="1250">
              <a:latin typeface="Garamond" panose="02020404030301010803" pitchFamily="18" charset="0"/>
            </a:rPr>
            <a:t> </a:t>
          </a:r>
          <a:r>
            <a:rPr lang="en-AU" sz="1250" i="1">
              <a:latin typeface="Garamond" panose="02020404030301010803" pitchFamily="18" charset="0"/>
            </a:rPr>
            <a:t>help the project to better achieve its goal / outcomes or not?”</a:t>
          </a:r>
          <a:endParaRPr lang="en-AU" sz="1250">
            <a:latin typeface="Garamond" panose="02020404030301010803" pitchFamily="18" charset="0"/>
          </a:endParaRPr>
        </a:p>
      </dgm:t>
    </dgm:pt>
    <dgm:pt modelId="{639FDD87-147B-4810-9D88-940F66CD2423}" type="parTrans" cxnId="{0F00FAE8-3CBC-4DF3-B057-832A27BEF3BF}">
      <dgm:prSet/>
      <dgm:spPr/>
      <dgm:t>
        <a:bodyPr/>
        <a:lstStyle/>
        <a:p>
          <a:endParaRPr lang="en-AU"/>
        </a:p>
      </dgm:t>
    </dgm:pt>
    <dgm:pt modelId="{00F3A483-E658-4240-BA9F-8C3A2D6F14A8}" type="sibTrans" cxnId="{0F00FAE8-3CBC-4DF3-B057-832A27BEF3BF}">
      <dgm:prSet/>
      <dgm:spPr/>
      <dgm:t>
        <a:bodyPr/>
        <a:lstStyle/>
        <a:p>
          <a:endParaRPr lang="en-AU"/>
        </a:p>
      </dgm:t>
    </dgm:pt>
    <dgm:pt modelId="{156C1401-665B-42B4-87B9-0845D4272C17}">
      <dgm:prSet custT="1"/>
      <dgm:spPr/>
      <dgm:t>
        <a:bodyPr/>
        <a:lstStyle/>
        <a:p>
          <a:r>
            <a:rPr lang="en-AU" sz="1150" b="1" i="1">
              <a:solidFill>
                <a:schemeClr val="bg1"/>
              </a:solidFill>
              <a:latin typeface="Arial Narrow" panose="020B0606020202030204" pitchFamily="34" charset="0"/>
            </a:rPr>
            <a:t> </a:t>
          </a:r>
          <a:r>
            <a:rPr lang="en-AU" sz="1250" b="1" i="1">
              <a:latin typeface="Garamond" panose="02020404030301010803" pitchFamily="18" charset="0"/>
            </a:rPr>
            <a:t>Develop a recommendation </a:t>
          </a:r>
          <a:r>
            <a:rPr lang="en-AU" sz="1250">
              <a:latin typeface="Garamond" panose="02020404030301010803" pitchFamily="18" charset="0"/>
            </a:rPr>
            <a:t>on how to respond to the change </a:t>
          </a:r>
          <a:r>
            <a:rPr lang="en-AU" sz="1250">
              <a:latin typeface="Garamond" panose="02020404030301010803" pitchFamily="18" charset="0"/>
              <a:sym typeface="Wingdings" panose="05000000000000000000" pitchFamily="2" charset="2"/>
            </a:rPr>
            <a:t></a:t>
          </a:r>
          <a:r>
            <a:rPr lang="en-AU" sz="1250">
              <a:latin typeface="Garamond" panose="02020404030301010803" pitchFamily="18" charset="0"/>
            </a:rPr>
            <a:t>                                                                           </a:t>
          </a:r>
          <a:r>
            <a:rPr lang="en-AU" sz="1250" i="1">
              <a:latin typeface="Garamond" panose="02020404030301010803" pitchFamily="18" charset="0"/>
            </a:rPr>
            <a:t>“No change...”</a:t>
          </a:r>
          <a:r>
            <a:rPr lang="en-AU" sz="500" i="1">
              <a:latin typeface="Garamond" panose="02020404030301010803" pitchFamily="18" charset="0"/>
            </a:rPr>
            <a:t>  </a:t>
          </a:r>
          <a:r>
            <a:rPr lang="en-AU" sz="1250" i="1">
              <a:latin typeface="Garamond" panose="02020404030301010803" pitchFamily="18" charset="0"/>
            </a:rPr>
            <a:t>|</a:t>
          </a:r>
          <a:r>
            <a:rPr lang="en-AU" sz="500" i="1">
              <a:latin typeface="Garamond" panose="02020404030301010803" pitchFamily="18" charset="0"/>
            </a:rPr>
            <a:t>  </a:t>
          </a:r>
          <a:r>
            <a:rPr lang="en-AU" sz="1250" i="1">
              <a:latin typeface="Garamond" panose="02020404030301010803" pitchFamily="18" charset="0"/>
            </a:rPr>
            <a:t>“Re-focus project scope...”</a:t>
          </a:r>
          <a:r>
            <a:rPr lang="en-AU" sz="500" i="1">
              <a:latin typeface="Garamond" panose="02020404030301010803" pitchFamily="18" charset="0"/>
            </a:rPr>
            <a:t> </a:t>
          </a:r>
          <a:r>
            <a:rPr lang="en-AU" sz="1250" i="1">
              <a:latin typeface="Garamond" panose="02020404030301010803" pitchFamily="18" charset="0"/>
            </a:rPr>
            <a:t>|</a:t>
          </a:r>
          <a:r>
            <a:rPr lang="en-AU" sz="500" i="1">
              <a:latin typeface="Garamond" panose="02020404030301010803" pitchFamily="18" charset="0"/>
            </a:rPr>
            <a:t> </a:t>
          </a:r>
          <a:r>
            <a:rPr lang="en-AU" sz="1250" i="1">
              <a:latin typeface="Garamond" panose="02020404030301010803" pitchFamily="18" charset="0"/>
            </a:rPr>
            <a:t>“Project activities should be modified...”</a:t>
          </a:r>
          <a:r>
            <a:rPr lang="en-AU" sz="500" i="1">
              <a:latin typeface="Garamond" panose="02020404030301010803" pitchFamily="18" charset="0"/>
            </a:rPr>
            <a:t> </a:t>
          </a:r>
          <a:r>
            <a:rPr lang="en-AU" sz="1250" i="1">
              <a:latin typeface="Garamond" panose="02020404030301010803" pitchFamily="18" charset="0"/>
            </a:rPr>
            <a:t>| etc…</a:t>
          </a:r>
          <a:endParaRPr lang="en-AU" sz="1250">
            <a:solidFill>
              <a:schemeClr val="bg1"/>
            </a:solidFill>
            <a:latin typeface="Garamond" panose="02020404030301010803" pitchFamily="18" charset="0"/>
          </a:endParaRPr>
        </a:p>
      </dgm:t>
    </dgm:pt>
    <dgm:pt modelId="{0B01919E-6D35-455A-85AA-F6076E43761B}" type="parTrans" cxnId="{10100965-7D50-4802-8B8F-49C6F9CDA7B1}">
      <dgm:prSet/>
      <dgm:spPr/>
      <dgm:t>
        <a:bodyPr/>
        <a:lstStyle/>
        <a:p>
          <a:endParaRPr lang="en-AU"/>
        </a:p>
      </dgm:t>
    </dgm:pt>
    <dgm:pt modelId="{E8B2CCFA-9EED-49F7-BB23-CD7229322314}" type="sibTrans" cxnId="{10100965-7D50-4802-8B8F-49C6F9CDA7B1}">
      <dgm:prSet/>
      <dgm:spPr/>
      <dgm:t>
        <a:bodyPr/>
        <a:lstStyle/>
        <a:p>
          <a:endParaRPr lang="en-AU"/>
        </a:p>
      </dgm:t>
    </dgm:pt>
    <dgm:pt modelId="{6C65415A-3FFE-4D4C-A861-36EC06396221}">
      <dgm:prSet custT="1"/>
      <dgm:spPr/>
      <dgm:t>
        <a:bodyPr/>
        <a:lstStyle/>
        <a:p>
          <a:r>
            <a:rPr lang="en-AU" sz="1150" b="1" i="1">
              <a:solidFill>
                <a:schemeClr val="bg1"/>
              </a:solidFill>
              <a:latin typeface="Arial Narrow" panose="020B0606020202030204" pitchFamily="34" charset="0"/>
            </a:rPr>
            <a:t> </a:t>
          </a:r>
          <a:r>
            <a:rPr lang="en-AU" sz="1250" b="1" i="1">
              <a:latin typeface="Garamond" panose="02020404030301010803" pitchFamily="18" charset="0"/>
            </a:rPr>
            <a:t>Adjust planning </a:t>
          </a:r>
          <a:r>
            <a:rPr lang="en-AU" sz="1250">
              <a:latin typeface="Garamond" panose="02020404030301010803" pitchFamily="18" charset="0"/>
              <a:sym typeface="Wingdings" panose="05000000000000000000" pitchFamily="2" charset="2"/>
            </a:rPr>
            <a:t>                                                                                                                                         </a:t>
          </a:r>
          <a:r>
            <a:rPr lang="en-AU" sz="1250" i="1">
              <a:latin typeface="Garamond" panose="02020404030301010803" pitchFamily="18" charset="0"/>
              <a:sym typeface="Wingdings" panose="05000000000000000000" pitchFamily="2" charset="2"/>
            </a:rPr>
            <a:t>Update: contracts; </a:t>
          </a:r>
          <a:r>
            <a:rPr lang="en-AU" sz="1250" i="1">
              <a:latin typeface="Garamond" panose="02020404030301010803" pitchFamily="18" charset="0"/>
            </a:rPr>
            <a:t>inputs; budgets; schedules / timelines; etc., if a change is required /approved.</a:t>
          </a:r>
        </a:p>
      </dgm:t>
    </dgm:pt>
    <dgm:pt modelId="{3927336C-FA04-4FEA-82D3-21A50658756F}" type="parTrans" cxnId="{1C6EB189-29A0-48A8-A16B-D47361031AC2}">
      <dgm:prSet/>
      <dgm:spPr/>
      <dgm:t>
        <a:bodyPr/>
        <a:lstStyle/>
        <a:p>
          <a:endParaRPr lang="en-AU"/>
        </a:p>
      </dgm:t>
    </dgm:pt>
    <dgm:pt modelId="{D5406191-C550-4AF3-87FC-408C9232F87A}" type="sibTrans" cxnId="{1C6EB189-29A0-48A8-A16B-D47361031AC2}">
      <dgm:prSet/>
      <dgm:spPr/>
      <dgm:t>
        <a:bodyPr/>
        <a:lstStyle/>
        <a:p>
          <a:endParaRPr lang="en-AU"/>
        </a:p>
      </dgm:t>
    </dgm:pt>
    <dgm:pt modelId="{86B9B629-E86F-45AB-8E40-C807C7459E26}">
      <dgm:prSet phldrT="[Text]" custT="1"/>
      <dgm:spPr/>
      <dgm:t>
        <a:bodyPr/>
        <a:lstStyle/>
        <a:p>
          <a:pPr>
            <a:spcAft>
              <a:spcPts val="0"/>
            </a:spcAft>
          </a:pPr>
          <a:r>
            <a:rPr lang="en-AU" sz="1150" b="1" i="1" u="none">
              <a:solidFill>
                <a:schemeClr val="bg1"/>
              </a:solidFill>
              <a:latin typeface="Arial Narrow" panose="020B0606020202030204" pitchFamily="34" charset="0"/>
            </a:rPr>
            <a:t> </a:t>
          </a:r>
          <a:r>
            <a:rPr lang="en-AU" sz="1250" b="1" i="1" u="none">
              <a:latin typeface="Garamond" panose="02020404030301010803" pitchFamily="18" charset="0"/>
            </a:rPr>
            <a:t>Assess changes </a:t>
          </a:r>
          <a:r>
            <a:rPr lang="en-AU" sz="1250">
              <a:latin typeface="Garamond" panose="02020404030301010803" pitchFamily="18" charset="0"/>
            </a:rPr>
            <a:t>identified in, or changes needed as a result of, the review (Point 2) </a:t>
          </a:r>
          <a:r>
            <a:rPr lang="en-AU" sz="1250">
              <a:latin typeface="Garamond" panose="02020404030301010803" pitchFamily="18" charset="0"/>
              <a:sym typeface="Wingdings" panose="05000000000000000000" pitchFamily="2" charset="2"/>
            </a:rPr>
            <a:t> </a:t>
          </a:r>
          <a:r>
            <a:rPr lang="en-AU" sz="1250" i="1">
              <a:latin typeface="Garamond" panose="02020404030301010803" pitchFamily="18" charset="0"/>
            </a:rPr>
            <a:t>“What will occur if the implementaiton does not occur as planned?”</a:t>
          </a:r>
          <a:endParaRPr lang="en-AU" sz="1250">
            <a:latin typeface="Garamond" panose="02020404030301010803" pitchFamily="18" charset="0"/>
          </a:endParaRPr>
        </a:p>
      </dgm:t>
    </dgm:pt>
    <dgm:pt modelId="{CF07783C-E6CA-433D-B116-FD38E13E6E40}" type="sibTrans" cxnId="{AE93A0C2-5BB8-437A-9811-0D0E08859D72}">
      <dgm:prSet/>
      <dgm:spPr/>
      <dgm:t>
        <a:bodyPr/>
        <a:lstStyle/>
        <a:p>
          <a:endParaRPr lang="en-AU" sz="1100">
            <a:latin typeface="Arial Narrow" panose="020B0606020202030204" pitchFamily="34" charset="0"/>
          </a:endParaRPr>
        </a:p>
      </dgm:t>
    </dgm:pt>
    <dgm:pt modelId="{0077DE2F-B4A5-4C8A-8B52-09B3C26A3C86}" type="parTrans" cxnId="{AE93A0C2-5BB8-437A-9811-0D0E08859D72}">
      <dgm:prSet/>
      <dgm:spPr/>
      <dgm:t>
        <a:bodyPr/>
        <a:lstStyle/>
        <a:p>
          <a:endParaRPr lang="en-AU" sz="1100">
            <a:latin typeface="Arial Narrow" panose="020B0606020202030204" pitchFamily="34" charset="0"/>
          </a:endParaRPr>
        </a:p>
      </dgm:t>
    </dgm:pt>
    <dgm:pt modelId="{F7CC51EF-7A9F-49D7-B936-95CF5D9299C3}" type="pres">
      <dgm:prSet presAssocID="{7FBEAE10-F5E1-4EEC-9017-41B317294568}" presName="linearFlow" presStyleCnt="0">
        <dgm:presLayoutVars>
          <dgm:dir/>
          <dgm:animLvl val="lvl"/>
          <dgm:resizeHandles val="exact"/>
        </dgm:presLayoutVars>
      </dgm:prSet>
      <dgm:spPr/>
      <dgm:t>
        <a:bodyPr/>
        <a:lstStyle/>
        <a:p>
          <a:endParaRPr lang="en-AU"/>
        </a:p>
      </dgm:t>
    </dgm:pt>
    <dgm:pt modelId="{59273B2A-0318-4F03-B14C-01FC8C4A11E3}" type="pres">
      <dgm:prSet presAssocID="{2EEC9119-D9F1-4BD7-B9C0-4A2540DC9B84}" presName="composite" presStyleCnt="0"/>
      <dgm:spPr/>
      <dgm:t>
        <a:bodyPr/>
        <a:lstStyle/>
        <a:p>
          <a:endParaRPr lang="en-AU"/>
        </a:p>
      </dgm:t>
    </dgm:pt>
    <dgm:pt modelId="{ED6DE671-1F53-46C5-AAD1-0EBCD5308854}" type="pres">
      <dgm:prSet presAssocID="{2EEC9119-D9F1-4BD7-B9C0-4A2540DC9B84}" presName="parentText" presStyleLbl="alignNode1" presStyleIdx="0" presStyleCnt="6" custLinFactNeighborX="4919" custLinFactNeighborY="-394">
        <dgm:presLayoutVars>
          <dgm:chMax val="1"/>
          <dgm:bulletEnabled val="1"/>
        </dgm:presLayoutVars>
      </dgm:prSet>
      <dgm:spPr/>
      <dgm:t>
        <a:bodyPr/>
        <a:lstStyle/>
        <a:p>
          <a:endParaRPr lang="en-AU"/>
        </a:p>
      </dgm:t>
    </dgm:pt>
    <dgm:pt modelId="{C7928D14-9432-4801-ACCF-7B2BEA17E5A8}" type="pres">
      <dgm:prSet presAssocID="{2EEC9119-D9F1-4BD7-B9C0-4A2540DC9B84}" presName="descendantText" presStyleLbl="alignAcc1" presStyleIdx="0" presStyleCnt="6" custLinFactNeighborX="251" custLinFactNeighborY="-733">
        <dgm:presLayoutVars>
          <dgm:bulletEnabled val="1"/>
        </dgm:presLayoutVars>
      </dgm:prSet>
      <dgm:spPr/>
      <dgm:t>
        <a:bodyPr/>
        <a:lstStyle/>
        <a:p>
          <a:endParaRPr lang="en-AU"/>
        </a:p>
      </dgm:t>
    </dgm:pt>
    <dgm:pt modelId="{BAC1D4CF-EC28-4657-ADF9-31AE8715EEBA}" type="pres">
      <dgm:prSet presAssocID="{1634CD91-1E92-4F82-8437-38CC8E7462B5}" presName="sp" presStyleCnt="0"/>
      <dgm:spPr/>
      <dgm:t>
        <a:bodyPr/>
        <a:lstStyle/>
        <a:p>
          <a:endParaRPr lang="en-AU"/>
        </a:p>
      </dgm:t>
    </dgm:pt>
    <dgm:pt modelId="{D5EE5DD6-1BC0-4E93-968C-A01E65F06708}" type="pres">
      <dgm:prSet presAssocID="{33A29288-DC3F-42F4-A74B-031650ED3A39}" presName="composite" presStyleCnt="0"/>
      <dgm:spPr/>
      <dgm:t>
        <a:bodyPr/>
        <a:lstStyle/>
        <a:p>
          <a:endParaRPr lang="en-AU"/>
        </a:p>
      </dgm:t>
    </dgm:pt>
    <dgm:pt modelId="{DB18E2DA-4A6F-4CFF-BE1C-5FD904F44130}" type="pres">
      <dgm:prSet presAssocID="{33A29288-DC3F-42F4-A74B-031650ED3A39}" presName="parentText" presStyleLbl="alignNode1" presStyleIdx="1" presStyleCnt="6" custLinFactNeighborY="724">
        <dgm:presLayoutVars>
          <dgm:chMax val="1"/>
          <dgm:bulletEnabled val="1"/>
        </dgm:presLayoutVars>
      </dgm:prSet>
      <dgm:spPr/>
      <dgm:t>
        <a:bodyPr/>
        <a:lstStyle/>
        <a:p>
          <a:endParaRPr lang="en-AU"/>
        </a:p>
      </dgm:t>
    </dgm:pt>
    <dgm:pt modelId="{8587575D-FD48-412C-908B-DDFEDA1BD8A8}" type="pres">
      <dgm:prSet presAssocID="{33A29288-DC3F-42F4-A74B-031650ED3A39}" presName="descendantText" presStyleLbl="alignAcc1" presStyleIdx="1" presStyleCnt="6" custLinFactNeighborX="1237" custLinFactNeighborY="186">
        <dgm:presLayoutVars>
          <dgm:bulletEnabled val="1"/>
        </dgm:presLayoutVars>
      </dgm:prSet>
      <dgm:spPr/>
      <dgm:t>
        <a:bodyPr/>
        <a:lstStyle/>
        <a:p>
          <a:endParaRPr lang="en-AU"/>
        </a:p>
      </dgm:t>
    </dgm:pt>
    <dgm:pt modelId="{FFA493F7-19E3-4B49-BF8E-527E2BE9FF54}" type="pres">
      <dgm:prSet presAssocID="{B7FA6BDD-4DAB-4E3E-8A7F-CC952047ACA6}" presName="sp" presStyleCnt="0"/>
      <dgm:spPr/>
      <dgm:t>
        <a:bodyPr/>
        <a:lstStyle/>
        <a:p>
          <a:endParaRPr lang="en-AU"/>
        </a:p>
      </dgm:t>
    </dgm:pt>
    <dgm:pt modelId="{5CD221B8-463A-4BA6-AA2E-DF57A809C6E2}" type="pres">
      <dgm:prSet presAssocID="{8088D9AA-6F53-429B-8E54-878DB1B08A53}" presName="composite" presStyleCnt="0"/>
      <dgm:spPr/>
      <dgm:t>
        <a:bodyPr/>
        <a:lstStyle/>
        <a:p>
          <a:endParaRPr lang="en-AU"/>
        </a:p>
      </dgm:t>
    </dgm:pt>
    <dgm:pt modelId="{772F5FB3-E971-4B45-A805-94B3D93E6998}" type="pres">
      <dgm:prSet presAssocID="{8088D9AA-6F53-429B-8E54-878DB1B08A53}" presName="parentText" presStyleLbl="alignNode1" presStyleIdx="2" presStyleCnt="6" custLinFactNeighborY="733">
        <dgm:presLayoutVars>
          <dgm:chMax val="1"/>
          <dgm:bulletEnabled val="1"/>
        </dgm:presLayoutVars>
      </dgm:prSet>
      <dgm:spPr/>
      <dgm:t>
        <a:bodyPr/>
        <a:lstStyle/>
        <a:p>
          <a:endParaRPr lang="en-AU"/>
        </a:p>
      </dgm:t>
    </dgm:pt>
    <dgm:pt modelId="{7DA623D4-F35A-40BA-B858-163B142295BC}" type="pres">
      <dgm:prSet presAssocID="{8088D9AA-6F53-429B-8E54-878DB1B08A53}" presName="descendantText" presStyleLbl="alignAcc1" presStyleIdx="2" presStyleCnt="6" custLinFactNeighborX="1484" custLinFactNeighborY="-2117">
        <dgm:presLayoutVars>
          <dgm:bulletEnabled val="1"/>
        </dgm:presLayoutVars>
      </dgm:prSet>
      <dgm:spPr/>
      <dgm:t>
        <a:bodyPr/>
        <a:lstStyle/>
        <a:p>
          <a:endParaRPr lang="en-AU"/>
        </a:p>
      </dgm:t>
    </dgm:pt>
    <dgm:pt modelId="{6A02F66C-5165-4934-BD16-DADC23ED617E}" type="pres">
      <dgm:prSet presAssocID="{508DF0EB-32FC-44A4-BA11-4C6C4610A2B0}" presName="sp" presStyleCnt="0"/>
      <dgm:spPr/>
      <dgm:t>
        <a:bodyPr/>
        <a:lstStyle/>
        <a:p>
          <a:endParaRPr lang="en-AU"/>
        </a:p>
      </dgm:t>
    </dgm:pt>
    <dgm:pt modelId="{4DDAC231-66BA-4069-8E11-A8288DE716D8}" type="pres">
      <dgm:prSet presAssocID="{3C8FF0E0-9606-44AA-8F29-3F5C78300975}" presName="composite" presStyleCnt="0"/>
      <dgm:spPr/>
      <dgm:t>
        <a:bodyPr/>
        <a:lstStyle/>
        <a:p>
          <a:endParaRPr lang="en-AU"/>
        </a:p>
      </dgm:t>
    </dgm:pt>
    <dgm:pt modelId="{8CBADBC0-2088-4659-81B3-126DF6F05A01}" type="pres">
      <dgm:prSet presAssocID="{3C8FF0E0-9606-44AA-8F29-3F5C78300975}" presName="parentText" presStyleLbl="alignNode1" presStyleIdx="3" presStyleCnt="6">
        <dgm:presLayoutVars>
          <dgm:chMax val="1"/>
          <dgm:bulletEnabled val="1"/>
        </dgm:presLayoutVars>
      </dgm:prSet>
      <dgm:spPr/>
      <dgm:t>
        <a:bodyPr/>
        <a:lstStyle/>
        <a:p>
          <a:endParaRPr lang="en-AU"/>
        </a:p>
      </dgm:t>
    </dgm:pt>
    <dgm:pt modelId="{A8420B27-BC92-4A2F-85AD-BA945FFEC9B1}" type="pres">
      <dgm:prSet presAssocID="{3C8FF0E0-9606-44AA-8F29-3F5C78300975}" presName="descendantText" presStyleLbl="alignAcc1" presStyleIdx="3" presStyleCnt="6" custLinFactNeighborY="-1859">
        <dgm:presLayoutVars>
          <dgm:bulletEnabled val="1"/>
        </dgm:presLayoutVars>
      </dgm:prSet>
      <dgm:spPr/>
      <dgm:t>
        <a:bodyPr/>
        <a:lstStyle/>
        <a:p>
          <a:endParaRPr lang="en-AU"/>
        </a:p>
      </dgm:t>
    </dgm:pt>
    <dgm:pt modelId="{4D8B299D-C17D-4C7E-82BD-949948184A1C}" type="pres">
      <dgm:prSet presAssocID="{7DAA316C-05E9-413D-A453-B7EA41D65117}" presName="sp" presStyleCnt="0"/>
      <dgm:spPr/>
      <dgm:t>
        <a:bodyPr/>
        <a:lstStyle/>
        <a:p>
          <a:endParaRPr lang="en-AU"/>
        </a:p>
      </dgm:t>
    </dgm:pt>
    <dgm:pt modelId="{1540F5B2-F176-436D-86EC-1BF471E0AF48}" type="pres">
      <dgm:prSet presAssocID="{0236CA24-009C-4E18-9221-F5480F5DF40A}" presName="composite" presStyleCnt="0"/>
      <dgm:spPr/>
      <dgm:t>
        <a:bodyPr/>
        <a:lstStyle/>
        <a:p>
          <a:endParaRPr lang="en-AU"/>
        </a:p>
      </dgm:t>
    </dgm:pt>
    <dgm:pt modelId="{514DA698-9773-4AAF-AA8F-F11A8C401415}" type="pres">
      <dgm:prSet presAssocID="{0236CA24-009C-4E18-9221-F5480F5DF40A}" presName="parentText" presStyleLbl="alignNode1" presStyleIdx="4" presStyleCnt="6">
        <dgm:presLayoutVars>
          <dgm:chMax val="1"/>
          <dgm:bulletEnabled val="1"/>
        </dgm:presLayoutVars>
      </dgm:prSet>
      <dgm:spPr/>
      <dgm:t>
        <a:bodyPr/>
        <a:lstStyle/>
        <a:p>
          <a:endParaRPr lang="en-AU"/>
        </a:p>
      </dgm:t>
    </dgm:pt>
    <dgm:pt modelId="{599D1C0A-DC31-47C3-8955-A34D8F0B3059}" type="pres">
      <dgm:prSet presAssocID="{0236CA24-009C-4E18-9221-F5480F5DF40A}" presName="descendantText" presStyleLbl="alignAcc1" presStyleIdx="4" presStyleCnt="6" custScaleY="105371" custLinFactNeighborY="-1859">
        <dgm:presLayoutVars>
          <dgm:bulletEnabled val="1"/>
        </dgm:presLayoutVars>
      </dgm:prSet>
      <dgm:spPr/>
      <dgm:t>
        <a:bodyPr/>
        <a:lstStyle/>
        <a:p>
          <a:endParaRPr lang="en-AU"/>
        </a:p>
      </dgm:t>
    </dgm:pt>
    <dgm:pt modelId="{7D469EC4-5DA3-444B-8401-6AAE454861C5}" type="pres">
      <dgm:prSet presAssocID="{C67CDA93-6775-4913-B481-5D35D7567F28}" presName="sp" presStyleCnt="0"/>
      <dgm:spPr/>
      <dgm:t>
        <a:bodyPr/>
        <a:lstStyle/>
        <a:p>
          <a:endParaRPr lang="en-AU"/>
        </a:p>
      </dgm:t>
    </dgm:pt>
    <dgm:pt modelId="{6FDA9B40-56CF-4886-BF77-8EA43EE17434}" type="pres">
      <dgm:prSet presAssocID="{0977FCF2-BF96-47CC-B24F-C9D70CBD32DD}" presName="composite" presStyleCnt="0"/>
      <dgm:spPr/>
      <dgm:t>
        <a:bodyPr/>
        <a:lstStyle/>
        <a:p>
          <a:endParaRPr lang="en-AU"/>
        </a:p>
      </dgm:t>
    </dgm:pt>
    <dgm:pt modelId="{8C0C65A7-B91D-4B89-8FBC-AA7F23522B1B}" type="pres">
      <dgm:prSet presAssocID="{0977FCF2-BF96-47CC-B24F-C9D70CBD32DD}" presName="parentText" presStyleLbl="alignNode1" presStyleIdx="5" presStyleCnt="6" custLinFactNeighborY="-3226">
        <dgm:presLayoutVars>
          <dgm:chMax val="1"/>
          <dgm:bulletEnabled val="1"/>
        </dgm:presLayoutVars>
      </dgm:prSet>
      <dgm:spPr/>
      <dgm:t>
        <a:bodyPr/>
        <a:lstStyle/>
        <a:p>
          <a:endParaRPr lang="en-AU"/>
        </a:p>
      </dgm:t>
    </dgm:pt>
    <dgm:pt modelId="{40155787-79ED-4060-9E33-8AB8635CC6EC}" type="pres">
      <dgm:prSet presAssocID="{0977FCF2-BF96-47CC-B24F-C9D70CBD32DD}" presName="descendantText" presStyleLbl="alignAcc1" presStyleIdx="5" presStyleCnt="6" custScaleX="100379" custScaleY="132786" custLinFactNeighborY="6357">
        <dgm:presLayoutVars>
          <dgm:bulletEnabled val="1"/>
        </dgm:presLayoutVars>
      </dgm:prSet>
      <dgm:spPr/>
      <dgm:t>
        <a:bodyPr/>
        <a:lstStyle/>
        <a:p>
          <a:endParaRPr lang="en-AU"/>
        </a:p>
      </dgm:t>
    </dgm:pt>
  </dgm:ptLst>
  <dgm:cxnLst>
    <dgm:cxn modelId="{E45DA617-79C4-44C7-B645-3CB1304C424A}" type="presOf" srcId="{86B9B629-E86F-45AB-8E40-C807C7459E26}" destId="{7DA623D4-F35A-40BA-B858-163B142295BC}" srcOrd="0" destOrd="0" presId="urn:microsoft.com/office/officeart/2005/8/layout/chevron2"/>
    <dgm:cxn modelId="{97896C28-56DB-4138-87EB-4E0CD5386E86}" srcId="{7FBEAE10-F5E1-4EEC-9017-41B317294568}" destId="{2EEC9119-D9F1-4BD7-B9C0-4A2540DC9B84}" srcOrd="0" destOrd="0" parTransId="{94A8726B-167C-44EC-BDFD-CD1CE3AC947E}" sibTransId="{1634CD91-1E92-4F82-8437-38CC8E7462B5}"/>
    <dgm:cxn modelId="{B770C7A9-1D4C-4C7A-B828-21CED33D0CAE}" srcId="{7FBEAE10-F5E1-4EEC-9017-41B317294568}" destId="{3C8FF0E0-9606-44AA-8F29-3F5C78300975}" srcOrd="3" destOrd="0" parTransId="{8DC290A3-2A79-4F04-827D-CD4A2AD157EB}" sibTransId="{7DAA316C-05E9-413D-A453-B7EA41D65117}"/>
    <dgm:cxn modelId="{75A15821-21B6-49FA-8687-8280F62B492B}" type="presOf" srcId="{156C1401-665B-42B4-87B9-0845D4272C17}" destId="{599D1C0A-DC31-47C3-8955-A34D8F0B3059}" srcOrd="0" destOrd="0" presId="urn:microsoft.com/office/officeart/2005/8/layout/chevron2"/>
    <dgm:cxn modelId="{BE2ED89B-6DFB-4742-88FC-4F968D0BD7B7}" type="presOf" srcId="{7FBEAE10-F5E1-4EEC-9017-41B317294568}" destId="{F7CC51EF-7A9F-49D7-B936-95CF5D9299C3}" srcOrd="0" destOrd="0" presId="urn:microsoft.com/office/officeart/2005/8/layout/chevron2"/>
    <dgm:cxn modelId="{A03019A8-11F7-48CE-81C8-5D8E004F5A99}" type="presOf" srcId="{0236CA24-009C-4E18-9221-F5480F5DF40A}" destId="{514DA698-9773-4AAF-AA8F-F11A8C401415}" srcOrd="0" destOrd="0" presId="urn:microsoft.com/office/officeart/2005/8/layout/chevron2"/>
    <dgm:cxn modelId="{F80502A8-E0BE-4C2C-8C71-AFCC775CF6F3}" type="presOf" srcId="{0977FCF2-BF96-47CC-B24F-C9D70CBD32DD}" destId="{8C0C65A7-B91D-4B89-8FBC-AA7F23522B1B}" srcOrd="0" destOrd="0" presId="urn:microsoft.com/office/officeart/2005/8/layout/chevron2"/>
    <dgm:cxn modelId="{146508D4-A1D0-4364-8359-6D213148EC27}" type="presOf" srcId="{2EEC9119-D9F1-4BD7-B9C0-4A2540DC9B84}" destId="{ED6DE671-1F53-46C5-AAD1-0EBCD5308854}" srcOrd="0" destOrd="0" presId="urn:microsoft.com/office/officeart/2005/8/layout/chevron2"/>
    <dgm:cxn modelId="{D4E963F7-3D37-4631-B0CC-297FC7C06671}" type="presOf" srcId="{3C8FF0E0-9606-44AA-8F29-3F5C78300975}" destId="{8CBADBC0-2088-4659-81B3-126DF6F05A01}" srcOrd="0" destOrd="0" presId="urn:microsoft.com/office/officeart/2005/8/layout/chevron2"/>
    <dgm:cxn modelId="{66CCA0BE-EAC6-4DC4-8E63-5DA838754158}" srcId="{7FBEAE10-F5E1-4EEC-9017-41B317294568}" destId="{8088D9AA-6F53-429B-8E54-878DB1B08A53}" srcOrd="2" destOrd="0" parTransId="{57C2B2D6-BD42-4850-9E8A-2F27996CEB3F}" sibTransId="{508DF0EB-32FC-44A4-BA11-4C6C4610A2B0}"/>
    <dgm:cxn modelId="{9B33B5DF-BE2A-4A1A-A400-E31D9E4E612F}" type="presOf" srcId="{CC8951BC-367E-4DA9-B68B-F6083D84D42D}" destId="{8587575D-FD48-412C-908B-DDFEDA1BD8A8}" srcOrd="0" destOrd="0" presId="urn:microsoft.com/office/officeart/2005/8/layout/chevron2"/>
    <dgm:cxn modelId="{57AA1147-F4A1-41FE-9763-04176D2E9CF9}" srcId="{7FBEAE10-F5E1-4EEC-9017-41B317294568}" destId="{0236CA24-009C-4E18-9221-F5480F5DF40A}" srcOrd="4" destOrd="0" parTransId="{539B56FF-EFF2-4FDD-8243-B54AFCD20993}" sibTransId="{C67CDA93-6775-4913-B481-5D35D7567F28}"/>
    <dgm:cxn modelId="{7CAB9466-B872-4F89-8DCB-7C9DA59574E8}" srcId="{2EEC9119-D9F1-4BD7-B9C0-4A2540DC9B84}" destId="{0818895A-6867-4A44-B9F4-44EB51CCA34C}" srcOrd="0" destOrd="0" parTransId="{077D701D-89D1-458F-BCB2-D1CB9C880349}" sibTransId="{ACAE667F-38C8-4B07-AEC7-F4D409EC74D8}"/>
    <dgm:cxn modelId="{C643A978-F5B0-4A42-B51F-39424744904D}" type="presOf" srcId="{9B48C08B-4DB1-4CED-B129-E96FE157037D}" destId="{A8420B27-BC92-4A2F-85AD-BA945FFEC9B1}" srcOrd="0" destOrd="0" presId="urn:microsoft.com/office/officeart/2005/8/layout/chevron2"/>
    <dgm:cxn modelId="{10100965-7D50-4802-8B8F-49C6F9CDA7B1}" srcId="{0236CA24-009C-4E18-9221-F5480F5DF40A}" destId="{156C1401-665B-42B4-87B9-0845D4272C17}" srcOrd="0" destOrd="0" parTransId="{0B01919E-6D35-455A-85AA-F6076E43761B}" sibTransId="{E8B2CCFA-9EED-49F7-BB23-CD7229322314}"/>
    <dgm:cxn modelId="{E46749C7-1FF3-4F03-8A9A-E10946DCA892}" srcId="{33A29288-DC3F-42F4-A74B-031650ED3A39}" destId="{CC8951BC-367E-4DA9-B68B-F6083D84D42D}" srcOrd="0" destOrd="0" parTransId="{770CA82A-0818-40B6-95F4-25CCC177CE8B}" sibTransId="{E31E5064-DE3F-46FF-B2B0-C68C86C9DAA2}"/>
    <dgm:cxn modelId="{1C6EB189-29A0-48A8-A16B-D47361031AC2}" srcId="{0977FCF2-BF96-47CC-B24F-C9D70CBD32DD}" destId="{6C65415A-3FFE-4D4C-A861-36EC06396221}" srcOrd="0" destOrd="0" parTransId="{3927336C-FA04-4FEA-82D3-21A50658756F}" sibTransId="{D5406191-C550-4AF3-87FC-408C9232F87A}"/>
    <dgm:cxn modelId="{B6228B1A-3F32-487D-83B1-62B9ECA1531F}" type="presOf" srcId="{6C65415A-3FFE-4D4C-A861-36EC06396221}" destId="{40155787-79ED-4060-9E33-8AB8635CC6EC}" srcOrd="0" destOrd="0" presId="urn:microsoft.com/office/officeart/2005/8/layout/chevron2"/>
    <dgm:cxn modelId="{2DDE8164-7410-4A92-A7F9-C37EBF3CA4EC}" srcId="{7FBEAE10-F5E1-4EEC-9017-41B317294568}" destId="{33A29288-DC3F-42F4-A74B-031650ED3A39}" srcOrd="1" destOrd="0" parTransId="{1A9B7867-B0AD-407E-8975-654EBBB4DBF6}" sibTransId="{B7FA6BDD-4DAB-4E3E-8A7F-CC952047ACA6}"/>
    <dgm:cxn modelId="{D926789F-B885-499B-A15B-770D4A9531DB}" srcId="{7FBEAE10-F5E1-4EEC-9017-41B317294568}" destId="{0977FCF2-BF96-47CC-B24F-C9D70CBD32DD}" srcOrd="5" destOrd="0" parTransId="{CBB7386E-023B-40D4-9622-DA22F54DE74A}" sibTransId="{870B7934-D0D8-44F3-9665-AFA962659E24}"/>
    <dgm:cxn modelId="{A2D735E8-F7E1-45D4-A9AE-1086AB3C49EB}" type="presOf" srcId="{33A29288-DC3F-42F4-A74B-031650ED3A39}" destId="{DB18E2DA-4A6F-4CFF-BE1C-5FD904F44130}" srcOrd="0" destOrd="0" presId="urn:microsoft.com/office/officeart/2005/8/layout/chevron2"/>
    <dgm:cxn modelId="{5F812DFB-43FD-4B79-9A7E-0C945E4F0604}" type="presOf" srcId="{0818895A-6867-4A44-B9F4-44EB51CCA34C}" destId="{C7928D14-9432-4801-ACCF-7B2BEA17E5A8}" srcOrd="0" destOrd="0" presId="urn:microsoft.com/office/officeart/2005/8/layout/chevron2"/>
    <dgm:cxn modelId="{0F00FAE8-3CBC-4DF3-B057-832A27BEF3BF}" srcId="{3C8FF0E0-9606-44AA-8F29-3F5C78300975}" destId="{9B48C08B-4DB1-4CED-B129-E96FE157037D}" srcOrd="0" destOrd="0" parTransId="{639FDD87-147B-4810-9D88-940F66CD2423}" sibTransId="{00F3A483-E658-4240-BA9F-8C3A2D6F14A8}"/>
    <dgm:cxn modelId="{6B559416-FBD9-4C7D-B074-9D10E56EBA9B}" type="presOf" srcId="{8088D9AA-6F53-429B-8E54-878DB1B08A53}" destId="{772F5FB3-E971-4B45-A805-94B3D93E6998}" srcOrd="0" destOrd="0" presId="urn:microsoft.com/office/officeart/2005/8/layout/chevron2"/>
    <dgm:cxn modelId="{AE93A0C2-5BB8-437A-9811-0D0E08859D72}" srcId="{8088D9AA-6F53-429B-8E54-878DB1B08A53}" destId="{86B9B629-E86F-45AB-8E40-C807C7459E26}" srcOrd="0" destOrd="0" parTransId="{0077DE2F-B4A5-4C8A-8B52-09B3C26A3C86}" sibTransId="{CF07783C-E6CA-433D-B116-FD38E13E6E40}"/>
    <dgm:cxn modelId="{507D22CC-EEB1-4164-A221-77708A24C507}" type="presParOf" srcId="{F7CC51EF-7A9F-49D7-B936-95CF5D9299C3}" destId="{59273B2A-0318-4F03-B14C-01FC8C4A11E3}" srcOrd="0" destOrd="0" presId="urn:microsoft.com/office/officeart/2005/8/layout/chevron2"/>
    <dgm:cxn modelId="{34BE55EF-9ECB-4B0D-B8C2-08C1EF95A31E}" type="presParOf" srcId="{59273B2A-0318-4F03-B14C-01FC8C4A11E3}" destId="{ED6DE671-1F53-46C5-AAD1-0EBCD5308854}" srcOrd="0" destOrd="0" presId="urn:microsoft.com/office/officeart/2005/8/layout/chevron2"/>
    <dgm:cxn modelId="{228F16BA-F156-4A1A-B516-7225EEE376E9}" type="presParOf" srcId="{59273B2A-0318-4F03-B14C-01FC8C4A11E3}" destId="{C7928D14-9432-4801-ACCF-7B2BEA17E5A8}" srcOrd="1" destOrd="0" presId="urn:microsoft.com/office/officeart/2005/8/layout/chevron2"/>
    <dgm:cxn modelId="{BE2BB135-FCB3-4269-8031-7FEF1B9366FF}" type="presParOf" srcId="{F7CC51EF-7A9F-49D7-B936-95CF5D9299C3}" destId="{BAC1D4CF-EC28-4657-ADF9-31AE8715EEBA}" srcOrd="1" destOrd="0" presId="urn:microsoft.com/office/officeart/2005/8/layout/chevron2"/>
    <dgm:cxn modelId="{5161E417-C4A8-4B45-94F0-957EF1CE9EBB}" type="presParOf" srcId="{F7CC51EF-7A9F-49D7-B936-95CF5D9299C3}" destId="{D5EE5DD6-1BC0-4E93-968C-A01E65F06708}" srcOrd="2" destOrd="0" presId="urn:microsoft.com/office/officeart/2005/8/layout/chevron2"/>
    <dgm:cxn modelId="{3D0BD941-C44F-4A20-A6B2-6F4EC250256A}" type="presParOf" srcId="{D5EE5DD6-1BC0-4E93-968C-A01E65F06708}" destId="{DB18E2DA-4A6F-4CFF-BE1C-5FD904F44130}" srcOrd="0" destOrd="0" presId="urn:microsoft.com/office/officeart/2005/8/layout/chevron2"/>
    <dgm:cxn modelId="{6968E066-1D9F-4D73-AB7B-FAA60A928372}" type="presParOf" srcId="{D5EE5DD6-1BC0-4E93-968C-A01E65F06708}" destId="{8587575D-FD48-412C-908B-DDFEDA1BD8A8}" srcOrd="1" destOrd="0" presId="urn:microsoft.com/office/officeart/2005/8/layout/chevron2"/>
    <dgm:cxn modelId="{A8C653A6-7A76-494F-8545-69351D354115}" type="presParOf" srcId="{F7CC51EF-7A9F-49D7-B936-95CF5D9299C3}" destId="{FFA493F7-19E3-4B49-BF8E-527E2BE9FF54}" srcOrd="3" destOrd="0" presId="urn:microsoft.com/office/officeart/2005/8/layout/chevron2"/>
    <dgm:cxn modelId="{D9C4CF69-6AAC-407B-AADC-3CE5CCF45986}" type="presParOf" srcId="{F7CC51EF-7A9F-49D7-B936-95CF5D9299C3}" destId="{5CD221B8-463A-4BA6-AA2E-DF57A809C6E2}" srcOrd="4" destOrd="0" presId="urn:microsoft.com/office/officeart/2005/8/layout/chevron2"/>
    <dgm:cxn modelId="{B0CAD44C-BF6F-43E4-9D5A-054D44F60ED1}" type="presParOf" srcId="{5CD221B8-463A-4BA6-AA2E-DF57A809C6E2}" destId="{772F5FB3-E971-4B45-A805-94B3D93E6998}" srcOrd="0" destOrd="0" presId="urn:microsoft.com/office/officeart/2005/8/layout/chevron2"/>
    <dgm:cxn modelId="{2EB38F11-2A22-47CC-AE18-E8FDC2703C67}" type="presParOf" srcId="{5CD221B8-463A-4BA6-AA2E-DF57A809C6E2}" destId="{7DA623D4-F35A-40BA-B858-163B142295BC}" srcOrd="1" destOrd="0" presId="urn:microsoft.com/office/officeart/2005/8/layout/chevron2"/>
    <dgm:cxn modelId="{4D6393E0-AC3B-421F-BA18-40A424C9737C}" type="presParOf" srcId="{F7CC51EF-7A9F-49D7-B936-95CF5D9299C3}" destId="{6A02F66C-5165-4934-BD16-DADC23ED617E}" srcOrd="5" destOrd="0" presId="urn:microsoft.com/office/officeart/2005/8/layout/chevron2"/>
    <dgm:cxn modelId="{AC30E209-9201-45E6-B91E-8DB0FAE3925B}" type="presParOf" srcId="{F7CC51EF-7A9F-49D7-B936-95CF5D9299C3}" destId="{4DDAC231-66BA-4069-8E11-A8288DE716D8}" srcOrd="6" destOrd="0" presId="urn:microsoft.com/office/officeart/2005/8/layout/chevron2"/>
    <dgm:cxn modelId="{3D949717-7B45-4051-8997-54A5183C079C}" type="presParOf" srcId="{4DDAC231-66BA-4069-8E11-A8288DE716D8}" destId="{8CBADBC0-2088-4659-81B3-126DF6F05A01}" srcOrd="0" destOrd="0" presId="urn:microsoft.com/office/officeart/2005/8/layout/chevron2"/>
    <dgm:cxn modelId="{6BC37F9B-8691-4F1D-8BBF-CBDB7C49EB9B}" type="presParOf" srcId="{4DDAC231-66BA-4069-8E11-A8288DE716D8}" destId="{A8420B27-BC92-4A2F-85AD-BA945FFEC9B1}" srcOrd="1" destOrd="0" presId="urn:microsoft.com/office/officeart/2005/8/layout/chevron2"/>
    <dgm:cxn modelId="{00743739-E086-464D-9BBF-0B6E8737B333}" type="presParOf" srcId="{F7CC51EF-7A9F-49D7-B936-95CF5D9299C3}" destId="{4D8B299D-C17D-4C7E-82BD-949948184A1C}" srcOrd="7" destOrd="0" presId="urn:microsoft.com/office/officeart/2005/8/layout/chevron2"/>
    <dgm:cxn modelId="{AB9201FE-981D-43C1-80F2-BAD0BB5D3635}" type="presParOf" srcId="{F7CC51EF-7A9F-49D7-B936-95CF5D9299C3}" destId="{1540F5B2-F176-436D-86EC-1BF471E0AF48}" srcOrd="8" destOrd="0" presId="urn:microsoft.com/office/officeart/2005/8/layout/chevron2"/>
    <dgm:cxn modelId="{4331ABDC-F403-43FA-B7A5-63A2845EC904}" type="presParOf" srcId="{1540F5B2-F176-436D-86EC-1BF471E0AF48}" destId="{514DA698-9773-4AAF-AA8F-F11A8C401415}" srcOrd="0" destOrd="0" presId="urn:microsoft.com/office/officeart/2005/8/layout/chevron2"/>
    <dgm:cxn modelId="{4F5E7D64-1966-4DAC-9685-2B3FABEC95FB}" type="presParOf" srcId="{1540F5B2-F176-436D-86EC-1BF471E0AF48}" destId="{599D1C0A-DC31-47C3-8955-A34D8F0B3059}" srcOrd="1" destOrd="0" presId="urn:microsoft.com/office/officeart/2005/8/layout/chevron2"/>
    <dgm:cxn modelId="{57087E36-0A49-4DF0-B600-914A1FA72E08}" type="presParOf" srcId="{F7CC51EF-7A9F-49D7-B936-95CF5D9299C3}" destId="{7D469EC4-5DA3-444B-8401-6AAE454861C5}" srcOrd="9" destOrd="0" presId="urn:microsoft.com/office/officeart/2005/8/layout/chevron2"/>
    <dgm:cxn modelId="{D3C2EA1F-7371-49C7-954F-F20E773A8452}" type="presParOf" srcId="{F7CC51EF-7A9F-49D7-B936-95CF5D9299C3}" destId="{6FDA9B40-56CF-4886-BF77-8EA43EE17434}" srcOrd="10" destOrd="0" presId="urn:microsoft.com/office/officeart/2005/8/layout/chevron2"/>
    <dgm:cxn modelId="{2556DA20-87EB-4E10-AF50-4DF452B7D2E4}" type="presParOf" srcId="{6FDA9B40-56CF-4886-BF77-8EA43EE17434}" destId="{8C0C65A7-B91D-4B89-8FBC-AA7F23522B1B}" srcOrd="0" destOrd="0" presId="urn:microsoft.com/office/officeart/2005/8/layout/chevron2"/>
    <dgm:cxn modelId="{BD6633A6-31CC-4F5A-945D-BC98E9238DD7}" type="presParOf" srcId="{6FDA9B40-56CF-4886-BF77-8EA43EE17434}" destId="{40155787-79ED-4060-9E33-8AB8635CC6EC}" srcOrd="1" destOrd="0" presId="urn:microsoft.com/office/officeart/2005/8/layout/chevron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335CC0-A0E9-4962-B2A7-00CA9F385D76}"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4A879FAE-2673-4E3E-86F7-556DDE1DCC76}">
      <dgm:prSet phldrT="[Text]" custT="1"/>
      <dgm:spPr/>
      <dgm:t>
        <a:bodyPr/>
        <a:lstStyle/>
        <a:p>
          <a:endParaRPr lang="en-AU" sz="800" b="1">
            <a:latin typeface="Arial Narrow" panose="020B0606020202030204" pitchFamily="34" charset="0"/>
          </a:endParaRPr>
        </a:p>
        <a:p>
          <a:r>
            <a:rPr lang="en-AU" sz="1600" b="1">
              <a:latin typeface="Arial Narrow" panose="020B0606020202030204" pitchFamily="34" charset="0"/>
            </a:rPr>
            <a:t>1</a:t>
          </a:r>
        </a:p>
      </dgm:t>
    </dgm:pt>
    <dgm:pt modelId="{34A5962F-015D-4D43-9AA4-8060BA42BAB6}" type="parTrans" cxnId="{047DF6A1-0D78-4320-8FAB-55419E0F57F8}">
      <dgm:prSet/>
      <dgm:spPr/>
      <dgm:t>
        <a:bodyPr/>
        <a:lstStyle/>
        <a:p>
          <a:endParaRPr lang="en-AU" sz="1200">
            <a:latin typeface="Arial Narrow" panose="020B0606020202030204" pitchFamily="34" charset="0"/>
          </a:endParaRPr>
        </a:p>
      </dgm:t>
    </dgm:pt>
    <dgm:pt modelId="{6CAA3BF7-C4BD-4317-AEF9-26C18CB751E5}" type="sibTrans" cxnId="{047DF6A1-0D78-4320-8FAB-55419E0F57F8}">
      <dgm:prSet/>
      <dgm:spPr/>
      <dgm:t>
        <a:bodyPr/>
        <a:lstStyle/>
        <a:p>
          <a:endParaRPr lang="en-AU" sz="1200">
            <a:latin typeface="Arial Narrow" panose="020B0606020202030204" pitchFamily="34" charset="0"/>
          </a:endParaRPr>
        </a:p>
      </dgm:t>
    </dgm:pt>
    <dgm:pt modelId="{9DFBB31D-8EE8-43AE-BB00-505AA5427D3B}">
      <dgm:prSet phldrT="[Text]" custT="1"/>
      <dgm:spPr/>
      <dgm:t>
        <a:bodyPr/>
        <a:lstStyle/>
        <a:p>
          <a:pPr algn="l"/>
          <a:r>
            <a:rPr lang="en-AU" sz="1150">
              <a:solidFill>
                <a:schemeClr val="bg1"/>
              </a:solidFill>
              <a:latin typeface="Arial Narrow" panose="020B0606020202030204" pitchFamily="34" charset="0"/>
            </a:rPr>
            <a:t> </a:t>
          </a:r>
          <a:r>
            <a:rPr lang="en-AU" sz="1050">
              <a:latin typeface="Marcellus" panose="020E0602050203020307" pitchFamily="34" charset="0"/>
            </a:rPr>
            <a:t>Select a: process/area of the court’s operations; or a role-group within the court</a:t>
          </a:r>
          <a:r>
            <a:rPr lang="en-AU" sz="1150">
              <a:latin typeface="Arial Narrow" panose="020B0606020202030204" pitchFamily="34" charset="0"/>
            </a:rPr>
            <a:t>.</a:t>
          </a:r>
        </a:p>
      </dgm:t>
    </dgm:pt>
    <dgm:pt modelId="{9BD4E927-5A57-4215-BA29-4782E46A81BF}" type="parTrans" cxnId="{2AF720E1-5E21-495E-86E9-BE8BD44A32A0}">
      <dgm:prSet/>
      <dgm:spPr/>
      <dgm:t>
        <a:bodyPr/>
        <a:lstStyle/>
        <a:p>
          <a:endParaRPr lang="en-AU" sz="1200">
            <a:latin typeface="Arial Narrow" panose="020B0606020202030204" pitchFamily="34" charset="0"/>
          </a:endParaRPr>
        </a:p>
      </dgm:t>
    </dgm:pt>
    <dgm:pt modelId="{F6142E9A-6C44-44C9-9F59-BAFA675CAE9A}" type="sibTrans" cxnId="{2AF720E1-5E21-495E-86E9-BE8BD44A32A0}">
      <dgm:prSet/>
      <dgm:spPr/>
      <dgm:t>
        <a:bodyPr/>
        <a:lstStyle/>
        <a:p>
          <a:endParaRPr lang="en-AU" sz="1200">
            <a:latin typeface="Arial Narrow" panose="020B0606020202030204" pitchFamily="34" charset="0"/>
          </a:endParaRPr>
        </a:p>
      </dgm:t>
    </dgm:pt>
    <dgm:pt modelId="{F6B319F6-9553-48D5-9000-6D3CC6097962}">
      <dgm:prSet phldrT="[Text]" custT="1"/>
      <dgm:spPr/>
      <dgm:t>
        <a:bodyPr/>
        <a:lstStyle/>
        <a:p>
          <a:endParaRPr lang="en-AU" sz="800" b="1">
            <a:latin typeface="Arial Narrow" panose="020B0606020202030204" pitchFamily="34" charset="0"/>
          </a:endParaRPr>
        </a:p>
        <a:p>
          <a:r>
            <a:rPr lang="en-AU" sz="1600" b="1">
              <a:latin typeface="Arial Narrow" panose="020B0606020202030204" pitchFamily="34" charset="0"/>
            </a:rPr>
            <a:t>4</a:t>
          </a:r>
        </a:p>
      </dgm:t>
    </dgm:pt>
    <dgm:pt modelId="{AA6FAAF6-7DDC-4C86-90C4-6A6C878970ED}" type="parTrans" cxnId="{69A202F5-4394-4460-BD8D-8C57FB81F32A}">
      <dgm:prSet/>
      <dgm:spPr/>
      <dgm:t>
        <a:bodyPr/>
        <a:lstStyle/>
        <a:p>
          <a:endParaRPr lang="en-AU" sz="1200">
            <a:latin typeface="Arial Narrow" panose="020B0606020202030204" pitchFamily="34" charset="0"/>
          </a:endParaRPr>
        </a:p>
      </dgm:t>
    </dgm:pt>
    <dgm:pt modelId="{627629D7-9C6E-4E9B-81C6-D791FBAB300A}" type="sibTrans" cxnId="{69A202F5-4394-4460-BD8D-8C57FB81F32A}">
      <dgm:prSet/>
      <dgm:spPr/>
      <dgm:t>
        <a:bodyPr/>
        <a:lstStyle/>
        <a:p>
          <a:endParaRPr lang="en-AU" sz="1200">
            <a:latin typeface="Arial Narrow" panose="020B0606020202030204" pitchFamily="34" charset="0"/>
          </a:endParaRPr>
        </a:p>
      </dgm:t>
    </dgm:pt>
    <dgm:pt modelId="{3C09D648-9803-42EF-84EA-2A68B1AEC3D4}">
      <dgm:prSet phldrT="[Text]" custT="1"/>
      <dgm:spPr/>
      <dgm:t>
        <a:bodyPr/>
        <a:lstStyle/>
        <a:p>
          <a:pPr algn="l"/>
          <a:r>
            <a:rPr lang="en-AU" sz="1050">
              <a:solidFill>
                <a:schemeClr val="bg1"/>
              </a:solidFill>
              <a:latin typeface="Marcellus" panose="020E0602050203020307" pitchFamily="34" charset="0"/>
            </a:rPr>
            <a:t> </a:t>
          </a:r>
          <a:r>
            <a:rPr lang="en-AU" sz="1050">
              <a:latin typeface="Marcellus" panose="020E0602050203020307" pitchFamily="34" charset="0"/>
            </a:rPr>
            <a:t>Identify and document the difference or ‘gap’ between the </a:t>
          </a:r>
          <a:r>
            <a:rPr lang="en-AU" sz="1050" i="1">
              <a:latin typeface="Marcellus" panose="020E0602050203020307" pitchFamily="34" charset="0"/>
            </a:rPr>
            <a:t>current</a:t>
          </a:r>
          <a:r>
            <a:rPr lang="en-AU" sz="1050">
              <a:latin typeface="Marcellus" panose="020E0602050203020307" pitchFamily="34" charset="0"/>
            </a:rPr>
            <a:t> performance /  competence standards and the</a:t>
          </a:r>
          <a:r>
            <a:rPr lang="en-AU" sz="1050" i="1">
              <a:latin typeface="Marcellus" panose="020E0602050203020307" pitchFamily="34" charset="0"/>
            </a:rPr>
            <a:t> benchmark</a:t>
          </a:r>
          <a:r>
            <a:rPr lang="en-AU" sz="1050" i="0">
              <a:latin typeface="Marcellus" panose="020E0602050203020307" pitchFamily="34" charset="0"/>
            </a:rPr>
            <a:t>. (see </a:t>
          </a:r>
          <a:r>
            <a:rPr lang="en-AU" sz="1050" b="1" i="0">
              <a:latin typeface="Marcellus" panose="020E0602050203020307" pitchFamily="34" charset="0"/>
            </a:rPr>
            <a:t>Annex 4</a:t>
          </a:r>
          <a:r>
            <a:rPr lang="en-AU" sz="1050" i="0">
              <a:latin typeface="Marcellus" panose="020E0602050203020307" pitchFamily="34" charset="0"/>
            </a:rPr>
            <a:t>)</a:t>
          </a:r>
        </a:p>
      </dgm:t>
    </dgm:pt>
    <dgm:pt modelId="{3C19372E-9A94-440F-9EBC-F0C78EDDAB89}" type="parTrans" cxnId="{3E6A6700-6DE1-4DEF-AC2A-E78A2AC80D68}">
      <dgm:prSet/>
      <dgm:spPr/>
      <dgm:t>
        <a:bodyPr/>
        <a:lstStyle/>
        <a:p>
          <a:endParaRPr lang="en-AU" sz="1200">
            <a:latin typeface="Arial Narrow" panose="020B0606020202030204" pitchFamily="34" charset="0"/>
          </a:endParaRPr>
        </a:p>
      </dgm:t>
    </dgm:pt>
    <dgm:pt modelId="{FC7EEBBD-2E96-437F-A0F2-9C4B45F83419}" type="sibTrans" cxnId="{3E6A6700-6DE1-4DEF-AC2A-E78A2AC80D68}">
      <dgm:prSet/>
      <dgm:spPr/>
      <dgm:t>
        <a:bodyPr/>
        <a:lstStyle/>
        <a:p>
          <a:endParaRPr lang="en-AU" sz="1200">
            <a:latin typeface="Arial Narrow" panose="020B0606020202030204" pitchFamily="34" charset="0"/>
          </a:endParaRPr>
        </a:p>
      </dgm:t>
    </dgm:pt>
    <dgm:pt modelId="{FCB742C2-3833-4E40-8965-44C8A523021B}">
      <dgm:prSet phldrT="[Text]" custT="1"/>
      <dgm:spPr/>
      <dgm:t>
        <a:bodyPr/>
        <a:lstStyle/>
        <a:p>
          <a:endParaRPr lang="en-AU" sz="600" b="1">
            <a:latin typeface="Arial Narrow" panose="020B0606020202030204" pitchFamily="34" charset="0"/>
          </a:endParaRPr>
        </a:p>
        <a:p>
          <a:r>
            <a:rPr lang="en-AU" sz="1600" b="1">
              <a:latin typeface="Arial Narrow" panose="020B0606020202030204" pitchFamily="34" charset="0"/>
            </a:rPr>
            <a:t>5</a:t>
          </a:r>
        </a:p>
      </dgm:t>
    </dgm:pt>
    <dgm:pt modelId="{C70CEF64-2188-4D95-BC9B-6653E8C96C23}" type="parTrans" cxnId="{2982DBE3-83EB-44EE-BCD0-89A6250C909F}">
      <dgm:prSet/>
      <dgm:spPr/>
      <dgm:t>
        <a:bodyPr/>
        <a:lstStyle/>
        <a:p>
          <a:endParaRPr lang="en-AU" sz="1200">
            <a:latin typeface="Arial Narrow" panose="020B0606020202030204" pitchFamily="34" charset="0"/>
          </a:endParaRPr>
        </a:p>
      </dgm:t>
    </dgm:pt>
    <dgm:pt modelId="{83DB68E4-08E6-4516-A4B8-22CF86BF3032}" type="sibTrans" cxnId="{2982DBE3-83EB-44EE-BCD0-89A6250C909F}">
      <dgm:prSet/>
      <dgm:spPr/>
      <dgm:t>
        <a:bodyPr/>
        <a:lstStyle/>
        <a:p>
          <a:endParaRPr lang="en-AU" sz="1200">
            <a:latin typeface="Arial Narrow" panose="020B0606020202030204" pitchFamily="34" charset="0"/>
          </a:endParaRPr>
        </a:p>
      </dgm:t>
    </dgm:pt>
    <dgm:pt modelId="{A40ADB5E-FFE2-4614-BD76-D045F4045A8B}">
      <dgm:prSet phldrT="[Text]" custT="1"/>
      <dgm:spPr/>
      <dgm:t>
        <a:bodyPr/>
        <a:lstStyle/>
        <a:p>
          <a:pPr algn="l"/>
          <a:r>
            <a:rPr lang="en-AU" sz="1050">
              <a:solidFill>
                <a:schemeClr val="bg1"/>
              </a:solidFill>
              <a:latin typeface="Marcellus" panose="020E0602050203020307" pitchFamily="34" charset="0"/>
            </a:rPr>
            <a:t> </a:t>
          </a:r>
          <a:r>
            <a:rPr lang="en-AU" sz="1050">
              <a:latin typeface="Marcellus" panose="020E0602050203020307" pitchFamily="34" charset="0"/>
            </a:rPr>
            <a:t>Identify a process / way to fill the gap and thereby achieving the benchmark standard.</a:t>
          </a:r>
        </a:p>
      </dgm:t>
    </dgm:pt>
    <dgm:pt modelId="{EE97450C-FE1C-457F-A6EA-D4B373AD5F8E}" type="parTrans" cxnId="{999572A1-AEB9-4CF4-82F2-73CAF1189E67}">
      <dgm:prSet/>
      <dgm:spPr/>
      <dgm:t>
        <a:bodyPr/>
        <a:lstStyle/>
        <a:p>
          <a:endParaRPr lang="en-AU" sz="1200">
            <a:latin typeface="Arial Narrow" panose="020B0606020202030204" pitchFamily="34" charset="0"/>
          </a:endParaRPr>
        </a:p>
      </dgm:t>
    </dgm:pt>
    <dgm:pt modelId="{37ED8086-BFD4-4317-A473-7F411EE9D0B6}" type="sibTrans" cxnId="{999572A1-AEB9-4CF4-82F2-73CAF1189E67}">
      <dgm:prSet/>
      <dgm:spPr/>
      <dgm:t>
        <a:bodyPr/>
        <a:lstStyle/>
        <a:p>
          <a:endParaRPr lang="en-AU" sz="1200">
            <a:latin typeface="Arial Narrow" panose="020B0606020202030204" pitchFamily="34" charset="0"/>
          </a:endParaRPr>
        </a:p>
      </dgm:t>
    </dgm:pt>
    <dgm:pt modelId="{196462B9-AF49-4039-8617-FDB68B3A79D7}">
      <dgm:prSet custT="1"/>
      <dgm:spPr/>
      <dgm:t>
        <a:bodyPr/>
        <a:lstStyle/>
        <a:p>
          <a:r>
            <a:rPr lang="en-AU" sz="800" b="1">
              <a:latin typeface="Arial Narrow" panose="020B0606020202030204" pitchFamily="34" charset="0"/>
            </a:rPr>
            <a:t/>
          </a:r>
          <a:br>
            <a:rPr lang="en-AU" sz="800" b="1">
              <a:latin typeface="Arial Narrow" panose="020B0606020202030204" pitchFamily="34" charset="0"/>
            </a:rPr>
          </a:br>
          <a:r>
            <a:rPr lang="en-AU" sz="1600" b="1">
              <a:latin typeface="Arial Narrow" panose="020B0606020202030204" pitchFamily="34" charset="0"/>
            </a:rPr>
            <a:t>2</a:t>
          </a:r>
        </a:p>
      </dgm:t>
    </dgm:pt>
    <dgm:pt modelId="{6D760CBB-D18A-40AC-966D-0853FB02C033}" type="parTrans" cxnId="{DDBA97C4-5933-4742-B2EA-CCC8D478619B}">
      <dgm:prSet/>
      <dgm:spPr/>
      <dgm:t>
        <a:bodyPr/>
        <a:lstStyle/>
        <a:p>
          <a:endParaRPr lang="en-AU" sz="1200">
            <a:latin typeface="Arial Narrow" panose="020B0606020202030204" pitchFamily="34" charset="0"/>
          </a:endParaRPr>
        </a:p>
      </dgm:t>
    </dgm:pt>
    <dgm:pt modelId="{1BB88F65-5840-4699-8816-A4EA92E31486}" type="sibTrans" cxnId="{DDBA97C4-5933-4742-B2EA-CCC8D478619B}">
      <dgm:prSet/>
      <dgm:spPr/>
      <dgm:t>
        <a:bodyPr/>
        <a:lstStyle/>
        <a:p>
          <a:endParaRPr lang="en-AU" sz="1200">
            <a:latin typeface="Arial Narrow" panose="020B0606020202030204" pitchFamily="34" charset="0"/>
          </a:endParaRPr>
        </a:p>
      </dgm:t>
    </dgm:pt>
    <dgm:pt modelId="{5D9BC07C-9543-442E-B63B-CE8F28CDD69B}">
      <dgm:prSet custT="1"/>
      <dgm:spPr/>
      <dgm:t>
        <a:bodyPr/>
        <a:lstStyle/>
        <a:p>
          <a:r>
            <a:rPr lang="en-AU" sz="800" b="1">
              <a:latin typeface="Arial Narrow" panose="020B0606020202030204" pitchFamily="34" charset="0"/>
            </a:rPr>
            <a:t/>
          </a:r>
          <a:br>
            <a:rPr lang="en-AU" sz="800" b="1">
              <a:latin typeface="Arial Narrow" panose="020B0606020202030204" pitchFamily="34" charset="0"/>
            </a:rPr>
          </a:br>
          <a:r>
            <a:rPr lang="en-AU" sz="1600" b="1">
              <a:latin typeface="Arial Narrow" panose="020B0606020202030204" pitchFamily="34" charset="0"/>
            </a:rPr>
            <a:t>3</a:t>
          </a:r>
        </a:p>
      </dgm:t>
    </dgm:pt>
    <dgm:pt modelId="{05A7DCBE-3AAC-4AD0-9253-30BB0FA05735}" type="parTrans" cxnId="{238F9670-5509-4D69-BB58-485A5A1B2269}">
      <dgm:prSet/>
      <dgm:spPr/>
      <dgm:t>
        <a:bodyPr/>
        <a:lstStyle/>
        <a:p>
          <a:endParaRPr lang="en-AU" sz="1200">
            <a:latin typeface="Arial Narrow" panose="020B0606020202030204" pitchFamily="34" charset="0"/>
          </a:endParaRPr>
        </a:p>
      </dgm:t>
    </dgm:pt>
    <dgm:pt modelId="{1F31982D-9DE4-42BC-AEA7-F814D6A96EB6}" type="sibTrans" cxnId="{238F9670-5509-4D69-BB58-485A5A1B2269}">
      <dgm:prSet/>
      <dgm:spPr/>
      <dgm:t>
        <a:bodyPr/>
        <a:lstStyle/>
        <a:p>
          <a:endParaRPr lang="en-AU" sz="1200">
            <a:latin typeface="Arial Narrow" panose="020B0606020202030204" pitchFamily="34" charset="0"/>
          </a:endParaRPr>
        </a:p>
      </dgm:t>
    </dgm:pt>
    <dgm:pt modelId="{FACC24BC-4B34-49A3-BB07-E7C36B661CE9}">
      <dgm:prSet custT="1"/>
      <dgm:spPr/>
      <dgm:t>
        <a:bodyPr/>
        <a:lstStyle/>
        <a:p>
          <a:pPr algn="l"/>
          <a:r>
            <a:rPr lang="en-AU" sz="1150">
              <a:solidFill>
                <a:schemeClr val="bg1"/>
              </a:solidFill>
              <a:latin typeface="Arial Narrow" panose="020B0606020202030204" pitchFamily="34" charset="0"/>
            </a:rPr>
            <a:t> </a:t>
          </a:r>
          <a:r>
            <a:rPr lang="en-AU" sz="1050">
              <a:latin typeface="Marcellus" panose="020E0602050203020307" pitchFamily="34" charset="0"/>
            </a:rPr>
            <a:t>Breakdown the steps in the process / or the responsibilities of the role - </a:t>
          </a:r>
          <a:r>
            <a:rPr lang="en-AU" sz="1050" i="1">
              <a:latin typeface="Marcellus" panose="020E0602050203020307" pitchFamily="34" charset="0"/>
            </a:rPr>
            <a:t>sometimes called defining ‘what is’ (undertaken as part of needs identification, see </a:t>
          </a:r>
          <a:r>
            <a:rPr lang="en-AU" sz="1050" b="1" i="1">
              <a:latin typeface="Marcellus" panose="020E0602050203020307" pitchFamily="34" charset="0"/>
            </a:rPr>
            <a:t>Section 2.1.1</a:t>
          </a:r>
          <a:r>
            <a:rPr lang="en-AU" sz="1050" i="1">
              <a:latin typeface="Marcellus" panose="020E0602050203020307" pitchFamily="34" charset="0"/>
            </a:rPr>
            <a:t>).</a:t>
          </a:r>
        </a:p>
      </dgm:t>
    </dgm:pt>
    <dgm:pt modelId="{4EE15A8C-3C45-46B5-AAE3-09F9CBFA5B25}" type="parTrans" cxnId="{6DFB81A3-BFC2-42A8-A759-6C629F459B92}">
      <dgm:prSet/>
      <dgm:spPr/>
      <dgm:t>
        <a:bodyPr/>
        <a:lstStyle/>
        <a:p>
          <a:endParaRPr lang="en-AU">
            <a:latin typeface="Arial Narrow" panose="020B0606020202030204" pitchFamily="34" charset="0"/>
          </a:endParaRPr>
        </a:p>
      </dgm:t>
    </dgm:pt>
    <dgm:pt modelId="{78B50A02-2655-4BC8-9115-EB99003E002F}" type="sibTrans" cxnId="{6DFB81A3-BFC2-42A8-A759-6C629F459B92}">
      <dgm:prSet/>
      <dgm:spPr/>
      <dgm:t>
        <a:bodyPr/>
        <a:lstStyle/>
        <a:p>
          <a:endParaRPr lang="en-AU">
            <a:latin typeface="Arial Narrow" panose="020B0606020202030204" pitchFamily="34" charset="0"/>
          </a:endParaRPr>
        </a:p>
      </dgm:t>
    </dgm:pt>
    <dgm:pt modelId="{A025F8EE-598E-4AE4-8E8A-74BFAB93760B}">
      <dgm:prSet custT="1"/>
      <dgm:spPr/>
      <dgm:t>
        <a:bodyPr/>
        <a:lstStyle/>
        <a:p>
          <a:pPr algn="l"/>
          <a:r>
            <a:rPr lang="en-AU" sz="1150">
              <a:solidFill>
                <a:schemeClr val="bg1"/>
              </a:solidFill>
              <a:latin typeface="Arial Narrow" panose="020B0606020202030204" pitchFamily="34" charset="0"/>
            </a:rPr>
            <a:t> </a:t>
          </a:r>
          <a:r>
            <a:rPr lang="en-AU" sz="1050">
              <a:latin typeface="Marcellus" panose="020E0602050203020307" pitchFamily="34" charset="0"/>
            </a:rPr>
            <a:t>Define what the </a:t>
          </a:r>
          <a:r>
            <a:rPr lang="en-AU" sz="1050" i="1">
              <a:latin typeface="Marcellus" panose="020E0602050203020307" pitchFamily="34" charset="0"/>
            </a:rPr>
            <a:t>ideal </a:t>
          </a:r>
          <a:r>
            <a:rPr lang="en-AU" sz="1050">
              <a:latin typeface="Marcellus" panose="020E0602050203020307" pitchFamily="34" charset="0"/>
            </a:rPr>
            <a:t>or</a:t>
          </a:r>
          <a:r>
            <a:rPr lang="en-AU" sz="1050" i="1">
              <a:latin typeface="Marcellus" panose="020E0602050203020307" pitchFamily="34" charset="0"/>
            </a:rPr>
            <a:t> preferred</a:t>
          </a:r>
          <a:r>
            <a:rPr lang="en-AU" sz="1050">
              <a:latin typeface="Marcellus" panose="020E0602050203020307" pitchFamily="34" charset="0"/>
            </a:rPr>
            <a:t> performance / competence standard should be - </a:t>
          </a:r>
          <a:r>
            <a:rPr lang="en-AU" sz="1050" i="1">
              <a:latin typeface="Marcellus" panose="020E0602050203020307" pitchFamily="34" charset="0"/>
            </a:rPr>
            <a:t>This is called </a:t>
          </a:r>
          <a:r>
            <a:rPr lang="en-AU" sz="1050" b="1" i="1">
              <a:latin typeface="Marcellus" panose="020E0602050203020307" pitchFamily="34" charset="0"/>
            </a:rPr>
            <a:t>benchmarking </a:t>
          </a:r>
          <a:r>
            <a:rPr lang="en-AU" sz="1050" b="0" i="1">
              <a:latin typeface="Marcellus" panose="020E0602050203020307" pitchFamily="34" charset="0"/>
            </a:rPr>
            <a:t>(see </a:t>
          </a:r>
          <a:r>
            <a:rPr lang="en-AU" sz="1050" b="1" i="1">
              <a:latin typeface="Marcellus" panose="020E0602050203020307" pitchFamily="34" charset="0"/>
            </a:rPr>
            <a:t>Tool 8</a:t>
          </a:r>
          <a:r>
            <a:rPr lang="en-AU" sz="1050" b="0" i="1">
              <a:latin typeface="Marcellus" panose="020E0602050203020307" pitchFamily="34" charset="0"/>
            </a:rPr>
            <a:t>, below).</a:t>
          </a:r>
        </a:p>
      </dgm:t>
    </dgm:pt>
    <dgm:pt modelId="{EC7C136E-0499-439B-896E-0EB0690E01D7}" type="parTrans" cxnId="{4DB462B8-A90F-4407-8B3B-DE9F4146FF72}">
      <dgm:prSet/>
      <dgm:spPr/>
      <dgm:t>
        <a:bodyPr/>
        <a:lstStyle/>
        <a:p>
          <a:endParaRPr lang="en-AU">
            <a:latin typeface="Arial Narrow" panose="020B0606020202030204" pitchFamily="34" charset="0"/>
          </a:endParaRPr>
        </a:p>
      </dgm:t>
    </dgm:pt>
    <dgm:pt modelId="{F54ACFD7-4933-4EA2-A024-AA078A3295D3}" type="sibTrans" cxnId="{4DB462B8-A90F-4407-8B3B-DE9F4146FF72}">
      <dgm:prSet/>
      <dgm:spPr/>
      <dgm:t>
        <a:bodyPr/>
        <a:lstStyle/>
        <a:p>
          <a:endParaRPr lang="en-AU">
            <a:latin typeface="Arial Narrow" panose="020B0606020202030204" pitchFamily="34" charset="0"/>
          </a:endParaRPr>
        </a:p>
      </dgm:t>
    </dgm:pt>
    <dgm:pt modelId="{7B5386F2-EBD2-400A-A5C6-DEF79B5ACF48}" type="pres">
      <dgm:prSet presAssocID="{D7335CC0-A0E9-4962-B2A7-00CA9F385D76}" presName="linearFlow" presStyleCnt="0">
        <dgm:presLayoutVars>
          <dgm:dir/>
          <dgm:animLvl val="lvl"/>
          <dgm:resizeHandles val="exact"/>
        </dgm:presLayoutVars>
      </dgm:prSet>
      <dgm:spPr/>
      <dgm:t>
        <a:bodyPr/>
        <a:lstStyle/>
        <a:p>
          <a:endParaRPr lang="en-AU"/>
        </a:p>
      </dgm:t>
    </dgm:pt>
    <dgm:pt modelId="{C93A6EC8-FE81-459E-A44E-F747423D0A4E}" type="pres">
      <dgm:prSet presAssocID="{4A879FAE-2673-4E3E-86F7-556DDE1DCC76}" presName="composite" presStyleCnt="0"/>
      <dgm:spPr/>
    </dgm:pt>
    <dgm:pt modelId="{5A96AB65-B2E4-48E6-A0C0-7A3A37B4AEB9}" type="pres">
      <dgm:prSet presAssocID="{4A879FAE-2673-4E3E-86F7-556DDE1DCC76}" presName="parentText" presStyleLbl="alignNode1" presStyleIdx="0" presStyleCnt="5">
        <dgm:presLayoutVars>
          <dgm:chMax val="1"/>
          <dgm:bulletEnabled val="1"/>
        </dgm:presLayoutVars>
      </dgm:prSet>
      <dgm:spPr/>
      <dgm:t>
        <a:bodyPr/>
        <a:lstStyle/>
        <a:p>
          <a:endParaRPr lang="en-AU"/>
        </a:p>
      </dgm:t>
    </dgm:pt>
    <dgm:pt modelId="{C38C8C75-4FC8-4F83-B43C-73D616F0A584}" type="pres">
      <dgm:prSet presAssocID="{4A879FAE-2673-4E3E-86F7-556DDE1DCC76}" presName="descendantText" presStyleLbl="alignAcc1" presStyleIdx="0" presStyleCnt="5">
        <dgm:presLayoutVars>
          <dgm:bulletEnabled val="1"/>
        </dgm:presLayoutVars>
      </dgm:prSet>
      <dgm:spPr/>
      <dgm:t>
        <a:bodyPr/>
        <a:lstStyle/>
        <a:p>
          <a:endParaRPr lang="en-AU"/>
        </a:p>
      </dgm:t>
    </dgm:pt>
    <dgm:pt modelId="{DA174CD8-8AE3-4C26-8F43-A37E98EE7351}" type="pres">
      <dgm:prSet presAssocID="{6CAA3BF7-C4BD-4317-AEF9-26C18CB751E5}" presName="sp" presStyleCnt="0"/>
      <dgm:spPr/>
    </dgm:pt>
    <dgm:pt modelId="{2EDDAABB-CAA2-4200-8EB5-0235BBBB4A0C}" type="pres">
      <dgm:prSet presAssocID="{196462B9-AF49-4039-8617-FDB68B3A79D7}" presName="composite" presStyleCnt="0"/>
      <dgm:spPr/>
    </dgm:pt>
    <dgm:pt modelId="{762C41A4-7D16-4B70-8271-2B3A25A4BE9E}" type="pres">
      <dgm:prSet presAssocID="{196462B9-AF49-4039-8617-FDB68B3A79D7}" presName="parentText" presStyleLbl="alignNode1" presStyleIdx="1" presStyleCnt="5">
        <dgm:presLayoutVars>
          <dgm:chMax val="1"/>
          <dgm:bulletEnabled val="1"/>
        </dgm:presLayoutVars>
      </dgm:prSet>
      <dgm:spPr/>
      <dgm:t>
        <a:bodyPr/>
        <a:lstStyle/>
        <a:p>
          <a:endParaRPr lang="en-AU"/>
        </a:p>
      </dgm:t>
    </dgm:pt>
    <dgm:pt modelId="{E19B6E8A-0499-4C5A-A7F5-51AE751E48A5}" type="pres">
      <dgm:prSet presAssocID="{196462B9-AF49-4039-8617-FDB68B3A79D7}" presName="descendantText" presStyleLbl="alignAcc1" presStyleIdx="1" presStyleCnt="5">
        <dgm:presLayoutVars>
          <dgm:bulletEnabled val="1"/>
        </dgm:presLayoutVars>
      </dgm:prSet>
      <dgm:spPr/>
      <dgm:t>
        <a:bodyPr/>
        <a:lstStyle/>
        <a:p>
          <a:endParaRPr lang="en-AU"/>
        </a:p>
      </dgm:t>
    </dgm:pt>
    <dgm:pt modelId="{1530EE61-F98D-46CC-B4DD-6723C75E832C}" type="pres">
      <dgm:prSet presAssocID="{1BB88F65-5840-4699-8816-A4EA92E31486}" presName="sp" presStyleCnt="0"/>
      <dgm:spPr/>
    </dgm:pt>
    <dgm:pt modelId="{12757CD2-D5F0-44A7-84D3-4773AB2B3458}" type="pres">
      <dgm:prSet presAssocID="{5D9BC07C-9543-442E-B63B-CE8F28CDD69B}" presName="composite" presStyleCnt="0"/>
      <dgm:spPr/>
    </dgm:pt>
    <dgm:pt modelId="{88452AC1-B76C-449D-95D1-D3E6C3819355}" type="pres">
      <dgm:prSet presAssocID="{5D9BC07C-9543-442E-B63B-CE8F28CDD69B}" presName="parentText" presStyleLbl="alignNode1" presStyleIdx="2" presStyleCnt="5">
        <dgm:presLayoutVars>
          <dgm:chMax val="1"/>
          <dgm:bulletEnabled val="1"/>
        </dgm:presLayoutVars>
      </dgm:prSet>
      <dgm:spPr/>
      <dgm:t>
        <a:bodyPr/>
        <a:lstStyle/>
        <a:p>
          <a:endParaRPr lang="en-AU"/>
        </a:p>
      </dgm:t>
    </dgm:pt>
    <dgm:pt modelId="{45134A24-9B58-4A47-A90C-3ADA7905D858}" type="pres">
      <dgm:prSet presAssocID="{5D9BC07C-9543-442E-B63B-CE8F28CDD69B}" presName="descendantText" presStyleLbl="alignAcc1" presStyleIdx="2" presStyleCnt="5">
        <dgm:presLayoutVars>
          <dgm:bulletEnabled val="1"/>
        </dgm:presLayoutVars>
      </dgm:prSet>
      <dgm:spPr/>
      <dgm:t>
        <a:bodyPr/>
        <a:lstStyle/>
        <a:p>
          <a:endParaRPr lang="en-AU"/>
        </a:p>
      </dgm:t>
    </dgm:pt>
    <dgm:pt modelId="{89B963FA-D3C3-41F0-AE17-75D00C1B36A9}" type="pres">
      <dgm:prSet presAssocID="{1F31982D-9DE4-42BC-AEA7-F814D6A96EB6}" presName="sp" presStyleCnt="0"/>
      <dgm:spPr/>
    </dgm:pt>
    <dgm:pt modelId="{3B9EE313-43CC-4E7C-A55C-2B37D282C158}" type="pres">
      <dgm:prSet presAssocID="{F6B319F6-9553-48D5-9000-6D3CC6097962}" presName="composite" presStyleCnt="0"/>
      <dgm:spPr/>
    </dgm:pt>
    <dgm:pt modelId="{74452F8B-5463-415B-9273-E2F784ECAC0C}" type="pres">
      <dgm:prSet presAssocID="{F6B319F6-9553-48D5-9000-6D3CC6097962}" presName="parentText" presStyleLbl="alignNode1" presStyleIdx="3" presStyleCnt="5">
        <dgm:presLayoutVars>
          <dgm:chMax val="1"/>
          <dgm:bulletEnabled val="1"/>
        </dgm:presLayoutVars>
      </dgm:prSet>
      <dgm:spPr/>
      <dgm:t>
        <a:bodyPr/>
        <a:lstStyle/>
        <a:p>
          <a:endParaRPr lang="en-AU"/>
        </a:p>
      </dgm:t>
    </dgm:pt>
    <dgm:pt modelId="{C46E8CA0-5EAA-4BF3-A724-ABF47A05DF99}" type="pres">
      <dgm:prSet presAssocID="{F6B319F6-9553-48D5-9000-6D3CC6097962}" presName="descendantText" presStyleLbl="alignAcc1" presStyleIdx="3" presStyleCnt="5">
        <dgm:presLayoutVars>
          <dgm:bulletEnabled val="1"/>
        </dgm:presLayoutVars>
      </dgm:prSet>
      <dgm:spPr/>
      <dgm:t>
        <a:bodyPr/>
        <a:lstStyle/>
        <a:p>
          <a:endParaRPr lang="en-AU"/>
        </a:p>
      </dgm:t>
    </dgm:pt>
    <dgm:pt modelId="{2CAFF882-D877-408C-9BEC-FF3389C43358}" type="pres">
      <dgm:prSet presAssocID="{627629D7-9C6E-4E9B-81C6-D791FBAB300A}" presName="sp" presStyleCnt="0"/>
      <dgm:spPr/>
    </dgm:pt>
    <dgm:pt modelId="{D0930994-C84C-4EE5-8C3F-FAC1BB25D977}" type="pres">
      <dgm:prSet presAssocID="{FCB742C2-3833-4E40-8965-44C8A523021B}" presName="composite" presStyleCnt="0"/>
      <dgm:spPr/>
    </dgm:pt>
    <dgm:pt modelId="{2F649DA0-4121-437D-87DB-D2F2059BC27C}" type="pres">
      <dgm:prSet presAssocID="{FCB742C2-3833-4E40-8965-44C8A523021B}" presName="parentText" presStyleLbl="alignNode1" presStyleIdx="4" presStyleCnt="5">
        <dgm:presLayoutVars>
          <dgm:chMax val="1"/>
          <dgm:bulletEnabled val="1"/>
        </dgm:presLayoutVars>
      </dgm:prSet>
      <dgm:spPr/>
      <dgm:t>
        <a:bodyPr/>
        <a:lstStyle/>
        <a:p>
          <a:endParaRPr lang="en-AU"/>
        </a:p>
      </dgm:t>
    </dgm:pt>
    <dgm:pt modelId="{E9F1A523-1921-46D1-94E8-4C6187E3F88A}" type="pres">
      <dgm:prSet presAssocID="{FCB742C2-3833-4E40-8965-44C8A523021B}" presName="descendantText" presStyleLbl="alignAcc1" presStyleIdx="4" presStyleCnt="5">
        <dgm:presLayoutVars>
          <dgm:bulletEnabled val="1"/>
        </dgm:presLayoutVars>
      </dgm:prSet>
      <dgm:spPr/>
      <dgm:t>
        <a:bodyPr/>
        <a:lstStyle/>
        <a:p>
          <a:endParaRPr lang="en-AU"/>
        </a:p>
      </dgm:t>
    </dgm:pt>
  </dgm:ptLst>
  <dgm:cxnLst>
    <dgm:cxn modelId="{C85D0BF8-0856-4837-948B-8C499CC95B61}" type="presOf" srcId="{FCB742C2-3833-4E40-8965-44C8A523021B}" destId="{2F649DA0-4121-437D-87DB-D2F2059BC27C}" srcOrd="0" destOrd="0" presId="urn:microsoft.com/office/officeart/2005/8/layout/chevron2"/>
    <dgm:cxn modelId="{721BBAB4-B047-4734-808D-605502A0882F}" type="presOf" srcId="{FACC24BC-4B34-49A3-BB07-E7C36B661CE9}" destId="{E19B6E8A-0499-4C5A-A7F5-51AE751E48A5}" srcOrd="0" destOrd="0" presId="urn:microsoft.com/office/officeart/2005/8/layout/chevron2"/>
    <dgm:cxn modelId="{2A9208A0-906C-43B8-893A-1673C9BAD201}" type="presOf" srcId="{A40ADB5E-FFE2-4614-BD76-D045F4045A8B}" destId="{E9F1A523-1921-46D1-94E8-4C6187E3F88A}" srcOrd="0" destOrd="0" presId="urn:microsoft.com/office/officeart/2005/8/layout/chevron2"/>
    <dgm:cxn modelId="{A4D62570-9F00-41F1-BF00-B7020453C501}" type="presOf" srcId="{F6B319F6-9553-48D5-9000-6D3CC6097962}" destId="{74452F8B-5463-415B-9273-E2F784ECAC0C}" srcOrd="0" destOrd="0" presId="urn:microsoft.com/office/officeart/2005/8/layout/chevron2"/>
    <dgm:cxn modelId="{2831838D-9EF6-4F4D-A61C-FE94295DCFC6}" type="presOf" srcId="{9DFBB31D-8EE8-43AE-BB00-505AA5427D3B}" destId="{C38C8C75-4FC8-4F83-B43C-73D616F0A584}" srcOrd="0" destOrd="0" presId="urn:microsoft.com/office/officeart/2005/8/layout/chevron2"/>
    <dgm:cxn modelId="{B1A17237-C902-4C11-AEA2-1764E94801BA}" type="presOf" srcId="{D7335CC0-A0E9-4962-B2A7-00CA9F385D76}" destId="{7B5386F2-EBD2-400A-A5C6-DEF79B5ACF48}" srcOrd="0" destOrd="0" presId="urn:microsoft.com/office/officeart/2005/8/layout/chevron2"/>
    <dgm:cxn modelId="{047DF6A1-0D78-4320-8FAB-55419E0F57F8}" srcId="{D7335CC0-A0E9-4962-B2A7-00CA9F385D76}" destId="{4A879FAE-2673-4E3E-86F7-556DDE1DCC76}" srcOrd="0" destOrd="0" parTransId="{34A5962F-015D-4D43-9AA4-8060BA42BAB6}" sibTransId="{6CAA3BF7-C4BD-4317-AEF9-26C18CB751E5}"/>
    <dgm:cxn modelId="{DC892AD9-F191-4121-BF14-005B06C656A1}" type="presOf" srcId="{196462B9-AF49-4039-8617-FDB68B3A79D7}" destId="{762C41A4-7D16-4B70-8271-2B3A25A4BE9E}" srcOrd="0" destOrd="0" presId="urn:microsoft.com/office/officeart/2005/8/layout/chevron2"/>
    <dgm:cxn modelId="{E4ADFFEE-10A3-4CF9-9BA7-2F698140EB3D}" type="presOf" srcId="{A025F8EE-598E-4AE4-8E8A-74BFAB93760B}" destId="{45134A24-9B58-4A47-A90C-3ADA7905D858}" srcOrd="0" destOrd="0" presId="urn:microsoft.com/office/officeart/2005/8/layout/chevron2"/>
    <dgm:cxn modelId="{6DFB81A3-BFC2-42A8-A759-6C629F459B92}" srcId="{196462B9-AF49-4039-8617-FDB68B3A79D7}" destId="{FACC24BC-4B34-49A3-BB07-E7C36B661CE9}" srcOrd="0" destOrd="0" parTransId="{4EE15A8C-3C45-46B5-AAE3-09F9CBFA5B25}" sibTransId="{78B50A02-2655-4BC8-9115-EB99003E002F}"/>
    <dgm:cxn modelId="{DDBA97C4-5933-4742-B2EA-CCC8D478619B}" srcId="{D7335CC0-A0E9-4962-B2A7-00CA9F385D76}" destId="{196462B9-AF49-4039-8617-FDB68B3A79D7}" srcOrd="1" destOrd="0" parTransId="{6D760CBB-D18A-40AC-966D-0853FB02C033}" sibTransId="{1BB88F65-5840-4699-8816-A4EA92E31486}"/>
    <dgm:cxn modelId="{CD8719DE-2C34-42DB-ADCA-996E47478165}" type="presOf" srcId="{5D9BC07C-9543-442E-B63B-CE8F28CDD69B}" destId="{88452AC1-B76C-449D-95D1-D3E6C3819355}" srcOrd="0" destOrd="0" presId="urn:microsoft.com/office/officeart/2005/8/layout/chevron2"/>
    <dgm:cxn modelId="{2AF720E1-5E21-495E-86E9-BE8BD44A32A0}" srcId="{4A879FAE-2673-4E3E-86F7-556DDE1DCC76}" destId="{9DFBB31D-8EE8-43AE-BB00-505AA5427D3B}" srcOrd="0" destOrd="0" parTransId="{9BD4E927-5A57-4215-BA29-4782E46A81BF}" sibTransId="{F6142E9A-6C44-44C9-9F59-BAFA675CAE9A}"/>
    <dgm:cxn modelId="{69A202F5-4394-4460-BD8D-8C57FB81F32A}" srcId="{D7335CC0-A0E9-4962-B2A7-00CA9F385D76}" destId="{F6B319F6-9553-48D5-9000-6D3CC6097962}" srcOrd="3" destOrd="0" parTransId="{AA6FAAF6-7DDC-4C86-90C4-6A6C878970ED}" sibTransId="{627629D7-9C6E-4E9B-81C6-D791FBAB300A}"/>
    <dgm:cxn modelId="{3E6A6700-6DE1-4DEF-AC2A-E78A2AC80D68}" srcId="{F6B319F6-9553-48D5-9000-6D3CC6097962}" destId="{3C09D648-9803-42EF-84EA-2A68B1AEC3D4}" srcOrd="0" destOrd="0" parTransId="{3C19372E-9A94-440F-9EBC-F0C78EDDAB89}" sibTransId="{FC7EEBBD-2E96-437F-A0F2-9C4B45F83419}"/>
    <dgm:cxn modelId="{238F9670-5509-4D69-BB58-485A5A1B2269}" srcId="{D7335CC0-A0E9-4962-B2A7-00CA9F385D76}" destId="{5D9BC07C-9543-442E-B63B-CE8F28CDD69B}" srcOrd="2" destOrd="0" parTransId="{05A7DCBE-3AAC-4AD0-9253-30BB0FA05735}" sibTransId="{1F31982D-9DE4-42BC-AEA7-F814D6A96EB6}"/>
    <dgm:cxn modelId="{4DB462B8-A90F-4407-8B3B-DE9F4146FF72}" srcId="{5D9BC07C-9543-442E-B63B-CE8F28CDD69B}" destId="{A025F8EE-598E-4AE4-8E8A-74BFAB93760B}" srcOrd="0" destOrd="0" parTransId="{EC7C136E-0499-439B-896E-0EB0690E01D7}" sibTransId="{F54ACFD7-4933-4EA2-A024-AA078A3295D3}"/>
    <dgm:cxn modelId="{2982DBE3-83EB-44EE-BCD0-89A6250C909F}" srcId="{D7335CC0-A0E9-4962-B2A7-00CA9F385D76}" destId="{FCB742C2-3833-4E40-8965-44C8A523021B}" srcOrd="4" destOrd="0" parTransId="{C70CEF64-2188-4D95-BC9B-6653E8C96C23}" sibTransId="{83DB68E4-08E6-4516-A4B8-22CF86BF3032}"/>
    <dgm:cxn modelId="{AB0DE921-70C7-4C5B-9535-83BD73EDBF54}" type="presOf" srcId="{3C09D648-9803-42EF-84EA-2A68B1AEC3D4}" destId="{C46E8CA0-5EAA-4BF3-A724-ABF47A05DF99}" srcOrd="0" destOrd="0" presId="urn:microsoft.com/office/officeart/2005/8/layout/chevron2"/>
    <dgm:cxn modelId="{999572A1-AEB9-4CF4-82F2-73CAF1189E67}" srcId="{FCB742C2-3833-4E40-8965-44C8A523021B}" destId="{A40ADB5E-FFE2-4614-BD76-D045F4045A8B}" srcOrd="0" destOrd="0" parTransId="{EE97450C-FE1C-457F-A6EA-D4B373AD5F8E}" sibTransId="{37ED8086-BFD4-4317-A473-7F411EE9D0B6}"/>
    <dgm:cxn modelId="{4204FECA-A8A6-488C-B326-DF4DEE04DDF5}" type="presOf" srcId="{4A879FAE-2673-4E3E-86F7-556DDE1DCC76}" destId="{5A96AB65-B2E4-48E6-A0C0-7A3A37B4AEB9}" srcOrd="0" destOrd="0" presId="urn:microsoft.com/office/officeart/2005/8/layout/chevron2"/>
    <dgm:cxn modelId="{C423E49C-AFF0-4A31-8AE6-38F629B4270E}" type="presParOf" srcId="{7B5386F2-EBD2-400A-A5C6-DEF79B5ACF48}" destId="{C93A6EC8-FE81-459E-A44E-F747423D0A4E}" srcOrd="0" destOrd="0" presId="urn:microsoft.com/office/officeart/2005/8/layout/chevron2"/>
    <dgm:cxn modelId="{D91188E4-2CD5-47A2-A5AD-15C255584C3C}" type="presParOf" srcId="{C93A6EC8-FE81-459E-A44E-F747423D0A4E}" destId="{5A96AB65-B2E4-48E6-A0C0-7A3A37B4AEB9}" srcOrd="0" destOrd="0" presId="urn:microsoft.com/office/officeart/2005/8/layout/chevron2"/>
    <dgm:cxn modelId="{C0C98518-B277-4D93-87C0-0CD7C01B65DE}" type="presParOf" srcId="{C93A6EC8-FE81-459E-A44E-F747423D0A4E}" destId="{C38C8C75-4FC8-4F83-B43C-73D616F0A584}" srcOrd="1" destOrd="0" presId="urn:microsoft.com/office/officeart/2005/8/layout/chevron2"/>
    <dgm:cxn modelId="{9CE4B361-DDEA-4426-B05F-7ADA38FEBE33}" type="presParOf" srcId="{7B5386F2-EBD2-400A-A5C6-DEF79B5ACF48}" destId="{DA174CD8-8AE3-4C26-8F43-A37E98EE7351}" srcOrd="1" destOrd="0" presId="urn:microsoft.com/office/officeart/2005/8/layout/chevron2"/>
    <dgm:cxn modelId="{EDEA1CFA-D853-4CC4-BF3C-1B5EC922822B}" type="presParOf" srcId="{7B5386F2-EBD2-400A-A5C6-DEF79B5ACF48}" destId="{2EDDAABB-CAA2-4200-8EB5-0235BBBB4A0C}" srcOrd="2" destOrd="0" presId="urn:microsoft.com/office/officeart/2005/8/layout/chevron2"/>
    <dgm:cxn modelId="{DAFEF397-9F7F-424C-B842-73B418E05BE3}" type="presParOf" srcId="{2EDDAABB-CAA2-4200-8EB5-0235BBBB4A0C}" destId="{762C41A4-7D16-4B70-8271-2B3A25A4BE9E}" srcOrd="0" destOrd="0" presId="urn:microsoft.com/office/officeart/2005/8/layout/chevron2"/>
    <dgm:cxn modelId="{DAE04CFA-510A-4AC8-994A-6CD31ECCC1FC}" type="presParOf" srcId="{2EDDAABB-CAA2-4200-8EB5-0235BBBB4A0C}" destId="{E19B6E8A-0499-4C5A-A7F5-51AE751E48A5}" srcOrd="1" destOrd="0" presId="urn:microsoft.com/office/officeart/2005/8/layout/chevron2"/>
    <dgm:cxn modelId="{5BFCCE68-92F3-47DF-A5F5-AB52F9EEF715}" type="presParOf" srcId="{7B5386F2-EBD2-400A-A5C6-DEF79B5ACF48}" destId="{1530EE61-F98D-46CC-B4DD-6723C75E832C}" srcOrd="3" destOrd="0" presId="urn:microsoft.com/office/officeart/2005/8/layout/chevron2"/>
    <dgm:cxn modelId="{24E0A476-DF05-4654-B6F8-7D6232FF10C9}" type="presParOf" srcId="{7B5386F2-EBD2-400A-A5C6-DEF79B5ACF48}" destId="{12757CD2-D5F0-44A7-84D3-4773AB2B3458}" srcOrd="4" destOrd="0" presId="urn:microsoft.com/office/officeart/2005/8/layout/chevron2"/>
    <dgm:cxn modelId="{1E9DBF0E-FD30-4FF7-9B6E-231AAD3CD5D6}" type="presParOf" srcId="{12757CD2-D5F0-44A7-84D3-4773AB2B3458}" destId="{88452AC1-B76C-449D-95D1-D3E6C3819355}" srcOrd="0" destOrd="0" presId="urn:microsoft.com/office/officeart/2005/8/layout/chevron2"/>
    <dgm:cxn modelId="{FF058E83-EE82-4E09-9DFE-ECE9CEC17ED8}" type="presParOf" srcId="{12757CD2-D5F0-44A7-84D3-4773AB2B3458}" destId="{45134A24-9B58-4A47-A90C-3ADA7905D858}" srcOrd="1" destOrd="0" presId="urn:microsoft.com/office/officeart/2005/8/layout/chevron2"/>
    <dgm:cxn modelId="{D0A67638-1256-4F7E-BEFE-AF3500293286}" type="presParOf" srcId="{7B5386F2-EBD2-400A-A5C6-DEF79B5ACF48}" destId="{89B963FA-D3C3-41F0-AE17-75D00C1B36A9}" srcOrd="5" destOrd="0" presId="urn:microsoft.com/office/officeart/2005/8/layout/chevron2"/>
    <dgm:cxn modelId="{94ACD67F-AE89-4441-8534-7A39E9D2BCA8}" type="presParOf" srcId="{7B5386F2-EBD2-400A-A5C6-DEF79B5ACF48}" destId="{3B9EE313-43CC-4E7C-A55C-2B37D282C158}" srcOrd="6" destOrd="0" presId="urn:microsoft.com/office/officeart/2005/8/layout/chevron2"/>
    <dgm:cxn modelId="{C08186BB-9827-4E86-845B-70A0615E10A9}" type="presParOf" srcId="{3B9EE313-43CC-4E7C-A55C-2B37D282C158}" destId="{74452F8B-5463-415B-9273-E2F784ECAC0C}" srcOrd="0" destOrd="0" presId="urn:microsoft.com/office/officeart/2005/8/layout/chevron2"/>
    <dgm:cxn modelId="{95058552-D545-451D-8651-2F045B4FF869}" type="presParOf" srcId="{3B9EE313-43CC-4E7C-A55C-2B37D282C158}" destId="{C46E8CA0-5EAA-4BF3-A724-ABF47A05DF99}" srcOrd="1" destOrd="0" presId="urn:microsoft.com/office/officeart/2005/8/layout/chevron2"/>
    <dgm:cxn modelId="{47FFFDB8-7BBE-4831-BD5F-4E48695B95C0}" type="presParOf" srcId="{7B5386F2-EBD2-400A-A5C6-DEF79B5ACF48}" destId="{2CAFF882-D877-408C-9BEC-FF3389C43358}" srcOrd="7" destOrd="0" presId="urn:microsoft.com/office/officeart/2005/8/layout/chevron2"/>
    <dgm:cxn modelId="{6BF652D5-6D73-441E-8B09-48A11E9A2FD3}" type="presParOf" srcId="{7B5386F2-EBD2-400A-A5C6-DEF79B5ACF48}" destId="{D0930994-C84C-4EE5-8C3F-FAC1BB25D977}" srcOrd="8" destOrd="0" presId="urn:microsoft.com/office/officeart/2005/8/layout/chevron2"/>
    <dgm:cxn modelId="{242C315C-DAF5-46AB-B291-EE6B0CDCB9C3}" type="presParOf" srcId="{D0930994-C84C-4EE5-8C3F-FAC1BB25D977}" destId="{2F649DA0-4121-437D-87DB-D2F2059BC27C}" srcOrd="0" destOrd="0" presId="urn:microsoft.com/office/officeart/2005/8/layout/chevron2"/>
    <dgm:cxn modelId="{B9F5D405-EC22-4C75-8F98-421B42851953}" type="presParOf" srcId="{D0930994-C84C-4EE5-8C3F-FAC1BB25D977}" destId="{E9F1A523-1921-46D1-94E8-4C6187E3F88A}" srcOrd="1" destOrd="0" presId="urn:microsoft.com/office/officeart/2005/8/layout/chevr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5B81A-8FA4-4DE8-A77B-DD6B37239F2B}">
      <dsp:nvSpPr>
        <dsp:cNvPr id="0" name=""/>
        <dsp:cNvSpPr/>
      </dsp:nvSpPr>
      <dsp:spPr>
        <a:xfrm>
          <a:off x="252523" y="-233847"/>
          <a:ext cx="2588336" cy="2588336"/>
        </a:xfrm>
        <a:prstGeom prst="circularArrow">
          <a:avLst>
            <a:gd name="adj1" fmla="val 5689"/>
            <a:gd name="adj2" fmla="val 340510"/>
            <a:gd name="adj3" fmla="val 13987470"/>
            <a:gd name="adj4" fmla="val 17252658"/>
            <a:gd name="adj5" fmla="val 5908"/>
          </a:avLst>
        </a:prstGeom>
        <a:noFill/>
        <a:ln w="34925" cap="sq" cmpd="sng">
          <a:noFill/>
          <a:miter lim="800000"/>
        </a:ln>
        <a:effectLst/>
      </dsp:spPr>
      <dsp:style>
        <a:lnRef idx="0">
          <a:scrgbClr r="0" g="0" b="0"/>
        </a:lnRef>
        <a:fillRef idx="1">
          <a:scrgbClr r="0" g="0" b="0"/>
        </a:fillRef>
        <a:effectRef idx="0">
          <a:scrgbClr r="0" g="0" b="0"/>
        </a:effectRef>
        <a:fontRef idx="minor"/>
      </dsp:style>
    </dsp:sp>
    <dsp:sp modelId="{6CCD1F9D-EBDC-4F41-8619-0CB7EC5A5143}">
      <dsp:nvSpPr>
        <dsp:cNvPr id="0" name=""/>
        <dsp:cNvSpPr/>
      </dsp:nvSpPr>
      <dsp:spPr>
        <a:xfrm>
          <a:off x="1078122" y="44699"/>
          <a:ext cx="1090730" cy="660138"/>
        </a:xfrm>
        <a:prstGeom prst="roundRect">
          <a:avLst/>
        </a:prstGeom>
        <a:solidFill>
          <a:schemeClr val="accent2">
            <a:lumMod val="20000"/>
            <a:lumOff val="8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solidFill>
                <a:sysClr val="windowText" lastClr="000000"/>
              </a:solidFill>
              <a:latin typeface="Arial Narrow" panose="020B0606020202030204" pitchFamily="34" charset="0"/>
              <a:cs typeface="Arial" panose="020B0604020202020204" pitchFamily="34" charset="0"/>
            </a:rPr>
            <a:t>1</a:t>
          </a:r>
          <a:r>
            <a:rPr lang="en-AU" sz="1050" b="1" kern="1200">
              <a:solidFill>
                <a:sysClr val="windowText" lastClr="000000"/>
              </a:solidFill>
              <a:latin typeface="Marcellus" panose="020E0602050203020307" pitchFamily="34" charset="0"/>
              <a:cs typeface="Arial" panose="020B0604020202020204" pitchFamily="34" charset="0"/>
            </a:rPr>
            <a:t>.  Question  &amp; Collect Information</a:t>
          </a:r>
        </a:p>
      </dsp:txBody>
      <dsp:txXfrm>
        <a:off x="1110347" y="76924"/>
        <a:ext cx="1026280" cy="595688"/>
      </dsp:txXfrm>
    </dsp:sp>
    <dsp:sp modelId="{A885E056-E790-4A82-B63C-3DFB0D3E3DE0}">
      <dsp:nvSpPr>
        <dsp:cNvPr id="0" name=""/>
        <dsp:cNvSpPr/>
      </dsp:nvSpPr>
      <dsp:spPr>
        <a:xfrm>
          <a:off x="2443042" y="1259419"/>
          <a:ext cx="1218645" cy="569328"/>
        </a:xfrm>
        <a:prstGeom prst="roundRect">
          <a:avLst/>
        </a:prstGeom>
        <a:solidFill>
          <a:schemeClr val="accent1">
            <a:lumMod val="20000"/>
            <a:lumOff val="8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solidFill>
                <a:sysClr val="windowText" lastClr="000000"/>
              </a:solidFill>
              <a:latin typeface="Arial Narrow" panose="020B0606020202030204" pitchFamily="34" charset="0"/>
              <a:cs typeface="Arial" panose="020B0604020202020204" pitchFamily="34" charset="0"/>
            </a:rPr>
            <a:t>2</a:t>
          </a:r>
          <a:r>
            <a:rPr lang="en-AU" sz="1050" b="1" kern="1200">
              <a:solidFill>
                <a:sysClr val="windowText" lastClr="000000"/>
              </a:solidFill>
              <a:latin typeface="Marcellus" panose="020E0602050203020307" pitchFamily="34" charset="0"/>
              <a:cs typeface="Arial" panose="020B0604020202020204" pitchFamily="34" charset="0"/>
            </a:rPr>
            <a:t>.  Analyse Information</a:t>
          </a:r>
        </a:p>
      </dsp:txBody>
      <dsp:txXfrm>
        <a:off x="2470834" y="1287211"/>
        <a:ext cx="1163061" cy="513744"/>
      </dsp:txXfrm>
    </dsp:sp>
    <dsp:sp modelId="{CBB6E028-D4D0-4941-870B-B6113C54C1BD}">
      <dsp:nvSpPr>
        <dsp:cNvPr id="0" name=""/>
        <dsp:cNvSpPr/>
      </dsp:nvSpPr>
      <dsp:spPr>
        <a:xfrm>
          <a:off x="432622" y="1749253"/>
          <a:ext cx="1069604" cy="553462"/>
        </a:xfrm>
        <a:prstGeom prst="roundRect">
          <a:avLst/>
        </a:prstGeom>
        <a:solidFill>
          <a:schemeClr val="accent3">
            <a:lumMod val="20000"/>
            <a:lumOff val="80000"/>
          </a:schemeClr>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solidFill>
                <a:sysClr val="windowText" lastClr="000000"/>
              </a:solidFill>
              <a:latin typeface="Marcellus" panose="020E0602050203020307" pitchFamily="34" charset="0"/>
              <a:cs typeface="Arial" panose="020B0604020202020204" pitchFamily="34" charset="0"/>
            </a:rPr>
            <a:t>3.  Action                         </a:t>
          </a:r>
          <a:r>
            <a:rPr lang="en-AU" sz="1000" b="0" i="1" kern="1200">
              <a:solidFill>
                <a:sysClr val="windowText" lastClr="000000"/>
              </a:solidFill>
              <a:latin typeface="Marcellus" panose="020E0602050203020307" pitchFamily="34" charset="0"/>
              <a:cs typeface="Arial" panose="020B0604020202020204" pitchFamily="34" charset="0"/>
            </a:rPr>
            <a:t>(if required</a:t>
          </a:r>
          <a:r>
            <a:rPr lang="en-AU" sz="1000" b="0" i="1" kern="1200">
              <a:solidFill>
                <a:sysClr val="windowText" lastClr="000000"/>
              </a:solidFill>
              <a:latin typeface="Arial Narrow" panose="020B0606020202030204" pitchFamily="34" charset="0"/>
              <a:cs typeface="Arial" panose="020B0604020202020204" pitchFamily="34" charset="0"/>
            </a:rPr>
            <a:t>)</a:t>
          </a:r>
        </a:p>
      </dsp:txBody>
      <dsp:txXfrm>
        <a:off x="459640" y="1776271"/>
        <a:ext cx="1015568" cy="4994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DE671-1F53-46C5-AAD1-0EBCD5308854}">
      <dsp:nvSpPr>
        <dsp:cNvPr id="0" name=""/>
        <dsp:cNvSpPr/>
      </dsp:nvSpPr>
      <dsp:spPr>
        <a:xfrm rot="5400000">
          <a:off x="-73408" y="89048"/>
          <a:ext cx="593485" cy="415439"/>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endParaRPr lang="en-AU" sz="800" b="1" kern="1200">
            <a:ln/>
            <a:latin typeface="Arial Narrow" panose="020B0606020202030204" pitchFamily="34" charset="0"/>
          </a:endParaRPr>
        </a:p>
        <a:p>
          <a:pPr lvl="0" algn="ctr" defTabSz="355600">
            <a:lnSpc>
              <a:spcPct val="90000"/>
            </a:lnSpc>
            <a:spcBef>
              <a:spcPct val="0"/>
            </a:spcBef>
            <a:spcAft>
              <a:spcPts val="0"/>
            </a:spcAft>
          </a:pPr>
          <a:r>
            <a:rPr lang="en-AU" sz="1600" b="1" kern="1200">
              <a:ln/>
              <a:latin typeface="Arial Narrow" panose="020B0606020202030204" pitchFamily="34" charset="0"/>
            </a:rPr>
            <a:t>1</a:t>
          </a:r>
        </a:p>
      </dsp:txBody>
      <dsp:txXfrm rot="-5400000">
        <a:off x="15616" y="207745"/>
        <a:ext cx="415439" cy="178046"/>
      </dsp:txXfrm>
    </dsp:sp>
    <dsp:sp modelId="{C7928D14-9432-4801-ACCF-7B2BEA17E5A8}">
      <dsp:nvSpPr>
        <dsp:cNvPr id="0" name=""/>
        <dsp:cNvSpPr/>
      </dsp:nvSpPr>
      <dsp:spPr>
        <a:xfrm rot="5400000">
          <a:off x="2766562" y="-2351122"/>
          <a:ext cx="385968" cy="508821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ts val="0"/>
            </a:spcAft>
            <a:buChar char="••"/>
          </a:pPr>
          <a:r>
            <a:rPr lang="en-AU" sz="1150" b="1" i="1" kern="1200">
              <a:solidFill>
                <a:schemeClr val="bg1"/>
              </a:solidFill>
              <a:latin typeface="Arial Narrow" panose="020B0606020202030204" pitchFamily="34" charset="0"/>
            </a:rPr>
            <a:t> </a:t>
          </a:r>
          <a:r>
            <a:rPr lang="en-AU" sz="1250" b="1" i="1" kern="1200">
              <a:latin typeface="Garamond" panose="02020404030301010803" pitchFamily="18" charset="0"/>
            </a:rPr>
            <a:t>Re-examine the project scope </a:t>
          </a:r>
          <a:r>
            <a:rPr lang="en-AU" sz="1250" kern="1200">
              <a:latin typeface="Garamond" panose="02020404030301010803" pitchFamily="18" charset="0"/>
            </a:rPr>
            <a:t>(goal and outcomes) to establish a baseline </a:t>
          </a:r>
          <a:r>
            <a:rPr lang="en-AU" sz="1250" kern="1200">
              <a:latin typeface="Garamond" panose="02020404030301010803" pitchFamily="18" charset="0"/>
              <a:sym typeface="Wingdings" panose="05000000000000000000" pitchFamily="2" charset="2"/>
            </a:rPr>
            <a:t>                     </a:t>
          </a:r>
          <a:r>
            <a:rPr lang="en-AU" sz="1250" i="1" kern="1200">
              <a:latin typeface="Garamond" panose="02020404030301010803" pitchFamily="18" charset="0"/>
            </a:rPr>
            <a:t>“What are we supposed to be achieving by implementing this project?”</a:t>
          </a:r>
        </a:p>
      </dsp:txBody>
      <dsp:txXfrm rot="-5400000">
        <a:off x="415440" y="18841"/>
        <a:ext cx="5069372" cy="348286"/>
      </dsp:txXfrm>
    </dsp:sp>
    <dsp:sp modelId="{DB18E2DA-4A6F-4CFF-BE1C-5FD904F44130}">
      <dsp:nvSpPr>
        <dsp:cNvPr id="0" name=""/>
        <dsp:cNvSpPr/>
      </dsp:nvSpPr>
      <dsp:spPr>
        <a:xfrm rot="5400000">
          <a:off x="-93843" y="587651"/>
          <a:ext cx="593485" cy="415439"/>
        </a:xfrm>
        <a:prstGeom prst="chevron">
          <a:avLst/>
        </a:prstGeom>
        <a:solidFill>
          <a:schemeClr val="accent2">
            <a:hueOff val="936304"/>
            <a:satOff val="-1168"/>
            <a:lumOff val="275"/>
            <a:alphaOff val="0"/>
          </a:schemeClr>
        </a:solidFill>
        <a:ln w="25400" cap="flat" cmpd="sng" algn="ctr">
          <a:solidFill>
            <a:schemeClr val="accent2">
              <a:hueOff val="936304"/>
              <a:satOff val="-1168"/>
              <a:lumOff val="27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endParaRPr lang="en-AU" sz="800" b="1" kern="1200">
            <a:latin typeface="Arial Narrow" panose="020B0606020202030204" pitchFamily="34" charset="0"/>
          </a:endParaRPr>
        </a:p>
        <a:p>
          <a:pPr lvl="0" algn="ctr" defTabSz="355600">
            <a:lnSpc>
              <a:spcPct val="90000"/>
            </a:lnSpc>
            <a:spcBef>
              <a:spcPct val="0"/>
            </a:spcBef>
            <a:spcAft>
              <a:spcPts val="0"/>
            </a:spcAft>
          </a:pPr>
          <a:r>
            <a:rPr lang="en-AU" sz="1600" b="1" kern="1200">
              <a:latin typeface="Arial Narrow" panose="020B0606020202030204" pitchFamily="34" charset="0"/>
            </a:rPr>
            <a:t>2</a:t>
          </a:r>
        </a:p>
      </dsp:txBody>
      <dsp:txXfrm rot="-5400000">
        <a:off x="-4819" y="706348"/>
        <a:ext cx="415439" cy="178046"/>
      </dsp:txXfrm>
    </dsp:sp>
    <dsp:sp modelId="{8587575D-FD48-412C-908B-DDFEDA1BD8A8}">
      <dsp:nvSpPr>
        <dsp:cNvPr id="0" name=""/>
        <dsp:cNvSpPr/>
      </dsp:nvSpPr>
      <dsp:spPr>
        <a:xfrm rot="5400000">
          <a:off x="2766663" y="-1856174"/>
          <a:ext cx="385765" cy="5088213"/>
        </a:xfrm>
        <a:prstGeom prst="round2SameRect">
          <a:avLst/>
        </a:prstGeom>
        <a:solidFill>
          <a:schemeClr val="lt1">
            <a:alpha val="90000"/>
            <a:hueOff val="0"/>
            <a:satOff val="0"/>
            <a:lumOff val="0"/>
            <a:alphaOff val="0"/>
          </a:schemeClr>
        </a:solidFill>
        <a:ln w="25400" cap="flat" cmpd="sng" algn="ctr">
          <a:solidFill>
            <a:schemeClr val="accent2">
              <a:hueOff val="936304"/>
              <a:satOff val="-1168"/>
              <a:lumOff val="2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ts val="0"/>
            </a:spcAft>
            <a:buChar char="••"/>
          </a:pPr>
          <a:r>
            <a:rPr lang="en-AU" sz="1150" b="1" i="1" u="none" kern="1200">
              <a:solidFill>
                <a:schemeClr val="bg1"/>
              </a:solidFill>
              <a:latin typeface="Arial Narrow" panose="020B0606020202030204" pitchFamily="34" charset="0"/>
            </a:rPr>
            <a:t> </a:t>
          </a:r>
          <a:r>
            <a:rPr lang="en-AU" sz="1250" b="1" i="1" u="none" kern="1200">
              <a:latin typeface="Garamond" panose="02020404030301010803" pitchFamily="18" charset="0"/>
            </a:rPr>
            <a:t>Review implementation </a:t>
          </a:r>
          <a:r>
            <a:rPr lang="en-AU" sz="1250" kern="1200">
              <a:latin typeface="Garamond" panose="02020404030301010803" pitchFamily="18" charset="0"/>
            </a:rPr>
            <a:t>to-date in light of this baseline </a:t>
          </a:r>
          <a:r>
            <a:rPr lang="en-AU" sz="1250" kern="1200">
              <a:latin typeface="Garamond" panose="02020404030301010803" pitchFamily="18" charset="0"/>
              <a:sym typeface="Wingdings" panose="05000000000000000000" pitchFamily="2" charset="2"/>
            </a:rPr>
            <a:t>                                                                     </a:t>
          </a:r>
          <a:r>
            <a:rPr lang="en-AU" sz="1250" i="1" kern="1200">
              <a:latin typeface="Garamond" panose="02020404030301010803" pitchFamily="18" charset="0"/>
            </a:rPr>
            <a:t>“Are we doing what we said we would be doing?”</a:t>
          </a:r>
          <a:endParaRPr lang="en-AU" sz="1250" kern="1200">
            <a:latin typeface="Garamond" panose="02020404030301010803" pitchFamily="18" charset="0"/>
          </a:endParaRPr>
        </a:p>
      </dsp:txBody>
      <dsp:txXfrm rot="-5400000">
        <a:off x="415440" y="513880"/>
        <a:ext cx="5069382" cy="348103"/>
      </dsp:txXfrm>
    </dsp:sp>
    <dsp:sp modelId="{772F5FB3-E971-4B45-A805-94B3D93E6998}">
      <dsp:nvSpPr>
        <dsp:cNvPr id="0" name=""/>
        <dsp:cNvSpPr/>
      </dsp:nvSpPr>
      <dsp:spPr>
        <a:xfrm rot="5400000">
          <a:off x="-93843" y="1079672"/>
          <a:ext cx="593485" cy="415439"/>
        </a:xfrm>
        <a:prstGeom prst="chevron">
          <a:avLst/>
        </a:prstGeom>
        <a:solidFill>
          <a:schemeClr val="accent2">
            <a:hueOff val="1872608"/>
            <a:satOff val="-2336"/>
            <a:lumOff val="549"/>
            <a:alphaOff val="0"/>
          </a:schemeClr>
        </a:solidFill>
        <a:ln w="25400" cap="flat" cmpd="sng" algn="ctr">
          <a:solidFill>
            <a:schemeClr val="accent2">
              <a:hueOff val="1872608"/>
              <a:satOff val="-2336"/>
              <a:lumOff val="54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endParaRPr lang="en-AU" sz="800" b="1" kern="1200">
            <a:latin typeface="Arial Narrow" panose="020B0606020202030204" pitchFamily="34" charset="0"/>
          </a:endParaRPr>
        </a:p>
        <a:p>
          <a:pPr lvl="0" algn="ctr" defTabSz="355600">
            <a:lnSpc>
              <a:spcPct val="90000"/>
            </a:lnSpc>
            <a:spcBef>
              <a:spcPct val="0"/>
            </a:spcBef>
            <a:spcAft>
              <a:spcPts val="0"/>
            </a:spcAft>
          </a:pPr>
          <a:r>
            <a:rPr lang="en-AU" sz="1600" b="1" kern="1200">
              <a:latin typeface="Arial Narrow" panose="020B0606020202030204" pitchFamily="34" charset="0"/>
            </a:rPr>
            <a:t>3</a:t>
          </a:r>
        </a:p>
      </dsp:txBody>
      <dsp:txXfrm rot="-5400000">
        <a:off x="-4819" y="1198369"/>
        <a:ext cx="415439" cy="178046"/>
      </dsp:txXfrm>
    </dsp:sp>
    <dsp:sp modelId="{7DA623D4-F35A-40BA-B858-163B142295BC}">
      <dsp:nvSpPr>
        <dsp:cNvPr id="0" name=""/>
        <dsp:cNvSpPr/>
      </dsp:nvSpPr>
      <dsp:spPr>
        <a:xfrm rot="5400000">
          <a:off x="2766663" y="-1373091"/>
          <a:ext cx="385765" cy="5088213"/>
        </a:xfrm>
        <a:prstGeom prst="round2SameRect">
          <a:avLst/>
        </a:prstGeom>
        <a:solidFill>
          <a:schemeClr val="lt1">
            <a:alpha val="90000"/>
            <a:hueOff val="0"/>
            <a:satOff val="0"/>
            <a:lumOff val="0"/>
            <a:alphaOff val="0"/>
          </a:schemeClr>
        </a:solidFill>
        <a:ln w="25400" cap="flat" cmpd="sng" algn="ctr">
          <a:solidFill>
            <a:schemeClr val="accent2">
              <a:hueOff val="1872608"/>
              <a:satOff val="-2336"/>
              <a:lumOff val="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ts val="0"/>
            </a:spcAft>
            <a:buChar char="••"/>
          </a:pPr>
          <a:r>
            <a:rPr lang="en-AU" sz="1150" b="1" i="1" u="none" kern="1200">
              <a:solidFill>
                <a:schemeClr val="bg1"/>
              </a:solidFill>
              <a:latin typeface="Arial Narrow" panose="020B0606020202030204" pitchFamily="34" charset="0"/>
            </a:rPr>
            <a:t> </a:t>
          </a:r>
          <a:r>
            <a:rPr lang="en-AU" sz="1250" b="1" i="1" u="none" kern="1200">
              <a:latin typeface="Garamond" panose="02020404030301010803" pitchFamily="18" charset="0"/>
            </a:rPr>
            <a:t>Assess changes </a:t>
          </a:r>
          <a:r>
            <a:rPr lang="en-AU" sz="1250" kern="1200">
              <a:latin typeface="Garamond" panose="02020404030301010803" pitchFamily="18" charset="0"/>
            </a:rPr>
            <a:t>identified in, or changes needed as a result of, the review (Point 2) </a:t>
          </a:r>
          <a:r>
            <a:rPr lang="en-AU" sz="1250" kern="1200">
              <a:latin typeface="Garamond" panose="02020404030301010803" pitchFamily="18" charset="0"/>
              <a:sym typeface="Wingdings" panose="05000000000000000000" pitchFamily="2" charset="2"/>
            </a:rPr>
            <a:t> </a:t>
          </a:r>
          <a:r>
            <a:rPr lang="en-AU" sz="1250" i="1" kern="1200">
              <a:latin typeface="Garamond" panose="02020404030301010803" pitchFamily="18" charset="0"/>
            </a:rPr>
            <a:t>“What will occur if the implementaiton does not occur as planned?”</a:t>
          </a:r>
          <a:endParaRPr lang="en-AU" sz="1250" kern="1200">
            <a:latin typeface="Garamond" panose="02020404030301010803" pitchFamily="18" charset="0"/>
          </a:endParaRPr>
        </a:p>
      </dsp:txBody>
      <dsp:txXfrm rot="-5400000">
        <a:off x="415440" y="996963"/>
        <a:ext cx="5069382" cy="348103"/>
      </dsp:txXfrm>
    </dsp:sp>
    <dsp:sp modelId="{8CBADBC0-2088-4659-81B3-126DF6F05A01}">
      <dsp:nvSpPr>
        <dsp:cNvPr id="0" name=""/>
        <dsp:cNvSpPr/>
      </dsp:nvSpPr>
      <dsp:spPr>
        <a:xfrm rot="5400000">
          <a:off x="-93843" y="1567289"/>
          <a:ext cx="593485" cy="415439"/>
        </a:xfrm>
        <a:prstGeom prst="chevron">
          <a:avLst/>
        </a:prstGeom>
        <a:solidFill>
          <a:schemeClr val="accent2">
            <a:hueOff val="2808911"/>
            <a:satOff val="-3503"/>
            <a:lumOff val="824"/>
            <a:alphaOff val="0"/>
          </a:schemeClr>
        </a:solidFill>
        <a:ln w="25400" cap="flat" cmpd="sng" algn="ctr">
          <a:solidFill>
            <a:schemeClr val="accent2">
              <a:hueOff val="2808911"/>
              <a:satOff val="-3503"/>
              <a:lumOff val="82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endParaRPr lang="en-AU" sz="800" b="1" kern="1200">
            <a:latin typeface="Arial Narrow" panose="020B0606020202030204" pitchFamily="34" charset="0"/>
          </a:endParaRPr>
        </a:p>
        <a:p>
          <a:pPr lvl="0" algn="ctr" defTabSz="355600">
            <a:lnSpc>
              <a:spcPct val="90000"/>
            </a:lnSpc>
            <a:spcBef>
              <a:spcPct val="0"/>
            </a:spcBef>
            <a:spcAft>
              <a:spcPts val="0"/>
            </a:spcAft>
          </a:pPr>
          <a:r>
            <a:rPr lang="en-AU" sz="1600" b="1" kern="1200">
              <a:latin typeface="Arial Narrow" panose="020B0606020202030204" pitchFamily="34" charset="0"/>
            </a:rPr>
            <a:t>4</a:t>
          </a:r>
        </a:p>
      </dsp:txBody>
      <dsp:txXfrm rot="-5400000">
        <a:off x="-4819" y="1685986"/>
        <a:ext cx="415439" cy="178046"/>
      </dsp:txXfrm>
    </dsp:sp>
    <dsp:sp modelId="{A8420B27-BC92-4A2F-85AD-BA945FFEC9B1}">
      <dsp:nvSpPr>
        <dsp:cNvPr id="0" name=""/>
        <dsp:cNvSpPr/>
      </dsp:nvSpPr>
      <dsp:spPr>
        <a:xfrm rot="5400000">
          <a:off x="2761842" y="-880128"/>
          <a:ext cx="385765" cy="5088213"/>
        </a:xfrm>
        <a:prstGeom prst="round2SameRect">
          <a:avLst/>
        </a:prstGeom>
        <a:solidFill>
          <a:schemeClr val="lt1">
            <a:alpha val="90000"/>
            <a:hueOff val="0"/>
            <a:satOff val="0"/>
            <a:lumOff val="0"/>
            <a:alphaOff val="0"/>
          </a:schemeClr>
        </a:solidFill>
        <a:ln w="25400" cap="flat" cmpd="sng" algn="ctr">
          <a:solidFill>
            <a:schemeClr val="accent2">
              <a:hueOff val="2808911"/>
              <a:satOff val="-3503"/>
              <a:lumOff val="82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ts val="0"/>
            </a:spcAft>
            <a:buChar char="••"/>
          </a:pPr>
          <a:r>
            <a:rPr lang="en-AU" sz="1150" b="1" i="1" kern="1200">
              <a:solidFill>
                <a:schemeClr val="bg1"/>
              </a:solidFill>
              <a:latin typeface="Arial Narrow" panose="020B0606020202030204" pitchFamily="34" charset="0"/>
            </a:rPr>
            <a:t> </a:t>
          </a:r>
          <a:r>
            <a:rPr lang="en-AU" sz="1250" b="1" i="1" kern="1200">
              <a:latin typeface="Garamond" panose="02020404030301010803" pitchFamily="18" charset="0"/>
            </a:rPr>
            <a:t>Determine the impact </a:t>
          </a:r>
          <a:r>
            <a:rPr lang="en-AU" sz="1250" kern="1200">
              <a:latin typeface="Garamond" panose="02020404030301010803" pitchFamily="18" charset="0"/>
            </a:rPr>
            <a:t>of any change on the project’s scope </a:t>
          </a:r>
          <a:r>
            <a:rPr lang="en-AU" sz="1250" kern="1200">
              <a:latin typeface="Garamond" panose="02020404030301010803" pitchFamily="18" charset="0"/>
              <a:sym typeface="Wingdings" panose="05000000000000000000" pitchFamily="2" charset="2"/>
            </a:rPr>
            <a:t></a:t>
          </a:r>
          <a:r>
            <a:rPr lang="en-AU" sz="1250" kern="1200">
              <a:latin typeface="Garamond" panose="02020404030301010803" pitchFamily="18" charset="0"/>
            </a:rPr>
            <a:t>                                                                          </a:t>
          </a:r>
          <a:r>
            <a:rPr lang="en-AU" sz="1250" i="1" kern="1200">
              <a:latin typeface="Garamond" panose="02020404030301010803" pitchFamily="18" charset="0"/>
            </a:rPr>
            <a:t>“Does this change</a:t>
          </a:r>
          <a:r>
            <a:rPr lang="en-AU" sz="1250" kern="1200">
              <a:latin typeface="Garamond" panose="02020404030301010803" pitchFamily="18" charset="0"/>
            </a:rPr>
            <a:t> </a:t>
          </a:r>
          <a:r>
            <a:rPr lang="en-AU" sz="1250" i="1" kern="1200">
              <a:latin typeface="Garamond" panose="02020404030301010803" pitchFamily="18" charset="0"/>
            </a:rPr>
            <a:t>help the project to better achieve its goal / outcomes or not?”</a:t>
          </a:r>
          <a:endParaRPr lang="en-AU" sz="1250" kern="1200">
            <a:latin typeface="Garamond" panose="02020404030301010803" pitchFamily="18" charset="0"/>
          </a:endParaRPr>
        </a:p>
      </dsp:txBody>
      <dsp:txXfrm rot="-5400000">
        <a:off x="410619" y="1489926"/>
        <a:ext cx="5069382" cy="348103"/>
      </dsp:txXfrm>
    </dsp:sp>
    <dsp:sp modelId="{514DA698-9773-4AAF-AA8F-F11A8C401415}">
      <dsp:nvSpPr>
        <dsp:cNvPr id="0" name=""/>
        <dsp:cNvSpPr/>
      </dsp:nvSpPr>
      <dsp:spPr>
        <a:xfrm rot="5400000">
          <a:off x="-93843" y="2069616"/>
          <a:ext cx="593485" cy="415439"/>
        </a:xfrm>
        <a:prstGeom prst="chevron">
          <a:avLst/>
        </a:prstGeom>
        <a:solidFill>
          <a:schemeClr val="accent2">
            <a:hueOff val="3745215"/>
            <a:satOff val="-4671"/>
            <a:lumOff val="1098"/>
            <a:alphaOff val="0"/>
          </a:schemeClr>
        </a:solidFill>
        <a:ln w="25400" cap="flat" cmpd="sng" algn="ctr">
          <a:solidFill>
            <a:schemeClr val="accent2">
              <a:hueOff val="3745215"/>
              <a:satOff val="-4671"/>
              <a:lumOff val="109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endParaRPr lang="en-AU" sz="800" b="1" kern="1200">
            <a:latin typeface="Arial Narrow" panose="020B0606020202030204" pitchFamily="34" charset="0"/>
          </a:endParaRPr>
        </a:p>
        <a:p>
          <a:pPr lvl="0" algn="ctr" defTabSz="355600">
            <a:lnSpc>
              <a:spcPct val="90000"/>
            </a:lnSpc>
            <a:spcBef>
              <a:spcPct val="0"/>
            </a:spcBef>
            <a:spcAft>
              <a:spcPts val="0"/>
            </a:spcAft>
          </a:pPr>
          <a:r>
            <a:rPr lang="en-AU" sz="1600" b="1" kern="1200">
              <a:latin typeface="Arial Narrow" panose="020B0606020202030204" pitchFamily="34" charset="0"/>
            </a:rPr>
            <a:t>5</a:t>
          </a:r>
        </a:p>
      </dsp:txBody>
      <dsp:txXfrm rot="-5400000">
        <a:off x="-4819" y="2188313"/>
        <a:ext cx="415439" cy="178046"/>
      </dsp:txXfrm>
    </dsp:sp>
    <dsp:sp modelId="{599D1C0A-DC31-47C3-8955-A34D8F0B3059}">
      <dsp:nvSpPr>
        <dsp:cNvPr id="0" name=""/>
        <dsp:cNvSpPr/>
      </dsp:nvSpPr>
      <dsp:spPr>
        <a:xfrm rot="5400000">
          <a:off x="2751482" y="-377801"/>
          <a:ext cx="406484" cy="5088213"/>
        </a:xfrm>
        <a:prstGeom prst="round2SameRect">
          <a:avLst/>
        </a:prstGeom>
        <a:solidFill>
          <a:schemeClr val="lt1">
            <a:alpha val="90000"/>
            <a:hueOff val="0"/>
            <a:satOff val="0"/>
            <a:lumOff val="0"/>
            <a:alphaOff val="0"/>
          </a:schemeClr>
        </a:solidFill>
        <a:ln w="25400" cap="flat" cmpd="sng" algn="ctr">
          <a:solidFill>
            <a:schemeClr val="accent2">
              <a:hueOff val="3745215"/>
              <a:satOff val="-4671"/>
              <a:lumOff val="10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b="1" i="1" kern="1200">
              <a:solidFill>
                <a:schemeClr val="bg1"/>
              </a:solidFill>
              <a:latin typeface="Arial Narrow" panose="020B0606020202030204" pitchFamily="34" charset="0"/>
            </a:rPr>
            <a:t> </a:t>
          </a:r>
          <a:r>
            <a:rPr lang="en-AU" sz="1250" b="1" i="1" kern="1200">
              <a:latin typeface="Garamond" panose="02020404030301010803" pitchFamily="18" charset="0"/>
            </a:rPr>
            <a:t>Develop a recommendation </a:t>
          </a:r>
          <a:r>
            <a:rPr lang="en-AU" sz="1250" kern="1200">
              <a:latin typeface="Garamond" panose="02020404030301010803" pitchFamily="18" charset="0"/>
            </a:rPr>
            <a:t>on how to respond to the change </a:t>
          </a:r>
          <a:r>
            <a:rPr lang="en-AU" sz="1250" kern="1200">
              <a:latin typeface="Garamond" panose="02020404030301010803" pitchFamily="18" charset="0"/>
              <a:sym typeface="Wingdings" panose="05000000000000000000" pitchFamily="2" charset="2"/>
            </a:rPr>
            <a:t></a:t>
          </a:r>
          <a:r>
            <a:rPr lang="en-AU" sz="1250" kern="1200">
              <a:latin typeface="Garamond" panose="02020404030301010803" pitchFamily="18" charset="0"/>
            </a:rPr>
            <a:t>                                                                           </a:t>
          </a:r>
          <a:r>
            <a:rPr lang="en-AU" sz="1250" i="1" kern="1200">
              <a:latin typeface="Garamond" panose="02020404030301010803" pitchFamily="18" charset="0"/>
            </a:rPr>
            <a:t>“No change...”</a:t>
          </a:r>
          <a:r>
            <a:rPr lang="en-AU" sz="500" i="1" kern="1200">
              <a:latin typeface="Garamond" panose="02020404030301010803" pitchFamily="18" charset="0"/>
            </a:rPr>
            <a:t>  </a:t>
          </a:r>
          <a:r>
            <a:rPr lang="en-AU" sz="1250" i="1" kern="1200">
              <a:latin typeface="Garamond" panose="02020404030301010803" pitchFamily="18" charset="0"/>
            </a:rPr>
            <a:t>|</a:t>
          </a:r>
          <a:r>
            <a:rPr lang="en-AU" sz="500" i="1" kern="1200">
              <a:latin typeface="Garamond" panose="02020404030301010803" pitchFamily="18" charset="0"/>
            </a:rPr>
            <a:t>  </a:t>
          </a:r>
          <a:r>
            <a:rPr lang="en-AU" sz="1250" i="1" kern="1200">
              <a:latin typeface="Garamond" panose="02020404030301010803" pitchFamily="18" charset="0"/>
            </a:rPr>
            <a:t>“Re-focus project scope...”</a:t>
          </a:r>
          <a:r>
            <a:rPr lang="en-AU" sz="500" i="1" kern="1200">
              <a:latin typeface="Garamond" panose="02020404030301010803" pitchFamily="18" charset="0"/>
            </a:rPr>
            <a:t> </a:t>
          </a:r>
          <a:r>
            <a:rPr lang="en-AU" sz="1250" i="1" kern="1200">
              <a:latin typeface="Garamond" panose="02020404030301010803" pitchFamily="18" charset="0"/>
            </a:rPr>
            <a:t>|</a:t>
          </a:r>
          <a:r>
            <a:rPr lang="en-AU" sz="500" i="1" kern="1200">
              <a:latin typeface="Garamond" panose="02020404030301010803" pitchFamily="18" charset="0"/>
            </a:rPr>
            <a:t> </a:t>
          </a:r>
          <a:r>
            <a:rPr lang="en-AU" sz="1250" i="1" kern="1200">
              <a:latin typeface="Garamond" panose="02020404030301010803" pitchFamily="18" charset="0"/>
            </a:rPr>
            <a:t>“Project activities should be modified...”</a:t>
          </a:r>
          <a:r>
            <a:rPr lang="en-AU" sz="500" i="1" kern="1200">
              <a:latin typeface="Garamond" panose="02020404030301010803" pitchFamily="18" charset="0"/>
            </a:rPr>
            <a:t> </a:t>
          </a:r>
          <a:r>
            <a:rPr lang="en-AU" sz="1250" i="1" kern="1200">
              <a:latin typeface="Garamond" panose="02020404030301010803" pitchFamily="18" charset="0"/>
            </a:rPr>
            <a:t>| etc…</a:t>
          </a:r>
          <a:endParaRPr lang="en-AU" sz="1250" kern="1200">
            <a:solidFill>
              <a:schemeClr val="bg1"/>
            </a:solidFill>
            <a:latin typeface="Garamond" panose="02020404030301010803" pitchFamily="18" charset="0"/>
          </a:endParaRPr>
        </a:p>
      </dsp:txBody>
      <dsp:txXfrm rot="-5400000">
        <a:off x="410618" y="1982906"/>
        <a:ext cx="5068370" cy="366798"/>
      </dsp:txXfrm>
    </dsp:sp>
    <dsp:sp modelId="{8C0C65A7-B91D-4B89-8FBC-AA7F23522B1B}">
      <dsp:nvSpPr>
        <dsp:cNvPr id="0" name=""/>
        <dsp:cNvSpPr/>
      </dsp:nvSpPr>
      <dsp:spPr>
        <a:xfrm rot="5400000">
          <a:off x="-93843" y="2605676"/>
          <a:ext cx="593485" cy="415439"/>
        </a:xfrm>
        <a:prstGeom prst="chevron">
          <a:avLst/>
        </a:prstGeom>
        <a:solidFill>
          <a:srgbClr val="9BBB59"/>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endParaRPr lang="en-AU" sz="800" b="1" kern="1200">
            <a:latin typeface="Arial Narrow" panose="020B0606020202030204" pitchFamily="34" charset="0"/>
          </a:endParaRPr>
        </a:p>
        <a:p>
          <a:pPr lvl="0" algn="ctr" defTabSz="355600">
            <a:lnSpc>
              <a:spcPct val="90000"/>
            </a:lnSpc>
            <a:spcBef>
              <a:spcPct val="0"/>
            </a:spcBef>
            <a:spcAft>
              <a:spcPts val="0"/>
            </a:spcAft>
          </a:pPr>
          <a:r>
            <a:rPr lang="en-AU" sz="1600" b="1" kern="1200">
              <a:latin typeface="Arial Narrow" panose="020B0606020202030204" pitchFamily="34" charset="0"/>
            </a:rPr>
            <a:t>6</a:t>
          </a:r>
        </a:p>
      </dsp:txBody>
      <dsp:txXfrm rot="-5400000">
        <a:off x="-4819" y="2724373"/>
        <a:ext cx="415439" cy="178046"/>
      </dsp:txXfrm>
    </dsp:sp>
    <dsp:sp modelId="{40155787-79ED-4060-9E33-8AB8635CC6EC}">
      <dsp:nvSpPr>
        <dsp:cNvPr id="0" name=""/>
        <dsp:cNvSpPr/>
      </dsp:nvSpPr>
      <dsp:spPr>
        <a:xfrm rot="5400000">
          <a:off x="2698604" y="199456"/>
          <a:ext cx="512242" cy="5107497"/>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b="1" i="1" kern="1200">
              <a:solidFill>
                <a:schemeClr val="bg1"/>
              </a:solidFill>
              <a:latin typeface="Arial Narrow" panose="020B0606020202030204" pitchFamily="34" charset="0"/>
            </a:rPr>
            <a:t> </a:t>
          </a:r>
          <a:r>
            <a:rPr lang="en-AU" sz="1250" b="1" i="1" kern="1200">
              <a:latin typeface="Garamond" panose="02020404030301010803" pitchFamily="18" charset="0"/>
            </a:rPr>
            <a:t>Adjust planning </a:t>
          </a:r>
          <a:r>
            <a:rPr lang="en-AU" sz="1250" kern="1200">
              <a:latin typeface="Garamond" panose="02020404030301010803" pitchFamily="18" charset="0"/>
              <a:sym typeface="Wingdings" panose="05000000000000000000" pitchFamily="2" charset="2"/>
            </a:rPr>
            <a:t>                                                                                                                                         </a:t>
          </a:r>
          <a:r>
            <a:rPr lang="en-AU" sz="1250" i="1" kern="1200">
              <a:latin typeface="Garamond" panose="02020404030301010803" pitchFamily="18" charset="0"/>
              <a:sym typeface="Wingdings" panose="05000000000000000000" pitchFamily="2" charset="2"/>
            </a:rPr>
            <a:t>Update: contracts; </a:t>
          </a:r>
          <a:r>
            <a:rPr lang="en-AU" sz="1250" i="1" kern="1200">
              <a:latin typeface="Garamond" panose="02020404030301010803" pitchFamily="18" charset="0"/>
            </a:rPr>
            <a:t>inputs; budgets; schedules / timelines; etc., if a change is required /approved.</a:t>
          </a:r>
        </a:p>
      </dsp:txBody>
      <dsp:txXfrm rot="-5400000">
        <a:off x="400977" y="2522089"/>
        <a:ext cx="5082491" cy="4622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96AB65-B2E4-48E6-A0C0-7A3A37B4AEB9}">
      <dsp:nvSpPr>
        <dsp:cNvPr id="0" name=""/>
        <dsp:cNvSpPr/>
      </dsp:nvSpPr>
      <dsp:spPr>
        <a:xfrm rot="5400000">
          <a:off x="-89725" y="91630"/>
          <a:ext cx="598170" cy="418719"/>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AU" sz="800" b="1" kern="1200">
            <a:latin typeface="Arial Narrow" panose="020B0606020202030204" pitchFamily="34" charset="0"/>
          </a:endParaRPr>
        </a:p>
        <a:p>
          <a:pPr lvl="0" algn="ctr" defTabSz="355600">
            <a:lnSpc>
              <a:spcPct val="90000"/>
            </a:lnSpc>
            <a:spcBef>
              <a:spcPct val="0"/>
            </a:spcBef>
            <a:spcAft>
              <a:spcPct val="35000"/>
            </a:spcAft>
          </a:pPr>
          <a:r>
            <a:rPr lang="en-AU" sz="1600" b="1" kern="1200">
              <a:latin typeface="Arial Narrow" panose="020B0606020202030204" pitchFamily="34" charset="0"/>
            </a:rPr>
            <a:t>1</a:t>
          </a:r>
        </a:p>
      </dsp:txBody>
      <dsp:txXfrm rot="-5400000">
        <a:off x="1" y="211265"/>
        <a:ext cx="418719" cy="179451"/>
      </dsp:txXfrm>
    </dsp:sp>
    <dsp:sp modelId="{C38C8C75-4FC8-4F83-B43C-73D616F0A584}">
      <dsp:nvSpPr>
        <dsp:cNvPr id="0" name=""/>
        <dsp:cNvSpPr/>
      </dsp:nvSpPr>
      <dsp:spPr>
        <a:xfrm rot="5400000">
          <a:off x="2842199" y="-2421574"/>
          <a:ext cx="389015" cy="5235974"/>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kern="1200">
              <a:solidFill>
                <a:schemeClr val="bg1"/>
              </a:solidFill>
              <a:latin typeface="Arial Narrow" panose="020B0606020202030204" pitchFamily="34" charset="0"/>
            </a:rPr>
            <a:t> </a:t>
          </a:r>
          <a:r>
            <a:rPr lang="en-AU" sz="1050" kern="1200">
              <a:latin typeface="Marcellus" panose="020E0602050203020307" pitchFamily="34" charset="0"/>
            </a:rPr>
            <a:t>Select a: process/area of the court’s operations; or a role-group within the court</a:t>
          </a:r>
          <a:r>
            <a:rPr lang="en-AU" sz="1150" kern="1200">
              <a:latin typeface="Arial Narrow" panose="020B0606020202030204" pitchFamily="34" charset="0"/>
            </a:rPr>
            <a:t>.</a:t>
          </a:r>
        </a:p>
      </dsp:txBody>
      <dsp:txXfrm rot="-5400000">
        <a:off x="418720" y="20895"/>
        <a:ext cx="5216984" cy="351035"/>
      </dsp:txXfrm>
    </dsp:sp>
    <dsp:sp modelId="{762C41A4-7D16-4B70-8271-2B3A25A4BE9E}">
      <dsp:nvSpPr>
        <dsp:cNvPr id="0" name=""/>
        <dsp:cNvSpPr/>
      </dsp:nvSpPr>
      <dsp:spPr>
        <a:xfrm rot="5400000">
          <a:off x="-89725" y="560454"/>
          <a:ext cx="598170" cy="418719"/>
        </a:xfrm>
        <a:prstGeom prst="chevron">
          <a:avLst/>
        </a:prstGeom>
        <a:solidFill>
          <a:schemeClr val="accent2">
            <a:hueOff val="1170380"/>
            <a:satOff val="-1460"/>
            <a:lumOff val="343"/>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b="1" kern="1200">
              <a:latin typeface="Arial Narrow" panose="020B0606020202030204" pitchFamily="34" charset="0"/>
            </a:rPr>
            <a:t/>
          </a:r>
          <a:br>
            <a:rPr lang="en-AU" sz="800" b="1" kern="1200">
              <a:latin typeface="Arial Narrow" panose="020B0606020202030204" pitchFamily="34" charset="0"/>
            </a:rPr>
          </a:br>
          <a:r>
            <a:rPr lang="en-AU" sz="1600" b="1" kern="1200">
              <a:latin typeface="Arial Narrow" panose="020B0606020202030204" pitchFamily="34" charset="0"/>
            </a:rPr>
            <a:t>2</a:t>
          </a:r>
        </a:p>
      </dsp:txBody>
      <dsp:txXfrm rot="-5400000">
        <a:off x="1" y="680089"/>
        <a:ext cx="418719" cy="179451"/>
      </dsp:txXfrm>
    </dsp:sp>
    <dsp:sp modelId="{E19B6E8A-0499-4C5A-A7F5-51AE751E48A5}">
      <dsp:nvSpPr>
        <dsp:cNvPr id="0" name=""/>
        <dsp:cNvSpPr/>
      </dsp:nvSpPr>
      <dsp:spPr>
        <a:xfrm rot="5400000">
          <a:off x="2842301" y="-1952853"/>
          <a:ext cx="388810" cy="5235974"/>
        </a:xfrm>
        <a:prstGeom prst="round2SameRect">
          <a:avLst/>
        </a:prstGeom>
        <a:solidFill>
          <a:schemeClr val="lt1">
            <a:alpha val="90000"/>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kern="1200">
              <a:solidFill>
                <a:schemeClr val="bg1"/>
              </a:solidFill>
              <a:latin typeface="Arial Narrow" panose="020B0606020202030204" pitchFamily="34" charset="0"/>
            </a:rPr>
            <a:t> </a:t>
          </a:r>
          <a:r>
            <a:rPr lang="en-AU" sz="1050" kern="1200">
              <a:latin typeface="Marcellus" panose="020E0602050203020307" pitchFamily="34" charset="0"/>
            </a:rPr>
            <a:t>Breakdown the steps in the process / or the responsibilities of the role - </a:t>
          </a:r>
          <a:r>
            <a:rPr lang="en-AU" sz="1050" i="1" kern="1200">
              <a:latin typeface="Marcellus" panose="020E0602050203020307" pitchFamily="34" charset="0"/>
            </a:rPr>
            <a:t>sometimes called defining ‘what is’ (undertaken as part of needs identification, see </a:t>
          </a:r>
          <a:r>
            <a:rPr lang="en-AU" sz="1050" b="1" i="1" kern="1200">
              <a:latin typeface="Marcellus" panose="020E0602050203020307" pitchFamily="34" charset="0"/>
            </a:rPr>
            <a:t>Section 2.1.1</a:t>
          </a:r>
          <a:r>
            <a:rPr lang="en-AU" sz="1050" i="1" kern="1200">
              <a:latin typeface="Marcellus" panose="020E0602050203020307" pitchFamily="34" charset="0"/>
            </a:rPr>
            <a:t>).</a:t>
          </a:r>
        </a:p>
      </dsp:txBody>
      <dsp:txXfrm rot="-5400000">
        <a:off x="418719" y="489709"/>
        <a:ext cx="5216994" cy="350850"/>
      </dsp:txXfrm>
    </dsp:sp>
    <dsp:sp modelId="{88452AC1-B76C-449D-95D1-D3E6C3819355}">
      <dsp:nvSpPr>
        <dsp:cNvPr id="0" name=""/>
        <dsp:cNvSpPr/>
      </dsp:nvSpPr>
      <dsp:spPr>
        <a:xfrm rot="5400000">
          <a:off x="-89725" y="1029277"/>
          <a:ext cx="598170" cy="418719"/>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b="1" kern="1200">
              <a:latin typeface="Arial Narrow" panose="020B0606020202030204" pitchFamily="34" charset="0"/>
            </a:rPr>
            <a:t/>
          </a:r>
          <a:br>
            <a:rPr lang="en-AU" sz="800" b="1" kern="1200">
              <a:latin typeface="Arial Narrow" panose="020B0606020202030204" pitchFamily="34" charset="0"/>
            </a:rPr>
          </a:br>
          <a:r>
            <a:rPr lang="en-AU" sz="1600" b="1" kern="1200">
              <a:latin typeface="Arial Narrow" panose="020B0606020202030204" pitchFamily="34" charset="0"/>
            </a:rPr>
            <a:t>3</a:t>
          </a:r>
        </a:p>
      </dsp:txBody>
      <dsp:txXfrm rot="-5400000">
        <a:off x="1" y="1148912"/>
        <a:ext cx="418719" cy="179451"/>
      </dsp:txXfrm>
    </dsp:sp>
    <dsp:sp modelId="{45134A24-9B58-4A47-A90C-3ADA7905D858}">
      <dsp:nvSpPr>
        <dsp:cNvPr id="0" name=""/>
        <dsp:cNvSpPr/>
      </dsp:nvSpPr>
      <dsp:spPr>
        <a:xfrm rot="5400000">
          <a:off x="2842301" y="-1484029"/>
          <a:ext cx="388810" cy="5235974"/>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511175">
            <a:lnSpc>
              <a:spcPct val="90000"/>
            </a:lnSpc>
            <a:spcBef>
              <a:spcPct val="0"/>
            </a:spcBef>
            <a:spcAft>
              <a:spcPct val="15000"/>
            </a:spcAft>
            <a:buChar char="••"/>
          </a:pPr>
          <a:r>
            <a:rPr lang="en-AU" sz="1150" kern="1200">
              <a:solidFill>
                <a:schemeClr val="bg1"/>
              </a:solidFill>
              <a:latin typeface="Arial Narrow" panose="020B0606020202030204" pitchFamily="34" charset="0"/>
            </a:rPr>
            <a:t> </a:t>
          </a:r>
          <a:r>
            <a:rPr lang="en-AU" sz="1050" kern="1200">
              <a:latin typeface="Marcellus" panose="020E0602050203020307" pitchFamily="34" charset="0"/>
            </a:rPr>
            <a:t>Define what the </a:t>
          </a:r>
          <a:r>
            <a:rPr lang="en-AU" sz="1050" i="1" kern="1200">
              <a:latin typeface="Marcellus" panose="020E0602050203020307" pitchFamily="34" charset="0"/>
            </a:rPr>
            <a:t>ideal </a:t>
          </a:r>
          <a:r>
            <a:rPr lang="en-AU" sz="1050" kern="1200">
              <a:latin typeface="Marcellus" panose="020E0602050203020307" pitchFamily="34" charset="0"/>
            </a:rPr>
            <a:t>or</a:t>
          </a:r>
          <a:r>
            <a:rPr lang="en-AU" sz="1050" i="1" kern="1200">
              <a:latin typeface="Marcellus" panose="020E0602050203020307" pitchFamily="34" charset="0"/>
            </a:rPr>
            <a:t> preferred</a:t>
          </a:r>
          <a:r>
            <a:rPr lang="en-AU" sz="1050" kern="1200">
              <a:latin typeface="Marcellus" panose="020E0602050203020307" pitchFamily="34" charset="0"/>
            </a:rPr>
            <a:t> performance / competence standard should be - </a:t>
          </a:r>
          <a:r>
            <a:rPr lang="en-AU" sz="1050" i="1" kern="1200">
              <a:latin typeface="Marcellus" panose="020E0602050203020307" pitchFamily="34" charset="0"/>
            </a:rPr>
            <a:t>This is called </a:t>
          </a:r>
          <a:r>
            <a:rPr lang="en-AU" sz="1050" b="1" i="1" kern="1200">
              <a:latin typeface="Marcellus" panose="020E0602050203020307" pitchFamily="34" charset="0"/>
            </a:rPr>
            <a:t>benchmarking </a:t>
          </a:r>
          <a:r>
            <a:rPr lang="en-AU" sz="1050" b="0" i="1" kern="1200">
              <a:latin typeface="Marcellus" panose="020E0602050203020307" pitchFamily="34" charset="0"/>
            </a:rPr>
            <a:t>(see </a:t>
          </a:r>
          <a:r>
            <a:rPr lang="en-AU" sz="1050" b="1" i="1" kern="1200">
              <a:latin typeface="Marcellus" panose="020E0602050203020307" pitchFamily="34" charset="0"/>
            </a:rPr>
            <a:t>Tool 8</a:t>
          </a:r>
          <a:r>
            <a:rPr lang="en-AU" sz="1050" b="0" i="1" kern="1200">
              <a:latin typeface="Marcellus" panose="020E0602050203020307" pitchFamily="34" charset="0"/>
            </a:rPr>
            <a:t>, below).</a:t>
          </a:r>
        </a:p>
      </dsp:txBody>
      <dsp:txXfrm rot="-5400000">
        <a:off x="418719" y="958533"/>
        <a:ext cx="5216994" cy="350850"/>
      </dsp:txXfrm>
    </dsp:sp>
    <dsp:sp modelId="{74452F8B-5463-415B-9273-E2F784ECAC0C}">
      <dsp:nvSpPr>
        <dsp:cNvPr id="0" name=""/>
        <dsp:cNvSpPr/>
      </dsp:nvSpPr>
      <dsp:spPr>
        <a:xfrm rot="5400000">
          <a:off x="-89725" y="1498101"/>
          <a:ext cx="598170" cy="418719"/>
        </a:xfrm>
        <a:prstGeom prst="chevron">
          <a:avLst/>
        </a:prstGeom>
        <a:solidFill>
          <a:schemeClr val="accent2">
            <a:hueOff val="3511139"/>
            <a:satOff val="-4379"/>
            <a:lumOff val="103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AU" sz="800" b="1" kern="1200">
            <a:latin typeface="Arial Narrow" panose="020B0606020202030204" pitchFamily="34" charset="0"/>
          </a:endParaRPr>
        </a:p>
        <a:p>
          <a:pPr lvl="0" algn="ctr" defTabSz="355600">
            <a:lnSpc>
              <a:spcPct val="90000"/>
            </a:lnSpc>
            <a:spcBef>
              <a:spcPct val="0"/>
            </a:spcBef>
            <a:spcAft>
              <a:spcPct val="35000"/>
            </a:spcAft>
          </a:pPr>
          <a:r>
            <a:rPr lang="en-AU" sz="1600" b="1" kern="1200">
              <a:latin typeface="Arial Narrow" panose="020B0606020202030204" pitchFamily="34" charset="0"/>
            </a:rPr>
            <a:t>4</a:t>
          </a:r>
        </a:p>
      </dsp:txBody>
      <dsp:txXfrm rot="-5400000">
        <a:off x="1" y="1617736"/>
        <a:ext cx="418719" cy="179451"/>
      </dsp:txXfrm>
    </dsp:sp>
    <dsp:sp modelId="{C46E8CA0-5EAA-4BF3-A724-ABF47A05DF99}">
      <dsp:nvSpPr>
        <dsp:cNvPr id="0" name=""/>
        <dsp:cNvSpPr/>
      </dsp:nvSpPr>
      <dsp:spPr>
        <a:xfrm rot="5400000">
          <a:off x="2842301" y="-1015205"/>
          <a:ext cx="388810" cy="5235974"/>
        </a:xfrm>
        <a:prstGeom prst="round2SameRect">
          <a:avLst/>
        </a:prstGeom>
        <a:solidFill>
          <a:schemeClr val="lt1">
            <a:alpha val="90000"/>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kern="1200">
              <a:solidFill>
                <a:schemeClr val="bg1"/>
              </a:solidFill>
              <a:latin typeface="Marcellus" panose="020E0602050203020307" pitchFamily="34" charset="0"/>
            </a:rPr>
            <a:t> </a:t>
          </a:r>
          <a:r>
            <a:rPr lang="en-AU" sz="1050" kern="1200">
              <a:latin typeface="Marcellus" panose="020E0602050203020307" pitchFamily="34" charset="0"/>
            </a:rPr>
            <a:t>Identify and document the difference or ‘gap’ between the </a:t>
          </a:r>
          <a:r>
            <a:rPr lang="en-AU" sz="1050" i="1" kern="1200">
              <a:latin typeface="Marcellus" panose="020E0602050203020307" pitchFamily="34" charset="0"/>
            </a:rPr>
            <a:t>current</a:t>
          </a:r>
          <a:r>
            <a:rPr lang="en-AU" sz="1050" kern="1200">
              <a:latin typeface="Marcellus" panose="020E0602050203020307" pitchFamily="34" charset="0"/>
            </a:rPr>
            <a:t> performance /  competence standards and the</a:t>
          </a:r>
          <a:r>
            <a:rPr lang="en-AU" sz="1050" i="1" kern="1200">
              <a:latin typeface="Marcellus" panose="020E0602050203020307" pitchFamily="34" charset="0"/>
            </a:rPr>
            <a:t> benchmark</a:t>
          </a:r>
          <a:r>
            <a:rPr lang="en-AU" sz="1050" i="0" kern="1200">
              <a:latin typeface="Marcellus" panose="020E0602050203020307" pitchFamily="34" charset="0"/>
            </a:rPr>
            <a:t>. (see </a:t>
          </a:r>
          <a:r>
            <a:rPr lang="en-AU" sz="1050" b="1" i="0" kern="1200">
              <a:latin typeface="Marcellus" panose="020E0602050203020307" pitchFamily="34" charset="0"/>
            </a:rPr>
            <a:t>Annex 4</a:t>
          </a:r>
          <a:r>
            <a:rPr lang="en-AU" sz="1050" i="0" kern="1200">
              <a:latin typeface="Marcellus" panose="020E0602050203020307" pitchFamily="34" charset="0"/>
            </a:rPr>
            <a:t>)</a:t>
          </a:r>
        </a:p>
      </dsp:txBody>
      <dsp:txXfrm rot="-5400000">
        <a:off x="418719" y="1427357"/>
        <a:ext cx="5216994" cy="350850"/>
      </dsp:txXfrm>
    </dsp:sp>
    <dsp:sp modelId="{2F649DA0-4121-437D-87DB-D2F2059BC27C}">
      <dsp:nvSpPr>
        <dsp:cNvPr id="0" name=""/>
        <dsp:cNvSpPr/>
      </dsp:nvSpPr>
      <dsp:spPr>
        <a:xfrm rot="5400000">
          <a:off x="-89725" y="1966925"/>
          <a:ext cx="598170" cy="418719"/>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AU" sz="600" b="1" kern="1200">
            <a:latin typeface="Arial Narrow" panose="020B0606020202030204" pitchFamily="34" charset="0"/>
          </a:endParaRPr>
        </a:p>
        <a:p>
          <a:pPr lvl="0" algn="ctr" defTabSz="266700">
            <a:lnSpc>
              <a:spcPct val="90000"/>
            </a:lnSpc>
            <a:spcBef>
              <a:spcPct val="0"/>
            </a:spcBef>
            <a:spcAft>
              <a:spcPct val="35000"/>
            </a:spcAft>
          </a:pPr>
          <a:r>
            <a:rPr lang="en-AU" sz="1600" b="1" kern="1200">
              <a:latin typeface="Arial Narrow" panose="020B0606020202030204" pitchFamily="34" charset="0"/>
            </a:rPr>
            <a:t>5</a:t>
          </a:r>
        </a:p>
      </dsp:txBody>
      <dsp:txXfrm rot="-5400000">
        <a:off x="1" y="2086560"/>
        <a:ext cx="418719" cy="179451"/>
      </dsp:txXfrm>
    </dsp:sp>
    <dsp:sp modelId="{E9F1A523-1921-46D1-94E8-4C6187E3F88A}">
      <dsp:nvSpPr>
        <dsp:cNvPr id="0" name=""/>
        <dsp:cNvSpPr/>
      </dsp:nvSpPr>
      <dsp:spPr>
        <a:xfrm rot="5400000">
          <a:off x="2842301" y="-546382"/>
          <a:ext cx="388810" cy="5235974"/>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kern="1200">
              <a:solidFill>
                <a:schemeClr val="bg1"/>
              </a:solidFill>
              <a:latin typeface="Marcellus" panose="020E0602050203020307" pitchFamily="34" charset="0"/>
            </a:rPr>
            <a:t> </a:t>
          </a:r>
          <a:r>
            <a:rPr lang="en-AU" sz="1050" kern="1200">
              <a:latin typeface="Marcellus" panose="020E0602050203020307" pitchFamily="34" charset="0"/>
            </a:rPr>
            <a:t>Identify a process / way to fill the gap and thereby achieving the benchmark standard.</a:t>
          </a:r>
        </a:p>
      </dsp:txBody>
      <dsp:txXfrm rot="-5400000">
        <a:off x="418719" y="1896180"/>
        <a:ext cx="5216994" cy="35085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B546E-1CBF-4B8B-A76A-0ECF12E07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46</Pages>
  <Words>12126</Words>
  <Characters>69124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Project Management Toolkit</vt:lpstr>
    </vt:vector>
  </TitlesOfParts>
  <Company>Federal Court of Australia</Company>
  <LinksUpToDate>false</LinksUpToDate>
  <CharactersWithSpaces>81088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Toolkit</dc:title>
  <dc:creator>Madeline Price</dc:creator>
  <cp:lastModifiedBy>Poppy Davies</cp:lastModifiedBy>
  <cp:revision>16</cp:revision>
  <cp:lastPrinted>2021-10-01T05:35:00Z</cp:lastPrinted>
  <dcterms:created xsi:type="dcterms:W3CDTF">2021-09-06T01:01:00Z</dcterms:created>
  <dcterms:modified xsi:type="dcterms:W3CDTF">2021-10-18T00:05:00Z</dcterms:modified>
</cp:coreProperties>
</file>