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107E227" w14:textId="604F021C" w:rsidR="00256DA8" w:rsidRPr="00906DF3" w:rsidRDefault="00D30C41" w:rsidP="004C7147">
      <w:pPr>
        <w:pStyle w:val="NoSpacing"/>
        <w:contextualSpacing/>
        <w:rPr>
          <w:rFonts w:cstheme="minorHAnsi"/>
          <w:sz w:val="26"/>
          <w:szCs w:val="32"/>
        </w:rPr>
      </w:pPr>
      <w:bookmarkStart w:id="0" w:name="_Toc227657235"/>
      <w:bookmarkStart w:id="1" w:name="_Toc227663978"/>
      <w:bookmarkStart w:id="2" w:name="_Toc227664079"/>
      <w:bookmarkStart w:id="3" w:name="_Toc227664190"/>
      <w:bookmarkStart w:id="4" w:name="_Toc227667200"/>
      <w:bookmarkStart w:id="5" w:name="_GoBack"/>
      <w:bookmarkEnd w:id="5"/>
      <w:r w:rsidRPr="00906DF3">
        <w:rPr>
          <w:rFonts w:cstheme="minorHAnsi"/>
          <w:noProof/>
          <w:lang w:val="en-AU"/>
        </w:rPr>
        <w:t xml:space="preserve"> </w:t>
      </w:r>
      <w:r w:rsidR="00A66D9D" w:rsidRPr="00906DF3">
        <w:rPr>
          <w:rFonts w:cstheme="minorHAnsi"/>
          <w:noProof/>
        </w:rPr>
        <w:tab/>
      </w:r>
      <w:r w:rsidR="00A66D9D" w:rsidRPr="00906DF3">
        <w:rPr>
          <w:rFonts w:cstheme="minorHAnsi"/>
          <w:noProof/>
        </w:rPr>
        <w:tab/>
      </w:r>
      <w:r w:rsidR="00A66D9D" w:rsidRPr="00906DF3">
        <w:rPr>
          <w:rFonts w:cstheme="minorHAnsi"/>
          <w:noProof/>
        </w:rPr>
        <w:tab/>
      </w:r>
    </w:p>
    <w:p w14:paraId="1CC2095B" w14:textId="384F43FC" w:rsidR="00256DA8" w:rsidRPr="00906DF3" w:rsidRDefault="000F4391" w:rsidP="004C7147">
      <w:pPr>
        <w:ind w:right="196"/>
        <w:contextualSpacing/>
        <w:jc w:val="center"/>
        <w:rPr>
          <w:rFonts w:cstheme="minorHAnsi"/>
          <w:sz w:val="80"/>
          <w:szCs w:val="80"/>
        </w:rPr>
      </w:pPr>
      <w:r w:rsidRPr="00906DF3">
        <w:rPr>
          <w:rFonts w:cstheme="minorHAnsi"/>
          <w:b/>
          <w:smallCaps/>
          <w:sz w:val="80"/>
          <w:szCs w:val="80"/>
        </w:rPr>
        <w:t xml:space="preserve">Pacific Judicial </w:t>
      </w:r>
      <w:r w:rsidR="00416718" w:rsidRPr="00906DF3">
        <w:rPr>
          <w:rFonts w:cstheme="minorHAnsi"/>
          <w:b/>
          <w:smallCaps/>
          <w:sz w:val="80"/>
          <w:szCs w:val="80"/>
        </w:rPr>
        <w:t xml:space="preserve">Strengthening </w:t>
      </w:r>
      <w:r w:rsidRPr="00906DF3">
        <w:rPr>
          <w:rFonts w:cstheme="minorHAnsi"/>
          <w:b/>
          <w:smallCaps/>
          <w:sz w:val="80"/>
          <w:szCs w:val="80"/>
        </w:rPr>
        <w:t>Initiative</w:t>
      </w:r>
    </w:p>
    <w:p w14:paraId="5AEDB409" w14:textId="67F98C9C" w:rsidR="00256DA8" w:rsidRPr="00906DF3" w:rsidRDefault="00256DA8" w:rsidP="004C7147">
      <w:pPr>
        <w:contextualSpacing/>
        <w:jc w:val="center"/>
        <w:rPr>
          <w:rFonts w:cstheme="minorHAnsi"/>
          <w:sz w:val="26"/>
          <w:szCs w:val="32"/>
        </w:rPr>
      </w:pPr>
    </w:p>
    <w:p w14:paraId="7AF78234" w14:textId="313E7084" w:rsidR="00256DA8" w:rsidRPr="00906DF3" w:rsidRDefault="00256DA8" w:rsidP="004C7147">
      <w:pPr>
        <w:contextualSpacing/>
        <w:rPr>
          <w:rFonts w:cstheme="minorHAnsi"/>
          <w:sz w:val="26"/>
          <w:szCs w:val="32"/>
        </w:rPr>
      </w:pPr>
    </w:p>
    <w:bookmarkEnd w:id="0"/>
    <w:bookmarkEnd w:id="1"/>
    <w:bookmarkEnd w:id="2"/>
    <w:bookmarkEnd w:id="3"/>
    <w:bookmarkEnd w:id="4"/>
    <w:p w14:paraId="037B8228" w14:textId="240319A0" w:rsidR="00FD577B" w:rsidRPr="009A53CD" w:rsidRDefault="00C64961" w:rsidP="004C7147">
      <w:pPr>
        <w:contextualSpacing/>
        <w:jc w:val="center"/>
        <w:rPr>
          <w:rFonts w:cstheme="minorHAnsi"/>
          <w:b/>
          <w:sz w:val="60"/>
          <w:szCs w:val="60"/>
        </w:rPr>
      </w:pPr>
      <w:r w:rsidRPr="009A53CD">
        <w:rPr>
          <w:rFonts w:cstheme="minorHAnsi"/>
          <w:b/>
          <w:sz w:val="60"/>
          <w:szCs w:val="60"/>
        </w:rPr>
        <w:t xml:space="preserve">Fourth </w:t>
      </w:r>
      <w:r w:rsidR="001D24DF" w:rsidRPr="009A53CD">
        <w:rPr>
          <w:rFonts w:cstheme="minorHAnsi"/>
          <w:b/>
          <w:sz w:val="60"/>
          <w:szCs w:val="60"/>
        </w:rPr>
        <w:t xml:space="preserve">Six-Monthly Progress </w:t>
      </w:r>
      <w:r w:rsidR="00F27D54" w:rsidRPr="009A53CD">
        <w:rPr>
          <w:rFonts w:cstheme="minorHAnsi"/>
          <w:b/>
          <w:sz w:val="60"/>
          <w:szCs w:val="60"/>
        </w:rPr>
        <w:t>Report</w:t>
      </w:r>
    </w:p>
    <w:p w14:paraId="70A67761" w14:textId="77777777" w:rsidR="00483177" w:rsidRPr="00906DF3" w:rsidRDefault="00483177" w:rsidP="004C7147">
      <w:pPr>
        <w:contextualSpacing/>
        <w:jc w:val="center"/>
        <w:rPr>
          <w:rFonts w:cstheme="minorHAnsi"/>
          <w:b/>
          <w:sz w:val="22"/>
          <w:szCs w:val="76"/>
        </w:rPr>
      </w:pPr>
    </w:p>
    <w:p w14:paraId="0F51CACF" w14:textId="26636E8D" w:rsidR="00DF552A" w:rsidRPr="00906DF3" w:rsidRDefault="001D24DF" w:rsidP="004C7147">
      <w:pPr>
        <w:contextualSpacing/>
        <w:jc w:val="center"/>
        <w:rPr>
          <w:rFonts w:cstheme="minorHAnsi"/>
          <w:b/>
          <w:i/>
          <w:sz w:val="54"/>
          <w:szCs w:val="64"/>
        </w:rPr>
      </w:pPr>
      <w:r w:rsidRPr="00906DF3">
        <w:rPr>
          <w:rFonts w:cstheme="minorHAnsi"/>
          <w:b/>
          <w:i/>
          <w:sz w:val="54"/>
          <w:szCs w:val="64"/>
        </w:rPr>
        <w:t>July</w:t>
      </w:r>
      <w:r w:rsidR="00DE3F59" w:rsidRPr="00906DF3">
        <w:rPr>
          <w:rFonts w:cstheme="minorHAnsi"/>
          <w:b/>
          <w:i/>
          <w:sz w:val="54"/>
          <w:szCs w:val="64"/>
        </w:rPr>
        <w:t xml:space="preserve"> - December 2019</w:t>
      </w:r>
    </w:p>
    <w:p w14:paraId="75C0A82A" w14:textId="652BE65B" w:rsidR="00DF552A" w:rsidRPr="00906DF3" w:rsidRDefault="00DF552A" w:rsidP="004C7147">
      <w:pPr>
        <w:contextualSpacing/>
        <w:rPr>
          <w:rFonts w:cstheme="minorHAnsi"/>
          <w:b/>
          <w:i/>
          <w:sz w:val="22"/>
          <w:szCs w:val="22"/>
        </w:rPr>
      </w:pPr>
    </w:p>
    <w:p w14:paraId="7B005375" w14:textId="60FDCE9D" w:rsidR="00DF552A" w:rsidRPr="00906DF3" w:rsidRDefault="00DF552A" w:rsidP="00190DAB">
      <w:pPr>
        <w:contextualSpacing/>
        <w:jc w:val="right"/>
        <w:rPr>
          <w:rFonts w:cstheme="minorHAnsi"/>
          <w:b/>
          <w:i/>
          <w:sz w:val="22"/>
          <w:szCs w:val="22"/>
        </w:rPr>
      </w:pPr>
    </w:p>
    <w:p w14:paraId="568EA79D" w14:textId="361BCE56" w:rsidR="00DF552A" w:rsidRPr="00906DF3" w:rsidRDefault="00DF552A" w:rsidP="004C7147">
      <w:pPr>
        <w:contextualSpacing/>
        <w:rPr>
          <w:rFonts w:cstheme="minorHAnsi"/>
          <w:b/>
          <w:i/>
          <w:sz w:val="22"/>
          <w:szCs w:val="22"/>
        </w:rPr>
      </w:pPr>
    </w:p>
    <w:p w14:paraId="39C11278" w14:textId="73EE7249" w:rsidR="00DF552A" w:rsidRPr="00906DF3" w:rsidRDefault="00DF552A" w:rsidP="004C7147">
      <w:pPr>
        <w:contextualSpacing/>
        <w:rPr>
          <w:rFonts w:cstheme="minorHAnsi"/>
          <w:b/>
          <w:i/>
          <w:sz w:val="22"/>
          <w:szCs w:val="22"/>
        </w:rPr>
      </w:pPr>
    </w:p>
    <w:p w14:paraId="341508D2" w14:textId="55F620FE" w:rsidR="00DF552A" w:rsidRPr="00906DF3" w:rsidRDefault="00605D30" w:rsidP="004C7147">
      <w:pPr>
        <w:contextualSpacing/>
        <w:jc w:val="center"/>
        <w:rPr>
          <w:rFonts w:cstheme="minorHAnsi"/>
          <w:b/>
          <w:i/>
          <w:sz w:val="22"/>
          <w:szCs w:val="22"/>
        </w:rPr>
      </w:pPr>
      <w:r w:rsidRPr="00906DF3">
        <w:rPr>
          <w:rFonts w:cstheme="minorHAnsi"/>
          <w:b/>
          <w:i/>
          <w:noProof/>
          <w:sz w:val="22"/>
          <w:szCs w:val="22"/>
        </w:rPr>
        <w:drawing>
          <wp:anchor distT="0" distB="0" distL="114300" distR="114300" simplePos="0" relativeHeight="251966464" behindDoc="1" locked="0" layoutInCell="1" allowOverlap="1" wp14:anchorId="4502573C" wp14:editId="1C01817A">
            <wp:simplePos x="0" y="0"/>
            <wp:positionH relativeFrom="column">
              <wp:posOffset>726440</wp:posOffset>
            </wp:positionH>
            <wp:positionV relativeFrom="paragraph">
              <wp:posOffset>80645</wp:posOffset>
            </wp:positionV>
            <wp:extent cx="2076450" cy="510540"/>
            <wp:effectExtent l="0" t="0" r="0" b="3810"/>
            <wp:wrapTight wrapText="bothSides">
              <wp:wrapPolygon edited="0">
                <wp:start x="0" y="0"/>
                <wp:lineTo x="0" y="20955"/>
                <wp:lineTo x="7134" y="20955"/>
                <wp:lineTo x="20213" y="20955"/>
                <wp:lineTo x="21006" y="19343"/>
                <wp:lineTo x="19420" y="12896"/>
                <wp:lineTo x="21402" y="4836"/>
                <wp:lineTo x="20807" y="1612"/>
                <wp:lineTo x="7134" y="0"/>
                <wp:lineTo x="0" y="0"/>
              </wp:wrapPolygon>
            </wp:wrapTight>
            <wp:docPr id="435" name="Picture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8">
                      <a:extLst>
                        <a:ext uri="{28A0092B-C50C-407E-A947-70E740481C1C}">
                          <a14:useLocalDpi xmlns:a14="http://schemas.microsoft.com/office/drawing/2010/main" val="0"/>
                        </a:ext>
                      </a:extLst>
                    </a:blip>
                    <a:srcRect r="9443"/>
                    <a:stretch/>
                  </pic:blipFill>
                  <pic:spPr bwMode="auto">
                    <a:xfrm>
                      <a:off x="0" y="0"/>
                      <a:ext cx="2076450" cy="5105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06DF3">
        <w:rPr>
          <w:rFonts w:cstheme="minorHAnsi"/>
          <w:b/>
          <w:i/>
          <w:noProof/>
          <w:sz w:val="22"/>
          <w:szCs w:val="22"/>
        </w:rPr>
        <w:drawing>
          <wp:anchor distT="0" distB="0" distL="114300" distR="114300" simplePos="0" relativeHeight="251967488" behindDoc="0" locked="0" layoutInCell="1" allowOverlap="1" wp14:anchorId="258A3313" wp14:editId="00D0F1AD">
            <wp:simplePos x="0" y="0"/>
            <wp:positionH relativeFrom="column">
              <wp:posOffset>3071495</wp:posOffset>
            </wp:positionH>
            <wp:positionV relativeFrom="paragraph">
              <wp:posOffset>68580</wp:posOffset>
            </wp:positionV>
            <wp:extent cx="1799590" cy="520700"/>
            <wp:effectExtent l="0" t="0" r="0" b="0"/>
            <wp:wrapNone/>
            <wp:docPr id="444" name="Picture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99590" cy="520700"/>
                    </a:xfrm>
                    <a:prstGeom prst="rect">
                      <a:avLst/>
                    </a:prstGeom>
                    <a:noFill/>
                  </pic:spPr>
                </pic:pic>
              </a:graphicData>
            </a:graphic>
            <wp14:sizeRelH relativeFrom="page">
              <wp14:pctWidth>0</wp14:pctWidth>
            </wp14:sizeRelH>
            <wp14:sizeRelV relativeFrom="page">
              <wp14:pctHeight>0</wp14:pctHeight>
            </wp14:sizeRelV>
          </wp:anchor>
        </w:drawing>
      </w:r>
    </w:p>
    <w:p w14:paraId="2600290C" w14:textId="285DA6D1" w:rsidR="00DF552A" w:rsidRPr="00906DF3" w:rsidRDefault="00DF552A" w:rsidP="004C7147">
      <w:pPr>
        <w:contextualSpacing/>
        <w:jc w:val="right"/>
        <w:rPr>
          <w:rFonts w:cstheme="minorHAnsi"/>
          <w:b/>
          <w:i/>
          <w:sz w:val="22"/>
          <w:szCs w:val="22"/>
        </w:rPr>
      </w:pPr>
    </w:p>
    <w:p w14:paraId="1998560D" w14:textId="43DC4A90" w:rsidR="00605D30" w:rsidRDefault="00605D30">
      <w:pPr>
        <w:rPr>
          <w:rFonts w:cstheme="minorHAnsi"/>
          <w:b/>
          <w:i/>
          <w:sz w:val="22"/>
          <w:szCs w:val="22"/>
        </w:rPr>
      </w:pPr>
      <w:r w:rsidRPr="00906DF3">
        <w:rPr>
          <w:rFonts w:cstheme="minorHAnsi"/>
          <w:b/>
          <w:i/>
          <w:noProof/>
          <w:sz w:val="22"/>
          <w:szCs w:val="22"/>
        </w:rPr>
        <w:drawing>
          <wp:anchor distT="0" distB="0" distL="114300" distR="114300" simplePos="0" relativeHeight="251975680" behindDoc="1" locked="0" layoutInCell="1" allowOverlap="1" wp14:anchorId="7E08FCA4" wp14:editId="6AD430D8">
            <wp:simplePos x="0" y="0"/>
            <wp:positionH relativeFrom="page">
              <wp:posOffset>374</wp:posOffset>
            </wp:positionH>
            <wp:positionV relativeFrom="paragraph">
              <wp:posOffset>734060</wp:posOffset>
            </wp:positionV>
            <wp:extent cx="8164378" cy="4585648"/>
            <wp:effectExtent l="0" t="0" r="8255" b="571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MI Professional Development Mejatto-Women.jpg"/>
                    <pic:cNvPicPr/>
                  </pic:nvPicPr>
                  <pic:blipFill>
                    <a:blip r:embed="rId10">
                      <a:extLst>
                        <a:ext uri="{28A0092B-C50C-407E-A947-70E740481C1C}">
                          <a14:useLocalDpi xmlns:a14="http://schemas.microsoft.com/office/drawing/2010/main" val="0"/>
                        </a:ext>
                      </a:extLst>
                    </a:blip>
                    <a:stretch>
                      <a:fillRect/>
                    </a:stretch>
                  </pic:blipFill>
                  <pic:spPr>
                    <a:xfrm>
                      <a:off x="0" y="0"/>
                      <a:ext cx="8164378" cy="4585648"/>
                    </a:xfrm>
                    <a:prstGeom prst="rect">
                      <a:avLst/>
                    </a:prstGeom>
                  </pic:spPr>
                </pic:pic>
              </a:graphicData>
            </a:graphic>
            <wp14:sizeRelH relativeFrom="margin">
              <wp14:pctWidth>0</wp14:pctWidth>
            </wp14:sizeRelH>
            <wp14:sizeRelV relativeFrom="margin">
              <wp14:pctHeight>0</wp14:pctHeight>
            </wp14:sizeRelV>
          </wp:anchor>
        </w:drawing>
      </w:r>
      <w:r>
        <w:rPr>
          <w:rFonts w:cstheme="minorHAnsi"/>
          <w:b/>
          <w:i/>
          <w:sz w:val="22"/>
          <w:szCs w:val="22"/>
        </w:rPr>
        <w:br w:type="page"/>
      </w:r>
    </w:p>
    <w:p w14:paraId="6F337325" w14:textId="577BCFB6" w:rsidR="00DF552A" w:rsidRPr="00906DF3" w:rsidRDefault="00DF552A" w:rsidP="004C7147">
      <w:pPr>
        <w:contextualSpacing/>
        <w:rPr>
          <w:rFonts w:cstheme="minorHAnsi"/>
          <w:b/>
          <w:i/>
          <w:sz w:val="22"/>
          <w:szCs w:val="22"/>
        </w:rPr>
      </w:pPr>
    </w:p>
    <w:p w14:paraId="6CCBCFDD" w14:textId="7FBFF460" w:rsidR="00F36E42" w:rsidRPr="00906DF3" w:rsidRDefault="00F36E42" w:rsidP="00F36E42">
      <w:pPr>
        <w:contextualSpacing/>
        <w:rPr>
          <w:rFonts w:cstheme="minorHAnsi"/>
          <w:b/>
          <w:color w:val="548DD4" w:themeColor="text2" w:themeTint="99"/>
          <w:sz w:val="28"/>
          <w:szCs w:val="28"/>
        </w:rPr>
      </w:pPr>
      <w:bookmarkStart w:id="6" w:name="_Toc362425107"/>
      <w:bookmarkStart w:id="7" w:name="_Toc14696308"/>
      <w:r w:rsidRPr="00906DF3">
        <w:rPr>
          <w:rFonts w:cstheme="minorHAnsi"/>
          <w:b/>
          <w:color w:val="548DD4" w:themeColor="text2" w:themeTint="99"/>
          <w:sz w:val="28"/>
          <w:szCs w:val="28"/>
        </w:rPr>
        <w:t>Table of Contents</w:t>
      </w:r>
    </w:p>
    <w:p w14:paraId="61F24725" w14:textId="77777777" w:rsidR="00F36E42" w:rsidRPr="00906DF3" w:rsidRDefault="00F36E42" w:rsidP="00F36E42">
      <w:pPr>
        <w:contextualSpacing/>
        <w:rPr>
          <w:rFonts w:cstheme="minorHAnsi"/>
          <w:b/>
          <w:color w:val="1F497D"/>
          <w:szCs w:val="23"/>
        </w:rPr>
      </w:pPr>
    </w:p>
    <w:p w14:paraId="755FF0C7" w14:textId="77777777" w:rsidR="00861386" w:rsidRPr="00906DF3" w:rsidRDefault="00F36E42" w:rsidP="00861386">
      <w:pPr>
        <w:pStyle w:val="TOC2"/>
        <w:spacing w:after="0"/>
        <w:contextualSpacing/>
        <w:rPr>
          <w:rFonts w:asciiTheme="minorHAnsi" w:eastAsiaTheme="minorEastAsia" w:hAnsiTheme="minorHAnsi" w:cstheme="minorHAnsi"/>
          <w:szCs w:val="23"/>
        </w:rPr>
      </w:pPr>
      <w:r w:rsidRPr="00906DF3">
        <w:rPr>
          <w:rFonts w:asciiTheme="minorHAnsi" w:hAnsiTheme="minorHAnsi" w:cstheme="minorHAnsi"/>
          <w:szCs w:val="23"/>
        </w:rPr>
        <w:fldChar w:fldCharType="begin"/>
      </w:r>
      <w:r w:rsidRPr="00906DF3">
        <w:rPr>
          <w:rFonts w:asciiTheme="minorHAnsi" w:hAnsiTheme="minorHAnsi" w:cstheme="minorHAnsi"/>
          <w:szCs w:val="23"/>
        </w:rPr>
        <w:instrText xml:space="preserve"> TOC \o "1-3" \h \z \u </w:instrText>
      </w:r>
      <w:r w:rsidRPr="00906DF3">
        <w:rPr>
          <w:rFonts w:asciiTheme="minorHAnsi" w:hAnsiTheme="minorHAnsi" w:cstheme="minorHAnsi"/>
          <w:szCs w:val="23"/>
        </w:rPr>
        <w:fldChar w:fldCharType="separate"/>
      </w:r>
      <w:hyperlink w:anchor="_Toc14696308" w:history="1">
        <w:r w:rsidR="00861386" w:rsidRPr="00906DF3">
          <w:rPr>
            <w:rStyle w:val="Hyperlink"/>
            <w:rFonts w:asciiTheme="minorHAnsi" w:hAnsiTheme="minorHAnsi" w:cstheme="minorHAnsi"/>
            <w:color w:val="auto"/>
            <w:szCs w:val="23"/>
            <w:u w:val="none"/>
          </w:rPr>
          <w:t>Abbreviations</w:t>
        </w:r>
        <w:r w:rsidR="00861386" w:rsidRPr="00906DF3">
          <w:rPr>
            <w:rFonts w:asciiTheme="minorHAnsi" w:hAnsiTheme="minorHAnsi" w:cstheme="minorHAnsi"/>
            <w:webHidden/>
            <w:szCs w:val="23"/>
          </w:rPr>
          <w:tab/>
          <w:t>i</w:t>
        </w:r>
        <w:r w:rsidR="00861386">
          <w:rPr>
            <w:rFonts w:asciiTheme="minorHAnsi" w:hAnsiTheme="minorHAnsi" w:cstheme="minorHAnsi"/>
            <w:webHidden/>
            <w:szCs w:val="23"/>
          </w:rPr>
          <w:t>ii</w:t>
        </w:r>
      </w:hyperlink>
    </w:p>
    <w:p w14:paraId="7CA4E86B" w14:textId="77777777" w:rsidR="00861386" w:rsidRPr="00906DF3" w:rsidRDefault="00861386" w:rsidP="00861386">
      <w:pPr>
        <w:pStyle w:val="TOC2"/>
        <w:spacing w:after="0"/>
        <w:contextualSpacing/>
        <w:rPr>
          <w:rFonts w:asciiTheme="minorHAnsi" w:hAnsiTheme="minorHAnsi" w:cstheme="minorHAnsi"/>
          <w:szCs w:val="23"/>
        </w:rPr>
      </w:pPr>
    </w:p>
    <w:p w14:paraId="5D7540E3" w14:textId="4537A9D2" w:rsidR="00861386" w:rsidRPr="00906DF3" w:rsidRDefault="00876E66" w:rsidP="00861386">
      <w:pPr>
        <w:pStyle w:val="TOC2"/>
        <w:spacing w:after="0"/>
        <w:contextualSpacing/>
        <w:rPr>
          <w:rFonts w:asciiTheme="minorHAnsi" w:eastAsiaTheme="minorEastAsia" w:hAnsiTheme="minorHAnsi" w:cstheme="minorHAnsi"/>
          <w:szCs w:val="23"/>
        </w:rPr>
      </w:pPr>
      <w:hyperlink w:anchor="_Toc14696310" w:history="1">
        <w:r w:rsidR="00861386" w:rsidRPr="00906DF3">
          <w:rPr>
            <w:rStyle w:val="Hyperlink"/>
            <w:rFonts w:asciiTheme="minorHAnsi" w:hAnsiTheme="minorHAnsi" w:cstheme="minorHAnsi"/>
            <w:color w:val="auto"/>
            <w:szCs w:val="23"/>
            <w:u w:val="none"/>
          </w:rPr>
          <w:t>Executive Summary</w:t>
        </w:r>
        <w:r w:rsidR="00861386" w:rsidRPr="00906DF3">
          <w:rPr>
            <w:rFonts w:asciiTheme="minorHAnsi" w:hAnsiTheme="minorHAnsi" w:cstheme="minorHAnsi"/>
            <w:webHidden/>
            <w:szCs w:val="23"/>
          </w:rPr>
          <w:tab/>
        </w:r>
        <w:r w:rsidR="00861386" w:rsidRPr="00906DF3">
          <w:rPr>
            <w:rFonts w:asciiTheme="minorHAnsi" w:hAnsiTheme="minorHAnsi" w:cstheme="minorHAnsi"/>
            <w:webHidden/>
            <w:szCs w:val="23"/>
          </w:rPr>
          <w:fldChar w:fldCharType="begin"/>
        </w:r>
        <w:r w:rsidR="00861386" w:rsidRPr="00906DF3">
          <w:rPr>
            <w:rFonts w:asciiTheme="minorHAnsi" w:hAnsiTheme="minorHAnsi" w:cstheme="minorHAnsi"/>
            <w:webHidden/>
            <w:szCs w:val="23"/>
          </w:rPr>
          <w:instrText xml:space="preserve"> PAGEREF _Toc14696310 \h </w:instrText>
        </w:r>
        <w:r w:rsidR="00861386" w:rsidRPr="00906DF3">
          <w:rPr>
            <w:rFonts w:asciiTheme="minorHAnsi" w:hAnsiTheme="minorHAnsi" w:cstheme="minorHAnsi"/>
            <w:webHidden/>
            <w:szCs w:val="23"/>
          </w:rPr>
        </w:r>
        <w:r w:rsidR="00861386" w:rsidRPr="00906DF3">
          <w:rPr>
            <w:rFonts w:asciiTheme="minorHAnsi" w:hAnsiTheme="minorHAnsi" w:cstheme="minorHAnsi"/>
            <w:webHidden/>
            <w:szCs w:val="23"/>
          </w:rPr>
          <w:fldChar w:fldCharType="separate"/>
        </w:r>
        <w:r>
          <w:rPr>
            <w:rFonts w:asciiTheme="minorHAnsi" w:hAnsiTheme="minorHAnsi" w:cstheme="minorHAnsi"/>
            <w:webHidden/>
            <w:szCs w:val="23"/>
          </w:rPr>
          <w:t>1</w:t>
        </w:r>
        <w:r w:rsidR="00861386" w:rsidRPr="00906DF3">
          <w:rPr>
            <w:rFonts w:asciiTheme="minorHAnsi" w:hAnsiTheme="minorHAnsi" w:cstheme="minorHAnsi"/>
            <w:webHidden/>
            <w:szCs w:val="23"/>
          </w:rPr>
          <w:fldChar w:fldCharType="end"/>
        </w:r>
      </w:hyperlink>
    </w:p>
    <w:p w14:paraId="76473395" w14:textId="77777777" w:rsidR="00861386" w:rsidRPr="00906DF3" w:rsidRDefault="00861386" w:rsidP="00861386">
      <w:pPr>
        <w:pStyle w:val="TOC2"/>
        <w:spacing w:after="0"/>
        <w:contextualSpacing/>
        <w:rPr>
          <w:rFonts w:asciiTheme="minorHAnsi" w:hAnsiTheme="minorHAnsi" w:cstheme="minorHAnsi"/>
          <w:szCs w:val="23"/>
        </w:rPr>
      </w:pPr>
    </w:p>
    <w:p w14:paraId="2492C348" w14:textId="77777777" w:rsidR="00861386" w:rsidRPr="00906DF3" w:rsidRDefault="00876E66" w:rsidP="00861386">
      <w:pPr>
        <w:pStyle w:val="TOC2"/>
        <w:spacing w:after="0"/>
        <w:contextualSpacing/>
        <w:rPr>
          <w:rFonts w:asciiTheme="minorHAnsi" w:eastAsiaTheme="minorEastAsia" w:hAnsiTheme="minorHAnsi" w:cstheme="minorHAnsi"/>
          <w:szCs w:val="23"/>
        </w:rPr>
      </w:pPr>
      <w:hyperlink w:anchor="_Toc14696311" w:history="1">
        <w:r w:rsidR="00861386" w:rsidRPr="00906DF3">
          <w:rPr>
            <w:rStyle w:val="Hyperlink"/>
            <w:rFonts w:asciiTheme="minorHAnsi" w:hAnsiTheme="minorHAnsi" w:cstheme="minorHAnsi"/>
            <w:color w:val="auto"/>
            <w:szCs w:val="23"/>
            <w:u w:val="none"/>
          </w:rPr>
          <w:t>Summary of Progress</w:t>
        </w:r>
        <w:r w:rsidR="00861386" w:rsidRPr="00906DF3">
          <w:rPr>
            <w:rFonts w:asciiTheme="minorHAnsi" w:hAnsiTheme="minorHAnsi" w:cstheme="minorHAnsi"/>
            <w:webHidden/>
            <w:szCs w:val="23"/>
          </w:rPr>
          <w:tab/>
        </w:r>
      </w:hyperlink>
      <w:r w:rsidR="00861386">
        <w:rPr>
          <w:rFonts w:asciiTheme="minorHAnsi" w:hAnsiTheme="minorHAnsi" w:cstheme="minorHAnsi"/>
          <w:szCs w:val="23"/>
        </w:rPr>
        <w:t>2</w:t>
      </w:r>
    </w:p>
    <w:p w14:paraId="2D5A6737" w14:textId="77777777" w:rsidR="00861386" w:rsidRPr="00906DF3" w:rsidRDefault="00861386" w:rsidP="00861386">
      <w:pPr>
        <w:pStyle w:val="TOC2"/>
        <w:spacing w:after="0"/>
        <w:contextualSpacing/>
        <w:rPr>
          <w:rFonts w:asciiTheme="minorHAnsi" w:eastAsiaTheme="minorEastAsia" w:hAnsiTheme="minorHAnsi" w:cstheme="minorHAnsi"/>
          <w:szCs w:val="23"/>
        </w:rPr>
      </w:pPr>
      <w:r w:rsidRPr="00906DF3">
        <w:rPr>
          <w:rStyle w:val="Hyperlink"/>
          <w:rFonts w:asciiTheme="minorHAnsi" w:hAnsiTheme="minorHAnsi" w:cstheme="minorHAnsi"/>
          <w:color w:val="auto"/>
          <w:szCs w:val="23"/>
          <w:u w:val="none"/>
        </w:rPr>
        <w:tab/>
      </w:r>
      <w:hyperlink w:anchor="_Toc14696312" w:history="1">
        <w:r w:rsidRPr="00906DF3">
          <w:rPr>
            <w:rStyle w:val="Hyperlink"/>
            <w:rFonts w:asciiTheme="minorHAnsi" w:hAnsiTheme="minorHAnsi" w:cstheme="minorHAnsi"/>
            <w:color w:val="auto"/>
            <w:szCs w:val="23"/>
            <w:u w:val="none"/>
          </w:rPr>
          <w:t>Project 1 – Regional Leadership</w:t>
        </w:r>
        <w:r w:rsidRPr="00906DF3">
          <w:rPr>
            <w:rFonts w:asciiTheme="minorHAnsi" w:hAnsiTheme="minorHAnsi" w:cstheme="minorHAnsi"/>
            <w:webHidden/>
            <w:szCs w:val="23"/>
          </w:rPr>
          <w:tab/>
        </w:r>
      </w:hyperlink>
      <w:r>
        <w:rPr>
          <w:rFonts w:asciiTheme="minorHAnsi" w:hAnsiTheme="minorHAnsi" w:cstheme="minorHAnsi"/>
          <w:szCs w:val="23"/>
        </w:rPr>
        <w:t>2</w:t>
      </w:r>
    </w:p>
    <w:p w14:paraId="00367C74" w14:textId="77777777" w:rsidR="00861386" w:rsidRPr="00906DF3" w:rsidRDefault="00861386" w:rsidP="00861386">
      <w:pPr>
        <w:pStyle w:val="TOC2"/>
        <w:spacing w:after="0"/>
        <w:contextualSpacing/>
        <w:rPr>
          <w:rFonts w:asciiTheme="minorHAnsi" w:eastAsiaTheme="minorEastAsia" w:hAnsiTheme="minorHAnsi" w:cstheme="minorHAnsi"/>
          <w:szCs w:val="23"/>
        </w:rPr>
      </w:pPr>
      <w:r w:rsidRPr="00906DF3">
        <w:rPr>
          <w:rStyle w:val="Hyperlink"/>
          <w:rFonts w:asciiTheme="minorHAnsi" w:hAnsiTheme="minorHAnsi" w:cstheme="minorHAnsi"/>
          <w:color w:val="auto"/>
          <w:szCs w:val="23"/>
          <w:u w:val="none"/>
        </w:rPr>
        <w:tab/>
      </w:r>
      <w:hyperlink w:anchor="_Toc14696313" w:history="1">
        <w:r w:rsidRPr="00906DF3">
          <w:rPr>
            <w:rStyle w:val="Hyperlink"/>
            <w:rFonts w:asciiTheme="minorHAnsi" w:hAnsiTheme="minorHAnsi" w:cstheme="minorHAnsi"/>
            <w:color w:val="auto"/>
            <w:szCs w:val="23"/>
            <w:u w:val="none"/>
          </w:rPr>
          <w:t>Project 2 – National Leadership</w:t>
        </w:r>
        <w:r w:rsidRPr="00906DF3">
          <w:rPr>
            <w:rFonts w:asciiTheme="minorHAnsi" w:hAnsiTheme="minorHAnsi" w:cstheme="minorHAnsi"/>
            <w:webHidden/>
            <w:szCs w:val="23"/>
          </w:rPr>
          <w:tab/>
        </w:r>
      </w:hyperlink>
      <w:r>
        <w:rPr>
          <w:rFonts w:asciiTheme="minorHAnsi" w:hAnsiTheme="minorHAnsi" w:cstheme="minorHAnsi"/>
          <w:szCs w:val="23"/>
        </w:rPr>
        <w:t>2</w:t>
      </w:r>
      <w:r w:rsidRPr="00906DF3">
        <w:rPr>
          <w:rStyle w:val="Hyperlink"/>
          <w:rFonts w:asciiTheme="minorHAnsi" w:hAnsiTheme="minorHAnsi" w:cstheme="minorHAnsi"/>
          <w:color w:val="auto"/>
          <w:szCs w:val="23"/>
          <w:u w:val="none"/>
        </w:rPr>
        <w:tab/>
      </w:r>
      <w:hyperlink w:anchor="_Toc14696314" w:history="1">
        <w:r w:rsidRPr="00906DF3">
          <w:rPr>
            <w:rStyle w:val="Hyperlink"/>
            <w:rFonts w:asciiTheme="minorHAnsi" w:hAnsiTheme="minorHAnsi" w:cstheme="minorHAnsi"/>
            <w:color w:val="auto"/>
            <w:szCs w:val="23"/>
            <w:u w:val="none"/>
          </w:rPr>
          <w:t>Project 3 – Leadership Incentive Fund</w:t>
        </w:r>
        <w:r w:rsidRPr="00906DF3">
          <w:rPr>
            <w:rFonts w:asciiTheme="minorHAnsi" w:hAnsiTheme="minorHAnsi" w:cstheme="minorHAnsi"/>
            <w:webHidden/>
            <w:szCs w:val="23"/>
          </w:rPr>
          <w:tab/>
        </w:r>
      </w:hyperlink>
      <w:r>
        <w:rPr>
          <w:rFonts w:asciiTheme="minorHAnsi" w:hAnsiTheme="minorHAnsi" w:cstheme="minorHAnsi"/>
          <w:szCs w:val="23"/>
        </w:rPr>
        <w:t>3</w:t>
      </w:r>
    </w:p>
    <w:p w14:paraId="45512EF4" w14:textId="77777777" w:rsidR="00861386" w:rsidRPr="00906DF3" w:rsidRDefault="00861386" w:rsidP="00861386">
      <w:pPr>
        <w:pStyle w:val="TOC2"/>
        <w:spacing w:after="0"/>
        <w:contextualSpacing/>
        <w:rPr>
          <w:rFonts w:asciiTheme="minorHAnsi" w:hAnsiTheme="minorHAnsi" w:cstheme="minorHAnsi"/>
          <w:szCs w:val="23"/>
        </w:rPr>
      </w:pPr>
      <w:r w:rsidRPr="00906DF3">
        <w:rPr>
          <w:rStyle w:val="Hyperlink"/>
          <w:rFonts w:asciiTheme="minorHAnsi" w:hAnsiTheme="minorHAnsi" w:cstheme="minorHAnsi"/>
          <w:color w:val="auto"/>
          <w:szCs w:val="23"/>
          <w:u w:val="none"/>
        </w:rPr>
        <w:tab/>
      </w:r>
      <w:hyperlink w:anchor="_Toc14696315" w:history="1">
        <w:r w:rsidRPr="00906DF3">
          <w:rPr>
            <w:rStyle w:val="Hyperlink"/>
            <w:rFonts w:asciiTheme="minorHAnsi" w:hAnsiTheme="minorHAnsi" w:cstheme="minorHAnsi"/>
            <w:color w:val="auto"/>
            <w:szCs w:val="23"/>
            <w:u w:val="none"/>
          </w:rPr>
          <w:t>Project 4 – Access to Justice</w:t>
        </w:r>
        <w:r w:rsidRPr="00906DF3">
          <w:rPr>
            <w:rFonts w:asciiTheme="minorHAnsi" w:hAnsiTheme="minorHAnsi" w:cstheme="minorHAnsi"/>
            <w:webHidden/>
            <w:szCs w:val="23"/>
          </w:rPr>
          <w:tab/>
        </w:r>
      </w:hyperlink>
      <w:r>
        <w:rPr>
          <w:rFonts w:asciiTheme="minorHAnsi" w:hAnsiTheme="minorHAnsi" w:cstheme="minorHAnsi"/>
          <w:szCs w:val="23"/>
        </w:rPr>
        <w:t>3</w:t>
      </w:r>
    </w:p>
    <w:p w14:paraId="5683250D" w14:textId="2473B18C" w:rsidR="00861386" w:rsidRPr="00906DF3" w:rsidRDefault="00861386" w:rsidP="00861386">
      <w:pPr>
        <w:pStyle w:val="TOC2"/>
        <w:spacing w:after="0"/>
        <w:contextualSpacing/>
        <w:rPr>
          <w:rFonts w:asciiTheme="minorHAnsi" w:eastAsiaTheme="minorEastAsia" w:hAnsiTheme="minorHAnsi" w:cstheme="minorHAnsi"/>
        </w:rPr>
      </w:pPr>
      <w:r w:rsidRPr="00906DF3">
        <w:rPr>
          <w:rFonts w:asciiTheme="minorHAnsi" w:eastAsiaTheme="minorEastAsia" w:hAnsiTheme="minorHAnsi" w:cstheme="minorHAnsi"/>
        </w:rPr>
        <w:tab/>
        <w:t xml:space="preserve">Project 5 </w:t>
      </w:r>
      <w:r w:rsidR="005E46A7" w:rsidRPr="005E46A7">
        <w:rPr>
          <w:rFonts w:asciiTheme="minorHAnsi" w:eastAsiaTheme="minorEastAsia" w:hAnsiTheme="minorHAnsi" w:cstheme="minorHAnsi"/>
        </w:rPr>
        <w:t>–</w:t>
      </w:r>
      <w:r w:rsidRPr="00906DF3">
        <w:rPr>
          <w:rFonts w:asciiTheme="minorHAnsi" w:eastAsiaTheme="minorEastAsia" w:hAnsiTheme="minorHAnsi" w:cstheme="minorHAnsi"/>
        </w:rPr>
        <w:t xml:space="preserve"> Institutionalising Legal Aid</w:t>
      </w:r>
      <w:r w:rsidRPr="00906DF3">
        <w:rPr>
          <w:rFonts w:asciiTheme="minorHAnsi" w:eastAsiaTheme="minorEastAsia" w:hAnsiTheme="minorHAnsi" w:cstheme="minorHAnsi"/>
        </w:rPr>
        <w:tab/>
      </w:r>
      <w:r>
        <w:rPr>
          <w:rFonts w:asciiTheme="minorHAnsi" w:eastAsiaTheme="minorEastAsia" w:hAnsiTheme="minorHAnsi" w:cstheme="minorHAnsi"/>
        </w:rPr>
        <w:t>4</w:t>
      </w:r>
    </w:p>
    <w:p w14:paraId="003146DB" w14:textId="77777777" w:rsidR="00861386" w:rsidRPr="00906DF3" w:rsidRDefault="00861386" w:rsidP="00861386">
      <w:pPr>
        <w:pStyle w:val="TOC2"/>
        <w:spacing w:after="0"/>
        <w:contextualSpacing/>
        <w:rPr>
          <w:rFonts w:asciiTheme="minorHAnsi" w:hAnsiTheme="minorHAnsi" w:cstheme="minorHAnsi"/>
          <w:szCs w:val="23"/>
        </w:rPr>
      </w:pPr>
      <w:r w:rsidRPr="00906DF3">
        <w:rPr>
          <w:rStyle w:val="Hyperlink"/>
          <w:rFonts w:asciiTheme="minorHAnsi" w:hAnsiTheme="minorHAnsi" w:cstheme="minorHAnsi"/>
          <w:color w:val="auto"/>
          <w:szCs w:val="23"/>
          <w:u w:val="none"/>
        </w:rPr>
        <w:tab/>
      </w:r>
      <w:hyperlink w:anchor="_Toc14696316" w:history="1">
        <w:r w:rsidRPr="00906DF3">
          <w:rPr>
            <w:rStyle w:val="Hyperlink"/>
            <w:rFonts w:asciiTheme="minorHAnsi" w:hAnsiTheme="minorHAnsi" w:cstheme="minorHAnsi"/>
            <w:color w:val="auto"/>
            <w:szCs w:val="23"/>
            <w:u w:val="none"/>
          </w:rPr>
          <w:t>Project 6 – Professional Development</w:t>
        </w:r>
        <w:r w:rsidRPr="00906DF3">
          <w:rPr>
            <w:rFonts w:asciiTheme="minorHAnsi" w:hAnsiTheme="minorHAnsi" w:cstheme="minorHAnsi"/>
            <w:webHidden/>
            <w:szCs w:val="23"/>
          </w:rPr>
          <w:tab/>
        </w:r>
      </w:hyperlink>
      <w:r>
        <w:rPr>
          <w:rFonts w:asciiTheme="minorHAnsi" w:hAnsiTheme="minorHAnsi" w:cstheme="minorHAnsi"/>
          <w:szCs w:val="23"/>
        </w:rPr>
        <w:t>4</w:t>
      </w:r>
    </w:p>
    <w:p w14:paraId="7D77FEF2" w14:textId="78B8980B" w:rsidR="00861386" w:rsidRPr="00906DF3" w:rsidRDefault="00E36C5D" w:rsidP="00861386">
      <w:pPr>
        <w:pStyle w:val="TOC2"/>
        <w:spacing w:after="0"/>
        <w:contextualSpacing/>
        <w:rPr>
          <w:rFonts w:asciiTheme="minorHAnsi" w:eastAsiaTheme="minorEastAsia" w:hAnsiTheme="minorHAnsi" w:cstheme="minorHAnsi"/>
        </w:rPr>
      </w:pPr>
      <w:r>
        <w:rPr>
          <w:rFonts w:asciiTheme="minorHAnsi" w:eastAsiaTheme="minorEastAsia" w:hAnsiTheme="minorHAnsi" w:cstheme="minorHAnsi"/>
        </w:rPr>
        <w:tab/>
        <w:t xml:space="preserve">Project 7 </w:t>
      </w:r>
      <w:r w:rsidRPr="00E36C5D">
        <w:rPr>
          <w:rFonts w:asciiTheme="minorHAnsi" w:eastAsiaTheme="minorEastAsia" w:hAnsiTheme="minorHAnsi" w:cstheme="minorHAnsi"/>
        </w:rPr>
        <w:t>–</w:t>
      </w:r>
      <w:r>
        <w:rPr>
          <w:rFonts w:asciiTheme="minorHAnsi" w:eastAsiaTheme="minorEastAsia" w:hAnsiTheme="minorHAnsi" w:cstheme="minorHAnsi"/>
        </w:rPr>
        <w:t xml:space="preserve"> </w:t>
      </w:r>
      <w:r w:rsidR="00861386" w:rsidRPr="00906DF3">
        <w:rPr>
          <w:rFonts w:asciiTheme="minorHAnsi" w:eastAsiaTheme="minorEastAsia" w:hAnsiTheme="minorHAnsi" w:cstheme="minorHAnsi"/>
        </w:rPr>
        <w:t>Bar Associations: Professionalising &amp; Regulatory Roles</w:t>
      </w:r>
      <w:r w:rsidR="00861386" w:rsidRPr="00906DF3">
        <w:rPr>
          <w:rFonts w:asciiTheme="minorHAnsi" w:eastAsiaTheme="minorEastAsia" w:hAnsiTheme="minorHAnsi" w:cstheme="minorHAnsi"/>
        </w:rPr>
        <w:tab/>
      </w:r>
      <w:r w:rsidR="00861386">
        <w:rPr>
          <w:rFonts w:asciiTheme="minorHAnsi" w:eastAsiaTheme="minorEastAsia" w:hAnsiTheme="minorHAnsi" w:cstheme="minorHAnsi"/>
        </w:rPr>
        <w:t>5</w:t>
      </w:r>
    </w:p>
    <w:p w14:paraId="7F7C7D60" w14:textId="77777777" w:rsidR="00861386" w:rsidRPr="00906DF3" w:rsidRDefault="00861386" w:rsidP="00861386">
      <w:pPr>
        <w:pStyle w:val="TOC2"/>
        <w:spacing w:after="0"/>
        <w:contextualSpacing/>
        <w:rPr>
          <w:rFonts w:asciiTheme="minorHAnsi" w:eastAsiaTheme="minorEastAsia" w:hAnsiTheme="minorHAnsi" w:cstheme="minorHAnsi"/>
          <w:szCs w:val="23"/>
        </w:rPr>
      </w:pPr>
      <w:r w:rsidRPr="00906DF3">
        <w:rPr>
          <w:rStyle w:val="Hyperlink"/>
          <w:rFonts w:asciiTheme="minorHAnsi" w:hAnsiTheme="minorHAnsi" w:cstheme="minorHAnsi"/>
          <w:color w:val="auto"/>
          <w:szCs w:val="23"/>
          <w:u w:val="none"/>
        </w:rPr>
        <w:tab/>
      </w:r>
      <w:r w:rsidRPr="00906DF3">
        <w:rPr>
          <w:rFonts w:asciiTheme="minorHAnsi" w:hAnsiTheme="minorHAnsi" w:cstheme="minorHAnsi"/>
          <w:szCs w:val="23"/>
        </w:rPr>
        <w:t>Project 8 – Localising Professional Development Capacity</w:t>
      </w:r>
      <w:r w:rsidRPr="00906DF3">
        <w:rPr>
          <w:rFonts w:asciiTheme="minorHAnsi" w:hAnsiTheme="minorHAnsi" w:cstheme="minorHAnsi"/>
          <w:webHidden/>
          <w:szCs w:val="23"/>
        </w:rPr>
        <w:tab/>
      </w:r>
      <w:r>
        <w:rPr>
          <w:rFonts w:asciiTheme="minorHAnsi" w:hAnsiTheme="minorHAnsi" w:cstheme="minorHAnsi"/>
          <w:webHidden/>
          <w:szCs w:val="23"/>
        </w:rPr>
        <w:t>5</w:t>
      </w:r>
    </w:p>
    <w:p w14:paraId="65E2D704" w14:textId="77777777" w:rsidR="00861386" w:rsidRPr="00906DF3" w:rsidRDefault="00861386" w:rsidP="00861386">
      <w:pPr>
        <w:pStyle w:val="TOC2"/>
        <w:spacing w:after="0"/>
        <w:contextualSpacing/>
        <w:rPr>
          <w:rFonts w:asciiTheme="minorHAnsi" w:eastAsiaTheme="minorEastAsia" w:hAnsiTheme="minorHAnsi" w:cstheme="minorHAnsi"/>
          <w:szCs w:val="23"/>
        </w:rPr>
      </w:pPr>
      <w:r w:rsidRPr="00906DF3">
        <w:rPr>
          <w:rStyle w:val="Hyperlink"/>
          <w:rFonts w:asciiTheme="minorHAnsi" w:hAnsiTheme="minorHAnsi" w:cstheme="minorHAnsi"/>
          <w:color w:val="auto"/>
          <w:szCs w:val="23"/>
          <w:u w:val="none"/>
        </w:rPr>
        <w:tab/>
      </w:r>
      <w:hyperlink w:anchor="_Toc14696318" w:history="1">
        <w:r w:rsidRPr="00906DF3">
          <w:rPr>
            <w:rStyle w:val="Hyperlink"/>
            <w:rFonts w:asciiTheme="minorHAnsi" w:hAnsiTheme="minorHAnsi" w:cstheme="minorHAnsi"/>
            <w:color w:val="auto"/>
            <w:szCs w:val="23"/>
            <w:u w:val="none"/>
          </w:rPr>
          <w:t>Project 9 – Institutionalising Professional Development</w:t>
        </w:r>
        <w:r w:rsidRPr="00906DF3">
          <w:rPr>
            <w:rFonts w:asciiTheme="minorHAnsi" w:hAnsiTheme="minorHAnsi" w:cstheme="minorHAnsi"/>
            <w:webHidden/>
            <w:szCs w:val="23"/>
          </w:rPr>
          <w:tab/>
        </w:r>
      </w:hyperlink>
      <w:r>
        <w:rPr>
          <w:rFonts w:asciiTheme="minorHAnsi" w:hAnsiTheme="minorHAnsi" w:cstheme="minorHAnsi"/>
          <w:szCs w:val="23"/>
        </w:rPr>
        <w:t>6</w:t>
      </w:r>
    </w:p>
    <w:p w14:paraId="4A5F9A21" w14:textId="77777777" w:rsidR="00861386" w:rsidRPr="00906DF3" w:rsidRDefault="00861386" w:rsidP="00861386">
      <w:pPr>
        <w:pStyle w:val="TOC2"/>
        <w:spacing w:after="0"/>
        <w:contextualSpacing/>
        <w:rPr>
          <w:rFonts w:asciiTheme="minorHAnsi" w:eastAsiaTheme="minorEastAsia" w:hAnsiTheme="minorHAnsi" w:cstheme="minorHAnsi"/>
          <w:szCs w:val="23"/>
        </w:rPr>
      </w:pPr>
      <w:r w:rsidRPr="00906DF3">
        <w:rPr>
          <w:rStyle w:val="Hyperlink"/>
          <w:rFonts w:asciiTheme="minorHAnsi" w:hAnsiTheme="minorHAnsi" w:cstheme="minorHAnsi"/>
          <w:color w:val="auto"/>
          <w:szCs w:val="23"/>
          <w:u w:val="none"/>
        </w:rPr>
        <w:tab/>
        <w:t xml:space="preserve">Project 10 – Human Rights </w:t>
      </w:r>
      <w:r w:rsidRPr="00906DF3">
        <w:rPr>
          <w:rStyle w:val="Hyperlink"/>
          <w:rFonts w:asciiTheme="minorHAnsi" w:hAnsiTheme="minorHAnsi" w:cstheme="minorHAnsi"/>
          <w:webHidden/>
          <w:color w:val="auto"/>
          <w:szCs w:val="23"/>
          <w:u w:val="none"/>
        </w:rPr>
        <w:tab/>
      </w:r>
      <w:r>
        <w:rPr>
          <w:rStyle w:val="Hyperlink"/>
          <w:rFonts w:asciiTheme="minorHAnsi" w:hAnsiTheme="minorHAnsi" w:cstheme="minorHAnsi"/>
          <w:webHidden/>
          <w:color w:val="auto"/>
          <w:szCs w:val="23"/>
          <w:u w:val="none"/>
        </w:rPr>
        <w:t>6</w:t>
      </w:r>
      <w:hyperlink w:anchor="_Toc14696319" w:history="1"/>
    </w:p>
    <w:p w14:paraId="50A8D07C" w14:textId="77777777" w:rsidR="00861386" w:rsidRPr="00906DF3" w:rsidRDefault="00861386" w:rsidP="00861386">
      <w:pPr>
        <w:pStyle w:val="TOC2"/>
        <w:spacing w:after="0"/>
        <w:contextualSpacing/>
        <w:rPr>
          <w:rFonts w:asciiTheme="minorHAnsi" w:eastAsiaTheme="minorEastAsia" w:hAnsiTheme="minorHAnsi" w:cstheme="minorHAnsi"/>
          <w:szCs w:val="23"/>
        </w:rPr>
      </w:pPr>
      <w:r w:rsidRPr="00906DF3">
        <w:rPr>
          <w:rStyle w:val="Hyperlink"/>
          <w:rFonts w:asciiTheme="minorHAnsi" w:hAnsiTheme="minorHAnsi" w:cstheme="minorHAnsi"/>
          <w:color w:val="auto"/>
          <w:szCs w:val="23"/>
          <w:u w:val="none"/>
        </w:rPr>
        <w:tab/>
      </w:r>
      <w:hyperlink w:anchor="_Toc14696320" w:history="1">
        <w:r w:rsidRPr="00906DF3">
          <w:rPr>
            <w:rStyle w:val="Hyperlink"/>
            <w:rFonts w:asciiTheme="minorHAnsi" w:hAnsiTheme="minorHAnsi" w:cstheme="minorHAnsi"/>
            <w:color w:val="auto"/>
            <w:szCs w:val="23"/>
            <w:u w:val="none"/>
          </w:rPr>
          <w:t>Project 11 – Gender and Family Violence</w:t>
        </w:r>
        <w:r w:rsidRPr="00906DF3">
          <w:rPr>
            <w:rFonts w:asciiTheme="minorHAnsi" w:hAnsiTheme="minorHAnsi" w:cstheme="minorHAnsi"/>
            <w:webHidden/>
            <w:szCs w:val="23"/>
          </w:rPr>
          <w:tab/>
        </w:r>
      </w:hyperlink>
      <w:r>
        <w:rPr>
          <w:rFonts w:asciiTheme="minorHAnsi" w:hAnsiTheme="minorHAnsi" w:cstheme="minorHAnsi"/>
          <w:szCs w:val="23"/>
        </w:rPr>
        <w:t>7</w:t>
      </w:r>
    </w:p>
    <w:p w14:paraId="7752FF7B" w14:textId="690E0DE1" w:rsidR="00861386" w:rsidRPr="00906DF3" w:rsidRDefault="00861386" w:rsidP="00861386">
      <w:pPr>
        <w:pStyle w:val="TOC2"/>
        <w:spacing w:after="0"/>
        <w:contextualSpacing/>
        <w:rPr>
          <w:rFonts w:asciiTheme="minorHAnsi" w:eastAsiaTheme="minorEastAsia" w:hAnsiTheme="minorHAnsi" w:cstheme="minorHAnsi"/>
          <w:szCs w:val="23"/>
        </w:rPr>
      </w:pPr>
      <w:r w:rsidRPr="00906DF3">
        <w:rPr>
          <w:rStyle w:val="Hyperlink"/>
          <w:rFonts w:asciiTheme="minorHAnsi" w:hAnsiTheme="minorHAnsi" w:cstheme="minorHAnsi"/>
          <w:color w:val="auto"/>
          <w:szCs w:val="23"/>
          <w:u w:val="none"/>
        </w:rPr>
        <w:tab/>
      </w:r>
      <w:hyperlink w:anchor="_Toc14696321" w:history="1">
        <w:r w:rsidRPr="00906DF3">
          <w:rPr>
            <w:rStyle w:val="Hyperlink"/>
            <w:rFonts w:asciiTheme="minorHAnsi" w:hAnsiTheme="minorHAnsi" w:cstheme="minorHAnsi"/>
            <w:color w:val="auto"/>
            <w:szCs w:val="23"/>
            <w:u w:val="none"/>
          </w:rPr>
          <w:t>Project 12 – Efficiency</w:t>
        </w:r>
        <w:r w:rsidRPr="00906DF3">
          <w:rPr>
            <w:rFonts w:asciiTheme="minorHAnsi" w:hAnsiTheme="minorHAnsi" w:cstheme="minorHAnsi"/>
            <w:webHidden/>
            <w:szCs w:val="23"/>
          </w:rPr>
          <w:tab/>
        </w:r>
      </w:hyperlink>
      <w:r w:rsidR="004608D7">
        <w:rPr>
          <w:rFonts w:asciiTheme="minorHAnsi" w:hAnsiTheme="minorHAnsi" w:cstheme="minorHAnsi"/>
          <w:szCs w:val="23"/>
        </w:rPr>
        <w:t>7</w:t>
      </w:r>
    </w:p>
    <w:p w14:paraId="46201B1A" w14:textId="29BA0362" w:rsidR="00861386" w:rsidRPr="00906DF3" w:rsidRDefault="00861386" w:rsidP="00861386">
      <w:pPr>
        <w:pStyle w:val="TOC2"/>
        <w:spacing w:after="0"/>
        <w:contextualSpacing/>
        <w:rPr>
          <w:rFonts w:asciiTheme="minorHAnsi" w:hAnsiTheme="minorHAnsi" w:cstheme="minorHAnsi"/>
          <w:szCs w:val="23"/>
        </w:rPr>
      </w:pPr>
      <w:r w:rsidRPr="00906DF3">
        <w:rPr>
          <w:rStyle w:val="Hyperlink"/>
          <w:rFonts w:asciiTheme="minorHAnsi" w:hAnsiTheme="minorHAnsi" w:cstheme="minorHAnsi"/>
          <w:color w:val="auto"/>
          <w:szCs w:val="23"/>
          <w:u w:val="none"/>
        </w:rPr>
        <w:tab/>
      </w:r>
      <w:hyperlink w:anchor="_Toc14696322" w:history="1">
        <w:r w:rsidRPr="00906DF3">
          <w:rPr>
            <w:rStyle w:val="Hyperlink"/>
            <w:rFonts w:asciiTheme="minorHAnsi" w:hAnsiTheme="minorHAnsi" w:cstheme="minorHAnsi"/>
            <w:color w:val="auto"/>
            <w:szCs w:val="23"/>
            <w:u w:val="none"/>
          </w:rPr>
          <w:t>Project 13 – Accountability</w:t>
        </w:r>
        <w:r w:rsidRPr="00906DF3">
          <w:rPr>
            <w:rFonts w:asciiTheme="minorHAnsi" w:hAnsiTheme="minorHAnsi" w:cstheme="minorHAnsi"/>
            <w:webHidden/>
            <w:szCs w:val="23"/>
          </w:rPr>
          <w:tab/>
        </w:r>
      </w:hyperlink>
      <w:r w:rsidR="004608D7">
        <w:rPr>
          <w:rFonts w:asciiTheme="minorHAnsi" w:hAnsiTheme="minorHAnsi" w:cstheme="minorHAnsi"/>
          <w:szCs w:val="23"/>
        </w:rPr>
        <w:t>8</w:t>
      </w:r>
    </w:p>
    <w:p w14:paraId="58BC9361" w14:textId="056F059B" w:rsidR="00861386" w:rsidRPr="00906DF3" w:rsidRDefault="00861386" w:rsidP="00861386">
      <w:pPr>
        <w:pStyle w:val="TOC2"/>
        <w:spacing w:after="0"/>
        <w:contextualSpacing/>
        <w:rPr>
          <w:rFonts w:asciiTheme="minorHAnsi" w:eastAsiaTheme="minorEastAsia" w:hAnsiTheme="minorHAnsi" w:cstheme="minorHAnsi"/>
        </w:rPr>
      </w:pPr>
      <w:r w:rsidRPr="00906DF3">
        <w:rPr>
          <w:rFonts w:asciiTheme="minorHAnsi" w:eastAsiaTheme="minorEastAsia" w:hAnsiTheme="minorHAnsi" w:cstheme="minorHAnsi"/>
        </w:rPr>
        <w:tab/>
        <w:t xml:space="preserve">Project 14 </w:t>
      </w:r>
      <w:r w:rsidR="005E46A7" w:rsidRPr="005E46A7">
        <w:rPr>
          <w:rFonts w:asciiTheme="minorHAnsi" w:eastAsiaTheme="minorEastAsia" w:hAnsiTheme="minorHAnsi" w:cstheme="minorHAnsi"/>
        </w:rPr>
        <w:t>–</w:t>
      </w:r>
      <w:r w:rsidRPr="00906DF3">
        <w:rPr>
          <w:rFonts w:asciiTheme="minorHAnsi" w:eastAsiaTheme="minorEastAsia" w:hAnsiTheme="minorHAnsi" w:cstheme="minorHAnsi"/>
        </w:rPr>
        <w:t xml:space="preserve"> Sustainable Development Goals</w:t>
      </w:r>
      <w:r w:rsidRPr="00906DF3">
        <w:rPr>
          <w:rFonts w:asciiTheme="minorHAnsi" w:eastAsiaTheme="minorEastAsia" w:hAnsiTheme="minorHAnsi" w:cstheme="minorHAnsi"/>
        </w:rPr>
        <w:tab/>
      </w:r>
      <w:r w:rsidR="004608D7">
        <w:rPr>
          <w:rFonts w:asciiTheme="minorHAnsi" w:eastAsiaTheme="minorEastAsia" w:hAnsiTheme="minorHAnsi" w:cstheme="minorHAnsi"/>
        </w:rPr>
        <w:t>8</w:t>
      </w:r>
    </w:p>
    <w:p w14:paraId="556ECF65" w14:textId="77777777" w:rsidR="00861386" w:rsidRPr="00906DF3" w:rsidRDefault="00861386" w:rsidP="00861386">
      <w:pPr>
        <w:pStyle w:val="TOC2"/>
        <w:spacing w:after="0"/>
        <w:contextualSpacing/>
        <w:rPr>
          <w:rFonts w:asciiTheme="minorHAnsi" w:hAnsiTheme="minorHAnsi" w:cstheme="minorHAnsi"/>
          <w:szCs w:val="23"/>
        </w:rPr>
      </w:pPr>
    </w:p>
    <w:p w14:paraId="171749C2" w14:textId="33761AC1" w:rsidR="00861386" w:rsidRPr="006C209E" w:rsidRDefault="00861386" w:rsidP="00861386">
      <w:pPr>
        <w:pStyle w:val="TOC2"/>
        <w:spacing w:after="0"/>
        <w:contextualSpacing/>
        <w:rPr>
          <w:rFonts w:asciiTheme="minorHAnsi" w:hAnsiTheme="minorHAnsi" w:cstheme="minorHAnsi"/>
          <w:szCs w:val="23"/>
        </w:rPr>
      </w:pPr>
      <w:r w:rsidRPr="006C209E">
        <w:rPr>
          <w:rFonts w:asciiTheme="minorHAnsi" w:hAnsiTheme="minorHAnsi" w:cstheme="minorHAnsi"/>
          <w:szCs w:val="23"/>
        </w:rPr>
        <w:t xml:space="preserve">Conclusion </w:t>
      </w:r>
      <w:r w:rsidRPr="006C209E">
        <w:rPr>
          <w:rFonts w:asciiTheme="minorHAnsi" w:hAnsiTheme="minorHAnsi" w:cstheme="minorHAnsi"/>
          <w:webHidden/>
          <w:szCs w:val="23"/>
        </w:rPr>
        <w:tab/>
      </w:r>
      <w:r w:rsidR="004608D7">
        <w:rPr>
          <w:rFonts w:asciiTheme="minorHAnsi" w:hAnsiTheme="minorHAnsi" w:cstheme="minorHAnsi"/>
          <w:webHidden/>
          <w:szCs w:val="23"/>
        </w:rPr>
        <w:t>9</w:t>
      </w:r>
    </w:p>
    <w:p w14:paraId="737558D0" w14:textId="77777777" w:rsidR="00861386" w:rsidRPr="006C209E" w:rsidRDefault="00861386" w:rsidP="00861386">
      <w:pPr>
        <w:pStyle w:val="TOC2"/>
        <w:spacing w:after="0"/>
        <w:contextualSpacing/>
        <w:rPr>
          <w:rFonts w:asciiTheme="minorHAnsi" w:hAnsiTheme="minorHAnsi" w:cstheme="minorHAnsi"/>
          <w:szCs w:val="23"/>
        </w:rPr>
      </w:pPr>
    </w:p>
    <w:p w14:paraId="77DD0C62" w14:textId="77777777" w:rsidR="00861386" w:rsidRPr="006C209E" w:rsidRDefault="00876E66" w:rsidP="00861386">
      <w:pPr>
        <w:pStyle w:val="TOC2"/>
        <w:spacing w:after="0"/>
        <w:contextualSpacing/>
        <w:rPr>
          <w:rFonts w:asciiTheme="minorHAnsi" w:eastAsiaTheme="minorEastAsia" w:hAnsiTheme="minorHAnsi" w:cstheme="minorHAnsi"/>
          <w:szCs w:val="23"/>
        </w:rPr>
      </w:pPr>
      <w:hyperlink w:anchor="_Toc14696330" w:history="1">
        <w:r w:rsidR="00861386" w:rsidRPr="006C209E">
          <w:rPr>
            <w:rStyle w:val="Hyperlink"/>
            <w:rFonts w:asciiTheme="minorHAnsi" w:hAnsiTheme="minorHAnsi" w:cstheme="minorHAnsi"/>
            <w:color w:val="auto"/>
            <w:szCs w:val="23"/>
            <w:u w:val="none"/>
          </w:rPr>
          <w:t>Annex A: Activities by Project</w:t>
        </w:r>
        <w:r w:rsidR="00861386" w:rsidRPr="006C209E">
          <w:rPr>
            <w:rFonts w:asciiTheme="minorHAnsi" w:hAnsiTheme="minorHAnsi" w:cstheme="minorHAnsi"/>
            <w:webHidden/>
            <w:szCs w:val="23"/>
          </w:rPr>
          <w:tab/>
        </w:r>
      </w:hyperlink>
      <w:r w:rsidR="00861386" w:rsidRPr="006C209E">
        <w:rPr>
          <w:rFonts w:asciiTheme="minorHAnsi" w:hAnsiTheme="minorHAnsi" w:cstheme="minorHAnsi"/>
          <w:szCs w:val="23"/>
        </w:rPr>
        <w:t>A-1</w:t>
      </w:r>
    </w:p>
    <w:p w14:paraId="7631104C" w14:textId="77777777" w:rsidR="00861386" w:rsidRPr="006C209E" w:rsidRDefault="00861386" w:rsidP="00861386">
      <w:pPr>
        <w:pStyle w:val="TOC2"/>
        <w:spacing w:after="0"/>
        <w:contextualSpacing/>
        <w:rPr>
          <w:rFonts w:asciiTheme="minorHAnsi" w:hAnsiTheme="minorHAnsi" w:cstheme="minorHAnsi"/>
          <w:szCs w:val="23"/>
        </w:rPr>
      </w:pPr>
    </w:p>
    <w:p w14:paraId="534B27D3" w14:textId="662D2FB3" w:rsidR="00861386" w:rsidRPr="006C209E" w:rsidRDefault="00876E66" w:rsidP="00861386">
      <w:pPr>
        <w:pStyle w:val="TOC2"/>
        <w:spacing w:after="0"/>
        <w:contextualSpacing/>
        <w:rPr>
          <w:rFonts w:asciiTheme="minorHAnsi" w:hAnsiTheme="minorHAnsi" w:cstheme="minorHAnsi"/>
          <w:szCs w:val="23"/>
        </w:rPr>
      </w:pPr>
      <w:hyperlink w:anchor="_Toc14696331" w:history="1">
        <w:r w:rsidR="00861386" w:rsidRPr="006C209E">
          <w:rPr>
            <w:rStyle w:val="Hyperlink"/>
            <w:rFonts w:asciiTheme="minorHAnsi" w:hAnsiTheme="minorHAnsi" w:cstheme="minorHAnsi"/>
            <w:color w:val="auto"/>
            <w:szCs w:val="23"/>
            <w:u w:val="none"/>
          </w:rPr>
          <w:t xml:space="preserve">Annex B: </w:t>
        </w:r>
        <w:r w:rsidR="00C64961">
          <w:rPr>
            <w:rStyle w:val="Hyperlink"/>
            <w:rFonts w:asciiTheme="minorHAnsi" w:hAnsiTheme="minorHAnsi" w:cstheme="minorHAnsi"/>
            <w:color w:val="auto"/>
            <w:szCs w:val="23"/>
            <w:u w:val="none"/>
          </w:rPr>
          <w:t xml:space="preserve">Detailed </w:t>
        </w:r>
        <w:r w:rsidR="00861386" w:rsidRPr="006C209E">
          <w:rPr>
            <w:rStyle w:val="Hyperlink"/>
            <w:rFonts w:asciiTheme="minorHAnsi" w:hAnsiTheme="minorHAnsi" w:cstheme="minorHAnsi"/>
            <w:color w:val="auto"/>
            <w:szCs w:val="23"/>
            <w:u w:val="none"/>
          </w:rPr>
          <w:t>Summary of Progress</w:t>
        </w:r>
        <w:r w:rsidR="00861386" w:rsidRPr="006C209E">
          <w:rPr>
            <w:rFonts w:asciiTheme="minorHAnsi" w:hAnsiTheme="minorHAnsi" w:cstheme="minorHAnsi"/>
            <w:webHidden/>
            <w:szCs w:val="23"/>
          </w:rPr>
          <w:tab/>
        </w:r>
      </w:hyperlink>
      <w:r w:rsidR="00056B1F">
        <w:rPr>
          <w:rFonts w:asciiTheme="minorHAnsi" w:hAnsiTheme="minorHAnsi" w:cstheme="minorHAnsi"/>
          <w:szCs w:val="23"/>
        </w:rPr>
        <w:t>A-9</w:t>
      </w:r>
    </w:p>
    <w:p w14:paraId="05439901" w14:textId="77777777" w:rsidR="00861386" w:rsidRPr="006C209E" w:rsidRDefault="00861386" w:rsidP="00861386">
      <w:pPr>
        <w:pStyle w:val="TOC2"/>
        <w:spacing w:after="0"/>
        <w:contextualSpacing/>
      </w:pPr>
    </w:p>
    <w:p w14:paraId="0D517C8E" w14:textId="1921A789" w:rsidR="00861386" w:rsidRPr="006C209E" w:rsidRDefault="00876E66" w:rsidP="00861386">
      <w:pPr>
        <w:pStyle w:val="TOC2"/>
        <w:spacing w:after="0"/>
        <w:contextualSpacing/>
        <w:rPr>
          <w:rFonts w:asciiTheme="minorHAnsi" w:eastAsiaTheme="minorEastAsia" w:hAnsiTheme="minorHAnsi" w:cstheme="minorHAnsi"/>
          <w:szCs w:val="23"/>
        </w:rPr>
      </w:pPr>
      <w:hyperlink w:anchor="_Toc14696331" w:history="1">
        <w:r w:rsidR="00861386" w:rsidRPr="006C209E">
          <w:rPr>
            <w:rStyle w:val="Hyperlink"/>
            <w:rFonts w:asciiTheme="minorHAnsi" w:hAnsiTheme="minorHAnsi" w:cstheme="minorHAnsi"/>
            <w:color w:val="auto"/>
            <w:szCs w:val="23"/>
            <w:u w:val="none"/>
          </w:rPr>
          <w:t>Annex C: Monitoring and Evaluation Framework (MEF)</w:t>
        </w:r>
        <w:r w:rsidR="00861386" w:rsidRPr="006C209E">
          <w:rPr>
            <w:rFonts w:asciiTheme="minorHAnsi" w:hAnsiTheme="minorHAnsi" w:cstheme="minorHAnsi"/>
            <w:webHidden/>
            <w:szCs w:val="23"/>
          </w:rPr>
          <w:tab/>
        </w:r>
      </w:hyperlink>
      <w:r w:rsidR="00056B1F">
        <w:rPr>
          <w:rFonts w:asciiTheme="minorHAnsi" w:hAnsiTheme="minorHAnsi" w:cstheme="minorHAnsi"/>
          <w:szCs w:val="23"/>
        </w:rPr>
        <w:t>A-26</w:t>
      </w:r>
    </w:p>
    <w:p w14:paraId="0A24081D" w14:textId="77777777" w:rsidR="00861386" w:rsidRPr="006C209E" w:rsidRDefault="00861386" w:rsidP="00861386">
      <w:pPr>
        <w:rPr>
          <w:rFonts w:eastAsiaTheme="minorEastAsia"/>
        </w:rPr>
      </w:pPr>
    </w:p>
    <w:p w14:paraId="235800AD" w14:textId="626F7B97" w:rsidR="00861386" w:rsidRPr="006C209E" w:rsidRDefault="00876E66" w:rsidP="00861386">
      <w:pPr>
        <w:pStyle w:val="TOC2"/>
        <w:spacing w:after="0"/>
        <w:contextualSpacing/>
        <w:rPr>
          <w:rFonts w:asciiTheme="minorHAnsi" w:eastAsiaTheme="minorEastAsia" w:hAnsiTheme="minorHAnsi" w:cstheme="minorHAnsi"/>
          <w:szCs w:val="23"/>
        </w:rPr>
      </w:pPr>
      <w:hyperlink w:anchor="_Toc14696331" w:history="1">
        <w:r w:rsidR="00861386" w:rsidRPr="006C209E">
          <w:rPr>
            <w:rStyle w:val="Hyperlink"/>
            <w:rFonts w:asciiTheme="minorHAnsi" w:hAnsiTheme="minorHAnsi" w:cstheme="minorHAnsi"/>
            <w:color w:val="auto"/>
            <w:szCs w:val="23"/>
            <w:u w:val="none"/>
          </w:rPr>
          <w:t>Annex D: Activites since Commencement</w:t>
        </w:r>
        <w:r w:rsidR="00861386" w:rsidRPr="006C209E">
          <w:rPr>
            <w:rFonts w:asciiTheme="minorHAnsi" w:hAnsiTheme="minorHAnsi" w:cstheme="minorHAnsi"/>
            <w:webHidden/>
            <w:szCs w:val="23"/>
          </w:rPr>
          <w:tab/>
        </w:r>
      </w:hyperlink>
      <w:r w:rsidR="00056B1F">
        <w:rPr>
          <w:rFonts w:asciiTheme="minorHAnsi" w:hAnsiTheme="minorHAnsi" w:cstheme="minorHAnsi"/>
          <w:szCs w:val="23"/>
        </w:rPr>
        <w:t>A-31</w:t>
      </w:r>
    </w:p>
    <w:p w14:paraId="021EB2E9" w14:textId="77777777" w:rsidR="00861386" w:rsidRPr="006C209E" w:rsidRDefault="00861386" w:rsidP="00861386">
      <w:pPr>
        <w:rPr>
          <w:rFonts w:eastAsiaTheme="minorEastAsia"/>
        </w:rPr>
      </w:pPr>
    </w:p>
    <w:p w14:paraId="6EC241C0" w14:textId="7EAD65AB" w:rsidR="00861386" w:rsidRPr="006C209E" w:rsidRDefault="00876E66" w:rsidP="00861386">
      <w:pPr>
        <w:pStyle w:val="TOC2"/>
        <w:spacing w:after="0"/>
        <w:contextualSpacing/>
        <w:rPr>
          <w:rFonts w:asciiTheme="minorHAnsi" w:hAnsiTheme="minorHAnsi" w:cstheme="minorHAnsi"/>
          <w:szCs w:val="23"/>
        </w:rPr>
      </w:pPr>
      <w:hyperlink w:anchor="_Toc14696331" w:history="1">
        <w:r w:rsidR="00861386" w:rsidRPr="006C209E">
          <w:rPr>
            <w:rStyle w:val="Hyperlink"/>
            <w:rFonts w:asciiTheme="minorHAnsi" w:hAnsiTheme="minorHAnsi" w:cstheme="minorHAnsi"/>
            <w:color w:val="auto"/>
            <w:szCs w:val="23"/>
            <w:u w:val="none"/>
          </w:rPr>
          <w:t>Annex E: Leadership Incentive Fund (LIF) Activities Overview</w:t>
        </w:r>
        <w:r w:rsidR="00861386" w:rsidRPr="006C209E">
          <w:rPr>
            <w:rFonts w:asciiTheme="minorHAnsi" w:hAnsiTheme="minorHAnsi" w:cstheme="minorHAnsi"/>
            <w:webHidden/>
            <w:szCs w:val="23"/>
          </w:rPr>
          <w:tab/>
        </w:r>
      </w:hyperlink>
      <w:r w:rsidR="00056B1F">
        <w:rPr>
          <w:rFonts w:asciiTheme="minorHAnsi" w:hAnsiTheme="minorHAnsi" w:cstheme="minorHAnsi"/>
          <w:szCs w:val="23"/>
        </w:rPr>
        <w:t>A-32</w:t>
      </w:r>
    </w:p>
    <w:p w14:paraId="2D6149EE" w14:textId="77777777" w:rsidR="00861386" w:rsidRPr="006C209E" w:rsidRDefault="00861386" w:rsidP="00861386">
      <w:pPr>
        <w:rPr>
          <w:rFonts w:eastAsiaTheme="minorEastAsia"/>
        </w:rPr>
      </w:pPr>
    </w:p>
    <w:p w14:paraId="085DFE84" w14:textId="2C822660" w:rsidR="00861386" w:rsidRPr="006C209E" w:rsidRDefault="00876E66" w:rsidP="00861386">
      <w:pPr>
        <w:pStyle w:val="TOC2"/>
        <w:spacing w:after="0"/>
        <w:contextualSpacing/>
        <w:rPr>
          <w:rFonts w:asciiTheme="minorHAnsi" w:hAnsiTheme="minorHAnsi" w:cstheme="minorHAnsi"/>
          <w:szCs w:val="23"/>
        </w:rPr>
      </w:pPr>
      <w:hyperlink w:anchor="_Toc14696331" w:history="1">
        <w:r w:rsidR="00861386" w:rsidRPr="006C209E">
          <w:rPr>
            <w:rStyle w:val="Hyperlink"/>
            <w:rFonts w:asciiTheme="minorHAnsi" w:hAnsiTheme="minorHAnsi" w:cstheme="minorHAnsi"/>
            <w:color w:val="auto"/>
            <w:szCs w:val="23"/>
            <w:u w:val="none"/>
          </w:rPr>
          <w:t>Annex F: L</w:t>
        </w:r>
        <w:r w:rsidR="00C64961">
          <w:rPr>
            <w:rStyle w:val="Hyperlink"/>
            <w:rFonts w:asciiTheme="minorHAnsi" w:hAnsiTheme="minorHAnsi" w:cstheme="minorHAnsi"/>
            <w:color w:val="auto"/>
            <w:szCs w:val="23"/>
            <w:u w:val="none"/>
          </w:rPr>
          <w:t>IF</w:t>
        </w:r>
        <w:r w:rsidR="00861386" w:rsidRPr="006C209E">
          <w:rPr>
            <w:rStyle w:val="Hyperlink"/>
            <w:rFonts w:asciiTheme="minorHAnsi" w:hAnsiTheme="minorHAnsi" w:cstheme="minorHAnsi"/>
            <w:color w:val="auto"/>
            <w:szCs w:val="23"/>
            <w:u w:val="none"/>
          </w:rPr>
          <w:t xml:space="preserve"> Activies during Reporting Period</w:t>
        </w:r>
        <w:r w:rsidR="00861386" w:rsidRPr="006C209E">
          <w:rPr>
            <w:rFonts w:asciiTheme="minorHAnsi" w:hAnsiTheme="minorHAnsi" w:cstheme="minorHAnsi"/>
            <w:webHidden/>
            <w:szCs w:val="23"/>
          </w:rPr>
          <w:tab/>
        </w:r>
      </w:hyperlink>
      <w:r w:rsidR="00056B1F">
        <w:rPr>
          <w:rFonts w:asciiTheme="minorHAnsi" w:hAnsiTheme="minorHAnsi" w:cstheme="minorHAnsi"/>
          <w:szCs w:val="23"/>
        </w:rPr>
        <w:t>A-35</w:t>
      </w:r>
    </w:p>
    <w:p w14:paraId="18F9B345" w14:textId="77777777" w:rsidR="00861386" w:rsidRPr="006C209E" w:rsidRDefault="00861386" w:rsidP="00861386">
      <w:pPr>
        <w:rPr>
          <w:rFonts w:eastAsiaTheme="minorEastAsia"/>
        </w:rPr>
      </w:pPr>
    </w:p>
    <w:p w14:paraId="3E5F2313" w14:textId="7B0F9AB2" w:rsidR="00861386" w:rsidRPr="006C209E" w:rsidRDefault="00876E66" w:rsidP="00861386">
      <w:pPr>
        <w:pStyle w:val="TOC2"/>
        <w:spacing w:after="0"/>
        <w:contextualSpacing/>
        <w:rPr>
          <w:rFonts w:asciiTheme="minorHAnsi" w:eastAsiaTheme="minorEastAsia" w:hAnsiTheme="minorHAnsi" w:cstheme="minorHAnsi"/>
          <w:szCs w:val="23"/>
        </w:rPr>
      </w:pPr>
      <w:hyperlink w:anchor="_Toc14696331" w:history="1">
        <w:r w:rsidR="00861386" w:rsidRPr="006C209E">
          <w:rPr>
            <w:rStyle w:val="Hyperlink"/>
            <w:rFonts w:asciiTheme="minorHAnsi" w:hAnsiTheme="minorHAnsi" w:cstheme="minorHAnsi"/>
            <w:color w:val="auto"/>
            <w:szCs w:val="23"/>
            <w:u w:val="none"/>
          </w:rPr>
          <w:t>Annex G: 36 Month Activity Schedule</w:t>
        </w:r>
        <w:r w:rsidR="00861386" w:rsidRPr="006C209E">
          <w:rPr>
            <w:rFonts w:asciiTheme="minorHAnsi" w:hAnsiTheme="minorHAnsi" w:cstheme="minorHAnsi"/>
            <w:webHidden/>
            <w:szCs w:val="23"/>
          </w:rPr>
          <w:tab/>
        </w:r>
      </w:hyperlink>
      <w:r w:rsidR="00056B1F">
        <w:rPr>
          <w:rFonts w:asciiTheme="minorHAnsi" w:hAnsiTheme="minorHAnsi" w:cstheme="minorHAnsi"/>
          <w:szCs w:val="23"/>
        </w:rPr>
        <w:t>A-40</w:t>
      </w:r>
    </w:p>
    <w:p w14:paraId="62D174E7" w14:textId="77777777" w:rsidR="00861386" w:rsidRPr="006C209E" w:rsidRDefault="00861386" w:rsidP="00861386">
      <w:pPr>
        <w:rPr>
          <w:rFonts w:eastAsiaTheme="minorEastAsia"/>
        </w:rPr>
      </w:pPr>
    </w:p>
    <w:p w14:paraId="187EBC6E" w14:textId="3EB42017" w:rsidR="00861386" w:rsidRPr="006C209E" w:rsidRDefault="00876E66" w:rsidP="00861386">
      <w:pPr>
        <w:pStyle w:val="TOC2"/>
        <w:spacing w:after="0"/>
        <w:contextualSpacing/>
        <w:rPr>
          <w:rFonts w:asciiTheme="minorHAnsi" w:eastAsiaTheme="minorEastAsia" w:hAnsiTheme="minorHAnsi" w:cstheme="minorHAnsi"/>
          <w:szCs w:val="23"/>
        </w:rPr>
      </w:pPr>
      <w:hyperlink w:anchor="_Toc14696331" w:history="1">
        <w:r w:rsidR="00861386" w:rsidRPr="006C209E">
          <w:rPr>
            <w:rStyle w:val="Hyperlink"/>
            <w:rFonts w:asciiTheme="minorHAnsi" w:hAnsiTheme="minorHAnsi" w:cstheme="minorHAnsi"/>
            <w:color w:val="auto"/>
            <w:szCs w:val="23"/>
            <w:u w:val="none"/>
          </w:rPr>
          <w:t>Annex H:</w:t>
        </w:r>
        <w:r w:rsidR="00861386" w:rsidRPr="006C209E">
          <w:t xml:space="preserve"> </w:t>
        </w:r>
        <w:r w:rsidR="00861386" w:rsidRPr="006C209E">
          <w:rPr>
            <w:rStyle w:val="Hyperlink"/>
            <w:rFonts w:asciiTheme="minorHAnsi" w:hAnsiTheme="minorHAnsi" w:cstheme="minorHAnsi"/>
            <w:color w:val="auto"/>
            <w:szCs w:val="23"/>
            <w:u w:val="none"/>
          </w:rPr>
          <w:t>Expenditure Projection Summary (as at 31 December 2019)</w:t>
        </w:r>
        <w:r w:rsidR="00861386" w:rsidRPr="006C209E">
          <w:rPr>
            <w:rFonts w:asciiTheme="minorHAnsi" w:hAnsiTheme="minorHAnsi" w:cstheme="minorHAnsi"/>
            <w:webHidden/>
            <w:szCs w:val="23"/>
          </w:rPr>
          <w:tab/>
        </w:r>
      </w:hyperlink>
      <w:r w:rsidR="00056B1F">
        <w:rPr>
          <w:rFonts w:asciiTheme="minorHAnsi" w:hAnsiTheme="minorHAnsi" w:cstheme="minorHAnsi"/>
          <w:szCs w:val="23"/>
        </w:rPr>
        <w:t>A-43</w:t>
      </w:r>
    </w:p>
    <w:p w14:paraId="510F7AC3" w14:textId="77777777" w:rsidR="00861386" w:rsidRPr="006C209E" w:rsidRDefault="00861386" w:rsidP="00861386">
      <w:pPr>
        <w:pStyle w:val="TOC2"/>
        <w:spacing w:after="0"/>
        <w:contextualSpacing/>
        <w:rPr>
          <w:rFonts w:asciiTheme="minorHAnsi" w:hAnsiTheme="minorHAnsi" w:cstheme="minorHAnsi"/>
          <w:szCs w:val="23"/>
        </w:rPr>
      </w:pPr>
    </w:p>
    <w:p w14:paraId="59E56A86" w14:textId="14A3AA8E" w:rsidR="00861386" w:rsidRPr="00D920EC" w:rsidRDefault="00861386" w:rsidP="00861386">
      <w:r w:rsidRPr="006C209E">
        <w:t>Annex I: Costed Workplan – Actual Expenditure Summary (a</w:t>
      </w:r>
      <w:r w:rsidR="00056B1F">
        <w:t>s at 31 December 2019)…………….A-44</w:t>
      </w:r>
    </w:p>
    <w:p w14:paraId="16B8B538" w14:textId="24FC128A" w:rsidR="00F36E42" w:rsidRPr="00906DF3" w:rsidRDefault="00F36E42" w:rsidP="00861386">
      <w:pPr>
        <w:pStyle w:val="TOC2"/>
        <w:spacing w:after="0"/>
        <w:contextualSpacing/>
        <w:rPr>
          <w:rFonts w:asciiTheme="minorHAnsi" w:hAnsiTheme="minorHAnsi" w:cstheme="minorHAnsi"/>
          <w:szCs w:val="23"/>
        </w:rPr>
      </w:pPr>
    </w:p>
    <w:p w14:paraId="6743335B" w14:textId="76A4EDE4" w:rsidR="00F36E42" w:rsidRPr="00906DF3" w:rsidRDefault="00F36E42" w:rsidP="00861386">
      <w:pPr>
        <w:pStyle w:val="HBHeading1"/>
        <w:tabs>
          <w:tab w:val="left" w:pos="2109"/>
        </w:tabs>
        <w:spacing w:before="0" w:after="0"/>
        <w:contextualSpacing/>
        <w:rPr>
          <w:rFonts w:asciiTheme="minorHAnsi" w:hAnsiTheme="minorHAnsi" w:cstheme="minorHAnsi"/>
        </w:rPr>
      </w:pPr>
      <w:r w:rsidRPr="00906DF3">
        <w:rPr>
          <w:rFonts w:asciiTheme="minorHAnsi" w:hAnsiTheme="minorHAnsi" w:cstheme="minorHAnsi"/>
          <w:b w:val="0"/>
          <w:bCs w:val="0"/>
          <w:szCs w:val="23"/>
        </w:rPr>
        <w:fldChar w:fldCharType="end"/>
      </w:r>
    </w:p>
    <w:p w14:paraId="37DB91B3" w14:textId="77777777" w:rsidR="00F36E42" w:rsidRPr="00906DF3" w:rsidRDefault="00F36E42" w:rsidP="004C7147">
      <w:pPr>
        <w:pStyle w:val="HBHeading1"/>
        <w:spacing w:before="0" w:after="0"/>
        <w:contextualSpacing/>
        <w:rPr>
          <w:rFonts w:asciiTheme="minorHAnsi" w:hAnsiTheme="minorHAnsi" w:cstheme="minorHAnsi"/>
        </w:rPr>
      </w:pPr>
    </w:p>
    <w:p w14:paraId="0D9B189D" w14:textId="77777777" w:rsidR="00F36E42" w:rsidRPr="00906DF3" w:rsidRDefault="00F36E42" w:rsidP="004C7147">
      <w:pPr>
        <w:pStyle w:val="HBHeading1"/>
        <w:spacing w:before="0" w:after="0"/>
        <w:contextualSpacing/>
        <w:rPr>
          <w:rFonts w:asciiTheme="minorHAnsi" w:hAnsiTheme="minorHAnsi" w:cstheme="minorHAnsi"/>
        </w:rPr>
      </w:pPr>
    </w:p>
    <w:p w14:paraId="41AF3AA6" w14:textId="57A146FB" w:rsidR="00F36E42" w:rsidRPr="00906DF3" w:rsidRDefault="00F36E42" w:rsidP="004C7147">
      <w:pPr>
        <w:pStyle w:val="HBHeading1"/>
        <w:spacing w:before="0" w:after="0"/>
        <w:contextualSpacing/>
        <w:rPr>
          <w:rFonts w:asciiTheme="minorHAnsi" w:hAnsiTheme="minorHAnsi" w:cstheme="minorHAnsi"/>
        </w:rPr>
      </w:pPr>
      <w:r w:rsidRPr="00906DF3">
        <w:rPr>
          <w:rFonts w:asciiTheme="minorHAnsi" w:hAnsiTheme="minorHAnsi" w:cstheme="minorHAnsi"/>
        </w:rPr>
        <w:br w:type="page"/>
      </w:r>
    </w:p>
    <w:p w14:paraId="14BC916B" w14:textId="65066721" w:rsidR="00BD34FF" w:rsidRPr="00906DF3" w:rsidRDefault="00DF552A" w:rsidP="004C7147">
      <w:pPr>
        <w:pStyle w:val="HBHeading1"/>
        <w:spacing w:before="0" w:after="0"/>
        <w:contextualSpacing/>
        <w:rPr>
          <w:rFonts w:asciiTheme="minorHAnsi" w:hAnsiTheme="minorHAnsi" w:cstheme="minorHAnsi"/>
        </w:rPr>
      </w:pPr>
      <w:r w:rsidRPr="00906DF3">
        <w:rPr>
          <w:rFonts w:asciiTheme="minorHAnsi" w:hAnsiTheme="minorHAnsi" w:cstheme="minorHAnsi"/>
        </w:rPr>
        <w:lastRenderedPageBreak/>
        <w:t>Abbreviations</w:t>
      </w:r>
      <w:bookmarkEnd w:id="6"/>
      <w:bookmarkEnd w:id="7"/>
    </w:p>
    <w:p w14:paraId="43D87E6C" w14:textId="07452115" w:rsidR="00504B54" w:rsidRPr="00906DF3" w:rsidRDefault="00504B54" w:rsidP="004C7147">
      <w:pPr>
        <w:pStyle w:val="HBHeading1"/>
        <w:spacing w:before="0" w:after="0"/>
        <w:contextualSpacing/>
        <w:rPr>
          <w:rFonts w:asciiTheme="minorHAnsi" w:hAnsiTheme="minorHAnsi" w:cstheme="minorHAnsi"/>
          <w:sz w:val="23"/>
          <w:szCs w:val="23"/>
        </w:rPr>
      </w:pPr>
    </w:p>
    <w:tbl>
      <w:tblPr>
        <w:tblW w:w="9072" w:type="dxa"/>
        <w:tblLook w:val="04A0" w:firstRow="1" w:lastRow="0" w:firstColumn="1" w:lastColumn="0" w:noHBand="0" w:noVBand="1"/>
      </w:tblPr>
      <w:tblGrid>
        <w:gridCol w:w="1276"/>
        <w:gridCol w:w="289"/>
        <w:gridCol w:w="7507"/>
      </w:tblGrid>
      <w:tr w:rsidR="00861386" w:rsidRPr="00367653" w14:paraId="4FEA3322" w14:textId="77777777" w:rsidTr="007D1155">
        <w:trPr>
          <w:trHeight w:val="340"/>
        </w:trPr>
        <w:tc>
          <w:tcPr>
            <w:tcW w:w="1276" w:type="dxa"/>
            <w:shd w:val="clear" w:color="auto" w:fill="auto"/>
          </w:tcPr>
          <w:p w14:paraId="740CD8F7" w14:textId="77777777" w:rsidR="00861386" w:rsidRPr="00861386" w:rsidRDefault="00861386" w:rsidP="007D1155">
            <w:pPr>
              <w:contextualSpacing/>
              <w:jc w:val="right"/>
              <w:rPr>
                <w:rFonts w:cstheme="minorHAnsi"/>
                <w:szCs w:val="23"/>
              </w:rPr>
            </w:pPr>
            <w:r w:rsidRPr="00861386">
              <w:rPr>
                <w:rFonts w:cstheme="minorHAnsi"/>
                <w:szCs w:val="23"/>
              </w:rPr>
              <w:t>A2J</w:t>
            </w:r>
          </w:p>
        </w:tc>
        <w:tc>
          <w:tcPr>
            <w:tcW w:w="289" w:type="dxa"/>
            <w:shd w:val="clear" w:color="auto" w:fill="auto"/>
          </w:tcPr>
          <w:p w14:paraId="2BEC62C2" w14:textId="77777777" w:rsidR="00861386" w:rsidRPr="00861386" w:rsidRDefault="00861386" w:rsidP="007D1155">
            <w:pPr>
              <w:contextualSpacing/>
              <w:rPr>
                <w:rFonts w:cstheme="minorHAnsi"/>
                <w:szCs w:val="23"/>
              </w:rPr>
            </w:pPr>
            <w:r w:rsidRPr="00861386">
              <w:rPr>
                <w:rFonts w:cstheme="minorHAnsi"/>
                <w:szCs w:val="23"/>
              </w:rPr>
              <w:t>-</w:t>
            </w:r>
          </w:p>
        </w:tc>
        <w:tc>
          <w:tcPr>
            <w:tcW w:w="7507" w:type="dxa"/>
            <w:shd w:val="clear" w:color="auto" w:fill="auto"/>
          </w:tcPr>
          <w:p w14:paraId="26957D07" w14:textId="77777777" w:rsidR="00861386" w:rsidRPr="00861386" w:rsidRDefault="00861386" w:rsidP="007D1155">
            <w:pPr>
              <w:contextualSpacing/>
              <w:rPr>
                <w:rFonts w:cstheme="minorHAnsi"/>
                <w:szCs w:val="23"/>
              </w:rPr>
            </w:pPr>
            <w:r w:rsidRPr="00861386">
              <w:rPr>
                <w:rFonts w:cstheme="minorHAnsi"/>
                <w:szCs w:val="23"/>
              </w:rPr>
              <w:t xml:space="preserve">Access to Justice </w:t>
            </w:r>
          </w:p>
        </w:tc>
      </w:tr>
      <w:tr w:rsidR="00861386" w:rsidRPr="00367653" w14:paraId="2EF26198" w14:textId="77777777" w:rsidTr="007D1155">
        <w:trPr>
          <w:trHeight w:val="340"/>
        </w:trPr>
        <w:tc>
          <w:tcPr>
            <w:tcW w:w="1276" w:type="dxa"/>
            <w:shd w:val="clear" w:color="auto" w:fill="auto"/>
          </w:tcPr>
          <w:p w14:paraId="66B88507" w14:textId="77777777" w:rsidR="00861386" w:rsidRPr="00861386" w:rsidRDefault="00861386" w:rsidP="007D1155">
            <w:pPr>
              <w:contextualSpacing/>
              <w:jc w:val="right"/>
              <w:rPr>
                <w:rFonts w:cstheme="minorHAnsi"/>
                <w:szCs w:val="23"/>
              </w:rPr>
            </w:pPr>
            <w:r w:rsidRPr="00861386">
              <w:rPr>
                <w:rFonts w:cstheme="minorHAnsi"/>
                <w:szCs w:val="23"/>
              </w:rPr>
              <w:t>CJE</w:t>
            </w:r>
          </w:p>
        </w:tc>
        <w:tc>
          <w:tcPr>
            <w:tcW w:w="289" w:type="dxa"/>
            <w:shd w:val="clear" w:color="auto" w:fill="auto"/>
          </w:tcPr>
          <w:p w14:paraId="4FD44A0A" w14:textId="77777777" w:rsidR="00861386" w:rsidRPr="00861386" w:rsidRDefault="00861386" w:rsidP="007D1155">
            <w:pPr>
              <w:contextualSpacing/>
              <w:rPr>
                <w:rFonts w:cstheme="minorHAnsi"/>
                <w:szCs w:val="23"/>
              </w:rPr>
            </w:pPr>
            <w:r w:rsidRPr="00861386">
              <w:rPr>
                <w:rFonts w:cstheme="minorHAnsi"/>
                <w:szCs w:val="23"/>
              </w:rPr>
              <w:t>-</w:t>
            </w:r>
          </w:p>
        </w:tc>
        <w:tc>
          <w:tcPr>
            <w:tcW w:w="7507" w:type="dxa"/>
            <w:shd w:val="clear" w:color="auto" w:fill="auto"/>
          </w:tcPr>
          <w:p w14:paraId="1E293C13" w14:textId="77777777" w:rsidR="00861386" w:rsidRPr="00861386" w:rsidRDefault="00861386" w:rsidP="007D1155">
            <w:pPr>
              <w:contextualSpacing/>
              <w:rPr>
                <w:rFonts w:cstheme="minorHAnsi"/>
                <w:szCs w:val="23"/>
              </w:rPr>
            </w:pPr>
            <w:r w:rsidRPr="00861386">
              <w:rPr>
                <w:rFonts w:cstheme="minorHAnsi"/>
                <w:szCs w:val="23"/>
              </w:rPr>
              <w:t>Centre for Judicial Excellence</w:t>
            </w:r>
          </w:p>
        </w:tc>
      </w:tr>
      <w:tr w:rsidR="00861386" w:rsidRPr="00367653" w14:paraId="79A4F759" w14:textId="77777777" w:rsidTr="007D1155">
        <w:trPr>
          <w:trHeight w:val="340"/>
        </w:trPr>
        <w:tc>
          <w:tcPr>
            <w:tcW w:w="1276" w:type="dxa"/>
            <w:shd w:val="clear" w:color="auto" w:fill="auto"/>
          </w:tcPr>
          <w:p w14:paraId="2396E301" w14:textId="77777777" w:rsidR="00861386" w:rsidRPr="00861386" w:rsidRDefault="00861386" w:rsidP="007D1155">
            <w:pPr>
              <w:contextualSpacing/>
              <w:jc w:val="right"/>
              <w:rPr>
                <w:rFonts w:cstheme="minorHAnsi"/>
                <w:szCs w:val="23"/>
              </w:rPr>
            </w:pPr>
            <w:r w:rsidRPr="00861386">
              <w:rPr>
                <w:rFonts w:cstheme="minorHAnsi"/>
                <w:szCs w:val="23"/>
              </w:rPr>
              <w:t>CJLF</w:t>
            </w:r>
          </w:p>
        </w:tc>
        <w:tc>
          <w:tcPr>
            <w:tcW w:w="289" w:type="dxa"/>
            <w:shd w:val="clear" w:color="auto" w:fill="auto"/>
          </w:tcPr>
          <w:p w14:paraId="6E8F6E95" w14:textId="77777777" w:rsidR="00861386" w:rsidRPr="00861386" w:rsidRDefault="00861386" w:rsidP="007D1155">
            <w:pPr>
              <w:contextualSpacing/>
              <w:rPr>
                <w:rFonts w:cstheme="minorHAnsi"/>
                <w:szCs w:val="23"/>
              </w:rPr>
            </w:pPr>
            <w:r w:rsidRPr="00861386">
              <w:rPr>
                <w:rFonts w:cstheme="minorHAnsi"/>
                <w:szCs w:val="23"/>
              </w:rPr>
              <w:t>-</w:t>
            </w:r>
          </w:p>
        </w:tc>
        <w:tc>
          <w:tcPr>
            <w:tcW w:w="7507" w:type="dxa"/>
            <w:shd w:val="clear" w:color="auto" w:fill="auto"/>
          </w:tcPr>
          <w:p w14:paraId="0F924670" w14:textId="77777777" w:rsidR="00861386" w:rsidRPr="00861386" w:rsidRDefault="00861386" w:rsidP="007D1155">
            <w:pPr>
              <w:contextualSpacing/>
              <w:rPr>
                <w:rFonts w:cstheme="minorHAnsi"/>
                <w:szCs w:val="23"/>
              </w:rPr>
            </w:pPr>
            <w:r w:rsidRPr="00861386">
              <w:rPr>
                <w:rFonts w:cstheme="minorHAnsi"/>
                <w:szCs w:val="23"/>
              </w:rPr>
              <w:t>Chief Justices’ Leadership Forum</w:t>
            </w:r>
          </w:p>
        </w:tc>
      </w:tr>
      <w:tr w:rsidR="00861386" w:rsidRPr="00367653" w14:paraId="7F8F45DC" w14:textId="77777777" w:rsidTr="007D1155">
        <w:trPr>
          <w:trHeight w:val="340"/>
        </w:trPr>
        <w:tc>
          <w:tcPr>
            <w:tcW w:w="1276" w:type="dxa"/>
            <w:shd w:val="clear" w:color="auto" w:fill="auto"/>
          </w:tcPr>
          <w:p w14:paraId="48B2082B" w14:textId="77777777" w:rsidR="00861386" w:rsidRPr="00861386" w:rsidRDefault="00861386" w:rsidP="007D1155">
            <w:pPr>
              <w:contextualSpacing/>
              <w:jc w:val="right"/>
              <w:rPr>
                <w:rFonts w:cstheme="minorHAnsi"/>
                <w:szCs w:val="23"/>
              </w:rPr>
            </w:pPr>
            <w:r w:rsidRPr="00861386">
              <w:rPr>
                <w:rFonts w:cstheme="minorHAnsi"/>
                <w:szCs w:val="23"/>
              </w:rPr>
              <w:t>CoJ</w:t>
            </w:r>
          </w:p>
        </w:tc>
        <w:tc>
          <w:tcPr>
            <w:tcW w:w="289" w:type="dxa"/>
            <w:shd w:val="clear" w:color="auto" w:fill="auto"/>
          </w:tcPr>
          <w:p w14:paraId="70F036C1" w14:textId="77777777" w:rsidR="00861386" w:rsidRPr="00861386" w:rsidRDefault="00861386" w:rsidP="007D1155">
            <w:pPr>
              <w:contextualSpacing/>
              <w:rPr>
                <w:rFonts w:cstheme="minorHAnsi"/>
                <w:szCs w:val="23"/>
              </w:rPr>
            </w:pPr>
            <w:r w:rsidRPr="00861386">
              <w:rPr>
                <w:rFonts w:cstheme="minorHAnsi"/>
                <w:szCs w:val="23"/>
              </w:rPr>
              <w:t>-</w:t>
            </w:r>
          </w:p>
        </w:tc>
        <w:tc>
          <w:tcPr>
            <w:tcW w:w="7507" w:type="dxa"/>
            <w:shd w:val="clear" w:color="auto" w:fill="auto"/>
          </w:tcPr>
          <w:p w14:paraId="4A7181D9" w14:textId="77777777" w:rsidR="00861386" w:rsidRPr="00861386" w:rsidRDefault="00861386" w:rsidP="007D1155">
            <w:pPr>
              <w:contextualSpacing/>
              <w:rPr>
                <w:rFonts w:cstheme="minorHAnsi"/>
                <w:szCs w:val="23"/>
              </w:rPr>
            </w:pPr>
            <w:r w:rsidRPr="00861386">
              <w:rPr>
                <w:rFonts w:cstheme="minorHAnsi"/>
                <w:szCs w:val="23"/>
              </w:rPr>
              <w:t>Certificate of Justice</w:t>
            </w:r>
          </w:p>
        </w:tc>
      </w:tr>
      <w:tr w:rsidR="00861386" w:rsidRPr="00367653" w14:paraId="32C57816" w14:textId="77777777" w:rsidTr="007D1155">
        <w:trPr>
          <w:trHeight w:val="340"/>
        </w:trPr>
        <w:tc>
          <w:tcPr>
            <w:tcW w:w="1276" w:type="dxa"/>
            <w:shd w:val="clear" w:color="auto" w:fill="auto"/>
          </w:tcPr>
          <w:p w14:paraId="3677F592" w14:textId="77777777" w:rsidR="00861386" w:rsidRPr="00861386" w:rsidRDefault="00861386" w:rsidP="007D1155">
            <w:pPr>
              <w:contextualSpacing/>
              <w:jc w:val="right"/>
              <w:rPr>
                <w:rFonts w:cstheme="minorHAnsi"/>
                <w:szCs w:val="23"/>
              </w:rPr>
            </w:pPr>
            <w:r w:rsidRPr="00861386">
              <w:rPr>
                <w:rFonts w:cstheme="minorHAnsi"/>
                <w:szCs w:val="23"/>
              </w:rPr>
              <w:t>DoJ</w:t>
            </w:r>
          </w:p>
        </w:tc>
        <w:tc>
          <w:tcPr>
            <w:tcW w:w="289" w:type="dxa"/>
            <w:shd w:val="clear" w:color="auto" w:fill="auto"/>
          </w:tcPr>
          <w:p w14:paraId="3314A434" w14:textId="77777777" w:rsidR="00861386" w:rsidRPr="00861386" w:rsidRDefault="00861386" w:rsidP="007D1155">
            <w:pPr>
              <w:contextualSpacing/>
              <w:rPr>
                <w:rFonts w:cstheme="minorHAnsi"/>
                <w:szCs w:val="23"/>
              </w:rPr>
            </w:pPr>
            <w:r w:rsidRPr="00861386">
              <w:rPr>
                <w:rFonts w:cstheme="minorHAnsi"/>
                <w:szCs w:val="23"/>
              </w:rPr>
              <w:t>-</w:t>
            </w:r>
          </w:p>
        </w:tc>
        <w:tc>
          <w:tcPr>
            <w:tcW w:w="7507" w:type="dxa"/>
            <w:shd w:val="clear" w:color="auto" w:fill="auto"/>
          </w:tcPr>
          <w:p w14:paraId="39EC2147" w14:textId="77777777" w:rsidR="00861386" w:rsidRPr="00861386" w:rsidRDefault="00861386" w:rsidP="007D1155">
            <w:pPr>
              <w:contextualSpacing/>
              <w:rPr>
                <w:rFonts w:cstheme="minorHAnsi"/>
                <w:szCs w:val="23"/>
              </w:rPr>
            </w:pPr>
            <w:r w:rsidRPr="00861386">
              <w:rPr>
                <w:rFonts w:cstheme="minorHAnsi"/>
                <w:szCs w:val="23"/>
              </w:rPr>
              <w:t xml:space="preserve">Diploma of Justice </w:t>
            </w:r>
          </w:p>
        </w:tc>
      </w:tr>
      <w:tr w:rsidR="00861386" w:rsidRPr="0083017B" w14:paraId="7BC80069" w14:textId="77777777" w:rsidTr="007D1155">
        <w:trPr>
          <w:trHeight w:val="340"/>
        </w:trPr>
        <w:tc>
          <w:tcPr>
            <w:tcW w:w="1276" w:type="dxa"/>
            <w:shd w:val="clear" w:color="auto" w:fill="auto"/>
          </w:tcPr>
          <w:p w14:paraId="5C9CAEEB" w14:textId="77777777" w:rsidR="00861386" w:rsidRPr="00861386" w:rsidRDefault="00861386" w:rsidP="007D1155">
            <w:pPr>
              <w:contextualSpacing/>
              <w:jc w:val="right"/>
              <w:rPr>
                <w:rFonts w:cstheme="minorHAnsi"/>
                <w:szCs w:val="23"/>
              </w:rPr>
            </w:pPr>
            <w:r w:rsidRPr="00861386">
              <w:rPr>
                <w:rFonts w:cstheme="minorHAnsi"/>
                <w:szCs w:val="23"/>
              </w:rPr>
              <w:t>FCA</w:t>
            </w:r>
          </w:p>
        </w:tc>
        <w:tc>
          <w:tcPr>
            <w:tcW w:w="289" w:type="dxa"/>
            <w:shd w:val="clear" w:color="auto" w:fill="auto"/>
          </w:tcPr>
          <w:p w14:paraId="01EF5FCA" w14:textId="77777777" w:rsidR="00861386" w:rsidRPr="00861386" w:rsidRDefault="00861386" w:rsidP="007D1155">
            <w:pPr>
              <w:contextualSpacing/>
              <w:rPr>
                <w:rFonts w:cstheme="minorHAnsi"/>
                <w:szCs w:val="23"/>
              </w:rPr>
            </w:pPr>
            <w:r w:rsidRPr="00861386">
              <w:rPr>
                <w:rFonts w:cstheme="minorHAnsi"/>
                <w:szCs w:val="23"/>
              </w:rPr>
              <w:t>-</w:t>
            </w:r>
          </w:p>
        </w:tc>
        <w:tc>
          <w:tcPr>
            <w:tcW w:w="7507" w:type="dxa"/>
            <w:shd w:val="clear" w:color="auto" w:fill="auto"/>
          </w:tcPr>
          <w:p w14:paraId="573A89DE" w14:textId="77777777" w:rsidR="00861386" w:rsidRPr="00861386" w:rsidRDefault="00861386" w:rsidP="007D1155">
            <w:pPr>
              <w:contextualSpacing/>
              <w:rPr>
                <w:rFonts w:cstheme="minorHAnsi"/>
                <w:szCs w:val="23"/>
              </w:rPr>
            </w:pPr>
            <w:r w:rsidRPr="00861386">
              <w:rPr>
                <w:rFonts w:cstheme="minorHAnsi"/>
                <w:szCs w:val="23"/>
              </w:rPr>
              <w:t xml:space="preserve">Federal Court of Australia </w:t>
            </w:r>
          </w:p>
        </w:tc>
      </w:tr>
      <w:tr w:rsidR="00861386" w:rsidRPr="00395E09" w14:paraId="627BA752" w14:textId="77777777" w:rsidTr="007D1155">
        <w:trPr>
          <w:trHeight w:val="340"/>
        </w:trPr>
        <w:tc>
          <w:tcPr>
            <w:tcW w:w="1276" w:type="dxa"/>
            <w:shd w:val="clear" w:color="auto" w:fill="auto"/>
          </w:tcPr>
          <w:p w14:paraId="42C4A92A" w14:textId="77777777" w:rsidR="00861386" w:rsidRPr="00861386" w:rsidRDefault="00861386" w:rsidP="007D1155">
            <w:pPr>
              <w:contextualSpacing/>
              <w:jc w:val="right"/>
              <w:rPr>
                <w:rFonts w:cstheme="minorHAnsi"/>
                <w:szCs w:val="23"/>
              </w:rPr>
            </w:pPr>
            <w:r w:rsidRPr="00861386">
              <w:rPr>
                <w:rFonts w:cstheme="minorHAnsi"/>
                <w:szCs w:val="23"/>
              </w:rPr>
              <w:t>FFC</w:t>
            </w:r>
          </w:p>
        </w:tc>
        <w:tc>
          <w:tcPr>
            <w:tcW w:w="289" w:type="dxa"/>
            <w:shd w:val="clear" w:color="auto" w:fill="auto"/>
          </w:tcPr>
          <w:p w14:paraId="0D9A9531" w14:textId="77777777" w:rsidR="00861386" w:rsidRPr="00861386" w:rsidRDefault="00861386" w:rsidP="007D1155">
            <w:pPr>
              <w:contextualSpacing/>
              <w:rPr>
                <w:rFonts w:cstheme="minorHAnsi"/>
                <w:szCs w:val="23"/>
              </w:rPr>
            </w:pPr>
            <w:r w:rsidRPr="00861386">
              <w:rPr>
                <w:rFonts w:cstheme="minorHAnsi"/>
                <w:szCs w:val="23"/>
              </w:rPr>
              <w:t>-</w:t>
            </w:r>
          </w:p>
        </w:tc>
        <w:tc>
          <w:tcPr>
            <w:tcW w:w="7507" w:type="dxa"/>
            <w:shd w:val="clear" w:color="auto" w:fill="auto"/>
          </w:tcPr>
          <w:p w14:paraId="7E5A1F9C" w14:textId="77777777" w:rsidR="00861386" w:rsidRPr="00861386" w:rsidRDefault="00861386" w:rsidP="007D1155">
            <w:pPr>
              <w:contextualSpacing/>
              <w:rPr>
                <w:rFonts w:cstheme="minorHAnsi"/>
                <w:szCs w:val="23"/>
              </w:rPr>
            </w:pPr>
            <w:r w:rsidRPr="00861386">
              <w:rPr>
                <w:rFonts w:cstheme="minorHAnsi"/>
                <w:szCs w:val="23"/>
              </w:rPr>
              <w:t>Faamasino Fesoasoani Court</w:t>
            </w:r>
          </w:p>
        </w:tc>
      </w:tr>
      <w:tr w:rsidR="00861386" w:rsidRPr="00367653" w14:paraId="66673BBF" w14:textId="77777777" w:rsidTr="007D1155">
        <w:trPr>
          <w:trHeight w:val="340"/>
        </w:trPr>
        <w:tc>
          <w:tcPr>
            <w:tcW w:w="1276" w:type="dxa"/>
            <w:shd w:val="clear" w:color="auto" w:fill="auto"/>
          </w:tcPr>
          <w:p w14:paraId="3CCED42C" w14:textId="77777777" w:rsidR="00861386" w:rsidRPr="00861386" w:rsidRDefault="00861386" w:rsidP="007D1155">
            <w:pPr>
              <w:contextualSpacing/>
              <w:jc w:val="right"/>
              <w:rPr>
                <w:rFonts w:cstheme="minorHAnsi"/>
                <w:szCs w:val="23"/>
              </w:rPr>
            </w:pPr>
            <w:r w:rsidRPr="00861386">
              <w:rPr>
                <w:rFonts w:cstheme="minorHAnsi"/>
                <w:szCs w:val="23"/>
              </w:rPr>
              <w:t>FSM</w:t>
            </w:r>
          </w:p>
        </w:tc>
        <w:tc>
          <w:tcPr>
            <w:tcW w:w="289" w:type="dxa"/>
            <w:shd w:val="clear" w:color="auto" w:fill="auto"/>
          </w:tcPr>
          <w:p w14:paraId="65AE7E97" w14:textId="77777777" w:rsidR="00861386" w:rsidRPr="00861386" w:rsidRDefault="00861386" w:rsidP="007D1155">
            <w:pPr>
              <w:contextualSpacing/>
              <w:rPr>
                <w:rFonts w:cstheme="minorHAnsi"/>
                <w:szCs w:val="23"/>
              </w:rPr>
            </w:pPr>
            <w:r w:rsidRPr="00861386">
              <w:rPr>
                <w:rFonts w:cstheme="minorHAnsi"/>
                <w:szCs w:val="23"/>
              </w:rPr>
              <w:t>-</w:t>
            </w:r>
          </w:p>
        </w:tc>
        <w:tc>
          <w:tcPr>
            <w:tcW w:w="7507" w:type="dxa"/>
            <w:shd w:val="clear" w:color="auto" w:fill="auto"/>
          </w:tcPr>
          <w:p w14:paraId="723B4231" w14:textId="77777777" w:rsidR="00861386" w:rsidRPr="00861386" w:rsidRDefault="00861386" w:rsidP="007D1155">
            <w:pPr>
              <w:contextualSpacing/>
              <w:rPr>
                <w:rFonts w:cstheme="minorHAnsi"/>
                <w:szCs w:val="23"/>
              </w:rPr>
            </w:pPr>
            <w:r w:rsidRPr="00861386">
              <w:rPr>
                <w:rFonts w:cstheme="minorHAnsi"/>
                <w:szCs w:val="23"/>
              </w:rPr>
              <w:t>Federated States of Micronesia</w:t>
            </w:r>
          </w:p>
        </w:tc>
      </w:tr>
      <w:tr w:rsidR="00861386" w:rsidRPr="00367653" w14:paraId="7B4B6C53" w14:textId="77777777" w:rsidTr="007D1155">
        <w:trPr>
          <w:trHeight w:val="340"/>
        </w:trPr>
        <w:tc>
          <w:tcPr>
            <w:tcW w:w="1276" w:type="dxa"/>
            <w:shd w:val="clear" w:color="auto" w:fill="auto"/>
          </w:tcPr>
          <w:p w14:paraId="216C0899" w14:textId="77777777" w:rsidR="00861386" w:rsidRPr="00861386" w:rsidRDefault="00861386" w:rsidP="007D1155">
            <w:pPr>
              <w:contextualSpacing/>
              <w:jc w:val="right"/>
              <w:rPr>
                <w:rFonts w:cstheme="minorHAnsi"/>
                <w:szCs w:val="23"/>
              </w:rPr>
            </w:pPr>
            <w:r w:rsidRPr="00861386">
              <w:rPr>
                <w:rFonts w:cstheme="minorHAnsi"/>
                <w:szCs w:val="23"/>
              </w:rPr>
              <w:t>GFV</w:t>
            </w:r>
          </w:p>
        </w:tc>
        <w:tc>
          <w:tcPr>
            <w:tcW w:w="289" w:type="dxa"/>
            <w:shd w:val="clear" w:color="auto" w:fill="auto"/>
          </w:tcPr>
          <w:p w14:paraId="489292E0" w14:textId="77777777" w:rsidR="00861386" w:rsidRPr="00861386" w:rsidRDefault="00861386" w:rsidP="007D1155">
            <w:pPr>
              <w:contextualSpacing/>
              <w:rPr>
                <w:rFonts w:cstheme="minorHAnsi"/>
                <w:szCs w:val="23"/>
              </w:rPr>
            </w:pPr>
            <w:r w:rsidRPr="00861386">
              <w:rPr>
                <w:rFonts w:cstheme="minorHAnsi"/>
                <w:szCs w:val="23"/>
              </w:rPr>
              <w:t>-</w:t>
            </w:r>
          </w:p>
        </w:tc>
        <w:tc>
          <w:tcPr>
            <w:tcW w:w="7507" w:type="dxa"/>
            <w:shd w:val="clear" w:color="auto" w:fill="auto"/>
          </w:tcPr>
          <w:p w14:paraId="3A19652E" w14:textId="77777777" w:rsidR="00861386" w:rsidRPr="00861386" w:rsidRDefault="00861386" w:rsidP="007D1155">
            <w:pPr>
              <w:contextualSpacing/>
              <w:rPr>
                <w:rFonts w:cstheme="minorHAnsi"/>
                <w:szCs w:val="23"/>
              </w:rPr>
            </w:pPr>
            <w:r w:rsidRPr="00861386">
              <w:rPr>
                <w:rFonts w:cstheme="minorHAnsi"/>
                <w:szCs w:val="23"/>
              </w:rPr>
              <w:t>Gender &amp; Family Violence</w:t>
            </w:r>
          </w:p>
        </w:tc>
      </w:tr>
      <w:tr w:rsidR="00861386" w:rsidRPr="00367653" w14:paraId="642E58D5" w14:textId="77777777" w:rsidTr="007D1155">
        <w:trPr>
          <w:trHeight w:val="340"/>
        </w:trPr>
        <w:tc>
          <w:tcPr>
            <w:tcW w:w="1276" w:type="dxa"/>
            <w:shd w:val="clear" w:color="auto" w:fill="auto"/>
          </w:tcPr>
          <w:p w14:paraId="1787AB75" w14:textId="77777777" w:rsidR="00861386" w:rsidRPr="00861386" w:rsidRDefault="00861386" w:rsidP="007D1155">
            <w:pPr>
              <w:contextualSpacing/>
              <w:jc w:val="right"/>
              <w:rPr>
                <w:rFonts w:cstheme="minorHAnsi"/>
                <w:szCs w:val="23"/>
              </w:rPr>
            </w:pPr>
            <w:r w:rsidRPr="00861386">
              <w:rPr>
                <w:rFonts w:cstheme="minorHAnsi"/>
                <w:szCs w:val="23"/>
              </w:rPr>
              <w:t>ICT</w:t>
            </w:r>
          </w:p>
        </w:tc>
        <w:tc>
          <w:tcPr>
            <w:tcW w:w="289" w:type="dxa"/>
            <w:shd w:val="clear" w:color="auto" w:fill="auto"/>
          </w:tcPr>
          <w:p w14:paraId="4AC9725B" w14:textId="77777777" w:rsidR="00861386" w:rsidRPr="00861386" w:rsidRDefault="00861386" w:rsidP="007D1155">
            <w:pPr>
              <w:contextualSpacing/>
              <w:rPr>
                <w:rFonts w:cstheme="minorHAnsi"/>
                <w:szCs w:val="23"/>
              </w:rPr>
            </w:pPr>
            <w:r w:rsidRPr="00861386">
              <w:rPr>
                <w:rFonts w:cstheme="minorHAnsi"/>
                <w:szCs w:val="23"/>
              </w:rPr>
              <w:t>-</w:t>
            </w:r>
          </w:p>
        </w:tc>
        <w:tc>
          <w:tcPr>
            <w:tcW w:w="7507" w:type="dxa"/>
            <w:shd w:val="clear" w:color="auto" w:fill="auto"/>
          </w:tcPr>
          <w:p w14:paraId="2D34F882" w14:textId="77777777" w:rsidR="00861386" w:rsidRPr="00861386" w:rsidRDefault="00861386" w:rsidP="007D1155">
            <w:pPr>
              <w:contextualSpacing/>
              <w:rPr>
                <w:rFonts w:cstheme="minorHAnsi"/>
                <w:szCs w:val="23"/>
              </w:rPr>
            </w:pPr>
            <w:r w:rsidRPr="00861386">
              <w:rPr>
                <w:rFonts w:cstheme="minorHAnsi"/>
                <w:szCs w:val="23"/>
              </w:rPr>
              <w:t>Information Communications and Technology</w:t>
            </w:r>
          </w:p>
        </w:tc>
      </w:tr>
      <w:tr w:rsidR="00861386" w:rsidRPr="00367653" w14:paraId="5D1A0AF2" w14:textId="77777777" w:rsidTr="007D1155">
        <w:trPr>
          <w:trHeight w:val="340"/>
        </w:trPr>
        <w:tc>
          <w:tcPr>
            <w:tcW w:w="1276" w:type="dxa"/>
            <w:shd w:val="clear" w:color="auto" w:fill="auto"/>
          </w:tcPr>
          <w:p w14:paraId="6112D9C4" w14:textId="77777777" w:rsidR="00861386" w:rsidRPr="00861386" w:rsidRDefault="00861386" w:rsidP="007D1155">
            <w:pPr>
              <w:contextualSpacing/>
              <w:jc w:val="right"/>
              <w:rPr>
                <w:rFonts w:cstheme="minorHAnsi"/>
                <w:szCs w:val="23"/>
              </w:rPr>
            </w:pPr>
            <w:r w:rsidRPr="00861386">
              <w:rPr>
                <w:rFonts w:cstheme="minorHAnsi"/>
                <w:szCs w:val="23"/>
              </w:rPr>
              <w:t>IEC</w:t>
            </w:r>
          </w:p>
        </w:tc>
        <w:tc>
          <w:tcPr>
            <w:tcW w:w="289" w:type="dxa"/>
            <w:shd w:val="clear" w:color="auto" w:fill="auto"/>
          </w:tcPr>
          <w:p w14:paraId="2B390DBE" w14:textId="77777777" w:rsidR="00861386" w:rsidRPr="00861386" w:rsidRDefault="00861386" w:rsidP="007D1155">
            <w:pPr>
              <w:contextualSpacing/>
              <w:rPr>
                <w:rFonts w:cstheme="minorHAnsi"/>
                <w:szCs w:val="23"/>
              </w:rPr>
            </w:pPr>
            <w:r w:rsidRPr="00861386">
              <w:rPr>
                <w:rFonts w:cstheme="minorHAnsi"/>
                <w:szCs w:val="23"/>
              </w:rPr>
              <w:t>-</w:t>
            </w:r>
          </w:p>
        </w:tc>
        <w:tc>
          <w:tcPr>
            <w:tcW w:w="7507" w:type="dxa"/>
            <w:shd w:val="clear" w:color="auto" w:fill="auto"/>
          </w:tcPr>
          <w:p w14:paraId="46D10E2F" w14:textId="77777777" w:rsidR="00861386" w:rsidRPr="00861386" w:rsidRDefault="00861386" w:rsidP="007D1155">
            <w:pPr>
              <w:contextualSpacing/>
              <w:rPr>
                <w:rFonts w:cstheme="minorHAnsi"/>
                <w:szCs w:val="23"/>
              </w:rPr>
            </w:pPr>
            <w:r w:rsidRPr="00861386">
              <w:rPr>
                <w:rFonts w:cstheme="minorHAnsi"/>
                <w:szCs w:val="23"/>
              </w:rPr>
              <w:t>Initiative Executive Committee</w:t>
            </w:r>
          </w:p>
        </w:tc>
      </w:tr>
      <w:tr w:rsidR="00861386" w:rsidRPr="00367653" w14:paraId="633256B3" w14:textId="77777777" w:rsidTr="007D1155">
        <w:trPr>
          <w:trHeight w:val="340"/>
        </w:trPr>
        <w:tc>
          <w:tcPr>
            <w:tcW w:w="1276" w:type="dxa"/>
            <w:shd w:val="clear" w:color="auto" w:fill="auto"/>
          </w:tcPr>
          <w:p w14:paraId="4B22D901" w14:textId="77777777" w:rsidR="00861386" w:rsidRPr="00861386" w:rsidRDefault="00861386" w:rsidP="007D1155">
            <w:pPr>
              <w:contextualSpacing/>
              <w:jc w:val="right"/>
              <w:rPr>
                <w:rFonts w:cstheme="minorHAnsi"/>
                <w:szCs w:val="23"/>
              </w:rPr>
            </w:pPr>
            <w:r w:rsidRPr="00861386">
              <w:rPr>
                <w:rFonts w:cstheme="minorHAnsi"/>
                <w:szCs w:val="23"/>
              </w:rPr>
              <w:t>LIF</w:t>
            </w:r>
          </w:p>
        </w:tc>
        <w:tc>
          <w:tcPr>
            <w:tcW w:w="289" w:type="dxa"/>
            <w:shd w:val="clear" w:color="auto" w:fill="auto"/>
          </w:tcPr>
          <w:p w14:paraId="12EBD535" w14:textId="77777777" w:rsidR="00861386" w:rsidRPr="00861386" w:rsidRDefault="00861386" w:rsidP="007D1155">
            <w:pPr>
              <w:contextualSpacing/>
              <w:rPr>
                <w:rFonts w:cstheme="minorHAnsi"/>
                <w:szCs w:val="23"/>
              </w:rPr>
            </w:pPr>
            <w:r w:rsidRPr="00861386">
              <w:rPr>
                <w:rFonts w:cstheme="minorHAnsi"/>
                <w:szCs w:val="23"/>
              </w:rPr>
              <w:t>-</w:t>
            </w:r>
          </w:p>
        </w:tc>
        <w:tc>
          <w:tcPr>
            <w:tcW w:w="7507" w:type="dxa"/>
            <w:shd w:val="clear" w:color="auto" w:fill="auto"/>
          </w:tcPr>
          <w:p w14:paraId="7C5EFD8F" w14:textId="77777777" w:rsidR="00861386" w:rsidRPr="00861386" w:rsidRDefault="00861386" w:rsidP="007D1155">
            <w:pPr>
              <w:contextualSpacing/>
              <w:rPr>
                <w:rFonts w:cstheme="minorHAnsi"/>
                <w:szCs w:val="23"/>
              </w:rPr>
            </w:pPr>
            <w:r w:rsidRPr="00861386">
              <w:rPr>
                <w:rFonts w:cstheme="minorHAnsi"/>
                <w:szCs w:val="23"/>
              </w:rPr>
              <w:t>Leadership Incentive Fund</w:t>
            </w:r>
          </w:p>
        </w:tc>
      </w:tr>
      <w:tr w:rsidR="00861386" w:rsidRPr="00362627" w14:paraId="59656A86" w14:textId="77777777" w:rsidTr="007D1155">
        <w:trPr>
          <w:trHeight w:val="340"/>
        </w:trPr>
        <w:tc>
          <w:tcPr>
            <w:tcW w:w="1276" w:type="dxa"/>
            <w:shd w:val="clear" w:color="auto" w:fill="auto"/>
          </w:tcPr>
          <w:p w14:paraId="1D3505B1" w14:textId="77777777" w:rsidR="00861386" w:rsidRPr="00861386" w:rsidRDefault="00861386" w:rsidP="007D1155">
            <w:pPr>
              <w:contextualSpacing/>
              <w:jc w:val="right"/>
              <w:rPr>
                <w:rFonts w:cstheme="minorHAnsi"/>
                <w:szCs w:val="23"/>
              </w:rPr>
            </w:pPr>
            <w:r w:rsidRPr="00861386">
              <w:rPr>
                <w:rFonts w:cstheme="minorHAnsi"/>
                <w:szCs w:val="23"/>
              </w:rPr>
              <w:t>MEF</w:t>
            </w:r>
          </w:p>
        </w:tc>
        <w:tc>
          <w:tcPr>
            <w:tcW w:w="289" w:type="dxa"/>
            <w:shd w:val="clear" w:color="auto" w:fill="auto"/>
          </w:tcPr>
          <w:p w14:paraId="16282A06" w14:textId="77777777" w:rsidR="00861386" w:rsidRPr="00861386" w:rsidRDefault="00861386" w:rsidP="007D1155">
            <w:pPr>
              <w:contextualSpacing/>
              <w:rPr>
                <w:rFonts w:cstheme="minorHAnsi"/>
                <w:szCs w:val="23"/>
              </w:rPr>
            </w:pPr>
            <w:r w:rsidRPr="00861386">
              <w:rPr>
                <w:rFonts w:cstheme="minorHAnsi"/>
                <w:szCs w:val="23"/>
              </w:rPr>
              <w:t>-</w:t>
            </w:r>
          </w:p>
        </w:tc>
        <w:tc>
          <w:tcPr>
            <w:tcW w:w="7507" w:type="dxa"/>
            <w:shd w:val="clear" w:color="auto" w:fill="auto"/>
          </w:tcPr>
          <w:p w14:paraId="1DE0F00A" w14:textId="77777777" w:rsidR="00861386" w:rsidRPr="00861386" w:rsidRDefault="00861386" w:rsidP="007D1155">
            <w:pPr>
              <w:contextualSpacing/>
              <w:rPr>
                <w:rFonts w:cstheme="minorHAnsi"/>
                <w:szCs w:val="23"/>
              </w:rPr>
            </w:pPr>
            <w:r w:rsidRPr="00861386">
              <w:rPr>
                <w:rFonts w:cstheme="minorHAnsi"/>
                <w:szCs w:val="23"/>
              </w:rPr>
              <w:t>Monitoring and Evaluation Framework</w:t>
            </w:r>
          </w:p>
        </w:tc>
      </w:tr>
      <w:tr w:rsidR="00861386" w:rsidRPr="00367653" w14:paraId="08ADC617" w14:textId="77777777" w:rsidTr="007D1155">
        <w:trPr>
          <w:trHeight w:val="340"/>
        </w:trPr>
        <w:tc>
          <w:tcPr>
            <w:tcW w:w="1276" w:type="dxa"/>
            <w:shd w:val="clear" w:color="auto" w:fill="auto"/>
          </w:tcPr>
          <w:p w14:paraId="22B48E0B" w14:textId="77777777" w:rsidR="00861386" w:rsidRPr="00861386" w:rsidRDefault="00861386" w:rsidP="007D1155">
            <w:pPr>
              <w:contextualSpacing/>
              <w:jc w:val="right"/>
              <w:rPr>
                <w:rFonts w:cstheme="minorHAnsi"/>
                <w:szCs w:val="23"/>
              </w:rPr>
            </w:pPr>
            <w:r w:rsidRPr="00861386">
              <w:rPr>
                <w:rFonts w:cstheme="minorHAnsi"/>
                <w:szCs w:val="23"/>
              </w:rPr>
              <w:t>MFAT</w:t>
            </w:r>
          </w:p>
        </w:tc>
        <w:tc>
          <w:tcPr>
            <w:tcW w:w="289" w:type="dxa"/>
            <w:shd w:val="clear" w:color="auto" w:fill="auto"/>
          </w:tcPr>
          <w:p w14:paraId="03B9FD0A" w14:textId="77777777" w:rsidR="00861386" w:rsidRPr="00861386" w:rsidRDefault="00861386" w:rsidP="007D1155">
            <w:pPr>
              <w:contextualSpacing/>
              <w:rPr>
                <w:rFonts w:cstheme="minorHAnsi"/>
                <w:szCs w:val="23"/>
              </w:rPr>
            </w:pPr>
            <w:r w:rsidRPr="00861386">
              <w:rPr>
                <w:rFonts w:cstheme="minorHAnsi"/>
                <w:szCs w:val="23"/>
              </w:rPr>
              <w:t>-</w:t>
            </w:r>
          </w:p>
        </w:tc>
        <w:tc>
          <w:tcPr>
            <w:tcW w:w="7507" w:type="dxa"/>
            <w:shd w:val="clear" w:color="auto" w:fill="auto"/>
          </w:tcPr>
          <w:p w14:paraId="112D0F39" w14:textId="77777777" w:rsidR="00861386" w:rsidRPr="00861386" w:rsidRDefault="00861386" w:rsidP="007D1155">
            <w:pPr>
              <w:contextualSpacing/>
              <w:rPr>
                <w:rFonts w:cstheme="minorHAnsi"/>
                <w:szCs w:val="23"/>
              </w:rPr>
            </w:pPr>
            <w:r w:rsidRPr="00861386">
              <w:rPr>
                <w:rFonts w:cstheme="minorHAnsi"/>
                <w:szCs w:val="23"/>
              </w:rPr>
              <w:t>New Zealand Ministry of Foreign Affairs and Trade</w:t>
            </w:r>
          </w:p>
        </w:tc>
      </w:tr>
      <w:tr w:rsidR="00861386" w:rsidRPr="0086462A" w14:paraId="77169704" w14:textId="77777777" w:rsidTr="007D1155">
        <w:trPr>
          <w:trHeight w:val="340"/>
        </w:trPr>
        <w:tc>
          <w:tcPr>
            <w:tcW w:w="1276" w:type="dxa"/>
            <w:shd w:val="clear" w:color="auto" w:fill="auto"/>
          </w:tcPr>
          <w:p w14:paraId="0D9525AB" w14:textId="77777777" w:rsidR="00861386" w:rsidRPr="00861386" w:rsidRDefault="00861386" w:rsidP="007D1155">
            <w:pPr>
              <w:contextualSpacing/>
              <w:jc w:val="right"/>
              <w:rPr>
                <w:rFonts w:cstheme="minorHAnsi"/>
                <w:szCs w:val="23"/>
              </w:rPr>
            </w:pPr>
            <w:r w:rsidRPr="00861386">
              <w:rPr>
                <w:rFonts w:cstheme="minorHAnsi"/>
                <w:szCs w:val="23"/>
              </w:rPr>
              <w:t>MLSC</w:t>
            </w:r>
          </w:p>
        </w:tc>
        <w:tc>
          <w:tcPr>
            <w:tcW w:w="289" w:type="dxa"/>
            <w:shd w:val="clear" w:color="auto" w:fill="auto"/>
          </w:tcPr>
          <w:p w14:paraId="2DD2C546" w14:textId="77777777" w:rsidR="00861386" w:rsidRPr="00861386" w:rsidRDefault="00861386" w:rsidP="007D1155">
            <w:pPr>
              <w:contextualSpacing/>
              <w:rPr>
                <w:rFonts w:cstheme="minorHAnsi"/>
                <w:szCs w:val="23"/>
              </w:rPr>
            </w:pPr>
            <w:r w:rsidRPr="00861386">
              <w:rPr>
                <w:rFonts w:cstheme="minorHAnsi"/>
                <w:szCs w:val="23"/>
              </w:rPr>
              <w:t>-</w:t>
            </w:r>
          </w:p>
        </w:tc>
        <w:tc>
          <w:tcPr>
            <w:tcW w:w="7507" w:type="dxa"/>
            <w:shd w:val="clear" w:color="auto" w:fill="auto"/>
          </w:tcPr>
          <w:p w14:paraId="09E6D218" w14:textId="77777777" w:rsidR="00861386" w:rsidRPr="00861386" w:rsidRDefault="00861386" w:rsidP="007D1155">
            <w:pPr>
              <w:contextualSpacing/>
              <w:rPr>
                <w:rFonts w:cstheme="minorHAnsi"/>
                <w:szCs w:val="23"/>
              </w:rPr>
            </w:pPr>
            <w:r w:rsidRPr="00861386">
              <w:rPr>
                <w:rFonts w:cstheme="minorHAnsi"/>
                <w:szCs w:val="23"/>
              </w:rPr>
              <w:t>Micronesian Legal Services Corporation</w:t>
            </w:r>
          </w:p>
        </w:tc>
      </w:tr>
      <w:tr w:rsidR="00861386" w:rsidRPr="00367653" w14:paraId="36A2B678" w14:textId="77777777" w:rsidTr="007D1155">
        <w:trPr>
          <w:trHeight w:val="340"/>
        </w:trPr>
        <w:tc>
          <w:tcPr>
            <w:tcW w:w="1276" w:type="dxa"/>
            <w:shd w:val="clear" w:color="auto" w:fill="auto"/>
          </w:tcPr>
          <w:p w14:paraId="38AC6C6A" w14:textId="77777777" w:rsidR="00861386" w:rsidRPr="00861386" w:rsidRDefault="00861386" w:rsidP="007D1155">
            <w:pPr>
              <w:contextualSpacing/>
              <w:jc w:val="right"/>
              <w:rPr>
                <w:rFonts w:cstheme="minorHAnsi"/>
                <w:szCs w:val="23"/>
              </w:rPr>
            </w:pPr>
            <w:r w:rsidRPr="00861386">
              <w:rPr>
                <w:rFonts w:cstheme="minorHAnsi"/>
                <w:szCs w:val="23"/>
              </w:rPr>
              <w:t>NGO</w:t>
            </w:r>
          </w:p>
        </w:tc>
        <w:tc>
          <w:tcPr>
            <w:tcW w:w="289" w:type="dxa"/>
            <w:shd w:val="clear" w:color="auto" w:fill="auto"/>
          </w:tcPr>
          <w:p w14:paraId="49C7F101" w14:textId="77777777" w:rsidR="00861386" w:rsidRPr="00861386" w:rsidRDefault="00861386" w:rsidP="007D1155">
            <w:pPr>
              <w:contextualSpacing/>
              <w:rPr>
                <w:rFonts w:cstheme="minorHAnsi"/>
                <w:szCs w:val="23"/>
              </w:rPr>
            </w:pPr>
            <w:r w:rsidRPr="00861386">
              <w:rPr>
                <w:rFonts w:cstheme="minorHAnsi"/>
                <w:szCs w:val="23"/>
              </w:rPr>
              <w:t>-</w:t>
            </w:r>
          </w:p>
        </w:tc>
        <w:tc>
          <w:tcPr>
            <w:tcW w:w="7507" w:type="dxa"/>
            <w:shd w:val="clear" w:color="auto" w:fill="auto"/>
          </w:tcPr>
          <w:p w14:paraId="16758CAE" w14:textId="77777777" w:rsidR="00861386" w:rsidRPr="00861386" w:rsidRDefault="00861386" w:rsidP="007D1155">
            <w:pPr>
              <w:contextualSpacing/>
              <w:rPr>
                <w:rFonts w:cstheme="minorHAnsi"/>
                <w:szCs w:val="23"/>
              </w:rPr>
            </w:pPr>
            <w:r w:rsidRPr="00861386">
              <w:rPr>
                <w:rFonts w:cstheme="minorHAnsi"/>
                <w:szCs w:val="23"/>
              </w:rPr>
              <w:t>Non-government Organisation</w:t>
            </w:r>
          </w:p>
        </w:tc>
      </w:tr>
      <w:tr w:rsidR="00861386" w:rsidRPr="00367653" w14:paraId="2E6E09CD" w14:textId="77777777" w:rsidTr="007D1155">
        <w:trPr>
          <w:trHeight w:val="340"/>
        </w:trPr>
        <w:tc>
          <w:tcPr>
            <w:tcW w:w="1276" w:type="dxa"/>
            <w:shd w:val="clear" w:color="auto" w:fill="auto"/>
          </w:tcPr>
          <w:p w14:paraId="1B3EE978" w14:textId="77777777" w:rsidR="00861386" w:rsidRPr="00861386" w:rsidRDefault="00861386" w:rsidP="007D1155">
            <w:pPr>
              <w:contextualSpacing/>
              <w:jc w:val="right"/>
              <w:rPr>
                <w:rFonts w:cstheme="minorHAnsi"/>
                <w:szCs w:val="23"/>
              </w:rPr>
            </w:pPr>
            <w:r w:rsidRPr="00861386">
              <w:rPr>
                <w:rFonts w:cstheme="minorHAnsi"/>
                <w:szCs w:val="23"/>
              </w:rPr>
              <w:t>PICs</w:t>
            </w:r>
          </w:p>
        </w:tc>
        <w:tc>
          <w:tcPr>
            <w:tcW w:w="289" w:type="dxa"/>
            <w:shd w:val="clear" w:color="auto" w:fill="auto"/>
          </w:tcPr>
          <w:p w14:paraId="578F6C32" w14:textId="77777777" w:rsidR="00861386" w:rsidRPr="00861386" w:rsidRDefault="00861386" w:rsidP="007D1155">
            <w:pPr>
              <w:contextualSpacing/>
              <w:rPr>
                <w:rFonts w:cstheme="minorHAnsi"/>
                <w:szCs w:val="23"/>
              </w:rPr>
            </w:pPr>
            <w:r w:rsidRPr="00861386">
              <w:rPr>
                <w:rFonts w:cstheme="minorHAnsi"/>
                <w:szCs w:val="23"/>
              </w:rPr>
              <w:t>-</w:t>
            </w:r>
          </w:p>
        </w:tc>
        <w:tc>
          <w:tcPr>
            <w:tcW w:w="7507" w:type="dxa"/>
            <w:shd w:val="clear" w:color="auto" w:fill="auto"/>
          </w:tcPr>
          <w:p w14:paraId="34369E92" w14:textId="77777777" w:rsidR="00861386" w:rsidRPr="00861386" w:rsidRDefault="00861386" w:rsidP="007D1155">
            <w:pPr>
              <w:contextualSpacing/>
              <w:rPr>
                <w:rFonts w:cstheme="minorHAnsi"/>
                <w:szCs w:val="23"/>
              </w:rPr>
            </w:pPr>
            <w:r w:rsidRPr="00861386">
              <w:rPr>
                <w:rFonts w:cstheme="minorHAnsi"/>
                <w:szCs w:val="23"/>
              </w:rPr>
              <w:t>Pacific Island Countries</w:t>
            </w:r>
          </w:p>
        </w:tc>
      </w:tr>
      <w:tr w:rsidR="00861386" w:rsidRPr="00367653" w14:paraId="02948FBE" w14:textId="77777777" w:rsidTr="007D1155">
        <w:trPr>
          <w:trHeight w:val="340"/>
        </w:trPr>
        <w:tc>
          <w:tcPr>
            <w:tcW w:w="1276" w:type="dxa"/>
            <w:shd w:val="clear" w:color="auto" w:fill="auto"/>
          </w:tcPr>
          <w:p w14:paraId="4E7AD13E" w14:textId="77777777" w:rsidR="00861386" w:rsidRPr="00861386" w:rsidRDefault="00861386" w:rsidP="007D1155">
            <w:pPr>
              <w:contextualSpacing/>
              <w:jc w:val="right"/>
              <w:rPr>
                <w:rFonts w:cstheme="minorHAnsi"/>
                <w:szCs w:val="23"/>
              </w:rPr>
            </w:pPr>
            <w:r w:rsidRPr="00861386">
              <w:rPr>
                <w:rFonts w:cstheme="minorHAnsi"/>
                <w:szCs w:val="23"/>
              </w:rPr>
              <w:t>PJDP</w:t>
            </w:r>
          </w:p>
        </w:tc>
        <w:tc>
          <w:tcPr>
            <w:tcW w:w="289" w:type="dxa"/>
            <w:shd w:val="clear" w:color="auto" w:fill="auto"/>
          </w:tcPr>
          <w:p w14:paraId="58BA1435" w14:textId="77777777" w:rsidR="00861386" w:rsidRPr="00861386" w:rsidRDefault="00861386" w:rsidP="007D1155">
            <w:pPr>
              <w:contextualSpacing/>
              <w:rPr>
                <w:rFonts w:cstheme="minorHAnsi"/>
                <w:szCs w:val="23"/>
              </w:rPr>
            </w:pPr>
            <w:r w:rsidRPr="00861386">
              <w:rPr>
                <w:rFonts w:cstheme="minorHAnsi"/>
                <w:szCs w:val="23"/>
              </w:rPr>
              <w:t>-</w:t>
            </w:r>
          </w:p>
        </w:tc>
        <w:tc>
          <w:tcPr>
            <w:tcW w:w="7507" w:type="dxa"/>
            <w:shd w:val="clear" w:color="auto" w:fill="auto"/>
          </w:tcPr>
          <w:p w14:paraId="75A6298A" w14:textId="77777777" w:rsidR="00861386" w:rsidRPr="00861386" w:rsidRDefault="00861386" w:rsidP="007D1155">
            <w:pPr>
              <w:contextualSpacing/>
              <w:rPr>
                <w:rFonts w:cstheme="minorHAnsi"/>
                <w:szCs w:val="23"/>
              </w:rPr>
            </w:pPr>
            <w:r w:rsidRPr="00861386">
              <w:rPr>
                <w:rFonts w:cstheme="minorHAnsi"/>
                <w:szCs w:val="23"/>
              </w:rPr>
              <w:t xml:space="preserve">Pacific Judicial Development Programme </w:t>
            </w:r>
          </w:p>
        </w:tc>
      </w:tr>
      <w:tr w:rsidR="00861386" w:rsidRPr="00367653" w14:paraId="713E98B2" w14:textId="77777777" w:rsidTr="007D1155">
        <w:trPr>
          <w:trHeight w:val="340"/>
        </w:trPr>
        <w:tc>
          <w:tcPr>
            <w:tcW w:w="1276" w:type="dxa"/>
            <w:shd w:val="clear" w:color="auto" w:fill="auto"/>
          </w:tcPr>
          <w:p w14:paraId="185B2233" w14:textId="77777777" w:rsidR="00861386" w:rsidRPr="00861386" w:rsidRDefault="00861386" w:rsidP="007D1155">
            <w:pPr>
              <w:contextualSpacing/>
              <w:jc w:val="right"/>
              <w:rPr>
                <w:rFonts w:cstheme="minorHAnsi"/>
                <w:szCs w:val="23"/>
              </w:rPr>
            </w:pPr>
            <w:r w:rsidRPr="00861386">
              <w:rPr>
                <w:rFonts w:cstheme="minorHAnsi"/>
                <w:szCs w:val="23"/>
              </w:rPr>
              <w:t>PJSI</w:t>
            </w:r>
          </w:p>
        </w:tc>
        <w:tc>
          <w:tcPr>
            <w:tcW w:w="289" w:type="dxa"/>
            <w:shd w:val="clear" w:color="auto" w:fill="auto"/>
          </w:tcPr>
          <w:p w14:paraId="7B3BBE84" w14:textId="77777777" w:rsidR="00861386" w:rsidRPr="00861386" w:rsidRDefault="00861386" w:rsidP="007D1155">
            <w:pPr>
              <w:contextualSpacing/>
              <w:rPr>
                <w:rFonts w:cstheme="minorHAnsi"/>
                <w:szCs w:val="23"/>
              </w:rPr>
            </w:pPr>
            <w:r w:rsidRPr="00861386">
              <w:rPr>
                <w:rFonts w:cstheme="minorHAnsi"/>
                <w:szCs w:val="23"/>
              </w:rPr>
              <w:t>-</w:t>
            </w:r>
          </w:p>
        </w:tc>
        <w:tc>
          <w:tcPr>
            <w:tcW w:w="7507" w:type="dxa"/>
            <w:shd w:val="clear" w:color="auto" w:fill="auto"/>
          </w:tcPr>
          <w:p w14:paraId="3E08C371" w14:textId="77777777" w:rsidR="00861386" w:rsidRPr="00861386" w:rsidRDefault="00861386" w:rsidP="007D1155">
            <w:pPr>
              <w:contextualSpacing/>
              <w:rPr>
                <w:rFonts w:cstheme="minorHAnsi"/>
                <w:szCs w:val="23"/>
              </w:rPr>
            </w:pPr>
            <w:r w:rsidRPr="00861386">
              <w:rPr>
                <w:rFonts w:cstheme="minorHAnsi"/>
                <w:szCs w:val="23"/>
              </w:rPr>
              <w:t>Pacific Judicial Strengthening Initiative</w:t>
            </w:r>
          </w:p>
        </w:tc>
      </w:tr>
      <w:tr w:rsidR="00861386" w:rsidRPr="0086462A" w14:paraId="7585A431" w14:textId="77777777" w:rsidTr="007D1155">
        <w:trPr>
          <w:trHeight w:val="340"/>
        </w:trPr>
        <w:tc>
          <w:tcPr>
            <w:tcW w:w="1276" w:type="dxa"/>
            <w:shd w:val="clear" w:color="auto" w:fill="auto"/>
          </w:tcPr>
          <w:p w14:paraId="0974CBEB" w14:textId="77777777" w:rsidR="00861386" w:rsidRPr="00861386" w:rsidRDefault="00861386" w:rsidP="007D1155">
            <w:pPr>
              <w:contextualSpacing/>
              <w:jc w:val="right"/>
              <w:rPr>
                <w:rFonts w:cstheme="minorHAnsi"/>
                <w:szCs w:val="23"/>
              </w:rPr>
            </w:pPr>
            <w:r w:rsidRPr="00861386">
              <w:rPr>
                <w:rFonts w:cstheme="minorHAnsi"/>
                <w:szCs w:val="23"/>
              </w:rPr>
              <w:t>PNG</w:t>
            </w:r>
          </w:p>
        </w:tc>
        <w:tc>
          <w:tcPr>
            <w:tcW w:w="289" w:type="dxa"/>
            <w:shd w:val="clear" w:color="auto" w:fill="auto"/>
          </w:tcPr>
          <w:p w14:paraId="60BFB589" w14:textId="77777777" w:rsidR="00861386" w:rsidRPr="00861386" w:rsidRDefault="00861386" w:rsidP="007D1155">
            <w:pPr>
              <w:contextualSpacing/>
              <w:rPr>
                <w:rFonts w:cstheme="minorHAnsi"/>
                <w:szCs w:val="23"/>
              </w:rPr>
            </w:pPr>
            <w:r w:rsidRPr="00861386">
              <w:rPr>
                <w:rFonts w:cstheme="minorHAnsi"/>
                <w:szCs w:val="23"/>
              </w:rPr>
              <w:t>-</w:t>
            </w:r>
          </w:p>
        </w:tc>
        <w:tc>
          <w:tcPr>
            <w:tcW w:w="7507" w:type="dxa"/>
            <w:shd w:val="clear" w:color="auto" w:fill="auto"/>
          </w:tcPr>
          <w:p w14:paraId="35A42754" w14:textId="77777777" w:rsidR="00861386" w:rsidRPr="00861386" w:rsidRDefault="00861386" w:rsidP="007D1155">
            <w:pPr>
              <w:contextualSpacing/>
              <w:rPr>
                <w:rFonts w:cstheme="minorHAnsi"/>
                <w:szCs w:val="23"/>
              </w:rPr>
            </w:pPr>
            <w:r w:rsidRPr="00861386">
              <w:rPr>
                <w:rFonts w:cstheme="minorHAnsi"/>
                <w:szCs w:val="23"/>
              </w:rPr>
              <w:t xml:space="preserve">Papua New Guinea </w:t>
            </w:r>
          </w:p>
        </w:tc>
      </w:tr>
      <w:tr w:rsidR="00861386" w:rsidRPr="00367653" w14:paraId="02ED0689" w14:textId="77777777" w:rsidTr="007D1155">
        <w:trPr>
          <w:trHeight w:val="340"/>
        </w:trPr>
        <w:tc>
          <w:tcPr>
            <w:tcW w:w="1276" w:type="dxa"/>
            <w:shd w:val="clear" w:color="auto" w:fill="auto"/>
          </w:tcPr>
          <w:p w14:paraId="22F8F479" w14:textId="77777777" w:rsidR="00861386" w:rsidRPr="00861386" w:rsidRDefault="00861386" w:rsidP="007D1155">
            <w:pPr>
              <w:contextualSpacing/>
              <w:jc w:val="right"/>
              <w:rPr>
                <w:rFonts w:cstheme="minorHAnsi"/>
                <w:szCs w:val="23"/>
              </w:rPr>
            </w:pPr>
            <w:r w:rsidRPr="00861386">
              <w:rPr>
                <w:rFonts w:cstheme="minorHAnsi"/>
                <w:szCs w:val="23"/>
              </w:rPr>
              <w:t>RMI</w:t>
            </w:r>
          </w:p>
        </w:tc>
        <w:tc>
          <w:tcPr>
            <w:tcW w:w="289" w:type="dxa"/>
            <w:shd w:val="clear" w:color="auto" w:fill="auto"/>
          </w:tcPr>
          <w:p w14:paraId="43C7856C" w14:textId="77777777" w:rsidR="00861386" w:rsidRPr="00861386" w:rsidRDefault="00861386" w:rsidP="007D1155">
            <w:pPr>
              <w:contextualSpacing/>
              <w:rPr>
                <w:rFonts w:cstheme="minorHAnsi"/>
                <w:szCs w:val="23"/>
              </w:rPr>
            </w:pPr>
            <w:r w:rsidRPr="00861386">
              <w:rPr>
                <w:rFonts w:cstheme="minorHAnsi"/>
                <w:szCs w:val="23"/>
              </w:rPr>
              <w:t>-</w:t>
            </w:r>
          </w:p>
        </w:tc>
        <w:tc>
          <w:tcPr>
            <w:tcW w:w="7507" w:type="dxa"/>
            <w:shd w:val="clear" w:color="auto" w:fill="auto"/>
          </w:tcPr>
          <w:p w14:paraId="5856544E" w14:textId="77777777" w:rsidR="00861386" w:rsidRPr="00861386" w:rsidRDefault="00861386" w:rsidP="007D1155">
            <w:pPr>
              <w:contextualSpacing/>
              <w:rPr>
                <w:rFonts w:cstheme="minorHAnsi"/>
                <w:szCs w:val="23"/>
              </w:rPr>
            </w:pPr>
            <w:r w:rsidRPr="00861386">
              <w:rPr>
                <w:rFonts w:cstheme="minorHAnsi"/>
                <w:szCs w:val="23"/>
              </w:rPr>
              <w:t xml:space="preserve">Republic of the Marshall Islands </w:t>
            </w:r>
          </w:p>
        </w:tc>
      </w:tr>
      <w:tr w:rsidR="00861386" w:rsidRPr="00367653" w14:paraId="580DA518" w14:textId="77777777" w:rsidTr="007D1155">
        <w:trPr>
          <w:trHeight w:val="340"/>
        </w:trPr>
        <w:tc>
          <w:tcPr>
            <w:tcW w:w="1276" w:type="dxa"/>
            <w:shd w:val="clear" w:color="auto" w:fill="auto"/>
          </w:tcPr>
          <w:p w14:paraId="5A207336" w14:textId="77777777" w:rsidR="00861386" w:rsidRPr="00861386" w:rsidRDefault="00861386" w:rsidP="007D1155">
            <w:pPr>
              <w:contextualSpacing/>
              <w:jc w:val="right"/>
              <w:rPr>
                <w:rFonts w:cstheme="minorHAnsi"/>
                <w:szCs w:val="23"/>
              </w:rPr>
            </w:pPr>
            <w:r w:rsidRPr="00861386">
              <w:rPr>
                <w:rFonts w:cstheme="minorHAnsi"/>
                <w:szCs w:val="23"/>
              </w:rPr>
              <w:t>SDGs</w:t>
            </w:r>
          </w:p>
        </w:tc>
        <w:tc>
          <w:tcPr>
            <w:tcW w:w="289" w:type="dxa"/>
            <w:shd w:val="clear" w:color="auto" w:fill="auto"/>
          </w:tcPr>
          <w:p w14:paraId="29F0B65D" w14:textId="77777777" w:rsidR="00861386" w:rsidRPr="00861386" w:rsidRDefault="00861386" w:rsidP="007D1155">
            <w:pPr>
              <w:contextualSpacing/>
              <w:rPr>
                <w:rFonts w:cstheme="minorHAnsi"/>
                <w:szCs w:val="23"/>
              </w:rPr>
            </w:pPr>
            <w:r w:rsidRPr="00861386">
              <w:rPr>
                <w:rFonts w:cstheme="minorHAnsi"/>
                <w:szCs w:val="23"/>
              </w:rPr>
              <w:t>-</w:t>
            </w:r>
          </w:p>
        </w:tc>
        <w:tc>
          <w:tcPr>
            <w:tcW w:w="7507" w:type="dxa"/>
            <w:shd w:val="clear" w:color="auto" w:fill="auto"/>
          </w:tcPr>
          <w:p w14:paraId="1290CCCE" w14:textId="77777777" w:rsidR="00861386" w:rsidRPr="00861386" w:rsidRDefault="00861386" w:rsidP="007D1155">
            <w:pPr>
              <w:contextualSpacing/>
              <w:rPr>
                <w:rFonts w:cstheme="minorHAnsi"/>
                <w:szCs w:val="23"/>
              </w:rPr>
            </w:pPr>
            <w:r w:rsidRPr="00861386">
              <w:rPr>
                <w:rFonts w:cstheme="minorHAnsi"/>
                <w:szCs w:val="23"/>
              </w:rPr>
              <w:t>Sustainable Development Goals</w:t>
            </w:r>
          </w:p>
        </w:tc>
      </w:tr>
      <w:tr w:rsidR="00861386" w:rsidRPr="00367653" w14:paraId="475A53A0" w14:textId="77777777" w:rsidTr="007D1155">
        <w:trPr>
          <w:trHeight w:val="340"/>
        </w:trPr>
        <w:tc>
          <w:tcPr>
            <w:tcW w:w="1276" w:type="dxa"/>
            <w:shd w:val="clear" w:color="auto" w:fill="auto"/>
          </w:tcPr>
          <w:p w14:paraId="1E8374A5" w14:textId="77777777" w:rsidR="00861386" w:rsidRPr="00861386" w:rsidRDefault="00861386" w:rsidP="007D1155">
            <w:pPr>
              <w:contextualSpacing/>
              <w:jc w:val="right"/>
              <w:rPr>
                <w:rFonts w:cstheme="minorHAnsi"/>
                <w:szCs w:val="23"/>
              </w:rPr>
            </w:pPr>
            <w:r w:rsidRPr="00861386">
              <w:rPr>
                <w:rFonts w:cstheme="minorHAnsi"/>
                <w:szCs w:val="23"/>
              </w:rPr>
              <w:t>UN</w:t>
            </w:r>
          </w:p>
        </w:tc>
        <w:tc>
          <w:tcPr>
            <w:tcW w:w="289" w:type="dxa"/>
            <w:shd w:val="clear" w:color="auto" w:fill="auto"/>
          </w:tcPr>
          <w:p w14:paraId="341E9923" w14:textId="77777777" w:rsidR="00861386" w:rsidRPr="00861386" w:rsidRDefault="00861386" w:rsidP="007D1155">
            <w:pPr>
              <w:contextualSpacing/>
              <w:rPr>
                <w:rFonts w:cstheme="minorHAnsi"/>
                <w:szCs w:val="23"/>
              </w:rPr>
            </w:pPr>
            <w:r w:rsidRPr="00861386">
              <w:rPr>
                <w:rFonts w:cstheme="minorHAnsi"/>
                <w:szCs w:val="23"/>
              </w:rPr>
              <w:t>-</w:t>
            </w:r>
          </w:p>
        </w:tc>
        <w:tc>
          <w:tcPr>
            <w:tcW w:w="7507" w:type="dxa"/>
            <w:shd w:val="clear" w:color="auto" w:fill="auto"/>
          </w:tcPr>
          <w:p w14:paraId="14E59A3A" w14:textId="77777777" w:rsidR="00861386" w:rsidRPr="00861386" w:rsidRDefault="00861386" w:rsidP="007D1155">
            <w:pPr>
              <w:contextualSpacing/>
              <w:rPr>
                <w:rFonts w:cstheme="minorHAnsi"/>
                <w:szCs w:val="23"/>
              </w:rPr>
            </w:pPr>
            <w:r w:rsidRPr="00861386">
              <w:rPr>
                <w:rFonts w:cstheme="minorHAnsi"/>
                <w:szCs w:val="23"/>
              </w:rPr>
              <w:t>United Nations</w:t>
            </w:r>
          </w:p>
        </w:tc>
      </w:tr>
      <w:tr w:rsidR="00861386" w:rsidRPr="00367653" w14:paraId="6EEC3B58" w14:textId="77777777" w:rsidTr="007D1155">
        <w:trPr>
          <w:trHeight w:val="340"/>
        </w:trPr>
        <w:tc>
          <w:tcPr>
            <w:tcW w:w="1276" w:type="dxa"/>
            <w:shd w:val="clear" w:color="auto" w:fill="auto"/>
          </w:tcPr>
          <w:p w14:paraId="6F46EF93" w14:textId="77777777" w:rsidR="00861386" w:rsidRPr="00861386" w:rsidRDefault="00861386" w:rsidP="007D1155">
            <w:pPr>
              <w:contextualSpacing/>
              <w:jc w:val="right"/>
              <w:rPr>
                <w:rFonts w:cstheme="minorHAnsi"/>
                <w:szCs w:val="23"/>
              </w:rPr>
            </w:pPr>
            <w:r w:rsidRPr="00861386">
              <w:rPr>
                <w:rFonts w:cstheme="minorHAnsi"/>
                <w:szCs w:val="23"/>
              </w:rPr>
              <w:t>USP</w:t>
            </w:r>
          </w:p>
        </w:tc>
        <w:tc>
          <w:tcPr>
            <w:tcW w:w="289" w:type="dxa"/>
            <w:shd w:val="clear" w:color="auto" w:fill="auto"/>
          </w:tcPr>
          <w:p w14:paraId="0F61BB10" w14:textId="77777777" w:rsidR="00861386" w:rsidRPr="00861386" w:rsidRDefault="00861386" w:rsidP="007D1155">
            <w:pPr>
              <w:contextualSpacing/>
              <w:rPr>
                <w:rFonts w:cstheme="minorHAnsi"/>
                <w:szCs w:val="23"/>
              </w:rPr>
            </w:pPr>
            <w:r w:rsidRPr="00861386">
              <w:rPr>
                <w:rFonts w:cstheme="minorHAnsi"/>
                <w:szCs w:val="23"/>
              </w:rPr>
              <w:t>-</w:t>
            </w:r>
          </w:p>
        </w:tc>
        <w:tc>
          <w:tcPr>
            <w:tcW w:w="7507" w:type="dxa"/>
            <w:shd w:val="clear" w:color="auto" w:fill="auto"/>
          </w:tcPr>
          <w:p w14:paraId="33521494" w14:textId="77777777" w:rsidR="00861386" w:rsidRPr="00861386" w:rsidRDefault="00861386" w:rsidP="007D1155">
            <w:pPr>
              <w:contextualSpacing/>
              <w:rPr>
                <w:rFonts w:cstheme="minorHAnsi"/>
                <w:szCs w:val="23"/>
              </w:rPr>
            </w:pPr>
            <w:r w:rsidRPr="00861386">
              <w:rPr>
                <w:rFonts w:cstheme="minorHAnsi"/>
                <w:szCs w:val="23"/>
              </w:rPr>
              <w:t>University of the South Pacific</w:t>
            </w:r>
          </w:p>
        </w:tc>
      </w:tr>
    </w:tbl>
    <w:p w14:paraId="6DC87130" w14:textId="22574B4C" w:rsidR="00256DA8" w:rsidRPr="00906DF3" w:rsidRDefault="00256DA8" w:rsidP="004C7147">
      <w:pPr>
        <w:contextualSpacing/>
        <w:rPr>
          <w:rFonts w:cstheme="minorHAnsi"/>
          <w:sz w:val="4"/>
          <w:szCs w:val="4"/>
        </w:rPr>
      </w:pPr>
    </w:p>
    <w:p w14:paraId="09F075B6" w14:textId="725677E4" w:rsidR="004B5656" w:rsidRPr="00906DF3" w:rsidRDefault="004B5656" w:rsidP="004C7147">
      <w:pPr>
        <w:contextualSpacing/>
        <w:rPr>
          <w:rFonts w:cstheme="minorHAnsi"/>
          <w:sz w:val="4"/>
          <w:szCs w:val="4"/>
        </w:rPr>
      </w:pPr>
    </w:p>
    <w:p w14:paraId="7730187A" w14:textId="77777777" w:rsidR="000D74C1" w:rsidRPr="00906DF3" w:rsidRDefault="000D74C1" w:rsidP="000D74C1">
      <w:pPr>
        <w:contextualSpacing/>
        <w:jc w:val="both"/>
        <w:rPr>
          <w:rFonts w:cstheme="minorHAnsi"/>
          <w:szCs w:val="23"/>
        </w:rPr>
      </w:pPr>
    </w:p>
    <w:p w14:paraId="5C53C7FE" w14:textId="76D17EA8" w:rsidR="000D74C1" w:rsidRPr="00906DF3" w:rsidRDefault="000D74C1" w:rsidP="00DE3F59">
      <w:pPr>
        <w:contextualSpacing/>
        <w:rPr>
          <w:rFonts w:cstheme="minorHAnsi"/>
          <w:szCs w:val="23"/>
        </w:rPr>
      </w:pPr>
      <w:r w:rsidRPr="00906DF3">
        <w:rPr>
          <w:rFonts w:cstheme="minorHAnsi"/>
          <w:szCs w:val="23"/>
        </w:rPr>
        <w:t xml:space="preserve">This </w:t>
      </w:r>
      <w:r w:rsidR="00DE3F59" w:rsidRPr="00906DF3">
        <w:rPr>
          <w:rFonts w:cstheme="minorHAnsi"/>
          <w:szCs w:val="23"/>
        </w:rPr>
        <w:t>Six-Monthly Progress</w:t>
      </w:r>
      <w:r w:rsidRPr="00906DF3">
        <w:rPr>
          <w:rFonts w:cstheme="minorHAnsi"/>
          <w:szCs w:val="23"/>
        </w:rPr>
        <w:t xml:space="preserve"> Report is submitted</w:t>
      </w:r>
      <w:r w:rsidR="00DE3F59" w:rsidRPr="00906DF3">
        <w:rPr>
          <w:rFonts w:cstheme="minorHAnsi"/>
          <w:szCs w:val="23"/>
        </w:rPr>
        <w:t xml:space="preserve"> in satisfaction of Milestone 10</w:t>
      </w:r>
      <w:r w:rsidRPr="00906DF3">
        <w:rPr>
          <w:rFonts w:cstheme="minorHAnsi"/>
          <w:szCs w:val="23"/>
        </w:rPr>
        <w:t xml:space="preserve"> of the contract, as varied on 5 June 2019, between the New Zealand Ministry of Foreign Affairs and Trade (MFAT), and the Federal Court of Australia (FCA) for the management and delivery of the Pacific Judicial Strengthening Initiative (PJSI).</w:t>
      </w:r>
    </w:p>
    <w:p w14:paraId="1FDF76AA" w14:textId="20320B00" w:rsidR="004B5656" w:rsidRPr="00906DF3" w:rsidRDefault="004B5656" w:rsidP="004C7147">
      <w:pPr>
        <w:contextualSpacing/>
        <w:rPr>
          <w:rFonts w:cstheme="minorHAnsi"/>
          <w:szCs w:val="23"/>
        </w:rPr>
      </w:pPr>
    </w:p>
    <w:p w14:paraId="3ADCB8B2" w14:textId="5B96DDA4" w:rsidR="0052345B" w:rsidRPr="00906DF3" w:rsidRDefault="0052345B" w:rsidP="004C7147">
      <w:pPr>
        <w:contextualSpacing/>
        <w:rPr>
          <w:rFonts w:cstheme="minorHAnsi"/>
          <w:szCs w:val="23"/>
        </w:rPr>
      </w:pPr>
    </w:p>
    <w:p w14:paraId="62A82862" w14:textId="6CAB05D4" w:rsidR="0052345B" w:rsidRPr="00906DF3" w:rsidRDefault="0052345B" w:rsidP="004C7147">
      <w:pPr>
        <w:contextualSpacing/>
        <w:rPr>
          <w:rFonts w:cstheme="minorHAnsi"/>
          <w:szCs w:val="23"/>
        </w:rPr>
      </w:pPr>
    </w:p>
    <w:p w14:paraId="780B855B" w14:textId="3316B6E5" w:rsidR="0052345B" w:rsidRPr="00906DF3" w:rsidRDefault="0052345B" w:rsidP="004C7147">
      <w:pPr>
        <w:contextualSpacing/>
        <w:rPr>
          <w:rFonts w:cstheme="minorHAnsi"/>
          <w:szCs w:val="23"/>
        </w:rPr>
      </w:pPr>
    </w:p>
    <w:p w14:paraId="3CBA238C" w14:textId="77777777" w:rsidR="00541446" w:rsidRPr="00906DF3" w:rsidRDefault="00541446" w:rsidP="004C7147">
      <w:pPr>
        <w:contextualSpacing/>
        <w:rPr>
          <w:rFonts w:cstheme="minorHAnsi"/>
          <w:szCs w:val="23"/>
        </w:rPr>
        <w:sectPr w:rsidR="00541446" w:rsidRPr="00906DF3" w:rsidSect="009A53CD">
          <w:headerReference w:type="default" r:id="rId11"/>
          <w:footerReference w:type="default" r:id="rId12"/>
          <w:headerReference w:type="first" r:id="rId13"/>
          <w:pgSz w:w="11906" w:h="16838" w:code="9"/>
          <w:pgMar w:top="1677" w:right="1418" w:bottom="1276" w:left="1361" w:header="426" w:footer="0" w:gutter="0"/>
          <w:pgNumType w:fmt="lowerRoman" w:start="1"/>
          <w:cols w:space="708"/>
          <w:titlePg/>
          <w:docGrid w:linePitch="360"/>
        </w:sectPr>
      </w:pPr>
    </w:p>
    <w:p w14:paraId="239A70F9" w14:textId="408DA2D4" w:rsidR="004B5656" w:rsidRPr="00906DF3" w:rsidRDefault="0052345B" w:rsidP="004C7147">
      <w:pPr>
        <w:pStyle w:val="HBHeading1"/>
        <w:spacing w:before="0" w:after="0"/>
        <w:contextualSpacing/>
        <w:rPr>
          <w:rFonts w:asciiTheme="minorHAnsi" w:hAnsiTheme="minorHAnsi" w:cstheme="minorHAnsi"/>
        </w:rPr>
      </w:pPr>
      <w:bookmarkStart w:id="8" w:name="_Toc14696310"/>
      <w:r w:rsidRPr="00906DF3">
        <w:rPr>
          <w:rFonts w:asciiTheme="minorHAnsi" w:hAnsiTheme="minorHAnsi" w:cstheme="minorHAnsi"/>
        </w:rPr>
        <w:lastRenderedPageBreak/>
        <w:t>Ex</w:t>
      </w:r>
      <w:r w:rsidR="004B5656" w:rsidRPr="00906DF3">
        <w:rPr>
          <w:rFonts w:asciiTheme="minorHAnsi" w:hAnsiTheme="minorHAnsi" w:cstheme="minorHAnsi"/>
        </w:rPr>
        <w:t>ecutive Summary</w:t>
      </w:r>
      <w:bookmarkEnd w:id="8"/>
    </w:p>
    <w:p w14:paraId="344A9BCB" w14:textId="565FC1D2" w:rsidR="00E65545" w:rsidRPr="00906DF3" w:rsidRDefault="00E65545" w:rsidP="00070240">
      <w:pPr>
        <w:contextualSpacing/>
        <w:jc w:val="both"/>
        <w:rPr>
          <w:rFonts w:cstheme="minorHAnsi"/>
          <w:sz w:val="12"/>
          <w:szCs w:val="12"/>
        </w:rPr>
      </w:pPr>
    </w:p>
    <w:p w14:paraId="5359CBB7" w14:textId="3055C125" w:rsidR="008A0AF2" w:rsidRDefault="00A84806" w:rsidP="00DE3F59">
      <w:pPr>
        <w:contextualSpacing/>
        <w:rPr>
          <w:rFonts w:cstheme="minorHAnsi"/>
        </w:rPr>
      </w:pPr>
      <w:r>
        <w:rPr>
          <w:rFonts w:cstheme="minorHAnsi"/>
          <w:noProof/>
        </w:rPr>
        <w:drawing>
          <wp:anchor distT="0" distB="0" distL="114300" distR="114300" simplePos="0" relativeHeight="252171264" behindDoc="1" locked="0" layoutInCell="1" allowOverlap="1" wp14:anchorId="3864FA4B" wp14:editId="651B0CCD">
            <wp:simplePos x="0" y="0"/>
            <wp:positionH relativeFrom="margin">
              <wp:posOffset>126365</wp:posOffset>
            </wp:positionH>
            <wp:positionV relativeFrom="paragraph">
              <wp:posOffset>692150</wp:posOffset>
            </wp:positionV>
            <wp:extent cx="5462905" cy="2000250"/>
            <wp:effectExtent l="0" t="0" r="4445"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62905" cy="2000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27D54" w:rsidRPr="008E1C54">
        <w:rPr>
          <w:rFonts w:cstheme="minorHAnsi"/>
        </w:rPr>
        <w:t>Th</w:t>
      </w:r>
      <w:r w:rsidR="00E30AD5" w:rsidRPr="008E1C54">
        <w:rPr>
          <w:rFonts w:cstheme="minorHAnsi"/>
        </w:rPr>
        <w:t>is</w:t>
      </w:r>
      <w:r w:rsidR="000D74C1" w:rsidRPr="008E1C54">
        <w:rPr>
          <w:rFonts w:cstheme="minorHAnsi"/>
        </w:rPr>
        <w:t xml:space="preserve"> </w:t>
      </w:r>
      <w:r w:rsidR="00DE3F59" w:rsidRPr="008E1C54">
        <w:rPr>
          <w:rFonts w:cstheme="minorHAnsi"/>
        </w:rPr>
        <w:t>Six-Monthly Progress</w:t>
      </w:r>
      <w:r w:rsidR="001728DF" w:rsidRPr="008E1C54">
        <w:rPr>
          <w:rFonts w:cstheme="minorHAnsi"/>
        </w:rPr>
        <w:t xml:space="preserve"> Report provides a summary </w:t>
      </w:r>
      <w:r w:rsidR="006D2133" w:rsidRPr="008E1C54">
        <w:rPr>
          <w:rFonts w:cstheme="minorHAnsi"/>
        </w:rPr>
        <w:t xml:space="preserve">of </w:t>
      </w:r>
      <w:r w:rsidR="00C727CB" w:rsidRPr="008E1C54">
        <w:rPr>
          <w:rFonts w:cstheme="minorHAnsi"/>
        </w:rPr>
        <w:t xml:space="preserve">PJSIs </w:t>
      </w:r>
      <w:r w:rsidR="00554740">
        <w:rPr>
          <w:rFonts w:cstheme="minorHAnsi"/>
        </w:rPr>
        <w:t>a</w:t>
      </w:r>
      <w:r w:rsidR="00795F20" w:rsidRPr="008E1C54">
        <w:rPr>
          <w:rFonts w:cstheme="minorHAnsi"/>
        </w:rPr>
        <w:t xml:space="preserve">ctivities </w:t>
      </w:r>
      <w:r w:rsidR="006D2133" w:rsidRPr="008E1C54">
        <w:rPr>
          <w:rFonts w:cstheme="minorHAnsi"/>
        </w:rPr>
        <w:t xml:space="preserve">and </w:t>
      </w:r>
      <w:r w:rsidR="00554740">
        <w:rPr>
          <w:rFonts w:cstheme="minorHAnsi"/>
        </w:rPr>
        <w:t>o</w:t>
      </w:r>
      <w:r w:rsidR="006D2133" w:rsidRPr="008E1C54">
        <w:rPr>
          <w:rFonts w:cstheme="minorHAnsi"/>
        </w:rPr>
        <w:t xml:space="preserve">utputs </w:t>
      </w:r>
      <w:r w:rsidR="00F27D54" w:rsidRPr="008E1C54">
        <w:rPr>
          <w:rFonts w:cstheme="minorHAnsi"/>
        </w:rPr>
        <w:t>b</w:t>
      </w:r>
      <w:r w:rsidR="0096598A" w:rsidRPr="008E1C54">
        <w:rPr>
          <w:rFonts w:cstheme="minorHAnsi"/>
        </w:rPr>
        <w:t>etween July</w:t>
      </w:r>
      <w:r w:rsidR="00DE3F59" w:rsidRPr="008E1C54">
        <w:rPr>
          <w:rFonts w:cstheme="minorHAnsi"/>
        </w:rPr>
        <w:t xml:space="preserve"> and December</w:t>
      </w:r>
      <w:r w:rsidR="00B22D0E">
        <w:rPr>
          <w:rFonts w:cstheme="minorHAnsi"/>
        </w:rPr>
        <w:t>,</w:t>
      </w:r>
      <w:r w:rsidR="00DE3F59" w:rsidRPr="008E1C54">
        <w:rPr>
          <w:rFonts w:cstheme="minorHAnsi"/>
        </w:rPr>
        <w:t xml:space="preserve"> 2019</w:t>
      </w:r>
      <w:r w:rsidR="00D105E0" w:rsidRPr="008E1C54">
        <w:rPr>
          <w:rFonts w:cstheme="minorHAnsi"/>
        </w:rPr>
        <w:t>.</w:t>
      </w:r>
      <w:r w:rsidR="006B7E7E">
        <w:rPr>
          <w:rFonts w:cstheme="minorHAnsi"/>
        </w:rPr>
        <w:t xml:space="preserve"> </w:t>
      </w:r>
      <w:r w:rsidR="0082369D" w:rsidRPr="008E1C54">
        <w:rPr>
          <w:rFonts w:cstheme="minorHAnsi"/>
        </w:rPr>
        <w:t>During the reporting period</w:t>
      </w:r>
      <w:r w:rsidR="008A0AF2">
        <w:rPr>
          <w:rFonts w:cstheme="minorHAnsi"/>
        </w:rPr>
        <w:t>,</w:t>
      </w:r>
      <w:r w:rsidR="0082369D" w:rsidRPr="008E1C54">
        <w:rPr>
          <w:rFonts w:cstheme="minorHAnsi"/>
        </w:rPr>
        <w:t xml:space="preserve"> </w:t>
      </w:r>
      <w:r w:rsidR="0082369D">
        <w:rPr>
          <w:rFonts w:cstheme="minorHAnsi"/>
        </w:rPr>
        <w:t>nine</w:t>
      </w:r>
      <w:r w:rsidR="0082369D">
        <w:rPr>
          <w:rStyle w:val="FootnoteReference"/>
          <w:rFonts w:cstheme="minorHAnsi"/>
        </w:rPr>
        <w:footnoteReference w:id="1"/>
      </w:r>
      <w:r w:rsidR="0082369D" w:rsidRPr="008E1C54">
        <w:rPr>
          <w:rFonts w:cstheme="minorHAnsi"/>
        </w:rPr>
        <w:t xml:space="preserve"> activities</w:t>
      </w:r>
      <w:r w:rsidR="008A0AF2">
        <w:rPr>
          <w:rFonts w:cstheme="minorHAnsi"/>
        </w:rPr>
        <w:t xml:space="preserve"> were </w:t>
      </w:r>
      <w:r w:rsidR="00373ACA">
        <w:rPr>
          <w:rFonts w:cstheme="minorHAnsi"/>
        </w:rPr>
        <w:t>delivered</w:t>
      </w:r>
      <w:r w:rsidR="00373ACA" w:rsidRPr="008E1C54">
        <w:rPr>
          <w:rFonts w:cstheme="minorHAnsi"/>
        </w:rPr>
        <w:t xml:space="preserve"> </w:t>
      </w:r>
      <w:r w:rsidR="00373ACA">
        <w:rPr>
          <w:rFonts w:cstheme="minorHAnsi"/>
        </w:rPr>
        <w:t xml:space="preserve">on time and within budget </w:t>
      </w:r>
      <w:r w:rsidR="008A0AF2">
        <w:rPr>
          <w:rFonts w:cstheme="minorHAnsi"/>
        </w:rPr>
        <w:t xml:space="preserve">and </w:t>
      </w:r>
      <w:r w:rsidR="009A53CD" w:rsidRPr="00D60F0A">
        <w:rPr>
          <w:rFonts w:cstheme="minorHAnsi"/>
        </w:rPr>
        <w:t>21</w:t>
      </w:r>
      <w:r w:rsidR="009A53CD" w:rsidRPr="008E1C54">
        <w:rPr>
          <w:rFonts w:cstheme="minorHAnsi"/>
        </w:rPr>
        <w:t xml:space="preserve"> </w:t>
      </w:r>
      <w:r w:rsidR="0082369D" w:rsidRPr="008E1C54">
        <w:rPr>
          <w:rFonts w:cstheme="minorHAnsi"/>
        </w:rPr>
        <w:t>locally-led</w:t>
      </w:r>
      <w:r w:rsidR="0082369D">
        <w:rPr>
          <w:rFonts w:cstheme="minorHAnsi"/>
        </w:rPr>
        <w:t xml:space="preserve"> activities</w:t>
      </w:r>
      <w:r w:rsidR="008A0AF2">
        <w:rPr>
          <w:rFonts w:cstheme="minorHAnsi"/>
        </w:rPr>
        <w:t xml:space="preserve"> were approved</w:t>
      </w:r>
      <w:r w:rsidR="00C03B47">
        <w:rPr>
          <w:rFonts w:cstheme="minorHAnsi"/>
        </w:rPr>
        <w:t>.</w:t>
      </w:r>
      <w:r w:rsidR="00353797">
        <w:rPr>
          <w:rStyle w:val="FootnoteReference"/>
          <w:rFonts w:cstheme="minorHAnsi"/>
        </w:rPr>
        <w:footnoteReference w:id="2"/>
      </w:r>
      <w:r w:rsidR="0082369D" w:rsidRPr="008E1C54">
        <w:rPr>
          <w:rFonts w:cstheme="minorHAnsi"/>
        </w:rPr>
        <w:t xml:space="preserve"> </w:t>
      </w:r>
      <w:r w:rsidR="00C03DCA">
        <w:rPr>
          <w:rFonts w:cstheme="minorHAnsi"/>
        </w:rPr>
        <w:t xml:space="preserve"> </w:t>
      </w:r>
    </w:p>
    <w:p w14:paraId="33FAE487" w14:textId="5FF0B4D2" w:rsidR="008A0AF2" w:rsidRDefault="008A0AF2" w:rsidP="00DE3F59">
      <w:pPr>
        <w:contextualSpacing/>
        <w:rPr>
          <w:rFonts w:cstheme="minorHAnsi"/>
        </w:rPr>
      </w:pPr>
    </w:p>
    <w:p w14:paraId="70AC6581" w14:textId="1B0DDDB6" w:rsidR="001D3A7E" w:rsidRDefault="00A50341" w:rsidP="00DE3F59">
      <w:pPr>
        <w:contextualSpacing/>
        <w:rPr>
          <w:rFonts w:cstheme="minorHAnsi"/>
        </w:rPr>
      </w:pPr>
      <w:r>
        <w:rPr>
          <w:rFonts w:cstheme="minorHAnsi"/>
        </w:rPr>
        <w:t xml:space="preserve">Since </w:t>
      </w:r>
      <w:r w:rsidR="00C03DCA">
        <w:rPr>
          <w:rFonts w:cstheme="minorHAnsi"/>
        </w:rPr>
        <w:t>its commencement, PJSI has delivered 71</w:t>
      </w:r>
      <w:r w:rsidR="00C03DCA" w:rsidRPr="008E1C54">
        <w:rPr>
          <w:rFonts w:cstheme="minorHAnsi"/>
        </w:rPr>
        <w:t xml:space="preserve"> activities</w:t>
      </w:r>
      <w:r w:rsidR="00C03DCA">
        <w:rPr>
          <w:rStyle w:val="FootnoteReference"/>
          <w:rFonts w:cstheme="minorHAnsi"/>
        </w:rPr>
        <w:footnoteReference w:id="3"/>
      </w:r>
      <w:r w:rsidR="00C03DCA" w:rsidRPr="008E1C54">
        <w:rPr>
          <w:rFonts w:cstheme="minorHAnsi"/>
        </w:rPr>
        <w:t xml:space="preserve"> to nearly </w:t>
      </w:r>
      <w:r w:rsidR="00C03DCA" w:rsidRPr="00FF73CE">
        <w:rPr>
          <w:rFonts w:cstheme="minorHAnsi"/>
        </w:rPr>
        <w:t>3,000</w:t>
      </w:r>
      <w:r w:rsidR="00C03DCA" w:rsidRPr="00FF73CE">
        <w:rPr>
          <w:rStyle w:val="FootnoteReference"/>
          <w:rFonts w:cstheme="minorHAnsi"/>
          <w:szCs w:val="23"/>
        </w:rPr>
        <w:footnoteReference w:id="4"/>
      </w:r>
      <w:r w:rsidR="00C03DCA" w:rsidRPr="008E1C54">
        <w:rPr>
          <w:rFonts w:cstheme="minorHAnsi"/>
        </w:rPr>
        <w:t xml:space="preserve"> people (</w:t>
      </w:r>
      <w:r w:rsidR="00C03DCA">
        <w:rPr>
          <w:rFonts w:cstheme="minorHAnsi"/>
        </w:rPr>
        <w:t>30</w:t>
      </w:r>
      <w:r w:rsidR="00C03DCA" w:rsidRPr="008E1C54">
        <w:rPr>
          <w:rFonts w:cstheme="minorHAnsi"/>
        </w:rPr>
        <w:t xml:space="preserve">% female), </w:t>
      </w:r>
      <w:r w:rsidR="00C03B47">
        <w:rPr>
          <w:rFonts w:cstheme="minorHAnsi"/>
        </w:rPr>
        <w:t xml:space="preserve">with an additional </w:t>
      </w:r>
      <w:r w:rsidR="00C03DCA" w:rsidRPr="008E1C54">
        <w:rPr>
          <w:rFonts w:cstheme="minorHAnsi"/>
        </w:rPr>
        <w:t>5</w:t>
      </w:r>
      <w:r w:rsidR="00594B14">
        <w:rPr>
          <w:rFonts w:cstheme="minorHAnsi"/>
        </w:rPr>
        <w:t>5</w:t>
      </w:r>
      <w:r w:rsidR="00C03DCA" w:rsidRPr="008E1C54">
        <w:rPr>
          <w:rFonts w:cstheme="minorHAnsi"/>
        </w:rPr>
        <w:t xml:space="preserve"> locally-led activities </w:t>
      </w:r>
      <w:r w:rsidR="009A53CD">
        <w:rPr>
          <w:rFonts w:cstheme="minorHAnsi"/>
        </w:rPr>
        <w:t>approved/delivered</w:t>
      </w:r>
      <w:r w:rsidR="00C03DCA">
        <w:rPr>
          <w:rFonts w:cstheme="minorHAnsi"/>
        </w:rPr>
        <w:t>.</w:t>
      </w:r>
      <w:r w:rsidR="00C03DCA" w:rsidRPr="008E1C54">
        <w:rPr>
          <w:rStyle w:val="FootnoteReference"/>
          <w:rFonts w:cstheme="minorHAnsi"/>
        </w:rPr>
        <w:footnoteReference w:id="5"/>
      </w:r>
    </w:p>
    <w:p w14:paraId="21B6113F" w14:textId="223703DE" w:rsidR="00123E3C" w:rsidRDefault="00A84806" w:rsidP="00DE3F59">
      <w:pPr>
        <w:contextualSpacing/>
        <w:rPr>
          <w:rFonts w:cstheme="minorHAnsi"/>
        </w:rPr>
      </w:pPr>
      <w:r>
        <w:rPr>
          <w:rFonts w:cstheme="minorHAnsi"/>
          <w:noProof/>
        </w:rPr>
        <w:drawing>
          <wp:anchor distT="0" distB="0" distL="114300" distR="114300" simplePos="0" relativeHeight="252184576" behindDoc="0" locked="0" layoutInCell="1" allowOverlap="1" wp14:anchorId="032753A9" wp14:editId="0671A505">
            <wp:simplePos x="0" y="0"/>
            <wp:positionH relativeFrom="margin">
              <wp:posOffset>154305</wp:posOffset>
            </wp:positionH>
            <wp:positionV relativeFrom="paragraph">
              <wp:posOffset>162560</wp:posOffset>
            </wp:positionV>
            <wp:extent cx="5481955" cy="2066925"/>
            <wp:effectExtent l="0" t="0" r="4445" b="952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81955" cy="20669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C2FBA77" w14:textId="15E235CF" w:rsidR="001D3A7E" w:rsidRDefault="001D3A7E" w:rsidP="00502F15">
      <w:pPr>
        <w:contextualSpacing/>
        <w:jc w:val="right"/>
        <w:rPr>
          <w:rFonts w:cstheme="minorHAnsi"/>
        </w:rPr>
      </w:pPr>
    </w:p>
    <w:p w14:paraId="0A206CB8" w14:textId="2C27E0C8" w:rsidR="001D3A7E" w:rsidRDefault="001D3A7E" w:rsidP="00DE3F59">
      <w:pPr>
        <w:contextualSpacing/>
        <w:rPr>
          <w:rFonts w:cstheme="minorHAnsi"/>
        </w:rPr>
      </w:pPr>
    </w:p>
    <w:p w14:paraId="2FB27437" w14:textId="0B177390" w:rsidR="008D0A26" w:rsidRPr="006B7E7E" w:rsidRDefault="008D0A26" w:rsidP="001D3A7E">
      <w:pPr>
        <w:contextualSpacing/>
        <w:rPr>
          <w:rFonts w:cstheme="minorHAnsi"/>
        </w:rPr>
      </w:pPr>
    </w:p>
    <w:p w14:paraId="3DCCAE96" w14:textId="4372B42D" w:rsidR="00687960" w:rsidRPr="00906DF3" w:rsidRDefault="00687960" w:rsidP="00F951E4">
      <w:pPr>
        <w:pStyle w:val="HBHeading2"/>
        <w:spacing w:before="0" w:after="0"/>
        <w:contextualSpacing/>
        <w:jc w:val="both"/>
        <w:rPr>
          <w:rFonts w:cstheme="minorHAnsi"/>
          <w:highlight w:val="yellow"/>
        </w:rPr>
      </w:pPr>
      <w:bookmarkStart w:id="9" w:name="_Toc14696311"/>
    </w:p>
    <w:p w14:paraId="705285D6" w14:textId="51A0DC7E" w:rsidR="00687960" w:rsidRPr="00906DF3" w:rsidRDefault="00687960" w:rsidP="00687960">
      <w:pPr>
        <w:contextualSpacing/>
        <w:rPr>
          <w:rFonts w:eastAsiaTheme="majorEastAsia" w:cstheme="minorHAnsi"/>
          <w:b/>
          <w:bCs/>
          <w:color w:val="548DD4" w:themeColor="text2" w:themeTint="99"/>
          <w:sz w:val="28"/>
          <w:szCs w:val="28"/>
        </w:rPr>
      </w:pPr>
    </w:p>
    <w:p w14:paraId="0CF18EE8" w14:textId="6584C79E" w:rsidR="00687960" w:rsidRDefault="00687960" w:rsidP="004C7147">
      <w:pPr>
        <w:pStyle w:val="HBHeading2"/>
        <w:spacing w:before="0" w:after="0"/>
        <w:contextualSpacing/>
        <w:jc w:val="both"/>
        <w:rPr>
          <w:rFonts w:asciiTheme="minorHAnsi" w:hAnsiTheme="minorHAnsi" w:cstheme="minorHAnsi"/>
        </w:rPr>
      </w:pPr>
    </w:p>
    <w:p w14:paraId="31EAE4AC" w14:textId="713BEB8F" w:rsidR="00A84806" w:rsidRDefault="00A84806" w:rsidP="004C7147">
      <w:pPr>
        <w:pStyle w:val="HBHeading2"/>
        <w:spacing w:before="0" w:after="0"/>
        <w:contextualSpacing/>
        <w:jc w:val="both"/>
        <w:rPr>
          <w:rFonts w:asciiTheme="minorHAnsi" w:hAnsiTheme="minorHAnsi" w:cstheme="minorHAnsi"/>
        </w:rPr>
      </w:pPr>
    </w:p>
    <w:p w14:paraId="22C8C2D0" w14:textId="2C801983" w:rsidR="00A84806" w:rsidRDefault="00A84806" w:rsidP="004C7147">
      <w:pPr>
        <w:pStyle w:val="HBHeading2"/>
        <w:spacing w:before="0" w:after="0"/>
        <w:contextualSpacing/>
        <w:jc w:val="both"/>
        <w:rPr>
          <w:rFonts w:asciiTheme="minorHAnsi" w:hAnsiTheme="minorHAnsi" w:cstheme="minorHAnsi"/>
        </w:rPr>
      </w:pPr>
    </w:p>
    <w:p w14:paraId="3734D8E9" w14:textId="6CACC00D" w:rsidR="00A84806" w:rsidRDefault="00A84806" w:rsidP="004C7147">
      <w:pPr>
        <w:pStyle w:val="HBHeading2"/>
        <w:spacing w:before="0" w:after="0"/>
        <w:contextualSpacing/>
        <w:jc w:val="both"/>
        <w:rPr>
          <w:rFonts w:asciiTheme="minorHAnsi" w:hAnsiTheme="minorHAnsi" w:cstheme="minorHAnsi"/>
        </w:rPr>
      </w:pPr>
    </w:p>
    <w:p w14:paraId="6DFA52C6" w14:textId="26534F4D" w:rsidR="00A84806" w:rsidRDefault="00A84806" w:rsidP="004C7147">
      <w:pPr>
        <w:pStyle w:val="HBHeading2"/>
        <w:spacing w:before="0" w:after="0"/>
        <w:contextualSpacing/>
        <w:jc w:val="both"/>
        <w:rPr>
          <w:rFonts w:asciiTheme="minorHAnsi" w:hAnsiTheme="minorHAnsi" w:cstheme="minorHAnsi"/>
        </w:rPr>
      </w:pPr>
    </w:p>
    <w:p w14:paraId="6516099F" w14:textId="32B4E9EC" w:rsidR="00A84806" w:rsidRDefault="00A84806" w:rsidP="004C7147">
      <w:pPr>
        <w:pStyle w:val="HBHeading2"/>
        <w:spacing w:before="0" w:after="0"/>
        <w:contextualSpacing/>
        <w:jc w:val="both"/>
        <w:rPr>
          <w:rFonts w:asciiTheme="minorHAnsi" w:hAnsiTheme="minorHAnsi" w:cstheme="minorHAnsi"/>
        </w:rPr>
      </w:pPr>
    </w:p>
    <w:p w14:paraId="45F1B170" w14:textId="77777777" w:rsidR="00A84806" w:rsidRDefault="00A84806" w:rsidP="00A84806">
      <w:pPr>
        <w:pBdr>
          <w:top w:val="single" w:sz="24" w:space="8" w:color="4F81BD" w:themeColor="accent1"/>
          <w:bottom w:val="single" w:sz="24" w:space="8" w:color="4F81BD" w:themeColor="accent1"/>
        </w:pBdr>
        <w:spacing w:before="120"/>
        <w:jc w:val="center"/>
        <w:rPr>
          <w:rFonts w:cstheme="minorHAnsi"/>
          <w:i/>
          <w:iCs/>
        </w:rPr>
      </w:pPr>
      <w:r>
        <w:rPr>
          <w:rFonts w:cstheme="minorHAnsi"/>
          <w:i/>
          <w:iCs/>
        </w:rPr>
        <w:t>Since the last workshop, I don’t just warn perpetrators anymore. I treat it as a crime, and I’ve reflected that in sentencing. I put them on probation with correctional services. For cases that have significant injuries, those matters I refer to the Supreme Court. It doesn’t end in my court.</w:t>
      </w:r>
    </w:p>
    <w:p w14:paraId="617ECAE3" w14:textId="6430E077" w:rsidR="00A84806" w:rsidRPr="00906DF3" w:rsidRDefault="00A84806" w:rsidP="00A84806">
      <w:pPr>
        <w:pStyle w:val="HBHeading2"/>
        <w:spacing w:before="0" w:after="0"/>
        <w:contextualSpacing/>
        <w:jc w:val="right"/>
        <w:rPr>
          <w:rFonts w:asciiTheme="minorHAnsi" w:hAnsiTheme="minorHAnsi" w:cstheme="minorHAnsi"/>
        </w:rPr>
        <w:sectPr w:rsidR="00A84806" w:rsidRPr="00906DF3" w:rsidSect="009A53CD">
          <w:footerReference w:type="default" r:id="rId16"/>
          <w:pgSz w:w="11906" w:h="16838" w:code="9"/>
          <w:pgMar w:top="1677" w:right="1418" w:bottom="1276" w:left="1361" w:header="426" w:footer="0" w:gutter="0"/>
          <w:pgNumType w:start="1"/>
          <w:cols w:space="708"/>
          <w:docGrid w:linePitch="360"/>
        </w:sectPr>
      </w:pPr>
      <w:r>
        <w:rPr>
          <w:b w:val="0"/>
          <w:i/>
          <w:iCs/>
          <w:sz w:val="20"/>
        </w:rPr>
        <w:t>Female Magistrate, Gender and Family Violence Workshop</w:t>
      </w:r>
    </w:p>
    <w:p w14:paraId="0C26A1C2" w14:textId="77777777" w:rsidR="00D35F26" w:rsidRPr="00906DF3" w:rsidRDefault="00D35F26" w:rsidP="004C7147">
      <w:pPr>
        <w:pStyle w:val="HBHeading1"/>
        <w:spacing w:before="0" w:after="0"/>
        <w:contextualSpacing/>
        <w:rPr>
          <w:rFonts w:asciiTheme="minorHAnsi" w:hAnsiTheme="minorHAnsi" w:cstheme="minorHAnsi"/>
          <w:sz w:val="12"/>
        </w:rPr>
      </w:pPr>
    </w:p>
    <w:p w14:paraId="502B828E" w14:textId="6926AF79" w:rsidR="004B5656" w:rsidRPr="00906DF3" w:rsidRDefault="00321225" w:rsidP="004C7147">
      <w:pPr>
        <w:pStyle w:val="HBHeading1"/>
        <w:spacing w:before="0" w:after="0"/>
        <w:contextualSpacing/>
        <w:rPr>
          <w:rFonts w:asciiTheme="minorHAnsi" w:hAnsiTheme="minorHAnsi" w:cstheme="minorHAnsi"/>
        </w:rPr>
      </w:pPr>
      <w:r w:rsidRPr="00906DF3">
        <w:rPr>
          <w:rFonts w:asciiTheme="minorHAnsi" w:hAnsiTheme="minorHAnsi" w:cstheme="minorHAnsi"/>
        </w:rPr>
        <w:t>Summary of Progress</w:t>
      </w:r>
      <w:bookmarkStart w:id="10" w:name="_Toc14696312"/>
      <w:bookmarkEnd w:id="9"/>
      <w:r w:rsidR="0035288A" w:rsidRPr="00906DF3">
        <w:rPr>
          <w:rFonts w:asciiTheme="minorHAnsi" w:hAnsiTheme="minorHAnsi" w:cstheme="minorHAnsi"/>
        </w:rPr>
        <w:t xml:space="preserve"> </w:t>
      </w:r>
    </w:p>
    <w:p w14:paraId="7A28A235" w14:textId="77777777" w:rsidR="003B1F69" w:rsidRPr="00906DF3" w:rsidRDefault="003B1F69" w:rsidP="004C7147">
      <w:pPr>
        <w:pStyle w:val="HBHeading1"/>
        <w:spacing w:before="0" w:after="0"/>
        <w:contextualSpacing/>
        <w:rPr>
          <w:rFonts w:asciiTheme="minorHAnsi" w:hAnsiTheme="minorHAnsi" w:cstheme="minorHAnsi"/>
          <w:color w:val="auto"/>
          <w:sz w:val="12"/>
          <w:szCs w:val="12"/>
        </w:rPr>
      </w:pPr>
    </w:p>
    <w:p w14:paraId="69F48A67" w14:textId="38167E59" w:rsidR="00BD4B55" w:rsidRPr="00EC231D" w:rsidRDefault="009B0A48" w:rsidP="004C7147">
      <w:pPr>
        <w:pStyle w:val="HBHeading2"/>
        <w:spacing w:before="0" w:after="0"/>
        <w:contextualSpacing/>
        <w:jc w:val="both"/>
        <w:rPr>
          <w:rFonts w:asciiTheme="minorHAnsi" w:hAnsiTheme="minorHAnsi" w:cstheme="minorHAnsi"/>
          <w:b w:val="0"/>
          <w:color w:val="auto"/>
          <w:sz w:val="23"/>
          <w:szCs w:val="23"/>
        </w:rPr>
      </w:pPr>
      <w:r w:rsidRPr="00906DF3">
        <w:rPr>
          <w:rFonts w:asciiTheme="minorHAnsi" w:hAnsiTheme="minorHAnsi" w:cstheme="minorHAnsi"/>
          <w:b w:val="0"/>
          <w:color w:val="auto"/>
          <w:sz w:val="23"/>
          <w:szCs w:val="23"/>
        </w:rPr>
        <w:t xml:space="preserve">Below is a </w:t>
      </w:r>
      <w:r w:rsidR="00EB6052" w:rsidRPr="00906DF3">
        <w:rPr>
          <w:rFonts w:asciiTheme="minorHAnsi" w:hAnsiTheme="minorHAnsi" w:cstheme="minorHAnsi"/>
          <w:b w:val="0"/>
          <w:color w:val="auto"/>
          <w:sz w:val="23"/>
          <w:szCs w:val="23"/>
        </w:rPr>
        <w:t>summary</w:t>
      </w:r>
      <w:r w:rsidRPr="00906DF3">
        <w:rPr>
          <w:rFonts w:asciiTheme="minorHAnsi" w:hAnsiTheme="minorHAnsi" w:cstheme="minorHAnsi"/>
          <w:b w:val="0"/>
          <w:color w:val="auto"/>
          <w:sz w:val="23"/>
          <w:szCs w:val="23"/>
        </w:rPr>
        <w:t xml:space="preserve"> of progress</w:t>
      </w:r>
      <w:r w:rsidR="005F5284" w:rsidRPr="00906DF3">
        <w:rPr>
          <w:rFonts w:asciiTheme="minorHAnsi" w:hAnsiTheme="minorHAnsi" w:cstheme="minorHAnsi"/>
          <w:b w:val="0"/>
          <w:color w:val="auto"/>
          <w:sz w:val="23"/>
          <w:szCs w:val="23"/>
        </w:rPr>
        <w:t xml:space="preserve"> made</w:t>
      </w:r>
      <w:r w:rsidR="00A46AC9">
        <w:rPr>
          <w:rFonts w:asciiTheme="minorHAnsi" w:hAnsiTheme="minorHAnsi" w:cstheme="minorHAnsi"/>
          <w:b w:val="0"/>
          <w:color w:val="auto"/>
          <w:sz w:val="23"/>
          <w:szCs w:val="23"/>
        </w:rPr>
        <w:t xml:space="preserve"> against each Project</w:t>
      </w:r>
      <w:r w:rsidRPr="00906DF3">
        <w:rPr>
          <w:rFonts w:asciiTheme="minorHAnsi" w:hAnsiTheme="minorHAnsi" w:cstheme="minorHAnsi"/>
          <w:b w:val="0"/>
          <w:color w:val="auto"/>
          <w:sz w:val="23"/>
          <w:szCs w:val="23"/>
        </w:rPr>
        <w:t>.</w:t>
      </w:r>
      <w:bookmarkEnd w:id="10"/>
      <w:r w:rsidR="00CF0ABD">
        <w:rPr>
          <w:rFonts w:asciiTheme="minorHAnsi" w:hAnsiTheme="minorHAnsi" w:cstheme="minorHAnsi"/>
          <w:b w:val="0"/>
          <w:color w:val="auto"/>
          <w:sz w:val="23"/>
          <w:szCs w:val="23"/>
        </w:rPr>
        <w:t xml:space="preserve"> A </w:t>
      </w:r>
      <w:r w:rsidR="00A46AC9">
        <w:rPr>
          <w:rFonts w:asciiTheme="minorHAnsi" w:hAnsiTheme="minorHAnsi" w:cstheme="minorHAnsi"/>
          <w:b w:val="0"/>
          <w:color w:val="auto"/>
          <w:sz w:val="23"/>
          <w:szCs w:val="23"/>
        </w:rPr>
        <w:t xml:space="preserve">detailed </w:t>
      </w:r>
      <w:r w:rsidR="00CF0ABD">
        <w:rPr>
          <w:rFonts w:asciiTheme="minorHAnsi" w:hAnsiTheme="minorHAnsi" w:cstheme="minorHAnsi"/>
          <w:b w:val="0"/>
          <w:color w:val="auto"/>
          <w:sz w:val="23"/>
          <w:szCs w:val="23"/>
        </w:rPr>
        <w:t xml:space="preserve">summary of progress is located in </w:t>
      </w:r>
      <w:r w:rsidR="00EC231D">
        <w:rPr>
          <w:rFonts w:asciiTheme="minorHAnsi" w:hAnsiTheme="minorHAnsi" w:cstheme="minorHAnsi"/>
          <w:i/>
          <w:color w:val="auto"/>
          <w:sz w:val="23"/>
          <w:szCs w:val="23"/>
        </w:rPr>
        <w:t>Annex B</w:t>
      </w:r>
      <w:r w:rsidR="00EC231D">
        <w:rPr>
          <w:rFonts w:asciiTheme="minorHAnsi" w:hAnsiTheme="minorHAnsi" w:cstheme="minorHAnsi"/>
          <w:b w:val="0"/>
          <w:color w:val="auto"/>
          <w:sz w:val="23"/>
          <w:szCs w:val="23"/>
        </w:rPr>
        <w:t xml:space="preserve">, and the current </w:t>
      </w:r>
      <w:r w:rsidR="00EC231D">
        <w:rPr>
          <w:rFonts w:asciiTheme="minorHAnsi" w:hAnsiTheme="minorHAnsi" w:cstheme="minorHAnsi"/>
          <w:b w:val="0"/>
          <w:i/>
          <w:color w:val="auto"/>
          <w:sz w:val="23"/>
          <w:szCs w:val="23"/>
        </w:rPr>
        <w:t>Monitoring and Evaluation Framework</w:t>
      </w:r>
      <w:r w:rsidR="00EC231D">
        <w:rPr>
          <w:rFonts w:asciiTheme="minorHAnsi" w:hAnsiTheme="minorHAnsi" w:cstheme="minorHAnsi"/>
          <w:b w:val="0"/>
          <w:color w:val="auto"/>
          <w:sz w:val="23"/>
          <w:szCs w:val="23"/>
        </w:rPr>
        <w:t xml:space="preserve"> is located in </w:t>
      </w:r>
      <w:r w:rsidR="00EC231D">
        <w:rPr>
          <w:rFonts w:asciiTheme="minorHAnsi" w:hAnsiTheme="minorHAnsi" w:cstheme="minorHAnsi"/>
          <w:i/>
          <w:color w:val="auto"/>
          <w:sz w:val="23"/>
          <w:szCs w:val="23"/>
        </w:rPr>
        <w:t>Annex C</w:t>
      </w:r>
      <w:r w:rsidR="00EC231D">
        <w:rPr>
          <w:rFonts w:asciiTheme="minorHAnsi" w:hAnsiTheme="minorHAnsi" w:cstheme="minorHAnsi"/>
          <w:b w:val="0"/>
          <w:color w:val="auto"/>
          <w:sz w:val="23"/>
          <w:szCs w:val="23"/>
        </w:rPr>
        <w:t xml:space="preserve">. </w:t>
      </w:r>
    </w:p>
    <w:p w14:paraId="10A1CE02" w14:textId="7E409CF1" w:rsidR="003B1F69" w:rsidRPr="00906DF3" w:rsidRDefault="0087556A" w:rsidP="004C7147">
      <w:pPr>
        <w:pStyle w:val="HBHeading2"/>
        <w:spacing w:before="0" w:after="0"/>
        <w:contextualSpacing/>
        <w:jc w:val="both"/>
        <w:rPr>
          <w:rFonts w:asciiTheme="minorHAnsi" w:hAnsiTheme="minorHAnsi" w:cstheme="minorHAnsi"/>
          <w:color w:val="auto"/>
          <w:sz w:val="12"/>
          <w:szCs w:val="12"/>
        </w:rPr>
      </w:pPr>
      <w:r w:rsidRPr="00EF428B">
        <w:rPr>
          <w:rFonts w:cstheme="minorHAnsi"/>
          <w:b w:val="0"/>
          <w:noProof/>
          <w:sz w:val="24"/>
          <w:lang w:eastAsia="en-AU"/>
        </w:rPr>
        <w:drawing>
          <wp:anchor distT="0" distB="0" distL="114300" distR="114300" simplePos="0" relativeHeight="252123136" behindDoc="0" locked="0" layoutInCell="1" allowOverlap="1" wp14:anchorId="72B961E3" wp14:editId="4077B6E0">
            <wp:simplePos x="0" y="0"/>
            <wp:positionH relativeFrom="column">
              <wp:posOffset>-495935</wp:posOffset>
            </wp:positionH>
            <wp:positionV relativeFrom="paragraph">
              <wp:posOffset>124460</wp:posOffset>
            </wp:positionV>
            <wp:extent cx="2457450" cy="1899920"/>
            <wp:effectExtent l="0" t="0" r="0" b="508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57450" cy="18999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F428B">
        <w:rPr>
          <w:rFonts w:cstheme="minorHAnsi"/>
          <w:b w:val="0"/>
          <w:noProof/>
          <w:sz w:val="24"/>
          <w:lang w:eastAsia="en-AU"/>
        </w:rPr>
        <w:drawing>
          <wp:anchor distT="0" distB="0" distL="114300" distR="114300" simplePos="0" relativeHeight="252076032" behindDoc="0" locked="0" layoutInCell="1" allowOverlap="1" wp14:anchorId="08C0D6D7" wp14:editId="4BAF92CE">
            <wp:simplePos x="0" y="0"/>
            <wp:positionH relativeFrom="column">
              <wp:posOffset>-495935</wp:posOffset>
            </wp:positionH>
            <wp:positionV relativeFrom="paragraph">
              <wp:posOffset>2127250</wp:posOffset>
            </wp:positionV>
            <wp:extent cx="2428875" cy="1593850"/>
            <wp:effectExtent l="0" t="0" r="9525" b="635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28875" cy="1593850"/>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Style w:val="TableGrid"/>
        <w:tblW w:w="1538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04"/>
        <w:gridCol w:w="11479"/>
      </w:tblGrid>
      <w:tr w:rsidR="00FF5EF4" w:rsidRPr="00906DF3" w14:paraId="6912BF6B" w14:textId="77777777" w:rsidTr="00C44354">
        <w:trPr>
          <w:trHeight w:val="2958"/>
          <w:jc w:val="center"/>
        </w:trPr>
        <w:tc>
          <w:tcPr>
            <w:tcW w:w="3828" w:type="dxa"/>
            <w:shd w:val="clear" w:color="auto" w:fill="auto"/>
            <w:vAlign w:val="center"/>
          </w:tcPr>
          <w:p w14:paraId="376C639E" w14:textId="70CF98DF" w:rsidR="00FF5EF4" w:rsidRPr="00906DF3" w:rsidRDefault="00FF5EF4" w:rsidP="00FF5EF4">
            <w:pPr>
              <w:contextualSpacing/>
              <w:rPr>
                <w:rFonts w:asciiTheme="minorHAnsi" w:hAnsiTheme="minorHAnsi" w:cstheme="minorHAnsi"/>
                <w:b/>
                <w:sz w:val="24"/>
              </w:rPr>
            </w:pPr>
          </w:p>
        </w:tc>
        <w:tc>
          <w:tcPr>
            <w:tcW w:w="11555" w:type="dxa"/>
            <w:shd w:val="clear" w:color="auto" w:fill="auto"/>
          </w:tcPr>
          <w:p w14:paraId="6A1FA791" w14:textId="67AF3056" w:rsidR="00FF5EF4" w:rsidRPr="00FE0813" w:rsidRDefault="00FF5EF4" w:rsidP="003E5311">
            <w:pPr>
              <w:spacing w:before="120" w:after="120"/>
              <w:rPr>
                <w:rFonts w:asciiTheme="minorHAnsi" w:hAnsiTheme="minorHAnsi"/>
                <w:b/>
              </w:rPr>
            </w:pPr>
            <w:r>
              <w:rPr>
                <w:rFonts w:asciiTheme="minorHAnsi" w:eastAsiaTheme="minorEastAsia" w:hAnsiTheme="minorHAnsi" w:cstheme="minorHAnsi"/>
                <w:lang w:eastAsia="ja-JP"/>
              </w:rPr>
              <w:t>The region’s Chief Justices are in the process of determining a number of</w:t>
            </w:r>
            <w:r w:rsidRPr="002C1BD7">
              <w:rPr>
                <w:rFonts w:asciiTheme="minorHAnsi" w:eastAsiaTheme="minorEastAsia" w:hAnsiTheme="minorHAnsi" w:cstheme="minorHAnsi"/>
                <w:lang w:eastAsia="ja-JP"/>
              </w:rPr>
              <w:t xml:space="preserve"> </w:t>
            </w:r>
            <w:r w:rsidRPr="007679C2">
              <w:rPr>
                <w:rFonts w:asciiTheme="minorHAnsi" w:eastAsiaTheme="minorEastAsia" w:hAnsiTheme="minorHAnsi" w:cstheme="minorHAnsi"/>
                <w:lang w:eastAsia="ja-JP"/>
              </w:rPr>
              <w:t xml:space="preserve">priority </w:t>
            </w:r>
            <w:r w:rsidRPr="008E6FB6">
              <w:rPr>
                <w:rFonts w:asciiTheme="minorHAnsi" w:eastAsiaTheme="minorEastAsia" w:hAnsiTheme="minorHAnsi" w:cstheme="minorHAnsi"/>
                <w:lang w:eastAsia="ja-JP"/>
              </w:rPr>
              <w:t>changes</w:t>
            </w:r>
            <w:r w:rsidRPr="002C1BD7">
              <w:rPr>
                <w:rFonts w:asciiTheme="minorHAnsi" w:eastAsiaTheme="minorEastAsia" w:hAnsiTheme="minorHAnsi" w:cstheme="minorHAnsi"/>
                <w:lang w:eastAsia="ja-JP"/>
              </w:rPr>
              <w:t xml:space="preserve"> </w:t>
            </w:r>
            <w:r w:rsidR="00FD04CF">
              <w:rPr>
                <w:rFonts w:asciiTheme="minorHAnsi" w:eastAsiaTheme="minorEastAsia" w:hAnsiTheme="minorHAnsi" w:cstheme="minorHAnsi"/>
                <w:lang w:eastAsia="ja-JP"/>
              </w:rPr>
              <w:t xml:space="preserve">that </w:t>
            </w:r>
            <w:r w:rsidRPr="002C1BD7">
              <w:rPr>
                <w:rFonts w:asciiTheme="minorHAnsi" w:eastAsiaTheme="minorEastAsia" w:hAnsiTheme="minorHAnsi" w:cstheme="minorHAnsi"/>
                <w:lang w:eastAsia="ja-JP"/>
              </w:rPr>
              <w:t xml:space="preserve">they wish to </w:t>
            </w:r>
            <w:r>
              <w:rPr>
                <w:rFonts w:asciiTheme="minorHAnsi" w:eastAsiaTheme="minorEastAsia" w:hAnsiTheme="minorHAnsi" w:cstheme="minorHAnsi"/>
                <w:lang w:eastAsia="ja-JP"/>
              </w:rPr>
              <w:t>accomplish by</w:t>
            </w:r>
            <w:r w:rsidRPr="002C1BD7">
              <w:rPr>
                <w:rFonts w:asciiTheme="minorHAnsi" w:eastAsiaTheme="minorEastAsia" w:hAnsiTheme="minorHAnsi" w:cstheme="minorHAnsi"/>
                <w:lang w:eastAsia="ja-JP"/>
              </w:rPr>
              <w:t xml:space="preserve"> the end of PJSI</w:t>
            </w:r>
            <w:r w:rsidR="00C03B47">
              <w:rPr>
                <w:rFonts w:asciiTheme="minorHAnsi" w:eastAsiaTheme="minorEastAsia" w:hAnsiTheme="minorHAnsi" w:cstheme="minorHAnsi"/>
                <w:lang w:eastAsia="ja-JP"/>
              </w:rPr>
              <w:t>’</w:t>
            </w:r>
            <w:r w:rsidRPr="002C1BD7">
              <w:rPr>
                <w:rFonts w:asciiTheme="minorHAnsi" w:eastAsiaTheme="minorEastAsia" w:hAnsiTheme="minorHAnsi" w:cstheme="minorHAnsi"/>
                <w:lang w:eastAsia="ja-JP"/>
              </w:rPr>
              <w:t>s term.</w:t>
            </w:r>
            <w:r>
              <w:rPr>
                <w:rFonts w:asciiTheme="minorHAnsi" w:eastAsiaTheme="minorEastAsia" w:hAnsiTheme="minorHAnsi" w:cstheme="minorHAnsi"/>
                <w:lang w:eastAsia="ja-JP"/>
              </w:rPr>
              <w:t xml:space="preserve"> These are articulated under</w:t>
            </w:r>
            <w:r w:rsidR="00FD04CF">
              <w:rPr>
                <w:rFonts w:asciiTheme="minorHAnsi" w:eastAsiaTheme="minorEastAsia" w:hAnsiTheme="minorHAnsi" w:cstheme="minorHAnsi"/>
                <w:lang w:eastAsia="ja-JP"/>
              </w:rPr>
              <w:t xml:space="preserve"> the</w:t>
            </w:r>
            <w:r>
              <w:rPr>
                <w:rFonts w:asciiTheme="minorHAnsi" w:eastAsiaTheme="minorEastAsia" w:hAnsiTheme="minorHAnsi" w:cstheme="minorHAnsi"/>
                <w:lang w:eastAsia="ja-JP"/>
              </w:rPr>
              <w:t xml:space="preserve"> specific projects below and included in national improvement plans.</w:t>
            </w:r>
            <w:r w:rsidRPr="002C1BD7">
              <w:rPr>
                <w:rFonts w:asciiTheme="minorHAnsi" w:eastAsiaTheme="minorEastAsia" w:hAnsiTheme="minorHAnsi" w:cstheme="minorHAnsi"/>
                <w:lang w:eastAsia="ja-JP"/>
              </w:rPr>
              <w:t xml:space="preserve"> </w:t>
            </w:r>
            <w:r w:rsidR="00AA245F">
              <w:rPr>
                <w:rFonts w:asciiTheme="minorHAnsi" w:eastAsiaTheme="minorEastAsia" w:hAnsiTheme="minorHAnsi" w:cstheme="minorHAnsi"/>
                <w:lang w:eastAsia="ja-JP"/>
              </w:rPr>
              <w:t>Twelve</w:t>
            </w:r>
            <w:r>
              <w:rPr>
                <w:rFonts w:asciiTheme="minorHAnsi" w:eastAsiaTheme="minorEastAsia" w:hAnsiTheme="minorHAnsi" w:cstheme="minorHAnsi"/>
                <w:lang w:eastAsia="ja-JP"/>
              </w:rPr>
              <w:t xml:space="preserve"> Chief Justices have developed such</w:t>
            </w:r>
            <w:r w:rsidRPr="002C1BD7">
              <w:rPr>
                <w:rFonts w:asciiTheme="minorHAnsi" w:eastAsiaTheme="minorEastAsia" w:hAnsiTheme="minorHAnsi" w:cstheme="minorHAnsi"/>
                <w:lang w:eastAsia="ja-JP"/>
              </w:rPr>
              <w:t xml:space="preserve"> plans, </w:t>
            </w:r>
            <w:r>
              <w:rPr>
                <w:rFonts w:asciiTheme="minorHAnsi" w:eastAsiaTheme="minorEastAsia" w:hAnsiTheme="minorHAnsi" w:cstheme="minorHAnsi"/>
                <w:lang w:eastAsia="ja-JP"/>
              </w:rPr>
              <w:t xml:space="preserve">and/or objectives </w:t>
            </w:r>
            <w:r w:rsidRPr="002C1BD7">
              <w:rPr>
                <w:rFonts w:asciiTheme="minorHAnsi" w:eastAsiaTheme="minorEastAsia" w:hAnsiTheme="minorHAnsi" w:cstheme="minorHAnsi"/>
                <w:lang w:eastAsia="ja-JP"/>
              </w:rPr>
              <w:t>against PJSIs goal of three</w:t>
            </w:r>
            <w:r w:rsidR="00250964">
              <w:rPr>
                <w:rFonts w:asciiTheme="minorHAnsi" w:eastAsiaTheme="minorEastAsia" w:hAnsiTheme="minorHAnsi" w:cstheme="minorHAnsi"/>
                <w:lang w:eastAsia="ja-JP"/>
              </w:rPr>
              <w:t xml:space="preserve"> (</w:t>
            </w:r>
            <w:r w:rsidR="005966DA">
              <w:rPr>
                <w:rFonts w:asciiTheme="minorHAnsi" w:eastAsiaTheme="minorEastAsia" w:hAnsiTheme="minorHAnsi" w:cstheme="minorHAnsi"/>
                <w:lang w:eastAsia="ja-JP"/>
              </w:rPr>
              <w:t>see</w:t>
            </w:r>
            <w:r w:rsidR="00250964">
              <w:rPr>
                <w:rFonts w:asciiTheme="minorHAnsi" w:eastAsiaTheme="minorEastAsia" w:hAnsiTheme="minorHAnsi" w:cstheme="minorHAnsi"/>
                <w:lang w:eastAsia="ja-JP"/>
              </w:rPr>
              <w:t xml:space="preserve"> </w:t>
            </w:r>
            <w:r w:rsidR="00250964">
              <w:rPr>
                <w:rFonts w:asciiTheme="minorHAnsi" w:eastAsiaTheme="minorEastAsia" w:hAnsiTheme="minorHAnsi" w:cstheme="minorHAnsi"/>
                <w:b/>
                <w:i/>
                <w:lang w:eastAsia="ja-JP"/>
              </w:rPr>
              <w:t>Annex C</w:t>
            </w:r>
            <w:r w:rsidR="00250964">
              <w:rPr>
                <w:rFonts w:asciiTheme="minorHAnsi" w:eastAsiaTheme="minorEastAsia" w:hAnsiTheme="minorHAnsi" w:cstheme="minorHAnsi"/>
                <w:lang w:eastAsia="ja-JP"/>
              </w:rPr>
              <w:t>)</w:t>
            </w:r>
            <w:r w:rsidRPr="002C1BD7">
              <w:rPr>
                <w:rFonts w:asciiTheme="minorHAnsi" w:eastAsiaTheme="minorEastAsia" w:hAnsiTheme="minorHAnsi" w:cstheme="minorHAnsi"/>
                <w:lang w:eastAsia="ja-JP"/>
              </w:rPr>
              <w:t>.</w:t>
            </w:r>
          </w:p>
          <w:p w14:paraId="5B6C60B5" w14:textId="3065B3DF" w:rsidR="00FF5EF4" w:rsidRPr="002C1BD7" w:rsidRDefault="00FF5EF4" w:rsidP="00FF5EF4">
            <w:pPr>
              <w:spacing w:before="120" w:after="120"/>
              <w:rPr>
                <w:rFonts w:asciiTheme="minorHAnsi" w:eastAsiaTheme="minorEastAsia" w:hAnsiTheme="minorHAnsi" w:cstheme="minorHAnsi"/>
                <w:lang w:eastAsia="ja-JP"/>
              </w:rPr>
            </w:pPr>
            <w:r w:rsidRPr="002C1BD7">
              <w:rPr>
                <w:rFonts w:asciiTheme="minorHAnsi" w:eastAsiaTheme="minorEastAsia" w:hAnsiTheme="minorHAnsi" w:cstheme="minorHAnsi"/>
                <w:lang w:eastAsia="ja-JP"/>
              </w:rPr>
              <w:t xml:space="preserve">On 30 August, </w:t>
            </w:r>
            <w:r w:rsidR="00501B4B">
              <w:rPr>
                <w:rFonts w:asciiTheme="minorHAnsi" w:eastAsiaTheme="minorEastAsia" w:hAnsiTheme="minorHAnsi" w:cstheme="minorHAnsi"/>
                <w:lang w:eastAsia="ja-JP"/>
              </w:rPr>
              <w:t xml:space="preserve">2019 </w:t>
            </w:r>
            <w:r w:rsidRPr="002C1BD7">
              <w:rPr>
                <w:rFonts w:asciiTheme="minorHAnsi" w:eastAsiaTheme="minorEastAsia" w:hAnsiTheme="minorHAnsi" w:cstheme="minorHAnsi"/>
                <w:lang w:eastAsia="ja-JP"/>
              </w:rPr>
              <w:t xml:space="preserve">the seventh Initiative Executive </w:t>
            </w:r>
            <w:r>
              <w:rPr>
                <w:rFonts w:asciiTheme="minorHAnsi" w:eastAsiaTheme="minorEastAsia" w:hAnsiTheme="minorHAnsi" w:cstheme="minorHAnsi"/>
                <w:lang w:eastAsia="ja-JP"/>
              </w:rPr>
              <w:t>Committee</w:t>
            </w:r>
            <w:r w:rsidR="00501B4B">
              <w:rPr>
                <w:rFonts w:asciiTheme="minorHAnsi" w:eastAsiaTheme="minorEastAsia" w:hAnsiTheme="minorHAnsi" w:cstheme="minorHAnsi"/>
                <w:lang w:eastAsia="ja-JP"/>
              </w:rPr>
              <w:t xml:space="preserve"> (IEC)</w:t>
            </w:r>
            <w:r>
              <w:rPr>
                <w:rFonts w:asciiTheme="minorHAnsi" w:eastAsiaTheme="minorEastAsia" w:hAnsiTheme="minorHAnsi" w:cstheme="minorHAnsi"/>
                <w:lang w:eastAsia="ja-JP"/>
              </w:rPr>
              <w:t xml:space="preserve"> </w:t>
            </w:r>
            <w:r w:rsidR="00B018CF">
              <w:rPr>
                <w:rFonts w:asciiTheme="minorHAnsi" w:eastAsiaTheme="minorEastAsia" w:hAnsiTheme="minorHAnsi" w:cstheme="minorHAnsi"/>
                <w:lang w:eastAsia="ja-JP"/>
              </w:rPr>
              <w:t>Meeting convened</w:t>
            </w:r>
            <w:r w:rsidRPr="002C1BD7">
              <w:rPr>
                <w:rFonts w:asciiTheme="minorHAnsi" w:eastAsiaTheme="minorEastAsia" w:hAnsiTheme="minorHAnsi" w:cstheme="minorHAnsi"/>
                <w:lang w:eastAsia="ja-JP"/>
              </w:rPr>
              <w:t xml:space="preserve"> remotely. Three Chief Justices representing Melanesia, Polynesia and Micronesia, in addition to representatives from the region’s Lay Judicial Officers, Court Officers and MFAT, attended. Attendees were briefed </w:t>
            </w:r>
            <w:r>
              <w:rPr>
                <w:rFonts w:asciiTheme="minorHAnsi" w:eastAsiaTheme="minorEastAsia" w:hAnsiTheme="minorHAnsi" w:cstheme="minorHAnsi"/>
                <w:lang w:eastAsia="ja-JP"/>
              </w:rPr>
              <w:t>about</w:t>
            </w:r>
            <w:r w:rsidRPr="002C1BD7">
              <w:rPr>
                <w:rFonts w:asciiTheme="minorHAnsi" w:eastAsiaTheme="minorEastAsia" w:hAnsiTheme="minorHAnsi" w:cstheme="minorHAnsi"/>
                <w:lang w:eastAsia="ja-JP"/>
              </w:rPr>
              <w:t xml:space="preserve"> and discussed PJSI’s progress, the publication of </w:t>
            </w:r>
            <w:r>
              <w:rPr>
                <w:rFonts w:asciiTheme="minorHAnsi" w:eastAsiaTheme="minorEastAsia" w:hAnsiTheme="minorHAnsi" w:cstheme="minorHAnsi"/>
                <w:lang w:eastAsia="ja-JP"/>
              </w:rPr>
              <w:t>its</w:t>
            </w:r>
            <w:r w:rsidRPr="002C1BD7">
              <w:rPr>
                <w:rFonts w:asciiTheme="minorHAnsi" w:eastAsiaTheme="minorEastAsia" w:hAnsiTheme="minorHAnsi" w:cstheme="minorHAnsi"/>
                <w:lang w:eastAsia="ja-JP"/>
              </w:rPr>
              <w:t xml:space="preserve"> online materials, re</w:t>
            </w:r>
            <w:r>
              <w:rPr>
                <w:rFonts w:asciiTheme="minorHAnsi" w:eastAsiaTheme="minorEastAsia" w:hAnsiTheme="minorHAnsi" w:cstheme="minorHAnsi"/>
                <w:lang w:eastAsia="ja-JP"/>
              </w:rPr>
              <w:t>-</w:t>
            </w:r>
            <w:r w:rsidRPr="002C1BD7">
              <w:rPr>
                <w:rFonts w:asciiTheme="minorHAnsi" w:eastAsiaTheme="minorEastAsia" w:hAnsiTheme="minorHAnsi" w:cstheme="minorHAnsi"/>
                <w:lang w:eastAsia="ja-JP"/>
              </w:rPr>
              <w:t>engagement with the Supreme Court of Fiji,</w:t>
            </w:r>
            <w:r>
              <w:rPr>
                <w:rFonts w:asciiTheme="minorHAnsi" w:eastAsiaTheme="minorEastAsia" w:hAnsiTheme="minorHAnsi" w:cstheme="minorHAnsi"/>
                <w:lang w:eastAsia="ja-JP"/>
              </w:rPr>
              <w:t xml:space="preserve"> and</w:t>
            </w:r>
            <w:r w:rsidRPr="002C1BD7">
              <w:rPr>
                <w:rFonts w:asciiTheme="minorHAnsi" w:eastAsiaTheme="minorEastAsia" w:hAnsiTheme="minorHAnsi" w:cstheme="minorHAnsi"/>
                <w:lang w:eastAsia="ja-JP"/>
              </w:rPr>
              <w:t xml:space="preserve"> pro</w:t>
            </w:r>
            <w:r>
              <w:rPr>
                <w:rFonts w:asciiTheme="minorHAnsi" w:eastAsiaTheme="minorEastAsia" w:hAnsiTheme="minorHAnsi" w:cstheme="minorHAnsi"/>
                <w:lang w:eastAsia="ja-JP"/>
              </w:rPr>
              <w:t>posed additional activities.</w:t>
            </w:r>
          </w:p>
          <w:p w14:paraId="48CC84E2" w14:textId="3BB14DAA" w:rsidR="00FF5EF4" w:rsidRPr="002C1BD7" w:rsidRDefault="00FF5EF4" w:rsidP="00AA245F">
            <w:pPr>
              <w:spacing w:before="120" w:after="120"/>
              <w:rPr>
                <w:rFonts w:asciiTheme="minorHAnsi" w:eastAsiaTheme="minorEastAsia" w:hAnsiTheme="minorHAnsi" w:cstheme="minorHAnsi"/>
                <w:lang w:eastAsia="ja-JP"/>
              </w:rPr>
            </w:pPr>
            <w:r w:rsidRPr="002C1BD7">
              <w:rPr>
                <w:rFonts w:asciiTheme="minorHAnsi" w:eastAsiaTheme="minorEastAsia" w:hAnsiTheme="minorHAnsi" w:cstheme="minorHAnsi"/>
                <w:lang w:eastAsia="ja-JP"/>
              </w:rPr>
              <w:t>Preparations are underway for the fifth Chief Justices’ Leadership Forum</w:t>
            </w:r>
            <w:r>
              <w:rPr>
                <w:rFonts w:asciiTheme="minorHAnsi" w:eastAsiaTheme="minorEastAsia" w:hAnsiTheme="minorHAnsi" w:cstheme="minorHAnsi"/>
                <w:lang w:eastAsia="ja-JP"/>
              </w:rPr>
              <w:t xml:space="preserve"> (CJLF) and </w:t>
            </w:r>
            <w:r w:rsidR="00AA245F">
              <w:rPr>
                <w:rFonts w:asciiTheme="minorHAnsi" w:eastAsiaTheme="minorEastAsia" w:hAnsiTheme="minorHAnsi" w:cstheme="minorHAnsi"/>
                <w:lang w:eastAsia="ja-JP"/>
              </w:rPr>
              <w:t xml:space="preserve">eighth </w:t>
            </w:r>
            <w:r>
              <w:rPr>
                <w:rFonts w:asciiTheme="minorHAnsi" w:eastAsiaTheme="minorEastAsia" w:hAnsiTheme="minorHAnsi" w:cstheme="minorHAnsi"/>
                <w:lang w:eastAsia="ja-JP"/>
              </w:rPr>
              <w:t>Initiative Executive Committee</w:t>
            </w:r>
            <w:r w:rsidR="003772D4">
              <w:rPr>
                <w:rFonts w:asciiTheme="minorHAnsi" w:eastAsiaTheme="minorEastAsia" w:hAnsiTheme="minorHAnsi" w:cstheme="minorHAnsi"/>
                <w:lang w:eastAsia="ja-JP"/>
              </w:rPr>
              <w:t xml:space="preserve"> (IEC)</w:t>
            </w:r>
            <w:r>
              <w:rPr>
                <w:rFonts w:asciiTheme="minorHAnsi" w:eastAsiaTheme="minorEastAsia" w:hAnsiTheme="minorHAnsi" w:cstheme="minorHAnsi"/>
                <w:lang w:eastAsia="ja-JP"/>
              </w:rPr>
              <w:t xml:space="preserve"> Meeting. Both activities </w:t>
            </w:r>
            <w:r w:rsidRPr="002C1BD7">
              <w:rPr>
                <w:rFonts w:asciiTheme="minorHAnsi" w:eastAsiaTheme="minorEastAsia" w:hAnsiTheme="minorHAnsi" w:cstheme="minorHAnsi"/>
                <w:lang w:eastAsia="ja-JP"/>
              </w:rPr>
              <w:t>will take place in Honiara,</w:t>
            </w:r>
            <w:r w:rsidR="004D2EDD">
              <w:rPr>
                <w:rFonts w:asciiTheme="minorHAnsi" w:eastAsiaTheme="minorEastAsia" w:hAnsiTheme="minorHAnsi" w:cstheme="minorHAnsi"/>
                <w:lang w:eastAsia="ja-JP"/>
              </w:rPr>
              <w:t xml:space="preserve"> Solomon Islands </w:t>
            </w:r>
            <w:r w:rsidR="003772D4">
              <w:rPr>
                <w:rFonts w:asciiTheme="minorHAnsi" w:eastAsiaTheme="minorEastAsia" w:hAnsiTheme="minorHAnsi" w:cstheme="minorHAnsi"/>
                <w:lang w:eastAsia="ja-JP"/>
              </w:rPr>
              <w:t>from</w:t>
            </w:r>
            <w:r w:rsidR="004D2EDD">
              <w:rPr>
                <w:rFonts w:asciiTheme="minorHAnsi" w:eastAsiaTheme="minorEastAsia" w:hAnsiTheme="minorHAnsi" w:cstheme="minorHAnsi"/>
                <w:lang w:eastAsia="ja-JP"/>
              </w:rPr>
              <w:t xml:space="preserve"> 23-</w:t>
            </w:r>
            <w:r w:rsidRPr="002C1BD7">
              <w:rPr>
                <w:rFonts w:asciiTheme="minorHAnsi" w:eastAsiaTheme="minorEastAsia" w:hAnsiTheme="minorHAnsi" w:cstheme="minorHAnsi"/>
                <w:lang w:eastAsia="ja-JP"/>
              </w:rPr>
              <w:t>2</w:t>
            </w:r>
            <w:r>
              <w:rPr>
                <w:rFonts w:asciiTheme="minorHAnsi" w:eastAsiaTheme="minorEastAsia" w:hAnsiTheme="minorHAnsi" w:cstheme="minorHAnsi"/>
                <w:lang w:eastAsia="ja-JP"/>
              </w:rPr>
              <w:t>6</w:t>
            </w:r>
            <w:r w:rsidRPr="002C1BD7">
              <w:rPr>
                <w:rFonts w:asciiTheme="minorHAnsi" w:eastAsiaTheme="minorEastAsia" w:hAnsiTheme="minorHAnsi" w:cstheme="minorHAnsi"/>
                <w:lang w:eastAsia="ja-JP"/>
              </w:rPr>
              <w:t xml:space="preserve"> March</w:t>
            </w:r>
            <w:r>
              <w:rPr>
                <w:rFonts w:asciiTheme="minorHAnsi" w:eastAsiaTheme="minorEastAsia" w:hAnsiTheme="minorHAnsi" w:cstheme="minorHAnsi"/>
                <w:lang w:eastAsia="ja-JP"/>
              </w:rPr>
              <w:t>, 2020</w:t>
            </w:r>
            <w:r w:rsidRPr="002C1BD7">
              <w:rPr>
                <w:rFonts w:asciiTheme="minorHAnsi" w:eastAsiaTheme="minorEastAsia" w:hAnsiTheme="minorHAnsi" w:cstheme="minorHAnsi"/>
                <w:lang w:eastAsia="ja-JP"/>
              </w:rPr>
              <w:t>.</w:t>
            </w:r>
            <w:r w:rsidR="00E51592">
              <w:rPr>
                <w:rFonts w:asciiTheme="minorHAnsi" w:eastAsiaTheme="minorEastAsia" w:hAnsiTheme="minorHAnsi" w:cstheme="minorHAnsi"/>
                <w:lang w:eastAsia="ja-JP"/>
              </w:rPr>
              <w:t xml:space="preserve"> </w:t>
            </w:r>
          </w:p>
        </w:tc>
      </w:tr>
      <w:tr w:rsidR="00FF08DE" w:rsidRPr="00906DF3" w14:paraId="2DC82F72" w14:textId="77777777" w:rsidTr="00182CE2">
        <w:trPr>
          <w:trHeight w:hRule="exact" w:val="224"/>
          <w:jc w:val="center"/>
        </w:trPr>
        <w:tc>
          <w:tcPr>
            <w:tcW w:w="3828" w:type="dxa"/>
            <w:shd w:val="clear" w:color="auto" w:fill="auto"/>
            <w:vAlign w:val="center"/>
          </w:tcPr>
          <w:p w14:paraId="7439680A" w14:textId="77777777" w:rsidR="00FF08DE" w:rsidRDefault="00FF08DE" w:rsidP="00FF08DE">
            <w:pPr>
              <w:contextualSpacing/>
              <w:rPr>
                <w:rFonts w:asciiTheme="minorHAnsi" w:hAnsiTheme="minorHAnsi" w:cstheme="minorHAnsi"/>
                <w:b/>
                <w:sz w:val="2"/>
                <w:szCs w:val="2"/>
              </w:rPr>
            </w:pPr>
          </w:p>
          <w:p w14:paraId="6E1B012C" w14:textId="77777777" w:rsidR="00FF08DE" w:rsidRDefault="00FF08DE" w:rsidP="00FF08DE">
            <w:pPr>
              <w:contextualSpacing/>
              <w:rPr>
                <w:rFonts w:asciiTheme="minorHAnsi" w:hAnsiTheme="minorHAnsi" w:cstheme="minorHAnsi"/>
                <w:b/>
                <w:sz w:val="2"/>
                <w:szCs w:val="2"/>
              </w:rPr>
            </w:pPr>
          </w:p>
          <w:p w14:paraId="4C015C52" w14:textId="77777777" w:rsidR="00FF08DE" w:rsidRDefault="00FF08DE" w:rsidP="00FF08DE">
            <w:pPr>
              <w:contextualSpacing/>
              <w:rPr>
                <w:rFonts w:asciiTheme="minorHAnsi" w:hAnsiTheme="minorHAnsi" w:cstheme="minorHAnsi"/>
                <w:b/>
                <w:sz w:val="2"/>
                <w:szCs w:val="2"/>
              </w:rPr>
            </w:pPr>
          </w:p>
          <w:p w14:paraId="523A6870" w14:textId="77777777" w:rsidR="00FF08DE" w:rsidRDefault="00FF08DE" w:rsidP="00FF08DE">
            <w:pPr>
              <w:contextualSpacing/>
              <w:rPr>
                <w:rFonts w:asciiTheme="minorHAnsi" w:hAnsiTheme="minorHAnsi" w:cstheme="minorHAnsi"/>
                <w:b/>
                <w:sz w:val="2"/>
                <w:szCs w:val="2"/>
              </w:rPr>
            </w:pPr>
          </w:p>
          <w:p w14:paraId="74E089DD" w14:textId="77777777" w:rsidR="00FF08DE" w:rsidRDefault="00FF08DE" w:rsidP="00FF08DE">
            <w:pPr>
              <w:contextualSpacing/>
              <w:rPr>
                <w:rFonts w:asciiTheme="minorHAnsi" w:hAnsiTheme="minorHAnsi" w:cstheme="minorHAnsi"/>
                <w:b/>
                <w:sz w:val="2"/>
                <w:szCs w:val="2"/>
              </w:rPr>
            </w:pPr>
          </w:p>
          <w:p w14:paraId="55A332FC" w14:textId="77777777" w:rsidR="00FF08DE" w:rsidRDefault="00FF08DE" w:rsidP="00FF08DE">
            <w:pPr>
              <w:contextualSpacing/>
              <w:rPr>
                <w:rFonts w:asciiTheme="minorHAnsi" w:hAnsiTheme="minorHAnsi" w:cstheme="minorHAnsi"/>
                <w:b/>
                <w:sz w:val="2"/>
                <w:szCs w:val="2"/>
              </w:rPr>
            </w:pPr>
          </w:p>
          <w:p w14:paraId="06E8FD47" w14:textId="77777777" w:rsidR="00FF08DE" w:rsidRDefault="00FF08DE" w:rsidP="00FF08DE">
            <w:pPr>
              <w:contextualSpacing/>
              <w:rPr>
                <w:rFonts w:asciiTheme="minorHAnsi" w:hAnsiTheme="minorHAnsi" w:cstheme="minorHAnsi"/>
                <w:b/>
                <w:sz w:val="2"/>
                <w:szCs w:val="2"/>
              </w:rPr>
            </w:pPr>
          </w:p>
          <w:p w14:paraId="1B00920D" w14:textId="77777777" w:rsidR="00FF08DE" w:rsidRDefault="00FF08DE" w:rsidP="00FF08DE">
            <w:pPr>
              <w:contextualSpacing/>
              <w:rPr>
                <w:rFonts w:asciiTheme="minorHAnsi" w:hAnsiTheme="minorHAnsi" w:cstheme="minorHAnsi"/>
                <w:b/>
                <w:sz w:val="2"/>
                <w:szCs w:val="2"/>
              </w:rPr>
            </w:pPr>
          </w:p>
          <w:p w14:paraId="089EDE3D" w14:textId="77777777" w:rsidR="00FF08DE" w:rsidRDefault="00FF08DE" w:rsidP="00FF08DE">
            <w:pPr>
              <w:contextualSpacing/>
              <w:rPr>
                <w:rFonts w:asciiTheme="minorHAnsi" w:hAnsiTheme="minorHAnsi" w:cstheme="minorHAnsi"/>
                <w:b/>
                <w:sz w:val="2"/>
                <w:szCs w:val="2"/>
              </w:rPr>
            </w:pPr>
          </w:p>
          <w:p w14:paraId="37481392" w14:textId="77777777" w:rsidR="00FF08DE" w:rsidRDefault="00FF08DE" w:rsidP="00FF08DE">
            <w:pPr>
              <w:contextualSpacing/>
              <w:rPr>
                <w:rFonts w:asciiTheme="minorHAnsi" w:hAnsiTheme="minorHAnsi" w:cstheme="minorHAnsi"/>
                <w:b/>
                <w:sz w:val="2"/>
                <w:szCs w:val="2"/>
              </w:rPr>
            </w:pPr>
          </w:p>
          <w:p w14:paraId="405BF5A3" w14:textId="77777777" w:rsidR="00FF08DE" w:rsidRDefault="00FF08DE" w:rsidP="00FF08DE">
            <w:pPr>
              <w:contextualSpacing/>
              <w:rPr>
                <w:rFonts w:asciiTheme="minorHAnsi" w:hAnsiTheme="minorHAnsi" w:cstheme="minorHAnsi"/>
                <w:b/>
                <w:sz w:val="2"/>
                <w:szCs w:val="2"/>
              </w:rPr>
            </w:pPr>
          </w:p>
          <w:p w14:paraId="16DDB7ED" w14:textId="77777777" w:rsidR="00FF08DE" w:rsidRDefault="00FF08DE" w:rsidP="00FF08DE">
            <w:pPr>
              <w:contextualSpacing/>
              <w:rPr>
                <w:rFonts w:asciiTheme="minorHAnsi" w:hAnsiTheme="minorHAnsi" w:cstheme="minorHAnsi"/>
                <w:b/>
                <w:sz w:val="2"/>
                <w:szCs w:val="2"/>
              </w:rPr>
            </w:pPr>
          </w:p>
          <w:p w14:paraId="408C52A3" w14:textId="77777777" w:rsidR="00FF08DE" w:rsidRDefault="00FF08DE" w:rsidP="00FF08DE">
            <w:pPr>
              <w:contextualSpacing/>
              <w:rPr>
                <w:rFonts w:asciiTheme="minorHAnsi" w:hAnsiTheme="minorHAnsi" w:cstheme="minorHAnsi"/>
                <w:b/>
                <w:sz w:val="2"/>
                <w:szCs w:val="2"/>
              </w:rPr>
            </w:pPr>
          </w:p>
          <w:p w14:paraId="40F5D636" w14:textId="77777777" w:rsidR="00FF08DE" w:rsidRDefault="00FF08DE" w:rsidP="00FF08DE">
            <w:pPr>
              <w:contextualSpacing/>
              <w:rPr>
                <w:rFonts w:asciiTheme="minorHAnsi" w:hAnsiTheme="minorHAnsi" w:cstheme="minorHAnsi"/>
                <w:b/>
                <w:sz w:val="2"/>
                <w:szCs w:val="2"/>
              </w:rPr>
            </w:pPr>
          </w:p>
          <w:p w14:paraId="1F42A7F7" w14:textId="77777777" w:rsidR="00FF08DE" w:rsidRDefault="00FF08DE" w:rsidP="00FF08DE">
            <w:pPr>
              <w:contextualSpacing/>
              <w:rPr>
                <w:rFonts w:asciiTheme="minorHAnsi" w:hAnsiTheme="minorHAnsi" w:cstheme="minorHAnsi"/>
                <w:b/>
                <w:sz w:val="2"/>
                <w:szCs w:val="2"/>
              </w:rPr>
            </w:pPr>
          </w:p>
          <w:p w14:paraId="55BEA78D" w14:textId="7109C7CB" w:rsidR="00FF08DE" w:rsidRPr="00906DF3" w:rsidRDefault="00FF08DE" w:rsidP="00FF08DE">
            <w:pPr>
              <w:contextualSpacing/>
              <w:rPr>
                <w:rFonts w:asciiTheme="minorHAnsi" w:hAnsiTheme="minorHAnsi" w:cstheme="minorHAnsi"/>
                <w:b/>
                <w:sz w:val="2"/>
                <w:szCs w:val="2"/>
              </w:rPr>
            </w:pPr>
          </w:p>
        </w:tc>
        <w:tc>
          <w:tcPr>
            <w:tcW w:w="11555" w:type="dxa"/>
            <w:shd w:val="clear" w:color="auto" w:fill="auto"/>
            <w:vAlign w:val="center"/>
          </w:tcPr>
          <w:p w14:paraId="28DD237F" w14:textId="3360A260" w:rsidR="00FF08DE" w:rsidRDefault="00FF08DE" w:rsidP="00FF08DE">
            <w:pPr>
              <w:autoSpaceDE w:val="0"/>
              <w:autoSpaceDN w:val="0"/>
              <w:adjustRightInd w:val="0"/>
              <w:contextualSpacing/>
              <w:jc w:val="both"/>
              <w:rPr>
                <w:rFonts w:asciiTheme="minorHAnsi" w:eastAsiaTheme="minorEastAsia" w:hAnsiTheme="minorHAnsi" w:cstheme="minorHAnsi"/>
                <w:noProof/>
                <w:sz w:val="180"/>
                <w:szCs w:val="2"/>
                <w:highlight w:val="yellow"/>
              </w:rPr>
            </w:pPr>
          </w:p>
          <w:p w14:paraId="1D420E67" w14:textId="77777777" w:rsidR="00182CE2" w:rsidRPr="00182CE2" w:rsidRDefault="00182CE2" w:rsidP="00FF08DE">
            <w:pPr>
              <w:autoSpaceDE w:val="0"/>
              <w:autoSpaceDN w:val="0"/>
              <w:adjustRightInd w:val="0"/>
              <w:contextualSpacing/>
              <w:jc w:val="both"/>
              <w:rPr>
                <w:rFonts w:asciiTheme="minorHAnsi" w:eastAsiaTheme="minorEastAsia" w:hAnsiTheme="minorHAnsi" w:cstheme="minorHAnsi"/>
                <w:noProof/>
                <w:sz w:val="180"/>
                <w:szCs w:val="2"/>
                <w:highlight w:val="yellow"/>
              </w:rPr>
            </w:pPr>
          </w:p>
          <w:p w14:paraId="0E2EA04C" w14:textId="56C04327" w:rsidR="00182CE2" w:rsidRPr="00182CE2" w:rsidRDefault="00182CE2" w:rsidP="00FF08DE">
            <w:pPr>
              <w:autoSpaceDE w:val="0"/>
              <w:autoSpaceDN w:val="0"/>
              <w:adjustRightInd w:val="0"/>
              <w:contextualSpacing/>
              <w:jc w:val="both"/>
              <w:rPr>
                <w:rFonts w:asciiTheme="minorHAnsi" w:eastAsiaTheme="minorEastAsia" w:hAnsiTheme="minorHAnsi" w:cstheme="minorHAnsi"/>
                <w:noProof/>
                <w:sz w:val="48"/>
                <w:szCs w:val="2"/>
                <w:highlight w:val="yellow"/>
              </w:rPr>
            </w:pPr>
          </w:p>
        </w:tc>
      </w:tr>
      <w:tr w:rsidR="00FF08DE" w:rsidRPr="00906DF3" w14:paraId="35BB6164" w14:textId="77777777" w:rsidTr="0087556A">
        <w:trPr>
          <w:trHeight w:val="537"/>
          <w:jc w:val="center"/>
        </w:trPr>
        <w:tc>
          <w:tcPr>
            <w:tcW w:w="3828" w:type="dxa"/>
            <w:shd w:val="clear" w:color="auto" w:fill="auto"/>
            <w:vAlign w:val="center"/>
          </w:tcPr>
          <w:p w14:paraId="1BC105AC" w14:textId="3425605B" w:rsidR="00FF08DE" w:rsidRPr="00906DF3" w:rsidRDefault="00FF08DE" w:rsidP="00FF08DE">
            <w:pPr>
              <w:contextualSpacing/>
              <w:jc w:val="center"/>
              <w:rPr>
                <w:rFonts w:asciiTheme="minorHAnsi" w:hAnsiTheme="minorHAnsi" w:cstheme="minorHAnsi"/>
                <w:b/>
                <w:sz w:val="24"/>
              </w:rPr>
            </w:pPr>
          </w:p>
        </w:tc>
        <w:tc>
          <w:tcPr>
            <w:tcW w:w="11555" w:type="dxa"/>
            <w:shd w:val="clear" w:color="auto" w:fill="auto"/>
            <w:vAlign w:val="center"/>
          </w:tcPr>
          <w:p w14:paraId="4E0CA85C" w14:textId="2E09AFA9" w:rsidR="00FF5EF4" w:rsidRPr="00186B56" w:rsidRDefault="00FF5EF4" w:rsidP="00FF5EF4">
            <w:pPr>
              <w:spacing w:before="120" w:after="120"/>
              <w:rPr>
                <w:rFonts w:asciiTheme="minorHAnsi" w:eastAsiaTheme="minorEastAsia" w:hAnsiTheme="minorHAnsi" w:cstheme="minorHAnsi"/>
                <w:szCs w:val="23"/>
                <w:lang w:eastAsia="ja-JP"/>
              </w:rPr>
            </w:pPr>
            <w:r w:rsidRPr="00186B56">
              <w:rPr>
                <w:rFonts w:asciiTheme="minorHAnsi" w:eastAsiaTheme="minorEastAsia" w:hAnsiTheme="minorHAnsi" w:cstheme="minorHAnsi"/>
                <w:szCs w:val="23"/>
                <w:lang w:eastAsia="ja-JP"/>
              </w:rPr>
              <w:t xml:space="preserve">Following direction </w:t>
            </w:r>
            <w:r w:rsidR="003772D4">
              <w:rPr>
                <w:rFonts w:asciiTheme="minorHAnsi" w:eastAsiaTheme="minorEastAsia" w:hAnsiTheme="minorHAnsi" w:cstheme="minorHAnsi"/>
                <w:szCs w:val="23"/>
                <w:lang w:eastAsia="ja-JP"/>
              </w:rPr>
              <w:t>of</w:t>
            </w:r>
            <w:r w:rsidRPr="00186B56">
              <w:rPr>
                <w:rFonts w:asciiTheme="minorHAnsi" w:eastAsiaTheme="minorEastAsia" w:hAnsiTheme="minorHAnsi" w:cstheme="minorHAnsi"/>
                <w:szCs w:val="23"/>
                <w:lang w:eastAsia="ja-JP"/>
              </w:rPr>
              <w:t xml:space="preserve"> the region’s Chief Justices and approval by MFAT to re-engage with the Fijian </w:t>
            </w:r>
            <w:r w:rsidR="00A46AC9">
              <w:rPr>
                <w:rFonts w:asciiTheme="minorHAnsi" w:eastAsiaTheme="minorEastAsia" w:hAnsiTheme="minorHAnsi" w:cstheme="minorHAnsi"/>
                <w:szCs w:val="23"/>
                <w:lang w:eastAsia="ja-JP"/>
              </w:rPr>
              <w:t>J</w:t>
            </w:r>
            <w:r w:rsidRPr="00186B56">
              <w:rPr>
                <w:rFonts w:asciiTheme="minorHAnsi" w:eastAsiaTheme="minorEastAsia" w:hAnsiTheme="minorHAnsi" w:cstheme="minorHAnsi"/>
                <w:szCs w:val="23"/>
                <w:lang w:eastAsia="ja-JP"/>
              </w:rPr>
              <w:t xml:space="preserve">udiciary, a senior judicial officer attended the </w:t>
            </w:r>
            <w:r w:rsidR="00AA245F">
              <w:rPr>
                <w:rFonts w:asciiTheme="minorHAnsi" w:eastAsiaTheme="minorEastAsia" w:hAnsiTheme="minorHAnsi" w:cstheme="minorHAnsi"/>
                <w:szCs w:val="23"/>
                <w:lang w:eastAsia="ja-JP"/>
              </w:rPr>
              <w:t>fourth</w:t>
            </w:r>
            <w:r w:rsidR="000458CD">
              <w:rPr>
                <w:rFonts w:asciiTheme="minorHAnsi" w:eastAsiaTheme="minorEastAsia" w:hAnsiTheme="minorHAnsi" w:cstheme="minorHAnsi"/>
                <w:szCs w:val="23"/>
                <w:lang w:eastAsia="ja-JP"/>
              </w:rPr>
              <w:t xml:space="preserve"> </w:t>
            </w:r>
            <w:r w:rsidR="00060725">
              <w:rPr>
                <w:rFonts w:asciiTheme="minorHAnsi" w:eastAsiaTheme="minorEastAsia" w:hAnsiTheme="minorHAnsi" w:cstheme="minorHAnsi"/>
                <w:szCs w:val="23"/>
                <w:lang w:eastAsia="ja-JP"/>
              </w:rPr>
              <w:t>CJLF</w:t>
            </w:r>
            <w:r w:rsidRPr="00186B56">
              <w:rPr>
                <w:rFonts w:asciiTheme="minorHAnsi" w:eastAsiaTheme="minorEastAsia" w:hAnsiTheme="minorHAnsi" w:cstheme="minorHAnsi"/>
                <w:szCs w:val="23"/>
                <w:lang w:eastAsia="ja-JP"/>
              </w:rPr>
              <w:t xml:space="preserve"> in Palau</w:t>
            </w:r>
            <w:r w:rsidR="008E6927" w:rsidRPr="00186B56">
              <w:rPr>
                <w:rFonts w:asciiTheme="minorHAnsi" w:eastAsiaTheme="minorEastAsia" w:hAnsiTheme="minorHAnsi" w:cstheme="minorHAnsi"/>
                <w:szCs w:val="23"/>
                <w:lang w:eastAsia="ja-JP"/>
              </w:rPr>
              <w:t xml:space="preserve"> (April, 2019)</w:t>
            </w:r>
            <w:r w:rsidRPr="00186B56">
              <w:rPr>
                <w:rFonts w:asciiTheme="minorHAnsi" w:eastAsiaTheme="minorEastAsia" w:hAnsiTheme="minorHAnsi" w:cstheme="minorHAnsi"/>
                <w:szCs w:val="23"/>
                <w:lang w:eastAsia="ja-JP"/>
              </w:rPr>
              <w:t xml:space="preserve">. In July, </w:t>
            </w:r>
            <w:r w:rsidR="00F741AE" w:rsidRPr="00186B56">
              <w:rPr>
                <w:rFonts w:asciiTheme="minorHAnsi" w:eastAsiaTheme="minorEastAsia" w:hAnsiTheme="minorHAnsi" w:cstheme="minorHAnsi"/>
                <w:szCs w:val="23"/>
                <w:lang w:eastAsia="ja-JP"/>
              </w:rPr>
              <w:t>PJSI</w:t>
            </w:r>
            <w:r w:rsidR="009A5E6B">
              <w:rPr>
                <w:rFonts w:asciiTheme="minorHAnsi" w:eastAsiaTheme="minorEastAsia" w:hAnsiTheme="minorHAnsi" w:cstheme="minorHAnsi"/>
                <w:szCs w:val="23"/>
                <w:lang w:eastAsia="ja-JP"/>
              </w:rPr>
              <w:t>s</w:t>
            </w:r>
            <w:r w:rsidRPr="00186B56">
              <w:rPr>
                <w:rFonts w:asciiTheme="minorHAnsi" w:eastAsiaTheme="minorEastAsia" w:hAnsiTheme="minorHAnsi" w:cstheme="minorHAnsi"/>
                <w:szCs w:val="23"/>
                <w:lang w:eastAsia="ja-JP"/>
              </w:rPr>
              <w:t xml:space="preserve"> Technical Director and Team Leader visited the Acting Chief Justice of Fiji to further discuss collaboration. His Honour expressed interest in the areas of judicial education, court management </w:t>
            </w:r>
            <w:r w:rsidR="00F741AE" w:rsidRPr="00186B56">
              <w:rPr>
                <w:rFonts w:asciiTheme="minorHAnsi" w:eastAsiaTheme="minorEastAsia" w:hAnsiTheme="minorHAnsi" w:cstheme="minorHAnsi"/>
                <w:szCs w:val="23"/>
                <w:lang w:eastAsia="ja-JP"/>
              </w:rPr>
              <w:t>(</w:t>
            </w:r>
            <w:r w:rsidRPr="00186B56">
              <w:rPr>
                <w:rFonts w:asciiTheme="minorHAnsi" w:eastAsiaTheme="minorEastAsia" w:hAnsiTheme="minorHAnsi" w:cstheme="minorHAnsi"/>
                <w:szCs w:val="23"/>
                <w:lang w:eastAsia="ja-JP"/>
              </w:rPr>
              <w:t>including efficiency</w:t>
            </w:r>
            <w:r w:rsidR="00F741AE" w:rsidRPr="00186B56">
              <w:rPr>
                <w:rFonts w:asciiTheme="minorHAnsi" w:eastAsiaTheme="minorEastAsia" w:hAnsiTheme="minorHAnsi" w:cstheme="minorHAnsi"/>
                <w:szCs w:val="23"/>
                <w:lang w:eastAsia="ja-JP"/>
              </w:rPr>
              <w:t>),</w:t>
            </w:r>
            <w:r w:rsidRPr="00186B56">
              <w:rPr>
                <w:rFonts w:asciiTheme="minorHAnsi" w:eastAsiaTheme="minorEastAsia" w:hAnsiTheme="minorHAnsi" w:cstheme="minorHAnsi"/>
                <w:szCs w:val="23"/>
                <w:lang w:eastAsia="ja-JP"/>
              </w:rPr>
              <w:t xml:space="preserve"> and performance data. Further discussion will take place at the </w:t>
            </w:r>
            <w:r w:rsidR="003772D4">
              <w:rPr>
                <w:rFonts w:asciiTheme="minorHAnsi" w:eastAsiaTheme="minorEastAsia" w:hAnsiTheme="minorHAnsi" w:cstheme="minorHAnsi"/>
                <w:szCs w:val="23"/>
                <w:lang w:eastAsia="ja-JP"/>
              </w:rPr>
              <w:t xml:space="preserve">upcoming </w:t>
            </w:r>
            <w:r w:rsidRPr="00186B56">
              <w:rPr>
                <w:rFonts w:asciiTheme="minorHAnsi" w:eastAsiaTheme="minorEastAsia" w:hAnsiTheme="minorHAnsi" w:cstheme="minorHAnsi"/>
                <w:szCs w:val="23"/>
                <w:lang w:eastAsia="ja-JP"/>
              </w:rPr>
              <w:t>CJLF in Honiara</w:t>
            </w:r>
            <w:r w:rsidR="003772D4">
              <w:rPr>
                <w:rFonts w:asciiTheme="minorHAnsi" w:eastAsiaTheme="minorEastAsia" w:hAnsiTheme="minorHAnsi" w:cstheme="minorHAnsi"/>
                <w:szCs w:val="23"/>
                <w:lang w:eastAsia="ja-JP"/>
              </w:rPr>
              <w:t xml:space="preserve"> (March 2020)</w:t>
            </w:r>
            <w:r w:rsidRPr="00186B56">
              <w:rPr>
                <w:rFonts w:asciiTheme="minorHAnsi" w:eastAsiaTheme="minorEastAsia" w:hAnsiTheme="minorHAnsi" w:cstheme="minorHAnsi"/>
                <w:szCs w:val="23"/>
                <w:lang w:eastAsia="ja-JP"/>
              </w:rPr>
              <w:t xml:space="preserve">. </w:t>
            </w:r>
          </w:p>
          <w:p w14:paraId="57035406" w14:textId="09F522D8" w:rsidR="00FF08DE" w:rsidRPr="009A5E6B" w:rsidRDefault="00FF5EF4" w:rsidP="003772D4">
            <w:pPr>
              <w:rPr>
                <w:rFonts w:asciiTheme="minorHAnsi" w:hAnsiTheme="minorHAnsi" w:cstheme="minorHAnsi"/>
                <w:szCs w:val="23"/>
              </w:rPr>
            </w:pPr>
            <w:r w:rsidRPr="00186B56">
              <w:rPr>
                <w:rFonts w:asciiTheme="minorHAnsi" w:eastAsiaTheme="minorEastAsia" w:hAnsiTheme="minorHAnsi" w:cstheme="minorHAnsi"/>
                <w:szCs w:val="23"/>
                <w:lang w:eastAsia="ja-JP"/>
              </w:rPr>
              <w:t xml:space="preserve">Planning is underway for a joint Project Management and Gender &amp; Family Violence </w:t>
            </w:r>
            <w:r w:rsidR="004F5CDC" w:rsidRPr="00186B56">
              <w:rPr>
                <w:rFonts w:asciiTheme="minorHAnsi" w:eastAsiaTheme="minorEastAsia" w:hAnsiTheme="minorHAnsi" w:cstheme="minorHAnsi"/>
                <w:szCs w:val="23"/>
                <w:lang w:eastAsia="ja-JP"/>
              </w:rPr>
              <w:t>(</w:t>
            </w:r>
            <w:r w:rsidR="004F5CDC" w:rsidRPr="00186B56">
              <w:rPr>
                <w:rFonts w:asciiTheme="minorHAnsi" w:hAnsiTheme="minorHAnsi" w:cstheme="minorHAnsi"/>
                <w:szCs w:val="23"/>
              </w:rPr>
              <w:t>GFV</w:t>
            </w:r>
            <w:r w:rsidR="004F5CDC" w:rsidRPr="00186B56">
              <w:rPr>
                <w:rFonts w:asciiTheme="minorHAnsi" w:eastAsiaTheme="minorEastAsia" w:hAnsiTheme="minorHAnsi" w:cstheme="minorHAnsi"/>
                <w:szCs w:val="23"/>
                <w:lang w:eastAsia="ja-JP"/>
              </w:rPr>
              <w:t xml:space="preserve">) </w:t>
            </w:r>
            <w:r w:rsidRPr="00186B56">
              <w:rPr>
                <w:rFonts w:asciiTheme="minorHAnsi" w:eastAsiaTheme="minorEastAsia" w:hAnsiTheme="minorHAnsi" w:cstheme="minorHAnsi"/>
                <w:szCs w:val="23"/>
                <w:lang w:eastAsia="ja-JP"/>
              </w:rPr>
              <w:t xml:space="preserve">workshop in the Federated </w:t>
            </w:r>
            <w:r w:rsidR="004D2EDD" w:rsidRPr="00186B56">
              <w:rPr>
                <w:rFonts w:asciiTheme="minorHAnsi" w:eastAsiaTheme="minorEastAsia" w:hAnsiTheme="minorHAnsi" w:cstheme="minorHAnsi"/>
                <w:szCs w:val="23"/>
                <w:lang w:eastAsia="ja-JP"/>
              </w:rPr>
              <w:t xml:space="preserve">States of Micronesia </w:t>
            </w:r>
            <w:r w:rsidR="003772D4">
              <w:rPr>
                <w:rFonts w:asciiTheme="minorHAnsi" w:eastAsiaTheme="minorEastAsia" w:hAnsiTheme="minorHAnsi" w:cstheme="minorHAnsi"/>
                <w:szCs w:val="23"/>
                <w:lang w:eastAsia="ja-JP"/>
              </w:rPr>
              <w:t>from</w:t>
            </w:r>
            <w:r w:rsidR="004D2EDD" w:rsidRPr="00186B56">
              <w:rPr>
                <w:rFonts w:asciiTheme="minorHAnsi" w:eastAsiaTheme="minorEastAsia" w:hAnsiTheme="minorHAnsi" w:cstheme="minorHAnsi"/>
                <w:szCs w:val="23"/>
                <w:lang w:eastAsia="ja-JP"/>
              </w:rPr>
              <w:t xml:space="preserve"> 10-1</w:t>
            </w:r>
            <w:r w:rsidRPr="00186B56">
              <w:rPr>
                <w:rFonts w:asciiTheme="minorHAnsi" w:eastAsiaTheme="minorEastAsia" w:hAnsiTheme="minorHAnsi" w:cstheme="minorHAnsi"/>
                <w:szCs w:val="23"/>
                <w:lang w:eastAsia="ja-JP"/>
              </w:rPr>
              <w:t xml:space="preserve">4 February, 2020. </w:t>
            </w:r>
            <w:r w:rsidR="009A5E6B">
              <w:rPr>
                <w:rFonts w:asciiTheme="minorHAnsi" w:hAnsiTheme="minorHAnsi" w:cstheme="minorHAnsi"/>
                <w:szCs w:val="23"/>
              </w:rPr>
              <w:t xml:space="preserve">The </w:t>
            </w:r>
            <w:r w:rsidRPr="00186B56">
              <w:rPr>
                <w:rFonts w:asciiTheme="minorHAnsi" w:hAnsiTheme="minorHAnsi" w:cstheme="minorHAnsi"/>
                <w:szCs w:val="23"/>
              </w:rPr>
              <w:t xml:space="preserve">visit will further assist the Judiciary to lead, manage and deliver GFV and enabling rights/access to justice related </w:t>
            </w:r>
            <w:r w:rsidR="009A5E6B">
              <w:rPr>
                <w:rFonts w:asciiTheme="minorHAnsi" w:hAnsiTheme="minorHAnsi" w:cstheme="minorHAnsi"/>
                <w:szCs w:val="23"/>
              </w:rPr>
              <w:t>activities.</w:t>
            </w:r>
          </w:p>
        </w:tc>
      </w:tr>
      <w:tr w:rsidR="00FF08DE" w:rsidRPr="00906DF3" w14:paraId="50B01F96" w14:textId="77777777" w:rsidTr="008B67F6">
        <w:trPr>
          <w:trHeight w:val="80"/>
          <w:jc w:val="center"/>
        </w:trPr>
        <w:tc>
          <w:tcPr>
            <w:tcW w:w="3828" w:type="dxa"/>
            <w:shd w:val="clear" w:color="auto" w:fill="auto"/>
            <w:vAlign w:val="center"/>
          </w:tcPr>
          <w:p w14:paraId="45F5980E" w14:textId="77777777" w:rsidR="00FF08DE" w:rsidRPr="00EF428B" w:rsidRDefault="00FF08DE" w:rsidP="00FF08DE">
            <w:pPr>
              <w:contextualSpacing/>
              <w:jc w:val="center"/>
              <w:rPr>
                <w:rFonts w:cstheme="minorHAnsi"/>
                <w:b/>
                <w:noProof/>
                <w:sz w:val="24"/>
              </w:rPr>
            </w:pPr>
          </w:p>
        </w:tc>
        <w:tc>
          <w:tcPr>
            <w:tcW w:w="11555" w:type="dxa"/>
            <w:shd w:val="clear" w:color="auto" w:fill="auto"/>
            <w:vAlign w:val="center"/>
          </w:tcPr>
          <w:p w14:paraId="79D738EF" w14:textId="77777777" w:rsidR="00FF08DE" w:rsidRPr="00247B80" w:rsidRDefault="00FF08DE" w:rsidP="00FF08DE">
            <w:pPr>
              <w:spacing w:before="120" w:after="120"/>
              <w:rPr>
                <w:rFonts w:eastAsiaTheme="minorEastAsia" w:cstheme="minorHAnsi"/>
                <w:sz w:val="2"/>
                <w:lang w:eastAsia="ja-JP"/>
              </w:rPr>
            </w:pPr>
          </w:p>
        </w:tc>
      </w:tr>
      <w:tr w:rsidR="00FF08DE" w:rsidRPr="00906DF3" w14:paraId="76A6AD2F" w14:textId="77777777" w:rsidTr="003E5311">
        <w:trPr>
          <w:trHeight w:val="2985"/>
          <w:jc w:val="center"/>
        </w:trPr>
        <w:tc>
          <w:tcPr>
            <w:tcW w:w="3828" w:type="dxa"/>
            <w:shd w:val="clear" w:color="auto" w:fill="auto"/>
            <w:vAlign w:val="center"/>
          </w:tcPr>
          <w:p w14:paraId="54663710" w14:textId="67E82C31" w:rsidR="00FF08DE" w:rsidRPr="00EF428B" w:rsidRDefault="000026E5" w:rsidP="00FF08DE">
            <w:pPr>
              <w:contextualSpacing/>
              <w:jc w:val="center"/>
              <w:rPr>
                <w:rFonts w:cstheme="minorHAnsi"/>
                <w:b/>
                <w:noProof/>
                <w:sz w:val="24"/>
              </w:rPr>
            </w:pPr>
            <w:r w:rsidRPr="000026E5">
              <w:rPr>
                <w:rFonts w:cstheme="minorHAnsi"/>
                <w:b/>
                <w:noProof/>
                <w:sz w:val="24"/>
              </w:rPr>
              <w:lastRenderedPageBreak/>
              <w:drawing>
                <wp:anchor distT="0" distB="0" distL="114300" distR="114300" simplePos="0" relativeHeight="252172288" behindDoc="0" locked="0" layoutInCell="1" allowOverlap="1" wp14:anchorId="69184263" wp14:editId="299FC41A">
                  <wp:simplePos x="0" y="0"/>
                  <wp:positionH relativeFrom="column">
                    <wp:posOffset>-60325</wp:posOffset>
                  </wp:positionH>
                  <wp:positionV relativeFrom="paragraph">
                    <wp:posOffset>-12065</wp:posOffset>
                  </wp:positionV>
                  <wp:extent cx="2418715" cy="2038350"/>
                  <wp:effectExtent l="0" t="0" r="63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18715" cy="203835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1555" w:type="dxa"/>
            <w:shd w:val="clear" w:color="auto" w:fill="auto"/>
            <w:vAlign w:val="center"/>
          </w:tcPr>
          <w:p w14:paraId="340538AC" w14:textId="34D3202A" w:rsidR="007E2F97" w:rsidRPr="007E2F97" w:rsidRDefault="00FF08DE" w:rsidP="00A50341">
            <w:pPr>
              <w:spacing w:before="120" w:after="120"/>
              <w:rPr>
                <w:rFonts w:asciiTheme="minorHAnsi" w:hAnsiTheme="minorHAnsi" w:cstheme="minorHAnsi"/>
                <w:szCs w:val="23"/>
              </w:rPr>
            </w:pPr>
            <w:r w:rsidRPr="007E2F97">
              <w:rPr>
                <w:rFonts w:asciiTheme="minorHAnsi" w:hAnsiTheme="minorHAnsi" w:cstheme="minorHAnsi"/>
                <w:szCs w:val="23"/>
              </w:rPr>
              <w:t>22</w:t>
            </w:r>
            <w:r w:rsidR="0000292A" w:rsidRPr="007E2F97">
              <w:rPr>
                <w:rFonts w:asciiTheme="minorHAnsi" w:hAnsiTheme="minorHAnsi" w:cstheme="minorHAnsi"/>
                <w:szCs w:val="23"/>
              </w:rPr>
              <w:t xml:space="preserve"> Leadership Incentive Fund (LIF) applications</w:t>
            </w:r>
            <w:r w:rsidRPr="007E2F97">
              <w:rPr>
                <w:rFonts w:asciiTheme="minorHAnsi" w:hAnsiTheme="minorHAnsi" w:cstheme="minorHAnsi"/>
                <w:szCs w:val="23"/>
              </w:rPr>
              <w:t xml:space="preserve"> </w:t>
            </w:r>
            <w:r w:rsidR="00594B14" w:rsidRPr="007E2F97">
              <w:rPr>
                <w:rFonts w:asciiTheme="minorHAnsi" w:hAnsiTheme="minorHAnsi" w:cstheme="minorHAnsi"/>
                <w:szCs w:val="23"/>
              </w:rPr>
              <w:t>(9 large</w:t>
            </w:r>
            <w:r w:rsidR="0000292A" w:rsidRPr="007E2F97">
              <w:rPr>
                <w:rFonts w:asciiTheme="minorHAnsi" w:hAnsiTheme="minorHAnsi" w:cstheme="minorHAnsi"/>
                <w:szCs w:val="23"/>
              </w:rPr>
              <w:t xml:space="preserve"> and 13 small</w:t>
            </w:r>
            <w:r w:rsidR="00594B14" w:rsidRPr="007E2F97">
              <w:rPr>
                <w:rFonts w:asciiTheme="minorHAnsi" w:hAnsiTheme="minorHAnsi" w:cstheme="minorHAnsi"/>
                <w:szCs w:val="23"/>
              </w:rPr>
              <w:t>)</w:t>
            </w:r>
            <w:r w:rsidR="0000292A" w:rsidRPr="007E2F97">
              <w:rPr>
                <w:rFonts w:asciiTheme="minorHAnsi" w:hAnsiTheme="minorHAnsi" w:cstheme="minorHAnsi"/>
                <w:szCs w:val="23"/>
              </w:rPr>
              <w:t xml:space="preserve"> have been approved</w:t>
            </w:r>
            <w:r w:rsidR="008571B6" w:rsidRPr="007E2F97">
              <w:rPr>
                <w:rFonts w:asciiTheme="minorHAnsi" w:hAnsiTheme="minorHAnsi" w:cstheme="minorHAnsi"/>
                <w:szCs w:val="23"/>
              </w:rPr>
              <w:t xml:space="preserve"> since the start of PJSI Phase II</w:t>
            </w:r>
            <w:r w:rsidR="00A50341" w:rsidRPr="007E2F97">
              <w:rPr>
                <w:rFonts w:asciiTheme="minorHAnsi" w:hAnsiTheme="minorHAnsi" w:cstheme="minorHAnsi"/>
                <w:szCs w:val="23"/>
              </w:rPr>
              <w:t>. The cost of funding these projects totals</w:t>
            </w:r>
            <w:r w:rsidR="00542A1E" w:rsidRPr="007E2F97">
              <w:rPr>
                <w:rFonts w:asciiTheme="minorHAnsi" w:hAnsiTheme="minorHAnsi" w:cstheme="minorHAnsi"/>
                <w:szCs w:val="23"/>
              </w:rPr>
              <w:t xml:space="preserve"> </w:t>
            </w:r>
            <w:r w:rsidRPr="007E2F97">
              <w:rPr>
                <w:rFonts w:asciiTheme="minorHAnsi" w:hAnsiTheme="minorHAnsi" w:cstheme="minorHAnsi"/>
                <w:szCs w:val="23"/>
              </w:rPr>
              <w:t>AU$</w:t>
            </w:r>
            <w:r w:rsidR="00542A1E" w:rsidRPr="007E2F97">
              <w:rPr>
                <w:rFonts w:asciiTheme="minorHAnsi" w:hAnsiTheme="minorHAnsi" w:cstheme="minorHAnsi"/>
                <w:szCs w:val="23"/>
              </w:rPr>
              <w:t>266</w:t>
            </w:r>
            <w:r w:rsidRPr="007E2F97">
              <w:rPr>
                <w:rFonts w:asciiTheme="minorHAnsi" w:hAnsiTheme="minorHAnsi" w:cstheme="minorHAnsi"/>
                <w:szCs w:val="23"/>
              </w:rPr>
              <w:t>,000.</w:t>
            </w:r>
            <w:r w:rsidRPr="007E2F97">
              <w:rPr>
                <w:rStyle w:val="FootnoteReference"/>
                <w:rFonts w:asciiTheme="minorHAnsi" w:hAnsiTheme="minorHAnsi" w:cstheme="minorHAnsi"/>
                <w:szCs w:val="23"/>
              </w:rPr>
              <w:footnoteReference w:id="6"/>
            </w:r>
            <w:r w:rsidRPr="007E2F97">
              <w:rPr>
                <w:rFonts w:asciiTheme="minorHAnsi" w:hAnsiTheme="minorHAnsi" w:cstheme="minorHAnsi"/>
                <w:szCs w:val="23"/>
              </w:rPr>
              <w:t xml:space="preserve"> 10 </w:t>
            </w:r>
            <w:r w:rsidR="0000292A" w:rsidRPr="007E2F97">
              <w:rPr>
                <w:rFonts w:asciiTheme="minorHAnsi" w:hAnsiTheme="minorHAnsi" w:cstheme="minorHAnsi"/>
                <w:szCs w:val="23"/>
              </w:rPr>
              <w:t>activities</w:t>
            </w:r>
            <w:r w:rsidRPr="007E2F97">
              <w:rPr>
                <w:rFonts w:asciiTheme="minorHAnsi" w:hAnsiTheme="minorHAnsi" w:cstheme="minorHAnsi"/>
                <w:szCs w:val="23"/>
              </w:rPr>
              <w:t xml:space="preserve"> have been delivered </w:t>
            </w:r>
            <w:r w:rsidR="006815E5">
              <w:rPr>
                <w:rFonts w:asciiTheme="minorHAnsi" w:hAnsiTheme="minorHAnsi" w:cstheme="minorHAnsi"/>
                <w:szCs w:val="23"/>
              </w:rPr>
              <w:t>in the reporting period</w:t>
            </w:r>
            <w:r w:rsidRPr="007E2F97">
              <w:rPr>
                <w:rFonts w:asciiTheme="minorHAnsi" w:hAnsiTheme="minorHAnsi" w:cstheme="minorHAnsi"/>
                <w:szCs w:val="23"/>
              </w:rPr>
              <w:t xml:space="preserve">: </w:t>
            </w:r>
          </w:p>
          <w:p w14:paraId="47A648E7" w14:textId="77777777" w:rsidR="007E2F97" w:rsidRPr="007E2F97" w:rsidRDefault="00FF08DE" w:rsidP="007E2F97">
            <w:pPr>
              <w:pStyle w:val="ListParagraph"/>
              <w:numPr>
                <w:ilvl w:val="0"/>
                <w:numId w:val="44"/>
              </w:numPr>
              <w:spacing w:before="120" w:after="120"/>
              <w:rPr>
                <w:rFonts w:asciiTheme="minorHAnsi" w:eastAsiaTheme="minorEastAsia" w:hAnsiTheme="minorHAnsi" w:cstheme="minorHAnsi"/>
                <w:sz w:val="23"/>
                <w:szCs w:val="23"/>
                <w:lang w:eastAsia="ja-JP"/>
              </w:rPr>
            </w:pPr>
            <w:r w:rsidRPr="007E2F97">
              <w:rPr>
                <w:rFonts w:asciiTheme="minorHAnsi" w:hAnsiTheme="minorHAnsi" w:cstheme="minorHAnsi"/>
                <w:sz w:val="23"/>
                <w:szCs w:val="23"/>
              </w:rPr>
              <w:t>client services and judicial protocol training for court staf</w:t>
            </w:r>
            <w:r w:rsidR="007E2F97" w:rsidRPr="007E2F97">
              <w:rPr>
                <w:rFonts w:asciiTheme="minorHAnsi" w:hAnsiTheme="minorHAnsi" w:cstheme="minorHAnsi"/>
                <w:sz w:val="23"/>
                <w:szCs w:val="23"/>
              </w:rPr>
              <w:t>f in PNG</w:t>
            </w:r>
          </w:p>
          <w:p w14:paraId="7E12C050" w14:textId="77777777" w:rsidR="007E2F97" w:rsidRPr="007E2F97" w:rsidRDefault="00565C50" w:rsidP="007E2F97">
            <w:pPr>
              <w:pStyle w:val="ListParagraph"/>
              <w:numPr>
                <w:ilvl w:val="0"/>
                <w:numId w:val="44"/>
              </w:numPr>
              <w:spacing w:before="120" w:after="120"/>
              <w:rPr>
                <w:rFonts w:asciiTheme="minorHAnsi" w:eastAsiaTheme="minorEastAsia" w:hAnsiTheme="minorHAnsi" w:cstheme="minorHAnsi"/>
                <w:sz w:val="23"/>
                <w:szCs w:val="23"/>
                <w:lang w:eastAsia="ja-JP"/>
              </w:rPr>
            </w:pPr>
            <w:r w:rsidRPr="007E2F97">
              <w:rPr>
                <w:rFonts w:asciiTheme="minorHAnsi" w:hAnsiTheme="minorHAnsi" w:cstheme="minorHAnsi"/>
                <w:sz w:val="23"/>
                <w:szCs w:val="23"/>
              </w:rPr>
              <w:t xml:space="preserve">an </w:t>
            </w:r>
            <w:r w:rsidR="00FF08DE" w:rsidRPr="007E2F97">
              <w:rPr>
                <w:rFonts w:asciiTheme="minorHAnsi" w:hAnsiTheme="minorHAnsi" w:cstheme="minorHAnsi"/>
                <w:sz w:val="23"/>
                <w:szCs w:val="23"/>
              </w:rPr>
              <w:t xml:space="preserve">annual reporting workshop </w:t>
            </w:r>
            <w:r w:rsidRPr="007E2F97">
              <w:rPr>
                <w:rFonts w:asciiTheme="minorHAnsi" w:hAnsiTheme="minorHAnsi" w:cstheme="minorHAnsi"/>
                <w:sz w:val="23"/>
                <w:szCs w:val="23"/>
              </w:rPr>
              <w:t>for</w:t>
            </w:r>
            <w:r w:rsidR="00FF08DE" w:rsidRPr="007E2F97">
              <w:rPr>
                <w:rFonts w:asciiTheme="minorHAnsi" w:hAnsiTheme="minorHAnsi" w:cstheme="minorHAnsi"/>
                <w:sz w:val="23"/>
                <w:szCs w:val="23"/>
              </w:rPr>
              <w:t xml:space="preserve"> Niue</w:t>
            </w:r>
            <w:r w:rsidRPr="007E2F97">
              <w:rPr>
                <w:rFonts w:asciiTheme="minorHAnsi" w:hAnsiTheme="minorHAnsi" w:cstheme="minorHAnsi"/>
                <w:sz w:val="23"/>
                <w:szCs w:val="23"/>
              </w:rPr>
              <w:t xml:space="preserve"> court staff</w:t>
            </w:r>
          </w:p>
          <w:p w14:paraId="0124E44E" w14:textId="77777777" w:rsidR="007E2F97" w:rsidRPr="007E2F97" w:rsidRDefault="00FF08DE" w:rsidP="007E2F97">
            <w:pPr>
              <w:pStyle w:val="ListParagraph"/>
              <w:numPr>
                <w:ilvl w:val="0"/>
                <w:numId w:val="44"/>
              </w:numPr>
              <w:spacing w:before="120" w:after="120"/>
              <w:rPr>
                <w:rFonts w:asciiTheme="minorHAnsi" w:eastAsiaTheme="minorEastAsia" w:hAnsiTheme="minorHAnsi" w:cstheme="minorHAnsi"/>
                <w:sz w:val="23"/>
                <w:szCs w:val="23"/>
                <w:lang w:eastAsia="ja-JP"/>
              </w:rPr>
            </w:pPr>
            <w:r w:rsidRPr="007E2F97">
              <w:rPr>
                <w:rFonts w:asciiTheme="minorHAnsi" w:hAnsiTheme="minorHAnsi" w:cstheme="minorHAnsi"/>
                <w:sz w:val="23"/>
                <w:szCs w:val="23"/>
              </w:rPr>
              <w:t>additional attendees at the court data management workshop from FSM (x</w:t>
            </w:r>
            <w:r w:rsidR="006B0FBE" w:rsidRPr="007E2F97">
              <w:rPr>
                <w:rFonts w:asciiTheme="minorHAnsi" w:hAnsiTheme="minorHAnsi" w:cstheme="minorHAnsi"/>
                <w:sz w:val="23"/>
                <w:szCs w:val="23"/>
              </w:rPr>
              <w:t xml:space="preserve"> </w:t>
            </w:r>
            <w:r w:rsidRPr="007E2F97">
              <w:rPr>
                <w:rFonts w:asciiTheme="minorHAnsi" w:hAnsiTheme="minorHAnsi" w:cstheme="minorHAnsi"/>
                <w:sz w:val="23"/>
                <w:szCs w:val="23"/>
              </w:rPr>
              <w:t>1</w:t>
            </w:r>
            <w:r w:rsidR="003772D4" w:rsidRPr="007E2F97">
              <w:rPr>
                <w:rFonts w:asciiTheme="minorHAnsi" w:hAnsiTheme="minorHAnsi" w:cstheme="minorHAnsi"/>
                <w:sz w:val="23"/>
                <w:szCs w:val="23"/>
              </w:rPr>
              <w:t xml:space="preserve"> additional attendee</w:t>
            </w:r>
            <w:r w:rsidRPr="007E2F97">
              <w:rPr>
                <w:rFonts w:asciiTheme="minorHAnsi" w:hAnsiTheme="minorHAnsi" w:cstheme="minorHAnsi"/>
                <w:sz w:val="23"/>
                <w:szCs w:val="23"/>
              </w:rPr>
              <w:t>) and PNG (x</w:t>
            </w:r>
            <w:r w:rsidR="006B0FBE" w:rsidRPr="007E2F97">
              <w:rPr>
                <w:rFonts w:asciiTheme="minorHAnsi" w:hAnsiTheme="minorHAnsi" w:cstheme="minorHAnsi"/>
                <w:sz w:val="23"/>
                <w:szCs w:val="23"/>
              </w:rPr>
              <w:t xml:space="preserve"> </w:t>
            </w:r>
            <w:r w:rsidRPr="007E2F97">
              <w:rPr>
                <w:rFonts w:asciiTheme="minorHAnsi" w:hAnsiTheme="minorHAnsi" w:cstheme="minorHAnsi"/>
                <w:sz w:val="23"/>
                <w:szCs w:val="23"/>
              </w:rPr>
              <w:t>5</w:t>
            </w:r>
            <w:r w:rsidR="003772D4" w:rsidRPr="007E2F97">
              <w:rPr>
                <w:rFonts w:asciiTheme="minorHAnsi" w:hAnsiTheme="minorHAnsi" w:cstheme="minorHAnsi"/>
                <w:sz w:val="23"/>
                <w:szCs w:val="23"/>
              </w:rPr>
              <w:t xml:space="preserve"> additional attendees</w:t>
            </w:r>
            <w:r w:rsidR="007E2F97" w:rsidRPr="007E2F97">
              <w:rPr>
                <w:rFonts w:asciiTheme="minorHAnsi" w:hAnsiTheme="minorHAnsi" w:cstheme="minorHAnsi"/>
                <w:sz w:val="23"/>
                <w:szCs w:val="23"/>
              </w:rPr>
              <w:t>)</w:t>
            </w:r>
          </w:p>
          <w:p w14:paraId="2B316D27" w14:textId="77777777" w:rsidR="007E2F97" w:rsidRPr="007E2F97" w:rsidRDefault="00FF08DE" w:rsidP="007E2F97">
            <w:pPr>
              <w:pStyle w:val="ListParagraph"/>
              <w:numPr>
                <w:ilvl w:val="0"/>
                <w:numId w:val="44"/>
              </w:numPr>
              <w:spacing w:before="120" w:after="120"/>
              <w:rPr>
                <w:rFonts w:asciiTheme="minorHAnsi" w:eastAsiaTheme="minorEastAsia" w:hAnsiTheme="minorHAnsi" w:cstheme="minorHAnsi"/>
                <w:sz w:val="23"/>
                <w:szCs w:val="23"/>
                <w:lang w:eastAsia="ja-JP"/>
              </w:rPr>
            </w:pPr>
            <w:r w:rsidRPr="007E2F97">
              <w:rPr>
                <w:rFonts w:asciiTheme="minorHAnsi" w:hAnsiTheme="minorHAnsi" w:cstheme="minorHAnsi"/>
                <w:sz w:val="23"/>
                <w:szCs w:val="23"/>
              </w:rPr>
              <w:t xml:space="preserve">review of progress against Vanuatu’s strategic plan and development of the next iteration, and </w:t>
            </w:r>
            <w:r w:rsidR="00E033EB" w:rsidRPr="007E2F97">
              <w:rPr>
                <w:rFonts w:asciiTheme="minorHAnsi" w:hAnsiTheme="minorHAnsi" w:cstheme="minorHAnsi"/>
                <w:sz w:val="23"/>
                <w:szCs w:val="23"/>
              </w:rPr>
              <w:t xml:space="preserve">subscription to </w:t>
            </w:r>
            <w:r w:rsidRPr="007E2F97">
              <w:rPr>
                <w:rFonts w:asciiTheme="minorHAnsi" w:hAnsiTheme="minorHAnsi" w:cstheme="minorHAnsi"/>
                <w:sz w:val="23"/>
                <w:szCs w:val="23"/>
              </w:rPr>
              <w:t xml:space="preserve">Lexis Advance for the Tonga judiciary. </w:t>
            </w:r>
          </w:p>
          <w:p w14:paraId="705B3900" w14:textId="6887576A" w:rsidR="00FF08DE" w:rsidRPr="007E2F97" w:rsidRDefault="00FF08DE" w:rsidP="007E2F97">
            <w:pPr>
              <w:spacing w:before="120" w:after="120"/>
              <w:rPr>
                <w:rFonts w:asciiTheme="minorHAnsi" w:eastAsiaTheme="minorEastAsia" w:hAnsiTheme="minorHAnsi" w:cstheme="minorHAnsi"/>
                <w:szCs w:val="23"/>
                <w:lang w:eastAsia="ja-JP"/>
              </w:rPr>
            </w:pPr>
            <w:r w:rsidRPr="007E2F97">
              <w:rPr>
                <w:rFonts w:asciiTheme="minorHAnsi" w:hAnsiTheme="minorHAnsi" w:cstheme="minorHAnsi"/>
                <w:szCs w:val="23"/>
              </w:rPr>
              <w:t xml:space="preserve">See </w:t>
            </w:r>
            <w:r w:rsidRPr="007E2F97">
              <w:rPr>
                <w:rFonts w:asciiTheme="minorHAnsi" w:hAnsiTheme="minorHAnsi" w:cstheme="minorHAnsi"/>
                <w:b/>
                <w:i/>
                <w:szCs w:val="23"/>
              </w:rPr>
              <w:t xml:space="preserve">Annex </w:t>
            </w:r>
            <w:r w:rsidR="00250964" w:rsidRPr="007E2F97">
              <w:rPr>
                <w:rFonts w:asciiTheme="minorHAnsi" w:hAnsiTheme="minorHAnsi" w:cstheme="minorHAnsi"/>
                <w:b/>
                <w:i/>
                <w:szCs w:val="23"/>
              </w:rPr>
              <w:t>F</w:t>
            </w:r>
            <w:r w:rsidRPr="007E2F97">
              <w:rPr>
                <w:rFonts w:asciiTheme="minorHAnsi" w:hAnsiTheme="minorHAnsi" w:cstheme="minorHAnsi"/>
                <w:b/>
                <w:i/>
                <w:szCs w:val="23"/>
              </w:rPr>
              <w:t xml:space="preserve"> </w:t>
            </w:r>
            <w:r w:rsidRPr="007E2F97">
              <w:rPr>
                <w:rFonts w:asciiTheme="minorHAnsi" w:hAnsiTheme="minorHAnsi" w:cstheme="minorHAnsi"/>
                <w:szCs w:val="23"/>
              </w:rPr>
              <w:t>for further details about the status, objectives and outcomes of LIF projects.</w:t>
            </w:r>
          </w:p>
        </w:tc>
      </w:tr>
      <w:tr w:rsidR="00FF08DE" w:rsidRPr="00906DF3" w14:paraId="2A1F3A5A" w14:textId="77777777" w:rsidTr="003E5311">
        <w:trPr>
          <w:trHeight w:val="80"/>
          <w:jc w:val="center"/>
        </w:trPr>
        <w:tc>
          <w:tcPr>
            <w:tcW w:w="3828" w:type="dxa"/>
            <w:shd w:val="clear" w:color="auto" w:fill="auto"/>
            <w:vAlign w:val="center"/>
          </w:tcPr>
          <w:p w14:paraId="589D2896" w14:textId="51A7802E" w:rsidR="00FF08DE" w:rsidRPr="00906DF3" w:rsidRDefault="00FF08DE" w:rsidP="00FF08DE">
            <w:pPr>
              <w:tabs>
                <w:tab w:val="left" w:pos="2536"/>
              </w:tabs>
              <w:contextualSpacing/>
              <w:rPr>
                <w:rFonts w:asciiTheme="minorHAnsi" w:hAnsiTheme="minorHAnsi" w:cstheme="minorHAnsi"/>
                <w:b/>
                <w:sz w:val="2"/>
                <w:szCs w:val="2"/>
              </w:rPr>
            </w:pPr>
          </w:p>
        </w:tc>
        <w:tc>
          <w:tcPr>
            <w:tcW w:w="11555" w:type="dxa"/>
            <w:shd w:val="clear" w:color="auto" w:fill="auto"/>
            <w:vAlign w:val="center"/>
          </w:tcPr>
          <w:p w14:paraId="192A4DF1" w14:textId="0E078EDA" w:rsidR="00FF08DE" w:rsidRPr="00906DF3" w:rsidRDefault="00FF08DE" w:rsidP="00FF08DE">
            <w:pPr>
              <w:contextualSpacing/>
              <w:jc w:val="both"/>
              <w:rPr>
                <w:rFonts w:asciiTheme="minorHAnsi" w:hAnsiTheme="minorHAnsi" w:cstheme="minorHAnsi"/>
                <w:b/>
                <w:sz w:val="2"/>
                <w:szCs w:val="2"/>
                <w:highlight w:val="yellow"/>
              </w:rPr>
            </w:pPr>
          </w:p>
          <w:p w14:paraId="202AEEFE" w14:textId="256119DF" w:rsidR="00FF08DE" w:rsidRPr="00906DF3" w:rsidRDefault="00FF08DE" w:rsidP="00FF08DE">
            <w:pPr>
              <w:contextualSpacing/>
              <w:jc w:val="both"/>
              <w:rPr>
                <w:rFonts w:asciiTheme="minorHAnsi" w:hAnsiTheme="minorHAnsi" w:cstheme="minorHAnsi"/>
                <w:b/>
                <w:sz w:val="2"/>
                <w:szCs w:val="2"/>
                <w:highlight w:val="yellow"/>
              </w:rPr>
            </w:pPr>
          </w:p>
        </w:tc>
      </w:tr>
      <w:tr w:rsidR="00FF08DE" w:rsidRPr="00906DF3" w14:paraId="2B4C383C" w14:textId="77777777" w:rsidTr="00613CA5">
        <w:trPr>
          <w:trHeight w:val="4769"/>
          <w:jc w:val="center"/>
        </w:trPr>
        <w:tc>
          <w:tcPr>
            <w:tcW w:w="3828" w:type="dxa"/>
            <w:shd w:val="clear" w:color="auto" w:fill="auto"/>
            <w:vAlign w:val="center"/>
          </w:tcPr>
          <w:p w14:paraId="55B83E51" w14:textId="271B5FB0" w:rsidR="00FF08DE" w:rsidRPr="00906DF3" w:rsidRDefault="00333FB8" w:rsidP="00FF08DE">
            <w:pPr>
              <w:tabs>
                <w:tab w:val="left" w:pos="2536"/>
              </w:tabs>
              <w:contextualSpacing/>
              <w:rPr>
                <w:rFonts w:asciiTheme="minorHAnsi" w:hAnsiTheme="minorHAnsi" w:cstheme="minorHAnsi"/>
                <w:b/>
                <w:sz w:val="24"/>
              </w:rPr>
            </w:pPr>
            <w:r w:rsidRPr="00EF428B">
              <w:rPr>
                <w:rFonts w:cstheme="minorHAnsi"/>
                <w:b/>
                <w:noProof/>
                <w:sz w:val="24"/>
              </w:rPr>
              <w:drawing>
                <wp:anchor distT="0" distB="0" distL="114300" distR="114300" simplePos="0" relativeHeight="252077056" behindDoc="0" locked="0" layoutInCell="1" allowOverlap="1" wp14:anchorId="71731E21" wp14:editId="7132D60F">
                  <wp:simplePos x="0" y="0"/>
                  <wp:positionH relativeFrom="column">
                    <wp:posOffset>-59055</wp:posOffset>
                  </wp:positionH>
                  <wp:positionV relativeFrom="paragraph">
                    <wp:posOffset>109855</wp:posOffset>
                  </wp:positionV>
                  <wp:extent cx="2409825" cy="2531745"/>
                  <wp:effectExtent l="0" t="0" r="9525" b="1905"/>
                  <wp:wrapNone/>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09825" cy="253174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1555" w:type="dxa"/>
            <w:shd w:val="clear" w:color="auto" w:fill="auto"/>
            <w:vAlign w:val="center"/>
          </w:tcPr>
          <w:p w14:paraId="51A33425" w14:textId="3EEC07C6" w:rsidR="00FF08DE" w:rsidRPr="008A7991" w:rsidRDefault="00DF1B14" w:rsidP="00F14524">
            <w:pPr>
              <w:spacing w:before="120" w:after="120"/>
              <w:rPr>
                <w:rFonts w:asciiTheme="minorHAnsi" w:hAnsiTheme="minorHAnsi" w:cstheme="minorHAnsi"/>
                <w:szCs w:val="23"/>
              </w:rPr>
            </w:pPr>
            <w:r>
              <w:rPr>
                <w:rFonts w:asciiTheme="minorHAnsi" w:hAnsiTheme="minorHAnsi" w:cstheme="minorHAnsi"/>
                <w:szCs w:val="23"/>
              </w:rPr>
              <w:t xml:space="preserve">At the </w:t>
            </w:r>
            <w:r w:rsidR="00373ACA">
              <w:rPr>
                <w:rFonts w:asciiTheme="minorHAnsi" w:hAnsiTheme="minorHAnsi" w:cstheme="minorHAnsi"/>
                <w:szCs w:val="23"/>
              </w:rPr>
              <w:t xml:space="preserve">start </w:t>
            </w:r>
            <w:r>
              <w:rPr>
                <w:rFonts w:asciiTheme="minorHAnsi" w:hAnsiTheme="minorHAnsi" w:cstheme="minorHAnsi"/>
                <w:szCs w:val="23"/>
              </w:rPr>
              <w:t xml:space="preserve">of </w:t>
            </w:r>
            <w:r w:rsidR="00E033EB">
              <w:rPr>
                <w:rFonts w:asciiTheme="minorHAnsi" w:hAnsiTheme="minorHAnsi" w:cstheme="minorHAnsi"/>
                <w:szCs w:val="23"/>
              </w:rPr>
              <w:t xml:space="preserve">PJSI </w:t>
            </w:r>
            <w:r>
              <w:rPr>
                <w:rFonts w:asciiTheme="minorHAnsi" w:hAnsiTheme="minorHAnsi" w:cstheme="minorHAnsi"/>
                <w:szCs w:val="23"/>
              </w:rPr>
              <w:t>Phase II</w:t>
            </w:r>
            <w:r w:rsidR="00FF08DE">
              <w:rPr>
                <w:rFonts w:asciiTheme="minorHAnsi" w:hAnsiTheme="minorHAnsi" w:cstheme="minorHAnsi"/>
                <w:szCs w:val="23"/>
              </w:rPr>
              <w:t>, four P</w:t>
            </w:r>
            <w:r w:rsidR="00E033EB">
              <w:rPr>
                <w:rFonts w:asciiTheme="minorHAnsi" w:hAnsiTheme="minorHAnsi" w:cstheme="minorHAnsi"/>
                <w:szCs w:val="23"/>
              </w:rPr>
              <w:t>acific Island Countries (P</w:t>
            </w:r>
            <w:r w:rsidR="00FF08DE">
              <w:rPr>
                <w:rFonts w:asciiTheme="minorHAnsi" w:hAnsiTheme="minorHAnsi" w:cstheme="minorHAnsi"/>
                <w:szCs w:val="23"/>
              </w:rPr>
              <w:t>ICs</w:t>
            </w:r>
            <w:r w:rsidR="00E033EB">
              <w:rPr>
                <w:rFonts w:asciiTheme="minorHAnsi" w:hAnsiTheme="minorHAnsi" w:cstheme="minorHAnsi"/>
                <w:szCs w:val="23"/>
              </w:rPr>
              <w:t>)</w:t>
            </w:r>
            <w:r w:rsidR="00FF08DE">
              <w:rPr>
                <w:rFonts w:asciiTheme="minorHAnsi" w:hAnsiTheme="minorHAnsi" w:cstheme="minorHAnsi"/>
                <w:szCs w:val="23"/>
              </w:rPr>
              <w:t xml:space="preserve"> - </w:t>
            </w:r>
            <w:r w:rsidR="00FF08DE" w:rsidRPr="00D63D80">
              <w:rPr>
                <w:rFonts w:asciiTheme="minorHAnsi" w:hAnsiTheme="minorHAnsi" w:cstheme="minorHAnsi"/>
                <w:szCs w:val="23"/>
              </w:rPr>
              <w:t xml:space="preserve">Kiribati, FSM, </w:t>
            </w:r>
            <w:r w:rsidR="00FF08DE">
              <w:rPr>
                <w:rFonts w:asciiTheme="minorHAnsi" w:hAnsiTheme="minorHAnsi" w:cstheme="minorHAnsi"/>
                <w:szCs w:val="23"/>
              </w:rPr>
              <w:t>Cook Islands and Vanuatu -</w:t>
            </w:r>
            <w:r w:rsidR="00FF08DE" w:rsidRPr="00D63D80">
              <w:rPr>
                <w:rFonts w:asciiTheme="minorHAnsi" w:hAnsiTheme="minorHAnsi" w:cstheme="minorHAnsi"/>
                <w:szCs w:val="23"/>
              </w:rPr>
              <w:t xml:space="preserve"> </w:t>
            </w:r>
            <w:r w:rsidR="00E033EB" w:rsidRPr="00D63D80">
              <w:rPr>
                <w:rFonts w:asciiTheme="minorHAnsi" w:hAnsiTheme="minorHAnsi" w:cstheme="minorHAnsi"/>
                <w:szCs w:val="23"/>
              </w:rPr>
              <w:t>a</w:t>
            </w:r>
            <w:r w:rsidR="00E033EB">
              <w:rPr>
                <w:rFonts w:asciiTheme="minorHAnsi" w:hAnsiTheme="minorHAnsi" w:cstheme="minorHAnsi"/>
                <w:szCs w:val="23"/>
              </w:rPr>
              <w:t>cknowledged</w:t>
            </w:r>
            <w:r w:rsidR="00E033EB" w:rsidRPr="00D63D80">
              <w:rPr>
                <w:rFonts w:asciiTheme="minorHAnsi" w:hAnsiTheme="minorHAnsi" w:cstheme="minorHAnsi"/>
                <w:szCs w:val="23"/>
              </w:rPr>
              <w:t xml:space="preserve"> </w:t>
            </w:r>
            <w:r w:rsidR="00FF08DE" w:rsidRPr="00D63D80">
              <w:rPr>
                <w:rFonts w:asciiTheme="minorHAnsi" w:hAnsiTheme="minorHAnsi" w:cstheme="minorHAnsi"/>
                <w:szCs w:val="23"/>
              </w:rPr>
              <w:t>the importance of and had developed plans to improve access to justice. Community outreach</w:t>
            </w:r>
            <w:r w:rsidR="00FF08DE" w:rsidRPr="00C33F11">
              <w:rPr>
                <w:rFonts w:asciiTheme="minorHAnsi" w:hAnsiTheme="minorHAnsi" w:cstheme="minorHAnsi"/>
                <w:szCs w:val="23"/>
              </w:rPr>
              <w:t xml:space="preserve"> strategies had been developed and implemented. </w:t>
            </w:r>
            <w:r w:rsidR="00642BB4">
              <w:rPr>
                <w:rFonts w:asciiTheme="minorHAnsi" w:hAnsiTheme="minorHAnsi" w:cstheme="minorHAnsi"/>
                <w:szCs w:val="23"/>
              </w:rPr>
              <w:t>Two</w:t>
            </w:r>
            <w:r w:rsidR="00FF08DE" w:rsidRPr="00C33F11">
              <w:rPr>
                <w:rFonts w:asciiTheme="minorHAnsi" w:hAnsiTheme="minorHAnsi" w:cstheme="minorHAnsi"/>
                <w:szCs w:val="23"/>
              </w:rPr>
              <w:t xml:space="preserve"> PICs </w:t>
            </w:r>
            <w:r>
              <w:rPr>
                <w:rFonts w:asciiTheme="minorHAnsi" w:hAnsiTheme="minorHAnsi" w:cstheme="minorHAnsi"/>
                <w:szCs w:val="23"/>
              </w:rPr>
              <w:t>-</w:t>
            </w:r>
            <w:r w:rsidR="00FF08DE" w:rsidRPr="00C33F11">
              <w:rPr>
                <w:rFonts w:asciiTheme="minorHAnsi" w:hAnsiTheme="minorHAnsi" w:cstheme="minorHAnsi"/>
                <w:szCs w:val="23"/>
              </w:rPr>
              <w:t xml:space="preserve"> </w:t>
            </w:r>
            <w:r w:rsidR="00FF08DE">
              <w:rPr>
                <w:rFonts w:asciiTheme="minorHAnsi" w:hAnsiTheme="minorHAnsi" w:cstheme="minorHAnsi"/>
                <w:szCs w:val="23"/>
              </w:rPr>
              <w:t>Kiribati and Vanuatu</w:t>
            </w:r>
            <w:r>
              <w:rPr>
                <w:rFonts w:asciiTheme="minorHAnsi" w:hAnsiTheme="minorHAnsi" w:cstheme="minorHAnsi"/>
                <w:szCs w:val="23"/>
              </w:rPr>
              <w:t xml:space="preserve"> -</w:t>
            </w:r>
            <w:r w:rsidR="00FF08DE">
              <w:rPr>
                <w:rFonts w:asciiTheme="minorHAnsi" w:hAnsiTheme="minorHAnsi" w:cstheme="minorHAnsi"/>
                <w:szCs w:val="23"/>
              </w:rPr>
              <w:t xml:space="preserve"> </w:t>
            </w:r>
            <w:r w:rsidR="00FF08DE" w:rsidRPr="00C33F11">
              <w:rPr>
                <w:rFonts w:asciiTheme="minorHAnsi" w:hAnsiTheme="minorHAnsi" w:cstheme="minorHAnsi"/>
                <w:szCs w:val="23"/>
              </w:rPr>
              <w:t xml:space="preserve">are </w:t>
            </w:r>
            <w:r w:rsidR="00FF08DE">
              <w:rPr>
                <w:rFonts w:asciiTheme="minorHAnsi" w:hAnsiTheme="minorHAnsi" w:cstheme="minorHAnsi"/>
                <w:szCs w:val="23"/>
              </w:rPr>
              <w:t xml:space="preserve">continuing to collaborate with PJSI to </w:t>
            </w:r>
            <w:r w:rsidR="00FF08DE" w:rsidRPr="008A7991">
              <w:rPr>
                <w:rFonts w:asciiTheme="minorHAnsi" w:hAnsiTheme="minorHAnsi" w:cstheme="minorHAnsi"/>
                <w:szCs w:val="23"/>
              </w:rPr>
              <w:t xml:space="preserve">implement priority changes </w:t>
            </w:r>
            <w:r w:rsidR="00B01B16">
              <w:rPr>
                <w:rFonts w:asciiTheme="minorHAnsi" w:hAnsiTheme="minorHAnsi" w:cstheme="minorHAnsi"/>
                <w:szCs w:val="23"/>
              </w:rPr>
              <w:t xml:space="preserve">of increased public outreach and awareness (Kiribati), and the inclusion of </w:t>
            </w:r>
            <w:r w:rsidR="00B01B16" w:rsidRPr="00D63D80">
              <w:rPr>
                <w:rFonts w:asciiTheme="minorHAnsi" w:hAnsiTheme="minorHAnsi" w:cstheme="minorHAnsi"/>
                <w:szCs w:val="23"/>
              </w:rPr>
              <w:t>access to justice</w:t>
            </w:r>
            <w:r w:rsidR="00B01B16">
              <w:rPr>
                <w:rFonts w:asciiTheme="minorHAnsi" w:hAnsiTheme="minorHAnsi" w:cstheme="minorHAnsi"/>
                <w:szCs w:val="23"/>
              </w:rPr>
              <w:t xml:space="preserve"> as a strategic priority in 2020 (Vanuatu).</w:t>
            </w:r>
            <w:r w:rsidR="00B01B16">
              <w:rPr>
                <w:rStyle w:val="FootnoteReference"/>
                <w:rFonts w:asciiTheme="minorHAnsi" w:hAnsiTheme="minorHAnsi" w:cstheme="minorHAnsi"/>
                <w:szCs w:val="23"/>
              </w:rPr>
              <w:footnoteReference w:id="7"/>
            </w:r>
            <w:r w:rsidR="00FF08DE" w:rsidRPr="00C33F11">
              <w:rPr>
                <w:rFonts w:asciiTheme="minorHAnsi" w:hAnsiTheme="minorHAnsi" w:cstheme="minorHAnsi"/>
                <w:szCs w:val="23"/>
              </w:rPr>
              <w:t xml:space="preserve"> </w:t>
            </w:r>
          </w:p>
          <w:p w14:paraId="5C25A588" w14:textId="4C406389" w:rsidR="00FF08DE" w:rsidRPr="005A57B8" w:rsidRDefault="00FF08DE" w:rsidP="007E2F97">
            <w:pPr>
              <w:spacing w:before="120" w:after="120"/>
              <w:rPr>
                <w:rFonts w:asciiTheme="minorHAnsi" w:hAnsiTheme="minorHAnsi"/>
              </w:rPr>
            </w:pPr>
            <w:r>
              <w:rPr>
                <w:rFonts w:asciiTheme="minorHAnsi" w:hAnsiTheme="minorHAnsi" w:cstheme="minorHAnsi"/>
                <w:szCs w:val="23"/>
              </w:rPr>
              <w:t>A</w:t>
            </w:r>
            <w:r w:rsidRPr="00C33F11">
              <w:rPr>
                <w:rFonts w:asciiTheme="minorHAnsi" w:hAnsiTheme="minorHAnsi" w:cstheme="minorHAnsi"/>
                <w:szCs w:val="23"/>
              </w:rPr>
              <w:t xml:space="preserve"> </w:t>
            </w:r>
            <w:r w:rsidR="00F14524">
              <w:rPr>
                <w:rFonts w:asciiTheme="minorHAnsi" w:hAnsiTheme="minorHAnsi" w:cstheme="minorHAnsi"/>
                <w:szCs w:val="23"/>
              </w:rPr>
              <w:t xml:space="preserve">follow-up </w:t>
            </w:r>
            <w:r>
              <w:rPr>
                <w:rFonts w:asciiTheme="minorHAnsi" w:hAnsiTheme="minorHAnsi" w:cstheme="minorHAnsi"/>
                <w:szCs w:val="23"/>
              </w:rPr>
              <w:t>visit</w:t>
            </w:r>
            <w:r w:rsidRPr="00C33F11">
              <w:rPr>
                <w:rFonts w:asciiTheme="minorHAnsi" w:hAnsiTheme="minorHAnsi" w:cstheme="minorHAnsi"/>
                <w:szCs w:val="23"/>
              </w:rPr>
              <w:t xml:space="preserve"> </w:t>
            </w:r>
            <w:r>
              <w:rPr>
                <w:rFonts w:asciiTheme="minorHAnsi" w:hAnsiTheme="minorHAnsi" w:cstheme="minorHAnsi"/>
                <w:szCs w:val="23"/>
              </w:rPr>
              <w:t xml:space="preserve">to Kiribati </w:t>
            </w:r>
            <w:r w:rsidRPr="00C33F11">
              <w:rPr>
                <w:rFonts w:asciiTheme="minorHAnsi" w:hAnsiTheme="minorHAnsi" w:cstheme="minorHAnsi"/>
                <w:szCs w:val="23"/>
              </w:rPr>
              <w:t>took place</w:t>
            </w:r>
            <w:r>
              <w:rPr>
                <w:rFonts w:asciiTheme="minorHAnsi" w:hAnsiTheme="minorHAnsi" w:cstheme="minorHAnsi"/>
                <w:szCs w:val="23"/>
              </w:rPr>
              <w:t xml:space="preserve"> from 1-12 December</w:t>
            </w:r>
            <w:r w:rsidR="001E0459">
              <w:rPr>
                <w:rFonts w:asciiTheme="minorHAnsi" w:hAnsiTheme="minorHAnsi" w:cstheme="minorHAnsi"/>
                <w:szCs w:val="23"/>
              </w:rPr>
              <w:t>, 2019</w:t>
            </w:r>
            <w:r>
              <w:rPr>
                <w:rFonts w:asciiTheme="minorHAnsi" w:hAnsiTheme="minorHAnsi" w:cstheme="minorHAnsi"/>
                <w:szCs w:val="23"/>
              </w:rPr>
              <w:t>, comprising</w:t>
            </w:r>
            <w:r w:rsidR="00DC0ED5">
              <w:rPr>
                <w:rFonts w:asciiTheme="minorHAnsi" w:hAnsiTheme="minorHAnsi" w:cstheme="minorHAnsi"/>
                <w:szCs w:val="23"/>
              </w:rPr>
              <w:t xml:space="preserve"> </w:t>
            </w:r>
            <w:r w:rsidR="003772D4">
              <w:rPr>
                <w:rFonts w:asciiTheme="minorHAnsi" w:hAnsiTheme="minorHAnsi" w:cstheme="minorHAnsi"/>
                <w:szCs w:val="23"/>
              </w:rPr>
              <w:t xml:space="preserve">of </w:t>
            </w:r>
            <w:r w:rsidR="000125B0">
              <w:rPr>
                <w:rFonts w:asciiTheme="minorHAnsi" w:hAnsiTheme="minorHAnsi" w:cstheme="minorHAnsi"/>
                <w:szCs w:val="23"/>
              </w:rPr>
              <w:t xml:space="preserve">consultations with 120 </w:t>
            </w:r>
            <w:r w:rsidR="00B01B16">
              <w:rPr>
                <w:rFonts w:asciiTheme="minorHAnsi" w:hAnsiTheme="minorHAnsi" w:cstheme="minorHAnsi"/>
                <w:szCs w:val="23"/>
              </w:rPr>
              <w:t>community members</w:t>
            </w:r>
            <w:r w:rsidR="000125B0">
              <w:rPr>
                <w:rFonts w:asciiTheme="minorHAnsi" w:hAnsiTheme="minorHAnsi" w:cstheme="minorHAnsi"/>
                <w:szCs w:val="23"/>
              </w:rPr>
              <w:t xml:space="preserve"> </w:t>
            </w:r>
            <w:r>
              <w:rPr>
                <w:rFonts w:asciiTheme="minorHAnsi" w:hAnsiTheme="minorHAnsi" w:cstheme="minorHAnsi"/>
                <w:szCs w:val="23"/>
              </w:rPr>
              <w:t>in South and North Tarawa,</w:t>
            </w:r>
            <w:r w:rsidR="00102D1E">
              <w:rPr>
                <w:rFonts w:asciiTheme="minorHAnsi" w:hAnsiTheme="minorHAnsi" w:cstheme="minorHAnsi"/>
                <w:szCs w:val="23"/>
              </w:rPr>
              <w:t xml:space="preserve"> and</w:t>
            </w:r>
            <w:r w:rsidRPr="00C33F11">
              <w:rPr>
                <w:rFonts w:asciiTheme="minorHAnsi" w:hAnsiTheme="minorHAnsi" w:cstheme="minorHAnsi"/>
                <w:szCs w:val="23"/>
              </w:rPr>
              <w:t xml:space="preserve"> </w:t>
            </w:r>
            <w:r w:rsidRPr="00DC0ED5">
              <w:rPr>
                <w:rFonts w:asciiTheme="minorHAnsi" w:hAnsiTheme="minorHAnsi" w:cstheme="minorHAnsi"/>
                <w:szCs w:val="23"/>
              </w:rPr>
              <w:t>Maiana</w:t>
            </w:r>
            <w:r>
              <w:rPr>
                <w:rFonts w:asciiTheme="minorHAnsi" w:hAnsiTheme="minorHAnsi" w:cstheme="minorHAnsi"/>
                <w:szCs w:val="23"/>
              </w:rPr>
              <w:t>, and a follow-up workshop with</w:t>
            </w:r>
            <w:r w:rsidRPr="00C33F11">
              <w:rPr>
                <w:rFonts w:asciiTheme="minorHAnsi" w:hAnsiTheme="minorHAnsi" w:cstheme="minorHAnsi"/>
                <w:szCs w:val="23"/>
              </w:rPr>
              <w:t xml:space="preserve"> </w:t>
            </w:r>
            <w:r>
              <w:rPr>
                <w:rFonts w:asciiTheme="minorHAnsi" w:hAnsiTheme="minorHAnsi" w:cstheme="minorHAnsi"/>
                <w:szCs w:val="23"/>
              </w:rPr>
              <w:t xml:space="preserve">41 </w:t>
            </w:r>
            <w:r w:rsidRPr="00C33F11">
              <w:rPr>
                <w:rFonts w:asciiTheme="minorHAnsi" w:hAnsiTheme="minorHAnsi" w:cstheme="minorHAnsi"/>
                <w:szCs w:val="23"/>
              </w:rPr>
              <w:t>court personnel</w:t>
            </w:r>
            <w:r>
              <w:rPr>
                <w:rFonts w:asciiTheme="minorHAnsi" w:hAnsiTheme="minorHAnsi" w:cstheme="minorHAnsi"/>
                <w:szCs w:val="23"/>
              </w:rPr>
              <w:t xml:space="preserve">. </w:t>
            </w:r>
            <w:r w:rsidR="00373ACA">
              <w:rPr>
                <w:rFonts w:asciiTheme="minorHAnsi" w:hAnsiTheme="minorHAnsi"/>
              </w:rPr>
              <w:t xml:space="preserve">Participants </w:t>
            </w:r>
            <w:r w:rsidR="00B01B16">
              <w:rPr>
                <w:rFonts w:asciiTheme="minorHAnsi" w:hAnsiTheme="minorHAnsi"/>
              </w:rPr>
              <w:t>perceived there to have been</w:t>
            </w:r>
            <w:r w:rsidR="00A711C6" w:rsidRPr="00A711C6">
              <w:rPr>
                <w:rFonts w:asciiTheme="minorHAnsi" w:hAnsiTheme="minorHAnsi"/>
              </w:rPr>
              <w:t xml:space="preserve"> improvements in court performance over recent years</w:t>
            </w:r>
            <w:r w:rsidR="005A57B8">
              <w:rPr>
                <w:rFonts w:asciiTheme="minorHAnsi" w:hAnsiTheme="minorHAnsi"/>
              </w:rPr>
              <w:t>,</w:t>
            </w:r>
            <w:r w:rsidR="00D56238">
              <w:rPr>
                <w:rFonts w:asciiTheme="minorHAnsi" w:hAnsiTheme="minorHAnsi"/>
              </w:rPr>
              <w:t xml:space="preserve"> and the</w:t>
            </w:r>
            <w:r w:rsidR="00A711C6" w:rsidRPr="00A711C6">
              <w:rPr>
                <w:rFonts w:asciiTheme="minorHAnsi" w:hAnsiTheme="minorHAnsi"/>
              </w:rPr>
              <w:t xml:space="preserve"> court’s endeavours implementing its earlier A2J Plan 2015+ </w:t>
            </w:r>
            <w:r w:rsidR="007E2F97">
              <w:rPr>
                <w:rFonts w:asciiTheme="minorHAnsi" w:hAnsiTheme="minorHAnsi"/>
              </w:rPr>
              <w:t>are</w:t>
            </w:r>
            <w:r w:rsidR="005A57B8">
              <w:rPr>
                <w:rFonts w:asciiTheme="minorHAnsi" w:hAnsiTheme="minorHAnsi"/>
              </w:rPr>
              <w:t xml:space="preserve"> encouraging. </w:t>
            </w:r>
            <w:r w:rsidR="001C161C">
              <w:rPr>
                <w:rFonts w:asciiTheme="minorHAnsi" w:hAnsiTheme="minorHAnsi" w:cstheme="minorHAnsi"/>
                <w:szCs w:val="23"/>
              </w:rPr>
              <w:t>A visit</w:t>
            </w:r>
            <w:r w:rsidRPr="00C33F11">
              <w:rPr>
                <w:rFonts w:asciiTheme="minorHAnsi" w:hAnsiTheme="minorHAnsi" w:cstheme="minorHAnsi"/>
                <w:szCs w:val="23"/>
              </w:rPr>
              <w:t xml:space="preserve"> to </w:t>
            </w:r>
            <w:r>
              <w:rPr>
                <w:rFonts w:asciiTheme="minorHAnsi" w:hAnsiTheme="minorHAnsi" w:cstheme="minorHAnsi"/>
                <w:szCs w:val="23"/>
              </w:rPr>
              <w:t xml:space="preserve">Vanuatu </w:t>
            </w:r>
            <w:r w:rsidR="001C161C">
              <w:rPr>
                <w:rFonts w:asciiTheme="minorHAnsi" w:hAnsiTheme="minorHAnsi" w:cstheme="minorHAnsi"/>
                <w:szCs w:val="23"/>
              </w:rPr>
              <w:t>is planned</w:t>
            </w:r>
            <w:r>
              <w:rPr>
                <w:rFonts w:asciiTheme="minorHAnsi" w:hAnsiTheme="minorHAnsi" w:cstheme="minorHAnsi"/>
                <w:szCs w:val="23"/>
              </w:rPr>
              <w:t xml:space="preserve"> for later in the </w:t>
            </w:r>
            <w:r w:rsidRPr="001C161C">
              <w:rPr>
                <w:rFonts w:asciiTheme="minorHAnsi" w:hAnsiTheme="minorHAnsi" w:cstheme="minorHAnsi"/>
                <w:szCs w:val="23"/>
              </w:rPr>
              <w:t>phase</w:t>
            </w:r>
            <w:r w:rsidR="001C161C" w:rsidRPr="001C161C">
              <w:rPr>
                <w:rFonts w:asciiTheme="minorHAnsi" w:hAnsiTheme="minorHAnsi" w:cstheme="minorHAnsi"/>
                <w:szCs w:val="23"/>
              </w:rPr>
              <w:t xml:space="preserve"> with a focus on the development, publication and distribution in local </w:t>
            </w:r>
            <w:r w:rsidR="00162C8F" w:rsidRPr="001C161C">
              <w:rPr>
                <w:rFonts w:asciiTheme="minorHAnsi" w:hAnsiTheme="minorHAnsi" w:cstheme="minorHAnsi"/>
                <w:szCs w:val="23"/>
              </w:rPr>
              <w:t>language</w:t>
            </w:r>
            <w:r w:rsidR="001C161C" w:rsidRPr="001C161C">
              <w:rPr>
                <w:rFonts w:asciiTheme="minorHAnsi" w:hAnsiTheme="minorHAnsi" w:cstheme="minorHAnsi"/>
                <w:szCs w:val="23"/>
              </w:rPr>
              <w:t xml:space="preserve"> of a number of </w:t>
            </w:r>
            <w:r w:rsidR="001C161C" w:rsidRPr="001C161C">
              <w:rPr>
                <w:rFonts w:asciiTheme="minorHAnsi" w:hAnsiTheme="minorHAnsi" w:cstheme="minorHAnsi"/>
                <w:i/>
                <w:szCs w:val="23"/>
              </w:rPr>
              <w:t xml:space="preserve">Court </w:t>
            </w:r>
            <w:r w:rsidR="00162C8F" w:rsidRPr="001C161C">
              <w:rPr>
                <w:rFonts w:asciiTheme="minorHAnsi" w:hAnsiTheme="minorHAnsi" w:cstheme="minorHAnsi"/>
                <w:i/>
                <w:szCs w:val="23"/>
              </w:rPr>
              <w:t>Guidance’s</w:t>
            </w:r>
            <w:r w:rsidR="001C161C" w:rsidRPr="001C161C">
              <w:rPr>
                <w:rFonts w:asciiTheme="minorHAnsi" w:hAnsiTheme="minorHAnsi" w:cstheme="minorHAnsi"/>
                <w:i/>
                <w:szCs w:val="23"/>
              </w:rPr>
              <w:t xml:space="preserve"> for Unrepresented Litigants</w:t>
            </w:r>
            <w:r w:rsidR="001C161C" w:rsidRPr="001C161C">
              <w:rPr>
                <w:rFonts w:asciiTheme="minorHAnsi" w:hAnsiTheme="minorHAnsi" w:cstheme="minorHAnsi"/>
                <w:szCs w:val="23"/>
              </w:rPr>
              <w:t>.</w:t>
            </w:r>
            <w:r w:rsidR="009B0E9A">
              <w:rPr>
                <w:rFonts w:asciiTheme="minorHAnsi" w:hAnsiTheme="minorHAnsi" w:cstheme="minorHAnsi"/>
                <w:szCs w:val="23"/>
              </w:rPr>
              <w:t xml:space="preserve"> A </w:t>
            </w:r>
            <w:r w:rsidR="00597A07">
              <w:rPr>
                <w:rFonts w:asciiTheme="minorHAnsi" w:hAnsiTheme="minorHAnsi" w:cstheme="minorHAnsi"/>
                <w:szCs w:val="23"/>
              </w:rPr>
              <w:t>follow-up</w:t>
            </w:r>
            <w:r w:rsidR="009B0E9A">
              <w:rPr>
                <w:rFonts w:asciiTheme="minorHAnsi" w:hAnsiTheme="minorHAnsi" w:cstheme="minorHAnsi"/>
                <w:szCs w:val="23"/>
              </w:rPr>
              <w:t xml:space="preserve"> visit to the Cook Islands has been</w:t>
            </w:r>
            <w:r w:rsidR="005A57B8">
              <w:rPr>
                <w:rFonts w:asciiTheme="minorHAnsi" w:hAnsiTheme="minorHAnsi" w:cstheme="minorHAnsi"/>
                <w:szCs w:val="23"/>
              </w:rPr>
              <w:t xml:space="preserve"> tentatively</w:t>
            </w:r>
            <w:r w:rsidR="009B0E9A">
              <w:rPr>
                <w:rFonts w:asciiTheme="minorHAnsi" w:hAnsiTheme="minorHAnsi" w:cstheme="minorHAnsi"/>
                <w:szCs w:val="23"/>
              </w:rPr>
              <w:t xml:space="preserve"> reallocated to the Republic of the Marshall Islands (RMI)</w:t>
            </w:r>
            <w:r w:rsidR="00162C8F">
              <w:rPr>
                <w:rFonts w:asciiTheme="minorHAnsi" w:hAnsiTheme="minorHAnsi" w:cstheme="minorHAnsi"/>
                <w:szCs w:val="23"/>
              </w:rPr>
              <w:t xml:space="preserve"> for later in Phase II</w:t>
            </w:r>
            <w:r w:rsidR="009B0E9A">
              <w:rPr>
                <w:rFonts w:asciiTheme="minorHAnsi" w:hAnsiTheme="minorHAnsi" w:cstheme="minorHAnsi"/>
                <w:szCs w:val="23"/>
              </w:rPr>
              <w:t xml:space="preserve">. </w:t>
            </w:r>
          </w:p>
        </w:tc>
      </w:tr>
      <w:tr w:rsidR="00FF08DE" w:rsidRPr="00906DF3" w14:paraId="7043E00E" w14:textId="77777777" w:rsidTr="00250964">
        <w:trPr>
          <w:trHeight w:hRule="exact" w:val="80"/>
          <w:jc w:val="center"/>
        </w:trPr>
        <w:tc>
          <w:tcPr>
            <w:tcW w:w="3828" w:type="dxa"/>
            <w:shd w:val="clear" w:color="auto" w:fill="auto"/>
            <w:vAlign w:val="center"/>
          </w:tcPr>
          <w:p w14:paraId="6B1B4BF5" w14:textId="77777777" w:rsidR="00FF08DE" w:rsidRDefault="00FF08DE" w:rsidP="00FF08DE">
            <w:pPr>
              <w:tabs>
                <w:tab w:val="left" w:pos="2536"/>
              </w:tabs>
              <w:contextualSpacing/>
              <w:rPr>
                <w:rFonts w:asciiTheme="minorHAnsi" w:hAnsiTheme="minorHAnsi" w:cstheme="minorHAnsi"/>
                <w:b/>
                <w:sz w:val="24"/>
              </w:rPr>
            </w:pPr>
          </w:p>
          <w:p w14:paraId="22802041" w14:textId="77777777" w:rsidR="00FF08DE" w:rsidRDefault="00FF08DE" w:rsidP="00FF08DE">
            <w:pPr>
              <w:tabs>
                <w:tab w:val="left" w:pos="2536"/>
              </w:tabs>
              <w:contextualSpacing/>
              <w:rPr>
                <w:rFonts w:asciiTheme="minorHAnsi" w:hAnsiTheme="minorHAnsi" w:cstheme="minorHAnsi"/>
                <w:b/>
                <w:sz w:val="24"/>
              </w:rPr>
            </w:pPr>
          </w:p>
          <w:p w14:paraId="2577A359" w14:textId="77777777" w:rsidR="00FF08DE" w:rsidRDefault="00FF08DE" w:rsidP="00FF08DE">
            <w:pPr>
              <w:tabs>
                <w:tab w:val="left" w:pos="2536"/>
              </w:tabs>
              <w:contextualSpacing/>
              <w:rPr>
                <w:rFonts w:asciiTheme="minorHAnsi" w:hAnsiTheme="minorHAnsi" w:cstheme="minorHAnsi"/>
                <w:b/>
                <w:sz w:val="24"/>
              </w:rPr>
            </w:pPr>
          </w:p>
          <w:p w14:paraId="53CA3780" w14:textId="77777777" w:rsidR="00FF08DE" w:rsidRDefault="00FF08DE" w:rsidP="00FF08DE">
            <w:pPr>
              <w:tabs>
                <w:tab w:val="left" w:pos="2536"/>
              </w:tabs>
              <w:contextualSpacing/>
              <w:rPr>
                <w:rFonts w:asciiTheme="minorHAnsi" w:hAnsiTheme="minorHAnsi" w:cstheme="minorHAnsi"/>
                <w:b/>
                <w:sz w:val="24"/>
              </w:rPr>
            </w:pPr>
          </w:p>
          <w:p w14:paraId="30BDB49C" w14:textId="77777777" w:rsidR="00FF08DE" w:rsidRDefault="00FF08DE" w:rsidP="00FF08DE">
            <w:pPr>
              <w:tabs>
                <w:tab w:val="left" w:pos="2536"/>
              </w:tabs>
              <w:contextualSpacing/>
              <w:rPr>
                <w:rFonts w:asciiTheme="minorHAnsi" w:hAnsiTheme="minorHAnsi" w:cstheme="minorHAnsi"/>
                <w:b/>
                <w:sz w:val="24"/>
              </w:rPr>
            </w:pPr>
          </w:p>
          <w:p w14:paraId="76D3F899" w14:textId="77777777" w:rsidR="00FF08DE" w:rsidRDefault="00FF08DE" w:rsidP="00FF08DE">
            <w:pPr>
              <w:tabs>
                <w:tab w:val="left" w:pos="2536"/>
              </w:tabs>
              <w:contextualSpacing/>
              <w:rPr>
                <w:rFonts w:asciiTheme="minorHAnsi" w:hAnsiTheme="minorHAnsi" w:cstheme="minorHAnsi"/>
                <w:b/>
                <w:sz w:val="24"/>
              </w:rPr>
            </w:pPr>
          </w:p>
          <w:p w14:paraId="46FFF4ED" w14:textId="77777777" w:rsidR="00FF08DE" w:rsidRDefault="00FF08DE" w:rsidP="00FF08DE">
            <w:pPr>
              <w:tabs>
                <w:tab w:val="left" w:pos="2536"/>
              </w:tabs>
              <w:contextualSpacing/>
              <w:rPr>
                <w:rFonts w:asciiTheme="minorHAnsi" w:hAnsiTheme="minorHAnsi" w:cstheme="minorHAnsi"/>
                <w:b/>
                <w:sz w:val="24"/>
              </w:rPr>
            </w:pPr>
          </w:p>
          <w:p w14:paraId="7FB36475" w14:textId="77777777" w:rsidR="00FF08DE" w:rsidRDefault="00FF08DE" w:rsidP="00FF08DE">
            <w:pPr>
              <w:tabs>
                <w:tab w:val="left" w:pos="2536"/>
              </w:tabs>
              <w:contextualSpacing/>
              <w:rPr>
                <w:rFonts w:asciiTheme="minorHAnsi" w:hAnsiTheme="minorHAnsi" w:cstheme="minorHAnsi"/>
                <w:b/>
                <w:sz w:val="24"/>
              </w:rPr>
            </w:pPr>
          </w:p>
          <w:p w14:paraId="4A11A744" w14:textId="77777777" w:rsidR="00FF08DE" w:rsidRDefault="00FF08DE" w:rsidP="00FF08DE">
            <w:pPr>
              <w:tabs>
                <w:tab w:val="left" w:pos="2536"/>
              </w:tabs>
              <w:contextualSpacing/>
              <w:rPr>
                <w:rFonts w:asciiTheme="minorHAnsi" w:hAnsiTheme="minorHAnsi" w:cstheme="minorHAnsi"/>
                <w:b/>
                <w:sz w:val="24"/>
              </w:rPr>
            </w:pPr>
          </w:p>
          <w:p w14:paraId="40137C28" w14:textId="6124565A" w:rsidR="00FF08DE" w:rsidRPr="00906DF3" w:rsidRDefault="00FF08DE" w:rsidP="00FF08DE">
            <w:pPr>
              <w:tabs>
                <w:tab w:val="left" w:pos="2536"/>
              </w:tabs>
              <w:contextualSpacing/>
              <w:rPr>
                <w:rFonts w:asciiTheme="minorHAnsi" w:hAnsiTheme="minorHAnsi" w:cstheme="minorHAnsi"/>
                <w:b/>
                <w:sz w:val="24"/>
              </w:rPr>
            </w:pPr>
          </w:p>
        </w:tc>
        <w:tc>
          <w:tcPr>
            <w:tcW w:w="11555" w:type="dxa"/>
            <w:shd w:val="clear" w:color="auto" w:fill="auto"/>
            <w:vAlign w:val="center"/>
          </w:tcPr>
          <w:p w14:paraId="1E2437FD" w14:textId="77777777" w:rsidR="00FF08DE" w:rsidRDefault="00FF08DE" w:rsidP="00FF08DE">
            <w:pPr>
              <w:contextualSpacing/>
              <w:jc w:val="both"/>
              <w:rPr>
                <w:rFonts w:asciiTheme="minorHAnsi" w:hAnsiTheme="minorHAnsi" w:cstheme="minorHAnsi"/>
                <w:b/>
                <w:highlight w:val="yellow"/>
              </w:rPr>
            </w:pPr>
          </w:p>
          <w:p w14:paraId="2B481469" w14:textId="77777777" w:rsidR="00FF08DE" w:rsidRDefault="00FF08DE" w:rsidP="00FF08DE">
            <w:pPr>
              <w:contextualSpacing/>
              <w:jc w:val="both"/>
              <w:rPr>
                <w:rFonts w:asciiTheme="minorHAnsi" w:hAnsiTheme="minorHAnsi" w:cstheme="minorHAnsi"/>
                <w:b/>
                <w:highlight w:val="yellow"/>
              </w:rPr>
            </w:pPr>
          </w:p>
          <w:p w14:paraId="103D3DD6" w14:textId="77777777" w:rsidR="00FF08DE" w:rsidRDefault="00FF08DE" w:rsidP="00FF08DE">
            <w:pPr>
              <w:contextualSpacing/>
              <w:jc w:val="both"/>
              <w:rPr>
                <w:rFonts w:asciiTheme="minorHAnsi" w:hAnsiTheme="minorHAnsi" w:cstheme="minorHAnsi"/>
                <w:b/>
                <w:highlight w:val="yellow"/>
              </w:rPr>
            </w:pPr>
          </w:p>
          <w:p w14:paraId="405DF45F" w14:textId="77777777" w:rsidR="00FF08DE" w:rsidRDefault="00FF08DE" w:rsidP="00FF08DE">
            <w:pPr>
              <w:contextualSpacing/>
              <w:jc w:val="both"/>
              <w:rPr>
                <w:rFonts w:asciiTheme="minorHAnsi" w:hAnsiTheme="minorHAnsi" w:cstheme="minorHAnsi"/>
                <w:b/>
                <w:highlight w:val="yellow"/>
              </w:rPr>
            </w:pPr>
          </w:p>
          <w:p w14:paraId="71F03102" w14:textId="77777777" w:rsidR="00FF08DE" w:rsidRDefault="00FF08DE" w:rsidP="00FF08DE">
            <w:pPr>
              <w:contextualSpacing/>
              <w:jc w:val="both"/>
              <w:rPr>
                <w:rFonts w:asciiTheme="minorHAnsi" w:hAnsiTheme="minorHAnsi" w:cstheme="minorHAnsi"/>
                <w:b/>
                <w:highlight w:val="yellow"/>
              </w:rPr>
            </w:pPr>
          </w:p>
          <w:p w14:paraId="04AD8519" w14:textId="77777777" w:rsidR="00FF08DE" w:rsidRDefault="00FF08DE" w:rsidP="00FF08DE">
            <w:pPr>
              <w:contextualSpacing/>
              <w:jc w:val="both"/>
              <w:rPr>
                <w:rFonts w:asciiTheme="minorHAnsi" w:hAnsiTheme="minorHAnsi" w:cstheme="minorHAnsi"/>
                <w:b/>
                <w:highlight w:val="yellow"/>
              </w:rPr>
            </w:pPr>
          </w:p>
          <w:p w14:paraId="09229E94" w14:textId="77777777" w:rsidR="00FF08DE" w:rsidRDefault="00FF08DE" w:rsidP="00FF08DE">
            <w:pPr>
              <w:contextualSpacing/>
              <w:jc w:val="both"/>
              <w:rPr>
                <w:rFonts w:asciiTheme="minorHAnsi" w:hAnsiTheme="minorHAnsi" w:cstheme="minorHAnsi"/>
                <w:b/>
                <w:highlight w:val="yellow"/>
              </w:rPr>
            </w:pPr>
          </w:p>
          <w:p w14:paraId="468ED310" w14:textId="0F31EB75" w:rsidR="00FF08DE" w:rsidRPr="00906DF3" w:rsidRDefault="00FF08DE" w:rsidP="00FF08DE">
            <w:pPr>
              <w:contextualSpacing/>
              <w:jc w:val="both"/>
              <w:rPr>
                <w:rFonts w:asciiTheme="minorHAnsi" w:hAnsiTheme="minorHAnsi" w:cstheme="minorHAnsi"/>
                <w:b/>
                <w:highlight w:val="yellow"/>
              </w:rPr>
            </w:pPr>
          </w:p>
        </w:tc>
      </w:tr>
      <w:tr w:rsidR="00613CA5" w:rsidRPr="00906DF3" w14:paraId="79AC1B55" w14:textId="77777777" w:rsidTr="00613CA5">
        <w:trPr>
          <w:trHeight w:val="601"/>
          <w:jc w:val="center"/>
        </w:trPr>
        <w:tc>
          <w:tcPr>
            <w:tcW w:w="3828" w:type="dxa"/>
            <w:shd w:val="clear" w:color="auto" w:fill="auto"/>
            <w:vAlign w:val="center"/>
          </w:tcPr>
          <w:p w14:paraId="4C973419" w14:textId="77777777" w:rsidR="00613CA5" w:rsidRPr="00EF428B" w:rsidRDefault="00613CA5" w:rsidP="00FF08DE">
            <w:pPr>
              <w:tabs>
                <w:tab w:val="left" w:pos="2536"/>
              </w:tabs>
              <w:contextualSpacing/>
              <w:rPr>
                <w:rFonts w:cstheme="minorHAnsi"/>
                <w:b/>
                <w:noProof/>
              </w:rPr>
            </w:pPr>
          </w:p>
        </w:tc>
        <w:tc>
          <w:tcPr>
            <w:tcW w:w="11555" w:type="dxa"/>
            <w:shd w:val="clear" w:color="auto" w:fill="auto"/>
            <w:vAlign w:val="center"/>
          </w:tcPr>
          <w:p w14:paraId="5FB68F80" w14:textId="77777777" w:rsidR="00613CA5" w:rsidRPr="004239CA" w:rsidDel="00373ACA" w:rsidRDefault="00613CA5" w:rsidP="00FF08DE">
            <w:pPr>
              <w:spacing w:before="120" w:after="120"/>
              <w:jc w:val="both"/>
              <w:rPr>
                <w:rFonts w:cstheme="minorHAnsi"/>
              </w:rPr>
            </w:pPr>
          </w:p>
        </w:tc>
      </w:tr>
      <w:tr w:rsidR="00FF08DE" w:rsidRPr="00906DF3" w14:paraId="351B005C" w14:textId="77777777" w:rsidTr="003E5311">
        <w:trPr>
          <w:trHeight w:val="2249"/>
          <w:jc w:val="center"/>
        </w:trPr>
        <w:tc>
          <w:tcPr>
            <w:tcW w:w="3828" w:type="dxa"/>
            <w:shd w:val="clear" w:color="auto" w:fill="auto"/>
            <w:vAlign w:val="center"/>
          </w:tcPr>
          <w:p w14:paraId="3B50FBD8" w14:textId="5C057B09" w:rsidR="00FF08DE" w:rsidRPr="00906DF3" w:rsidRDefault="00FF08DE" w:rsidP="00FF08DE">
            <w:pPr>
              <w:tabs>
                <w:tab w:val="left" w:pos="2536"/>
              </w:tabs>
              <w:contextualSpacing/>
              <w:rPr>
                <w:rFonts w:asciiTheme="minorHAnsi" w:hAnsiTheme="minorHAnsi" w:cstheme="minorHAnsi"/>
                <w:b/>
              </w:rPr>
            </w:pPr>
            <w:r w:rsidRPr="00EF428B">
              <w:rPr>
                <w:rFonts w:cstheme="minorHAnsi"/>
                <w:b/>
                <w:noProof/>
              </w:rPr>
              <w:drawing>
                <wp:anchor distT="0" distB="0" distL="114300" distR="114300" simplePos="0" relativeHeight="252078080" behindDoc="0" locked="0" layoutInCell="1" allowOverlap="1" wp14:anchorId="73556EBA" wp14:editId="464AFBA1">
                  <wp:simplePos x="0" y="0"/>
                  <wp:positionH relativeFrom="column">
                    <wp:posOffset>-89535</wp:posOffset>
                  </wp:positionH>
                  <wp:positionV relativeFrom="paragraph">
                    <wp:posOffset>128270</wp:posOffset>
                  </wp:positionV>
                  <wp:extent cx="2428875" cy="1384300"/>
                  <wp:effectExtent l="0" t="0" r="9525" b="6350"/>
                  <wp:wrapNone/>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28875" cy="13843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1555" w:type="dxa"/>
            <w:shd w:val="clear" w:color="auto" w:fill="auto"/>
            <w:vAlign w:val="center"/>
          </w:tcPr>
          <w:p w14:paraId="65F11D03" w14:textId="4601252E" w:rsidR="00FF08DE" w:rsidRDefault="00373ACA" w:rsidP="00FF08DE">
            <w:pPr>
              <w:spacing w:before="120" w:after="120"/>
              <w:jc w:val="both"/>
              <w:rPr>
                <w:rFonts w:asciiTheme="minorHAnsi" w:hAnsiTheme="minorHAnsi" w:cstheme="minorHAnsi"/>
                <w:bCs/>
                <w:color w:val="000000"/>
              </w:rPr>
            </w:pPr>
            <w:r>
              <w:rPr>
                <w:rFonts w:asciiTheme="minorHAnsi" w:hAnsiTheme="minorHAnsi" w:cstheme="minorHAnsi"/>
              </w:rPr>
              <w:t>T</w:t>
            </w:r>
            <w:r w:rsidR="00FF08DE" w:rsidRPr="004239CA">
              <w:rPr>
                <w:rFonts w:asciiTheme="minorHAnsi" w:hAnsiTheme="minorHAnsi" w:cstheme="minorHAnsi"/>
              </w:rPr>
              <w:t>his project is in its research phase</w:t>
            </w:r>
            <w:r>
              <w:rPr>
                <w:rFonts w:asciiTheme="minorHAnsi" w:hAnsiTheme="minorHAnsi" w:cstheme="minorHAnsi"/>
              </w:rPr>
              <w:t>.</w:t>
            </w:r>
            <w:r w:rsidR="00FF08DE" w:rsidRPr="004239CA">
              <w:rPr>
                <w:rFonts w:asciiTheme="minorHAnsi" w:hAnsiTheme="minorHAnsi" w:cstheme="minorHAnsi"/>
              </w:rPr>
              <w:t xml:space="preserve"> </w:t>
            </w:r>
            <w:r>
              <w:rPr>
                <w:rFonts w:asciiTheme="minorHAnsi" w:hAnsiTheme="minorHAnsi" w:cstheme="minorHAnsi"/>
              </w:rPr>
              <w:t>P</w:t>
            </w:r>
            <w:r w:rsidR="00FF08DE" w:rsidRPr="004239CA">
              <w:rPr>
                <w:rFonts w:asciiTheme="minorHAnsi" w:hAnsiTheme="minorHAnsi" w:cstheme="minorHAnsi"/>
              </w:rPr>
              <w:t>reliminary findings indicate that d</w:t>
            </w:r>
            <w:r w:rsidR="00FF08DE">
              <w:rPr>
                <w:rFonts w:asciiTheme="minorHAnsi" w:hAnsiTheme="minorHAnsi" w:cstheme="minorHAnsi"/>
              </w:rPr>
              <w:t>espite the</w:t>
            </w:r>
            <w:r w:rsidR="00FF08DE" w:rsidRPr="004239CA">
              <w:rPr>
                <w:rFonts w:asciiTheme="minorHAnsi" w:hAnsiTheme="minorHAnsi" w:cstheme="minorHAnsi"/>
              </w:rPr>
              <w:t xml:space="preserve"> critical role</w:t>
            </w:r>
            <w:r w:rsidR="00FF08DE">
              <w:rPr>
                <w:rFonts w:asciiTheme="minorHAnsi" w:hAnsiTheme="minorHAnsi" w:cstheme="minorHAnsi"/>
              </w:rPr>
              <w:t>s of legal aid in protecting and securing citizens’ rights across the Pacific</w:t>
            </w:r>
            <w:r w:rsidR="00FF08DE" w:rsidRPr="004239CA">
              <w:rPr>
                <w:rFonts w:asciiTheme="minorHAnsi" w:hAnsiTheme="minorHAnsi" w:cstheme="minorHAnsi"/>
              </w:rPr>
              <w:t xml:space="preserve">, there is a </w:t>
            </w:r>
            <w:r>
              <w:rPr>
                <w:rFonts w:asciiTheme="minorHAnsi" w:hAnsiTheme="minorHAnsi" w:cstheme="minorHAnsi"/>
              </w:rPr>
              <w:t>lack of data</w:t>
            </w:r>
            <w:r w:rsidR="00FF08DE" w:rsidRPr="004239CA">
              <w:rPr>
                <w:rFonts w:asciiTheme="minorHAnsi" w:hAnsiTheme="minorHAnsi" w:cstheme="minorHAnsi"/>
              </w:rPr>
              <w:t xml:space="preserve"> </w:t>
            </w:r>
            <w:r w:rsidR="005A57B8">
              <w:rPr>
                <w:rFonts w:asciiTheme="minorHAnsi" w:hAnsiTheme="minorHAnsi" w:cstheme="minorHAnsi"/>
              </w:rPr>
              <w:t xml:space="preserve">and literature </w:t>
            </w:r>
            <w:r w:rsidR="00FF08DE" w:rsidRPr="004239CA">
              <w:rPr>
                <w:rFonts w:asciiTheme="minorHAnsi" w:hAnsiTheme="minorHAnsi" w:cstheme="minorHAnsi"/>
              </w:rPr>
              <w:t xml:space="preserve">about the </w:t>
            </w:r>
            <w:r w:rsidR="00FF08DE">
              <w:rPr>
                <w:rFonts w:asciiTheme="minorHAnsi" w:hAnsiTheme="minorHAnsi" w:cstheme="minorHAnsi"/>
              </w:rPr>
              <w:t>wide range of legal aid systems</w:t>
            </w:r>
            <w:r w:rsidR="005A57B8">
              <w:rPr>
                <w:rFonts w:asciiTheme="minorHAnsi" w:hAnsiTheme="minorHAnsi" w:cstheme="minorHAnsi"/>
              </w:rPr>
              <w:t>/models</w:t>
            </w:r>
            <w:r w:rsidR="00FF08DE">
              <w:rPr>
                <w:rFonts w:asciiTheme="minorHAnsi" w:hAnsiTheme="minorHAnsi" w:cstheme="minorHAnsi"/>
              </w:rPr>
              <w:t xml:space="preserve"> in operation. </w:t>
            </w:r>
            <w:r w:rsidR="00FF08DE" w:rsidRPr="004239CA">
              <w:rPr>
                <w:rFonts w:asciiTheme="minorHAnsi" w:hAnsiTheme="minorHAnsi" w:cstheme="minorHAnsi"/>
                <w:bCs/>
                <w:color w:val="000000"/>
              </w:rPr>
              <w:t xml:space="preserve">Major global studies on legal aid systems do </w:t>
            </w:r>
            <w:r w:rsidR="005A57B8">
              <w:rPr>
                <w:rFonts w:asciiTheme="minorHAnsi" w:hAnsiTheme="minorHAnsi" w:cstheme="minorHAnsi"/>
                <w:bCs/>
                <w:color w:val="000000"/>
              </w:rPr>
              <w:t>not cover any Pacific countries.</w:t>
            </w:r>
          </w:p>
          <w:p w14:paraId="5338622B" w14:textId="6655BFEB" w:rsidR="00FF08DE" w:rsidRPr="00741E38" w:rsidRDefault="00FF08DE" w:rsidP="003772D4">
            <w:pPr>
              <w:rPr>
                <w:rFonts w:asciiTheme="minorHAnsi" w:hAnsiTheme="minorHAnsi" w:cstheme="minorHAnsi"/>
                <w:bCs/>
              </w:rPr>
            </w:pPr>
            <w:r>
              <w:rPr>
                <w:rFonts w:asciiTheme="minorHAnsi" w:hAnsiTheme="minorHAnsi" w:cstheme="minorHAnsi"/>
              </w:rPr>
              <w:t xml:space="preserve">Most states’ legal aid services </w:t>
            </w:r>
            <w:r w:rsidR="005A57B8">
              <w:rPr>
                <w:rFonts w:asciiTheme="minorHAnsi" w:hAnsiTheme="minorHAnsi" w:cstheme="minorHAnsi"/>
              </w:rPr>
              <w:t>do not meet</w:t>
            </w:r>
            <w:r>
              <w:rPr>
                <w:rFonts w:asciiTheme="minorHAnsi" w:hAnsiTheme="minorHAnsi" w:cstheme="minorHAnsi"/>
              </w:rPr>
              <w:t xml:space="preserve"> the kno</w:t>
            </w:r>
            <w:r w:rsidR="005A57B8">
              <w:rPr>
                <w:rFonts w:asciiTheme="minorHAnsi" w:hAnsiTheme="minorHAnsi" w:cstheme="minorHAnsi"/>
              </w:rPr>
              <w:t>wn demand</w:t>
            </w:r>
            <w:r>
              <w:rPr>
                <w:rFonts w:asciiTheme="minorHAnsi" w:hAnsiTheme="minorHAnsi" w:cstheme="minorHAnsi"/>
              </w:rPr>
              <w:t xml:space="preserve">. While legal aid for victims of family violence is now provided in some states, often by </w:t>
            </w:r>
            <w:r w:rsidR="00815A6D">
              <w:rPr>
                <w:rFonts w:asciiTheme="minorHAnsi" w:hAnsiTheme="minorHAnsi" w:cstheme="minorHAnsi"/>
              </w:rPr>
              <w:t>non-government organisation (</w:t>
            </w:r>
            <w:r>
              <w:rPr>
                <w:rFonts w:asciiTheme="minorHAnsi" w:hAnsiTheme="minorHAnsi" w:cstheme="minorHAnsi"/>
              </w:rPr>
              <w:t>NGO</w:t>
            </w:r>
            <w:r w:rsidR="00815A6D">
              <w:rPr>
                <w:rFonts w:asciiTheme="minorHAnsi" w:hAnsiTheme="minorHAnsi" w:cstheme="minorHAnsi"/>
              </w:rPr>
              <w:t>)</w:t>
            </w:r>
            <w:r>
              <w:rPr>
                <w:rFonts w:asciiTheme="minorHAnsi" w:hAnsiTheme="minorHAnsi" w:cstheme="minorHAnsi"/>
              </w:rPr>
              <w:t xml:space="preserve"> prov</w:t>
            </w:r>
            <w:r w:rsidR="00E51DF0">
              <w:rPr>
                <w:rFonts w:asciiTheme="minorHAnsi" w:hAnsiTheme="minorHAnsi" w:cstheme="minorHAnsi"/>
              </w:rPr>
              <w:t>iders, capacity remains limited.</w:t>
            </w:r>
            <w:r w:rsidR="005A57B8">
              <w:rPr>
                <w:rFonts w:asciiTheme="minorHAnsi" w:hAnsiTheme="minorHAnsi" w:cstheme="minorHAnsi"/>
              </w:rPr>
              <w:t xml:space="preserve"> </w:t>
            </w:r>
            <w:r w:rsidR="003772D4" w:rsidRPr="003772D4">
              <w:rPr>
                <w:rFonts w:asciiTheme="minorHAnsi" w:hAnsiTheme="minorHAnsi" w:cstheme="minorHAnsi"/>
              </w:rPr>
              <w:t>Further, the Family Protection Laws, which have now been enacted in most PIC</w:t>
            </w:r>
            <w:r w:rsidR="00F461AE">
              <w:rPr>
                <w:rFonts w:asciiTheme="minorHAnsi" w:hAnsiTheme="minorHAnsi" w:cstheme="minorHAnsi"/>
              </w:rPr>
              <w:t>s</w:t>
            </w:r>
            <w:r w:rsidR="003772D4" w:rsidRPr="003772D4">
              <w:rPr>
                <w:rFonts w:asciiTheme="minorHAnsi" w:hAnsiTheme="minorHAnsi" w:cstheme="minorHAnsi"/>
              </w:rPr>
              <w:t xml:space="preserve">, do not include a right to legal assistance. </w:t>
            </w:r>
            <w:r w:rsidRPr="003772D4">
              <w:rPr>
                <w:rFonts w:asciiTheme="minorHAnsi" w:hAnsiTheme="minorHAnsi" w:cstheme="minorHAnsi"/>
              </w:rPr>
              <w:t>Even</w:t>
            </w:r>
            <w:r>
              <w:rPr>
                <w:rFonts w:asciiTheme="minorHAnsi" w:hAnsiTheme="minorHAnsi" w:cstheme="minorHAnsi"/>
              </w:rPr>
              <w:t xml:space="preserve"> where legal aid is available, salaries a</w:t>
            </w:r>
            <w:r w:rsidR="005A57B8">
              <w:rPr>
                <w:rFonts w:asciiTheme="minorHAnsi" w:hAnsiTheme="minorHAnsi" w:cstheme="minorHAnsi"/>
              </w:rPr>
              <w:t>nd employment conditions do not</w:t>
            </w:r>
            <w:r w:rsidRPr="00741E38">
              <w:rPr>
                <w:rFonts w:asciiTheme="minorHAnsi" w:hAnsiTheme="minorHAnsi" w:cstheme="minorHAnsi"/>
              </w:rPr>
              <w:t xml:space="preserve"> compete </w:t>
            </w:r>
            <w:r w:rsidR="00726DAE">
              <w:rPr>
                <w:rFonts w:asciiTheme="minorHAnsi" w:hAnsiTheme="minorHAnsi" w:cstheme="minorHAnsi"/>
              </w:rPr>
              <w:t xml:space="preserve">with </w:t>
            </w:r>
            <w:r>
              <w:rPr>
                <w:rFonts w:asciiTheme="minorHAnsi" w:hAnsiTheme="minorHAnsi" w:cstheme="minorHAnsi"/>
              </w:rPr>
              <w:t>salaries paid by government and the private sector</w:t>
            </w:r>
            <w:r w:rsidR="005A57B8">
              <w:rPr>
                <w:rFonts w:asciiTheme="minorHAnsi" w:hAnsiTheme="minorHAnsi" w:cstheme="minorHAnsi"/>
              </w:rPr>
              <w:t>, thereby thwarting attraction of the best candidates</w:t>
            </w:r>
            <w:r w:rsidRPr="00741E38">
              <w:rPr>
                <w:rFonts w:asciiTheme="minorHAnsi" w:hAnsiTheme="minorHAnsi" w:cstheme="minorHAnsi"/>
              </w:rPr>
              <w:t xml:space="preserve">. </w:t>
            </w:r>
            <w:r>
              <w:rPr>
                <w:rFonts w:asciiTheme="minorHAnsi" w:hAnsiTheme="minorHAnsi" w:cstheme="minorHAnsi"/>
              </w:rPr>
              <w:t>The full situational analysis and</w:t>
            </w:r>
            <w:r w:rsidRPr="00741E38">
              <w:rPr>
                <w:rFonts w:asciiTheme="minorHAnsi" w:hAnsiTheme="minorHAnsi" w:cstheme="minorHAnsi"/>
              </w:rPr>
              <w:t xml:space="preserve"> recommendations will be presented at the</w:t>
            </w:r>
            <w:r>
              <w:rPr>
                <w:rFonts w:asciiTheme="minorHAnsi" w:hAnsiTheme="minorHAnsi" w:cstheme="minorHAnsi"/>
              </w:rPr>
              <w:t xml:space="preserve"> CJLF in March</w:t>
            </w:r>
            <w:r w:rsidRPr="00741E38">
              <w:rPr>
                <w:rFonts w:asciiTheme="minorHAnsi" w:hAnsiTheme="minorHAnsi" w:cstheme="minorHAnsi"/>
              </w:rPr>
              <w:t xml:space="preserve"> 2020.</w:t>
            </w:r>
          </w:p>
        </w:tc>
      </w:tr>
      <w:tr w:rsidR="00FF08DE" w:rsidRPr="00906DF3" w14:paraId="6C1F0389" w14:textId="77777777" w:rsidTr="00527A0E">
        <w:trPr>
          <w:trHeight w:hRule="exact" w:val="635"/>
          <w:jc w:val="center"/>
        </w:trPr>
        <w:tc>
          <w:tcPr>
            <w:tcW w:w="3828" w:type="dxa"/>
            <w:shd w:val="clear" w:color="auto" w:fill="auto"/>
            <w:vAlign w:val="center"/>
          </w:tcPr>
          <w:p w14:paraId="494CA631" w14:textId="77777777" w:rsidR="00FF08DE" w:rsidRPr="00906DF3" w:rsidRDefault="00FF08DE" w:rsidP="00FF08DE">
            <w:pPr>
              <w:tabs>
                <w:tab w:val="left" w:pos="2536"/>
              </w:tabs>
              <w:contextualSpacing/>
              <w:jc w:val="center"/>
              <w:rPr>
                <w:rFonts w:asciiTheme="minorHAnsi" w:hAnsiTheme="minorHAnsi" w:cstheme="minorHAnsi"/>
                <w:b/>
                <w:sz w:val="24"/>
              </w:rPr>
            </w:pPr>
          </w:p>
        </w:tc>
        <w:tc>
          <w:tcPr>
            <w:tcW w:w="11555" w:type="dxa"/>
            <w:shd w:val="clear" w:color="auto" w:fill="auto"/>
            <w:vAlign w:val="center"/>
          </w:tcPr>
          <w:p w14:paraId="1C906FD5" w14:textId="77777777" w:rsidR="00FF08DE" w:rsidRPr="00C86B36" w:rsidRDefault="00FF08DE" w:rsidP="00FF08DE">
            <w:pPr>
              <w:autoSpaceDE w:val="0"/>
              <w:autoSpaceDN w:val="0"/>
              <w:adjustRightInd w:val="0"/>
              <w:contextualSpacing/>
              <w:jc w:val="both"/>
              <w:rPr>
                <w:rFonts w:asciiTheme="minorHAnsi" w:hAnsiTheme="minorHAnsi" w:cstheme="minorHAnsi"/>
                <w:sz w:val="16"/>
                <w:highlight w:val="yellow"/>
              </w:rPr>
            </w:pPr>
          </w:p>
        </w:tc>
      </w:tr>
      <w:tr w:rsidR="00FF5EF4" w:rsidRPr="00906DF3" w14:paraId="12EA2382" w14:textId="77777777" w:rsidTr="0000292A">
        <w:trPr>
          <w:trHeight w:val="741"/>
          <w:jc w:val="center"/>
        </w:trPr>
        <w:tc>
          <w:tcPr>
            <w:tcW w:w="3828" w:type="dxa"/>
            <w:shd w:val="clear" w:color="auto" w:fill="auto"/>
            <w:vAlign w:val="center"/>
          </w:tcPr>
          <w:p w14:paraId="09235346" w14:textId="30471A8E" w:rsidR="00FF5EF4" w:rsidRPr="00906DF3" w:rsidRDefault="00FF5EF4" w:rsidP="00FF5EF4">
            <w:pPr>
              <w:tabs>
                <w:tab w:val="left" w:pos="2536"/>
              </w:tabs>
              <w:contextualSpacing/>
              <w:rPr>
                <w:rFonts w:asciiTheme="minorHAnsi" w:hAnsiTheme="minorHAnsi" w:cstheme="minorHAnsi"/>
                <w:b/>
                <w:sz w:val="24"/>
              </w:rPr>
            </w:pPr>
            <w:r w:rsidRPr="00EF428B">
              <w:rPr>
                <w:rFonts w:cstheme="minorHAnsi"/>
                <w:b/>
                <w:noProof/>
                <w:sz w:val="24"/>
              </w:rPr>
              <w:drawing>
                <wp:anchor distT="0" distB="0" distL="114300" distR="114300" simplePos="0" relativeHeight="252095488" behindDoc="0" locked="0" layoutInCell="1" allowOverlap="1" wp14:anchorId="00CD9645" wp14:editId="45A424D5">
                  <wp:simplePos x="0" y="0"/>
                  <wp:positionH relativeFrom="column">
                    <wp:posOffset>-98425</wp:posOffset>
                  </wp:positionH>
                  <wp:positionV relativeFrom="paragraph">
                    <wp:posOffset>-48895</wp:posOffset>
                  </wp:positionV>
                  <wp:extent cx="2466975" cy="1513205"/>
                  <wp:effectExtent l="0" t="0" r="9525" b="0"/>
                  <wp:wrapNone/>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66975" cy="151320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1555" w:type="dxa"/>
            <w:shd w:val="clear" w:color="auto" w:fill="auto"/>
          </w:tcPr>
          <w:p w14:paraId="2B3E5FB3" w14:textId="7D4EF805" w:rsidR="00FF5EF4" w:rsidRPr="005A57B8" w:rsidRDefault="00FF5EF4" w:rsidP="00F461AE">
            <w:pPr>
              <w:spacing w:before="120" w:after="120"/>
              <w:rPr>
                <w:rFonts w:asciiTheme="minorHAnsi" w:hAnsiTheme="minorHAnsi" w:cs="Arial"/>
              </w:rPr>
            </w:pPr>
            <w:r w:rsidRPr="00186B56">
              <w:rPr>
                <w:rFonts w:asciiTheme="minorHAnsi" w:hAnsiTheme="minorHAnsi" w:cstheme="minorHAnsi"/>
              </w:rPr>
              <w:t>Following peer review,</w:t>
            </w:r>
            <w:r w:rsidRPr="00186B56">
              <w:rPr>
                <w:rStyle w:val="FootnoteReference"/>
                <w:rFonts w:asciiTheme="minorHAnsi" w:hAnsiTheme="minorHAnsi" w:cstheme="minorHAnsi"/>
              </w:rPr>
              <w:footnoteReference w:id="8"/>
            </w:r>
            <w:r w:rsidRPr="00186B56">
              <w:rPr>
                <w:rFonts w:asciiTheme="minorHAnsi" w:hAnsiTheme="minorHAnsi" w:cstheme="minorHAnsi"/>
              </w:rPr>
              <w:t xml:space="preserve"> refinement, and successful piloting of the </w:t>
            </w:r>
            <w:hyperlink r:id="rId23" w:history="1">
              <w:r w:rsidRPr="00186B56">
                <w:rPr>
                  <w:rStyle w:val="Hyperlink"/>
                  <w:rFonts w:asciiTheme="minorHAnsi" w:hAnsiTheme="minorHAnsi" w:cstheme="minorHAnsi"/>
                </w:rPr>
                <w:t>Mentoring Toolkit</w:t>
              </w:r>
            </w:hyperlink>
            <w:r w:rsidR="003425F8" w:rsidRPr="00186B56">
              <w:rPr>
                <w:rStyle w:val="Hyperlink"/>
                <w:rFonts w:asciiTheme="minorHAnsi" w:hAnsiTheme="minorHAnsi" w:cstheme="minorHAnsi"/>
              </w:rPr>
              <w:t>,</w:t>
            </w:r>
            <w:r w:rsidR="003425F8" w:rsidRPr="00186B56">
              <w:rPr>
                <w:rFonts w:asciiTheme="minorHAnsi" w:hAnsiTheme="minorHAnsi" w:cstheme="minorHAnsi"/>
              </w:rPr>
              <w:t xml:space="preserve"> </w:t>
            </w:r>
            <w:r w:rsidR="005A57B8">
              <w:rPr>
                <w:rFonts w:asciiTheme="minorHAnsi" w:hAnsiTheme="minorHAnsi" w:cstheme="minorHAnsi"/>
              </w:rPr>
              <w:t>it</w:t>
            </w:r>
            <w:r w:rsidR="003425F8" w:rsidRPr="00186B56">
              <w:rPr>
                <w:rFonts w:asciiTheme="minorHAnsi" w:hAnsiTheme="minorHAnsi" w:cstheme="minorHAnsi"/>
              </w:rPr>
              <w:t xml:space="preserve"> h</w:t>
            </w:r>
            <w:r w:rsidRPr="00186B56">
              <w:rPr>
                <w:rFonts w:asciiTheme="minorHAnsi" w:hAnsiTheme="minorHAnsi" w:cstheme="minorHAnsi"/>
              </w:rPr>
              <w:t>as n</w:t>
            </w:r>
            <w:r w:rsidRPr="00186B56">
              <w:rPr>
                <w:rFonts w:asciiTheme="minorHAnsi" w:hAnsiTheme="minorHAnsi"/>
              </w:rPr>
              <w:t xml:space="preserve">ow </w:t>
            </w:r>
            <w:r w:rsidRPr="00186B56">
              <w:rPr>
                <w:rFonts w:asciiTheme="minorHAnsi" w:hAnsiTheme="minorHAnsi" w:cstheme="minorHAnsi"/>
              </w:rPr>
              <w:t>been finalised and published on the PJSI website</w:t>
            </w:r>
            <w:r w:rsidRPr="00186B56">
              <w:rPr>
                <w:rFonts w:asciiTheme="minorHAnsi" w:hAnsiTheme="minorHAnsi" w:cs="Arial"/>
              </w:rPr>
              <w:t>.</w:t>
            </w:r>
            <w:r w:rsidR="005A57B8">
              <w:rPr>
                <w:rFonts w:asciiTheme="minorHAnsi" w:hAnsiTheme="minorHAnsi" w:cs="Arial"/>
              </w:rPr>
              <w:t xml:space="preserve"> </w:t>
            </w:r>
            <w:r w:rsidRPr="00186B56">
              <w:rPr>
                <w:rFonts w:asciiTheme="minorHAnsi" w:hAnsiTheme="minorHAnsi" w:cs="Arial"/>
                <w:szCs w:val="29"/>
              </w:rPr>
              <w:t xml:space="preserve">Three expressions of interest were received from FSM, RMI, and Vanuatu for the pilot. Two of these </w:t>
            </w:r>
            <w:r w:rsidRPr="00186B56">
              <w:rPr>
                <w:rFonts w:asciiTheme="minorHAnsi" w:hAnsiTheme="minorHAnsi" w:cs="Arial"/>
                <w:szCs w:val="27"/>
              </w:rPr>
              <w:t xml:space="preserve">new </w:t>
            </w:r>
            <w:r w:rsidRPr="00186B56">
              <w:rPr>
                <w:rFonts w:asciiTheme="minorHAnsi" w:hAnsiTheme="minorHAnsi" w:cs="Arial"/>
                <w:szCs w:val="29"/>
              </w:rPr>
              <w:t xml:space="preserve">judicial </w:t>
            </w:r>
            <w:r w:rsidRPr="00186B56">
              <w:rPr>
                <w:rFonts w:asciiTheme="minorHAnsi" w:hAnsiTheme="minorHAnsi" w:cs="Arial"/>
                <w:szCs w:val="28"/>
              </w:rPr>
              <w:t>appointments were delayed</w:t>
            </w:r>
            <w:r w:rsidR="009C1FE1" w:rsidRPr="00186B56">
              <w:rPr>
                <w:rFonts w:asciiTheme="minorHAnsi" w:hAnsiTheme="minorHAnsi" w:cs="Arial"/>
                <w:szCs w:val="28"/>
              </w:rPr>
              <w:t>, resulting in</w:t>
            </w:r>
            <w:r w:rsidRPr="00186B56">
              <w:rPr>
                <w:rFonts w:asciiTheme="minorHAnsi" w:hAnsiTheme="minorHAnsi" w:cs="Arial"/>
                <w:szCs w:val="28"/>
              </w:rPr>
              <w:t xml:space="preserve"> </w:t>
            </w:r>
            <w:r w:rsidRPr="00186B56">
              <w:rPr>
                <w:rFonts w:asciiTheme="minorHAnsi" w:hAnsiTheme="minorHAnsi" w:cs="Arial"/>
                <w:szCs w:val="29"/>
              </w:rPr>
              <w:t xml:space="preserve">the pilot </w:t>
            </w:r>
            <w:r w:rsidR="009C1FE1" w:rsidRPr="00186B56">
              <w:rPr>
                <w:rFonts w:asciiTheme="minorHAnsi" w:hAnsiTheme="minorHAnsi" w:cs="Arial"/>
                <w:szCs w:val="29"/>
              </w:rPr>
              <w:t>being</w:t>
            </w:r>
            <w:r w:rsidRPr="00186B56">
              <w:rPr>
                <w:rFonts w:asciiTheme="minorHAnsi" w:hAnsiTheme="minorHAnsi" w:cs="Arial"/>
                <w:szCs w:val="29"/>
              </w:rPr>
              <w:t xml:space="preserve"> undertaken in Vanuatu</w:t>
            </w:r>
            <w:r w:rsidRPr="00186B56">
              <w:rPr>
                <w:rFonts w:asciiTheme="minorHAnsi" w:hAnsiTheme="minorHAnsi" w:cs="Arial"/>
                <w:szCs w:val="27"/>
              </w:rPr>
              <w:t>.</w:t>
            </w:r>
            <w:r w:rsidR="005A57B8">
              <w:rPr>
                <w:rFonts w:asciiTheme="minorHAnsi" w:hAnsiTheme="minorHAnsi" w:cs="Arial"/>
              </w:rPr>
              <w:t xml:space="preserve"> </w:t>
            </w:r>
            <w:r w:rsidRPr="00186B56">
              <w:rPr>
                <w:rFonts w:asciiTheme="minorHAnsi" w:hAnsiTheme="minorHAnsi" w:cs="Arial"/>
                <w:szCs w:val="27"/>
              </w:rPr>
              <w:t xml:space="preserve">The </w:t>
            </w:r>
            <w:r w:rsidRPr="00186B56">
              <w:rPr>
                <w:rFonts w:asciiTheme="minorHAnsi" w:hAnsiTheme="minorHAnsi" w:cs="Arial"/>
                <w:szCs w:val="26"/>
              </w:rPr>
              <w:t xml:space="preserve">Chief </w:t>
            </w:r>
            <w:r w:rsidRPr="00186B56">
              <w:rPr>
                <w:rFonts w:asciiTheme="minorHAnsi" w:hAnsiTheme="minorHAnsi" w:cs="Arial"/>
                <w:szCs w:val="28"/>
              </w:rPr>
              <w:t xml:space="preserve">Justice </w:t>
            </w:r>
            <w:r w:rsidRPr="00186B56">
              <w:rPr>
                <w:rFonts w:asciiTheme="minorHAnsi" w:hAnsiTheme="minorHAnsi" w:cs="Arial"/>
                <w:szCs w:val="25"/>
              </w:rPr>
              <w:t xml:space="preserve">of </w:t>
            </w:r>
            <w:r w:rsidRPr="00186B56">
              <w:rPr>
                <w:rFonts w:asciiTheme="minorHAnsi" w:hAnsiTheme="minorHAnsi" w:cs="Arial"/>
                <w:szCs w:val="28"/>
              </w:rPr>
              <w:t xml:space="preserve">Vanuatu confirmed </w:t>
            </w:r>
            <w:r w:rsidRPr="00186B56">
              <w:rPr>
                <w:rFonts w:asciiTheme="minorHAnsi" w:hAnsiTheme="minorHAnsi" w:cs="Arial"/>
                <w:szCs w:val="29"/>
              </w:rPr>
              <w:t>that newly appoin</w:t>
            </w:r>
            <w:r w:rsidR="005A57B8">
              <w:rPr>
                <w:rFonts w:asciiTheme="minorHAnsi" w:hAnsiTheme="minorHAnsi" w:cs="Arial"/>
                <w:szCs w:val="29"/>
              </w:rPr>
              <w:t>ted Supreme Court Justice Trief</w:t>
            </w:r>
            <w:r w:rsidR="005A57B8">
              <w:rPr>
                <w:rStyle w:val="FootnoteReference"/>
                <w:rFonts w:asciiTheme="minorHAnsi" w:hAnsiTheme="minorHAnsi" w:cs="Arial"/>
                <w:szCs w:val="29"/>
              </w:rPr>
              <w:footnoteReference w:id="9"/>
            </w:r>
            <w:r w:rsidRPr="00186B56">
              <w:rPr>
                <w:rFonts w:asciiTheme="minorHAnsi" w:hAnsiTheme="minorHAnsi" w:cs="Arial"/>
                <w:szCs w:val="29"/>
              </w:rPr>
              <w:t xml:space="preserve"> would </w:t>
            </w:r>
            <w:r w:rsidRPr="00186B56">
              <w:rPr>
                <w:rFonts w:asciiTheme="minorHAnsi" w:hAnsiTheme="minorHAnsi" w:cs="Arial"/>
                <w:szCs w:val="25"/>
              </w:rPr>
              <w:t xml:space="preserve">be suited and available to participate in </w:t>
            </w:r>
            <w:r w:rsidRPr="00186B56">
              <w:rPr>
                <w:rFonts w:asciiTheme="minorHAnsi" w:hAnsiTheme="minorHAnsi" w:cs="Arial"/>
                <w:szCs w:val="27"/>
              </w:rPr>
              <w:t xml:space="preserve">the </w:t>
            </w:r>
            <w:r w:rsidRPr="00186B56">
              <w:rPr>
                <w:rFonts w:asciiTheme="minorHAnsi" w:hAnsiTheme="minorHAnsi" w:cs="Arial"/>
                <w:szCs w:val="29"/>
              </w:rPr>
              <w:t xml:space="preserve">mentor programme. </w:t>
            </w:r>
            <w:r w:rsidRPr="00186B56">
              <w:rPr>
                <w:rFonts w:asciiTheme="minorHAnsi" w:hAnsiTheme="minorHAnsi" w:cs="Arial"/>
                <w:szCs w:val="28"/>
              </w:rPr>
              <w:t xml:space="preserve">Justice </w:t>
            </w:r>
            <w:r w:rsidRPr="00186B56">
              <w:rPr>
                <w:rFonts w:asciiTheme="minorHAnsi" w:hAnsiTheme="minorHAnsi" w:cs="Arial"/>
              </w:rPr>
              <w:t xml:space="preserve">Gustaaf Andree Wiltens </w:t>
            </w:r>
            <w:r w:rsidRPr="00186B56">
              <w:rPr>
                <w:rFonts w:asciiTheme="minorHAnsi" w:hAnsiTheme="minorHAnsi" w:cs="Arial"/>
                <w:szCs w:val="28"/>
              </w:rPr>
              <w:t xml:space="preserve">- </w:t>
            </w:r>
            <w:r w:rsidRPr="00186B56">
              <w:rPr>
                <w:rFonts w:asciiTheme="minorHAnsi" w:hAnsiTheme="minorHAnsi" w:cs="Arial"/>
              </w:rPr>
              <w:t xml:space="preserve">a </w:t>
            </w:r>
            <w:r w:rsidRPr="00186B56">
              <w:rPr>
                <w:rFonts w:asciiTheme="minorHAnsi" w:hAnsiTheme="minorHAnsi" w:cs="Arial"/>
                <w:szCs w:val="29"/>
              </w:rPr>
              <w:t xml:space="preserve">highly </w:t>
            </w:r>
            <w:r w:rsidRPr="00186B56">
              <w:rPr>
                <w:rFonts w:asciiTheme="minorHAnsi" w:hAnsiTheme="minorHAnsi" w:cs="Arial"/>
                <w:szCs w:val="28"/>
              </w:rPr>
              <w:t xml:space="preserve">experienced </w:t>
            </w:r>
            <w:r w:rsidRPr="00186B56">
              <w:rPr>
                <w:rFonts w:asciiTheme="minorHAnsi" w:hAnsiTheme="minorHAnsi" w:cs="Arial"/>
                <w:szCs w:val="26"/>
              </w:rPr>
              <w:t xml:space="preserve">New </w:t>
            </w:r>
            <w:r w:rsidRPr="00186B56">
              <w:rPr>
                <w:rFonts w:asciiTheme="minorHAnsi" w:hAnsiTheme="minorHAnsi" w:cs="Arial"/>
                <w:szCs w:val="27"/>
              </w:rPr>
              <w:t xml:space="preserve">Zealand Judge </w:t>
            </w:r>
            <w:r w:rsidR="005A57B8">
              <w:rPr>
                <w:rFonts w:asciiTheme="minorHAnsi" w:hAnsiTheme="minorHAnsi" w:cs="Arial"/>
                <w:szCs w:val="29"/>
              </w:rPr>
              <w:t xml:space="preserve">sitting as a </w:t>
            </w:r>
            <w:r w:rsidRPr="00186B56">
              <w:rPr>
                <w:rFonts w:asciiTheme="minorHAnsi" w:hAnsiTheme="minorHAnsi" w:cs="Arial"/>
                <w:szCs w:val="30"/>
              </w:rPr>
              <w:t>full-</w:t>
            </w:r>
            <w:r w:rsidRPr="00186B56">
              <w:rPr>
                <w:rFonts w:asciiTheme="minorHAnsi" w:hAnsiTheme="minorHAnsi" w:cs="Arial"/>
                <w:szCs w:val="28"/>
              </w:rPr>
              <w:t xml:space="preserve">time </w:t>
            </w:r>
            <w:r w:rsidRPr="00186B56">
              <w:rPr>
                <w:rFonts w:asciiTheme="minorHAnsi" w:hAnsiTheme="minorHAnsi" w:cs="Arial"/>
                <w:szCs w:val="27"/>
              </w:rPr>
              <w:t xml:space="preserve">Supreme Court Judge </w:t>
            </w:r>
            <w:r w:rsidRPr="00186B56">
              <w:rPr>
                <w:rFonts w:asciiTheme="minorHAnsi" w:hAnsiTheme="minorHAnsi" w:cs="Arial"/>
                <w:szCs w:val="28"/>
              </w:rPr>
              <w:t xml:space="preserve">in </w:t>
            </w:r>
            <w:r w:rsidRPr="00186B56">
              <w:rPr>
                <w:rFonts w:asciiTheme="minorHAnsi" w:hAnsiTheme="minorHAnsi" w:cs="Arial"/>
                <w:szCs w:val="27"/>
              </w:rPr>
              <w:t>Vanuatu</w:t>
            </w:r>
            <w:r w:rsidR="005A57B8">
              <w:rPr>
                <w:rFonts w:asciiTheme="minorHAnsi" w:hAnsiTheme="minorHAnsi" w:cs="Arial"/>
              </w:rPr>
              <w:t xml:space="preserve"> assumed </w:t>
            </w:r>
            <w:r w:rsidR="005A57B8">
              <w:rPr>
                <w:rFonts w:asciiTheme="minorHAnsi" w:hAnsiTheme="minorHAnsi" w:cs="Arial"/>
                <w:szCs w:val="28"/>
              </w:rPr>
              <w:t xml:space="preserve">the role of </w:t>
            </w:r>
            <w:r w:rsidRPr="00186B56">
              <w:rPr>
                <w:rFonts w:asciiTheme="minorHAnsi" w:hAnsiTheme="minorHAnsi" w:cs="Arial"/>
                <w:szCs w:val="29"/>
              </w:rPr>
              <w:t>mentor</w:t>
            </w:r>
            <w:r w:rsidRPr="00186B56">
              <w:rPr>
                <w:rFonts w:asciiTheme="minorHAnsi" w:hAnsiTheme="minorHAnsi" w:cs="Arial"/>
                <w:szCs w:val="28"/>
              </w:rPr>
              <w:t xml:space="preserve">. The pilot ran for 5 months. Justice </w:t>
            </w:r>
            <w:r w:rsidRPr="00186B56">
              <w:rPr>
                <w:rFonts w:asciiTheme="minorHAnsi" w:hAnsiTheme="minorHAnsi" w:cs="Arial"/>
              </w:rPr>
              <w:t>Wiltens reported that as a result of the pilot, the new judge better understood her judicial role and responsibilities</w:t>
            </w:r>
            <w:r w:rsidR="008E2B66" w:rsidRPr="00186B56">
              <w:rPr>
                <w:rFonts w:asciiTheme="minorHAnsi" w:hAnsiTheme="minorHAnsi" w:cs="Arial"/>
              </w:rPr>
              <w:t>,</w:t>
            </w:r>
            <w:r w:rsidRPr="00186B56">
              <w:rPr>
                <w:rFonts w:asciiTheme="minorHAnsi" w:hAnsiTheme="minorHAnsi" w:cs="Arial"/>
              </w:rPr>
              <w:t xml:space="preserve"> and her rights related to the terms, conditions and administrative requirements related to her appointment.</w:t>
            </w:r>
          </w:p>
        </w:tc>
      </w:tr>
      <w:tr w:rsidR="00FF5EF4" w:rsidRPr="00906DF3" w14:paraId="6B769B1D" w14:textId="77777777" w:rsidTr="003E5311">
        <w:trPr>
          <w:trHeight w:val="80"/>
          <w:jc w:val="center"/>
        </w:trPr>
        <w:tc>
          <w:tcPr>
            <w:tcW w:w="3828" w:type="dxa"/>
            <w:shd w:val="clear" w:color="auto" w:fill="auto"/>
            <w:vAlign w:val="center"/>
          </w:tcPr>
          <w:p w14:paraId="2BA1F60A" w14:textId="77777777" w:rsidR="00FF5EF4" w:rsidRPr="00906DF3" w:rsidRDefault="00FF5EF4" w:rsidP="00FF5EF4">
            <w:pPr>
              <w:tabs>
                <w:tab w:val="left" w:pos="2536"/>
              </w:tabs>
              <w:contextualSpacing/>
              <w:jc w:val="center"/>
              <w:rPr>
                <w:rFonts w:asciiTheme="minorHAnsi" w:hAnsiTheme="minorHAnsi" w:cstheme="minorHAnsi"/>
                <w:b/>
                <w:sz w:val="2"/>
              </w:rPr>
            </w:pPr>
          </w:p>
        </w:tc>
        <w:tc>
          <w:tcPr>
            <w:tcW w:w="11555" w:type="dxa"/>
            <w:shd w:val="clear" w:color="auto" w:fill="auto"/>
            <w:vAlign w:val="center"/>
          </w:tcPr>
          <w:p w14:paraId="7F689DB1" w14:textId="77777777" w:rsidR="00FF5EF4" w:rsidRPr="00906DF3" w:rsidRDefault="00FF5EF4" w:rsidP="00FF5EF4">
            <w:pPr>
              <w:contextualSpacing/>
              <w:jc w:val="both"/>
              <w:rPr>
                <w:rFonts w:asciiTheme="minorHAnsi" w:eastAsiaTheme="minorEastAsia" w:hAnsiTheme="minorHAnsi" w:cstheme="minorHAnsi"/>
                <w:noProof/>
                <w:sz w:val="2"/>
                <w:szCs w:val="23"/>
                <w:highlight w:val="yellow"/>
              </w:rPr>
            </w:pPr>
          </w:p>
        </w:tc>
      </w:tr>
      <w:tr w:rsidR="00FF5EF4" w:rsidRPr="00906DF3" w14:paraId="184C2DF8" w14:textId="77777777" w:rsidTr="003E5311">
        <w:trPr>
          <w:trHeight w:val="2816"/>
          <w:jc w:val="center"/>
        </w:trPr>
        <w:tc>
          <w:tcPr>
            <w:tcW w:w="3828" w:type="dxa"/>
            <w:shd w:val="clear" w:color="auto" w:fill="auto"/>
            <w:vAlign w:val="center"/>
          </w:tcPr>
          <w:p w14:paraId="2F41945C" w14:textId="2D5383EC" w:rsidR="00FF5EF4" w:rsidRPr="00906DF3" w:rsidRDefault="00661D15" w:rsidP="00FF5EF4">
            <w:pPr>
              <w:tabs>
                <w:tab w:val="left" w:pos="2536"/>
              </w:tabs>
              <w:contextualSpacing/>
              <w:rPr>
                <w:rFonts w:asciiTheme="minorHAnsi" w:hAnsiTheme="minorHAnsi" w:cstheme="minorHAnsi"/>
                <w:b/>
                <w:sz w:val="24"/>
              </w:rPr>
            </w:pPr>
            <w:r w:rsidRPr="00661D15">
              <w:rPr>
                <w:rFonts w:cstheme="minorHAnsi"/>
                <w:b/>
                <w:noProof/>
                <w:sz w:val="24"/>
              </w:rPr>
              <w:lastRenderedPageBreak/>
              <w:drawing>
                <wp:anchor distT="0" distB="0" distL="114300" distR="114300" simplePos="0" relativeHeight="252173312" behindDoc="0" locked="0" layoutInCell="1" allowOverlap="1" wp14:anchorId="271EAC01" wp14:editId="1B599A46">
                  <wp:simplePos x="0" y="0"/>
                  <wp:positionH relativeFrom="column">
                    <wp:posOffset>-135890</wp:posOffset>
                  </wp:positionH>
                  <wp:positionV relativeFrom="paragraph">
                    <wp:posOffset>-116840</wp:posOffset>
                  </wp:positionV>
                  <wp:extent cx="2522855" cy="1286510"/>
                  <wp:effectExtent l="0" t="0" r="0" b="889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22855" cy="12865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E4AC839" w14:textId="2E72D6BC" w:rsidR="00FF5EF4" w:rsidRPr="00906DF3" w:rsidRDefault="00FF5EF4" w:rsidP="00FF5EF4">
            <w:pPr>
              <w:tabs>
                <w:tab w:val="left" w:pos="2536"/>
              </w:tabs>
              <w:contextualSpacing/>
              <w:jc w:val="center"/>
              <w:rPr>
                <w:rFonts w:asciiTheme="minorHAnsi" w:hAnsiTheme="minorHAnsi" w:cstheme="minorHAnsi"/>
                <w:b/>
              </w:rPr>
            </w:pPr>
          </w:p>
        </w:tc>
        <w:tc>
          <w:tcPr>
            <w:tcW w:w="11555" w:type="dxa"/>
            <w:shd w:val="clear" w:color="auto" w:fill="auto"/>
            <w:vAlign w:val="center"/>
          </w:tcPr>
          <w:p w14:paraId="7FC40EEC" w14:textId="0B4F0786" w:rsidR="00357482" w:rsidRDefault="00FF5EF4" w:rsidP="00FF5EF4">
            <w:pPr>
              <w:rPr>
                <w:rFonts w:asciiTheme="minorHAnsi" w:hAnsiTheme="minorHAnsi" w:cstheme="minorHAnsi"/>
              </w:rPr>
            </w:pPr>
            <w:r>
              <w:rPr>
                <w:rFonts w:asciiTheme="minorHAnsi" w:hAnsiTheme="minorHAnsi" w:cstheme="minorHAnsi"/>
              </w:rPr>
              <w:t>This</w:t>
            </w:r>
            <w:r w:rsidRPr="00741E38">
              <w:rPr>
                <w:rFonts w:asciiTheme="minorHAnsi" w:hAnsiTheme="minorHAnsi" w:cstheme="minorHAnsi"/>
              </w:rPr>
              <w:t xml:space="preserve"> project</w:t>
            </w:r>
            <w:r>
              <w:rPr>
                <w:rFonts w:asciiTheme="minorHAnsi" w:hAnsiTheme="minorHAnsi" w:cstheme="minorHAnsi"/>
              </w:rPr>
              <w:t xml:space="preserve"> aims to review the regulatory and wider justice-system roles of lawyers’ professional associations (law societies/bar </w:t>
            </w:r>
            <w:r w:rsidR="001D49E6">
              <w:rPr>
                <w:rFonts w:asciiTheme="minorHAnsi" w:hAnsiTheme="minorHAnsi" w:cstheme="minorHAnsi"/>
              </w:rPr>
              <w:t>associations</w:t>
            </w:r>
            <w:r w:rsidR="00525A4A">
              <w:rPr>
                <w:rFonts w:asciiTheme="minorHAnsi" w:hAnsiTheme="minorHAnsi" w:cstheme="minorHAnsi"/>
              </w:rPr>
              <w:t xml:space="preserve">) across the region. While </w:t>
            </w:r>
            <w:r>
              <w:rPr>
                <w:rFonts w:asciiTheme="minorHAnsi" w:hAnsiTheme="minorHAnsi" w:cstheme="minorHAnsi"/>
              </w:rPr>
              <w:t>in its</w:t>
            </w:r>
            <w:r w:rsidRPr="00741E38">
              <w:rPr>
                <w:rFonts w:asciiTheme="minorHAnsi" w:hAnsiTheme="minorHAnsi" w:cstheme="minorHAnsi"/>
              </w:rPr>
              <w:t xml:space="preserve"> research </w:t>
            </w:r>
            <w:r>
              <w:rPr>
                <w:rFonts w:asciiTheme="minorHAnsi" w:hAnsiTheme="minorHAnsi" w:cstheme="minorHAnsi"/>
              </w:rPr>
              <w:t>phase,</w:t>
            </w:r>
            <w:r w:rsidRPr="00741E38">
              <w:rPr>
                <w:rFonts w:asciiTheme="minorHAnsi" w:hAnsiTheme="minorHAnsi" w:cstheme="minorHAnsi"/>
              </w:rPr>
              <w:t xml:space="preserve"> preliminary</w:t>
            </w:r>
            <w:r>
              <w:rPr>
                <w:rFonts w:asciiTheme="minorHAnsi" w:hAnsiTheme="minorHAnsi" w:cstheme="minorHAnsi"/>
              </w:rPr>
              <w:t xml:space="preserve"> findings </w:t>
            </w:r>
            <w:r w:rsidR="00373ACA">
              <w:rPr>
                <w:rFonts w:asciiTheme="minorHAnsi" w:hAnsiTheme="minorHAnsi" w:cstheme="minorHAnsi"/>
              </w:rPr>
              <w:t xml:space="preserve">indicate </w:t>
            </w:r>
            <w:r w:rsidRPr="00741E38">
              <w:rPr>
                <w:rFonts w:asciiTheme="minorHAnsi" w:hAnsiTheme="minorHAnsi" w:cstheme="minorHAnsi"/>
              </w:rPr>
              <w:t>that</w:t>
            </w:r>
            <w:r>
              <w:rPr>
                <w:rFonts w:asciiTheme="minorHAnsi" w:hAnsiTheme="minorHAnsi" w:cstheme="minorHAnsi"/>
              </w:rPr>
              <w:t xml:space="preserve"> bar associati</w:t>
            </w:r>
            <w:r w:rsidR="00525A4A">
              <w:rPr>
                <w:rFonts w:asciiTheme="minorHAnsi" w:hAnsiTheme="minorHAnsi" w:cstheme="minorHAnsi"/>
              </w:rPr>
              <w:t>ons and law societies are a</w:t>
            </w:r>
            <w:r>
              <w:rPr>
                <w:rFonts w:asciiTheme="minorHAnsi" w:hAnsiTheme="minorHAnsi" w:cstheme="minorHAnsi"/>
              </w:rPr>
              <w:t xml:space="preserve"> neglected part of the justice system, despite their importance as the ‘incubator’ for producing each nation’s judges, magistrates, prosecutors, and lawyers. </w:t>
            </w:r>
          </w:p>
          <w:p w14:paraId="4F4C9F2A" w14:textId="77777777" w:rsidR="00357482" w:rsidRPr="00EB2AAE" w:rsidRDefault="00357482" w:rsidP="00FF5EF4">
            <w:pPr>
              <w:rPr>
                <w:rFonts w:asciiTheme="minorHAnsi" w:hAnsiTheme="minorHAnsi" w:cstheme="minorHAnsi"/>
                <w:sz w:val="12"/>
              </w:rPr>
            </w:pPr>
          </w:p>
          <w:p w14:paraId="3FDCE50E" w14:textId="73E96031" w:rsidR="00FF5EF4" w:rsidRPr="00741E38" w:rsidRDefault="00FF5EF4" w:rsidP="00525A4A">
            <w:pPr>
              <w:rPr>
                <w:rFonts w:asciiTheme="minorHAnsi" w:hAnsiTheme="minorHAnsi" w:cstheme="minorHAnsi"/>
                <w:highlight w:val="yellow"/>
              </w:rPr>
            </w:pPr>
            <w:r>
              <w:rPr>
                <w:rFonts w:asciiTheme="minorHAnsi" w:hAnsiTheme="minorHAnsi" w:cstheme="minorHAnsi"/>
              </w:rPr>
              <w:t xml:space="preserve">Despite being led by motivated individuals, </w:t>
            </w:r>
            <w:r w:rsidR="001D49E6">
              <w:rPr>
                <w:rFonts w:asciiTheme="minorHAnsi" w:hAnsiTheme="minorHAnsi" w:cstheme="minorHAnsi"/>
              </w:rPr>
              <w:t>bar associations and law societies are</w:t>
            </w:r>
            <w:r w:rsidRPr="00741E38">
              <w:rPr>
                <w:rFonts w:asciiTheme="minorHAnsi" w:hAnsiTheme="minorHAnsi" w:cstheme="minorHAnsi"/>
              </w:rPr>
              <w:t xml:space="preserve"> typically</w:t>
            </w:r>
            <w:r>
              <w:rPr>
                <w:rFonts w:asciiTheme="minorHAnsi" w:hAnsiTheme="minorHAnsi" w:cstheme="minorHAnsi"/>
              </w:rPr>
              <w:t xml:space="preserve"> poorly res</w:t>
            </w:r>
            <w:r w:rsidR="00525A4A">
              <w:rPr>
                <w:rFonts w:asciiTheme="minorHAnsi" w:hAnsiTheme="minorHAnsi" w:cstheme="minorHAnsi"/>
              </w:rPr>
              <w:t>ourced.</w:t>
            </w:r>
            <w:r>
              <w:rPr>
                <w:rFonts w:asciiTheme="minorHAnsi" w:hAnsiTheme="minorHAnsi" w:cstheme="minorHAnsi"/>
              </w:rPr>
              <w:t xml:space="preserve"> </w:t>
            </w:r>
            <w:r w:rsidR="00525A4A">
              <w:rPr>
                <w:rFonts w:asciiTheme="minorHAnsi" w:hAnsiTheme="minorHAnsi" w:cstheme="minorHAnsi"/>
              </w:rPr>
              <w:t>Most have</w:t>
            </w:r>
            <w:r>
              <w:rPr>
                <w:rFonts w:asciiTheme="minorHAnsi" w:hAnsiTheme="minorHAnsi" w:cstheme="minorHAnsi"/>
              </w:rPr>
              <w:t xml:space="preserve"> only </w:t>
            </w:r>
            <w:r w:rsidRPr="00741E38">
              <w:rPr>
                <w:rFonts w:asciiTheme="minorHAnsi" w:hAnsiTheme="minorHAnsi" w:cstheme="minorHAnsi"/>
              </w:rPr>
              <w:t>annual fees</w:t>
            </w:r>
            <w:r w:rsidR="00525A4A">
              <w:rPr>
                <w:rFonts w:asciiTheme="minorHAnsi" w:hAnsiTheme="minorHAnsi" w:cstheme="minorHAnsi"/>
              </w:rPr>
              <w:t xml:space="preserve"> as their </w:t>
            </w:r>
            <w:r>
              <w:rPr>
                <w:rFonts w:asciiTheme="minorHAnsi" w:hAnsiTheme="minorHAnsi" w:cstheme="minorHAnsi"/>
              </w:rPr>
              <w:t xml:space="preserve">source of support. All are heavily reliant on volunteers and often do not have resources to </w:t>
            </w:r>
            <w:r w:rsidRPr="00741E38">
              <w:rPr>
                <w:rFonts w:asciiTheme="minorHAnsi" w:hAnsiTheme="minorHAnsi" w:cstheme="minorHAnsi"/>
              </w:rPr>
              <w:t>fulfil their statutory roles</w:t>
            </w:r>
            <w:r>
              <w:rPr>
                <w:rFonts w:asciiTheme="minorHAnsi" w:hAnsiTheme="minorHAnsi" w:cstheme="minorHAnsi"/>
              </w:rPr>
              <w:t xml:space="preserve"> </w:t>
            </w:r>
            <w:r w:rsidR="00D42999">
              <w:rPr>
                <w:rFonts w:asciiTheme="minorHAnsi" w:hAnsiTheme="minorHAnsi" w:cstheme="minorHAnsi"/>
              </w:rPr>
              <w:t>(</w:t>
            </w:r>
            <w:r w:rsidR="00525A4A">
              <w:rPr>
                <w:rFonts w:asciiTheme="minorHAnsi" w:hAnsiTheme="minorHAnsi" w:cstheme="minorHAnsi"/>
              </w:rPr>
              <w:t>including disciplining</w:t>
            </w:r>
            <w:r>
              <w:rPr>
                <w:rFonts w:asciiTheme="minorHAnsi" w:hAnsiTheme="minorHAnsi" w:cstheme="minorHAnsi"/>
              </w:rPr>
              <w:t xml:space="preserve"> lawyers</w:t>
            </w:r>
            <w:r w:rsidR="00D42999">
              <w:rPr>
                <w:rFonts w:asciiTheme="minorHAnsi" w:hAnsiTheme="minorHAnsi" w:cstheme="minorHAnsi"/>
              </w:rPr>
              <w:t>)</w:t>
            </w:r>
            <w:r>
              <w:rPr>
                <w:rFonts w:asciiTheme="minorHAnsi" w:hAnsiTheme="minorHAnsi" w:cstheme="minorHAnsi"/>
              </w:rPr>
              <w:t>. They also struggle to provide crucial servic</w:t>
            </w:r>
            <w:r w:rsidR="00525A4A">
              <w:rPr>
                <w:rFonts w:asciiTheme="minorHAnsi" w:hAnsiTheme="minorHAnsi" w:cstheme="minorHAnsi"/>
              </w:rPr>
              <w:t xml:space="preserve">es to </w:t>
            </w:r>
            <w:r>
              <w:rPr>
                <w:rFonts w:asciiTheme="minorHAnsi" w:hAnsiTheme="minorHAnsi" w:cstheme="minorHAnsi"/>
              </w:rPr>
              <w:t>members, such as regular programs of continuing profess</w:t>
            </w:r>
            <w:r w:rsidR="00525A4A">
              <w:rPr>
                <w:rFonts w:asciiTheme="minorHAnsi" w:hAnsiTheme="minorHAnsi" w:cstheme="minorHAnsi"/>
              </w:rPr>
              <w:t>ional development. M</w:t>
            </w:r>
            <w:r>
              <w:rPr>
                <w:rFonts w:asciiTheme="minorHAnsi" w:hAnsiTheme="minorHAnsi" w:cstheme="minorHAnsi"/>
              </w:rPr>
              <w:t>ost lack any administrative support and must rely on members of the executive providing meeting space and secretariat functions at their private expense. While several law societies/bar associations have reached out to donors for support, little has been forthcoming</w:t>
            </w:r>
            <w:r w:rsidR="00A41010">
              <w:rPr>
                <w:rFonts w:asciiTheme="minorHAnsi" w:hAnsiTheme="minorHAnsi" w:cstheme="minorHAnsi"/>
              </w:rPr>
              <w:t>,</w:t>
            </w:r>
            <w:r>
              <w:rPr>
                <w:rFonts w:asciiTheme="minorHAnsi" w:hAnsiTheme="minorHAnsi" w:cstheme="minorHAnsi"/>
              </w:rPr>
              <w:t xml:space="preserve"> even within large bilateral justice programs. The full</w:t>
            </w:r>
            <w:r w:rsidRPr="00741E38">
              <w:rPr>
                <w:rFonts w:asciiTheme="minorHAnsi" w:hAnsiTheme="minorHAnsi" w:cstheme="minorHAnsi"/>
              </w:rPr>
              <w:t xml:space="preserve"> situational analysi</w:t>
            </w:r>
            <w:r>
              <w:rPr>
                <w:rFonts w:asciiTheme="minorHAnsi" w:hAnsiTheme="minorHAnsi" w:cstheme="minorHAnsi"/>
              </w:rPr>
              <w:t>s report with recommendations will be presented at the CJLF in March</w:t>
            </w:r>
            <w:r w:rsidR="00A41010">
              <w:rPr>
                <w:rFonts w:asciiTheme="minorHAnsi" w:hAnsiTheme="minorHAnsi" w:cstheme="minorHAnsi"/>
              </w:rPr>
              <w:t>,</w:t>
            </w:r>
            <w:r w:rsidRPr="00741E38">
              <w:rPr>
                <w:rFonts w:asciiTheme="minorHAnsi" w:hAnsiTheme="minorHAnsi" w:cstheme="minorHAnsi"/>
              </w:rPr>
              <w:t xml:space="preserve"> 2020.</w:t>
            </w:r>
          </w:p>
        </w:tc>
      </w:tr>
      <w:tr w:rsidR="00FF5EF4" w:rsidRPr="00906DF3" w14:paraId="3D42B9A2" w14:textId="77777777" w:rsidTr="00ED043B">
        <w:trPr>
          <w:trHeight w:val="5315"/>
          <w:jc w:val="center"/>
        </w:trPr>
        <w:tc>
          <w:tcPr>
            <w:tcW w:w="3828" w:type="dxa"/>
            <w:shd w:val="clear" w:color="auto" w:fill="auto"/>
            <w:vAlign w:val="center"/>
          </w:tcPr>
          <w:p w14:paraId="47D1284E" w14:textId="2173BDB5" w:rsidR="00FF5EF4" w:rsidRPr="00906DF3" w:rsidRDefault="00357482" w:rsidP="00FF5EF4">
            <w:pPr>
              <w:tabs>
                <w:tab w:val="left" w:pos="2536"/>
              </w:tabs>
              <w:contextualSpacing/>
              <w:rPr>
                <w:rFonts w:asciiTheme="minorHAnsi" w:hAnsiTheme="minorHAnsi" w:cstheme="minorHAnsi"/>
              </w:rPr>
            </w:pPr>
            <w:r w:rsidRPr="005F6600">
              <w:rPr>
                <w:rFonts w:cstheme="minorHAnsi"/>
                <w:noProof/>
              </w:rPr>
              <w:drawing>
                <wp:anchor distT="0" distB="0" distL="114300" distR="114300" simplePos="0" relativeHeight="252132352" behindDoc="0" locked="0" layoutInCell="1" allowOverlap="1" wp14:anchorId="6723B090" wp14:editId="1AFFD857">
                  <wp:simplePos x="0" y="0"/>
                  <wp:positionH relativeFrom="column">
                    <wp:posOffset>-88900</wp:posOffset>
                  </wp:positionH>
                  <wp:positionV relativeFrom="paragraph">
                    <wp:posOffset>-41275</wp:posOffset>
                  </wp:positionV>
                  <wp:extent cx="2466340" cy="2719705"/>
                  <wp:effectExtent l="0" t="0" r="0" b="4445"/>
                  <wp:wrapNone/>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66340" cy="271970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1555" w:type="dxa"/>
            <w:shd w:val="clear" w:color="auto" w:fill="auto"/>
            <w:vAlign w:val="center"/>
          </w:tcPr>
          <w:p w14:paraId="0319D05D" w14:textId="18B44B1F" w:rsidR="00FF5EF4" w:rsidRPr="00605D30" w:rsidRDefault="00FF5EF4" w:rsidP="00FF5EF4">
            <w:pPr>
              <w:rPr>
                <w:rFonts w:asciiTheme="minorHAnsi" w:hAnsiTheme="minorHAnsi" w:cstheme="minorHAnsi"/>
                <w:bCs/>
                <w:sz w:val="22"/>
                <w:szCs w:val="22"/>
              </w:rPr>
            </w:pPr>
            <w:r>
              <w:rPr>
                <w:rFonts w:asciiTheme="minorHAnsi" w:hAnsiTheme="minorHAnsi" w:cstheme="minorHAnsi"/>
                <w:bCs/>
              </w:rPr>
              <w:t>I</w:t>
            </w:r>
            <w:r w:rsidRPr="00BD2208">
              <w:rPr>
                <w:rFonts w:asciiTheme="minorHAnsi" w:hAnsiTheme="minorHAnsi" w:cstheme="minorHAnsi"/>
                <w:bCs/>
              </w:rPr>
              <w:t xml:space="preserve">n </w:t>
            </w:r>
            <w:r w:rsidRPr="004D09DD">
              <w:rPr>
                <w:rFonts w:asciiTheme="minorHAnsi" w:hAnsiTheme="minorHAnsi" w:cstheme="minorHAnsi"/>
                <w:bCs/>
              </w:rPr>
              <w:t>November, a 1.5 hour Court Data Management Webinar</w:t>
            </w:r>
            <w:r w:rsidRPr="004D09DD">
              <w:rPr>
                <w:rFonts w:asciiTheme="minorHAnsi" w:hAnsiTheme="minorHAnsi" w:cstheme="minorHAnsi"/>
                <w:bCs/>
                <w:i/>
              </w:rPr>
              <w:t xml:space="preserve"> </w:t>
            </w:r>
            <w:r w:rsidRPr="004D09DD">
              <w:rPr>
                <w:rFonts w:asciiTheme="minorHAnsi" w:hAnsiTheme="minorHAnsi" w:cstheme="minorHAnsi"/>
                <w:bCs/>
              </w:rPr>
              <w:t>was presented to PICs. The Webinar was a remote follow up to</w:t>
            </w:r>
            <w:r w:rsidRPr="001E0459">
              <w:rPr>
                <w:rFonts w:asciiTheme="minorHAnsi" w:hAnsiTheme="minorHAnsi" w:cstheme="minorHAnsi"/>
                <w:bCs/>
              </w:rPr>
              <w:t xml:space="preserve"> the recent regional Court Data Management Workshop</w:t>
            </w:r>
            <w:r w:rsidRPr="00605D30">
              <w:rPr>
                <w:rFonts w:asciiTheme="minorHAnsi" w:hAnsiTheme="minorHAnsi" w:cstheme="minorHAnsi"/>
                <w:bCs/>
              </w:rPr>
              <w:t xml:space="preserve"> </w:t>
            </w:r>
            <w:r w:rsidR="003D738E" w:rsidRPr="00605D30">
              <w:rPr>
                <w:rFonts w:asciiTheme="minorHAnsi" w:hAnsiTheme="minorHAnsi" w:cstheme="minorHAnsi"/>
                <w:bCs/>
              </w:rPr>
              <w:t xml:space="preserve">(in October 2019) </w:t>
            </w:r>
            <w:r w:rsidRPr="00605D30">
              <w:rPr>
                <w:rFonts w:asciiTheme="minorHAnsi" w:hAnsiTheme="minorHAnsi" w:cstheme="minorHAnsi"/>
                <w:bCs/>
              </w:rPr>
              <w:t xml:space="preserve">to refresh key concepts and support counterparts to review progress and address challenges implementing their </w:t>
            </w:r>
            <w:r w:rsidRPr="00605D30">
              <w:rPr>
                <w:rFonts w:asciiTheme="minorHAnsi" w:hAnsiTheme="minorHAnsi" w:cstheme="minorHAnsi"/>
                <w:bCs/>
                <w:i/>
              </w:rPr>
              <w:t>Data Management Plans</w:t>
            </w:r>
            <w:r w:rsidRPr="00605D30">
              <w:rPr>
                <w:rFonts w:asciiTheme="minorHAnsi" w:hAnsiTheme="minorHAnsi" w:cstheme="minorHAnsi"/>
                <w:bCs/>
              </w:rPr>
              <w:t>. It was designed and facilitated by PJSIs Accountability, Efficiency, ICT and Webinar Advisors</w:t>
            </w:r>
            <w:r w:rsidR="003D738E" w:rsidRPr="00605D30">
              <w:rPr>
                <w:rFonts w:asciiTheme="minorHAnsi" w:hAnsiTheme="minorHAnsi" w:cstheme="minorHAnsi"/>
                <w:bCs/>
              </w:rPr>
              <w:t>, with support from the PJSI Team Leader</w:t>
            </w:r>
            <w:r w:rsidRPr="00605D30">
              <w:rPr>
                <w:rFonts w:asciiTheme="minorHAnsi" w:hAnsiTheme="minorHAnsi" w:cstheme="minorHAnsi"/>
                <w:bCs/>
              </w:rPr>
              <w:t xml:space="preserve">.  </w:t>
            </w:r>
          </w:p>
          <w:p w14:paraId="6CD37CBB" w14:textId="77777777" w:rsidR="00FF5EF4" w:rsidRPr="00605D30" w:rsidRDefault="00FF5EF4" w:rsidP="00FF5EF4">
            <w:pPr>
              <w:contextualSpacing/>
              <w:jc w:val="both"/>
              <w:rPr>
                <w:rFonts w:asciiTheme="minorHAnsi" w:hAnsiTheme="minorHAnsi" w:cstheme="minorHAnsi"/>
                <w:sz w:val="12"/>
                <w:szCs w:val="23"/>
                <w:highlight w:val="yellow"/>
              </w:rPr>
            </w:pPr>
          </w:p>
          <w:p w14:paraId="3E041266" w14:textId="7E8471F4" w:rsidR="00FF5EF4" w:rsidRPr="00BD2208" w:rsidRDefault="00207392" w:rsidP="00F461AE">
            <w:pPr>
              <w:contextualSpacing/>
              <w:rPr>
                <w:rFonts w:asciiTheme="minorHAnsi" w:hAnsiTheme="minorHAnsi" w:cstheme="minorHAnsi"/>
                <w:szCs w:val="23"/>
                <w:highlight w:val="yellow"/>
              </w:rPr>
            </w:pPr>
            <w:r>
              <w:rPr>
                <w:rFonts w:asciiTheme="minorHAnsi" w:hAnsiTheme="minorHAnsi" w:cstheme="minorHAnsi"/>
                <w:szCs w:val="23"/>
              </w:rPr>
              <w:t>Following a request by the IEC Representative for Lay Judicial Officers, a</w:t>
            </w:r>
            <w:r w:rsidR="00FF5EF4" w:rsidRPr="00605D30">
              <w:rPr>
                <w:rFonts w:asciiTheme="minorHAnsi" w:hAnsiTheme="minorHAnsi" w:cstheme="minorHAnsi"/>
                <w:szCs w:val="23"/>
              </w:rPr>
              <w:t xml:space="preserve"> second </w:t>
            </w:r>
            <w:r w:rsidR="003772D4" w:rsidRPr="00605D30">
              <w:rPr>
                <w:rFonts w:asciiTheme="minorHAnsi" w:hAnsiTheme="minorHAnsi" w:cstheme="minorHAnsi"/>
                <w:szCs w:val="23"/>
              </w:rPr>
              <w:t xml:space="preserve">regional </w:t>
            </w:r>
            <w:r w:rsidR="00FF5EF4" w:rsidRPr="00605D30">
              <w:rPr>
                <w:rFonts w:asciiTheme="minorHAnsi" w:hAnsiTheme="minorHAnsi" w:cstheme="minorHAnsi"/>
                <w:szCs w:val="23"/>
              </w:rPr>
              <w:t>webinar</w:t>
            </w:r>
            <w:r>
              <w:rPr>
                <w:rFonts w:asciiTheme="minorHAnsi" w:hAnsiTheme="minorHAnsi" w:cstheme="minorHAnsi"/>
                <w:szCs w:val="23"/>
              </w:rPr>
              <w:t xml:space="preserve"> is being developed for rollout in February.  The webinar will</w:t>
            </w:r>
            <w:r w:rsidR="003772D4" w:rsidRPr="00605D30">
              <w:rPr>
                <w:rFonts w:asciiTheme="minorHAnsi" w:hAnsiTheme="minorHAnsi" w:cstheme="minorHAnsi"/>
                <w:szCs w:val="23"/>
              </w:rPr>
              <w:t xml:space="preserve"> focus on</w:t>
            </w:r>
            <w:r w:rsidR="00F461AE" w:rsidRPr="004D09DD">
              <w:rPr>
                <w:rFonts w:asciiTheme="minorHAnsi" w:hAnsiTheme="minorHAnsi" w:cs="Calibri Light"/>
              </w:rPr>
              <w:t xml:space="preserve"> </w:t>
            </w:r>
            <w:r w:rsidR="00F461AE" w:rsidRPr="004D09DD">
              <w:rPr>
                <w:rFonts w:asciiTheme="minorHAnsi" w:hAnsiTheme="minorHAnsi" w:cstheme="minorHAnsi"/>
              </w:rPr>
              <w:t>understanding the needs and challenges currently faced by Lay Judicial Officers in the region</w:t>
            </w:r>
            <w:r w:rsidR="00FF5EF4" w:rsidRPr="004D09DD">
              <w:rPr>
                <w:rFonts w:asciiTheme="minorHAnsi" w:hAnsiTheme="minorHAnsi" w:cstheme="minorHAnsi"/>
                <w:szCs w:val="23"/>
              </w:rPr>
              <w:t xml:space="preserve">. Discussion </w:t>
            </w:r>
            <w:r w:rsidR="00FF5EF4" w:rsidRPr="009D36C3">
              <w:rPr>
                <w:rFonts w:asciiTheme="minorHAnsi" w:hAnsiTheme="minorHAnsi" w:cstheme="minorHAnsi"/>
                <w:szCs w:val="23"/>
              </w:rPr>
              <w:t xml:space="preserve">will focus on </w:t>
            </w:r>
            <w:r w:rsidR="00FF5EF4" w:rsidRPr="004D09DD">
              <w:rPr>
                <w:rFonts w:asciiTheme="minorHAnsi" w:hAnsiTheme="minorHAnsi" w:cstheme="minorHAnsi"/>
                <w:szCs w:val="23"/>
              </w:rPr>
              <w:t xml:space="preserve">experiences and challenges, as well as </w:t>
            </w:r>
            <w:r w:rsidR="00F461AE" w:rsidRPr="001E0459">
              <w:rPr>
                <w:rFonts w:asciiTheme="minorHAnsi" w:hAnsiTheme="minorHAnsi" w:cstheme="minorHAnsi"/>
                <w:szCs w:val="23"/>
              </w:rPr>
              <w:t xml:space="preserve">potential </w:t>
            </w:r>
            <w:r w:rsidR="00FF5EF4" w:rsidRPr="001E0459">
              <w:rPr>
                <w:rFonts w:asciiTheme="minorHAnsi" w:hAnsiTheme="minorHAnsi" w:cstheme="minorHAnsi"/>
                <w:szCs w:val="23"/>
              </w:rPr>
              <w:t>assistance required to build their skills.</w:t>
            </w:r>
            <w:r w:rsidR="00FF5EF4" w:rsidRPr="00BD2208">
              <w:rPr>
                <w:rFonts w:asciiTheme="minorHAnsi" w:hAnsiTheme="minorHAnsi" w:cstheme="minorHAnsi"/>
                <w:szCs w:val="23"/>
              </w:rPr>
              <w:t xml:space="preserve"> </w:t>
            </w:r>
          </w:p>
        </w:tc>
      </w:tr>
      <w:tr w:rsidR="00FF5EF4" w:rsidRPr="00906DF3" w14:paraId="4BE4AC2E" w14:textId="77777777" w:rsidTr="003E5311">
        <w:trPr>
          <w:trHeight w:hRule="exact" w:val="181"/>
          <w:jc w:val="center"/>
        </w:trPr>
        <w:tc>
          <w:tcPr>
            <w:tcW w:w="3828" w:type="dxa"/>
            <w:shd w:val="clear" w:color="auto" w:fill="auto"/>
            <w:vAlign w:val="center"/>
          </w:tcPr>
          <w:p w14:paraId="40D7358B" w14:textId="2A3C1874" w:rsidR="00FF5EF4" w:rsidRPr="004849B3" w:rsidRDefault="00FF5EF4" w:rsidP="00FF5EF4">
            <w:pPr>
              <w:tabs>
                <w:tab w:val="left" w:pos="2536"/>
              </w:tabs>
              <w:contextualSpacing/>
              <w:rPr>
                <w:rFonts w:asciiTheme="minorHAnsi" w:hAnsiTheme="minorHAnsi" w:cstheme="minorHAnsi"/>
                <w:b/>
                <w:sz w:val="2"/>
              </w:rPr>
            </w:pPr>
          </w:p>
        </w:tc>
        <w:tc>
          <w:tcPr>
            <w:tcW w:w="11555" w:type="dxa"/>
            <w:shd w:val="clear" w:color="auto" w:fill="auto"/>
            <w:vAlign w:val="center"/>
          </w:tcPr>
          <w:p w14:paraId="1B2DECDD" w14:textId="77777777" w:rsidR="00FF5EF4" w:rsidRPr="004849B3" w:rsidRDefault="00FF5EF4" w:rsidP="00FF5EF4">
            <w:pPr>
              <w:contextualSpacing/>
              <w:jc w:val="both"/>
              <w:rPr>
                <w:rFonts w:asciiTheme="minorHAnsi" w:hAnsiTheme="minorHAnsi" w:cstheme="minorHAnsi"/>
                <w:b/>
                <w:sz w:val="2"/>
                <w:szCs w:val="23"/>
                <w:highlight w:val="yellow"/>
                <w:lang w:eastAsia="en-US"/>
              </w:rPr>
            </w:pPr>
          </w:p>
        </w:tc>
      </w:tr>
      <w:tr w:rsidR="00FF5EF4" w:rsidRPr="00906DF3" w14:paraId="65429D62" w14:textId="77777777" w:rsidTr="00ED043B">
        <w:trPr>
          <w:trHeight w:val="2869"/>
          <w:jc w:val="center"/>
        </w:trPr>
        <w:tc>
          <w:tcPr>
            <w:tcW w:w="3828" w:type="dxa"/>
            <w:shd w:val="clear" w:color="auto" w:fill="auto"/>
            <w:vAlign w:val="center"/>
          </w:tcPr>
          <w:p w14:paraId="5B70AF16" w14:textId="796CAEFE" w:rsidR="00FF5EF4" w:rsidRPr="00906DF3" w:rsidRDefault="00ED043B" w:rsidP="00FF5EF4">
            <w:pPr>
              <w:tabs>
                <w:tab w:val="left" w:pos="2536"/>
              </w:tabs>
              <w:contextualSpacing/>
              <w:jc w:val="center"/>
              <w:rPr>
                <w:rFonts w:asciiTheme="minorHAnsi" w:hAnsiTheme="minorHAnsi" w:cstheme="minorHAnsi"/>
                <w:b/>
                <w:sz w:val="24"/>
              </w:rPr>
            </w:pPr>
            <w:r>
              <w:rPr>
                <w:rFonts w:cstheme="minorHAnsi"/>
                <w:b/>
                <w:noProof/>
                <w:sz w:val="24"/>
              </w:rPr>
              <w:lastRenderedPageBreak/>
              <mc:AlternateContent>
                <mc:Choice Requires="wpg">
                  <w:drawing>
                    <wp:anchor distT="0" distB="0" distL="114300" distR="114300" simplePos="0" relativeHeight="252190720" behindDoc="0" locked="0" layoutInCell="1" allowOverlap="1" wp14:anchorId="21093F5E" wp14:editId="781BC143">
                      <wp:simplePos x="0" y="0"/>
                      <wp:positionH relativeFrom="column">
                        <wp:posOffset>-109220</wp:posOffset>
                      </wp:positionH>
                      <wp:positionV relativeFrom="paragraph">
                        <wp:posOffset>57785</wp:posOffset>
                      </wp:positionV>
                      <wp:extent cx="2457450" cy="1571625"/>
                      <wp:effectExtent l="0" t="0" r="0" b="9525"/>
                      <wp:wrapNone/>
                      <wp:docPr id="450" name="Group 450"/>
                      <wp:cNvGraphicFramePr/>
                      <a:graphic xmlns:a="http://schemas.openxmlformats.org/drawingml/2006/main">
                        <a:graphicData uri="http://schemas.microsoft.com/office/word/2010/wordprocessingGroup">
                          <wpg:wgp>
                            <wpg:cNvGrpSpPr/>
                            <wpg:grpSpPr>
                              <a:xfrm>
                                <a:off x="0" y="0"/>
                                <a:ext cx="2457450" cy="1571625"/>
                                <a:chOff x="0" y="0"/>
                                <a:chExt cx="2390775" cy="1481455"/>
                              </a:xfrm>
                            </wpg:grpSpPr>
                            <pic:pic xmlns:pic="http://schemas.openxmlformats.org/drawingml/2006/picture">
                              <pic:nvPicPr>
                                <pic:cNvPr id="451" name="Picture 451"/>
                                <pic:cNvPicPr>
                                  <a:picLocks noChangeAspect="1"/>
                                </pic:cNvPicPr>
                              </pic:nvPicPr>
                              <pic:blipFill rotWithShape="1">
                                <a:blip r:embed="rId26">
                                  <a:extLst>
                                    <a:ext uri="{28A0092B-C50C-407E-A947-70E740481C1C}">
                                      <a14:useLocalDpi xmlns:a14="http://schemas.microsoft.com/office/drawing/2010/main" val="0"/>
                                    </a:ext>
                                  </a:extLst>
                                </a:blip>
                                <a:srcRect b="38767"/>
                                <a:stretch/>
                              </pic:blipFill>
                              <pic:spPr bwMode="auto">
                                <a:xfrm>
                                  <a:off x="0" y="0"/>
                                  <a:ext cx="2381250" cy="131635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53" name="Picture 453"/>
                                <pic:cNvPicPr>
                                  <a:picLocks noChangeAspect="1"/>
                                </pic:cNvPicPr>
                              </pic:nvPicPr>
                              <pic:blipFill rotWithShape="1">
                                <a:blip r:embed="rId27">
                                  <a:extLst>
                                    <a:ext uri="{28A0092B-C50C-407E-A947-70E740481C1C}">
                                      <a14:useLocalDpi xmlns:a14="http://schemas.microsoft.com/office/drawing/2010/main" val="0"/>
                                    </a:ext>
                                  </a:extLst>
                                </a:blip>
                                <a:srcRect t="92545"/>
                                <a:stretch/>
                              </pic:blipFill>
                              <pic:spPr bwMode="auto">
                                <a:xfrm>
                                  <a:off x="9525" y="1295400"/>
                                  <a:ext cx="2381250" cy="186055"/>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0C6330A4" id="Group 450" o:spid="_x0000_s1026" style="position:absolute;margin-left:-8.6pt;margin-top:4.55pt;width:193.5pt;height:123.75pt;z-index:252190720;mso-width-relative:margin;mso-height-relative:margin" coordsize="23907,1481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51" o:spid="_x0000_s1027" type="#_x0000_t75" style="position:absolute;width:23812;height:13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">
                        <v:imagedata r:id="rId30" o:title="" cropbottom="25406f"/>
                        <v:path arrowok="t"/>
                      </v:shape>
                      <v:shape id="Picture 453" o:spid="_x0000_s1028" type="#_x0000_t75" style="position:absolute;left:95;top:12954;width:23812;height:1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">
                        <v:imagedata r:id="rId31" o:title="" croptop="60650f"/>
                        <v:path arrowok="t"/>
                      </v:shape>
                    </v:group>
                  </w:pict>
                </mc:Fallback>
              </mc:AlternateContent>
            </w:r>
          </w:p>
        </w:tc>
        <w:tc>
          <w:tcPr>
            <w:tcW w:w="11555" w:type="dxa"/>
            <w:shd w:val="clear" w:color="auto" w:fill="auto"/>
            <w:vAlign w:val="center"/>
          </w:tcPr>
          <w:p w14:paraId="17F90513" w14:textId="361F4A84" w:rsidR="00FF5EF4" w:rsidRDefault="00FF5EF4" w:rsidP="00373ACA">
            <w:pPr>
              <w:contextualSpacing/>
              <w:rPr>
                <w:rFonts w:asciiTheme="minorHAnsi" w:hAnsiTheme="minorHAnsi" w:cstheme="minorHAnsi"/>
              </w:rPr>
            </w:pPr>
            <w:r w:rsidRPr="00FD25BE">
              <w:rPr>
                <w:rFonts w:asciiTheme="minorHAnsi" w:hAnsiTheme="minorHAnsi" w:cstheme="minorHAnsi"/>
              </w:rPr>
              <w:t xml:space="preserve">For the 2020 cohort, </w:t>
            </w:r>
            <w:r w:rsidR="00C30560">
              <w:rPr>
                <w:rFonts w:asciiTheme="minorHAnsi" w:hAnsiTheme="minorHAnsi" w:cstheme="minorHAnsi"/>
              </w:rPr>
              <w:t>PJSI has approved LIF</w:t>
            </w:r>
            <w:r w:rsidR="00A71F88">
              <w:rPr>
                <w:rFonts w:asciiTheme="minorHAnsi" w:hAnsiTheme="minorHAnsi" w:cstheme="minorHAnsi"/>
              </w:rPr>
              <w:t>-</w:t>
            </w:r>
            <w:r w:rsidR="00C30560">
              <w:rPr>
                <w:rFonts w:asciiTheme="minorHAnsi" w:hAnsiTheme="minorHAnsi" w:cstheme="minorHAnsi"/>
              </w:rPr>
              <w:t>support to fund 40 DoJ and 2</w:t>
            </w:r>
            <w:r w:rsidR="004462D6">
              <w:rPr>
                <w:rFonts w:asciiTheme="minorHAnsi" w:hAnsiTheme="minorHAnsi" w:cstheme="minorHAnsi"/>
              </w:rPr>
              <w:t>7</w:t>
            </w:r>
            <w:r w:rsidR="00C30560">
              <w:rPr>
                <w:rFonts w:asciiTheme="minorHAnsi" w:hAnsiTheme="minorHAnsi" w:cstheme="minorHAnsi"/>
              </w:rPr>
              <w:t xml:space="preserve"> CoJ </w:t>
            </w:r>
            <w:r w:rsidRPr="00FD25BE">
              <w:rPr>
                <w:rFonts w:asciiTheme="minorHAnsi" w:hAnsiTheme="minorHAnsi" w:cstheme="minorHAnsi"/>
              </w:rPr>
              <w:t>students</w:t>
            </w:r>
            <w:r>
              <w:rPr>
                <w:rFonts w:asciiTheme="minorHAnsi" w:hAnsiTheme="minorHAnsi" w:cstheme="minorHAnsi"/>
              </w:rPr>
              <w:t xml:space="preserve">. </w:t>
            </w:r>
            <w:r w:rsidR="004462D6">
              <w:rPr>
                <w:rFonts w:asciiTheme="minorHAnsi" w:hAnsiTheme="minorHAnsi" w:cstheme="minorHAnsi"/>
              </w:rPr>
              <w:t xml:space="preserve">In addition to these </w:t>
            </w:r>
            <w:r w:rsidR="00373ACA">
              <w:rPr>
                <w:rFonts w:asciiTheme="minorHAnsi" w:hAnsiTheme="minorHAnsi" w:cstheme="minorHAnsi"/>
              </w:rPr>
              <w:t>67</w:t>
            </w:r>
            <w:r w:rsidR="00373ACA" w:rsidRPr="00FD25BE">
              <w:rPr>
                <w:rFonts w:asciiTheme="minorHAnsi" w:hAnsiTheme="minorHAnsi" w:cstheme="minorHAnsi"/>
              </w:rPr>
              <w:t xml:space="preserve"> </w:t>
            </w:r>
            <w:r w:rsidR="004462D6">
              <w:rPr>
                <w:rFonts w:asciiTheme="minorHAnsi" w:hAnsiTheme="minorHAnsi" w:cstheme="minorHAnsi"/>
              </w:rPr>
              <w:t xml:space="preserve">PJSI-supported </w:t>
            </w:r>
            <w:r>
              <w:rPr>
                <w:rFonts w:asciiTheme="minorHAnsi" w:hAnsiTheme="minorHAnsi" w:cstheme="minorHAnsi"/>
              </w:rPr>
              <w:t xml:space="preserve">students, </w:t>
            </w:r>
            <w:r w:rsidR="003D338E">
              <w:rPr>
                <w:rFonts w:asciiTheme="minorHAnsi" w:hAnsiTheme="minorHAnsi" w:cstheme="minorHAnsi"/>
              </w:rPr>
              <w:t xml:space="preserve">it is anticipated that </w:t>
            </w:r>
            <w:r w:rsidR="00A71F88">
              <w:rPr>
                <w:rFonts w:asciiTheme="minorHAnsi" w:hAnsiTheme="minorHAnsi" w:cstheme="minorHAnsi"/>
              </w:rPr>
              <w:t>up to another 30 students</w:t>
            </w:r>
            <w:r w:rsidR="003D338E">
              <w:rPr>
                <w:rFonts w:asciiTheme="minorHAnsi" w:hAnsiTheme="minorHAnsi" w:cstheme="minorHAnsi"/>
              </w:rPr>
              <w:t xml:space="preserve"> may receive funding </w:t>
            </w:r>
            <w:r w:rsidR="00536960">
              <w:rPr>
                <w:rFonts w:asciiTheme="minorHAnsi" w:hAnsiTheme="minorHAnsi" w:cstheme="minorHAnsi"/>
              </w:rPr>
              <w:t>through alternative sources.</w:t>
            </w:r>
            <w:r w:rsidR="00A71F88">
              <w:rPr>
                <w:rFonts w:asciiTheme="minorHAnsi" w:hAnsiTheme="minorHAnsi" w:cstheme="minorHAnsi"/>
              </w:rPr>
              <w:t xml:space="preserve"> Final enrolment figures</w:t>
            </w:r>
            <w:r w:rsidR="003D338E">
              <w:rPr>
                <w:rFonts w:asciiTheme="minorHAnsi" w:hAnsiTheme="minorHAnsi" w:cstheme="minorHAnsi"/>
              </w:rPr>
              <w:t xml:space="preserve"> for 2020 </w:t>
            </w:r>
            <w:r w:rsidR="00A71F88">
              <w:rPr>
                <w:rFonts w:asciiTheme="minorHAnsi" w:hAnsiTheme="minorHAnsi" w:cstheme="minorHAnsi"/>
              </w:rPr>
              <w:t>will be reported on once finalised by USP.</w:t>
            </w:r>
          </w:p>
          <w:p w14:paraId="247C433B" w14:textId="3EF98196" w:rsidR="00FF5EF4" w:rsidRPr="00EB2AAE" w:rsidRDefault="00FF5EF4" w:rsidP="00FF5EF4">
            <w:pPr>
              <w:contextualSpacing/>
              <w:jc w:val="both"/>
              <w:rPr>
                <w:rFonts w:asciiTheme="minorHAnsi" w:hAnsiTheme="minorHAnsi" w:cstheme="minorHAnsi"/>
                <w:sz w:val="12"/>
              </w:rPr>
            </w:pPr>
          </w:p>
          <w:p w14:paraId="0CF9C68C" w14:textId="66F1D2E2" w:rsidR="00FF5EF4" w:rsidRPr="00A229BF" w:rsidRDefault="00FF5EF4" w:rsidP="00FF5EF4">
            <w:pPr>
              <w:rPr>
                <w:rFonts w:asciiTheme="minorHAnsi" w:hAnsiTheme="minorHAnsi" w:cstheme="minorHAnsi"/>
                <w:szCs w:val="23"/>
                <w:lang w:eastAsia="ja-JP"/>
              </w:rPr>
            </w:pPr>
            <w:r w:rsidRPr="00A229BF">
              <w:rPr>
                <w:rFonts w:asciiTheme="minorHAnsi" w:hAnsiTheme="minorHAnsi" w:cstheme="minorHAnsi"/>
                <w:szCs w:val="23"/>
              </w:rPr>
              <w:t>The Pathway Project</w:t>
            </w:r>
            <w:r>
              <w:rPr>
                <w:rFonts w:asciiTheme="minorHAnsi" w:hAnsiTheme="minorHAnsi" w:cstheme="minorHAnsi"/>
                <w:szCs w:val="23"/>
              </w:rPr>
              <w:t xml:space="preserve"> has continued collaborati</w:t>
            </w:r>
            <w:r w:rsidRPr="00A229BF">
              <w:rPr>
                <w:rFonts w:asciiTheme="minorHAnsi" w:hAnsiTheme="minorHAnsi" w:cstheme="minorHAnsi"/>
                <w:szCs w:val="23"/>
              </w:rPr>
              <w:t>n</w:t>
            </w:r>
            <w:r>
              <w:rPr>
                <w:rFonts w:asciiTheme="minorHAnsi" w:hAnsiTheme="minorHAnsi" w:cstheme="minorHAnsi"/>
                <w:szCs w:val="23"/>
              </w:rPr>
              <w:t>g</w:t>
            </w:r>
            <w:r w:rsidRPr="00A229BF">
              <w:rPr>
                <w:rFonts w:asciiTheme="minorHAnsi" w:hAnsiTheme="minorHAnsi" w:cstheme="minorHAnsi"/>
                <w:szCs w:val="23"/>
              </w:rPr>
              <w:t xml:space="preserve"> with </w:t>
            </w:r>
            <w:r w:rsidRPr="00A229BF">
              <w:rPr>
                <w:rFonts w:asciiTheme="minorHAnsi" w:hAnsiTheme="minorHAnsi" w:cstheme="minorHAnsi"/>
                <w:szCs w:val="23"/>
                <w:lang w:eastAsia="ja-JP"/>
              </w:rPr>
              <w:t xml:space="preserve">PNGs Centre for Judicial Excellence (CJE). An assessment in November notes that in addition to a new training facility with capacity for 50 trainees, its capacity has been substantially built over the past three years, notably in the recruitment of an expanded team (3 to 17 officers) and an increase in productivity from 5 to 25+ activities annually. While activities have to date been predominantly directed at senior judges, the CJE intends to extend its offering to a broader spectrum of domestic stakeholders. </w:t>
            </w:r>
          </w:p>
        </w:tc>
      </w:tr>
      <w:tr w:rsidR="00FF5EF4" w:rsidRPr="00906DF3" w14:paraId="14E18164" w14:textId="77777777" w:rsidTr="00ED043B">
        <w:trPr>
          <w:trHeight w:val="5390"/>
          <w:jc w:val="center"/>
        </w:trPr>
        <w:tc>
          <w:tcPr>
            <w:tcW w:w="3828" w:type="dxa"/>
            <w:shd w:val="clear" w:color="auto" w:fill="auto"/>
            <w:vAlign w:val="center"/>
          </w:tcPr>
          <w:p w14:paraId="5E9094DD" w14:textId="5A43E31D" w:rsidR="00FF5EF4" w:rsidRPr="00906DF3" w:rsidRDefault="006815E5" w:rsidP="00FF5EF4">
            <w:pPr>
              <w:tabs>
                <w:tab w:val="left" w:pos="2536"/>
              </w:tabs>
              <w:contextualSpacing/>
              <w:rPr>
                <w:rFonts w:asciiTheme="minorHAnsi" w:hAnsiTheme="minorHAnsi" w:cstheme="minorHAnsi"/>
              </w:rPr>
            </w:pPr>
            <w:r>
              <w:rPr>
                <w:rFonts w:asciiTheme="minorHAnsi" w:hAnsiTheme="minorHAnsi"/>
              </w:rPr>
              <w:object w:dxaOrig="5115" w:dyaOrig="4680" w14:anchorId="6A7787F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4.5pt;height:168.75pt" o:ole="">
                  <v:imagedata r:id="rId32" o:title=""/>
                </v:shape>
                <o:OLEObject Type="Embed" ProgID="PBrush" ShapeID="_x0000_i1025" DrawAspect="Content" ObjectID="_1647666712" r:id="rId33"/>
              </w:object>
            </w:r>
          </w:p>
        </w:tc>
        <w:tc>
          <w:tcPr>
            <w:tcW w:w="11555" w:type="dxa"/>
            <w:shd w:val="clear" w:color="auto" w:fill="auto"/>
            <w:vAlign w:val="center"/>
          </w:tcPr>
          <w:p w14:paraId="47510B81" w14:textId="3C0D9C65" w:rsidR="00FF5EF4" w:rsidRPr="00430B9F" w:rsidRDefault="00FF5EF4" w:rsidP="00FF5EF4">
            <w:pPr>
              <w:spacing w:before="120" w:after="120"/>
              <w:rPr>
                <w:rFonts w:asciiTheme="minorHAnsi" w:hAnsiTheme="minorHAnsi" w:cstheme="minorHAnsi"/>
                <w:color w:val="000000"/>
              </w:rPr>
            </w:pPr>
            <w:r w:rsidRPr="00906DF3">
              <w:rPr>
                <w:rFonts w:asciiTheme="minorHAnsi" w:hAnsiTheme="minorHAnsi" w:cstheme="minorHAnsi"/>
                <w:szCs w:val="23"/>
                <w:lang w:val="en-US"/>
              </w:rPr>
              <w:t xml:space="preserve">At the </w:t>
            </w:r>
            <w:r w:rsidR="00373ACA">
              <w:rPr>
                <w:rFonts w:asciiTheme="minorHAnsi" w:hAnsiTheme="minorHAnsi" w:cstheme="minorHAnsi"/>
                <w:szCs w:val="23"/>
                <w:lang w:val="en-US"/>
              </w:rPr>
              <w:t>start</w:t>
            </w:r>
            <w:r w:rsidR="00373ACA" w:rsidRPr="00906DF3">
              <w:rPr>
                <w:rFonts w:asciiTheme="minorHAnsi" w:hAnsiTheme="minorHAnsi" w:cstheme="minorHAnsi"/>
                <w:szCs w:val="23"/>
                <w:lang w:val="en-US"/>
              </w:rPr>
              <w:t xml:space="preserve"> </w:t>
            </w:r>
            <w:r w:rsidRPr="00906DF3">
              <w:rPr>
                <w:rFonts w:asciiTheme="minorHAnsi" w:hAnsiTheme="minorHAnsi" w:cstheme="minorHAnsi"/>
                <w:szCs w:val="23"/>
                <w:lang w:val="en-US"/>
              </w:rPr>
              <w:t xml:space="preserve">of PJSI </w:t>
            </w:r>
            <w:r w:rsidR="00230707">
              <w:rPr>
                <w:rFonts w:asciiTheme="minorHAnsi" w:hAnsiTheme="minorHAnsi" w:cstheme="minorHAnsi"/>
                <w:lang w:val="en-US"/>
              </w:rPr>
              <w:t>Phase II</w:t>
            </w:r>
            <w:r w:rsidRPr="00430B9F">
              <w:rPr>
                <w:rFonts w:asciiTheme="minorHAnsi" w:hAnsiTheme="minorHAnsi" w:cstheme="minorHAnsi"/>
                <w:lang w:val="en-US"/>
              </w:rPr>
              <w:t xml:space="preserve">, </w:t>
            </w:r>
            <w:r w:rsidRPr="00430B9F">
              <w:rPr>
                <w:rFonts w:asciiTheme="minorHAnsi" w:hAnsiTheme="minorHAnsi" w:cstheme="minorHAnsi"/>
              </w:rPr>
              <w:t>thre</w:t>
            </w:r>
            <w:r w:rsidR="005C790A">
              <w:rPr>
                <w:rFonts w:asciiTheme="minorHAnsi" w:hAnsiTheme="minorHAnsi" w:cstheme="minorHAnsi"/>
              </w:rPr>
              <w:t>e PICs - Solomon Islands, Tonga and</w:t>
            </w:r>
            <w:r w:rsidRPr="00430B9F">
              <w:rPr>
                <w:rFonts w:asciiTheme="minorHAnsi" w:hAnsiTheme="minorHAnsi" w:cstheme="minorHAnsi"/>
              </w:rPr>
              <w:t xml:space="preserve"> Kiribati - understood the human rights norms applicable to court practices, were demonstrably enthusiastic and had begun implementing changes aligned with Action Plans developed duri</w:t>
            </w:r>
            <w:r w:rsidR="006F2935">
              <w:rPr>
                <w:rFonts w:asciiTheme="minorHAnsi" w:hAnsiTheme="minorHAnsi" w:cstheme="minorHAnsi"/>
              </w:rPr>
              <w:t>ng Phase I</w:t>
            </w:r>
            <w:r w:rsidRPr="00430B9F">
              <w:rPr>
                <w:rFonts w:asciiTheme="minorHAnsi" w:hAnsiTheme="minorHAnsi" w:cstheme="minorHAnsi"/>
              </w:rPr>
              <w:t xml:space="preserve">. Two PICs have reported progress and the </w:t>
            </w:r>
            <w:r w:rsidR="00134270">
              <w:rPr>
                <w:rFonts w:asciiTheme="minorHAnsi" w:hAnsiTheme="minorHAnsi" w:cstheme="minorHAnsi"/>
              </w:rPr>
              <w:t xml:space="preserve">Human Rights </w:t>
            </w:r>
            <w:r w:rsidRPr="00430B9F">
              <w:rPr>
                <w:rFonts w:asciiTheme="minorHAnsi" w:hAnsiTheme="minorHAnsi" w:cstheme="minorHAnsi"/>
              </w:rPr>
              <w:t>Advis</w:t>
            </w:r>
            <w:r w:rsidR="00134270">
              <w:rPr>
                <w:rFonts w:asciiTheme="minorHAnsi" w:hAnsiTheme="minorHAnsi" w:cstheme="minorHAnsi"/>
              </w:rPr>
              <w:t>e</w:t>
            </w:r>
            <w:r w:rsidRPr="00430B9F">
              <w:rPr>
                <w:rFonts w:asciiTheme="minorHAnsi" w:hAnsiTheme="minorHAnsi" w:cstheme="minorHAnsi"/>
              </w:rPr>
              <w:t>r agrees that their plans, actions, outputs and progress are sufficient to achieve their goals</w:t>
            </w:r>
            <w:r w:rsidR="00525A4A">
              <w:rPr>
                <w:rFonts w:asciiTheme="minorHAnsi" w:hAnsiTheme="minorHAnsi" w:cstheme="minorHAnsi"/>
              </w:rPr>
              <w:t>.</w:t>
            </w:r>
            <w:r w:rsidR="00525A4A">
              <w:rPr>
                <w:rStyle w:val="FootnoteReference"/>
                <w:rFonts w:asciiTheme="minorHAnsi" w:hAnsiTheme="minorHAnsi" w:cstheme="minorHAnsi"/>
              </w:rPr>
              <w:footnoteReference w:id="10"/>
            </w:r>
          </w:p>
          <w:p w14:paraId="7BA5E34F" w14:textId="3240C601" w:rsidR="00134270" w:rsidRDefault="00506688" w:rsidP="00536960">
            <w:pPr>
              <w:spacing w:before="120" w:after="120"/>
              <w:rPr>
                <w:rFonts w:asciiTheme="minorHAnsi" w:hAnsiTheme="minorHAnsi" w:cstheme="minorHAnsi"/>
                <w:szCs w:val="23"/>
              </w:rPr>
            </w:pPr>
            <w:r>
              <w:rPr>
                <w:rFonts w:asciiTheme="minorHAnsi" w:hAnsiTheme="minorHAnsi" w:cstheme="minorHAnsi"/>
                <w:lang w:val="en-US"/>
              </w:rPr>
              <w:t xml:space="preserve">Workshops </w:t>
            </w:r>
            <w:r w:rsidR="00FF5EF4" w:rsidRPr="00430B9F">
              <w:rPr>
                <w:rFonts w:asciiTheme="minorHAnsi" w:hAnsiTheme="minorHAnsi" w:cstheme="minorHAnsi"/>
                <w:lang w:val="en-US"/>
              </w:rPr>
              <w:t>for Magistrates and High Court judges in</w:t>
            </w:r>
            <w:r w:rsidR="009A6223">
              <w:rPr>
                <w:rFonts w:asciiTheme="minorHAnsi" w:hAnsiTheme="minorHAnsi" w:cstheme="minorHAnsi"/>
                <w:lang w:val="en-US"/>
              </w:rPr>
              <w:t xml:space="preserve"> the</w:t>
            </w:r>
            <w:r w:rsidR="00FF5EF4" w:rsidRPr="00430B9F">
              <w:rPr>
                <w:rFonts w:asciiTheme="minorHAnsi" w:hAnsiTheme="minorHAnsi" w:cstheme="minorHAnsi"/>
                <w:lang w:val="en-US"/>
              </w:rPr>
              <w:t xml:space="preserve"> Solomon Islands in </w:t>
            </w:r>
            <w:r w:rsidR="00FF5EF4" w:rsidRPr="00E308E0">
              <w:rPr>
                <w:rFonts w:asciiTheme="minorHAnsi" w:hAnsiTheme="minorHAnsi" w:cstheme="minorHAnsi"/>
                <w:szCs w:val="23"/>
                <w:lang w:val="en-US"/>
              </w:rPr>
              <w:t>September/October</w:t>
            </w:r>
            <w:r w:rsidR="00EB2AAE">
              <w:rPr>
                <w:rFonts w:asciiTheme="minorHAnsi" w:hAnsiTheme="minorHAnsi" w:cstheme="minorHAnsi"/>
                <w:szCs w:val="23"/>
                <w:lang w:val="en-US"/>
              </w:rPr>
              <w:t>,</w:t>
            </w:r>
            <w:r>
              <w:rPr>
                <w:rFonts w:asciiTheme="minorHAnsi" w:hAnsiTheme="minorHAnsi" w:cstheme="minorHAnsi"/>
                <w:szCs w:val="23"/>
                <w:lang w:val="en-US"/>
              </w:rPr>
              <w:t xml:space="preserve"> </w:t>
            </w:r>
            <w:r w:rsidR="00207392">
              <w:rPr>
                <w:rFonts w:asciiTheme="minorHAnsi" w:hAnsiTheme="minorHAnsi" w:cstheme="minorHAnsi"/>
                <w:szCs w:val="23"/>
                <w:lang w:val="en-US"/>
              </w:rPr>
              <w:t>sought to enable</w:t>
            </w:r>
            <w:r>
              <w:rPr>
                <w:rFonts w:asciiTheme="minorHAnsi" w:hAnsiTheme="minorHAnsi" w:cstheme="minorHAnsi"/>
                <w:szCs w:val="23"/>
                <w:lang w:val="en-US"/>
              </w:rPr>
              <w:t xml:space="preserve"> participants to</w:t>
            </w:r>
            <w:r w:rsidR="00FF5EF4" w:rsidRPr="00E308E0">
              <w:rPr>
                <w:rFonts w:asciiTheme="minorHAnsi" w:hAnsiTheme="minorHAnsi" w:cstheme="minorHAnsi"/>
                <w:szCs w:val="23"/>
                <w:lang w:val="en-US"/>
              </w:rPr>
              <w:t xml:space="preserve"> apply international and constitutional rights/standards. The visit a</w:t>
            </w:r>
            <w:r w:rsidR="00207392">
              <w:rPr>
                <w:rFonts w:asciiTheme="minorHAnsi" w:hAnsiTheme="minorHAnsi" w:cstheme="minorHAnsi"/>
                <w:szCs w:val="23"/>
                <w:lang w:val="en-US"/>
              </w:rPr>
              <w:t>lso facilitated</w:t>
            </w:r>
            <w:r>
              <w:rPr>
                <w:rFonts w:asciiTheme="minorHAnsi" w:hAnsiTheme="minorHAnsi" w:cstheme="minorHAnsi"/>
                <w:szCs w:val="23"/>
                <w:lang w:val="en-US"/>
              </w:rPr>
              <w:t xml:space="preserve"> the Chief Justice </w:t>
            </w:r>
            <w:r w:rsidR="00207392">
              <w:rPr>
                <w:rFonts w:asciiTheme="minorHAnsi" w:hAnsiTheme="minorHAnsi" w:cstheme="minorHAnsi"/>
                <w:szCs w:val="23"/>
                <w:lang w:val="en-US"/>
              </w:rPr>
              <w:t>determine</w:t>
            </w:r>
            <w:r w:rsidR="00FF5EF4" w:rsidRPr="00E308E0">
              <w:rPr>
                <w:rFonts w:asciiTheme="minorHAnsi" w:hAnsiTheme="minorHAnsi" w:cstheme="minorHAnsi"/>
                <w:szCs w:val="23"/>
                <w:lang w:val="en-US"/>
              </w:rPr>
              <w:t xml:space="preserve"> the priority changes he wishes to institute </w:t>
            </w:r>
            <w:r w:rsidR="00FF5EF4" w:rsidRPr="00976800">
              <w:rPr>
                <w:rFonts w:asciiTheme="minorHAnsi" w:hAnsiTheme="minorHAnsi" w:cstheme="minorHAnsi"/>
                <w:szCs w:val="23"/>
              </w:rPr>
              <w:t>in the coming 12 and 24 months. These</w:t>
            </w:r>
            <w:r w:rsidR="00207392">
              <w:rPr>
                <w:rFonts w:asciiTheme="minorHAnsi" w:hAnsiTheme="minorHAnsi" w:cstheme="minorHAnsi"/>
                <w:szCs w:val="23"/>
              </w:rPr>
              <w:t xml:space="preserve"> comprise;</w:t>
            </w:r>
            <w:r w:rsidR="00FF5EF4" w:rsidRPr="00976800">
              <w:rPr>
                <w:rFonts w:asciiTheme="minorHAnsi" w:hAnsiTheme="minorHAnsi" w:cstheme="minorHAnsi"/>
                <w:szCs w:val="23"/>
              </w:rPr>
              <w:t xml:space="preserve"> </w:t>
            </w:r>
            <w:r w:rsidR="00536960" w:rsidRPr="00976800">
              <w:rPr>
                <w:rFonts w:asciiTheme="minorHAnsi" w:hAnsiTheme="minorHAnsi" w:cstheme="minorHAnsi"/>
                <w:szCs w:val="23"/>
              </w:rPr>
              <w:t>d</w:t>
            </w:r>
            <w:r w:rsidR="00FF5EF4" w:rsidRPr="00976800">
              <w:rPr>
                <w:rFonts w:asciiTheme="minorHAnsi" w:hAnsiTheme="minorHAnsi" w:cstheme="minorHAnsi"/>
                <w:szCs w:val="23"/>
              </w:rPr>
              <w:t>eveloping and implementing Human Rights Rules</w:t>
            </w:r>
            <w:r w:rsidR="00536960" w:rsidRPr="00976800">
              <w:rPr>
                <w:rFonts w:asciiTheme="minorHAnsi" w:hAnsiTheme="minorHAnsi" w:cstheme="minorHAnsi"/>
                <w:szCs w:val="23"/>
              </w:rPr>
              <w:t>, and redu</w:t>
            </w:r>
            <w:r w:rsidR="00FF5EF4" w:rsidRPr="00976800">
              <w:rPr>
                <w:rFonts w:asciiTheme="minorHAnsi" w:hAnsiTheme="minorHAnsi" w:cstheme="minorHAnsi"/>
                <w:szCs w:val="23"/>
              </w:rPr>
              <w:t>cing the</w:t>
            </w:r>
            <w:r w:rsidR="00FF5EF4" w:rsidRPr="00536960">
              <w:rPr>
                <w:rFonts w:asciiTheme="minorHAnsi" w:hAnsiTheme="minorHAnsi" w:cstheme="minorHAnsi"/>
                <w:szCs w:val="23"/>
              </w:rPr>
              <w:t xml:space="preserve"> number of people on remand</w:t>
            </w:r>
            <w:r>
              <w:rPr>
                <w:rFonts w:asciiTheme="minorHAnsi" w:hAnsiTheme="minorHAnsi" w:cstheme="minorHAnsi"/>
                <w:szCs w:val="23"/>
              </w:rPr>
              <w:t>,</w:t>
            </w:r>
            <w:r w:rsidR="00FF5EF4" w:rsidRPr="00536960">
              <w:rPr>
                <w:rFonts w:asciiTheme="minorHAnsi" w:hAnsiTheme="minorHAnsi" w:cstheme="minorHAnsi"/>
                <w:szCs w:val="23"/>
              </w:rPr>
              <w:t xml:space="preserve"> and the duration of remand.</w:t>
            </w:r>
            <w:r w:rsidR="00FF5EF4" w:rsidRPr="00E308E0">
              <w:rPr>
                <w:rFonts w:asciiTheme="minorHAnsi" w:hAnsiTheme="minorHAnsi" w:cstheme="minorHAnsi"/>
                <w:szCs w:val="23"/>
              </w:rPr>
              <w:t xml:space="preserve">  </w:t>
            </w:r>
          </w:p>
          <w:p w14:paraId="28566858" w14:textId="340AD694" w:rsidR="00134270" w:rsidRDefault="00134270" w:rsidP="00134270">
            <w:pPr>
              <w:spacing w:before="120" w:after="120"/>
              <w:rPr>
                <w:rFonts w:asciiTheme="minorHAnsi" w:hAnsiTheme="minorHAnsi" w:cstheme="minorHAnsi"/>
              </w:rPr>
            </w:pPr>
            <w:r>
              <w:rPr>
                <w:rFonts w:asciiTheme="minorHAnsi" w:hAnsiTheme="minorHAnsi" w:cstheme="minorHAnsi"/>
                <w:szCs w:val="23"/>
              </w:rPr>
              <w:t>A follow-up visit scheduled for Tonga in April 2020 identifies t</w:t>
            </w:r>
            <w:r w:rsidR="00FF5EF4" w:rsidRPr="00E308E0">
              <w:rPr>
                <w:rFonts w:asciiTheme="minorHAnsi" w:hAnsiTheme="minorHAnsi" w:cstheme="minorHAnsi"/>
                <w:szCs w:val="23"/>
              </w:rPr>
              <w:t>he priority changes to be</w:t>
            </w:r>
            <w:r w:rsidR="00536960">
              <w:rPr>
                <w:rFonts w:asciiTheme="minorHAnsi" w:hAnsiTheme="minorHAnsi" w:cstheme="minorHAnsi"/>
              </w:rPr>
              <w:t xml:space="preserve"> accomplished by </w:t>
            </w:r>
            <w:r>
              <w:rPr>
                <w:rFonts w:asciiTheme="minorHAnsi" w:hAnsiTheme="minorHAnsi" w:cstheme="minorHAnsi"/>
              </w:rPr>
              <w:t xml:space="preserve">the </w:t>
            </w:r>
            <w:r w:rsidR="00536960">
              <w:rPr>
                <w:rFonts w:asciiTheme="minorHAnsi" w:hAnsiTheme="minorHAnsi" w:cstheme="minorHAnsi"/>
              </w:rPr>
              <w:t>Tonga</w:t>
            </w:r>
            <w:r w:rsidR="00A50341">
              <w:rPr>
                <w:rFonts w:asciiTheme="minorHAnsi" w:hAnsiTheme="minorHAnsi" w:cstheme="minorHAnsi"/>
              </w:rPr>
              <w:t>n</w:t>
            </w:r>
            <w:r>
              <w:rPr>
                <w:rFonts w:asciiTheme="minorHAnsi" w:hAnsiTheme="minorHAnsi" w:cstheme="minorHAnsi"/>
              </w:rPr>
              <w:t xml:space="preserve"> Judiciary</w:t>
            </w:r>
            <w:r w:rsidR="00536960">
              <w:rPr>
                <w:rFonts w:asciiTheme="minorHAnsi" w:hAnsiTheme="minorHAnsi" w:cstheme="minorHAnsi"/>
              </w:rPr>
              <w:t xml:space="preserve"> include </w:t>
            </w:r>
            <w:r w:rsidR="00FF5EF4" w:rsidRPr="00430B9F">
              <w:rPr>
                <w:rFonts w:asciiTheme="minorHAnsi" w:hAnsiTheme="minorHAnsi" w:cstheme="minorHAnsi"/>
              </w:rPr>
              <w:t>progress made towards initiation of a legal aid service for criminal defendants</w:t>
            </w:r>
            <w:r w:rsidR="00536960">
              <w:rPr>
                <w:rFonts w:asciiTheme="minorHAnsi" w:hAnsiTheme="minorHAnsi" w:cstheme="minorHAnsi"/>
              </w:rPr>
              <w:t>,</w:t>
            </w:r>
            <w:r w:rsidR="00FF5EF4" w:rsidRPr="00430B9F">
              <w:rPr>
                <w:rFonts w:asciiTheme="minorHAnsi" w:hAnsiTheme="minorHAnsi" w:cstheme="minorHAnsi"/>
              </w:rPr>
              <w:t xml:space="preserve"> implementation of a court action pla</w:t>
            </w:r>
            <w:r w:rsidR="00536960">
              <w:rPr>
                <w:rFonts w:asciiTheme="minorHAnsi" w:hAnsiTheme="minorHAnsi" w:cstheme="minorHAnsi"/>
              </w:rPr>
              <w:t xml:space="preserve">n for people with disabilities, and </w:t>
            </w:r>
            <w:r w:rsidR="00FF5EF4" w:rsidRPr="00430B9F">
              <w:rPr>
                <w:rFonts w:asciiTheme="minorHAnsi" w:hAnsiTheme="minorHAnsi" w:cstheme="minorHAnsi"/>
              </w:rPr>
              <w:t>establishing and maintaining a court referral list.</w:t>
            </w:r>
            <w:r w:rsidR="00506688">
              <w:rPr>
                <w:rFonts w:asciiTheme="minorHAnsi" w:hAnsiTheme="minorHAnsi" w:cstheme="minorHAnsi"/>
              </w:rPr>
              <w:t xml:space="preserve"> </w:t>
            </w:r>
          </w:p>
          <w:p w14:paraId="3B285213" w14:textId="310C5A64" w:rsidR="00FF5EF4" w:rsidRPr="00506688" w:rsidRDefault="00506688" w:rsidP="00134270">
            <w:pPr>
              <w:spacing w:before="120" w:after="120"/>
              <w:rPr>
                <w:rFonts w:asciiTheme="minorHAnsi" w:hAnsiTheme="minorHAnsi" w:cstheme="minorHAnsi"/>
                <w:szCs w:val="23"/>
              </w:rPr>
            </w:pPr>
            <w:r>
              <w:rPr>
                <w:rFonts w:asciiTheme="minorHAnsi" w:hAnsiTheme="minorHAnsi" w:cstheme="minorHAnsi"/>
              </w:rPr>
              <w:t>Kiribati’s</w:t>
            </w:r>
            <w:r w:rsidR="00536960">
              <w:rPr>
                <w:rFonts w:asciiTheme="minorHAnsi" w:hAnsiTheme="minorHAnsi" w:cstheme="minorHAnsi"/>
              </w:rPr>
              <w:t xml:space="preserve"> </w:t>
            </w:r>
            <w:r w:rsidR="00FF5EF4" w:rsidRPr="00430B9F">
              <w:rPr>
                <w:rFonts w:asciiTheme="minorHAnsi" w:hAnsiTheme="minorHAnsi" w:cstheme="minorHAnsi"/>
              </w:rPr>
              <w:t>priority changes include developing sentencing guidelines and checklists for bench books that provide</w:t>
            </w:r>
            <w:r>
              <w:rPr>
                <w:rFonts w:asciiTheme="minorHAnsi" w:hAnsiTheme="minorHAnsi" w:cstheme="minorHAnsi"/>
              </w:rPr>
              <w:t xml:space="preserve">s guidance in </w:t>
            </w:r>
            <w:r w:rsidR="00FF5EF4" w:rsidRPr="00430B9F">
              <w:rPr>
                <w:rFonts w:asciiTheme="minorHAnsi" w:hAnsiTheme="minorHAnsi" w:cstheme="minorHAnsi"/>
              </w:rPr>
              <w:t>cases involving family or sexual violence, juveni</w:t>
            </w:r>
            <w:r>
              <w:rPr>
                <w:rFonts w:asciiTheme="minorHAnsi" w:hAnsiTheme="minorHAnsi" w:cstheme="minorHAnsi"/>
              </w:rPr>
              <w:t xml:space="preserve">le offenders and </w:t>
            </w:r>
            <w:r w:rsidR="00FF5EF4" w:rsidRPr="00430B9F">
              <w:rPr>
                <w:rFonts w:asciiTheme="minorHAnsi" w:hAnsiTheme="minorHAnsi" w:cstheme="minorHAnsi"/>
              </w:rPr>
              <w:t>people with disabilities</w:t>
            </w:r>
            <w:r w:rsidR="00536960">
              <w:rPr>
                <w:rFonts w:asciiTheme="minorHAnsi" w:hAnsiTheme="minorHAnsi" w:cstheme="minorHAnsi"/>
              </w:rPr>
              <w:t>.</w:t>
            </w:r>
          </w:p>
        </w:tc>
      </w:tr>
      <w:tr w:rsidR="00FF5EF4" w:rsidRPr="00906DF3" w14:paraId="31438F3C" w14:textId="77777777" w:rsidTr="003E5311">
        <w:trPr>
          <w:trHeight w:hRule="exact" w:val="80"/>
          <w:jc w:val="center"/>
        </w:trPr>
        <w:tc>
          <w:tcPr>
            <w:tcW w:w="3828" w:type="dxa"/>
            <w:shd w:val="clear" w:color="auto" w:fill="auto"/>
            <w:vAlign w:val="center"/>
          </w:tcPr>
          <w:p w14:paraId="4A6E2116" w14:textId="0482B8C2" w:rsidR="00FF5EF4" w:rsidRPr="002B4E0E" w:rsidRDefault="00FF5EF4" w:rsidP="00FF5EF4">
            <w:pPr>
              <w:tabs>
                <w:tab w:val="left" w:pos="2536"/>
              </w:tabs>
              <w:contextualSpacing/>
              <w:jc w:val="center"/>
              <w:rPr>
                <w:rFonts w:asciiTheme="minorHAnsi" w:hAnsiTheme="minorHAnsi" w:cstheme="minorHAnsi"/>
                <w:b/>
                <w:sz w:val="2"/>
              </w:rPr>
            </w:pPr>
          </w:p>
        </w:tc>
        <w:tc>
          <w:tcPr>
            <w:tcW w:w="11555" w:type="dxa"/>
            <w:shd w:val="clear" w:color="auto" w:fill="auto"/>
            <w:vAlign w:val="center"/>
          </w:tcPr>
          <w:p w14:paraId="278F1622" w14:textId="77777777" w:rsidR="00FF5EF4" w:rsidRDefault="00FF5EF4" w:rsidP="00FF5EF4">
            <w:pPr>
              <w:contextualSpacing/>
              <w:jc w:val="both"/>
              <w:rPr>
                <w:rFonts w:asciiTheme="minorHAnsi" w:hAnsiTheme="minorHAnsi" w:cstheme="minorHAnsi"/>
                <w:sz w:val="2"/>
                <w:lang w:eastAsia="en-US"/>
              </w:rPr>
            </w:pPr>
          </w:p>
          <w:p w14:paraId="2F19C20D" w14:textId="77777777" w:rsidR="00FF5EF4" w:rsidRDefault="00FF5EF4" w:rsidP="00FF5EF4">
            <w:pPr>
              <w:contextualSpacing/>
              <w:jc w:val="both"/>
              <w:rPr>
                <w:rFonts w:asciiTheme="minorHAnsi" w:hAnsiTheme="minorHAnsi" w:cstheme="minorHAnsi"/>
                <w:sz w:val="2"/>
                <w:lang w:eastAsia="en-US"/>
              </w:rPr>
            </w:pPr>
          </w:p>
          <w:p w14:paraId="0CC42664" w14:textId="675580D4" w:rsidR="00FF5EF4" w:rsidRDefault="00FF5EF4" w:rsidP="00FF5EF4">
            <w:pPr>
              <w:contextualSpacing/>
              <w:jc w:val="both"/>
              <w:rPr>
                <w:rFonts w:asciiTheme="minorHAnsi" w:hAnsiTheme="minorHAnsi" w:cstheme="minorHAnsi"/>
                <w:sz w:val="2"/>
                <w:lang w:eastAsia="en-US"/>
              </w:rPr>
            </w:pPr>
          </w:p>
          <w:p w14:paraId="45C86A67" w14:textId="77777777" w:rsidR="00FF5EF4" w:rsidRDefault="00FF5EF4" w:rsidP="00FF5EF4">
            <w:pPr>
              <w:contextualSpacing/>
              <w:jc w:val="both"/>
              <w:rPr>
                <w:rFonts w:asciiTheme="minorHAnsi" w:hAnsiTheme="minorHAnsi" w:cstheme="minorHAnsi"/>
                <w:sz w:val="2"/>
                <w:lang w:eastAsia="en-US"/>
              </w:rPr>
            </w:pPr>
          </w:p>
          <w:p w14:paraId="6D77E7E0" w14:textId="77777777" w:rsidR="00FF5EF4" w:rsidRDefault="00FF5EF4" w:rsidP="00FF5EF4">
            <w:pPr>
              <w:contextualSpacing/>
              <w:jc w:val="both"/>
              <w:rPr>
                <w:rFonts w:asciiTheme="minorHAnsi" w:hAnsiTheme="minorHAnsi" w:cstheme="minorHAnsi"/>
                <w:sz w:val="2"/>
                <w:lang w:eastAsia="en-US"/>
              </w:rPr>
            </w:pPr>
          </w:p>
          <w:p w14:paraId="0989FA0A" w14:textId="77777777" w:rsidR="00FF5EF4" w:rsidRDefault="00FF5EF4" w:rsidP="00FF5EF4">
            <w:pPr>
              <w:contextualSpacing/>
              <w:jc w:val="both"/>
              <w:rPr>
                <w:rFonts w:asciiTheme="minorHAnsi" w:hAnsiTheme="minorHAnsi" w:cstheme="minorHAnsi"/>
                <w:sz w:val="2"/>
                <w:lang w:eastAsia="en-US"/>
              </w:rPr>
            </w:pPr>
          </w:p>
          <w:p w14:paraId="2DFE115D" w14:textId="77777777" w:rsidR="00FF5EF4" w:rsidRDefault="00FF5EF4" w:rsidP="00FF5EF4">
            <w:pPr>
              <w:contextualSpacing/>
              <w:jc w:val="both"/>
              <w:rPr>
                <w:rFonts w:asciiTheme="minorHAnsi" w:hAnsiTheme="minorHAnsi" w:cstheme="minorHAnsi"/>
                <w:sz w:val="2"/>
                <w:lang w:eastAsia="en-US"/>
              </w:rPr>
            </w:pPr>
          </w:p>
          <w:p w14:paraId="237B25E9" w14:textId="77777777" w:rsidR="00FF5EF4" w:rsidRDefault="00FF5EF4" w:rsidP="00FF5EF4">
            <w:pPr>
              <w:contextualSpacing/>
              <w:jc w:val="both"/>
              <w:rPr>
                <w:rFonts w:asciiTheme="minorHAnsi" w:hAnsiTheme="minorHAnsi" w:cstheme="minorHAnsi"/>
                <w:sz w:val="2"/>
                <w:lang w:eastAsia="en-US"/>
              </w:rPr>
            </w:pPr>
          </w:p>
          <w:p w14:paraId="30301736" w14:textId="77777777" w:rsidR="00FF5EF4" w:rsidRDefault="00FF5EF4" w:rsidP="00FF5EF4">
            <w:pPr>
              <w:contextualSpacing/>
              <w:jc w:val="both"/>
              <w:rPr>
                <w:rFonts w:asciiTheme="minorHAnsi" w:hAnsiTheme="minorHAnsi" w:cstheme="minorHAnsi"/>
                <w:sz w:val="2"/>
                <w:lang w:eastAsia="en-US"/>
              </w:rPr>
            </w:pPr>
          </w:p>
          <w:p w14:paraId="5C33E92A" w14:textId="77777777" w:rsidR="00FF5EF4" w:rsidRDefault="00FF5EF4" w:rsidP="00FF5EF4">
            <w:pPr>
              <w:contextualSpacing/>
              <w:jc w:val="both"/>
              <w:rPr>
                <w:rFonts w:asciiTheme="minorHAnsi" w:hAnsiTheme="minorHAnsi" w:cstheme="minorHAnsi"/>
                <w:sz w:val="2"/>
                <w:lang w:eastAsia="en-US"/>
              </w:rPr>
            </w:pPr>
          </w:p>
          <w:p w14:paraId="14D909F1" w14:textId="77777777" w:rsidR="00FF5EF4" w:rsidRDefault="00FF5EF4" w:rsidP="00FF5EF4">
            <w:pPr>
              <w:contextualSpacing/>
              <w:jc w:val="both"/>
              <w:rPr>
                <w:rFonts w:asciiTheme="minorHAnsi" w:hAnsiTheme="minorHAnsi" w:cstheme="minorHAnsi"/>
                <w:sz w:val="2"/>
                <w:lang w:eastAsia="en-US"/>
              </w:rPr>
            </w:pPr>
          </w:p>
          <w:p w14:paraId="2F3D1FAE" w14:textId="77777777" w:rsidR="00FF5EF4" w:rsidRDefault="00FF5EF4" w:rsidP="00FF5EF4">
            <w:pPr>
              <w:contextualSpacing/>
              <w:jc w:val="both"/>
              <w:rPr>
                <w:rFonts w:asciiTheme="minorHAnsi" w:hAnsiTheme="minorHAnsi" w:cstheme="minorHAnsi"/>
                <w:sz w:val="2"/>
                <w:lang w:eastAsia="en-US"/>
              </w:rPr>
            </w:pPr>
          </w:p>
          <w:p w14:paraId="68D545B0" w14:textId="77777777" w:rsidR="00FF5EF4" w:rsidRDefault="00FF5EF4" w:rsidP="00FF5EF4">
            <w:pPr>
              <w:contextualSpacing/>
              <w:jc w:val="both"/>
              <w:rPr>
                <w:rFonts w:asciiTheme="minorHAnsi" w:hAnsiTheme="minorHAnsi" w:cstheme="minorHAnsi"/>
                <w:sz w:val="2"/>
                <w:lang w:eastAsia="en-US"/>
              </w:rPr>
            </w:pPr>
          </w:p>
          <w:p w14:paraId="2F6C9CCE" w14:textId="77777777" w:rsidR="00FF5EF4" w:rsidRDefault="00FF5EF4" w:rsidP="00FF5EF4">
            <w:pPr>
              <w:contextualSpacing/>
              <w:jc w:val="both"/>
              <w:rPr>
                <w:rFonts w:asciiTheme="minorHAnsi" w:hAnsiTheme="minorHAnsi" w:cstheme="minorHAnsi"/>
                <w:sz w:val="2"/>
                <w:lang w:eastAsia="en-US"/>
              </w:rPr>
            </w:pPr>
          </w:p>
          <w:p w14:paraId="08AB8BE8" w14:textId="77777777" w:rsidR="00FF5EF4" w:rsidRDefault="00FF5EF4" w:rsidP="00FF5EF4">
            <w:pPr>
              <w:contextualSpacing/>
              <w:jc w:val="both"/>
              <w:rPr>
                <w:rFonts w:asciiTheme="minorHAnsi" w:hAnsiTheme="minorHAnsi" w:cstheme="minorHAnsi"/>
                <w:sz w:val="2"/>
                <w:lang w:eastAsia="en-US"/>
              </w:rPr>
            </w:pPr>
          </w:p>
          <w:p w14:paraId="5C6AACBC" w14:textId="77777777" w:rsidR="00FF5EF4" w:rsidRDefault="00FF5EF4" w:rsidP="00FF5EF4">
            <w:pPr>
              <w:contextualSpacing/>
              <w:jc w:val="both"/>
              <w:rPr>
                <w:rFonts w:asciiTheme="minorHAnsi" w:hAnsiTheme="minorHAnsi" w:cstheme="minorHAnsi"/>
                <w:sz w:val="2"/>
                <w:lang w:eastAsia="en-US"/>
              </w:rPr>
            </w:pPr>
          </w:p>
          <w:p w14:paraId="2D3F6CE4" w14:textId="77777777" w:rsidR="00FF5EF4" w:rsidRDefault="00FF5EF4" w:rsidP="00FF5EF4">
            <w:pPr>
              <w:contextualSpacing/>
              <w:jc w:val="both"/>
              <w:rPr>
                <w:rFonts w:asciiTheme="minorHAnsi" w:hAnsiTheme="minorHAnsi" w:cstheme="minorHAnsi"/>
                <w:sz w:val="2"/>
                <w:lang w:eastAsia="en-US"/>
              </w:rPr>
            </w:pPr>
          </w:p>
          <w:p w14:paraId="08A03AB9" w14:textId="77777777" w:rsidR="00FF5EF4" w:rsidRDefault="00FF5EF4" w:rsidP="00FF5EF4">
            <w:pPr>
              <w:contextualSpacing/>
              <w:jc w:val="both"/>
              <w:rPr>
                <w:rFonts w:asciiTheme="minorHAnsi" w:hAnsiTheme="minorHAnsi" w:cstheme="minorHAnsi"/>
                <w:sz w:val="2"/>
                <w:lang w:eastAsia="en-US"/>
              </w:rPr>
            </w:pPr>
          </w:p>
          <w:p w14:paraId="0922C405" w14:textId="77777777" w:rsidR="00FF5EF4" w:rsidRDefault="00FF5EF4" w:rsidP="00FF5EF4">
            <w:pPr>
              <w:contextualSpacing/>
              <w:jc w:val="both"/>
              <w:rPr>
                <w:rFonts w:asciiTheme="minorHAnsi" w:hAnsiTheme="minorHAnsi" w:cstheme="minorHAnsi"/>
                <w:sz w:val="2"/>
                <w:lang w:eastAsia="en-US"/>
              </w:rPr>
            </w:pPr>
          </w:p>
          <w:p w14:paraId="79543BC8" w14:textId="77777777" w:rsidR="00FF5EF4" w:rsidRDefault="00FF5EF4" w:rsidP="00FF5EF4">
            <w:pPr>
              <w:contextualSpacing/>
              <w:jc w:val="both"/>
              <w:rPr>
                <w:rFonts w:asciiTheme="minorHAnsi" w:hAnsiTheme="minorHAnsi" w:cstheme="minorHAnsi"/>
                <w:sz w:val="2"/>
                <w:lang w:eastAsia="en-US"/>
              </w:rPr>
            </w:pPr>
          </w:p>
          <w:p w14:paraId="047AB6D6" w14:textId="77777777" w:rsidR="00FF5EF4" w:rsidRDefault="00FF5EF4" w:rsidP="00FF5EF4">
            <w:pPr>
              <w:contextualSpacing/>
              <w:jc w:val="both"/>
              <w:rPr>
                <w:rFonts w:asciiTheme="minorHAnsi" w:hAnsiTheme="minorHAnsi" w:cstheme="minorHAnsi"/>
                <w:sz w:val="2"/>
                <w:lang w:eastAsia="en-US"/>
              </w:rPr>
            </w:pPr>
          </w:p>
          <w:p w14:paraId="412179B1" w14:textId="77777777" w:rsidR="00FF5EF4" w:rsidRDefault="00FF5EF4" w:rsidP="00FF5EF4">
            <w:pPr>
              <w:contextualSpacing/>
              <w:jc w:val="both"/>
              <w:rPr>
                <w:rFonts w:asciiTheme="minorHAnsi" w:hAnsiTheme="minorHAnsi" w:cstheme="minorHAnsi"/>
                <w:sz w:val="2"/>
                <w:lang w:eastAsia="en-US"/>
              </w:rPr>
            </w:pPr>
          </w:p>
          <w:p w14:paraId="54306068" w14:textId="77777777" w:rsidR="00FF5EF4" w:rsidRDefault="00FF5EF4" w:rsidP="00FF5EF4">
            <w:pPr>
              <w:contextualSpacing/>
              <w:jc w:val="both"/>
              <w:rPr>
                <w:rFonts w:asciiTheme="minorHAnsi" w:hAnsiTheme="minorHAnsi" w:cstheme="minorHAnsi"/>
                <w:sz w:val="2"/>
                <w:lang w:eastAsia="en-US"/>
              </w:rPr>
            </w:pPr>
          </w:p>
          <w:p w14:paraId="32B85C2A" w14:textId="77777777" w:rsidR="00FF5EF4" w:rsidRDefault="00FF5EF4" w:rsidP="00FF5EF4">
            <w:pPr>
              <w:contextualSpacing/>
              <w:jc w:val="both"/>
              <w:rPr>
                <w:rFonts w:asciiTheme="minorHAnsi" w:hAnsiTheme="minorHAnsi" w:cstheme="minorHAnsi"/>
                <w:sz w:val="2"/>
                <w:lang w:eastAsia="en-US"/>
              </w:rPr>
            </w:pPr>
          </w:p>
          <w:p w14:paraId="2D1DEEBC" w14:textId="77777777" w:rsidR="00FF5EF4" w:rsidRDefault="00FF5EF4" w:rsidP="00FF5EF4">
            <w:pPr>
              <w:contextualSpacing/>
              <w:jc w:val="both"/>
              <w:rPr>
                <w:rFonts w:asciiTheme="minorHAnsi" w:hAnsiTheme="minorHAnsi" w:cstheme="minorHAnsi"/>
                <w:sz w:val="2"/>
                <w:lang w:eastAsia="en-US"/>
              </w:rPr>
            </w:pPr>
          </w:p>
          <w:p w14:paraId="3C0CECDA" w14:textId="77777777" w:rsidR="00FF5EF4" w:rsidRDefault="00FF5EF4" w:rsidP="00FF5EF4">
            <w:pPr>
              <w:contextualSpacing/>
              <w:jc w:val="both"/>
              <w:rPr>
                <w:rFonts w:asciiTheme="minorHAnsi" w:hAnsiTheme="minorHAnsi" w:cstheme="minorHAnsi"/>
                <w:sz w:val="2"/>
                <w:lang w:eastAsia="en-US"/>
              </w:rPr>
            </w:pPr>
          </w:p>
          <w:p w14:paraId="6EE160BC" w14:textId="77777777" w:rsidR="00FF5EF4" w:rsidRDefault="00FF5EF4" w:rsidP="00FF5EF4">
            <w:pPr>
              <w:contextualSpacing/>
              <w:jc w:val="both"/>
              <w:rPr>
                <w:rFonts w:asciiTheme="minorHAnsi" w:hAnsiTheme="minorHAnsi" w:cstheme="minorHAnsi"/>
                <w:sz w:val="2"/>
                <w:lang w:eastAsia="en-US"/>
              </w:rPr>
            </w:pPr>
          </w:p>
          <w:p w14:paraId="71950E6D" w14:textId="77777777" w:rsidR="00FF5EF4" w:rsidRDefault="00FF5EF4" w:rsidP="00FF5EF4">
            <w:pPr>
              <w:contextualSpacing/>
              <w:jc w:val="both"/>
              <w:rPr>
                <w:rFonts w:asciiTheme="minorHAnsi" w:hAnsiTheme="minorHAnsi" w:cstheme="minorHAnsi"/>
                <w:sz w:val="2"/>
                <w:lang w:eastAsia="en-US"/>
              </w:rPr>
            </w:pPr>
          </w:p>
          <w:p w14:paraId="5D236FCA" w14:textId="77777777" w:rsidR="00FF5EF4" w:rsidRDefault="00FF5EF4" w:rsidP="00FF5EF4">
            <w:pPr>
              <w:contextualSpacing/>
              <w:jc w:val="both"/>
              <w:rPr>
                <w:rFonts w:asciiTheme="minorHAnsi" w:hAnsiTheme="minorHAnsi" w:cstheme="minorHAnsi"/>
                <w:sz w:val="2"/>
                <w:lang w:eastAsia="en-US"/>
              </w:rPr>
            </w:pPr>
          </w:p>
          <w:p w14:paraId="34155798" w14:textId="77777777" w:rsidR="00FF5EF4" w:rsidRDefault="00FF5EF4" w:rsidP="00FF5EF4">
            <w:pPr>
              <w:contextualSpacing/>
              <w:jc w:val="both"/>
              <w:rPr>
                <w:rFonts w:asciiTheme="minorHAnsi" w:hAnsiTheme="minorHAnsi" w:cstheme="minorHAnsi"/>
                <w:sz w:val="2"/>
                <w:lang w:eastAsia="en-US"/>
              </w:rPr>
            </w:pPr>
          </w:p>
          <w:p w14:paraId="29611239" w14:textId="77777777" w:rsidR="00FF5EF4" w:rsidRDefault="00FF5EF4" w:rsidP="00FF5EF4">
            <w:pPr>
              <w:contextualSpacing/>
              <w:jc w:val="both"/>
              <w:rPr>
                <w:rFonts w:asciiTheme="minorHAnsi" w:hAnsiTheme="minorHAnsi" w:cstheme="minorHAnsi"/>
                <w:sz w:val="2"/>
                <w:lang w:eastAsia="en-US"/>
              </w:rPr>
            </w:pPr>
          </w:p>
          <w:p w14:paraId="0F539B89" w14:textId="77777777" w:rsidR="00FF5EF4" w:rsidRDefault="00FF5EF4" w:rsidP="00FF5EF4">
            <w:pPr>
              <w:contextualSpacing/>
              <w:jc w:val="both"/>
              <w:rPr>
                <w:rFonts w:asciiTheme="minorHAnsi" w:hAnsiTheme="minorHAnsi" w:cstheme="minorHAnsi"/>
                <w:sz w:val="2"/>
                <w:lang w:eastAsia="en-US"/>
              </w:rPr>
            </w:pPr>
          </w:p>
          <w:p w14:paraId="6B5DE60A" w14:textId="77777777" w:rsidR="00FF5EF4" w:rsidRDefault="00FF5EF4" w:rsidP="00FF5EF4">
            <w:pPr>
              <w:contextualSpacing/>
              <w:jc w:val="both"/>
              <w:rPr>
                <w:rFonts w:asciiTheme="minorHAnsi" w:hAnsiTheme="minorHAnsi" w:cstheme="minorHAnsi"/>
                <w:sz w:val="2"/>
                <w:lang w:eastAsia="en-US"/>
              </w:rPr>
            </w:pPr>
          </w:p>
          <w:p w14:paraId="4F68B91B" w14:textId="77777777" w:rsidR="00FF5EF4" w:rsidRDefault="00FF5EF4" w:rsidP="00FF5EF4">
            <w:pPr>
              <w:contextualSpacing/>
              <w:jc w:val="both"/>
              <w:rPr>
                <w:rFonts w:asciiTheme="minorHAnsi" w:hAnsiTheme="minorHAnsi" w:cstheme="minorHAnsi"/>
                <w:sz w:val="2"/>
                <w:lang w:eastAsia="en-US"/>
              </w:rPr>
            </w:pPr>
          </w:p>
          <w:p w14:paraId="10791E0B" w14:textId="77777777" w:rsidR="00FF5EF4" w:rsidRDefault="00FF5EF4" w:rsidP="00FF5EF4">
            <w:pPr>
              <w:contextualSpacing/>
              <w:jc w:val="both"/>
              <w:rPr>
                <w:rFonts w:asciiTheme="minorHAnsi" w:hAnsiTheme="minorHAnsi" w:cstheme="minorHAnsi"/>
                <w:sz w:val="2"/>
                <w:lang w:eastAsia="en-US"/>
              </w:rPr>
            </w:pPr>
          </w:p>
          <w:p w14:paraId="1FAAA152" w14:textId="77777777" w:rsidR="00FF5EF4" w:rsidRDefault="00FF5EF4" w:rsidP="00FF5EF4">
            <w:pPr>
              <w:contextualSpacing/>
              <w:jc w:val="both"/>
              <w:rPr>
                <w:rFonts w:asciiTheme="minorHAnsi" w:hAnsiTheme="minorHAnsi" w:cstheme="minorHAnsi"/>
                <w:sz w:val="2"/>
                <w:lang w:eastAsia="en-US"/>
              </w:rPr>
            </w:pPr>
          </w:p>
          <w:p w14:paraId="3297A285" w14:textId="77777777" w:rsidR="00FF5EF4" w:rsidRDefault="00FF5EF4" w:rsidP="00FF5EF4">
            <w:pPr>
              <w:contextualSpacing/>
              <w:jc w:val="both"/>
              <w:rPr>
                <w:rFonts w:asciiTheme="minorHAnsi" w:hAnsiTheme="minorHAnsi" w:cstheme="minorHAnsi"/>
                <w:sz w:val="2"/>
                <w:lang w:eastAsia="en-US"/>
              </w:rPr>
            </w:pPr>
          </w:p>
          <w:p w14:paraId="3A87C97E" w14:textId="77777777" w:rsidR="00FF5EF4" w:rsidRDefault="00FF5EF4" w:rsidP="00FF5EF4">
            <w:pPr>
              <w:contextualSpacing/>
              <w:jc w:val="both"/>
              <w:rPr>
                <w:rFonts w:asciiTheme="minorHAnsi" w:hAnsiTheme="minorHAnsi" w:cstheme="minorHAnsi"/>
                <w:sz w:val="2"/>
                <w:lang w:eastAsia="en-US"/>
              </w:rPr>
            </w:pPr>
          </w:p>
          <w:p w14:paraId="49EBA4C4" w14:textId="77777777" w:rsidR="00FF5EF4" w:rsidRDefault="00FF5EF4" w:rsidP="00FF5EF4">
            <w:pPr>
              <w:contextualSpacing/>
              <w:jc w:val="both"/>
              <w:rPr>
                <w:rFonts w:asciiTheme="minorHAnsi" w:hAnsiTheme="minorHAnsi" w:cstheme="minorHAnsi"/>
                <w:sz w:val="2"/>
                <w:lang w:eastAsia="en-US"/>
              </w:rPr>
            </w:pPr>
          </w:p>
          <w:p w14:paraId="61D934B4" w14:textId="77777777" w:rsidR="00FF5EF4" w:rsidRDefault="00FF5EF4" w:rsidP="00FF5EF4">
            <w:pPr>
              <w:contextualSpacing/>
              <w:jc w:val="both"/>
              <w:rPr>
                <w:rFonts w:asciiTheme="minorHAnsi" w:hAnsiTheme="minorHAnsi" w:cstheme="minorHAnsi"/>
                <w:sz w:val="2"/>
                <w:lang w:eastAsia="en-US"/>
              </w:rPr>
            </w:pPr>
          </w:p>
          <w:p w14:paraId="4262BFF3" w14:textId="77777777" w:rsidR="00FF5EF4" w:rsidRDefault="00FF5EF4" w:rsidP="00FF5EF4">
            <w:pPr>
              <w:contextualSpacing/>
              <w:jc w:val="both"/>
              <w:rPr>
                <w:rFonts w:asciiTheme="minorHAnsi" w:hAnsiTheme="minorHAnsi" w:cstheme="minorHAnsi"/>
                <w:sz w:val="2"/>
                <w:lang w:eastAsia="en-US"/>
              </w:rPr>
            </w:pPr>
          </w:p>
          <w:p w14:paraId="1763DAB8" w14:textId="77777777" w:rsidR="00FF5EF4" w:rsidRDefault="00FF5EF4" w:rsidP="00FF5EF4">
            <w:pPr>
              <w:contextualSpacing/>
              <w:jc w:val="both"/>
              <w:rPr>
                <w:rFonts w:asciiTheme="minorHAnsi" w:hAnsiTheme="minorHAnsi" w:cstheme="minorHAnsi"/>
                <w:sz w:val="2"/>
                <w:lang w:eastAsia="en-US"/>
              </w:rPr>
            </w:pPr>
          </w:p>
          <w:p w14:paraId="32CF34CA" w14:textId="77777777" w:rsidR="00FF5EF4" w:rsidRDefault="00FF5EF4" w:rsidP="00FF5EF4">
            <w:pPr>
              <w:contextualSpacing/>
              <w:jc w:val="both"/>
              <w:rPr>
                <w:rFonts w:asciiTheme="minorHAnsi" w:hAnsiTheme="minorHAnsi" w:cstheme="minorHAnsi"/>
                <w:sz w:val="2"/>
                <w:lang w:eastAsia="en-US"/>
              </w:rPr>
            </w:pPr>
          </w:p>
          <w:p w14:paraId="446A8978" w14:textId="77777777" w:rsidR="00FF5EF4" w:rsidRDefault="00FF5EF4" w:rsidP="00FF5EF4">
            <w:pPr>
              <w:contextualSpacing/>
              <w:jc w:val="both"/>
              <w:rPr>
                <w:rFonts w:asciiTheme="minorHAnsi" w:hAnsiTheme="minorHAnsi" w:cstheme="minorHAnsi"/>
                <w:sz w:val="2"/>
                <w:lang w:eastAsia="en-US"/>
              </w:rPr>
            </w:pPr>
          </w:p>
          <w:p w14:paraId="39F25295" w14:textId="77777777" w:rsidR="00FF5EF4" w:rsidRDefault="00FF5EF4" w:rsidP="00FF5EF4">
            <w:pPr>
              <w:contextualSpacing/>
              <w:jc w:val="both"/>
              <w:rPr>
                <w:rFonts w:asciiTheme="minorHAnsi" w:hAnsiTheme="minorHAnsi" w:cstheme="minorHAnsi"/>
                <w:sz w:val="2"/>
                <w:lang w:eastAsia="en-US"/>
              </w:rPr>
            </w:pPr>
          </w:p>
          <w:p w14:paraId="6A7917DE" w14:textId="77777777" w:rsidR="00FF5EF4" w:rsidRDefault="00FF5EF4" w:rsidP="00FF5EF4">
            <w:pPr>
              <w:contextualSpacing/>
              <w:jc w:val="both"/>
              <w:rPr>
                <w:rFonts w:asciiTheme="minorHAnsi" w:hAnsiTheme="minorHAnsi" w:cstheme="minorHAnsi"/>
                <w:sz w:val="2"/>
                <w:lang w:eastAsia="en-US"/>
              </w:rPr>
            </w:pPr>
          </w:p>
          <w:p w14:paraId="73107B96" w14:textId="77777777" w:rsidR="00FF5EF4" w:rsidRDefault="00FF5EF4" w:rsidP="00FF5EF4">
            <w:pPr>
              <w:contextualSpacing/>
              <w:jc w:val="both"/>
              <w:rPr>
                <w:rFonts w:asciiTheme="minorHAnsi" w:hAnsiTheme="minorHAnsi" w:cstheme="minorHAnsi"/>
                <w:sz w:val="2"/>
                <w:lang w:eastAsia="en-US"/>
              </w:rPr>
            </w:pPr>
          </w:p>
          <w:p w14:paraId="3E44BD40" w14:textId="77777777" w:rsidR="00FF5EF4" w:rsidRDefault="00FF5EF4" w:rsidP="00FF5EF4">
            <w:pPr>
              <w:contextualSpacing/>
              <w:jc w:val="both"/>
              <w:rPr>
                <w:rFonts w:asciiTheme="minorHAnsi" w:hAnsiTheme="minorHAnsi" w:cstheme="minorHAnsi"/>
                <w:sz w:val="2"/>
                <w:lang w:eastAsia="en-US"/>
              </w:rPr>
            </w:pPr>
          </w:p>
          <w:p w14:paraId="76FCC758" w14:textId="77777777" w:rsidR="00FF5EF4" w:rsidRDefault="00FF5EF4" w:rsidP="00FF5EF4">
            <w:pPr>
              <w:contextualSpacing/>
              <w:jc w:val="both"/>
              <w:rPr>
                <w:rFonts w:asciiTheme="minorHAnsi" w:hAnsiTheme="minorHAnsi" w:cstheme="minorHAnsi"/>
                <w:sz w:val="2"/>
                <w:lang w:eastAsia="en-US"/>
              </w:rPr>
            </w:pPr>
          </w:p>
          <w:p w14:paraId="23B8E5E5" w14:textId="77777777" w:rsidR="00FF5EF4" w:rsidRDefault="00FF5EF4" w:rsidP="00FF5EF4">
            <w:pPr>
              <w:contextualSpacing/>
              <w:jc w:val="both"/>
              <w:rPr>
                <w:rFonts w:asciiTheme="minorHAnsi" w:hAnsiTheme="minorHAnsi" w:cstheme="minorHAnsi"/>
                <w:sz w:val="2"/>
                <w:lang w:eastAsia="en-US"/>
              </w:rPr>
            </w:pPr>
          </w:p>
          <w:p w14:paraId="6E08151E" w14:textId="77777777" w:rsidR="00FF5EF4" w:rsidRDefault="00FF5EF4" w:rsidP="00FF5EF4">
            <w:pPr>
              <w:contextualSpacing/>
              <w:jc w:val="both"/>
              <w:rPr>
                <w:rFonts w:asciiTheme="minorHAnsi" w:hAnsiTheme="minorHAnsi" w:cstheme="minorHAnsi"/>
                <w:sz w:val="2"/>
                <w:lang w:eastAsia="en-US"/>
              </w:rPr>
            </w:pPr>
          </w:p>
          <w:p w14:paraId="294E4652" w14:textId="77777777" w:rsidR="00FF5EF4" w:rsidRDefault="00FF5EF4" w:rsidP="00FF5EF4">
            <w:pPr>
              <w:contextualSpacing/>
              <w:jc w:val="both"/>
              <w:rPr>
                <w:rFonts w:asciiTheme="minorHAnsi" w:hAnsiTheme="minorHAnsi" w:cstheme="minorHAnsi"/>
                <w:sz w:val="2"/>
                <w:lang w:eastAsia="en-US"/>
              </w:rPr>
            </w:pPr>
          </w:p>
          <w:p w14:paraId="6F1171BB" w14:textId="77777777" w:rsidR="00FF5EF4" w:rsidRDefault="00FF5EF4" w:rsidP="00FF5EF4">
            <w:pPr>
              <w:contextualSpacing/>
              <w:jc w:val="both"/>
              <w:rPr>
                <w:rFonts w:asciiTheme="minorHAnsi" w:hAnsiTheme="minorHAnsi" w:cstheme="minorHAnsi"/>
                <w:sz w:val="2"/>
                <w:lang w:eastAsia="en-US"/>
              </w:rPr>
            </w:pPr>
          </w:p>
          <w:p w14:paraId="4F2770D7" w14:textId="77777777" w:rsidR="00FF5EF4" w:rsidRDefault="00FF5EF4" w:rsidP="00FF5EF4">
            <w:pPr>
              <w:contextualSpacing/>
              <w:jc w:val="both"/>
              <w:rPr>
                <w:rFonts w:asciiTheme="minorHAnsi" w:hAnsiTheme="minorHAnsi" w:cstheme="minorHAnsi"/>
                <w:sz w:val="2"/>
                <w:lang w:eastAsia="en-US"/>
              </w:rPr>
            </w:pPr>
          </w:p>
          <w:p w14:paraId="4D78CCA1" w14:textId="77777777" w:rsidR="00FF5EF4" w:rsidRDefault="00FF5EF4" w:rsidP="00FF5EF4">
            <w:pPr>
              <w:contextualSpacing/>
              <w:jc w:val="both"/>
              <w:rPr>
                <w:rFonts w:asciiTheme="minorHAnsi" w:hAnsiTheme="minorHAnsi" w:cstheme="minorHAnsi"/>
                <w:sz w:val="2"/>
                <w:lang w:eastAsia="en-US"/>
              </w:rPr>
            </w:pPr>
          </w:p>
          <w:p w14:paraId="424EF828" w14:textId="77777777" w:rsidR="00FF5EF4" w:rsidRDefault="00FF5EF4" w:rsidP="00FF5EF4">
            <w:pPr>
              <w:contextualSpacing/>
              <w:jc w:val="both"/>
              <w:rPr>
                <w:rFonts w:asciiTheme="minorHAnsi" w:hAnsiTheme="minorHAnsi" w:cstheme="minorHAnsi"/>
                <w:sz w:val="2"/>
                <w:lang w:eastAsia="en-US"/>
              </w:rPr>
            </w:pPr>
          </w:p>
          <w:p w14:paraId="4FBC877C" w14:textId="77777777" w:rsidR="00FF5EF4" w:rsidRDefault="00FF5EF4" w:rsidP="00FF5EF4">
            <w:pPr>
              <w:contextualSpacing/>
              <w:jc w:val="both"/>
              <w:rPr>
                <w:rFonts w:asciiTheme="minorHAnsi" w:hAnsiTheme="minorHAnsi" w:cstheme="minorHAnsi"/>
                <w:sz w:val="2"/>
                <w:lang w:eastAsia="en-US"/>
              </w:rPr>
            </w:pPr>
          </w:p>
          <w:p w14:paraId="3B0AC220" w14:textId="77777777" w:rsidR="00FF5EF4" w:rsidRDefault="00FF5EF4" w:rsidP="00FF5EF4">
            <w:pPr>
              <w:contextualSpacing/>
              <w:jc w:val="both"/>
              <w:rPr>
                <w:rFonts w:asciiTheme="minorHAnsi" w:hAnsiTheme="minorHAnsi" w:cstheme="minorHAnsi"/>
                <w:sz w:val="2"/>
                <w:lang w:eastAsia="en-US"/>
              </w:rPr>
            </w:pPr>
          </w:p>
          <w:p w14:paraId="02EFC9F7" w14:textId="77777777" w:rsidR="00FF5EF4" w:rsidRDefault="00FF5EF4" w:rsidP="00FF5EF4">
            <w:pPr>
              <w:contextualSpacing/>
              <w:jc w:val="both"/>
              <w:rPr>
                <w:rFonts w:asciiTheme="minorHAnsi" w:hAnsiTheme="minorHAnsi" w:cstheme="minorHAnsi"/>
                <w:sz w:val="2"/>
                <w:lang w:eastAsia="en-US"/>
              </w:rPr>
            </w:pPr>
          </w:p>
          <w:p w14:paraId="0095DE1F" w14:textId="77777777" w:rsidR="00FF5EF4" w:rsidRDefault="00FF5EF4" w:rsidP="00FF5EF4">
            <w:pPr>
              <w:contextualSpacing/>
              <w:jc w:val="both"/>
              <w:rPr>
                <w:rFonts w:asciiTheme="minorHAnsi" w:hAnsiTheme="minorHAnsi" w:cstheme="minorHAnsi"/>
                <w:sz w:val="2"/>
                <w:lang w:eastAsia="en-US"/>
              </w:rPr>
            </w:pPr>
          </w:p>
          <w:p w14:paraId="275E5D98" w14:textId="77777777" w:rsidR="00FF5EF4" w:rsidRDefault="00FF5EF4" w:rsidP="00FF5EF4">
            <w:pPr>
              <w:contextualSpacing/>
              <w:jc w:val="both"/>
              <w:rPr>
                <w:rFonts w:asciiTheme="minorHAnsi" w:hAnsiTheme="minorHAnsi" w:cstheme="minorHAnsi"/>
                <w:sz w:val="2"/>
                <w:lang w:eastAsia="en-US"/>
              </w:rPr>
            </w:pPr>
          </w:p>
          <w:p w14:paraId="04A92AA7" w14:textId="77777777" w:rsidR="00FF5EF4" w:rsidRDefault="00FF5EF4" w:rsidP="00FF5EF4">
            <w:pPr>
              <w:contextualSpacing/>
              <w:jc w:val="both"/>
              <w:rPr>
                <w:rFonts w:asciiTheme="minorHAnsi" w:hAnsiTheme="minorHAnsi" w:cstheme="minorHAnsi"/>
                <w:sz w:val="2"/>
                <w:lang w:eastAsia="en-US"/>
              </w:rPr>
            </w:pPr>
          </w:p>
          <w:p w14:paraId="7B9F6341" w14:textId="77777777" w:rsidR="00FF5EF4" w:rsidRDefault="00FF5EF4" w:rsidP="00FF5EF4">
            <w:pPr>
              <w:contextualSpacing/>
              <w:jc w:val="both"/>
              <w:rPr>
                <w:rFonts w:asciiTheme="minorHAnsi" w:hAnsiTheme="minorHAnsi" w:cstheme="minorHAnsi"/>
                <w:sz w:val="2"/>
                <w:lang w:eastAsia="en-US"/>
              </w:rPr>
            </w:pPr>
          </w:p>
          <w:p w14:paraId="7ABCFDB5" w14:textId="77777777" w:rsidR="00FF5EF4" w:rsidRDefault="00FF5EF4" w:rsidP="00FF5EF4">
            <w:pPr>
              <w:contextualSpacing/>
              <w:jc w:val="both"/>
              <w:rPr>
                <w:rFonts w:asciiTheme="minorHAnsi" w:hAnsiTheme="minorHAnsi" w:cstheme="minorHAnsi"/>
                <w:sz w:val="2"/>
                <w:lang w:eastAsia="en-US"/>
              </w:rPr>
            </w:pPr>
          </w:p>
          <w:p w14:paraId="6CF1C8D7" w14:textId="77777777" w:rsidR="00FF5EF4" w:rsidRDefault="00FF5EF4" w:rsidP="00FF5EF4">
            <w:pPr>
              <w:contextualSpacing/>
              <w:jc w:val="both"/>
              <w:rPr>
                <w:rFonts w:asciiTheme="minorHAnsi" w:hAnsiTheme="minorHAnsi" w:cstheme="minorHAnsi"/>
                <w:sz w:val="2"/>
                <w:lang w:eastAsia="en-US"/>
              </w:rPr>
            </w:pPr>
          </w:p>
          <w:p w14:paraId="05D53A9A" w14:textId="77777777" w:rsidR="00FF5EF4" w:rsidRDefault="00FF5EF4" w:rsidP="00FF5EF4">
            <w:pPr>
              <w:contextualSpacing/>
              <w:jc w:val="both"/>
              <w:rPr>
                <w:rFonts w:asciiTheme="minorHAnsi" w:hAnsiTheme="minorHAnsi" w:cstheme="minorHAnsi"/>
                <w:sz w:val="2"/>
                <w:lang w:eastAsia="en-US"/>
              </w:rPr>
            </w:pPr>
          </w:p>
          <w:p w14:paraId="6236C274" w14:textId="77777777" w:rsidR="00FF5EF4" w:rsidRDefault="00FF5EF4" w:rsidP="00FF5EF4">
            <w:pPr>
              <w:contextualSpacing/>
              <w:jc w:val="both"/>
              <w:rPr>
                <w:rFonts w:asciiTheme="minorHAnsi" w:hAnsiTheme="minorHAnsi" w:cstheme="minorHAnsi"/>
                <w:sz w:val="2"/>
                <w:lang w:eastAsia="en-US"/>
              </w:rPr>
            </w:pPr>
          </w:p>
          <w:p w14:paraId="685239A7" w14:textId="77777777" w:rsidR="00FF5EF4" w:rsidRDefault="00FF5EF4" w:rsidP="00FF5EF4">
            <w:pPr>
              <w:contextualSpacing/>
              <w:jc w:val="both"/>
              <w:rPr>
                <w:rFonts w:asciiTheme="minorHAnsi" w:hAnsiTheme="minorHAnsi" w:cstheme="minorHAnsi"/>
                <w:sz w:val="2"/>
                <w:lang w:eastAsia="en-US"/>
              </w:rPr>
            </w:pPr>
          </w:p>
          <w:p w14:paraId="621EA2DD" w14:textId="77777777" w:rsidR="00FF5EF4" w:rsidRDefault="00FF5EF4" w:rsidP="00FF5EF4">
            <w:pPr>
              <w:contextualSpacing/>
              <w:jc w:val="both"/>
              <w:rPr>
                <w:rFonts w:asciiTheme="minorHAnsi" w:hAnsiTheme="minorHAnsi" w:cstheme="minorHAnsi"/>
                <w:sz w:val="2"/>
                <w:lang w:eastAsia="en-US"/>
              </w:rPr>
            </w:pPr>
          </w:p>
          <w:p w14:paraId="038D4749" w14:textId="77777777" w:rsidR="00FF5EF4" w:rsidRDefault="00FF5EF4" w:rsidP="00FF5EF4">
            <w:pPr>
              <w:contextualSpacing/>
              <w:jc w:val="both"/>
              <w:rPr>
                <w:rFonts w:asciiTheme="minorHAnsi" w:hAnsiTheme="minorHAnsi" w:cstheme="minorHAnsi"/>
                <w:sz w:val="2"/>
                <w:lang w:eastAsia="en-US"/>
              </w:rPr>
            </w:pPr>
          </w:p>
          <w:p w14:paraId="46B8C61B" w14:textId="77777777" w:rsidR="00FF5EF4" w:rsidRDefault="00FF5EF4" w:rsidP="00FF5EF4">
            <w:pPr>
              <w:contextualSpacing/>
              <w:jc w:val="both"/>
              <w:rPr>
                <w:rFonts w:asciiTheme="minorHAnsi" w:hAnsiTheme="minorHAnsi" w:cstheme="minorHAnsi"/>
                <w:sz w:val="2"/>
                <w:lang w:eastAsia="en-US"/>
              </w:rPr>
            </w:pPr>
          </w:p>
          <w:p w14:paraId="1B67253B" w14:textId="77777777" w:rsidR="00FF5EF4" w:rsidRDefault="00FF5EF4" w:rsidP="00FF5EF4">
            <w:pPr>
              <w:contextualSpacing/>
              <w:jc w:val="both"/>
              <w:rPr>
                <w:rFonts w:asciiTheme="minorHAnsi" w:hAnsiTheme="minorHAnsi" w:cstheme="minorHAnsi"/>
                <w:sz w:val="2"/>
                <w:lang w:eastAsia="en-US"/>
              </w:rPr>
            </w:pPr>
          </w:p>
          <w:p w14:paraId="6A34BBB6" w14:textId="77777777" w:rsidR="00FF5EF4" w:rsidRDefault="00FF5EF4" w:rsidP="00FF5EF4">
            <w:pPr>
              <w:contextualSpacing/>
              <w:jc w:val="both"/>
              <w:rPr>
                <w:rFonts w:asciiTheme="minorHAnsi" w:hAnsiTheme="minorHAnsi" w:cstheme="minorHAnsi"/>
                <w:sz w:val="2"/>
                <w:lang w:eastAsia="en-US"/>
              </w:rPr>
            </w:pPr>
          </w:p>
          <w:p w14:paraId="640E85D2" w14:textId="77777777" w:rsidR="00FF5EF4" w:rsidRDefault="00FF5EF4" w:rsidP="00FF5EF4">
            <w:pPr>
              <w:contextualSpacing/>
              <w:jc w:val="both"/>
              <w:rPr>
                <w:rFonts w:asciiTheme="minorHAnsi" w:hAnsiTheme="minorHAnsi" w:cstheme="minorHAnsi"/>
                <w:sz w:val="2"/>
                <w:lang w:eastAsia="en-US"/>
              </w:rPr>
            </w:pPr>
          </w:p>
          <w:p w14:paraId="7383DD62" w14:textId="77777777" w:rsidR="00FF5EF4" w:rsidRDefault="00FF5EF4" w:rsidP="00FF5EF4">
            <w:pPr>
              <w:contextualSpacing/>
              <w:jc w:val="both"/>
              <w:rPr>
                <w:rFonts w:asciiTheme="minorHAnsi" w:hAnsiTheme="minorHAnsi" w:cstheme="minorHAnsi"/>
                <w:sz w:val="2"/>
                <w:lang w:eastAsia="en-US"/>
              </w:rPr>
            </w:pPr>
          </w:p>
          <w:p w14:paraId="361111FD" w14:textId="77777777" w:rsidR="00FF5EF4" w:rsidRDefault="00FF5EF4" w:rsidP="00FF5EF4">
            <w:pPr>
              <w:contextualSpacing/>
              <w:jc w:val="both"/>
              <w:rPr>
                <w:rFonts w:asciiTheme="minorHAnsi" w:hAnsiTheme="minorHAnsi" w:cstheme="minorHAnsi"/>
                <w:sz w:val="2"/>
                <w:lang w:eastAsia="en-US"/>
              </w:rPr>
            </w:pPr>
          </w:p>
          <w:p w14:paraId="444C763D" w14:textId="77777777" w:rsidR="00FF5EF4" w:rsidRDefault="00FF5EF4" w:rsidP="00FF5EF4">
            <w:pPr>
              <w:contextualSpacing/>
              <w:jc w:val="both"/>
              <w:rPr>
                <w:rFonts w:asciiTheme="minorHAnsi" w:hAnsiTheme="minorHAnsi" w:cstheme="minorHAnsi"/>
                <w:sz w:val="2"/>
                <w:lang w:eastAsia="en-US"/>
              </w:rPr>
            </w:pPr>
          </w:p>
          <w:p w14:paraId="24808EFE" w14:textId="77777777" w:rsidR="00FF5EF4" w:rsidRDefault="00FF5EF4" w:rsidP="00FF5EF4">
            <w:pPr>
              <w:contextualSpacing/>
              <w:jc w:val="both"/>
              <w:rPr>
                <w:rFonts w:asciiTheme="minorHAnsi" w:hAnsiTheme="minorHAnsi" w:cstheme="minorHAnsi"/>
                <w:sz w:val="2"/>
                <w:lang w:eastAsia="en-US"/>
              </w:rPr>
            </w:pPr>
          </w:p>
          <w:p w14:paraId="740410B2" w14:textId="77777777" w:rsidR="00FF5EF4" w:rsidRDefault="00FF5EF4" w:rsidP="00FF5EF4">
            <w:pPr>
              <w:contextualSpacing/>
              <w:jc w:val="both"/>
              <w:rPr>
                <w:rFonts w:asciiTheme="minorHAnsi" w:hAnsiTheme="minorHAnsi" w:cstheme="minorHAnsi"/>
                <w:sz w:val="2"/>
                <w:lang w:eastAsia="en-US"/>
              </w:rPr>
            </w:pPr>
          </w:p>
          <w:p w14:paraId="68FBF5A0" w14:textId="77777777" w:rsidR="00FF5EF4" w:rsidRDefault="00FF5EF4" w:rsidP="00FF5EF4">
            <w:pPr>
              <w:contextualSpacing/>
              <w:jc w:val="both"/>
              <w:rPr>
                <w:rFonts w:asciiTheme="minorHAnsi" w:hAnsiTheme="minorHAnsi" w:cstheme="minorHAnsi"/>
                <w:sz w:val="2"/>
                <w:lang w:eastAsia="en-US"/>
              </w:rPr>
            </w:pPr>
          </w:p>
          <w:p w14:paraId="7B2C88F5" w14:textId="77777777" w:rsidR="00FF5EF4" w:rsidRDefault="00FF5EF4" w:rsidP="00FF5EF4">
            <w:pPr>
              <w:contextualSpacing/>
              <w:jc w:val="both"/>
              <w:rPr>
                <w:rFonts w:asciiTheme="minorHAnsi" w:hAnsiTheme="minorHAnsi" w:cstheme="minorHAnsi"/>
                <w:sz w:val="2"/>
                <w:lang w:eastAsia="en-US"/>
              </w:rPr>
            </w:pPr>
          </w:p>
          <w:p w14:paraId="31C7E3FA" w14:textId="77777777" w:rsidR="00FF5EF4" w:rsidRDefault="00FF5EF4" w:rsidP="00FF5EF4">
            <w:pPr>
              <w:contextualSpacing/>
              <w:jc w:val="both"/>
              <w:rPr>
                <w:rFonts w:asciiTheme="minorHAnsi" w:hAnsiTheme="minorHAnsi" w:cstheme="minorHAnsi"/>
                <w:sz w:val="2"/>
                <w:lang w:eastAsia="en-US"/>
              </w:rPr>
            </w:pPr>
          </w:p>
          <w:p w14:paraId="2944C9EF" w14:textId="77777777" w:rsidR="00FF5EF4" w:rsidRDefault="00FF5EF4" w:rsidP="00FF5EF4">
            <w:pPr>
              <w:contextualSpacing/>
              <w:jc w:val="both"/>
              <w:rPr>
                <w:rFonts w:asciiTheme="minorHAnsi" w:hAnsiTheme="minorHAnsi" w:cstheme="minorHAnsi"/>
                <w:sz w:val="2"/>
                <w:lang w:eastAsia="en-US"/>
              </w:rPr>
            </w:pPr>
          </w:p>
          <w:p w14:paraId="1600D248" w14:textId="77777777" w:rsidR="00FF5EF4" w:rsidRDefault="00FF5EF4" w:rsidP="00FF5EF4">
            <w:pPr>
              <w:contextualSpacing/>
              <w:jc w:val="both"/>
              <w:rPr>
                <w:rFonts w:asciiTheme="minorHAnsi" w:hAnsiTheme="minorHAnsi" w:cstheme="minorHAnsi"/>
                <w:sz w:val="2"/>
                <w:lang w:eastAsia="en-US"/>
              </w:rPr>
            </w:pPr>
          </w:p>
          <w:p w14:paraId="459149F3" w14:textId="77777777" w:rsidR="00FF5EF4" w:rsidRDefault="00FF5EF4" w:rsidP="00FF5EF4">
            <w:pPr>
              <w:contextualSpacing/>
              <w:jc w:val="both"/>
              <w:rPr>
                <w:rFonts w:asciiTheme="minorHAnsi" w:hAnsiTheme="minorHAnsi" w:cstheme="minorHAnsi"/>
                <w:sz w:val="2"/>
                <w:lang w:eastAsia="en-US"/>
              </w:rPr>
            </w:pPr>
          </w:p>
          <w:p w14:paraId="093D8F68" w14:textId="77777777" w:rsidR="00FF5EF4" w:rsidRDefault="00FF5EF4" w:rsidP="00FF5EF4">
            <w:pPr>
              <w:contextualSpacing/>
              <w:jc w:val="both"/>
              <w:rPr>
                <w:rFonts w:asciiTheme="minorHAnsi" w:hAnsiTheme="minorHAnsi" w:cstheme="minorHAnsi"/>
                <w:sz w:val="2"/>
                <w:lang w:eastAsia="en-US"/>
              </w:rPr>
            </w:pPr>
          </w:p>
          <w:p w14:paraId="1590CD66" w14:textId="77777777" w:rsidR="00FF5EF4" w:rsidRDefault="00FF5EF4" w:rsidP="00FF5EF4">
            <w:pPr>
              <w:contextualSpacing/>
              <w:jc w:val="both"/>
              <w:rPr>
                <w:rFonts w:asciiTheme="minorHAnsi" w:hAnsiTheme="minorHAnsi" w:cstheme="minorHAnsi"/>
                <w:sz w:val="2"/>
                <w:lang w:eastAsia="en-US"/>
              </w:rPr>
            </w:pPr>
          </w:p>
          <w:p w14:paraId="4FE68F04" w14:textId="77777777" w:rsidR="00FF5EF4" w:rsidRDefault="00FF5EF4" w:rsidP="00FF5EF4">
            <w:pPr>
              <w:contextualSpacing/>
              <w:jc w:val="both"/>
              <w:rPr>
                <w:rFonts w:asciiTheme="minorHAnsi" w:hAnsiTheme="minorHAnsi" w:cstheme="minorHAnsi"/>
                <w:sz w:val="2"/>
                <w:lang w:eastAsia="en-US"/>
              </w:rPr>
            </w:pPr>
          </w:p>
          <w:p w14:paraId="5F598CE0" w14:textId="77777777" w:rsidR="00FF5EF4" w:rsidRDefault="00FF5EF4" w:rsidP="00FF5EF4">
            <w:pPr>
              <w:contextualSpacing/>
              <w:jc w:val="both"/>
              <w:rPr>
                <w:rFonts w:asciiTheme="minorHAnsi" w:hAnsiTheme="minorHAnsi" w:cstheme="minorHAnsi"/>
                <w:sz w:val="2"/>
                <w:lang w:eastAsia="en-US"/>
              </w:rPr>
            </w:pPr>
          </w:p>
          <w:p w14:paraId="13C11E67" w14:textId="77777777" w:rsidR="00FF5EF4" w:rsidRDefault="00FF5EF4" w:rsidP="00FF5EF4">
            <w:pPr>
              <w:contextualSpacing/>
              <w:jc w:val="both"/>
              <w:rPr>
                <w:rFonts w:asciiTheme="minorHAnsi" w:hAnsiTheme="minorHAnsi" w:cstheme="minorHAnsi"/>
                <w:sz w:val="2"/>
                <w:lang w:eastAsia="en-US"/>
              </w:rPr>
            </w:pPr>
          </w:p>
          <w:p w14:paraId="58158F81" w14:textId="77777777" w:rsidR="00FF5EF4" w:rsidRDefault="00FF5EF4" w:rsidP="00FF5EF4">
            <w:pPr>
              <w:contextualSpacing/>
              <w:jc w:val="both"/>
              <w:rPr>
                <w:rFonts w:asciiTheme="minorHAnsi" w:hAnsiTheme="minorHAnsi" w:cstheme="minorHAnsi"/>
                <w:sz w:val="2"/>
                <w:lang w:eastAsia="en-US"/>
              </w:rPr>
            </w:pPr>
          </w:p>
          <w:p w14:paraId="66D2A2DD" w14:textId="77777777" w:rsidR="00FF5EF4" w:rsidRDefault="00FF5EF4" w:rsidP="00FF5EF4">
            <w:pPr>
              <w:contextualSpacing/>
              <w:jc w:val="both"/>
              <w:rPr>
                <w:rFonts w:asciiTheme="minorHAnsi" w:hAnsiTheme="minorHAnsi" w:cstheme="minorHAnsi"/>
                <w:sz w:val="2"/>
                <w:lang w:eastAsia="en-US"/>
              </w:rPr>
            </w:pPr>
          </w:p>
          <w:p w14:paraId="612C972B" w14:textId="77777777" w:rsidR="00FF5EF4" w:rsidRDefault="00FF5EF4" w:rsidP="00FF5EF4">
            <w:pPr>
              <w:contextualSpacing/>
              <w:jc w:val="both"/>
              <w:rPr>
                <w:rFonts w:asciiTheme="minorHAnsi" w:hAnsiTheme="minorHAnsi" w:cstheme="minorHAnsi"/>
                <w:sz w:val="2"/>
                <w:lang w:eastAsia="en-US"/>
              </w:rPr>
            </w:pPr>
          </w:p>
          <w:p w14:paraId="07274794" w14:textId="77777777" w:rsidR="00FF5EF4" w:rsidRDefault="00FF5EF4" w:rsidP="00FF5EF4">
            <w:pPr>
              <w:contextualSpacing/>
              <w:jc w:val="both"/>
              <w:rPr>
                <w:rFonts w:asciiTheme="minorHAnsi" w:hAnsiTheme="minorHAnsi" w:cstheme="minorHAnsi"/>
                <w:sz w:val="2"/>
                <w:lang w:eastAsia="en-US"/>
              </w:rPr>
            </w:pPr>
          </w:p>
          <w:p w14:paraId="160B7FC1" w14:textId="77777777" w:rsidR="00FF5EF4" w:rsidRDefault="00FF5EF4" w:rsidP="00FF5EF4">
            <w:pPr>
              <w:contextualSpacing/>
              <w:jc w:val="both"/>
              <w:rPr>
                <w:rFonts w:asciiTheme="minorHAnsi" w:hAnsiTheme="minorHAnsi" w:cstheme="minorHAnsi"/>
                <w:sz w:val="2"/>
                <w:lang w:eastAsia="en-US"/>
              </w:rPr>
            </w:pPr>
          </w:p>
          <w:p w14:paraId="273F1EC9" w14:textId="77777777" w:rsidR="00FF5EF4" w:rsidRDefault="00FF5EF4" w:rsidP="00FF5EF4">
            <w:pPr>
              <w:contextualSpacing/>
              <w:jc w:val="both"/>
              <w:rPr>
                <w:rFonts w:asciiTheme="minorHAnsi" w:hAnsiTheme="minorHAnsi" w:cstheme="minorHAnsi"/>
                <w:sz w:val="2"/>
                <w:lang w:eastAsia="en-US"/>
              </w:rPr>
            </w:pPr>
          </w:p>
          <w:p w14:paraId="3233AA2F" w14:textId="77777777" w:rsidR="00FF5EF4" w:rsidRDefault="00FF5EF4" w:rsidP="00FF5EF4">
            <w:pPr>
              <w:contextualSpacing/>
              <w:jc w:val="both"/>
              <w:rPr>
                <w:rFonts w:asciiTheme="minorHAnsi" w:hAnsiTheme="minorHAnsi" w:cstheme="minorHAnsi"/>
                <w:sz w:val="2"/>
                <w:lang w:eastAsia="en-US"/>
              </w:rPr>
            </w:pPr>
          </w:p>
          <w:p w14:paraId="79B8896A" w14:textId="77777777" w:rsidR="00FF5EF4" w:rsidRDefault="00FF5EF4" w:rsidP="00FF5EF4">
            <w:pPr>
              <w:contextualSpacing/>
              <w:jc w:val="both"/>
              <w:rPr>
                <w:rFonts w:asciiTheme="minorHAnsi" w:hAnsiTheme="minorHAnsi" w:cstheme="minorHAnsi"/>
                <w:sz w:val="2"/>
                <w:lang w:eastAsia="en-US"/>
              </w:rPr>
            </w:pPr>
          </w:p>
          <w:p w14:paraId="04C46151" w14:textId="77777777" w:rsidR="00FF5EF4" w:rsidRDefault="00FF5EF4" w:rsidP="00FF5EF4">
            <w:pPr>
              <w:contextualSpacing/>
              <w:jc w:val="both"/>
              <w:rPr>
                <w:rFonts w:asciiTheme="minorHAnsi" w:hAnsiTheme="minorHAnsi" w:cstheme="minorHAnsi"/>
                <w:sz w:val="2"/>
                <w:lang w:eastAsia="en-US"/>
              </w:rPr>
            </w:pPr>
          </w:p>
          <w:p w14:paraId="41899832" w14:textId="77777777" w:rsidR="00FF5EF4" w:rsidRDefault="00FF5EF4" w:rsidP="00FF5EF4">
            <w:pPr>
              <w:contextualSpacing/>
              <w:jc w:val="both"/>
              <w:rPr>
                <w:rFonts w:asciiTheme="minorHAnsi" w:hAnsiTheme="minorHAnsi" w:cstheme="minorHAnsi"/>
                <w:sz w:val="2"/>
                <w:lang w:eastAsia="en-US"/>
              </w:rPr>
            </w:pPr>
          </w:p>
          <w:p w14:paraId="35FC3593" w14:textId="77777777" w:rsidR="00FF5EF4" w:rsidRDefault="00FF5EF4" w:rsidP="00FF5EF4">
            <w:pPr>
              <w:contextualSpacing/>
              <w:jc w:val="both"/>
              <w:rPr>
                <w:rFonts w:asciiTheme="minorHAnsi" w:hAnsiTheme="minorHAnsi" w:cstheme="minorHAnsi"/>
                <w:sz w:val="2"/>
                <w:lang w:eastAsia="en-US"/>
              </w:rPr>
            </w:pPr>
          </w:p>
          <w:p w14:paraId="6E1697A5" w14:textId="77777777" w:rsidR="00FF5EF4" w:rsidRDefault="00FF5EF4" w:rsidP="00FF5EF4">
            <w:pPr>
              <w:contextualSpacing/>
              <w:jc w:val="both"/>
              <w:rPr>
                <w:rFonts w:asciiTheme="minorHAnsi" w:hAnsiTheme="minorHAnsi" w:cstheme="minorHAnsi"/>
                <w:sz w:val="2"/>
                <w:lang w:eastAsia="en-US"/>
              </w:rPr>
            </w:pPr>
          </w:p>
          <w:p w14:paraId="6E8F8FAA" w14:textId="77777777" w:rsidR="00FF5EF4" w:rsidRDefault="00FF5EF4" w:rsidP="00FF5EF4">
            <w:pPr>
              <w:contextualSpacing/>
              <w:jc w:val="both"/>
              <w:rPr>
                <w:rFonts w:asciiTheme="minorHAnsi" w:hAnsiTheme="minorHAnsi" w:cstheme="minorHAnsi"/>
                <w:sz w:val="2"/>
                <w:lang w:eastAsia="en-US"/>
              </w:rPr>
            </w:pPr>
          </w:p>
          <w:p w14:paraId="333BF486" w14:textId="77777777" w:rsidR="00FF5EF4" w:rsidRDefault="00FF5EF4" w:rsidP="00FF5EF4">
            <w:pPr>
              <w:contextualSpacing/>
              <w:jc w:val="both"/>
              <w:rPr>
                <w:rFonts w:asciiTheme="minorHAnsi" w:hAnsiTheme="minorHAnsi" w:cstheme="minorHAnsi"/>
                <w:sz w:val="2"/>
                <w:lang w:eastAsia="en-US"/>
              </w:rPr>
            </w:pPr>
          </w:p>
          <w:p w14:paraId="45C7BE28" w14:textId="77777777" w:rsidR="00FF5EF4" w:rsidRDefault="00FF5EF4" w:rsidP="00FF5EF4">
            <w:pPr>
              <w:contextualSpacing/>
              <w:jc w:val="both"/>
              <w:rPr>
                <w:rFonts w:asciiTheme="minorHAnsi" w:hAnsiTheme="minorHAnsi" w:cstheme="minorHAnsi"/>
                <w:sz w:val="2"/>
                <w:lang w:eastAsia="en-US"/>
              </w:rPr>
            </w:pPr>
          </w:p>
          <w:p w14:paraId="5CD9386D" w14:textId="77777777" w:rsidR="00FF5EF4" w:rsidRDefault="00FF5EF4" w:rsidP="00FF5EF4">
            <w:pPr>
              <w:contextualSpacing/>
              <w:jc w:val="both"/>
              <w:rPr>
                <w:rFonts w:asciiTheme="minorHAnsi" w:hAnsiTheme="minorHAnsi" w:cstheme="minorHAnsi"/>
                <w:sz w:val="2"/>
                <w:lang w:eastAsia="en-US"/>
              </w:rPr>
            </w:pPr>
          </w:p>
          <w:p w14:paraId="1C316023" w14:textId="77777777" w:rsidR="00FF5EF4" w:rsidRDefault="00FF5EF4" w:rsidP="00FF5EF4">
            <w:pPr>
              <w:contextualSpacing/>
              <w:jc w:val="both"/>
              <w:rPr>
                <w:rFonts w:asciiTheme="minorHAnsi" w:hAnsiTheme="minorHAnsi" w:cstheme="minorHAnsi"/>
                <w:sz w:val="2"/>
                <w:lang w:eastAsia="en-US"/>
              </w:rPr>
            </w:pPr>
          </w:p>
          <w:p w14:paraId="6515AF65" w14:textId="77777777" w:rsidR="00FF5EF4" w:rsidRDefault="00FF5EF4" w:rsidP="00FF5EF4">
            <w:pPr>
              <w:contextualSpacing/>
              <w:jc w:val="both"/>
              <w:rPr>
                <w:rFonts w:asciiTheme="minorHAnsi" w:hAnsiTheme="minorHAnsi" w:cstheme="minorHAnsi"/>
                <w:sz w:val="2"/>
                <w:lang w:eastAsia="en-US"/>
              </w:rPr>
            </w:pPr>
          </w:p>
          <w:p w14:paraId="05547ED8" w14:textId="77777777" w:rsidR="00FF5EF4" w:rsidRDefault="00FF5EF4" w:rsidP="00FF5EF4">
            <w:pPr>
              <w:contextualSpacing/>
              <w:jc w:val="both"/>
              <w:rPr>
                <w:rFonts w:asciiTheme="minorHAnsi" w:hAnsiTheme="minorHAnsi" w:cstheme="minorHAnsi"/>
                <w:sz w:val="2"/>
                <w:lang w:eastAsia="en-US"/>
              </w:rPr>
            </w:pPr>
          </w:p>
          <w:p w14:paraId="220DB22D" w14:textId="77777777" w:rsidR="00FF5EF4" w:rsidRDefault="00FF5EF4" w:rsidP="00FF5EF4">
            <w:pPr>
              <w:contextualSpacing/>
              <w:jc w:val="both"/>
              <w:rPr>
                <w:rFonts w:asciiTheme="minorHAnsi" w:hAnsiTheme="minorHAnsi" w:cstheme="minorHAnsi"/>
                <w:sz w:val="2"/>
                <w:lang w:eastAsia="en-US"/>
              </w:rPr>
            </w:pPr>
          </w:p>
          <w:p w14:paraId="101ECA60" w14:textId="77777777" w:rsidR="00FF5EF4" w:rsidRDefault="00FF5EF4" w:rsidP="00FF5EF4">
            <w:pPr>
              <w:contextualSpacing/>
              <w:jc w:val="both"/>
              <w:rPr>
                <w:rFonts w:asciiTheme="minorHAnsi" w:hAnsiTheme="minorHAnsi" w:cstheme="minorHAnsi"/>
                <w:sz w:val="2"/>
                <w:lang w:eastAsia="en-US"/>
              </w:rPr>
            </w:pPr>
          </w:p>
          <w:p w14:paraId="39E2A0D9" w14:textId="77777777" w:rsidR="00FF5EF4" w:rsidRDefault="00FF5EF4" w:rsidP="00FF5EF4">
            <w:pPr>
              <w:contextualSpacing/>
              <w:jc w:val="both"/>
              <w:rPr>
                <w:rFonts w:asciiTheme="minorHAnsi" w:hAnsiTheme="minorHAnsi" w:cstheme="minorHAnsi"/>
                <w:sz w:val="2"/>
                <w:lang w:eastAsia="en-US"/>
              </w:rPr>
            </w:pPr>
          </w:p>
          <w:p w14:paraId="1365FB81" w14:textId="77777777" w:rsidR="00FF5EF4" w:rsidRDefault="00FF5EF4" w:rsidP="00FF5EF4">
            <w:pPr>
              <w:contextualSpacing/>
              <w:jc w:val="both"/>
              <w:rPr>
                <w:rFonts w:asciiTheme="minorHAnsi" w:hAnsiTheme="minorHAnsi" w:cstheme="minorHAnsi"/>
                <w:sz w:val="2"/>
                <w:lang w:eastAsia="en-US"/>
              </w:rPr>
            </w:pPr>
          </w:p>
          <w:p w14:paraId="4E59D7A0" w14:textId="77777777" w:rsidR="00FF5EF4" w:rsidRDefault="00FF5EF4" w:rsidP="00FF5EF4">
            <w:pPr>
              <w:contextualSpacing/>
              <w:jc w:val="both"/>
              <w:rPr>
                <w:rFonts w:asciiTheme="minorHAnsi" w:hAnsiTheme="minorHAnsi" w:cstheme="minorHAnsi"/>
                <w:sz w:val="2"/>
                <w:lang w:eastAsia="en-US"/>
              </w:rPr>
            </w:pPr>
          </w:p>
          <w:p w14:paraId="0166132B" w14:textId="77777777" w:rsidR="00FF5EF4" w:rsidRDefault="00FF5EF4" w:rsidP="00FF5EF4">
            <w:pPr>
              <w:contextualSpacing/>
              <w:jc w:val="both"/>
              <w:rPr>
                <w:rFonts w:asciiTheme="minorHAnsi" w:hAnsiTheme="minorHAnsi" w:cstheme="minorHAnsi"/>
                <w:sz w:val="2"/>
                <w:lang w:eastAsia="en-US"/>
              </w:rPr>
            </w:pPr>
          </w:p>
          <w:p w14:paraId="61F2742B" w14:textId="77777777" w:rsidR="00FF5EF4" w:rsidRDefault="00FF5EF4" w:rsidP="00FF5EF4">
            <w:pPr>
              <w:contextualSpacing/>
              <w:jc w:val="both"/>
              <w:rPr>
                <w:rFonts w:asciiTheme="minorHAnsi" w:hAnsiTheme="minorHAnsi" w:cstheme="minorHAnsi"/>
                <w:sz w:val="2"/>
                <w:lang w:eastAsia="en-US"/>
              </w:rPr>
            </w:pPr>
          </w:p>
          <w:p w14:paraId="10232941" w14:textId="77777777" w:rsidR="00FF5EF4" w:rsidRDefault="00FF5EF4" w:rsidP="00FF5EF4">
            <w:pPr>
              <w:contextualSpacing/>
              <w:jc w:val="both"/>
              <w:rPr>
                <w:rFonts w:asciiTheme="minorHAnsi" w:hAnsiTheme="minorHAnsi" w:cstheme="minorHAnsi"/>
                <w:sz w:val="2"/>
                <w:lang w:eastAsia="en-US"/>
              </w:rPr>
            </w:pPr>
          </w:p>
          <w:p w14:paraId="0FF50E38" w14:textId="77777777" w:rsidR="00FF5EF4" w:rsidRDefault="00FF5EF4" w:rsidP="00FF5EF4">
            <w:pPr>
              <w:contextualSpacing/>
              <w:jc w:val="both"/>
              <w:rPr>
                <w:rFonts w:asciiTheme="minorHAnsi" w:hAnsiTheme="minorHAnsi" w:cstheme="minorHAnsi"/>
                <w:sz w:val="2"/>
                <w:lang w:eastAsia="en-US"/>
              </w:rPr>
            </w:pPr>
          </w:p>
          <w:p w14:paraId="29CC6964" w14:textId="77777777" w:rsidR="00FF5EF4" w:rsidRDefault="00FF5EF4" w:rsidP="00FF5EF4">
            <w:pPr>
              <w:contextualSpacing/>
              <w:jc w:val="both"/>
              <w:rPr>
                <w:rFonts w:asciiTheme="minorHAnsi" w:hAnsiTheme="minorHAnsi" w:cstheme="minorHAnsi"/>
                <w:sz w:val="2"/>
                <w:lang w:eastAsia="en-US"/>
              </w:rPr>
            </w:pPr>
          </w:p>
          <w:p w14:paraId="0B933855" w14:textId="77777777" w:rsidR="00FF5EF4" w:rsidRDefault="00FF5EF4" w:rsidP="00FF5EF4">
            <w:pPr>
              <w:contextualSpacing/>
              <w:jc w:val="both"/>
              <w:rPr>
                <w:rFonts w:asciiTheme="minorHAnsi" w:hAnsiTheme="minorHAnsi" w:cstheme="minorHAnsi"/>
                <w:sz w:val="2"/>
                <w:lang w:eastAsia="en-US"/>
              </w:rPr>
            </w:pPr>
          </w:p>
          <w:p w14:paraId="103B1E7A" w14:textId="77777777" w:rsidR="00FF5EF4" w:rsidRDefault="00FF5EF4" w:rsidP="00FF5EF4">
            <w:pPr>
              <w:contextualSpacing/>
              <w:jc w:val="both"/>
              <w:rPr>
                <w:rFonts w:asciiTheme="minorHAnsi" w:hAnsiTheme="minorHAnsi" w:cstheme="minorHAnsi"/>
                <w:sz w:val="2"/>
                <w:lang w:eastAsia="en-US"/>
              </w:rPr>
            </w:pPr>
          </w:p>
          <w:p w14:paraId="6B872034" w14:textId="77777777" w:rsidR="00FF5EF4" w:rsidRDefault="00FF5EF4" w:rsidP="00FF5EF4">
            <w:pPr>
              <w:contextualSpacing/>
              <w:jc w:val="both"/>
              <w:rPr>
                <w:rFonts w:asciiTheme="minorHAnsi" w:hAnsiTheme="minorHAnsi" w:cstheme="minorHAnsi"/>
                <w:sz w:val="2"/>
                <w:lang w:eastAsia="en-US"/>
              </w:rPr>
            </w:pPr>
          </w:p>
          <w:p w14:paraId="1A23DE42" w14:textId="77777777" w:rsidR="00FF5EF4" w:rsidRDefault="00FF5EF4" w:rsidP="00FF5EF4">
            <w:pPr>
              <w:contextualSpacing/>
              <w:jc w:val="both"/>
              <w:rPr>
                <w:rFonts w:asciiTheme="minorHAnsi" w:hAnsiTheme="minorHAnsi" w:cstheme="minorHAnsi"/>
                <w:sz w:val="2"/>
                <w:lang w:eastAsia="en-US"/>
              </w:rPr>
            </w:pPr>
          </w:p>
          <w:p w14:paraId="1A386DEB" w14:textId="77777777" w:rsidR="00FF5EF4" w:rsidRDefault="00FF5EF4" w:rsidP="00FF5EF4">
            <w:pPr>
              <w:contextualSpacing/>
              <w:jc w:val="both"/>
              <w:rPr>
                <w:rFonts w:asciiTheme="minorHAnsi" w:hAnsiTheme="minorHAnsi" w:cstheme="minorHAnsi"/>
                <w:sz w:val="2"/>
                <w:lang w:eastAsia="en-US"/>
              </w:rPr>
            </w:pPr>
          </w:p>
          <w:p w14:paraId="20F4C67E" w14:textId="77777777" w:rsidR="00FF5EF4" w:rsidRDefault="00FF5EF4" w:rsidP="00FF5EF4">
            <w:pPr>
              <w:contextualSpacing/>
              <w:jc w:val="both"/>
              <w:rPr>
                <w:rFonts w:asciiTheme="minorHAnsi" w:hAnsiTheme="minorHAnsi" w:cstheme="minorHAnsi"/>
                <w:sz w:val="2"/>
                <w:lang w:eastAsia="en-US"/>
              </w:rPr>
            </w:pPr>
          </w:p>
          <w:p w14:paraId="5F56F05B" w14:textId="77777777" w:rsidR="00FF5EF4" w:rsidRDefault="00FF5EF4" w:rsidP="00FF5EF4">
            <w:pPr>
              <w:contextualSpacing/>
              <w:jc w:val="both"/>
              <w:rPr>
                <w:rFonts w:asciiTheme="minorHAnsi" w:hAnsiTheme="minorHAnsi" w:cstheme="minorHAnsi"/>
                <w:sz w:val="2"/>
                <w:lang w:eastAsia="en-US"/>
              </w:rPr>
            </w:pPr>
          </w:p>
          <w:p w14:paraId="69242F93" w14:textId="77777777" w:rsidR="00FF5EF4" w:rsidRDefault="00FF5EF4" w:rsidP="00FF5EF4">
            <w:pPr>
              <w:contextualSpacing/>
              <w:jc w:val="both"/>
              <w:rPr>
                <w:rFonts w:asciiTheme="minorHAnsi" w:hAnsiTheme="minorHAnsi" w:cstheme="minorHAnsi"/>
                <w:sz w:val="2"/>
                <w:lang w:eastAsia="en-US"/>
              </w:rPr>
            </w:pPr>
          </w:p>
          <w:p w14:paraId="2AAAA384" w14:textId="77777777" w:rsidR="00FF5EF4" w:rsidRDefault="00FF5EF4" w:rsidP="00FF5EF4">
            <w:pPr>
              <w:contextualSpacing/>
              <w:jc w:val="both"/>
              <w:rPr>
                <w:rFonts w:asciiTheme="minorHAnsi" w:hAnsiTheme="minorHAnsi" w:cstheme="minorHAnsi"/>
                <w:sz w:val="2"/>
                <w:lang w:eastAsia="en-US"/>
              </w:rPr>
            </w:pPr>
          </w:p>
          <w:p w14:paraId="0DD03AC9" w14:textId="77777777" w:rsidR="00FF5EF4" w:rsidRDefault="00FF5EF4" w:rsidP="00FF5EF4">
            <w:pPr>
              <w:contextualSpacing/>
              <w:jc w:val="both"/>
              <w:rPr>
                <w:rFonts w:asciiTheme="minorHAnsi" w:hAnsiTheme="minorHAnsi" w:cstheme="minorHAnsi"/>
                <w:sz w:val="2"/>
                <w:lang w:eastAsia="en-US"/>
              </w:rPr>
            </w:pPr>
          </w:p>
          <w:p w14:paraId="22A702BE" w14:textId="77777777" w:rsidR="00FF5EF4" w:rsidRDefault="00FF5EF4" w:rsidP="00FF5EF4">
            <w:pPr>
              <w:contextualSpacing/>
              <w:jc w:val="both"/>
              <w:rPr>
                <w:rFonts w:asciiTheme="minorHAnsi" w:hAnsiTheme="minorHAnsi" w:cstheme="minorHAnsi"/>
                <w:sz w:val="2"/>
                <w:lang w:eastAsia="en-US"/>
              </w:rPr>
            </w:pPr>
          </w:p>
          <w:p w14:paraId="5A12A54C" w14:textId="77777777" w:rsidR="00FF5EF4" w:rsidRDefault="00FF5EF4" w:rsidP="00FF5EF4">
            <w:pPr>
              <w:contextualSpacing/>
              <w:jc w:val="both"/>
              <w:rPr>
                <w:rFonts w:asciiTheme="minorHAnsi" w:hAnsiTheme="minorHAnsi" w:cstheme="minorHAnsi"/>
                <w:sz w:val="2"/>
                <w:lang w:eastAsia="en-US"/>
              </w:rPr>
            </w:pPr>
          </w:p>
          <w:p w14:paraId="3F3A1B92" w14:textId="77777777" w:rsidR="00FF5EF4" w:rsidRDefault="00FF5EF4" w:rsidP="00FF5EF4">
            <w:pPr>
              <w:contextualSpacing/>
              <w:jc w:val="both"/>
              <w:rPr>
                <w:rFonts w:asciiTheme="minorHAnsi" w:hAnsiTheme="minorHAnsi" w:cstheme="minorHAnsi"/>
                <w:sz w:val="2"/>
                <w:lang w:eastAsia="en-US"/>
              </w:rPr>
            </w:pPr>
          </w:p>
          <w:p w14:paraId="57038F39" w14:textId="77777777" w:rsidR="00FF5EF4" w:rsidRDefault="00FF5EF4" w:rsidP="00FF5EF4">
            <w:pPr>
              <w:contextualSpacing/>
              <w:jc w:val="both"/>
              <w:rPr>
                <w:rFonts w:asciiTheme="minorHAnsi" w:hAnsiTheme="minorHAnsi" w:cstheme="minorHAnsi"/>
                <w:sz w:val="2"/>
                <w:lang w:eastAsia="en-US"/>
              </w:rPr>
            </w:pPr>
          </w:p>
          <w:p w14:paraId="6DC6171C" w14:textId="77777777" w:rsidR="00FF5EF4" w:rsidRDefault="00FF5EF4" w:rsidP="00FF5EF4">
            <w:pPr>
              <w:contextualSpacing/>
              <w:jc w:val="both"/>
              <w:rPr>
                <w:rFonts w:asciiTheme="minorHAnsi" w:hAnsiTheme="minorHAnsi" w:cstheme="minorHAnsi"/>
                <w:sz w:val="2"/>
                <w:lang w:eastAsia="en-US"/>
              </w:rPr>
            </w:pPr>
          </w:p>
          <w:p w14:paraId="1A8286CE" w14:textId="77777777" w:rsidR="00FF5EF4" w:rsidRDefault="00FF5EF4" w:rsidP="00FF5EF4">
            <w:pPr>
              <w:contextualSpacing/>
              <w:jc w:val="both"/>
              <w:rPr>
                <w:rFonts w:asciiTheme="minorHAnsi" w:hAnsiTheme="minorHAnsi" w:cstheme="minorHAnsi"/>
                <w:sz w:val="2"/>
                <w:lang w:eastAsia="en-US"/>
              </w:rPr>
            </w:pPr>
          </w:p>
          <w:p w14:paraId="3014206F" w14:textId="77777777" w:rsidR="00FF5EF4" w:rsidRDefault="00FF5EF4" w:rsidP="00FF5EF4">
            <w:pPr>
              <w:contextualSpacing/>
              <w:jc w:val="both"/>
              <w:rPr>
                <w:rFonts w:asciiTheme="minorHAnsi" w:hAnsiTheme="minorHAnsi" w:cstheme="minorHAnsi"/>
                <w:sz w:val="2"/>
                <w:lang w:eastAsia="en-US"/>
              </w:rPr>
            </w:pPr>
          </w:p>
          <w:p w14:paraId="00DEE60F" w14:textId="77777777" w:rsidR="00FF5EF4" w:rsidRDefault="00FF5EF4" w:rsidP="00FF5EF4">
            <w:pPr>
              <w:contextualSpacing/>
              <w:jc w:val="both"/>
              <w:rPr>
                <w:rFonts w:asciiTheme="minorHAnsi" w:hAnsiTheme="minorHAnsi" w:cstheme="minorHAnsi"/>
                <w:sz w:val="2"/>
                <w:lang w:eastAsia="en-US"/>
              </w:rPr>
            </w:pPr>
          </w:p>
          <w:p w14:paraId="5DBA196D" w14:textId="77777777" w:rsidR="00FF5EF4" w:rsidRDefault="00FF5EF4" w:rsidP="00FF5EF4">
            <w:pPr>
              <w:contextualSpacing/>
              <w:jc w:val="both"/>
              <w:rPr>
                <w:rFonts w:asciiTheme="minorHAnsi" w:hAnsiTheme="minorHAnsi" w:cstheme="minorHAnsi"/>
                <w:sz w:val="2"/>
                <w:lang w:eastAsia="en-US"/>
              </w:rPr>
            </w:pPr>
          </w:p>
          <w:p w14:paraId="6FF6D209" w14:textId="77777777" w:rsidR="00FF5EF4" w:rsidRDefault="00FF5EF4" w:rsidP="00FF5EF4">
            <w:pPr>
              <w:contextualSpacing/>
              <w:jc w:val="both"/>
              <w:rPr>
                <w:rFonts w:asciiTheme="minorHAnsi" w:hAnsiTheme="minorHAnsi" w:cstheme="minorHAnsi"/>
                <w:sz w:val="2"/>
                <w:lang w:eastAsia="en-US"/>
              </w:rPr>
            </w:pPr>
          </w:p>
          <w:p w14:paraId="503D3694" w14:textId="77777777" w:rsidR="00FF5EF4" w:rsidRDefault="00FF5EF4" w:rsidP="00FF5EF4">
            <w:pPr>
              <w:contextualSpacing/>
              <w:jc w:val="both"/>
              <w:rPr>
                <w:rFonts w:asciiTheme="minorHAnsi" w:hAnsiTheme="minorHAnsi" w:cstheme="minorHAnsi"/>
                <w:sz w:val="2"/>
                <w:lang w:eastAsia="en-US"/>
              </w:rPr>
            </w:pPr>
          </w:p>
          <w:p w14:paraId="379E33F2" w14:textId="77777777" w:rsidR="00FF5EF4" w:rsidRDefault="00FF5EF4" w:rsidP="00FF5EF4">
            <w:pPr>
              <w:contextualSpacing/>
              <w:jc w:val="both"/>
              <w:rPr>
                <w:rFonts w:asciiTheme="minorHAnsi" w:hAnsiTheme="minorHAnsi" w:cstheme="minorHAnsi"/>
                <w:sz w:val="2"/>
                <w:lang w:eastAsia="en-US"/>
              </w:rPr>
            </w:pPr>
          </w:p>
          <w:p w14:paraId="7FD8A627" w14:textId="77777777" w:rsidR="00FF5EF4" w:rsidRDefault="00FF5EF4" w:rsidP="00FF5EF4">
            <w:pPr>
              <w:contextualSpacing/>
              <w:jc w:val="both"/>
              <w:rPr>
                <w:rFonts w:asciiTheme="minorHAnsi" w:hAnsiTheme="minorHAnsi" w:cstheme="minorHAnsi"/>
                <w:sz w:val="2"/>
                <w:lang w:eastAsia="en-US"/>
              </w:rPr>
            </w:pPr>
          </w:p>
          <w:p w14:paraId="2B9A1D1C" w14:textId="77777777" w:rsidR="00FF5EF4" w:rsidRDefault="00FF5EF4" w:rsidP="00FF5EF4">
            <w:pPr>
              <w:contextualSpacing/>
              <w:jc w:val="both"/>
              <w:rPr>
                <w:rFonts w:asciiTheme="minorHAnsi" w:hAnsiTheme="minorHAnsi" w:cstheme="minorHAnsi"/>
                <w:sz w:val="2"/>
                <w:lang w:eastAsia="en-US"/>
              </w:rPr>
            </w:pPr>
          </w:p>
          <w:p w14:paraId="33C6CF8B" w14:textId="77777777" w:rsidR="00FF5EF4" w:rsidRDefault="00FF5EF4" w:rsidP="00FF5EF4">
            <w:pPr>
              <w:contextualSpacing/>
              <w:jc w:val="both"/>
              <w:rPr>
                <w:rFonts w:asciiTheme="minorHAnsi" w:hAnsiTheme="minorHAnsi" w:cstheme="minorHAnsi"/>
                <w:sz w:val="2"/>
                <w:lang w:eastAsia="en-US"/>
              </w:rPr>
            </w:pPr>
          </w:p>
          <w:p w14:paraId="010C11AB" w14:textId="77777777" w:rsidR="00FF5EF4" w:rsidRDefault="00FF5EF4" w:rsidP="00FF5EF4">
            <w:pPr>
              <w:contextualSpacing/>
              <w:jc w:val="both"/>
              <w:rPr>
                <w:rFonts w:asciiTheme="minorHAnsi" w:hAnsiTheme="minorHAnsi" w:cstheme="minorHAnsi"/>
                <w:sz w:val="2"/>
                <w:lang w:eastAsia="en-US"/>
              </w:rPr>
            </w:pPr>
          </w:p>
          <w:p w14:paraId="677385C1" w14:textId="77777777" w:rsidR="00FF5EF4" w:rsidRDefault="00FF5EF4" w:rsidP="00FF5EF4">
            <w:pPr>
              <w:contextualSpacing/>
              <w:jc w:val="both"/>
              <w:rPr>
                <w:rFonts w:asciiTheme="minorHAnsi" w:hAnsiTheme="minorHAnsi" w:cstheme="minorHAnsi"/>
                <w:sz w:val="2"/>
                <w:lang w:eastAsia="en-US"/>
              </w:rPr>
            </w:pPr>
          </w:p>
          <w:p w14:paraId="19E1B310" w14:textId="77777777" w:rsidR="00FF5EF4" w:rsidRDefault="00FF5EF4" w:rsidP="00FF5EF4">
            <w:pPr>
              <w:contextualSpacing/>
              <w:jc w:val="both"/>
              <w:rPr>
                <w:rFonts w:asciiTheme="minorHAnsi" w:hAnsiTheme="minorHAnsi" w:cstheme="minorHAnsi"/>
                <w:sz w:val="2"/>
                <w:lang w:eastAsia="en-US"/>
              </w:rPr>
            </w:pPr>
          </w:p>
          <w:p w14:paraId="3454AB2E" w14:textId="77777777" w:rsidR="00FF5EF4" w:rsidRDefault="00FF5EF4" w:rsidP="00FF5EF4">
            <w:pPr>
              <w:contextualSpacing/>
              <w:jc w:val="both"/>
              <w:rPr>
                <w:rFonts w:asciiTheme="minorHAnsi" w:hAnsiTheme="minorHAnsi" w:cstheme="minorHAnsi"/>
                <w:sz w:val="2"/>
                <w:lang w:eastAsia="en-US"/>
              </w:rPr>
            </w:pPr>
          </w:p>
          <w:p w14:paraId="588F4533" w14:textId="77777777" w:rsidR="00FF5EF4" w:rsidRDefault="00FF5EF4" w:rsidP="00FF5EF4">
            <w:pPr>
              <w:contextualSpacing/>
              <w:jc w:val="both"/>
              <w:rPr>
                <w:rFonts w:asciiTheme="minorHAnsi" w:hAnsiTheme="minorHAnsi" w:cstheme="minorHAnsi"/>
                <w:sz w:val="2"/>
                <w:lang w:eastAsia="en-US"/>
              </w:rPr>
            </w:pPr>
          </w:p>
          <w:p w14:paraId="05CEB3BC" w14:textId="77777777" w:rsidR="00FF5EF4" w:rsidRDefault="00FF5EF4" w:rsidP="00FF5EF4">
            <w:pPr>
              <w:contextualSpacing/>
              <w:jc w:val="both"/>
              <w:rPr>
                <w:rFonts w:asciiTheme="minorHAnsi" w:hAnsiTheme="minorHAnsi" w:cstheme="minorHAnsi"/>
                <w:sz w:val="2"/>
                <w:lang w:eastAsia="en-US"/>
              </w:rPr>
            </w:pPr>
          </w:p>
          <w:p w14:paraId="60E20AB6" w14:textId="77777777" w:rsidR="00FF5EF4" w:rsidRDefault="00FF5EF4" w:rsidP="00FF5EF4">
            <w:pPr>
              <w:contextualSpacing/>
              <w:jc w:val="both"/>
              <w:rPr>
                <w:rFonts w:asciiTheme="minorHAnsi" w:hAnsiTheme="minorHAnsi" w:cstheme="minorHAnsi"/>
                <w:sz w:val="2"/>
                <w:lang w:eastAsia="en-US"/>
              </w:rPr>
            </w:pPr>
          </w:p>
          <w:p w14:paraId="787BF86B" w14:textId="77777777" w:rsidR="00FF5EF4" w:rsidRDefault="00FF5EF4" w:rsidP="00FF5EF4">
            <w:pPr>
              <w:contextualSpacing/>
              <w:jc w:val="both"/>
              <w:rPr>
                <w:rFonts w:asciiTheme="minorHAnsi" w:hAnsiTheme="minorHAnsi" w:cstheme="minorHAnsi"/>
                <w:sz w:val="2"/>
                <w:lang w:eastAsia="en-US"/>
              </w:rPr>
            </w:pPr>
          </w:p>
          <w:p w14:paraId="6147F25A" w14:textId="77777777" w:rsidR="00FF5EF4" w:rsidRDefault="00FF5EF4" w:rsidP="00FF5EF4">
            <w:pPr>
              <w:contextualSpacing/>
              <w:jc w:val="both"/>
              <w:rPr>
                <w:rFonts w:asciiTheme="minorHAnsi" w:hAnsiTheme="minorHAnsi" w:cstheme="minorHAnsi"/>
                <w:sz w:val="2"/>
                <w:lang w:eastAsia="en-US"/>
              </w:rPr>
            </w:pPr>
          </w:p>
          <w:p w14:paraId="6B814EBE" w14:textId="77777777" w:rsidR="00FF5EF4" w:rsidRDefault="00FF5EF4" w:rsidP="00FF5EF4">
            <w:pPr>
              <w:contextualSpacing/>
              <w:jc w:val="both"/>
              <w:rPr>
                <w:rFonts w:asciiTheme="minorHAnsi" w:hAnsiTheme="minorHAnsi" w:cstheme="minorHAnsi"/>
                <w:sz w:val="2"/>
                <w:lang w:eastAsia="en-US"/>
              </w:rPr>
            </w:pPr>
          </w:p>
          <w:p w14:paraId="7CD1B245" w14:textId="77777777" w:rsidR="00FF5EF4" w:rsidRDefault="00FF5EF4" w:rsidP="00FF5EF4">
            <w:pPr>
              <w:contextualSpacing/>
              <w:jc w:val="both"/>
              <w:rPr>
                <w:rFonts w:asciiTheme="minorHAnsi" w:hAnsiTheme="minorHAnsi" w:cstheme="minorHAnsi"/>
                <w:sz w:val="2"/>
                <w:lang w:eastAsia="en-US"/>
              </w:rPr>
            </w:pPr>
          </w:p>
          <w:p w14:paraId="2D0C4D38" w14:textId="77777777" w:rsidR="00FF5EF4" w:rsidRDefault="00FF5EF4" w:rsidP="00FF5EF4">
            <w:pPr>
              <w:contextualSpacing/>
              <w:jc w:val="both"/>
              <w:rPr>
                <w:rFonts w:asciiTheme="minorHAnsi" w:hAnsiTheme="minorHAnsi" w:cstheme="minorHAnsi"/>
                <w:sz w:val="2"/>
                <w:lang w:eastAsia="en-US"/>
              </w:rPr>
            </w:pPr>
          </w:p>
          <w:p w14:paraId="444FBAD3" w14:textId="77777777" w:rsidR="00FF5EF4" w:rsidRDefault="00FF5EF4" w:rsidP="00FF5EF4">
            <w:pPr>
              <w:contextualSpacing/>
              <w:jc w:val="both"/>
              <w:rPr>
                <w:rFonts w:asciiTheme="minorHAnsi" w:hAnsiTheme="minorHAnsi" w:cstheme="minorHAnsi"/>
                <w:sz w:val="2"/>
                <w:lang w:eastAsia="en-US"/>
              </w:rPr>
            </w:pPr>
          </w:p>
          <w:p w14:paraId="39E277E9" w14:textId="77777777" w:rsidR="00FF5EF4" w:rsidRDefault="00FF5EF4" w:rsidP="00FF5EF4">
            <w:pPr>
              <w:contextualSpacing/>
              <w:jc w:val="both"/>
              <w:rPr>
                <w:rFonts w:asciiTheme="minorHAnsi" w:hAnsiTheme="minorHAnsi" w:cstheme="minorHAnsi"/>
                <w:sz w:val="2"/>
                <w:lang w:eastAsia="en-US"/>
              </w:rPr>
            </w:pPr>
          </w:p>
          <w:p w14:paraId="031432C3" w14:textId="77777777" w:rsidR="00FF5EF4" w:rsidRDefault="00FF5EF4" w:rsidP="00FF5EF4">
            <w:pPr>
              <w:contextualSpacing/>
              <w:jc w:val="both"/>
              <w:rPr>
                <w:rFonts w:asciiTheme="minorHAnsi" w:hAnsiTheme="minorHAnsi" w:cstheme="minorHAnsi"/>
                <w:sz w:val="2"/>
                <w:lang w:eastAsia="en-US"/>
              </w:rPr>
            </w:pPr>
          </w:p>
          <w:p w14:paraId="10D0371B" w14:textId="77777777" w:rsidR="00FF5EF4" w:rsidRDefault="00FF5EF4" w:rsidP="00FF5EF4">
            <w:pPr>
              <w:contextualSpacing/>
              <w:jc w:val="both"/>
              <w:rPr>
                <w:rFonts w:asciiTheme="minorHAnsi" w:hAnsiTheme="minorHAnsi" w:cstheme="minorHAnsi"/>
                <w:sz w:val="2"/>
                <w:lang w:eastAsia="en-US"/>
              </w:rPr>
            </w:pPr>
          </w:p>
          <w:p w14:paraId="10ACD168" w14:textId="77777777" w:rsidR="00FF5EF4" w:rsidRDefault="00FF5EF4" w:rsidP="00FF5EF4">
            <w:pPr>
              <w:contextualSpacing/>
              <w:jc w:val="both"/>
              <w:rPr>
                <w:rFonts w:asciiTheme="minorHAnsi" w:hAnsiTheme="minorHAnsi" w:cstheme="minorHAnsi"/>
                <w:sz w:val="2"/>
                <w:lang w:eastAsia="en-US"/>
              </w:rPr>
            </w:pPr>
          </w:p>
          <w:p w14:paraId="7DF814D1" w14:textId="29C549CC" w:rsidR="00FF5EF4" w:rsidRPr="002B4E0E" w:rsidRDefault="00FF5EF4" w:rsidP="00FF5EF4">
            <w:pPr>
              <w:contextualSpacing/>
              <w:jc w:val="both"/>
              <w:rPr>
                <w:rFonts w:asciiTheme="minorHAnsi" w:hAnsiTheme="minorHAnsi" w:cstheme="minorHAnsi"/>
                <w:sz w:val="2"/>
                <w:lang w:eastAsia="en-US"/>
              </w:rPr>
            </w:pPr>
          </w:p>
        </w:tc>
      </w:tr>
      <w:tr w:rsidR="00FF5EF4" w:rsidRPr="00906DF3" w14:paraId="59A02D2D" w14:textId="77777777" w:rsidTr="00647ACC">
        <w:trPr>
          <w:trHeight w:val="743"/>
          <w:jc w:val="center"/>
        </w:trPr>
        <w:tc>
          <w:tcPr>
            <w:tcW w:w="3828" w:type="dxa"/>
            <w:shd w:val="clear" w:color="auto" w:fill="auto"/>
            <w:vAlign w:val="center"/>
          </w:tcPr>
          <w:p w14:paraId="30C76947" w14:textId="25F68CA5" w:rsidR="00FF5EF4" w:rsidRPr="00906DF3" w:rsidRDefault="006815E5" w:rsidP="00FF5EF4">
            <w:pPr>
              <w:tabs>
                <w:tab w:val="left" w:pos="2536"/>
              </w:tabs>
              <w:contextualSpacing/>
              <w:rPr>
                <w:rFonts w:asciiTheme="minorHAnsi" w:hAnsiTheme="minorHAnsi" w:cstheme="minorHAnsi"/>
                <w:b/>
                <w:sz w:val="24"/>
              </w:rPr>
            </w:pPr>
            <w:r w:rsidRPr="00006B03">
              <w:rPr>
                <w:rFonts w:cstheme="minorHAnsi"/>
                <w:b/>
                <w:noProof/>
                <w:sz w:val="24"/>
              </w:rPr>
              <w:lastRenderedPageBreak/>
              <w:drawing>
                <wp:anchor distT="0" distB="0" distL="114300" distR="114300" simplePos="0" relativeHeight="252097536" behindDoc="0" locked="0" layoutInCell="1" allowOverlap="1" wp14:anchorId="79400833" wp14:editId="255753BF">
                  <wp:simplePos x="0" y="0"/>
                  <wp:positionH relativeFrom="column">
                    <wp:posOffset>-22225</wp:posOffset>
                  </wp:positionH>
                  <wp:positionV relativeFrom="paragraph">
                    <wp:posOffset>48260</wp:posOffset>
                  </wp:positionV>
                  <wp:extent cx="2380615" cy="2495550"/>
                  <wp:effectExtent l="0" t="0" r="635" b="0"/>
                  <wp:wrapNone/>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380615" cy="249555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1555" w:type="dxa"/>
            <w:shd w:val="clear" w:color="auto" w:fill="auto"/>
            <w:vAlign w:val="center"/>
          </w:tcPr>
          <w:p w14:paraId="1B68CAD3" w14:textId="6B7E1B82" w:rsidR="00357B13" w:rsidRPr="00186B56" w:rsidRDefault="00357B13" w:rsidP="00357B13">
            <w:pPr>
              <w:spacing w:before="120" w:after="120"/>
              <w:rPr>
                <w:rFonts w:asciiTheme="minorHAnsi" w:hAnsiTheme="minorHAnsi" w:cstheme="minorHAnsi"/>
                <w:bCs/>
                <w:szCs w:val="23"/>
              </w:rPr>
            </w:pPr>
            <w:r w:rsidRPr="00186B56">
              <w:rPr>
                <w:rFonts w:asciiTheme="minorHAnsi" w:hAnsiTheme="minorHAnsi" w:cstheme="minorHAnsi"/>
                <w:bCs/>
                <w:szCs w:val="23"/>
              </w:rPr>
              <w:t xml:space="preserve">At the </w:t>
            </w:r>
            <w:r w:rsidR="00373ACA">
              <w:rPr>
                <w:rFonts w:asciiTheme="minorHAnsi" w:hAnsiTheme="minorHAnsi" w:cstheme="minorHAnsi"/>
                <w:bCs/>
                <w:szCs w:val="23"/>
              </w:rPr>
              <w:t>start</w:t>
            </w:r>
            <w:r w:rsidR="00373ACA" w:rsidRPr="00186B56">
              <w:rPr>
                <w:rFonts w:asciiTheme="minorHAnsi" w:hAnsiTheme="minorHAnsi" w:cstheme="minorHAnsi"/>
                <w:bCs/>
                <w:szCs w:val="23"/>
              </w:rPr>
              <w:t xml:space="preserve"> </w:t>
            </w:r>
            <w:r w:rsidRPr="00186B56">
              <w:rPr>
                <w:rFonts w:asciiTheme="minorHAnsi" w:hAnsiTheme="minorHAnsi" w:cstheme="minorHAnsi"/>
                <w:bCs/>
                <w:szCs w:val="23"/>
              </w:rPr>
              <w:t>of this phase, three PICs - Vanuatu, FSM and Samoa - had Action Plans with goals related to prevention, victim-centred access, safety and fairness, perpetrator accountability, and sectoral collaboration. All three PICs have identified a specific priority change they wish to achieve and are taking actions to achieve it.</w:t>
            </w:r>
            <w:r>
              <w:rPr>
                <w:rStyle w:val="FootnoteReference"/>
                <w:rFonts w:asciiTheme="minorHAnsi" w:hAnsiTheme="minorHAnsi" w:cstheme="minorHAnsi"/>
                <w:bCs/>
                <w:szCs w:val="23"/>
              </w:rPr>
              <w:footnoteReference w:id="11"/>
            </w:r>
            <w:r w:rsidRPr="00186B56">
              <w:rPr>
                <w:rFonts w:asciiTheme="minorHAnsi" w:hAnsiTheme="minorHAnsi" w:cstheme="minorHAnsi"/>
                <w:bCs/>
                <w:szCs w:val="23"/>
              </w:rPr>
              <w:t xml:space="preserve"> </w:t>
            </w:r>
            <w:r w:rsidRPr="00186B56">
              <w:rPr>
                <w:rFonts w:asciiTheme="minorHAnsi" w:eastAsiaTheme="minorEastAsia" w:hAnsiTheme="minorHAnsi" w:cstheme="minorHAnsi"/>
                <w:szCs w:val="23"/>
                <w:lang w:eastAsia="ja-JP"/>
              </w:rPr>
              <w:t xml:space="preserve"> </w:t>
            </w:r>
          </w:p>
          <w:p w14:paraId="7D6E4D05" w14:textId="77777777" w:rsidR="00134270" w:rsidRDefault="00FF5EF4" w:rsidP="00647ACC">
            <w:pPr>
              <w:tabs>
                <w:tab w:val="left" w:pos="993"/>
              </w:tabs>
              <w:spacing w:before="120" w:after="120"/>
              <w:rPr>
                <w:rFonts w:asciiTheme="minorHAnsi" w:hAnsiTheme="minorHAnsi" w:cstheme="minorHAnsi"/>
                <w:szCs w:val="23"/>
              </w:rPr>
            </w:pPr>
            <w:r w:rsidRPr="00186B56">
              <w:rPr>
                <w:rFonts w:asciiTheme="minorHAnsi" w:hAnsiTheme="minorHAnsi" w:cstheme="minorHAnsi"/>
                <w:bCs/>
                <w:szCs w:val="23"/>
              </w:rPr>
              <w:t xml:space="preserve">A follow up visit to </w:t>
            </w:r>
            <w:r w:rsidR="00506688">
              <w:rPr>
                <w:rFonts w:asciiTheme="minorHAnsi" w:hAnsiTheme="minorHAnsi" w:cstheme="minorHAnsi"/>
                <w:bCs/>
                <w:szCs w:val="23"/>
              </w:rPr>
              <w:t>Vanuatu took place in November to</w:t>
            </w:r>
            <w:r w:rsidRPr="00186B56">
              <w:rPr>
                <w:rFonts w:asciiTheme="minorHAnsi" w:hAnsiTheme="minorHAnsi" w:cstheme="minorHAnsi"/>
                <w:bCs/>
                <w:szCs w:val="23"/>
              </w:rPr>
              <w:t xml:space="preserve"> review progress and further support the Magistracy to implement its 2019 Domestic Violence Action Plan</w:t>
            </w:r>
            <w:r w:rsidR="00F55B3F" w:rsidRPr="00186B56">
              <w:rPr>
                <w:rFonts w:asciiTheme="minorHAnsi" w:hAnsiTheme="minorHAnsi" w:cstheme="minorHAnsi"/>
                <w:bCs/>
                <w:szCs w:val="23"/>
              </w:rPr>
              <w:t>,</w:t>
            </w:r>
            <w:r w:rsidR="00506688">
              <w:rPr>
                <w:rFonts w:asciiTheme="minorHAnsi" w:hAnsiTheme="minorHAnsi" w:cstheme="minorHAnsi"/>
                <w:bCs/>
                <w:szCs w:val="23"/>
              </w:rPr>
              <w:t xml:space="preserve"> developed during the</w:t>
            </w:r>
            <w:r w:rsidR="003C3924" w:rsidRPr="00186B56">
              <w:rPr>
                <w:rFonts w:asciiTheme="minorHAnsi" w:hAnsiTheme="minorHAnsi" w:cstheme="minorHAnsi"/>
                <w:bCs/>
                <w:szCs w:val="23"/>
              </w:rPr>
              <w:t xml:space="preserve"> </w:t>
            </w:r>
            <w:r w:rsidRPr="00186B56">
              <w:rPr>
                <w:rFonts w:asciiTheme="minorHAnsi" w:hAnsiTheme="minorHAnsi" w:cstheme="minorHAnsi"/>
                <w:bCs/>
                <w:szCs w:val="23"/>
              </w:rPr>
              <w:t xml:space="preserve">2018 visit. </w:t>
            </w:r>
            <w:r w:rsidR="00506688" w:rsidRPr="00186B56">
              <w:rPr>
                <w:rFonts w:asciiTheme="minorHAnsi" w:hAnsiTheme="minorHAnsi" w:cstheme="minorHAnsi"/>
                <w:bCs/>
                <w:szCs w:val="23"/>
              </w:rPr>
              <w:t xml:space="preserve">The visit </w:t>
            </w:r>
            <w:r w:rsidR="00357B13">
              <w:rPr>
                <w:rFonts w:asciiTheme="minorHAnsi" w:hAnsiTheme="minorHAnsi" w:cstheme="minorHAnsi"/>
                <w:bCs/>
                <w:szCs w:val="23"/>
              </w:rPr>
              <w:t>supported</w:t>
            </w:r>
            <w:r w:rsidR="00506688">
              <w:rPr>
                <w:rFonts w:asciiTheme="minorHAnsi" w:hAnsiTheme="minorHAnsi" w:cstheme="minorHAnsi"/>
                <w:bCs/>
                <w:szCs w:val="23"/>
              </w:rPr>
              <w:t xml:space="preserve"> Magistrates to progress the </w:t>
            </w:r>
            <w:r w:rsidR="00664983" w:rsidRPr="00186B56">
              <w:rPr>
                <w:rFonts w:asciiTheme="minorHAnsi" w:hAnsiTheme="minorHAnsi" w:cstheme="minorHAnsi"/>
                <w:szCs w:val="23"/>
              </w:rPr>
              <w:t xml:space="preserve">four key outcome </w:t>
            </w:r>
            <w:r w:rsidR="00506688">
              <w:rPr>
                <w:rFonts w:asciiTheme="minorHAnsi" w:hAnsiTheme="minorHAnsi" w:cstheme="minorHAnsi"/>
                <w:szCs w:val="23"/>
              </w:rPr>
              <w:t>areas of the</w:t>
            </w:r>
            <w:r w:rsidR="00357B13">
              <w:rPr>
                <w:rFonts w:asciiTheme="minorHAnsi" w:hAnsiTheme="minorHAnsi" w:cstheme="minorHAnsi"/>
                <w:szCs w:val="23"/>
              </w:rPr>
              <w:t>ir</w:t>
            </w:r>
            <w:r w:rsidR="00506688">
              <w:rPr>
                <w:rFonts w:asciiTheme="minorHAnsi" w:hAnsiTheme="minorHAnsi" w:cstheme="minorHAnsi"/>
                <w:szCs w:val="23"/>
              </w:rPr>
              <w:t xml:space="preserve"> Plan: awareness/prevention, collaboration, victim-</w:t>
            </w:r>
            <w:r w:rsidR="00664983" w:rsidRPr="00186B56">
              <w:rPr>
                <w:rFonts w:asciiTheme="minorHAnsi" w:hAnsiTheme="minorHAnsi" w:cstheme="minorHAnsi"/>
                <w:szCs w:val="23"/>
              </w:rPr>
              <w:t>centred approaches</w:t>
            </w:r>
            <w:r w:rsidR="00F55B3F" w:rsidRPr="00186B56">
              <w:rPr>
                <w:rFonts w:asciiTheme="minorHAnsi" w:hAnsiTheme="minorHAnsi" w:cstheme="minorHAnsi"/>
                <w:szCs w:val="23"/>
              </w:rPr>
              <w:t>,</w:t>
            </w:r>
            <w:r w:rsidR="00664983" w:rsidRPr="00186B56">
              <w:rPr>
                <w:rFonts w:asciiTheme="minorHAnsi" w:hAnsiTheme="minorHAnsi" w:cstheme="minorHAnsi"/>
                <w:szCs w:val="23"/>
              </w:rPr>
              <w:t xml:space="preserve"> and perpetrator accountability. </w:t>
            </w:r>
            <w:r w:rsidR="00506688">
              <w:rPr>
                <w:rFonts w:asciiTheme="minorHAnsi" w:hAnsiTheme="minorHAnsi" w:cstheme="minorHAnsi"/>
                <w:szCs w:val="23"/>
              </w:rPr>
              <w:t>Guidelines for</w:t>
            </w:r>
            <w:r w:rsidRPr="00186B56">
              <w:rPr>
                <w:rFonts w:asciiTheme="minorHAnsi" w:hAnsiTheme="minorHAnsi" w:cstheme="minorHAnsi"/>
                <w:szCs w:val="23"/>
              </w:rPr>
              <w:t xml:space="preserve"> Magi</w:t>
            </w:r>
            <w:r w:rsidR="00862A62" w:rsidRPr="00186B56">
              <w:rPr>
                <w:rFonts w:asciiTheme="minorHAnsi" w:hAnsiTheme="minorHAnsi" w:cstheme="minorHAnsi"/>
                <w:szCs w:val="23"/>
              </w:rPr>
              <w:t>strates and staff dealing with domestic violence c</w:t>
            </w:r>
            <w:r w:rsidRPr="00186B56">
              <w:rPr>
                <w:rFonts w:asciiTheme="minorHAnsi" w:hAnsiTheme="minorHAnsi" w:cstheme="minorHAnsi"/>
                <w:szCs w:val="23"/>
              </w:rPr>
              <w:t>ases were drafted</w:t>
            </w:r>
            <w:r w:rsidR="00BD463E" w:rsidRPr="00186B56">
              <w:rPr>
                <w:rFonts w:asciiTheme="minorHAnsi" w:hAnsiTheme="minorHAnsi" w:cstheme="minorHAnsi"/>
                <w:szCs w:val="23"/>
              </w:rPr>
              <w:t>,</w:t>
            </w:r>
            <w:r w:rsidRPr="00186B56">
              <w:rPr>
                <w:rFonts w:asciiTheme="minorHAnsi" w:hAnsiTheme="minorHAnsi" w:cstheme="minorHAnsi"/>
                <w:szCs w:val="23"/>
              </w:rPr>
              <w:t xml:space="preserve"> the Magistrates brochure on Domestic Violence and Protection Orders was refined</w:t>
            </w:r>
            <w:r w:rsidR="00BD463E" w:rsidRPr="00186B56">
              <w:rPr>
                <w:rFonts w:asciiTheme="minorHAnsi" w:hAnsiTheme="minorHAnsi" w:cstheme="minorHAnsi"/>
                <w:szCs w:val="23"/>
              </w:rPr>
              <w:t>,</w:t>
            </w:r>
            <w:r w:rsidRPr="00186B56">
              <w:rPr>
                <w:rFonts w:asciiTheme="minorHAnsi" w:hAnsiTheme="minorHAnsi" w:cstheme="minorHAnsi"/>
                <w:szCs w:val="23"/>
              </w:rPr>
              <w:t xml:space="preserve"> and a pilot Court User Forum for Domestic Violence</w:t>
            </w:r>
            <w:r w:rsidR="00357B13">
              <w:rPr>
                <w:rFonts w:asciiTheme="minorHAnsi" w:hAnsiTheme="minorHAnsi" w:cstheme="minorHAnsi"/>
                <w:szCs w:val="23"/>
              </w:rPr>
              <w:t xml:space="preserve"> </w:t>
            </w:r>
            <w:r w:rsidRPr="00186B56">
              <w:rPr>
                <w:rFonts w:asciiTheme="minorHAnsi" w:hAnsiTheme="minorHAnsi" w:cstheme="minorHAnsi"/>
                <w:szCs w:val="23"/>
              </w:rPr>
              <w:t>Cases was attended by 29 people.</w:t>
            </w:r>
            <w:r w:rsidR="00506688">
              <w:rPr>
                <w:rStyle w:val="FootnoteReference"/>
                <w:rFonts w:asciiTheme="minorHAnsi" w:hAnsiTheme="minorHAnsi" w:cstheme="minorHAnsi"/>
                <w:szCs w:val="23"/>
              </w:rPr>
              <w:footnoteReference w:id="12"/>
            </w:r>
            <w:r w:rsidRPr="00186B56">
              <w:rPr>
                <w:rFonts w:asciiTheme="minorHAnsi" w:hAnsiTheme="minorHAnsi" w:cstheme="minorHAnsi"/>
                <w:szCs w:val="23"/>
              </w:rPr>
              <w:t xml:space="preserve"> </w:t>
            </w:r>
          </w:p>
          <w:p w14:paraId="474FC0B1" w14:textId="646BFF9C" w:rsidR="00664983" w:rsidRPr="00357B13" w:rsidRDefault="0070053A" w:rsidP="00647ACC">
            <w:pPr>
              <w:tabs>
                <w:tab w:val="left" w:pos="993"/>
              </w:tabs>
              <w:spacing w:before="120" w:after="120"/>
              <w:rPr>
                <w:rFonts w:asciiTheme="minorHAnsi" w:hAnsiTheme="minorHAnsi" w:cstheme="minorHAnsi"/>
                <w:szCs w:val="23"/>
              </w:rPr>
            </w:pPr>
            <w:r w:rsidRPr="00186B56">
              <w:rPr>
                <w:rFonts w:asciiTheme="minorHAnsi" w:eastAsiaTheme="minorEastAsia" w:hAnsiTheme="minorHAnsi" w:cstheme="minorHAnsi"/>
                <w:szCs w:val="23"/>
                <w:lang w:eastAsia="ja-JP"/>
              </w:rPr>
              <w:t xml:space="preserve">Planning is underway for a joint Project Management and Gender &amp; Family Violence </w:t>
            </w:r>
            <w:r w:rsidR="003772D4">
              <w:rPr>
                <w:rFonts w:asciiTheme="minorHAnsi" w:eastAsiaTheme="minorEastAsia" w:hAnsiTheme="minorHAnsi" w:cstheme="minorHAnsi"/>
                <w:szCs w:val="23"/>
                <w:lang w:eastAsia="ja-JP"/>
              </w:rPr>
              <w:t>(</w:t>
            </w:r>
            <w:r w:rsidRPr="00186B56">
              <w:rPr>
                <w:rFonts w:asciiTheme="minorHAnsi" w:hAnsiTheme="minorHAnsi" w:cstheme="minorHAnsi"/>
                <w:szCs w:val="23"/>
              </w:rPr>
              <w:t>GFV</w:t>
            </w:r>
            <w:r w:rsidRPr="00186B56">
              <w:rPr>
                <w:rFonts w:asciiTheme="minorHAnsi" w:eastAsiaTheme="minorEastAsia" w:hAnsiTheme="minorHAnsi" w:cstheme="minorHAnsi"/>
                <w:szCs w:val="23"/>
                <w:lang w:eastAsia="ja-JP"/>
              </w:rPr>
              <w:t>) workshop in the Federated States of Micronesia between 10-14 February, 2020.</w:t>
            </w:r>
            <w:r w:rsidR="00506688">
              <w:rPr>
                <w:rStyle w:val="FootnoteReference"/>
                <w:rFonts w:asciiTheme="minorHAnsi" w:eastAsiaTheme="minorEastAsia" w:hAnsiTheme="minorHAnsi" w:cstheme="minorHAnsi"/>
                <w:szCs w:val="23"/>
                <w:lang w:eastAsia="ja-JP"/>
              </w:rPr>
              <w:footnoteReference w:id="13"/>
            </w:r>
            <w:r w:rsidR="008D282D" w:rsidRPr="00186B56">
              <w:rPr>
                <w:rFonts w:asciiTheme="minorHAnsi" w:eastAsiaTheme="minorEastAsia" w:hAnsiTheme="minorHAnsi" w:cstheme="minorHAnsi"/>
                <w:szCs w:val="23"/>
                <w:lang w:eastAsia="ja-JP"/>
              </w:rPr>
              <w:t xml:space="preserve"> </w:t>
            </w:r>
            <w:r w:rsidR="00FF5EF4" w:rsidRPr="00186B56">
              <w:rPr>
                <w:rFonts w:asciiTheme="minorHAnsi" w:eastAsiaTheme="minorEastAsia" w:hAnsiTheme="minorHAnsi" w:cstheme="minorHAnsi"/>
                <w:szCs w:val="23"/>
                <w:lang w:eastAsia="ja-JP"/>
              </w:rPr>
              <w:t xml:space="preserve">A follow up visit to assess progress in Samoa </w:t>
            </w:r>
            <w:r w:rsidR="00BC4A7E" w:rsidRPr="00186B56">
              <w:rPr>
                <w:rFonts w:asciiTheme="minorHAnsi" w:eastAsiaTheme="minorEastAsia" w:hAnsiTheme="minorHAnsi" w:cstheme="minorHAnsi"/>
                <w:szCs w:val="23"/>
                <w:lang w:eastAsia="ja-JP"/>
              </w:rPr>
              <w:t>towards</w:t>
            </w:r>
            <w:r w:rsidR="005E39E8" w:rsidRPr="00186B56">
              <w:rPr>
                <w:rFonts w:asciiTheme="minorHAnsi" w:eastAsiaTheme="minorEastAsia" w:hAnsiTheme="minorHAnsi" w:cstheme="minorHAnsi"/>
                <w:szCs w:val="23"/>
                <w:lang w:eastAsia="ja-JP"/>
              </w:rPr>
              <w:t xml:space="preserve"> their priority change</w:t>
            </w:r>
            <w:r w:rsidR="00B812F0" w:rsidRPr="00186B56">
              <w:rPr>
                <w:rFonts w:asciiTheme="minorHAnsi" w:eastAsiaTheme="minorEastAsia" w:hAnsiTheme="minorHAnsi" w:cstheme="minorHAnsi"/>
                <w:szCs w:val="23"/>
                <w:lang w:eastAsia="ja-JP"/>
              </w:rPr>
              <w:t xml:space="preserve"> </w:t>
            </w:r>
            <w:r w:rsidR="00357B13">
              <w:rPr>
                <w:rFonts w:asciiTheme="minorHAnsi" w:eastAsiaTheme="minorEastAsia" w:hAnsiTheme="minorHAnsi" w:cstheme="minorHAnsi"/>
                <w:szCs w:val="23"/>
                <w:lang w:eastAsia="ja-JP"/>
              </w:rPr>
              <w:t>is scheduled</w:t>
            </w:r>
            <w:r w:rsidR="001E1585">
              <w:rPr>
                <w:rFonts w:asciiTheme="minorHAnsi" w:eastAsiaTheme="minorEastAsia" w:hAnsiTheme="minorHAnsi" w:cstheme="minorHAnsi"/>
                <w:szCs w:val="23"/>
                <w:lang w:eastAsia="ja-JP"/>
              </w:rPr>
              <w:t xml:space="preserve"> for mid-2020</w:t>
            </w:r>
            <w:r w:rsidR="00357B13">
              <w:rPr>
                <w:rFonts w:asciiTheme="minorHAnsi" w:eastAsiaTheme="minorEastAsia" w:hAnsiTheme="minorHAnsi" w:cstheme="minorHAnsi"/>
                <w:szCs w:val="23"/>
                <w:lang w:eastAsia="ja-JP"/>
              </w:rPr>
              <w:t>. Their objective is</w:t>
            </w:r>
            <w:r w:rsidR="00357B13">
              <w:rPr>
                <w:rFonts w:asciiTheme="minorHAnsi" w:hAnsiTheme="minorHAnsi" w:cstheme="minorHAnsi"/>
                <w:szCs w:val="23"/>
              </w:rPr>
              <w:t xml:space="preserve"> to address the challenges associated with</w:t>
            </w:r>
            <w:r w:rsidR="00B812F0" w:rsidRPr="00186B56">
              <w:rPr>
                <w:rFonts w:asciiTheme="minorHAnsi" w:hAnsiTheme="minorHAnsi" w:cstheme="minorHAnsi"/>
                <w:szCs w:val="23"/>
              </w:rPr>
              <w:t xml:space="preserve"> cases being mediated at </w:t>
            </w:r>
            <w:r w:rsidR="00F71507" w:rsidRPr="00186B56">
              <w:rPr>
                <w:rFonts w:asciiTheme="minorHAnsi" w:hAnsiTheme="minorHAnsi" w:cstheme="minorHAnsi"/>
                <w:szCs w:val="23"/>
              </w:rPr>
              <w:t xml:space="preserve">a </w:t>
            </w:r>
            <w:r w:rsidR="00B812F0" w:rsidRPr="00186B56">
              <w:rPr>
                <w:rFonts w:asciiTheme="minorHAnsi" w:hAnsiTheme="minorHAnsi" w:cstheme="minorHAnsi"/>
                <w:szCs w:val="23"/>
              </w:rPr>
              <w:t>community leve</w:t>
            </w:r>
            <w:r w:rsidR="00357B13">
              <w:rPr>
                <w:rFonts w:asciiTheme="minorHAnsi" w:hAnsiTheme="minorHAnsi" w:cstheme="minorHAnsi"/>
                <w:szCs w:val="23"/>
              </w:rPr>
              <w:t>l and women accessing</w:t>
            </w:r>
            <w:r w:rsidR="00B812F0" w:rsidRPr="00186B56">
              <w:rPr>
                <w:rFonts w:asciiTheme="minorHAnsi" w:hAnsiTheme="minorHAnsi" w:cstheme="minorHAnsi"/>
                <w:szCs w:val="23"/>
              </w:rPr>
              <w:t xml:space="preserve"> police and the courts</w:t>
            </w:r>
            <w:r w:rsidR="00357B13">
              <w:rPr>
                <w:rFonts w:asciiTheme="minorHAnsi" w:hAnsiTheme="minorHAnsi" w:cstheme="minorHAnsi"/>
                <w:szCs w:val="23"/>
              </w:rPr>
              <w:t>.</w:t>
            </w:r>
          </w:p>
        </w:tc>
      </w:tr>
      <w:tr w:rsidR="00FF5EF4" w:rsidRPr="00906DF3" w14:paraId="4D8C5E58" w14:textId="77777777" w:rsidTr="00024B3E">
        <w:trPr>
          <w:trHeight w:val="80"/>
          <w:jc w:val="center"/>
        </w:trPr>
        <w:tc>
          <w:tcPr>
            <w:tcW w:w="3828" w:type="dxa"/>
            <w:shd w:val="clear" w:color="auto" w:fill="auto"/>
            <w:vAlign w:val="center"/>
          </w:tcPr>
          <w:p w14:paraId="6D662866" w14:textId="6F72FE9E" w:rsidR="00FF5EF4" w:rsidRPr="004D549D" w:rsidRDefault="00FF5EF4" w:rsidP="00FF5EF4">
            <w:pPr>
              <w:tabs>
                <w:tab w:val="left" w:pos="2536"/>
              </w:tabs>
              <w:contextualSpacing/>
              <w:rPr>
                <w:rFonts w:asciiTheme="minorHAnsi" w:hAnsiTheme="minorHAnsi" w:cstheme="minorHAnsi"/>
                <w:b/>
                <w:sz w:val="2"/>
              </w:rPr>
            </w:pPr>
          </w:p>
        </w:tc>
        <w:tc>
          <w:tcPr>
            <w:tcW w:w="11555" w:type="dxa"/>
            <w:shd w:val="clear" w:color="auto" w:fill="auto"/>
            <w:vAlign w:val="center"/>
          </w:tcPr>
          <w:p w14:paraId="0328C14D" w14:textId="024954B0" w:rsidR="00FF5EF4" w:rsidRPr="004D549D" w:rsidRDefault="00FF5EF4" w:rsidP="00FF5EF4">
            <w:pPr>
              <w:contextualSpacing/>
              <w:jc w:val="both"/>
              <w:rPr>
                <w:rFonts w:asciiTheme="minorHAnsi" w:eastAsiaTheme="minorEastAsia" w:hAnsiTheme="minorHAnsi" w:cstheme="minorHAnsi"/>
                <w:sz w:val="2"/>
                <w:highlight w:val="yellow"/>
                <w:lang w:eastAsia="ja-JP"/>
              </w:rPr>
            </w:pPr>
          </w:p>
        </w:tc>
      </w:tr>
      <w:tr w:rsidR="00FF5EF4" w:rsidRPr="00906DF3" w14:paraId="50AD6C97" w14:textId="77777777" w:rsidTr="003E5311">
        <w:trPr>
          <w:jc w:val="center"/>
        </w:trPr>
        <w:tc>
          <w:tcPr>
            <w:tcW w:w="3828" w:type="dxa"/>
            <w:shd w:val="clear" w:color="auto" w:fill="auto"/>
            <w:vAlign w:val="center"/>
          </w:tcPr>
          <w:p w14:paraId="0CBC192F" w14:textId="193857A2" w:rsidR="00FF5EF4" w:rsidRPr="00906DF3" w:rsidRDefault="00E04A2C" w:rsidP="00FF5EF4">
            <w:pPr>
              <w:tabs>
                <w:tab w:val="left" w:pos="2536"/>
              </w:tabs>
              <w:contextualSpacing/>
              <w:jc w:val="center"/>
              <w:rPr>
                <w:rFonts w:asciiTheme="minorHAnsi" w:hAnsiTheme="minorHAnsi" w:cstheme="minorHAnsi"/>
                <w:b/>
                <w:sz w:val="24"/>
              </w:rPr>
            </w:pPr>
            <w:r w:rsidRPr="007D1155">
              <w:rPr>
                <w:rFonts w:cstheme="minorHAnsi"/>
                <w:b/>
                <w:noProof/>
                <w:sz w:val="24"/>
              </w:rPr>
              <w:drawing>
                <wp:anchor distT="0" distB="0" distL="114300" distR="114300" simplePos="0" relativeHeight="252174336" behindDoc="0" locked="0" layoutInCell="1" allowOverlap="1" wp14:anchorId="6FC143B0" wp14:editId="5E5F2A3C">
                  <wp:simplePos x="0" y="0"/>
                  <wp:positionH relativeFrom="column">
                    <wp:posOffset>-39370</wp:posOffset>
                  </wp:positionH>
                  <wp:positionV relativeFrom="paragraph">
                    <wp:posOffset>-223520</wp:posOffset>
                  </wp:positionV>
                  <wp:extent cx="2402205" cy="2162175"/>
                  <wp:effectExtent l="0" t="0" r="0" b="952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402205" cy="21621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79ACB7D" w14:textId="381C4E04" w:rsidR="00FF5EF4" w:rsidRPr="00906DF3" w:rsidRDefault="00FF5EF4" w:rsidP="00FF5EF4">
            <w:pPr>
              <w:tabs>
                <w:tab w:val="left" w:pos="2536"/>
              </w:tabs>
              <w:contextualSpacing/>
              <w:jc w:val="center"/>
              <w:rPr>
                <w:rFonts w:asciiTheme="minorHAnsi" w:hAnsiTheme="minorHAnsi" w:cstheme="minorHAnsi"/>
                <w:b/>
                <w:sz w:val="24"/>
              </w:rPr>
            </w:pPr>
          </w:p>
        </w:tc>
        <w:tc>
          <w:tcPr>
            <w:tcW w:w="11555" w:type="dxa"/>
            <w:shd w:val="clear" w:color="auto" w:fill="auto"/>
            <w:vAlign w:val="center"/>
          </w:tcPr>
          <w:p w14:paraId="55AC2813" w14:textId="7B4CEBA5" w:rsidR="006F0DE8" w:rsidRPr="00033128" w:rsidRDefault="006F0DE8" w:rsidP="006F0DE8">
            <w:pPr>
              <w:spacing w:before="120" w:after="120"/>
              <w:rPr>
                <w:rFonts w:asciiTheme="minorHAnsi" w:eastAsiaTheme="minorEastAsia" w:hAnsiTheme="minorHAnsi" w:cstheme="minorHAnsi"/>
                <w:szCs w:val="23"/>
                <w:lang w:eastAsia="ja-JP"/>
              </w:rPr>
            </w:pPr>
            <w:r w:rsidRPr="00033128">
              <w:rPr>
                <w:rFonts w:asciiTheme="minorHAnsi" w:hAnsiTheme="minorHAnsi" w:cstheme="minorHAnsi"/>
                <w:szCs w:val="23"/>
              </w:rPr>
              <w:t xml:space="preserve">At the </w:t>
            </w:r>
            <w:r w:rsidR="00373ACA">
              <w:rPr>
                <w:rFonts w:asciiTheme="minorHAnsi" w:hAnsiTheme="minorHAnsi" w:cstheme="minorHAnsi"/>
                <w:szCs w:val="23"/>
              </w:rPr>
              <w:t>start</w:t>
            </w:r>
            <w:r w:rsidR="00373ACA" w:rsidRPr="00033128">
              <w:rPr>
                <w:rFonts w:asciiTheme="minorHAnsi" w:hAnsiTheme="minorHAnsi" w:cstheme="minorHAnsi"/>
                <w:szCs w:val="23"/>
              </w:rPr>
              <w:t xml:space="preserve"> </w:t>
            </w:r>
            <w:r w:rsidRPr="00033128">
              <w:rPr>
                <w:rFonts w:asciiTheme="minorHAnsi" w:hAnsiTheme="minorHAnsi" w:cstheme="minorHAnsi"/>
                <w:szCs w:val="23"/>
              </w:rPr>
              <w:t>of this phase, four PICs – Palau, PNG, Tokelau and Nauru - had identified a priority change and have plans to achieve it. Nine PICs ha</w:t>
            </w:r>
            <w:r w:rsidR="00357B13">
              <w:rPr>
                <w:rFonts w:asciiTheme="minorHAnsi" w:hAnsiTheme="minorHAnsi" w:cstheme="minorHAnsi"/>
                <w:szCs w:val="23"/>
              </w:rPr>
              <w:t>ve case disposal time-standards, four</w:t>
            </w:r>
            <w:r w:rsidRPr="00033128">
              <w:rPr>
                <w:rFonts w:asciiTheme="minorHAnsi" w:hAnsiTheme="minorHAnsi" w:cstheme="minorHAnsi"/>
                <w:szCs w:val="23"/>
              </w:rPr>
              <w:t xml:space="preserve"> have moved beyond manual/excel case tracking and four PICs have electronic case management systems. All PIC’s </w:t>
            </w:r>
            <w:r w:rsidR="00CC2CC8">
              <w:rPr>
                <w:rFonts w:asciiTheme="minorHAnsi" w:hAnsiTheme="minorHAnsi" w:cstheme="minorHAnsi"/>
                <w:szCs w:val="23"/>
              </w:rPr>
              <w:t>understand</w:t>
            </w:r>
            <w:r w:rsidRPr="00033128">
              <w:rPr>
                <w:rFonts w:asciiTheme="minorHAnsi" w:hAnsiTheme="minorHAnsi" w:cstheme="minorHAnsi"/>
                <w:szCs w:val="23"/>
              </w:rPr>
              <w:t xml:space="preserve"> the importance of efficiency indicators and court performance reporting</w:t>
            </w:r>
            <w:r w:rsidR="00CC2CC8">
              <w:rPr>
                <w:rFonts w:asciiTheme="minorHAnsi" w:hAnsiTheme="minorHAnsi" w:cstheme="minorHAnsi"/>
                <w:szCs w:val="23"/>
              </w:rPr>
              <w:t>,</w:t>
            </w:r>
            <w:r w:rsidRPr="00033128">
              <w:rPr>
                <w:rFonts w:asciiTheme="minorHAnsi" w:hAnsiTheme="minorHAnsi" w:cstheme="minorHAnsi"/>
                <w:szCs w:val="23"/>
              </w:rPr>
              <w:t xml:space="preserve"> and </w:t>
            </w:r>
            <w:r w:rsidR="00994C74">
              <w:rPr>
                <w:rFonts w:asciiTheme="minorHAnsi" w:hAnsiTheme="minorHAnsi" w:cstheme="minorHAnsi"/>
                <w:szCs w:val="23"/>
              </w:rPr>
              <w:t>five</w:t>
            </w:r>
            <w:r w:rsidRPr="00033128">
              <w:rPr>
                <w:rFonts w:asciiTheme="minorHAnsi" w:hAnsiTheme="minorHAnsi" w:cstheme="minorHAnsi"/>
                <w:szCs w:val="23"/>
              </w:rPr>
              <w:t xml:space="preserve"> have introduced or improved their periodic court performance reporting practices during the reporting period. </w:t>
            </w:r>
            <w:r w:rsidR="00357B13">
              <w:rPr>
                <w:rFonts w:asciiTheme="minorHAnsi" w:hAnsiTheme="minorHAnsi" w:cstheme="minorHAnsi"/>
                <w:szCs w:val="23"/>
              </w:rPr>
              <w:t>Capacity to p</w:t>
            </w:r>
            <w:r w:rsidR="00356EB4" w:rsidRPr="00033128">
              <w:rPr>
                <w:rFonts w:asciiTheme="minorHAnsi" w:hAnsiTheme="minorHAnsi" w:cstheme="minorHAnsi"/>
                <w:szCs w:val="23"/>
              </w:rPr>
              <w:t>eriodically review efficiency</w:t>
            </w:r>
            <w:r w:rsidR="00357B13">
              <w:rPr>
                <w:rFonts w:asciiTheme="minorHAnsi" w:hAnsiTheme="minorHAnsi" w:cstheme="minorHAnsi"/>
                <w:szCs w:val="23"/>
              </w:rPr>
              <w:t xml:space="preserve"> is emerging in Vanuatu, Palau</w:t>
            </w:r>
            <w:r w:rsidR="00356EB4">
              <w:rPr>
                <w:rFonts w:asciiTheme="minorHAnsi" w:hAnsiTheme="minorHAnsi" w:cstheme="minorHAnsi"/>
                <w:szCs w:val="23"/>
              </w:rPr>
              <w:t>,</w:t>
            </w:r>
            <w:r w:rsidR="00357B13">
              <w:rPr>
                <w:rFonts w:asciiTheme="minorHAnsi" w:hAnsiTheme="minorHAnsi" w:cstheme="minorHAnsi"/>
                <w:szCs w:val="23"/>
              </w:rPr>
              <w:t xml:space="preserve"> RMI, Nauru, Tokelau and PNG, with the latter having</w:t>
            </w:r>
            <w:r w:rsidR="00994C74">
              <w:rPr>
                <w:rFonts w:asciiTheme="minorHAnsi" w:hAnsiTheme="minorHAnsi" w:cstheme="minorHAnsi"/>
                <w:szCs w:val="23"/>
              </w:rPr>
              <w:t xml:space="preserve"> established an Effi</w:t>
            </w:r>
            <w:r w:rsidR="00357B13">
              <w:rPr>
                <w:rFonts w:asciiTheme="minorHAnsi" w:hAnsiTheme="minorHAnsi" w:cstheme="minorHAnsi"/>
                <w:szCs w:val="23"/>
              </w:rPr>
              <w:t>ciency Task Force Team to improve</w:t>
            </w:r>
            <w:r w:rsidR="000E66C5">
              <w:rPr>
                <w:rFonts w:asciiTheme="minorHAnsi" w:hAnsiTheme="minorHAnsi" w:cstheme="minorHAnsi"/>
                <w:szCs w:val="23"/>
              </w:rPr>
              <w:t xml:space="preserve"> eff</w:t>
            </w:r>
            <w:r w:rsidR="00357B13">
              <w:rPr>
                <w:rFonts w:asciiTheme="minorHAnsi" w:hAnsiTheme="minorHAnsi" w:cstheme="minorHAnsi"/>
                <w:szCs w:val="23"/>
              </w:rPr>
              <w:t>iciency</w:t>
            </w:r>
            <w:r w:rsidR="000E66C5">
              <w:rPr>
                <w:rFonts w:asciiTheme="minorHAnsi" w:hAnsiTheme="minorHAnsi" w:cstheme="minorHAnsi"/>
                <w:szCs w:val="23"/>
              </w:rPr>
              <w:t xml:space="preserve"> </w:t>
            </w:r>
            <w:r w:rsidR="00357B13">
              <w:rPr>
                <w:rFonts w:asciiTheme="minorHAnsi" w:hAnsiTheme="minorHAnsi" w:cstheme="minorHAnsi"/>
                <w:szCs w:val="23"/>
              </w:rPr>
              <w:t>and reduce</w:t>
            </w:r>
            <w:r w:rsidR="00994C74">
              <w:rPr>
                <w:rFonts w:asciiTheme="minorHAnsi" w:hAnsiTheme="minorHAnsi" w:cstheme="minorHAnsi"/>
                <w:szCs w:val="23"/>
              </w:rPr>
              <w:t xml:space="preserve"> </w:t>
            </w:r>
            <w:r w:rsidR="00357B13">
              <w:rPr>
                <w:rFonts w:asciiTheme="minorHAnsi" w:hAnsiTheme="minorHAnsi" w:cstheme="minorHAnsi"/>
                <w:szCs w:val="23"/>
              </w:rPr>
              <w:t xml:space="preserve">outstanding </w:t>
            </w:r>
            <w:r w:rsidR="00994C74">
              <w:rPr>
                <w:rFonts w:asciiTheme="minorHAnsi" w:hAnsiTheme="minorHAnsi" w:cstheme="minorHAnsi"/>
                <w:szCs w:val="23"/>
              </w:rPr>
              <w:t xml:space="preserve">reserve decisions. </w:t>
            </w:r>
          </w:p>
          <w:p w14:paraId="488A514B" w14:textId="173AAD0E" w:rsidR="006F0DE8" w:rsidRPr="00033128" w:rsidRDefault="006F0DE8" w:rsidP="006F0DE8">
            <w:pPr>
              <w:spacing w:before="120" w:after="120"/>
              <w:rPr>
                <w:rFonts w:asciiTheme="minorHAnsi" w:hAnsiTheme="minorHAnsi" w:cstheme="minorHAnsi"/>
                <w:szCs w:val="23"/>
              </w:rPr>
            </w:pPr>
            <w:r w:rsidRPr="00033128">
              <w:rPr>
                <w:rFonts w:asciiTheme="minorHAnsi" w:eastAsiaTheme="minorEastAsia" w:hAnsiTheme="minorHAnsi" w:cstheme="minorHAnsi"/>
                <w:szCs w:val="23"/>
                <w:lang w:eastAsia="ja-JP"/>
              </w:rPr>
              <w:t>PJSI hosted its largest regional workshop in Port Vila, Vanuatu from 14-18 October</w:t>
            </w:r>
            <w:r w:rsidR="001E0459">
              <w:rPr>
                <w:rFonts w:asciiTheme="minorHAnsi" w:eastAsiaTheme="minorEastAsia" w:hAnsiTheme="minorHAnsi" w:cstheme="minorHAnsi"/>
                <w:szCs w:val="23"/>
                <w:lang w:eastAsia="ja-JP"/>
              </w:rPr>
              <w:t>, 2019</w:t>
            </w:r>
            <w:r w:rsidRPr="00033128">
              <w:rPr>
                <w:rFonts w:asciiTheme="minorHAnsi" w:eastAsiaTheme="minorEastAsia" w:hAnsiTheme="minorHAnsi" w:cstheme="minorHAnsi"/>
                <w:szCs w:val="23"/>
                <w:lang w:eastAsia="ja-JP"/>
              </w:rPr>
              <w:t>. Focusing on Court Data Management, the workshop built</w:t>
            </w:r>
            <w:r w:rsidRPr="00033128">
              <w:rPr>
                <w:rFonts w:asciiTheme="minorHAnsi" w:hAnsiTheme="minorHAnsi" w:cstheme="minorHAnsi"/>
                <w:szCs w:val="23"/>
              </w:rPr>
              <w:t xml:space="preserve"> on the first </w:t>
            </w:r>
            <w:r w:rsidR="00917BCB">
              <w:rPr>
                <w:rFonts w:asciiTheme="minorHAnsi" w:hAnsiTheme="minorHAnsi" w:cstheme="minorHAnsi"/>
                <w:szCs w:val="23"/>
              </w:rPr>
              <w:t>w</w:t>
            </w:r>
            <w:r w:rsidRPr="00033128">
              <w:rPr>
                <w:rFonts w:asciiTheme="minorHAnsi" w:hAnsiTheme="minorHAnsi" w:cstheme="minorHAnsi"/>
                <w:szCs w:val="23"/>
              </w:rPr>
              <w:t xml:space="preserve">orkshop </w:t>
            </w:r>
            <w:r w:rsidR="00DD17AE">
              <w:rPr>
                <w:rFonts w:asciiTheme="minorHAnsi" w:hAnsiTheme="minorHAnsi" w:cstheme="minorHAnsi"/>
                <w:szCs w:val="23"/>
              </w:rPr>
              <w:t xml:space="preserve">delivered </w:t>
            </w:r>
            <w:r w:rsidRPr="00033128">
              <w:rPr>
                <w:rFonts w:asciiTheme="minorHAnsi" w:hAnsiTheme="minorHAnsi" w:cstheme="minorHAnsi"/>
                <w:szCs w:val="23"/>
              </w:rPr>
              <w:t>in PNG</w:t>
            </w:r>
            <w:r w:rsidR="00917BCB">
              <w:rPr>
                <w:rFonts w:asciiTheme="minorHAnsi" w:hAnsiTheme="minorHAnsi" w:cstheme="minorHAnsi"/>
                <w:szCs w:val="23"/>
              </w:rPr>
              <w:t>,</w:t>
            </w:r>
            <w:r w:rsidRPr="00033128">
              <w:rPr>
                <w:rFonts w:asciiTheme="minorHAnsi" w:hAnsiTheme="minorHAnsi" w:cstheme="minorHAnsi"/>
                <w:szCs w:val="23"/>
              </w:rPr>
              <w:t xml:space="preserve"> 11 months prior. It enabled participants to better plan, manage and analyse cases and court data; develop strategies to better report on courts’ activities and performance; understand their needs to progress towards using case tracking and case management systems to collect accurate data and produce quality reports; develop and present</w:t>
            </w:r>
            <w:r w:rsidRPr="00033128">
              <w:rPr>
                <w:rFonts w:asciiTheme="minorHAnsi" w:hAnsiTheme="minorHAnsi" w:cstheme="minorHAnsi"/>
                <w:i/>
                <w:szCs w:val="23"/>
              </w:rPr>
              <w:t xml:space="preserve"> Court Data Management Plans;</w:t>
            </w:r>
            <w:r w:rsidRPr="00033128">
              <w:rPr>
                <w:rFonts w:asciiTheme="minorHAnsi" w:hAnsiTheme="minorHAnsi" w:cstheme="minorHAnsi"/>
                <w:szCs w:val="23"/>
              </w:rPr>
              <w:t xml:space="preserve"> and to integrate data and reporting needs into current court organisational development activities. </w:t>
            </w:r>
          </w:p>
          <w:p w14:paraId="14BE00E0" w14:textId="297DCBB2" w:rsidR="00E04A2C" w:rsidRDefault="00E04A2C" w:rsidP="00444CCB">
            <w:pPr>
              <w:autoSpaceDE w:val="0"/>
              <w:autoSpaceDN w:val="0"/>
              <w:adjustRightInd w:val="0"/>
              <w:spacing w:before="240"/>
              <w:ind w:right="-108"/>
              <w:rPr>
                <w:rFonts w:asciiTheme="minorHAnsi" w:eastAsiaTheme="minorEastAsia" w:hAnsiTheme="minorHAnsi" w:cstheme="minorHAnsi"/>
                <w:szCs w:val="23"/>
                <w:lang w:eastAsia="ja-JP"/>
              </w:rPr>
            </w:pPr>
            <w:r w:rsidRPr="003539F7">
              <w:rPr>
                <w:rFonts w:cstheme="minorHAnsi"/>
                <w:b/>
                <w:noProof/>
                <w:sz w:val="24"/>
              </w:rPr>
              <w:lastRenderedPageBreak/>
              <w:drawing>
                <wp:anchor distT="0" distB="0" distL="114300" distR="114300" simplePos="0" relativeHeight="252175360" behindDoc="0" locked="0" layoutInCell="1" allowOverlap="1" wp14:anchorId="33BB933D" wp14:editId="49AA1341">
                  <wp:simplePos x="0" y="0"/>
                  <wp:positionH relativeFrom="column">
                    <wp:posOffset>-2534920</wp:posOffset>
                  </wp:positionH>
                  <wp:positionV relativeFrom="paragraph">
                    <wp:posOffset>36195</wp:posOffset>
                  </wp:positionV>
                  <wp:extent cx="2457450" cy="1675765"/>
                  <wp:effectExtent l="0" t="0" r="0" b="63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457450" cy="16757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01A638C" w14:textId="65A296BD" w:rsidR="00FF5EF4" w:rsidRDefault="006F0DE8" w:rsidP="00444CCB">
            <w:pPr>
              <w:autoSpaceDE w:val="0"/>
              <w:autoSpaceDN w:val="0"/>
              <w:adjustRightInd w:val="0"/>
              <w:spacing w:before="240"/>
              <w:ind w:right="-108"/>
              <w:rPr>
                <w:rFonts w:asciiTheme="minorHAnsi" w:hAnsiTheme="minorHAnsi" w:cstheme="minorHAnsi"/>
                <w:szCs w:val="23"/>
              </w:rPr>
            </w:pPr>
            <w:r w:rsidRPr="00033128">
              <w:rPr>
                <w:rFonts w:asciiTheme="minorHAnsi" w:eastAsiaTheme="minorEastAsia" w:hAnsiTheme="minorHAnsi" w:cstheme="minorHAnsi"/>
                <w:szCs w:val="23"/>
                <w:lang w:eastAsia="ja-JP"/>
              </w:rPr>
              <w:t>A five-day visit to Nauru in October 2019 analysed</w:t>
            </w:r>
            <w:r w:rsidRPr="00033128">
              <w:rPr>
                <w:rFonts w:asciiTheme="minorHAnsi" w:hAnsiTheme="minorHAnsi" w:cstheme="minorHAnsi"/>
                <w:szCs w:val="23"/>
              </w:rPr>
              <w:t xml:space="preserve"> the 2018 ICT baseline and quality of existing, Excel-stored</w:t>
            </w:r>
            <w:r w:rsidR="00444CCB">
              <w:rPr>
                <w:rFonts w:asciiTheme="minorHAnsi" w:hAnsiTheme="minorHAnsi" w:cstheme="minorHAnsi"/>
                <w:szCs w:val="23"/>
              </w:rPr>
              <w:t xml:space="preserve"> data</w:t>
            </w:r>
            <w:r w:rsidRPr="00033128">
              <w:rPr>
                <w:rFonts w:asciiTheme="minorHAnsi" w:hAnsiTheme="minorHAnsi" w:cstheme="minorHAnsi"/>
                <w:szCs w:val="23"/>
              </w:rPr>
              <w:t>; impleme</w:t>
            </w:r>
            <w:r w:rsidR="00457B6A">
              <w:rPr>
                <w:rFonts w:asciiTheme="minorHAnsi" w:hAnsiTheme="minorHAnsi" w:cstheme="minorHAnsi"/>
                <w:szCs w:val="23"/>
              </w:rPr>
              <w:t>nted a Case Tracker</w:t>
            </w:r>
            <w:r w:rsidR="00024B3E">
              <w:rPr>
                <w:rFonts w:asciiTheme="minorHAnsi" w:hAnsiTheme="minorHAnsi" w:cstheme="minorHAnsi"/>
                <w:szCs w:val="23"/>
              </w:rPr>
              <w:t>;</w:t>
            </w:r>
            <w:r w:rsidR="00457B6A">
              <w:rPr>
                <w:rFonts w:asciiTheme="minorHAnsi" w:hAnsiTheme="minorHAnsi" w:cstheme="minorHAnsi"/>
                <w:szCs w:val="23"/>
              </w:rPr>
              <w:t xml:space="preserve"> </w:t>
            </w:r>
            <w:r w:rsidRPr="00033128">
              <w:rPr>
                <w:rFonts w:asciiTheme="minorHAnsi" w:hAnsiTheme="minorHAnsi" w:cstheme="minorHAnsi"/>
                <w:szCs w:val="23"/>
              </w:rPr>
              <w:t xml:space="preserve">trained staff to use the Dashboard and to produce Quarterly Reports; and advised the Court about </w:t>
            </w:r>
            <w:r w:rsidR="00024B3E">
              <w:rPr>
                <w:rFonts w:asciiTheme="minorHAnsi" w:hAnsiTheme="minorHAnsi" w:cstheme="minorHAnsi"/>
                <w:szCs w:val="23"/>
              </w:rPr>
              <w:t>website development</w:t>
            </w:r>
            <w:r w:rsidRPr="00033128">
              <w:rPr>
                <w:rFonts w:asciiTheme="minorHAnsi" w:hAnsiTheme="minorHAnsi" w:cstheme="minorHAnsi"/>
                <w:szCs w:val="23"/>
              </w:rPr>
              <w:t>.</w:t>
            </w:r>
            <w:r w:rsidRPr="00033128">
              <w:rPr>
                <w:rFonts w:asciiTheme="minorHAnsi" w:eastAsiaTheme="minorEastAsia" w:hAnsiTheme="minorHAnsi" w:cstheme="minorHAnsi"/>
                <w:szCs w:val="23"/>
                <w:lang w:eastAsia="ja-JP"/>
              </w:rPr>
              <w:t xml:space="preserve"> As a result, the</w:t>
            </w:r>
            <w:r w:rsidRPr="00033128">
              <w:rPr>
                <w:rFonts w:asciiTheme="minorHAnsi" w:hAnsiTheme="minorHAnsi" w:cstheme="minorHAnsi"/>
                <w:szCs w:val="23"/>
              </w:rPr>
              <w:t xml:space="preserve"> judiciary now have the ability to record, track and manage their caseload efficiently and effectively</w:t>
            </w:r>
            <w:r w:rsidR="00444CCB">
              <w:rPr>
                <w:rFonts w:asciiTheme="minorHAnsi" w:hAnsiTheme="minorHAnsi" w:cstheme="minorHAnsi"/>
                <w:szCs w:val="23"/>
              </w:rPr>
              <w:t>, and</w:t>
            </w:r>
            <w:r w:rsidRPr="00033128">
              <w:rPr>
                <w:rFonts w:asciiTheme="minorHAnsi" w:hAnsiTheme="minorHAnsi" w:cstheme="minorHAnsi"/>
                <w:szCs w:val="23"/>
              </w:rPr>
              <w:t xml:space="preserve"> present this information visually and statistically.</w:t>
            </w:r>
          </w:p>
          <w:p w14:paraId="2286FB54" w14:textId="77777777" w:rsidR="00E04A2C" w:rsidRDefault="00E04A2C" w:rsidP="00444CCB">
            <w:pPr>
              <w:autoSpaceDE w:val="0"/>
              <w:autoSpaceDN w:val="0"/>
              <w:adjustRightInd w:val="0"/>
              <w:spacing w:before="240"/>
              <w:ind w:right="-108"/>
              <w:rPr>
                <w:rFonts w:asciiTheme="minorHAnsi" w:hAnsiTheme="minorHAnsi" w:cstheme="minorHAnsi"/>
                <w:szCs w:val="23"/>
              </w:rPr>
            </w:pPr>
          </w:p>
          <w:p w14:paraId="087D7991" w14:textId="375EC5DB" w:rsidR="00E04A2C" w:rsidRPr="00881206" w:rsidRDefault="00E04A2C" w:rsidP="00444CCB">
            <w:pPr>
              <w:autoSpaceDE w:val="0"/>
              <w:autoSpaceDN w:val="0"/>
              <w:adjustRightInd w:val="0"/>
              <w:spacing w:before="240"/>
              <w:ind w:right="-108"/>
              <w:rPr>
                <w:rFonts w:asciiTheme="minorHAnsi" w:eastAsiaTheme="minorEastAsia" w:hAnsiTheme="minorHAnsi" w:cstheme="minorHAnsi"/>
                <w:szCs w:val="23"/>
                <w:lang w:eastAsia="ja-JP"/>
              </w:rPr>
            </w:pPr>
          </w:p>
        </w:tc>
      </w:tr>
      <w:tr w:rsidR="00FF5EF4" w:rsidRPr="00906DF3" w14:paraId="00C53F68" w14:textId="77777777" w:rsidTr="00024B3E">
        <w:trPr>
          <w:trHeight w:val="80"/>
          <w:jc w:val="center"/>
        </w:trPr>
        <w:tc>
          <w:tcPr>
            <w:tcW w:w="3828" w:type="dxa"/>
            <w:shd w:val="clear" w:color="auto" w:fill="auto"/>
            <w:vAlign w:val="center"/>
          </w:tcPr>
          <w:p w14:paraId="42B9A069" w14:textId="14AC666C" w:rsidR="00FF5EF4" w:rsidRPr="00CC34E0" w:rsidRDefault="00FF5EF4" w:rsidP="00024B3E">
            <w:pPr>
              <w:tabs>
                <w:tab w:val="left" w:pos="2536"/>
              </w:tabs>
              <w:contextualSpacing/>
              <w:rPr>
                <w:rFonts w:asciiTheme="minorHAnsi" w:hAnsiTheme="minorHAnsi" w:cstheme="minorHAnsi"/>
                <w:b/>
                <w:sz w:val="2"/>
              </w:rPr>
            </w:pPr>
          </w:p>
        </w:tc>
        <w:tc>
          <w:tcPr>
            <w:tcW w:w="11555" w:type="dxa"/>
            <w:shd w:val="clear" w:color="auto" w:fill="auto"/>
            <w:vAlign w:val="center"/>
          </w:tcPr>
          <w:p w14:paraId="664BB0A9" w14:textId="5063F7FE" w:rsidR="00FF5EF4" w:rsidRPr="00CC34E0" w:rsidRDefault="00FF5EF4" w:rsidP="00FF5EF4">
            <w:pPr>
              <w:contextualSpacing/>
              <w:jc w:val="both"/>
              <w:rPr>
                <w:rFonts w:asciiTheme="minorHAnsi" w:eastAsiaTheme="minorEastAsia" w:hAnsiTheme="minorHAnsi" w:cstheme="minorHAnsi"/>
                <w:sz w:val="2"/>
                <w:highlight w:val="yellow"/>
                <w:lang w:eastAsia="ja-JP"/>
              </w:rPr>
            </w:pPr>
          </w:p>
        </w:tc>
      </w:tr>
      <w:tr w:rsidR="00FF5EF4" w:rsidRPr="00906DF3" w14:paraId="3BEA274D" w14:textId="77777777" w:rsidTr="00527A0E">
        <w:trPr>
          <w:trHeight w:val="3959"/>
          <w:jc w:val="center"/>
        </w:trPr>
        <w:tc>
          <w:tcPr>
            <w:tcW w:w="3828" w:type="dxa"/>
            <w:shd w:val="clear" w:color="auto" w:fill="auto"/>
            <w:vAlign w:val="center"/>
          </w:tcPr>
          <w:p w14:paraId="4CA40C07" w14:textId="6179EE99" w:rsidR="00FF5EF4" w:rsidRPr="00906DF3" w:rsidRDefault="00373ACA" w:rsidP="00FF5EF4">
            <w:pPr>
              <w:tabs>
                <w:tab w:val="left" w:pos="2536"/>
              </w:tabs>
              <w:contextualSpacing/>
              <w:jc w:val="center"/>
              <w:rPr>
                <w:rFonts w:asciiTheme="minorHAnsi" w:hAnsiTheme="minorHAnsi" w:cstheme="minorHAnsi"/>
                <w:b/>
                <w:sz w:val="24"/>
              </w:rPr>
            </w:pPr>
            <w:r w:rsidRPr="006C6694">
              <w:rPr>
                <w:rFonts w:cstheme="minorHAnsi"/>
                <w:b/>
                <w:noProof/>
                <w:sz w:val="24"/>
              </w:rPr>
              <w:drawing>
                <wp:anchor distT="0" distB="0" distL="114300" distR="114300" simplePos="0" relativeHeight="252182528" behindDoc="0" locked="0" layoutInCell="1" allowOverlap="1" wp14:anchorId="572A1200" wp14:editId="78A68B53">
                  <wp:simplePos x="0" y="0"/>
                  <wp:positionH relativeFrom="column">
                    <wp:posOffset>-59690</wp:posOffset>
                  </wp:positionH>
                  <wp:positionV relativeFrom="paragraph">
                    <wp:posOffset>-356235</wp:posOffset>
                  </wp:positionV>
                  <wp:extent cx="2437765" cy="1819275"/>
                  <wp:effectExtent l="0" t="0" r="635" b="952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437765" cy="181927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1555" w:type="dxa"/>
            <w:shd w:val="clear" w:color="auto" w:fill="auto"/>
            <w:vAlign w:val="center"/>
          </w:tcPr>
          <w:p w14:paraId="779021B5" w14:textId="36063F7F" w:rsidR="00FF5EF4" w:rsidRPr="00186B56" w:rsidRDefault="00FF5EF4" w:rsidP="00FF5EF4">
            <w:pPr>
              <w:spacing w:before="120" w:after="120"/>
              <w:rPr>
                <w:rFonts w:asciiTheme="minorHAnsi" w:eastAsiaTheme="minorEastAsia" w:hAnsiTheme="minorHAnsi" w:cstheme="minorHAnsi"/>
                <w:szCs w:val="23"/>
                <w:lang w:eastAsia="ja-JP"/>
              </w:rPr>
            </w:pPr>
            <w:r w:rsidRPr="00186B56">
              <w:rPr>
                <w:rFonts w:asciiTheme="minorHAnsi" w:eastAsiaTheme="minorEastAsia" w:hAnsiTheme="minorHAnsi" w:cstheme="minorHAnsi"/>
                <w:szCs w:val="23"/>
                <w:lang w:eastAsia="ja-JP"/>
              </w:rPr>
              <w:t xml:space="preserve">The </w:t>
            </w:r>
            <w:hyperlink r:id="rId38" w:history="1">
              <w:r w:rsidRPr="00186B56">
                <w:rPr>
                  <w:rStyle w:val="Hyperlink"/>
                  <w:rFonts w:asciiTheme="minorHAnsi" w:eastAsiaTheme="minorEastAsia" w:hAnsiTheme="minorHAnsi" w:cstheme="minorHAnsi"/>
                  <w:szCs w:val="23"/>
                  <w:lang w:eastAsia="ja-JP"/>
                </w:rPr>
                <w:t>2018 Court Trend Report</w:t>
              </w:r>
            </w:hyperlink>
            <w:r w:rsidR="00917BCB">
              <w:rPr>
                <w:rFonts w:asciiTheme="minorHAnsi" w:eastAsiaTheme="minorEastAsia" w:hAnsiTheme="minorHAnsi" w:cstheme="minorHAnsi"/>
                <w:szCs w:val="23"/>
                <w:lang w:eastAsia="ja-JP"/>
              </w:rPr>
              <w:t xml:space="preserve"> has been finalised, published, </w:t>
            </w:r>
            <w:r w:rsidRPr="00186B56">
              <w:rPr>
                <w:rFonts w:asciiTheme="minorHAnsi" w:eastAsiaTheme="minorEastAsia" w:hAnsiTheme="minorHAnsi" w:cstheme="minorHAnsi"/>
                <w:szCs w:val="23"/>
                <w:lang w:eastAsia="ja-JP"/>
              </w:rPr>
              <w:t>print</w:t>
            </w:r>
            <w:r w:rsidR="00917BCB">
              <w:rPr>
                <w:rFonts w:asciiTheme="minorHAnsi" w:eastAsiaTheme="minorEastAsia" w:hAnsiTheme="minorHAnsi" w:cstheme="minorHAnsi"/>
                <w:szCs w:val="23"/>
                <w:lang w:eastAsia="ja-JP"/>
              </w:rPr>
              <w:t xml:space="preserve">ed and </w:t>
            </w:r>
            <w:r w:rsidR="00373ACA">
              <w:rPr>
                <w:rFonts w:asciiTheme="minorHAnsi" w:eastAsiaTheme="minorEastAsia" w:hAnsiTheme="minorHAnsi" w:cstheme="minorHAnsi"/>
                <w:szCs w:val="23"/>
                <w:lang w:eastAsia="ja-JP"/>
              </w:rPr>
              <w:t>circulated at the regional Court Data Management Workshop in Port Vila, Vanuatu</w:t>
            </w:r>
            <w:r w:rsidRPr="00186B56">
              <w:rPr>
                <w:rFonts w:asciiTheme="minorHAnsi" w:eastAsiaTheme="minorEastAsia" w:hAnsiTheme="minorHAnsi" w:cstheme="minorHAnsi"/>
                <w:szCs w:val="23"/>
                <w:lang w:eastAsia="ja-JP"/>
              </w:rPr>
              <w:t xml:space="preserve">. </w:t>
            </w:r>
            <w:r w:rsidR="000E37C1">
              <w:rPr>
                <w:rFonts w:asciiTheme="minorHAnsi" w:eastAsiaTheme="minorEastAsia" w:hAnsiTheme="minorHAnsi" w:cstheme="minorHAnsi"/>
                <w:szCs w:val="23"/>
                <w:lang w:eastAsia="ja-JP"/>
              </w:rPr>
              <w:t>It</w:t>
            </w:r>
            <w:r w:rsidRPr="00186B56">
              <w:rPr>
                <w:rFonts w:asciiTheme="minorHAnsi" w:eastAsiaTheme="minorEastAsia" w:hAnsiTheme="minorHAnsi" w:cstheme="minorHAnsi"/>
                <w:szCs w:val="23"/>
                <w:lang w:eastAsia="ja-JP"/>
              </w:rPr>
              <w:t xml:space="preserve"> demonstrate</w:t>
            </w:r>
            <w:r w:rsidR="000E37C1">
              <w:rPr>
                <w:rFonts w:asciiTheme="minorHAnsi" w:eastAsiaTheme="minorEastAsia" w:hAnsiTheme="minorHAnsi" w:cstheme="minorHAnsi"/>
                <w:szCs w:val="23"/>
                <w:lang w:eastAsia="ja-JP"/>
              </w:rPr>
              <w:t>s</w:t>
            </w:r>
            <w:r w:rsidRPr="00186B56">
              <w:rPr>
                <w:rFonts w:asciiTheme="minorHAnsi" w:eastAsiaTheme="minorEastAsia" w:hAnsiTheme="minorHAnsi" w:cstheme="minorHAnsi"/>
                <w:szCs w:val="23"/>
                <w:lang w:eastAsia="ja-JP"/>
              </w:rPr>
              <w:t xml:space="preserve"> </w:t>
            </w:r>
            <w:r w:rsidR="009359A5">
              <w:rPr>
                <w:rFonts w:asciiTheme="minorHAnsi" w:eastAsiaTheme="minorEastAsia" w:hAnsiTheme="minorHAnsi" w:cstheme="minorHAnsi"/>
                <w:szCs w:val="23"/>
                <w:lang w:eastAsia="ja-JP"/>
              </w:rPr>
              <w:t>significant improvements</w:t>
            </w:r>
            <w:r w:rsidRPr="00186B56">
              <w:rPr>
                <w:rFonts w:asciiTheme="minorHAnsi" w:eastAsiaTheme="minorEastAsia" w:hAnsiTheme="minorHAnsi" w:cstheme="minorHAnsi"/>
                <w:szCs w:val="23"/>
                <w:lang w:eastAsia="ja-JP"/>
              </w:rPr>
              <w:t xml:space="preserve"> over the past seven y</w:t>
            </w:r>
            <w:r w:rsidR="000E37C1">
              <w:rPr>
                <w:rFonts w:asciiTheme="minorHAnsi" w:eastAsiaTheme="minorEastAsia" w:hAnsiTheme="minorHAnsi" w:cstheme="minorHAnsi"/>
                <w:szCs w:val="23"/>
                <w:lang w:eastAsia="ja-JP"/>
              </w:rPr>
              <w:t>ears including</w:t>
            </w:r>
            <w:r w:rsidRPr="00186B56">
              <w:rPr>
                <w:rFonts w:asciiTheme="minorHAnsi" w:eastAsiaTheme="minorEastAsia" w:hAnsiTheme="minorHAnsi" w:cstheme="minorHAnsi"/>
                <w:szCs w:val="23"/>
                <w:lang w:eastAsia="ja-JP"/>
              </w:rPr>
              <w:t xml:space="preserve">: </w:t>
            </w:r>
            <w:r w:rsidRPr="00186B56">
              <w:rPr>
                <w:rFonts w:asciiTheme="minorHAnsi" w:hAnsiTheme="minorHAnsi" w:cstheme="minorHAnsi"/>
                <w:szCs w:val="23"/>
              </w:rPr>
              <w:t>sustained increase in transparency of annual reporting; smaller PICs maintaining the</w:t>
            </w:r>
            <w:r w:rsidR="000E37C1">
              <w:rPr>
                <w:rFonts w:asciiTheme="minorHAnsi" w:hAnsiTheme="minorHAnsi" w:cstheme="minorHAnsi"/>
                <w:szCs w:val="23"/>
              </w:rPr>
              <w:t>ir</w:t>
            </w:r>
            <w:r w:rsidRPr="00186B56">
              <w:rPr>
                <w:rFonts w:asciiTheme="minorHAnsi" w:hAnsiTheme="minorHAnsi" w:cstheme="minorHAnsi"/>
                <w:szCs w:val="23"/>
              </w:rPr>
              <w:t xml:space="preserve"> commitment to annual reporting; more in-depth analysis and increased presentation of trend data; some PICs present</w:t>
            </w:r>
            <w:r w:rsidR="000E37C1">
              <w:rPr>
                <w:rFonts w:asciiTheme="minorHAnsi" w:hAnsiTheme="minorHAnsi" w:cstheme="minorHAnsi"/>
                <w:szCs w:val="23"/>
              </w:rPr>
              <w:t>ing</w:t>
            </w:r>
            <w:r w:rsidRPr="00186B56">
              <w:rPr>
                <w:rFonts w:asciiTheme="minorHAnsi" w:hAnsiTheme="minorHAnsi" w:cstheme="minorHAnsi"/>
                <w:szCs w:val="23"/>
              </w:rPr>
              <w:t xml:space="preserve"> sex, age and disability disaggregated data; and</w:t>
            </w:r>
            <w:r w:rsidRPr="00186B56">
              <w:rPr>
                <w:rFonts w:asciiTheme="minorHAnsi" w:eastAsiaTheme="minorEastAsia" w:hAnsiTheme="minorHAnsi" w:cstheme="minorHAnsi"/>
                <w:szCs w:val="23"/>
                <w:lang w:eastAsia="ja-JP"/>
              </w:rPr>
              <w:t xml:space="preserve"> </w:t>
            </w:r>
            <w:r w:rsidRPr="00186B56">
              <w:rPr>
                <w:rFonts w:asciiTheme="minorHAnsi" w:hAnsiTheme="minorHAnsi" w:cstheme="minorHAnsi"/>
                <w:szCs w:val="23"/>
              </w:rPr>
              <w:t>PICs are committing to court user surveys.</w:t>
            </w:r>
          </w:p>
          <w:p w14:paraId="4C6E3B6A" w14:textId="5E59280D" w:rsidR="00DD17AE" w:rsidRPr="006756FB" w:rsidRDefault="00DD17AE" w:rsidP="00AA245F">
            <w:pPr>
              <w:pStyle w:val="NormalWeb"/>
              <w:spacing w:before="120" w:beforeAutospacing="0" w:after="120" w:afterAutospacing="0"/>
              <w:rPr>
                <w:rFonts w:asciiTheme="minorHAnsi" w:hAnsiTheme="minorHAnsi" w:cstheme="minorHAnsi"/>
                <w:sz w:val="23"/>
                <w:szCs w:val="23"/>
              </w:rPr>
            </w:pPr>
            <w:r>
              <w:rPr>
                <w:rFonts w:asciiTheme="minorHAnsi" w:hAnsiTheme="minorHAnsi" w:cstheme="minorHAnsi"/>
                <w:sz w:val="23"/>
                <w:szCs w:val="23"/>
                <w:lang w:eastAsia="ja-JP"/>
              </w:rPr>
              <w:t xml:space="preserve">As approved at the </w:t>
            </w:r>
            <w:r w:rsidR="00AA245F">
              <w:rPr>
                <w:rFonts w:asciiTheme="minorHAnsi" w:hAnsiTheme="minorHAnsi" w:cstheme="minorHAnsi"/>
                <w:sz w:val="23"/>
                <w:szCs w:val="23"/>
                <w:lang w:eastAsia="ja-JP"/>
              </w:rPr>
              <w:t>seventh</w:t>
            </w:r>
            <w:r>
              <w:rPr>
                <w:rFonts w:asciiTheme="minorHAnsi" w:hAnsiTheme="minorHAnsi" w:cstheme="minorHAnsi"/>
                <w:sz w:val="23"/>
                <w:szCs w:val="23"/>
                <w:lang w:eastAsia="ja-JP"/>
              </w:rPr>
              <w:t xml:space="preserve"> IEC Meeting, a</w:t>
            </w:r>
            <w:r w:rsidR="00FF5EF4" w:rsidRPr="00186B56">
              <w:rPr>
                <w:rFonts w:asciiTheme="minorHAnsi" w:hAnsiTheme="minorHAnsi" w:cstheme="minorHAnsi"/>
                <w:sz w:val="23"/>
                <w:szCs w:val="23"/>
                <w:lang w:eastAsia="ja-JP"/>
              </w:rPr>
              <w:t>n Advis</w:t>
            </w:r>
            <w:r>
              <w:rPr>
                <w:rFonts w:asciiTheme="minorHAnsi" w:hAnsiTheme="minorHAnsi" w:cstheme="minorHAnsi"/>
                <w:sz w:val="23"/>
                <w:szCs w:val="23"/>
                <w:lang w:eastAsia="ja-JP"/>
              </w:rPr>
              <w:t>e</w:t>
            </w:r>
            <w:r w:rsidR="00FF5EF4" w:rsidRPr="00186B56">
              <w:rPr>
                <w:rFonts w:asciiTheme="minorHAnsi" w:hAnsiTheme="minorHAnsi" w:cstheme="minorHAnsi"/>
                <w:sz w:val="23"/>
                <w:szCs w:val="23"/>
                <w:lang w:eastAsia="ja-JP"/>
              </w:rPr>
              <w:t>r was recruited in December to consider global indicator sets</w:t>
            </w:r>
            <w:r w:rsidR="009359A5">
              <w:rPr>
                <w:rFonts w:asciiTheme="minorHAnsi" w:hAnsiTheme="minorHAnsi" w:cstheme="minorHAnsi"/>
                <w:sz w:val="23"/>
                <w:szCs w:val="23"/>
                <w:lang w:eastAsia="ja-JP"/>
              </w:rPr>
              <w:t xml:space="preserve"> in terms of</w:t>
            </w:r>
            <w:r w:rsidR="00FF5EF4" w:rsidRPr="00186B56">
              <w:rPr>
                <w:rFonts w:asciiTheme="minorHAnsi" w:hAnsiTheme="minorHAnsi" w:cstheme="minorHAnsi"/>
                <w:sz w:val="23"/>
                <w:szCs w:val="23"/>
                <w:lang w:eastAsia="ja-JP"/>
              </w:rPr>
              <w:t xml:space="preserve"> feasible </w:t>
            </w:r>
            <w:r w:rsidR="00FF5EF4" w:rsidRPr="00186B56">
              <w:rPr>
                <w:rFonts w:asciiTheme="minorHAnsi" w:eastAsia="Times New Roman" w:hAnsiTheme="minorHAnsi" w:cstheme="minorHAnsi"/>
                <w:sz w:val="23"/>
                <w:szCs w:val="23"/>
                <w:lang w:val="en-AU" w:eastAsia="en-AU"/>
              </w:rPr>
              <w:t>short/long term enhancements to data colle</w:t>
            </w:r>
            <w:r w:rsidR="009359A5">
              <w:rPr>
                <w:rFonts w:asciiTheme="minorHAnsi" w:eastAsia="Times New Roman" w:hAnsiTheme="minorHAnsi" w:cstheme="minorHAnsi"/>
                <w:sz w:val="23"/>
                <w:szCs w:val="23"/>
                <w:lang w:val="en-AU" w:eastAsia="en-AU"/>
              </w:rPr>
              <w:t>ction to</w:t>
            </w:r>
            <w:r w:rsidR="00FF5EF4" w:rsidRPr="00186B56">
              <w:rPr>
                <w:rFonts w:asciiTheme="minorHAnsi" w:eastAsia="Times New Roman" w:hAnsiTheme="minorHAnsi" w:cstheme="minorHAnsi"/>
                <w:sz w:val="23"/>
                <w:szCs w:val="23"/>
                <w:lang w:val="en-AU" w:eastAsia="en-AU"/>
              </w:rPr>
              <w:t>: better inform court management decision-makers on how to progress positive change</w:t>
            </w:r>
            <w:r w:rsidR="00FF5EF4" w:rsidRPr="00186B56">
              <w:rPr>
                <w:rFonts w:asciiTheme="minorHAnsi" w:hAnsiTheme="minorHAnsi" w:cstheme="minorHAnsi"/>
                <w:sz w:val="23"/>
                <w:szCs w:val="23"/>
              </w:rPr>
              <w:t xml:space="preserve"> that is most important, relevant, meaningful or challenging for them; explore how a regionally homogeneous set of indicators can remain relevant and meaningful to a disparate collection of countries; and explore the mechanism that may be developed to ensure continued relevance of the suite of indicators over time.</w:t>
            </w:r>
            <w:r>
              <w:rPr>
                <w:rFonts w:asciiTheme="minorHAnsi" w:hAnsiTheme="minorHAnsi" w:cstheme="minorHAnsi"/>
                <w:sz w:val="23"/>
                <w:szCs w:val="23"/>
              </w:rPr>
              <w:t xml:space="preserve"> A draft </w:t>
            </w:r>
            <w:r w:rsidRPr="00A50341">
              <w:rPr>
                <w:rFonts w:asciiTheme="minorHAnsi" w:hAnsiTheme="minorHAnsi" w:cstheme="minorHAnsi"/>
                <w:sz w:val="23"/>
                <w:szCs w:val="23"/>
              </w:rPr>
              <w:t>strategy paper with</w:t>
            </w:r>
            <w:r>
              <w:rPr>
                <w:rFonts w:asciiTheme="minorHAnsi" w:hAnsiTheme="minorHAnsi" w:cstheme="minorHAnsi"/>
              </w:rPr>
              <w:t xml:space="preserve"> </w:t>
            </w:r>
            <w:r w:rsidRPr="00A50341">
              <w:rPr>
                <w:rFonts w:asciiTheme="minorHAnsi" w:hAnsiTheme="minorHAnsi" w:cstheme="minorHAnsi"/>
                <w:sz w:val="23"/>
                <w:szCs w:val="23"/>
              </w:rPr>
              <w:t xml:space="preserve">recommendations will be presented at the </w:t>
            </w:r>
            <w:r w:rsidR="00AA245F" w:rsidRPr="00A50341">
              <w:rPr>
                <w:rFonts w:asciiTheme="minorHAnsi" w:hAnsiTheme="minorHAnsi" w:cstheme="minorHAnsi"/>
                <w:sz w:val="23"/>
                <w:szCs w:val="23"/>
              </w:rPr>
              <w:t>fifth</w:t>
            </w:r>
            <w:r w:rsidR="00013B5C" w:rsidRPr="00A50341">
              <w:rPr>
                <w:rFonts w:asciiTheme="minorHAnsi" w:hAnsiTheme="minorHAnsi" w:cstheme="minorHAnsi"/>
                <w:sz w:val="23"/>
                <w:szCs w:val="23"/>
              </w:rPr>
              <w:t xml:space="preserve"> </w:t>
            </w:r>
            <w:r w:rsidRPr="00A50341">
              <w:rPr>
                <w:rFonts w:asciiTheme="minorHAnsi" w:hAnsiTheme="minorHAnsi" w:cstheme="minorHAnsi"/>
                <w:sz w:val="23"/>
                <w:szCs w:val="23"/>
              </w:rPr>
              <w:t>CJLF in March 2020.</w:t>
            </w:r>
          </w:p>
        </w:tc>
      </w:tr>
      <w:tr w:rsidR="00FF5EF4" w:rsidRPr="00906DF3" w14:paraId="40AB5914" w14:textId="77777777" w:rsidTr="003E5311">
        <w:trPr>
          <w:jc w:val="center"/>
        </w:trPr>
        <w:tc>
          <w:tcPr>
            <w:tcW w:w="3828" w:type="dxa"/>
            <w:shd w:val="clear" w:color="auto" w:fill="auto"/>
            <w:vAlign w:val="center"/>
          </w:tcPr>
          <w:p w14:paraId="32724679" w14:textId="330017E8" w:rsidR="00FF5EF4" w:rsidRPr="00F838BC" w:rsidRDefault="00FF5EF4" w:rsidP="00FF5EF4">
            <w:pPr>
              <w:tabs>
                <w:tab w:val="left" w:pos="2536"/>
              </w:tabs>
              <w:contextualSpacing/>
              <w:rPr>
                <w:rFonts w:asciiTheme="minorHAnsi" w:hAnsiTheme="minorHAnsi" w:cstheme="minorHAnsi"/>
                <w:szCs w:val="23"/>
              </w:rPr>
            </w:pPr>
            <w:r w:rsidRPr="00006B03">
              <w:rPr>
                <w:rFonts w:cstheme="minorHAnsi"/>
                <w:noProof/>
                <w:szCs w:val="23"/>
              </w:rPr>
              <w:drawing>
                <wp:anchor distT="0" distB="0" distL="114300" distR="114300" simplePos="0" relativeHeight="252105728" behindDoc="0" locked="0" layoutInCell="1" allowOverlap="1" wp14:anchorId="0A289A18" wp14:editId="188D05A9">
                  <wp:simplePos x="0" y="0"/>
                  <wp:positionH relativeFrom="column">
                    <wp:posOffset>-80010</wp:posOffset>
                  </wp:positionH>
                  <wp:positionV relativeFrom="paragraph">
                    <wp:posOffset>-59690</wp:posOffset>
                  </wp:positionV>
                  <wp:extent cx="2417445" cy="1529080"/>
                  <wp:effectExtent l="0" t="0" r="1905" b="0"/>
                  <wp:wrapNone/>
                  <wp:docPr id="439" name="Picture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417445" cy="152908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1555" w:type="dxa"/>
            <w:shd w:val="clear" w:color="auto" w:fill="auto"/>
          </w:tcPr>
          <w:p w14:paraId="6506605A" w14:textId="5FCC0DF0" w:rsidR="00FF5EF4" w:rsidRPr="00881206" w:rsidRDefault="00B9447A" w:rsidP="00B350AB">
            <w:pPr>
              <w:shd w:val="clear" w:color="auto" w:fill="FFFFFF"/>
              <w:spacing w:before="100" w:beforeAutospacing="1" w:after="100" w:afterAutospacing="1"/>
              <w:rPr>
                <w:rFonts w:asciiTheme="minorHAnsi" w:hAnsiTheme="minorHAnsi" w:cstheme="minorHAnsi"/>
                <w:szCs w:val="23"/>
                <w:lang w:val="en-US"/>
              </w:rPr>
            </w:pPr>
            <w:r>
              <w:rPr>
                <w:rFonts w:asciiTheme="minorHAnsi" w:hAnsiTheme="minorHAnsi" w:cstheme="minorHAnsi"/>
                <w:szCs w:val="23"/>
                <w:lang w:val="en-US"/>
              </w:rPr>
              <w:t>This</w:t>
            </w:r>
            <w:r w:rsidR="00FF5EF4">
              <w:rPr>
                <w:rFonts w:asciiTheme="minorHAnsi" w:hAnsiTheme="minorHAnsi" w:cstheme="minorHAnsi"/>
                <w:szCs w:val="23"/>
                <w:lang w:val="en-US"/>
              </w:rPr>
              <w:t xml:space="preserve"> Project</w:t>
            </w:r>
            <w:r w:rsidR="00373ACA">
              <w:rPr>
                <w:rFonts w:asciiTheme="minorHAnsi" w:hAnsiTheme="minorHAnsi" w:cstheme="minorHAnsi"/>
                <w:szCs w:val="23"/>
                <w:lang w:val="en-US"/>
              </w:rPr>
              <w:t xml:space="preserve"> is </w:t>
            </w:r>
            <w:r w:rsidR="00FF5EF4">
              <w:rPr>
                <w:rFonts w:asciiTheme="minorHAnsi" w:hAnsiTheme="minorHAnsi" w:cstheme="minorHAnsi"/>
                <w:szCs w:val="23"/>
                <w:lang w:val="en-US"/>
              </w:rPr>
              <w:t>in</w:t>
            </w:r>
            <w:r>
              <w:rPr>
                <w:rFonts w:asciiTheme="minorHAnsi" w:hAnsiTheme="minorHAnsi" w:cstheme="minorHAnsi"/>
                <w:szCs w:val="23"/>
                <w:lang w:val="en-US"/>
              </w:rPr>
              <w:t xml:space="preserve"> its research phase</w:t>
            </w:r>
            <w:r w:rsidR="00373ACA">
              <w:rPr>
                <w:rFonts w:asciiTheme="minorHAnsi" w:hAnsiTheme="minorHAnsi" w:cstheme="minorHAnsi"/>
                <w:szCs w:val="23"/>
                <w:lang w:val="en-US"/>
              </w:rPr>
              <w:t>.</w:t>
            </w:r>
            <w:r>
              <w:rPr>
                <w:rFonts w:asciiTheme="minorHAnsi" w:hAnsiTheme="minorHAnsi" w:cstheme="minorHAnsi"/>
                <w:szCs w:val="23"/>
                <w:lang w:val="en-US"/>
              </w:rPr>
              <w:t xml:space="preserve"> </w:t>
            </w:r>
            <w:r w:rsidR="00373ACA">
              <w:rPr>
                <w:rFonts w:asciiTheme="minorHAnsi" w:hAnsiTheme="minorHAnsi" w:cstheme="minorHAnsi"/>
                <w:szCs w:val="23"/>
                <w:lang w:val="en-US"/>
              </w:rPr>
              <w:t xml:space="preserve">It </w:t>
            </w:r>
            <w:r>
              <w:rPr>
                <w:rFonts w:asciiTheme="minorHAnsi" w:hAnsiTheme="minorHAnsi" w:cstheme="minorHAnsi"/>
                <w:szCs w:val="23"/>
                <w:lang w:val="en-US"/>
              </w:rPr>
              <w:t>considers</w:t>
            </w:r>
            <w:r w:rsidR="00FF5EF4">
              <w:rPr>
                <w:rFonts w:asciiTheme="minorHAnsi" w:hAnsiTheme="minorHAnsi" w:cstheme="minorHAnsi"/>
                <w:szCs w:val="23"/>
                <w:lang w:val="en-US"/>
              </w:rPr>
              <w:t xml:space="preserve"> how PIC courts might contribute to</w:t>
            </w:r>
            <w:r w:rsidR="00FF5EF4" w:rsidRPr="00F838BC">
              <w:rPr>
                <w:rFonts w:asciiTheme="minorHAnsi" w:hAnsiTheme="minorHAnsi" w:cstheme="minorHAnsi"/>
                <w:szCs w:val="23"/>
                <w:lang w:val="en-US"/>
              </w:rPr>
              <w:t xml:space="preserve"> the achievement of the U</w:t>
            </w:r>
            <w:r>
              <w:rPr>
                <w:rFonts w:asciiTheme="minorHAnsi" w:hAnsiTheme="minorHAnsi" w:cstheme="minorHAnsi"/>
                <w:szCs w:val="23"/>
                <w:lang w:val="en-US"/>
              </w:rPr>
              <w:t xml:space="preserve">nited </w:t>
            </w:r>
            <w:r w:rsidR="00FF5EF4" w:rsidRPr="00F838BC">
              <w:rPr>
                <w:rFonts w:asciiTheme="minorHAnsi" w:hAnsiTheme="minorHAnsi" w:cstheme="minorHAnsi"/>
                <w:szCs w:val="23"/>
                <w:lang w:val="en-US"/>
              </w:rPr>
              <w:t>N</w:t>
            </w:r>
            <w:r>
              <w:rPr>
                <w:rFonts w:asciiTheme="minorHAnsi" w:hAnsiTheme="minorHAnsi" w:cstheme="minorHAnsi"/>
                <w:szCs w:val="23"/>
                <w:lang w:val="en-US"/>
              </w:rPr>
              <w:t>ation</w:t>
            </w:r>
            <w:r w:rsidR="00FF5EF4" w:rsidRPr="00F838BC">
              <w:rPr>
                <w:rFonts w:asciiTheme="minorHAnsi" w:hAnsiTheme="minorHAnsi" w:cstheme="minorHAnsi"/>
                <w:szCs w:val="23"/>
                <w:lang w:val="en-US"/>
              </w:rPr>
              <w:t>s</w:t>
            </w:r>
            <w:r>
              <w:rPr>
                <w:rFonts w:asciiTheme="minorHAnsi" w:hAnsiTheme="minorHAnsi" w:cstheme="minorHAnsi"/>
                <w:szCs w:val="23"/>
                <w:lang w:val="en-US"/>
              </w:rPr>
              <w:t xml:space="preserve"> (UN)</w:t>
            </w:r>
            <w:r w:rsidR="00FF5EF4">
              <w:rPr>
                <w:rFonts w:asciiTheme="minorHAnsi" w:hAnsiTheme="minorHAnsi" w:cstheme="minorHAnsi"/>
                <w:szCs w:val="23"/>
                <w:lang w:val="en-US"/>
              </w:rPr>
              <w:t xml:space="preserve"> S</w:t>
            </w:r>
            <w:r>
              <w:rPr>
                <w:rFonts w:asciiTheme="minorHAnsi" w:hAnsiTheme="minorHAnsi" w:cstheme="minorHAnsi"/>
                <w:szCs w:val="23"/>
                <w:lang w:val="en-US"/>
              </w:rPr>
              <w:t>ustainable Development Goal</w:t>
            </w:r>
            <w:r w:rsidR="000E37C1">
              <w:rPr>
                <w:rFonts w:asciiTheme="minorHAnsi" w:hAnsiTheme="minorHAnsi" w:cstheme="minorHAnsi"/>
                <w:szCs w:val="23"/>
                <w:lang w:val="en-US"/>
              </w:rPr>
              <w:t>s</w:t>
            </w:r>
            <w:r>
              <w:rPr>
                <w:rFonts w:asciiTheme="minorHAnsi" w:hAnsiTheme="minorHAnsi" w:cstheme="minorHAnsi"/>
                <w:szCs w:val="23"/>
                <w:lang w:val="en-US"/>
              </w:rPr>
              <w:t xml:space="preserve"> (SDG)</w:t>
            </w:r>
            <w:r w:rsidR="00FF5EF4">
              <w:rPr>
                <w:rFonts w:asciiTheme="minorHAnsi" w:hAnsiTheme="minorHAnsi" w:cstheme="minorHAnsi"/>
                <w:szCs w:val="23"/>
                <w:lang w:val="en-US"/>
              </w:rPr>
              <w:t xml:space="preserve"> </w:t>
            </w:r>
            <w:r w:rsidR="000E37C1">
              <w:rPr>
                <w:rFonts w:asciiTheme="minorHAnsi" w:hAnsiTheme="minorHAnsi" w:cstheme="minorHAnsi"/>
                <w:szCs w:val="23"/>
                <w:lang w:val="en-US"/>
              </w:rPr>
              <w:t xml:space="preserve">and </w:t>
            </w:r>
            <w:r w:rsidR="00FF5EF4">
              <w:rPr>
                <w:rFonts w:asciiTheme="minorHAnsi" w:hAnsiTheme="minorHAnsi" w:cstheme="minorHAnsi"/>
                <w:szCs w:val="23"/>
                <w:lang w:val="en-US"/>
              </w:rPr>
              <w:t>targets. C</w:t>
            </w:r>
            <w:r w:rsidR="00FF5EF4" w:rsidRPr="00F838BC">
              <w:rPr>
                <w:rFonts w:asciiTheme="minorHAnsi" w:hAnsiTheme="minorHAnsi" w:cstheme="minorHAnsi"/>
                <w:szCs w:val="23"/>
                <w:lang w:val="en-US"/>
              </w:rPr>
              <w:t>ross refer</w:t>
            </w:r>
            <w:r w:rsidR="000E37C1">
              <w:rPr>
                <w:rFonts w:asciiTheme="minorHAnsi" w:hAnsiTheme="minorHAnsi" w:cstheme="minorHAnsi"/>
                <w:szCs w:val="23"/>
                <w:lang w:val="en-US"/>
              </w:rPr>
              <w:t xml:space="preserve">encing the </w:t>
            </w:r>
            <w:r w:rsidR="00FF5EF4" w:rsidRPr="00F838BC">
              <w:rPr>
                <w:rFonts w:asciiTheme="minorHAnsi" w:hAnsiTheme="minorHAnsi" w:cstheme="minorHAnsi"/>
                <w:szCs w:val="23"/>
                <w:lang w:val="en-US"/>
              </w:rPr>
              <w:t>244 SDG targets against</w:t>
            </w:r>
            <w:r w:rsidR="00FF5EF4">
              <w:rPr>
                <w:rFonts w:asciiTheme="minorHAnsi" w:hAnsiTheme="minorHAnsi" w:cstheme="minorHAnsi"/>
                <w:szCs w:val="23"/>
                <w:lang w:val="en-US"/>
              </w:rPr>
              <w:t xml:space="preserve"> the courts’ and PJSIs remit, along with an ass</w:t>
            </w:r>
            <w:r w:rsidR="000E37C1">
              <w:rPr>
                <w:rFonts w:asciiTheme="minorHAnsi" w:hAnsiTheme="minorHAnsi" w:cstheme="minorHAnsi"/>
                <w:szCs w:val="23"/>
                <w:lang w:val="en-US"/>
              </w:rPr>
              <w:t>essment of the data collected</w:t>
            </w:r>
            <w:r w:rsidR="00FF5EF4">
              <w:rPr>
                <w:rFonts w:asciiTheme="minorHAnsi" w:hAnsiTheme="minorHAnsi" w:cstheme="minorHAnsi"/>
                <w:szCs w:val="23"/>
                <w:lang w:val="en-US"/>
              </w:rPr>
              <w:t xml:space="preserve"> through </w:t>
            </w:r>
            <w:r w:rsidR="000E37C1">
              <w:rPr>
                <w:rFonts w:asciiTheme="minorHAnsi" w:hAnsiTheme="minorHAnsi" w:cstheme="minorHAnsi"/>
                <w:szCs w:val="23"/>
                <w:lang w:val="en-US"/>
              </w:rPr>
              <w:t>PJSIs activities</w:t>
            </w:r>
            <w:r w:rsidR="00FF5EF4">
              <w:rPr>
                <w:rFonts w:asciiTheme="minorHAnsi" w:hAnsiTheme="minorHAnsi" w:cstheme="minorHAnsi"/>
                <w:szCs w:val="23"/>
                <w:lang w:val="en-US"/>
              </w:rPr>
              <w:t>, initial findings suggest that: PIC Courts are already undertaking related activities and collecting relevant data that may be repurposed for repo</w:t>
            </w:r>
            <w:r>
              <w:rPr>
                <w:rFonts w:asciiTheme="minorHAnsi" w:hAnsiTheme="minorHAnsi" w:cstheme="minorHAnsi"/>
                <w:szCs w:val="23"/>
                <w:lang w:val="en-US"/>
              </w:rPr>
              <w:t>rting against relevant SDGs; and</w:t>
            </w:r>
            <w:r w:rsidR="00FF5EF4">
              <w:rPr>
                <w:rFonts w:asciiTheme="minorHAnsi" w:hAnsiTheme="minorHAnsi" w:cstheme="minorHAnsi"/>
                <w:szCs w:val="23"/>
                <w:lang w:val="en-US"/>
              </w:rPr>
              <w:t xml:space="preserve"> there are additional activities PIC Courts </w:t>
            </w:r>
            <w:r w:rsidR="000E37C1">
              <w:rPr>
                <w:rFonts w:asciiTheme="minorHAnsi" w:hAnsiTheme="minorHAnsi" w:cstheme="minorHAnsi"/>
                <w:szCs w:val="23"/>
                <w:lang w:val="en-US"/>
              </w:rPr>
              <w:t>could</w:t>
            </w:r>
            <w:r w:rsidR="00FF5EF4">
              <w:rPr>
                <w:rFonts w:asciiTheme="minorHAnsi" w:hAnsiTheme="minorHAnsi" w:cstheme="minorHAnsi"/>
                <w:szCs w:val="23"/>
                <w:lang w:val="en-US"/>
              </w:rPr>
              <w:t xml:space="preserve"> undertake and additional data they might collect to bolster their contribution to relevant SDGs.</w:t>
            </w:r>
            <w:r>
              <w:rPr>
                <w:rFonts w:asciiTheme="minorHAnsi" w:hAnsiTheme="minorHAnsi" w:cstheme="minorHAnsi"/>
                <w:szCs w:val="23"/>
                <w:lang w:val="en-US"/>
              </w:rPr>
              <w:t xml:space="preserve"> </w:t>
            </w:r>
            <w:r w:rsidR="000E37C1">
              <w:rPr>
                <w:rFonts w:asciiTheme="minorHAnsi" w:hAnsiTheme="minorHAnsi" w:cstheme="minorHAnsi"/>
                <w:szCs w:val="23"/>
                <w:lang w:val="en-US"/>
              </w:rPr>
              <w:t xml:space="preserve">Any extensions in data collection and activities must however be measured by pragmatism and what realistically can be achieved. </w:t>
            </w:r>
            <w:r w:rsidR="00FF5EF4">
              <w:rPr>
                <w:rFonts w:asciiTheme="minorHAnsi" w:hAnsiTheme="minorHAnsi" w:cstheme="minorHAnsi"/>
                <w:szCs w:val="23"/>
                <w:lang w:val="en-US"/>
              </w:rPr>
              <w:t>The full assessment and recommendations will be</w:t>
            </w:r>
            <w:r>
              <w:rPr>
                <w:rFonts w:asciiTheme="minorHAnsi" w:hAnsiTheme="minorHAnsi" w:cstheme="minorHAnsi"/>
                <w:szCs w:val="23"/>
                <w:lang w:val="en-US"/>
              </w:rPr>
              <w:t xml:space="preserve"> presented at the CJLF in March 2020. </w:t>
            </w:r>
          </w:p>
        </w:tc>
      </w:tr>
    </w:tbl>
    <w:p w14:paraId="6C039DE2" w14:textId="74202943" w:rsidR="005F5284" w:rsidRPr="00906DF3" w:rsidRDefault="005F5284" w:rsidP="004C7147">
      <w:pPr>
        <w:autoSpaceDE w:val="0"/>
        <w:autoSpaceDN w:val="0"/>
        <w:adjustRightInd w:val="0"/>
        <w:contextualSpacing/>
        <w:jc w:val="both"/>
        <w:rPr>
          <w:rFonts w:eastAsiaTheme="minorEastAsia" w:cstheme="minorHAnsi"/>
          <w:b/>
          <w:szCs w:val="23"/>
          <w:lang w:eastAsia="ja-JP"/>
        </w:rPr>
        <w:sectPr w:rsidR="005F5284" w:rsidRPr="00906DF3" w:rsidSect="009A53CD">
          <w:headerReference w:type="default" r:id="rId40"/>
          <w:footerReference w:type="default" r:id="rId41"/>
          <w:pgSz w:w="16838" w:h="11906" w:orient="landscape" w:code="9"/>
          <w:pgMar w:top="0" w:right="1678" w:bottom="1418" w:left="1276" w:header="425" w:footer="0" w:gutter="0"/>
          <w:cols w:space="708"/>
          <w:docGrid w:linePitch="360"/>
        </w:sectPr>
      </w:pPr>
    </w:p>
    <w:p w14:paraId="587C4973" w14:textId="0FEACEC8" w:rsidR="00935C0D" w:rsidRPr="00906DF3" w:rsidRDefault="00935C0D" w:rsidP="004C7147">
      <w:pPr>
        <w:pStyle w:val="HBHeading1"/>
        <w:spacing w:before="0" w:after="0"/>
        <w:contextualSpacing/>
        <w:rPr>
          <w:rFonts w:asciiTheme="minorHAnsi" w:hAnsiTheme="minorHAnsi" w:cstheme="minorHAnsi"/>
        </w:rPr>
      </w:pPr>
      <w:bookmarkStart w:id="11" w:name="_Toc444864071"/>
      <w:r w:rsidRPr="00906DF3">
        <w:rPr>
          <w:rFonts w:asciiTheme="minorHAnsi" w:hAnsiTheme="minorHAnsi" w:cstheme="minorHAnsi"/>
        </w:rPr>
        <w:lastRenderedPageBreak/>
        <w:t xml:space="preserve">Conclusion </w:t>
      </w:r>
    </w:p>
    <w:p w14:paraId="39F5486B" w14:textId="215752FB" w:rsidR="00881206" w:rsidRPr="00186B56" w:rsidRDefault="00881206" w:rsidP="004C7147">
      <w:pPr>
        <w:pStyle w:val="HBHeading1"/>
        <w:spacing w:before="0" w:after="0"/>
        <w:contextualSpacing/>
        <w:rPr>
          <w:rFonts w:asciiTheme="minorHAnsi" w:hAnsiTheme="minorHAnsi" w:cstheme="minorHAnsi"/>
          <w:sz w:val="23"/>
          <w:szCs w:val="23"/>
        </w:rPr>
      </w:pPr>
    </w:p>
    <w:p w14:paraId="67E0255E" w14:textId="7C2B57EB" w:rsidR="00C069A2" w:rsidRPr="000E37C1" w:rsidRDefault="000E37C1" w:rsidP="000E37C1">
      <w:pPr>
        <w:rPr>
          <w:szCs w:val="23"/>
        </w:rPr>
      </w:pPr>
      <w:r>
        <w:rPr>
          <w:szCs w:val="23"/>
        </w:rPr>
        <w:t>Twelve</w:t>
      </w:r>
      <w:r w:rsidR="00C069A2" w:rsidRPr="00186B56">
        <w:rPr>
          <w:szCs w:val="23"/>
        </w:rPr>
        <w:t xml:space="preserve"> Chief Justices have developed national improvement plans and/or objectives against PJSIs goal of three, with many of these Chief Justices committing to accomplishing specific priorit</w:t>
      </w:r>
      <w:r>
        <w:rPr>
          <w:szCs w:val="23"/>
        </w:rPr>
        <w:t xml:space="preserve">y changes throughout Phase II. </w:t>
      </w:r>
      <w:r w:rsidR="00890B98">
        <w:rPr>
          <w:szCs w:val="23"/>
        </w:rPr>
        <w:t>In particular:</w:t>
      </w:r>
      <w:r>
        <w:rPr>
          <w:szCs w:val="23"/>
        </w:rPr>
        <w:t xml:space="preserve"> t</w:t>
      </w:r>
      <w:r w:rsidR="00C069A2" w:rsidRPr="000E37C1">
        <w:rPr>
          <w:szCs w:val="23"/>
        </w:rPr>
        <w:t xml:space="preserve">wo PICs </w:t>
      </w:r>
      <w:r>
        <w:rPr>
          <w:szCs w:val="23"/>
        </w:rPr>
        <w:t>are continuing</w:t>
      </w:r>
      <w:r w:rsidR="00C069A2" w:rsidRPr="000E37C1">
        <w:rPr>
          <w:szCs w:val="23"/>
        </w:rPr>
        <w:t xml:space="preserve"> to work with PJSI to implement priority changes identified within Access to Justice; </w:t>
      </w:r>
      <w:r>
        <w:rPr>
          <w:szCs w:val="23"/>
        </w:rPr>
        <w:t>t</w:t>
      </w:r>
      <w:r w:rsidR="00C069A2" w:rsidRPr="000E37C1">
        <w:rPr>
          <w:szCs w:val="23"/>
        </w:rPr>
        <w:t xml:space="preserve">wo PICs have reported significant progress towards their Human Rights priority change goals; </w:t>
      </w:r>
      <w:r>
        <w:rPr>
          <w:szCs w:val="23"/>
        </w:rPr>
        <w:t>t</w:t>
      </w:r>
      <w:r w:rsidR="00C069A2" w:rsidRPr="000E37C1">
        <w:rPr>
          <w:szCs w:val="23"/>
        </w:rPr>
        <w:t>hree PICs have identified priorities changes relevant to Gender and Family Violence and plans to achieve it; and</w:t>
      </w:r>
      <w:r>
        <w:rPr>
          <w:szCs w:val="23"/>
        </w:rPr>
        <w:t xml:space="preserve"> f</w:t>
      </w:r>
      <w:r w:rsidR="00C069A2" w:rsidRPr="000E37C1">
        <w:rPr>
          <w:szCs w:val="23"/>
        </w:rPr>
        <w:t xml:space="preserve">our PICs have identified an Efficiency-related priority change, </w:t>
      </w:r>
      <w:r w:rsidR="00B67913" w:rsidRPr="000E37C1">
        <w:rPr>
          <w:szCs w:val="23"/>
        </w:rPr>
        <w:t>with</w:t>
      </w:r>
      <w:r w:rsidR="00C069A2" w:rsidRPr="000E37C1">
        <w:rPr>
          <w:szCs w:val="23"/>
        </w:rPr>
        <w:t xml:space="preserve"> all PICs understand</w:t>
      </w:r>
      <w:r w:rsidR="00B67913" w:rsidRPr="000E37C1">
        <w:rPr>
          <w:szCs w:val="23"/>
        </w:rPr>
        <w:t>ing</w:t>
      </w:r>
      <w:r w:rsidR="00C069A2" w:rsidRPr="000E37C1">
        <w:rPr>
          <w:szCs w:val="23"/>
        </w:rPr>
        <w:t xml:space="preserve"> the importance of efficiency and court performance reporting. </w:t>
      </w:r>
    </w:p>
    <w:p w14:paraId="418CDF87" w14:textId="77777777" w:rsidR="00373F75" w:rsidRPr="00186B56" w:rsidRDefault="00373F75" w:rsidP="00881206">
      <w:pPr>
        <w:rPr>
          <w:szCs w:val="23"/>
        </w:rPr>
      </w:pPr>
    </w:p>
    <w:p w14:paraId="0CEC1ABC" w14:textId="66F50FE2" w:rsidR="00881206" w:rsidRPr="00186B56" w:rsidRDefault="00373ACA" w:rsidP="00881206">
      <w:pPr>
        <w:rPr>
          <w:szCs w:val="23"/>
        </w:rPr>
      </w:pPr>
      <w:r w:rsidRPr="00186B56">
        <w:rPr>
          <w:szCs w:val="23"/>
        </w:rPr>
        <w:t xml:space="preserve">These priority changes reflect objectively identified priorities, </w:t>
      </w:r>
      <w:r>
        <w:rPr>
          <w:szCs w:val="23"/>
        </w:rPr>
        <w:t>in light of</w:t>
      </w:r>
      <w:r w:rsidRPr="00186B56">
        <w:rPr>
          <w:szCs w:val="23"/>
        </w:rPr>
        <w:t xml:space="preserve"> views</w:t>
      </w:r>
      <w:r w:rsidRPr="00186B56" w:rsidDel="00373ACA">
        <w:rPr>
          <w:szCs w:val="23"/>
        </w:rPr>
        <w:t xml:space="preserve"> </w:t>
      </w:r>
      <w:r w:rsidR="00881206" w:rsidRPr="00186B56">
        <w:rPr>
          <w:szCs w:val="23"/>
        </w:rPr>
        <w:t>expressed during consultations with court users, and a deeper understanding of and connection with the human and civil rights underpinning the court’s role. Academic and practice-based courses for serving officers are available through USP and PNG CJE, respectively; and the capacity of each, along with the region’s capacity to avail itself of those provisions</w:t>
      </w:r>
      <w:r w:rsidR="00CE6C88" w:rsidRPr="00186B56">
        <w:rPr>
          <w:szCs w:val="23"/>
        </w:rPr>
        <w:t>,</w:t>
      </w:r>
      <w:r w:rsidR="00881206" w:rsidRPr="00186B56">
        <w:rPr>
          <w:szCs w:val="23"/>
        </w:rPr>
        <w:t xml:space="preserve"> is growing. While all PICs continue to present the results of their </w:t>
      </w:r>
      <w:r w:rsidR="00CF7DB5" w:rsidRPr="00186B56">
        <w:rPr>
          <w:szCs w:val="23"/>
        </w:rPr>
        <w:t xml:space="preserve">priority </w:t>
      </w:r>
      <w:r w:rsidR="00881206" w:rsidRPr="00186B56">
        <w:rPr>
          <w:szCs w:val="23"/>
        </w:rPr>
        <w:t>change agenda and performance publicly through annual reports, four are on track to present information against all Cook Island Indicators.</w:t>
      </w:r>
    </w:p>
    <w:p w14:paraId="764A4731" w14:textId="79A1A669" w:rsidR="005F1732" w:rsidRDefault="005F1732" w:rsidP="004C7147">
      <w:pPr>
        <w:contextualSpacing/>
        <w:rPr>
          <w:rFonts w:cstheme="minorHAnsi"/>
        </w:rPr>
      </w:pPr>
      <w:bookmarkStart w:id="12" w:name="_Toc14696330"/>
    </w:p>
    <w:p w14:paraId="4979FFB5" w14:textId="5D18BD41" w:rsidR="001051F8" w:rsidRDefault="001051F8" w:rsidP="00605D30">
      <w:pPr>
        <w:autoSpaceDE w:val="0"/>
        <w:autoSpaceDN w:val="0"/>
        <w:adjustRightInd w:val="0"/>
        <w:rPr>
          <w:rFonts w:cstheme="minorHAnsi"/>
        </w:rPr>
      </w:pPr>
      <w:r>
        <w:rPr>
          <w:rFonts w:ascii="Calibri" w:eastAsiaTheme="minorEastAsia" w:hAnsi="Calibri" w:cs="Calibri"/>
          <w:sz w:val="22"/>
          <w:szCs w:val="22"/>
          <w:lang w:eastAsia="ja-JP"/>
        </w:rPr>
        <w:t>The PJSI Team is grateful for the ongoing direction and support of the region’s leadership in directing and guiding these projects. Without this high‐level support, it would not be possible for the PJSI Team to implement the Initiative.</w:t>
      </w:r>
    </w:p>
    <w:p w14:paraId="0A6724CF" w14:textId="77777777" w:rsidR="0078678F" w:rsidRDefault="0078678F" w:rsidP="004C7147">
      <w:pPr>
        <w:pStyle w:val="HBHeading1"/>
        <w:spacing w:before="0" w:after="0"/>
        <w:contextualSpacing/>
        <w:rPr>
          <w:rFonts w:asciiTheme="minorHAnsi" w:hAnsiTheme="minorHAnsi" w:cstheme="minorHAnsi"/>
        </w:rPr>
      </w:pPr>
      <w:bookmarkStart w:id="13" w:name="_Toc14696331"/>
      <w:bookmarkEnd w:id="12"/>
    </w:p>
    <w:p w14:paraId="2A61957D" w14:textId="77777777" w:rsidR="00605D30" w:rsidRDefault="00605D30" w:rsidP="004C7147">
      <w:pPr>
        <w:pStyle w:val="HBHeading1"/>
        <w:spacing w:before="0" w:after="0"/>
        <w:contextualSpacing/>
        <w:rPr>
          <w:rFonts w:asciiTheme="minorHAnsi" w:hAnsiTheme="minorHAnsi" w:cstheme="minorHAnsi"/>
        </w:rPr>
        <w:sectPr w:rsidR="00605D30" w:rsidSect="00013B5C">
          <w:headerReference w:type="default" r:id="rId42"/>
          <w:footerReference w:type="default" r:id="rId43"/>
          <w:pgSz w:w="11906" w:h="16838" w:code="9"/>
          <w:pgMar w:top="1678" w:right="1418" w:bottom="1276" w:left="1361" w:header="425" w:footer="24" w:gutter="0"/>
          <w:cols w:space="708"/>
          <w:docGrid w:linePitch="360"/>
        </w:sectPr>
      </w:pPr>
    </w:p>
    <w:p w14:paraId="5407A7D6" w14:textId="77777777" w:rsidR="00070804" w:rsidRDefault="00070804" w:rsidP="004C7147">
      <w:pPr>
        <w:pStyle w:val="HBHeading1"/>
        <w:spacing w:before="0" w:after="0"/>
        <w:contextualSpacing/>
        <w:rPr>
          <w:rFonts w:asciiTheme="minorHAnsi" w:hAnsiTheme="minorHAnsi" w:cstheme="minorHAnsi"/>
        </w:rPr>
      </w:pPr>
    </w:p>
    <w:p w14:paraId="1A04B0E1" w14:textId="3BF2287A" w:rsidR="00CB38C1" w:rsidRPr="00906DF3" w:rsidRDefault="00CB38C1" w:rsidP="004C7147">
      <w:pPr>
        <w:pStyle w:val="HBHeading1"/>
        <w:spacing w:before="0" w:after="0"/>
        <w:contextualSpacing/>
        <w:rPr>
          <w:rFonts w:asciiTheme="minorHAnsi" w:hAnsiTheme="minorHAnsi" w:cstheme="minorHAnsi"/>
        </w:rPr>
      </w:pPr>
      <w:r w:rsidRPr="00906DF3">
        <w:rPr>
          <w:rFonts w:asciiTheme="minorHAnsi" w:hAnsiTheme="minorHAnsi" w:cstheme="minorHAnsi"/>
        </w:rPr>
        <w:t xml:space="preserve">Annex </w:t>
      </w:r>
      <w:r w:rsidR="00EE6E84" w:rsidRPr="00906DF3">
        <w:rPr>
          <w:rFonts w:asciiTheme="minorHAnsi" w:hAnsiTheme="minorHAnsi" w:cstheme="minorHAnsi"/>
        </w:rPr>
        <w:t>A</w:t>
      </w:r>
      <w:r w:rsidRPr="00906DF3">
        <w:rPr>
          <w:rFonts w:asciiTheme="minorHAnsi" w:hAnsiTheme="minorHAnsi" w:cstheme="minorHAnsi"/>
        </w:rPr>
        <w:t xml:space="preserve">: </w:t>
      </w:r>
      <w:r w:rsidR="00EA1A57" w:rsidRPr="00906DF3">
        <w:rPr>
          <w:rFonts w:asciiTheme="minorHAnsi" w:hAnsiTheme="minorHAnsi" w:cstheme="minorHAnsi"/>
        </w:rPr>
        <w:t xml:space="preserve">Activities </w:t>
      </w:r>
      <w:r w:rsidR="005F5284" w:rsidRPr="00906DF3">
        <w:rPr>
          <w:rFonts w:asciiTheme="minorHAnsi" w:hAnsiTheme="minorHAnsi" w:cstheme="minorHAnsi"/>
        </w:rPr>
        <w:t>by</w:t>
      </w:r>
      <w:r w:rsidR="00EA1A57" w:rsidRPr="00906DF3">
        <w:rPr>
          <w:rFonts w:asciiTheme="minorHAnsi" w:hAnsiTheme="minorHAnsi" w:cstheme="minorHAnsi"/>
        </w:rPr>
        <w:t xml:space="preserve"> </w:t>
      </w:r>
      <w:bookmarkEnd w:id="13"/>
      <w:r w:rsidR="0078678F">
        <w:rPr>
          <w:rFonts w:asciiTheme="minorHAnsi" w:hAnsiTheme="minorHAnsi" w:cstheme="minorHAnsi"/>
        </w:rPr>
        <w:t>Theme</w:t>
      </w:r>
      <w:r w:rsidR="006B734D">
        <w:rPr>
          <w:rFonts w:asciiTheme="minorHAnsi" w:hAnsiTheme="minorHAnsi" w:cstheme="minorHAnsi"/>
        </w:rPr>
        <w:t xml:space="preserve"> and Project </w:t>
      </w:r>
    </w:p>
    <w:p w14:paraId="3B04DF7C" w14:textId="77777777" w:rsidR="00830187" w:rsidRPr="00906DF3" w:rsidRDefault="00830187" w:rsidP="004C7147">
      <w:pPr>
        <w:contextualSpacing/>
        <w:rPr>
          <w:rFonts w:cstheme="minorHAnsi"/>
          <w:sz w:val="12"/>
          <w:szCs w:val="12"/>
        </w:rPr>
      </w:pPr>
    </w:p>
    <w:p w14:paraId="6ACE40C8" w14:textId="0560CC54" w:rsidR="00830187" w:rsidRPr="00906DF3" w:rsidRDefault="00C32D4E" w:rsidP="004C7147">
      <w:pPr>
        <w:contextualSpacing/>
        <w:jc w:val="both"/>
        <w:rPr>
          <w:rFonts w:cstheme="minorHAnsi"/>
          <w:b/>
          <w:sz w:val="28"/>
          <w:szCs w:val="23"/>
          <w:u w:val="single"/>
        </w:rPr>
      </w:pPr>
      <w:r w:rsidRPr="00906DF3">
        <w:rPr>
          <w:rFonts w:cstheme="minorHAnsi"/>
          <w:b/>
          <w:sz w:val="28"/>
          <w:szCs w:val="23"/>
          <w:u w:val="single"/>
        </w:rPr>
        <w:t>Theme</w:t>
      </w:r>
      <w:r w:rsidR="00830187" w:rsidRPr="00906DF3">
        <w:rPr>
          <w:rFonts w:cstheme="minorHAnsi"/>
          <w:b/>
          <w:sz w:val="28"/>
          <w:szCs w:val="23"/>
          <w:u w:val="single"/>
        </w:rPr>
        <w:t>: Judicial Leadership</w:t>
      </w:r>
    </w:p>
    <w:p w14:paraId="784B6E97" w14:textId="77777777" w:rsidR="00830187" w:rsidRPr="00906DF3" w:rsidRDefault="00830187" w:rsidP="004C7147">
      <w:pPr>
        <w:contextualSpacing/>
        <w:jc w:val="both"/>
        <w:rPr>
          <w:rFonts w:cstheme="minorHAnsi"/>
          <w:b/>
          <w:sz w:val="12"/>
          <w:szCs w:val="12"/>
        </w:rPr>
      </w:pPr>
    </w:p>
    <w:p w14:paraId="05981BCA" w14:textId="6507D7B2" w:rsidR="00830187" w:rsidRPr="007F7D59" w:rsidRDefault="000C0CDE" w:rsidP="004C7147">
      <w:pPr>
        <w:contextualSpacing/>
        <w:jc w:val="both"/>
        <w:rPr>
          <w:rFonts w:cstheme="minorHAnsi"/>
          <w:b/>
          <w:szCs w:val="23"/>
        </w:rPr>
      </w:pPr>
      <w:r w:rsidRPr="007F7D59">
        <w:rPr>
          <w:rFonts w:cstheme="minorHAnsi"/>
          <w:b/>
          <w:szCs w:val="23"/>
        </w:rPr>
        <w:t>Project 1: Regional Leadership</w:t>
      </w:r>
    </w:p>
    <w:p w14:paraId="50F032B1" w14:textId="77777777" w:rsidR="00830187" w:rsidRPr="007F7D59" w:rsidRDefault="00830187" w:rsidP="004C7147">
      <w:pPr>
        <w:contextualSpacing/>
        <w:jc w:val="both"/>
        <w:rPr>
          <w:rFonts w:cstheme="minorHAnsi"/>
          <w:szCs w:val="23"/>
          <w:highlight w:val="yellow"/>
        </w:rPr>
      </w:pPr>
    </w:p>
    <w:tbl>
      <w:tblPr>
        <w:tblStyle w:val="TableGrid"/>
        <w:tblW w:w="5209"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1709"/>
        <w:gridCol w:w="5210"/>
        <w:gridCol w:w="1123"/>
        <w:gridCol w:w="838"/>
        <w:gridCol w:w="1018"/>
        <w:gridCol w:w="1408"/>
        <w:gridCol w:w="1411"/>
        <w:gridCol w:w="1737"/>
      </w:tblGrid>
      <w:tr w:rsidR="00021B5B" w:rsidRPr="007F7D59" w14:paraId="54FAC10E" w14:textId="77777777" w:rsidTr="005A2F80">
        <w:trPr>
          <w:trHeight w:val="300"/>
        </w:trPr>
        <w:tc>
          <w:tcPr>
            <w:tcW w:w="591" w:type="pct"/>
            <w:shd w:val="clear" w:color="auto" w:fill="D9D9D9" w:themeFill="background1" w:themeFillShade="D9"/>
            <w:noWrap/>
            <w:hideMark/>
          </w:tcPr>
          <w:p w14:paraId="31C1FFE7" w14:textId="77777777" w:rsidR="00021B5B" w:rsidRPr="007F7D59" w:rsidRDefault="00021B5B" w:rsidP="004C7147">
            <w:pPr>
              <w:contextualSpacing/>
              <w:jc w:val="center"/>
              <w:rPr>
                <w:rFonts w:asciiTheme="minorHAnsi" w:hAnsiTheme="minorHAnsi" w:cstheme="minorHAnsi"/>
                <w:b/>
                <w:bCs/>
                <w:szCs w:val="23"/>
              </w:rPr>
            </w:pPr>
            <w:r w:rsidRPr="007F7D59">
              <w:rPr>
                <w:rFonts w:asciiTheme="minorHAnsi" w:hAnsiTheme="minorHAnsi" w:cstheme="minorHAnsi"/>
                <w:b/>
                <w:bCs/>
                <w:szCs w:val="23"/>
              </w:rPr>
              <w:t>Date</w:t>
            </w:r>
          </w:p>
        </w:tc>
        <w:tc>
          <w:tcPr>
            <w:tcW w:w="1802" w:type="pct"/>
            <w:shd w:val="clear" w:color="auto" w:fill="D9D9D9" w:themeFill="background1" w:themeFillShade="D9"/>
            <w:noWrap/>
            <w:hideMark/>
          </w:tcPr>
          <w:p w14:paraId="7A83131C" w14:textId="77777777" w:rsidR="00021B5B" w:rsidRPr="007F7D59" w:rsidRDefault="00021B5B" w:rsidP="004C7147">
            <w:pPr>
              <w:contextualSpacing/>
              <w:jc w:val="center"/>
              <w:rPr>
                <w:rFonts w:asciiTheme="minorHAnsi" w:hAnsiTheme="minorHAnsi" w:cstheme="minorHAnsi"/>
                <w:b/>
                <w:bCs/>
                <w:szCs w:val="23"/>
              </w:rPr>
            </w:pPr>
            <w:r w:rsidRPr="007F7D59">
              <w:rPr>
                <w:rFonts w:asciiTheme="minorHAnsi" w:hAnsiTheme="minorHAnsi" w:cstheme="minorHAnsi"/>
                <w:b/>
                <w:bCs/>
                <w:szCs w:val="23"/>
              </w:rPr>
              <w:t>Activity Name</w:t>
            </w:r>
          </w:p>
        </w:tc>
        <w:tc>
          <w:tcPr>
            <w:tcW w:w="388" w:type="pct"/>
            <w:shd w:val="clear" w:color="auto" w:fill="D9D9D9" w:themeFill="background1" w:themeFillShade="D9"/>
            <w:noWrap/>
            <w:hideMark/>
          </w:tcPr>
          <w:p w14:paraId="11812358" w14:textId="77777777" w:rsidR="00021B5B" w:rsidRPr="007F7D59" w:rsidRDefault="00021B5B" w:rsidP="004C7147">
            <w:pPr>
              <w:contextualSpacing/>
              <w:jc w:val="center"/>
              <w:rPr>
                <w:rFonts w:asciiTheme="minorHAnsi" w:hAnsiTheme="minorHAnsi" w:cstheme="minorHAnsi"/>
                <w:b/>
                <w:bCs/>
                <w:szCs w:val="23"/>
              </w:rPr>
            </w:pPr>
            <w:r w:rsidRPr="007F7D59">
              <w:rPr>
                <w:rFonts w:asciiTheme="minorHAnsi" w:hAnsiTheme="minorHAnsi" w:cstheme="minorHAnsi"/>
                <w:b/>
                <w:bCs/>
                <w:szCs w:val="23"/>
              </w:rPr>
              <w:t>Location</w:t>
            </w:r>
          </w:p>
        </w:tc>
        <w:tc>
          <w:tcPr>
            <w:tcW w:w="290" w:type="pct"/>
            <w:shd w:val="clear" w:color="auto" w:fill="D9D9D9" w:themeFill="background1" w:themeFillShade="D9"/>
            <w:noWrap/>
            <w:hideMark/>
          </w:tcPr>
          <w:p w14:paraId="22359859" w14:textId="77977435" w:rsidR="00021B5B" w:rsidRPr="007F7D59" w:rsidRDefault="00021B5B" w:rsidP="00021B5B">
            <w:pPr>
              <w:contextualSpacing/>
              <w:jc w:val="center"/>
              <w:rPr>
                <w:rFonts w:asciiTheme="minorHAnsi" w:hAnsiTheme="minorHAnsi" w:cstheme="minorHAnsi"/>
                <w:b/>
                <w:bCs/>
                <w:szCs w:val="23"/>
              </w:rPr>
            </w:pPr>
            <w:r w:rsidRPr="007F7D59">
              <w:rPr>
                <w:rFonts w:asciiTheme="minorHAnsi" w:hAnsiTheme="minorHAnsi" w:cstheme="minorHAnsi"/>
                <w:b/>
                <w:bCs/>
                <w:szCs w:val="23"/>
              </w:rPr>
              <w:t>PAX</w:t>
            </w:r>
          </w:p>
        </w:tc>
        <w:tc>
          <w:tcPr>
            <w:tcW w:w="352" w:type="pct"/>
            <w:shd w:val="clear" w:color="auto" w:fill="D9D9D9" w:themeFill="background1" w:themeFillShade="D9"/>
          </w:tcPr>
          <w:p w14:paraId="3262BA02" w14:textId="427E39EE" w:rsidR="00021B5B" w:rsidRPr="007F7D59" w:rsidRDefault="00021B5B" w:rsidP="004C7147">
            <w:pPr>
              <w:contextualSpacing/>
              <w:jc w:val="center"/>
              <w:rPr>
                <w:rFonts w:asciiTheme="minorHAnsi" w:hAnsiTheme="minorHAnsi" w:cstheme="minorHAnsi"/>
                <w:b/>
                <w:bCs/>
                <w:szCs w:val="23"/>
              </w:rPr>
            </w:pPr>
            <w:r w:rsidRPr="007F7D59">
              <w:rPr>
                <w:rFonts w:asciiTheme="minorHAnsi" w:hAnsiTheme="minorHAnsi" w:cstheme="minorHAnsi"/>
                <w:b/>
                <w:bCs/>
                <w:szCs w:val="23"/>
              </w:rPr>
              <w:t>Female</w:t>
            </w:r>
          </w:p>
        </w:tc>
        <w:tc>
          <w:tcPr>
            <w:tcW w:w="487" w:type="pct"/>
            <w:shd w:val="clear" w:color="auto" w:fill="D9D9D9" w:themeFill="background1" w:themeFillShade="D9"/>
            <w:noWrap/>
            <w:hideMark/>
          </w:tcPr>
          <w:p w14:paraId="2A4B6572" w14:textId="4E0BB670" w:rsidR="00021B5B" w:rsidRPr="007F7D59" w:rsidRDefault="00021B5B" w:rsidP="004C7147">
            <w:pPr>
              <w:contextualSpacing/>
              <w:jc w:val="center"/>
              <w:rPr>
                <w:rFonts w:asciiTheme="minorHAnsi" w:hAnsiTheme="minorHAnsi" w:cstheme="minorHAnsi"/>
                <w:b/>
                <w:bCs/>
                <w:szCs w:val="23"/>
              </w:rPr>
            </w:pPr>
            <w:r w:rsidRPr="007F7D59">
              <w:rPr>
                <w:rFonts w:asciiTheme="minorHAnsi" w:hAnsiTheme="minorHAnsi" w:cstheme="minorHAnsi"/>
                <w:b/>
                <w:bCs/>
                <w:szCs w:val="23"/>
              </w:rPr>
              <w:t>Confidence</w:t>
            </w:r>
          </w:p>
        </w:tc>
        <w:tc>
          <w:tcPr>
            <w:tcW w:w="488" w:type="pct"/>
            <w:shd w:val="clear" w:color="auto" w:fill="D9D9D9" w:themeFill="background1" w:themeFillShade="D9"/>
            <w:noWrap/>
            <w:hideMark/>
          </w:tcPr>
          <w:p w14:paraId="297F8A3A" w14:textId="77777777" w:rsidR="00021B5B" w:rsidRPr="007F7D59" w:rsidRDefault="00021B5B" w:rsidP="004C7147">
            <w:pPr>
              <w:contextualSpacing/>
              <w:jc w:val="center"/>
              <w:rPr>
                <w:rFonts w:asciiTheme="minorHAnsi" w:hAnsiTheme="minorHAnsi" w:cstheme="minorHAnsi"/>
                <w:b/>
                <w:bCs/>
                <w:szCs w:val="23"/>
              </w:rPr>
            </w:pPr>
            <w:r w:rsidRPr="007F7D59">
              <w:rPr>
                <w:rFonts w:asciiTheme="minorHAnsi" w:hAnsiTheme="minorHAnsi" w:cstheme="minorHAnsi"/>
                <w:b/>
                <w:bCs/>
                <w:szCs w:val="23"/>
              </w:rPr>
              <w:t>Knowledge</w:t>
            </w:r>
          </w:p>
        </w:tc>
        <w:tc>
          <w:tcPr>
            <w:tcW w:w="601" w:type="pct"/>
            <w:shd w:val="clear" w:color="auto" w:fill="D9D9D9" w:themeFill="background1" w:themeFillShade="D9"/>
            <w:noWrap/>
            <w:hideMark/>
          </w:tcPr>
          <w:p w14:paraId="1CE6954F" w14:textId="77777777" w:rsidR="00021B5B" w:rsidRPr="007F7D59" w:rsidRDefault="00021B5B" w:rsidP="004C7147">
            <w:pPr>
              <w:contextualSpacing/>
              <w:jc w:val="center"/>
              <w:rPr>
                <w:rFonts w:asciiTheme="minorHAnsi" w:hAnsiTheme="minorHAnsi" w:cstheme="minorHAnsi"/>
                <w:b/>
                <w:bCs/>
                <w:szCs w:val="23"/>
              </w:rPr>
            </w:pPr>
            <w:r w:rsidRPr="007F7D59">
              <w:rPr>
                <w:rFonts w:asciiTheme="minorHAnsi" w:hAnsiTheme="minorHAnsi" w:cstheme="minorHAnsi"/>
                <w:b/>
                <w:bCs/>
                <w:szCs w:val="23"/>
              </w:rPr>
              <w:t>Satisfaction</w:t>
            </w:r>
          </w:p>
        </w:tc>
      </w:tr>
      <w:tr w:rsidR="00021B5B" w:rsidRPr="007F7D59" w14:paraId="18D1465D" w14:textId="77777777" w:rsidTr="005A2F80">
        <w:trPr>
          <w:trHeight w:val="264"/>
        </w:trPr>
        <w:tc>
          <w:tcPr>
            <w:tcW w:w="591" w:type="pct"/>
            <w:shd w:val="clear" w:color="auto" w:fill="F2F2F2" w:themeFill="background1" w:themeFillShade="F2"/>
            <w:hideMark/>
          </w:tcPr>
          <w:p w14:paraId="32CD0942" w14:textId="77777777" w:rsidR="00021B5B" w:rsidRPr="007F7D59" w:rsidRDefault="00021B5B" w:rsidP="00021B5B">
            <w:pPr>
              <w:contextualSpacing/>
              <w:jc w:val="both"/>
              <w:rPr>
                <w:rFonts w:asciiTheme="minorHAnsi" w:hAnsiTheme="minorHAnsi" w:cstheme="minorHAnsi"/>
                <w:szCs w:val="23"/>
              </w:rPr>
            </w:pPr>
            <w:r w:rsidRPr="007F7D59">
              <w:rPr>
                <w:rFonts w:asciiTheme="minorHAnsi" w:hAnsiTheme="minorHAnsi" w:cstheme="minorHAnsi"/>
                <w:szCs w:val="23"/>
              </w:rPr>
              <w:t>7-9 Sep, 2016</w:t>
            </w:r>
          </w:p>
        </w:tc>
        <w:tc>
          <w:tcPr>
            <w:tcW w:w="1802" w:type="pct"/>
            <w:shd w:val="clear" w:color="auto" w:fill="F2F2F2" w:themeFill="background1" w:themeFillShade="F2"/>
            <w:hideMark/>
          </w:tcPr>
          <w:p w14:paraId="7EE8F447" w14:textId="77777777" w:rsidR="00021B5B" w:rsidRPr="007F7D59" w:rsidRDefault="00021B5B" w:rsidP="00021B5B">
            <w:pPr>
              <w:contextualSpacing/>
              <w:jc w:val="both"/>
              <w:rPr>
                <w:rFonts w:asciiTheme="minorHAnsi" w:hAnsiTheme="minorHAnsi" w:cstheme="minorHAnsi"/>
                <w:szCs w:val="23"/>
              </w:rPr>
            </w:pPr>
            <w:r w:rsidRPr="007F7D59">
              <w:rPr>
                <w:rFonts w:asciiTheme="minorHAnsi" w:hAnsiTheme="minorHAnsi" w:cstheme="minorHAnsi"/>
                <w:szCs w:val="23"/>
              </w:rPr>
              <w:t>1</w:t>
            </w:r>
            <w:r w:rsidRPr="007F7D59">
              <w:rPr>
                <w:rFonts w:asciiTheme="minorHAnsi" w:hAnsiTheme="minorHAnsi" w:cstheme="minorHAnsi"/>
                <w:szCs w:val="23"/>
                <w:vertAlign w:val="superscript"/>
              </w:rPr>
              <w:t>st</w:t>
            </w:r>
            <w:r w:rsidRPr="007F7D59">
              <w:rPr>
                <w:rFonts w:asciiTheme="minorHAnsi" w:hAnsiTheme="minorHAnsi" w:cstheme="minorHAnsi"/>
                <w:szCs w:val="23"/>
              </w:rPr>
              <w:t xml:space="preserve"> Chief Justices’ Leadership Forum</w:t>
            </w:r>
          </w:p>
        </w:tc>
        <w:tc>
          <w:tcPr>
            <w:tcW w:w="388" w:type="pct"/>
            <w:shd w:val="clear" w:color="auto" w:fill="F2F2F2" w:themeFill="background1" w:themeFillShade="F2"/>
            <w:hideMark/>
          </w:tcPr>
          <w:p w14:paraId="49F036B0" w14:textId="77777777" w:rsidR="00021B5B" w:rsidRPr="007F7D59" w:rsidRDefault="00021B5B" w:rsidP="00021B5B">
            <w:pPr>
              <w:contextualSpacing/>
              <w:jc w:val="both"/>
              <w:rPr>
                <w:rFonts w:asciiTheme="minorHAnsi" w:hAnsiTheme="minorHAnsi" w:cstheme="minorHAnsi"/>
                <w:szCs w:val="23"/>
              </w:rPr>
            </w:pPr>
            <w:r w:rsidRPr="007F7D59">
              <w:rPr>
                <w:rFonts w:asciiTheme="minorHAnsi" w:hAnsiTheme="minorHAnsi" w:cstheme="minorHAnsi"/>
                <w:szCs w:val="23"/>
              </w:rPr>
              <w:t>PNG</w:t>
            </w:r>
          </w:p>
        </w:tc>
        <w:tc>
          <w:tcPr>
            <w:tcW w:w="290" w:type="pct"/>
            <w:shd w:val="clear" w:color="auto" w:fill="F2F2F2" w:themeFill="background1" w:themeFillShade="F2"/>
            <w:noWrap/>
            <w:hideMark/>
          </w:tcPr>
          <w:p w14:paraId="1F6ED12F" w14:textId="77777777" w:rsidR="00021B5B" w:rsidRPr="007F7D59" w:rsidRDefault="00021B5B" w:rsidP="00021B5B">
            <w:pPr>
              <w:contextualSpacing/>
              <w:jc w:val="both"/>
              <w:rPr>
                <w:rFonts w:asciiTheme="minorHAnsi" w:hAnsiTheme="minorHAnsi" w:cstheme="minorHAnsi"/>
                <w:szCs w:val="23"/>
              </w:rPr>
            </w:pPr>
            <w:r w:rsidRPr="007F7D59">
              <w:rPr>
                <w:rFonts w:asciiTheme="minorHAnsi" w:hAnsiTheme="minorHAnsi" w:cstheme="minorHAnsi"/>
                <w:szCs w:val="23"/>
              </w:rPr>
              <w:t>14</w:t>
            </w:r>
          </w:p>
        </w:tc>
        <w:tc>
          <w:tcPr>
            <w:tcW w:w="352" w:type="pct"/>
            <w:shd w:val="clear" w:color="auto" w:fill="F2F2F2" w:themeFill="background1" w:themeFillShade="F2"/>
          </w:tcPr>
          <w:p w14:paraId="1B4C6563" w14:textId="233B7275" w:rsidR="00021B5B" w:rsidRPr="007F7D59" w:rsidRDefault="00021B5B" w:rsidP="00021B5B">
            <w:pPr>
              <w:contextualSpacing/>
              <w:jc w:val="both"/>
              <w:rPr>
                <w:rFonts w:asciiTheme="minorHAnsi" w:hAnsiTheme="minorHAnsi" w:cstheme="minorHAnsi"/>
                <w:szCs w:val="23"/>
              </w:rPr>
            </w:pPr>
            <w:r w:rsidRPr="007F7D59">
              <w:rPr>
                <w:rFonts w:asciiTheme="minorHAnsi" w:hAnsiTheme="minorHAnsi" w:cstheme="minorHAnsi"/>
                <w:szCs w:val="23"/>
              </w:rPr>
              <w:t>1</w:t>
            </w:r>
          </w:p>
        </w:tc>
        <w:tc>
          <w:tcPr>
            <w:tcW w:w="487" w:type="pct"/>
            <w:shd w:val="clear" w:color="auto" w:fill="F2F2F2" w:themeFill="background1" w:themeFillShade="F2"/>
            <w:noWrap/>
            <w:hideMark/>
          </w:tcPr>
          <w:p w14:paraId="516E7CBE" w14:textId="4D4F18A3" w:rsidR="00021B5B" w:rsidRPr="007F7D59" w:rsidRDefault="00021B5B" w:rsidP="00021B5B">
            <w:pPr>
              <w:contextualSpacing/>
              <w:jc w:val="both"/>
              <w:rPr>
                <w:rFonts w:asciiTheme="minorHAnsi" w:hAnsiTheme="minorHAnsi" w:cstheme="minorHAnsi"/>
                <w:szCs w:val="23"/>
              </w:rPr>
            </w:pPr>
            <w:r w:rsidRPr="007F7D59">
              <w:rPr>
                <w:rFonts w:asciiTheme="minorHAnsi" w:hAnsiTheme="minorHAnsi" w:cstheme="minorHAnsi"/>
                <w:szCs w:val="23"/>
              </w:rPr>
              <w:t>87.5%</w:t>
            </w:r>
          </w:p>
        </w:tc>
        <w:tc>
          <w:tcPr>
            <w:tcW w:w="488" w:type="pct"/>
            <w:shd w:val="clear" w:color="auto" w:fill="F2F2F2" w:themeFill="background1" w:themeFillShade="F2"/>
            <w:noWrap/>
            <w:hideMark/>
          </w:tcPr>
          <w:p w14:paraId="16B458B9" w14:textId="6E710379" w:rsidR="00021B5B" w:rsidRPr="007F7D59" w:rsidRDefault="00E24057" w:rsidP="00021B5B">
            <w:pPr>
              <w:contextualSpacing/>
              <w:jc w:val="both"/>
              <w:rPr>
                <w:rFonts w:asciiTheme="minorHAnsi" w:hAnsiTheme="minorHAnsi" w:cstheme="minorHAnsi"/>
                <w:szCs w:val="23"/>
              </w:rPr>
            </w:pPr>
            <w:r w:rsidRPr="007F7D59">
              <w:rPr>
                <w:rFonts w:asciiTheme="minorHAnsi" w:hAnsiTheme="minorHAnsi" w:cstheme="minorHAnsi"/>
                <w:bCs/>
                <w:szCs w:val="23"/>
              </w:rPr>
              <w:t>NA</w:t>
            </w:r>
          </w:p>
        </w:tc>
        <w:tc>
          <w:tcPr>
            <w:tcW w:w="601" w:type="pct"/>
            <w:shd w:val="clear" w:color="auto" w:fill="F2F2F2" w:themeFill="background1" w:themeFillShade="F2"/>
            <w:noWrap/>
            <w:hideMark/>
          </w:tcPr>
          <w:p w14:paraId="1FBC6090" w14:textId="00D6F440" w:rsidR="00021B5B" w:rsidRPr="007F7D59" w:rsidRDefault="00021B5B" w:rsidP="00021B5B">
            <w:pPr>
              <w:contextualSpacing/>
              <w:jc w:val="both"/>
              <w:rPr>
                <w:rFonts w:asciiTheme="minorHAnsi" w:hAnsiTheme="minorHAnsi" w:cstheme="minorHAnsi"/>
                <w:szCs w:val="23"/>
              </w:rPr>
            </w:pPr>
            <w:r w:rsidRPr="007F7D59">
              <w:rPr>
                <w:rFonts w:asciiTheme="minorHAnsi" w:hAnsiTheme="minorHAnsi" w:cstheme="minorHAnsi"/>
                <w:szCs w:val="23"/>
              </w:rPr>
              <w:t> 91.67%</w:t>
            </w:r>
          </w:p>
        </w:tc>
      </w:tr>
      <w:tr w:rsidR="00021B5B" w:rsidRPr="007F7D59" w14:paraId="295A9447" w14:textId="77777777" w:rsidTr="005A2F80">
        <w:trPr>
          <w:trHeight w:val="268"/>
        </w:trPr>
        <w:tc>
          <w:tcPr>
            <w:tcW w:w="591" w:type="pct"/>
            <w:shd w:val="clear" w:color="auto" w:fill="F2F2F2" w:themeFill="background1" w:themeFillShade="F2"/>
            <w:hideMark/>
          </w:tcPr>
          <w:p w14:paraId="2F850D4B" w14:textId="77777777" w:rsidR="00021B5B" w:rsidRPr="007F7D59" w:rsidRDefault="00021B5B" w:rsidP="00021B5B">
            <w:pPr>
              <w:contextualSpacing/>
              <w:jc w:val="both"/>
              <w:rPr>
                <w:rFonts w:asciiTheme="minorHAnsi" w:hAnsiTheme="minorHAnsi" w:cstheme="minorHAnsi"/>
                <w:szCs w:val="23"/>
              </w:rPr>
            </w:pPr>
            <w:r w:rsidRPr="007F7D59">
              <w:rPr>
                <w:rFonts w:asciiTheme="minorHAnsi" w:hAnsiTheme="minorHAnsi" w:cstheme="minorHAnsi"/>
                <w:szCs w:val="23"/>
              </w:rPr>
              <w:t>10 Sep, 2016</w:t>
            </w:r>
          </w:p>
        </w:tc>
        <w:tc>
          <w:tcPr>
            <w:tcW w:w="1802" w:type="pct"/>
            <w:shd w:val="clear" w:color="auto" w:fill="F2F2F2" w:themeFill="background1" w:themeFillShade="F2"/>
            <w:hideMark/>
          </w:tcPr>
          <w:p w14:paraId="1E5BAFDE" w14:textId="77777777" w:rsidR="00021B5B" w:rsidRPr="007F7D59" w:rsidRDefault="00021B5B" w:rsidP="00021B5B">
            <w:pPr>
              <w:contextualSpacing/>
              <w:jc w:val="both"/>
              <w:rPr>
                <w:rFonts w:asciiTheme="minorHAnsi" w:hAnsiTheme="minorHAnsi" w:cstheme="minorHAnsi"/>
                <w:szCs w:val="23"/>
              </w:rPr>
            </w:pPr>
            <w:r w:rsidRPr="007F7D59">
              <w:rPr>
                <w:rFonts w:asciiTheme="minorHAnsi" w:hAnsiTheme="minorHAnsi" w:cstheme="minorHAnsi"/>
                <w:szCs w:val="23"/>
              </w:rPr>
              <w:t>1</w:t>
            </w:r>
            <w:r w:rsidRPr="007F7D59">
              <w:rPr>
                <w:rFonts w:asciiTheme="minorHAnsi" w:hAnsiTheme="minorHAnsi" w:cstheme="minorHAnsi"/>
                <w:szCs w:val="23"/>
                <w:vertAlign w:val="superscript"/>
              </w:rPr>
              <w:t>st</w:t>
            </w:r>
            <w:r w:rsidRPr="007F7D59">
              <w:rPr>
                <w:rFonts w:asciiTheme="minorHAnsi" w:hAnsiTheme="minorHAnsi" w:cstheme="minorHAnsi"/>
                <w:szCs w:val="23"/>
              </w:rPr>
              <w:t xml:space="preserve"> Initiative Executive Committee Meeting </w:t>
            </w:r>
          </w:p>
        </w:tc>
        <w:tc>
          <w:tcPr>
            <w:tcW w:w="388" w:type="pct"/>
            <w:shd w:val="clear" w:color="auto" w:fill="F2F2F2" w:themeFill="background1" w:themeFillShade="F2"/>
            <w:hideMark/>
          </w:tcPr>
          <w:p w14:paraId="3E76A546" w14:textId="77777777" w:rsidR="00021B5B" w:rsidRPr="007F7D59" w:rsidRDefault="00021B5B" w:rsidP="00021B5B">
            <w:pPr>
              <w:contextualSpacing/>
              <w:jc w:val="both"/>
              <w:rPr>
                <w:rFonts w:asciiTheme="minorHAnsi" w:hAnsiTheme="minorHAnsi" w:cstheme="minorHAnsi"/>
                <w:szCs w:val="23"/>
              </w:rPr>
            </w:pPr>
            <w:r w:rsidRPr="007F7D59">
              <w:rPr>
                <w:rFonts w:asciiTheme="minorHAnsi" w:hAnsiTheme="minorHAnsi" w:cstheme="minorHAnsi"/>
                <w:szCs w:val="23"/>
              </w:rPr>
              <w:t>PNG</w:t>
            </w:r>
          </w:p>
        </w:tc>
        <w:tc>
          <w:tcPr>
            <w:tcW w:w="290" w:type="pct"/>
            <w:shd w:val="clear" w:color="auto" w:fill="F2F2F2" w:themeFill="background1" w:themeFillShade="F2"/>
            <w:noWrap/>
            <w:hideMark/>
          </w:tcPr>
          <w:p w14:paraId="68AF4F29" w14:textId="77777777" w:rsidR="00021B5B" w:rsidRPr="007F7D59" w:rsidRDefault="00021B5B" w:rsidP="00021B5B">
            <w:pPr>
              <w:contextualSpacing/>
              <w:jc w:val="both"/>
              <w:rPr>
                <w:rFonts w:asciiTheme="minorHAnsi" w:hAnsiTheme="minorHAnsi" w:cstheme="minorHAnsi"/>
                <w:szCs w:val="23"/>
              </w:rPr>
            </w:pPr>
            <w:r w:rsidRPr="007F7D59">
              <w:rPr>
                <w:rFonts w:asciiTheme="minorHAnsi" w:hAnsiTheme="minorHAnsi" w:cstheme="minorHAnsi"/>
                <w:szCs w:val="23"/>
              </w:rPr>
              <w:t>4</w:t>
            </w:r>
          </w:p>
        </w:tc>
        <w:tc>
          <w:tcPr>
            <w:tcW w:w="352" w:type="pct"/>
            <w:shd w:val="clear" w:color="auto" w:fill="F2F2F2" w:themeFill="background1" w:themeFillShade="F2"/>
          </w:tcPr>
          <w:p w14:paraId="3A209CD0" w14:textId="3AA2C3E0" w:rsidR="00021B5B" w:rsidRPr="007F7D59" w:rsidRDefault="00021B5B" w:rsidP="00021B5B">
            <w:pPr>
              <w:contextualSpacing/>
              <w:jc w:val="both"/>
              <w:rPr>
                <w:rFonts w:asciiTheme="minorHAnsi" w:hAnsiTheme="minorHAnsi" w:cstheme="minorHAnsi"/>
                <w:b/>
                <w:bCs/>
                <w:szCs w:val="23"/>
              </w:rPr>
            </w:pPr>
            <w:r w:rsidRPr="007F7D59">
              <w:rPr>
                <w:rFonts w:asciiTheme="minorHAnsi" w:hAnsiTheme="minorHAnsi" w:cstheme="minorHAnsi"/>
                <w:szCs w:val="23"/>
              </w:rPr>
              <w:t>2</w:t>
            </w:r>
          </w:p>
        </w:tc>
        <w:tc>
          <w:tcPr>
            <w:tcW w:w="487" w:type="pct"/>
            <w:shd w:val="clear" w:color="auto" w:fill="F2F2F2" w:themeFill="background1" w:themeFillShade="F2"/>
            <w:noWrap/>
            <w:hideMark/>
          </w:tcPr>
          <w:p w14:paraId="559849FD" w14:textId="009F2622" w:rsidR="00021B5B" w:rsidRPr="007F7D59" w:rsidRDefault="00E24057" w:rsidP="00021B5B">
            <w:pPr>
              <w:contextualSpacing/>
              <w:jc w:val="both"/>
              <w:rPr>
                <w:rFonts w:asciiTheme="minorHAnsi" w:hAnsiTheme="minorHAnsi" w:cstheme="minorHAnsi"/>
                <w:bCs/>
                <w:szCs w:val="23"/>
              </w:rPr>
            </w:pPr>
            <w:r w:rsidRPr="007F7D59">
              <w:rPr>
                <w:rFonts w:asciiTheme="minorHAnsi" w:hAnsiTheme="minorHAnsi" w:cstheme="minorHAnsi"/>
                <w:bCs/>
                <w:szCs w:val="23"/>
              </w:rPr>
              <w:t>NA</w:t>
            </w:r>
          </w:p>
        </w:tc>
        <w:tc>
          <w:tcPr>
            <w:tcW w:w="488" w:type="pct"/>
            <w:shd w:val="clear" w:color="auto" w:fill="F2F2F2" w:themeFill="background1" w:themeFillShade="F2"/>
            <w:noWrap/>
            <w:hideMark/>
          </w:tcPr>
          <w:p w14:paraId="4E5B5F9A" w14:textId="74868C7D" w:rsidR="00021B5B" w:rsidRPr="007F7D59" w:rsidRDefault="00E24057" w:rsidP="00021B5B">
            <w:pPr>
              <w:contextualSpacing/>
              <w:jc w:val="both"/>
              <w:rPr>
                <w:rFonts w:asciiTheme="minorHAnsi" w:hAnsiTheme="minorHAnsi" w:cstheme="minorHAnsi"/>
                <w:b/>
                <w:bCs/>
                <w:szCs w:val="23"/>
              </w:rPr>
            </w:pPr>
            <w:r w:rsidRPr="007F7D59">
              <w:rPr>
                <w:rFonts w:asciiTheme="minorHAnsi" w:hAnsiTheme="minorHAnsi" w:cstheme="minorHAnsi"/>
                <w:bCs/>
                <w:szCs w:val="23"/>
              </w:rPr>
              <w:t>NA</w:t>
            </w:r>
          </w:p>
        </w:tc>
        <w:tc>
          <w:tcPr>
            <w:tcW w:w="601" w:type="pct"/>
            <w:shd w:val="clear" w:color="auto" w:fill="F2F2F2" w:themeFill="background1" w:themeFillShade="F2"/>
            <w:noWrap/>
            <w:hideMark/>
          </w:tcPr>
          <w:p w14:paraId="226F77FB" w14:textId="4D6F7AAA" w:rsidR="00021B5B" w:rsidRPr="007F7D59" w:rsidRDefault="00E24057" w:rsidP="00021B5B">
            <w:pPr>
              <w:contextualSpacing/>
              <w:jc w:val="both"/>
              <w:rPr>
                <w:rFonts w:asciiTheme="minorHAnsi" w:hAnsiTheme="minorHAnsi" w:cstheme="minorHAnsi"/>
                <w:szCs w:val="23"/>
              </w:rPr>
            </w:pPr>
            <w:r w:rsidRPr="007F7D59">
              <w:rPr>
                <w:rFonts w:asciiTheme="minorHAnsi" w:hAnsiTheme="minorHAnsi" w:cstheme="minorHAnsi"/>
                <w:bCs/>
                <w:szCs w:val="23"/>
              </w:rPr>
              <w:t>NA</w:t>
            </w:r>
            <w:r w:rsidR="00021B5B" w:rsidRPr="007F7D59">
              <w:rPr>
                <w:rFonts w:asciiTheme="minorHAnsi" w:hAnsiTheme="minorHAnsi" w:cstheme="minorHAnsi"/>
                <w:szCs w:val="23"/>
              </w:rPr>
              <w:t> </w:t>
            </w:r>
          </w:p>
        </w:tc>
      </w:tr>
      <w:tr w:rsidR="00021B5B" w:rsidRPr="007F7D59" w14:paraId="2304D549" w14:textId="77777777" w:rsidTr="005A2F80">
        <w:trPr>
          <w:trHeight w:val="258"/>
        </w:trPr>
        <w:tc>
          <w:tcPr>
            <w:tcW w:w="591" w:type="pct"/>
            <w:shd w:val="clear" w:color="auto" w:fill="F2F2F2" w:themeFill="background1" w:themeFillShade="F2"/>
            <w:hideMark/>
          </w:tcPr>
          <w:p w14:paraId="12F73532" w14:textId="77777777" w:rsidR="00021B5B" w:rsidRPr="007F7D59" w:rsidRDefault="00021B5B" w:rsidP="00021B5B">
            <w:pPr>
              <w:contextualSpacing/>
              <w:jc w:val="both"/>
              <w:rPr>
                <w:rFonts w:asciiTheme="minorHAnsi" w:hAnsiTheme="minorHAnsi" w:cstheme="minorHAnsi"/>
                <w:szCs w:val="23"/>
              </w:rPr>
            </w:pPr>
            <w:r w:rsidRPr="007F7D59">
              <w:rPr>
                <w:rFonts w:asciiTheme="minorHAnsi" w:hAnsiTheme="minorHAnsi" w:cstheme="minorHAnsi"/>
                <w:szCs w:val="23"/>
              </w:rPr>
              <w:t>3-5 Apr, 2017</w:t>
            </w:r>
          </w:p>
        </w:tc>
        <w:tc>
          <w:tcPr>
            <w:tcW w:w="1802" w:type="pct"/>
            <w:shd w:val="clear" w:color="auto" w:fill="F2F2F2" w:themeFill="background1" w:themeFillShade="F2"/>
            <w:hideMark/>
          </w:tcPr>
          <w:p w14:paraId="30C08AFE" w14:textId="77777777" w:rsidR="00021B5B" w:rsidRPr="007F7D59" w:rsidRDefault="00021B5B" w:rsidP="00021B5B">
            <w:pPr>
              <w:contextualSpacing/>
              <w:jc w:val="both"/>
              <w:rPr>
                <w:rFonts w:asciiTheme="minorHAnsi" w:hAnsiTheme="minorHAnsi" w:cstheme="minorHAnsi"/>
                <w:szCs w:val="23"/>
              </w:rPr>
            </w:pPr>
            <w:r w:rsidRPr="007F7D59">
              <w:rPr>
                <w:rFonts w:asciiTheme="minorHAnsi" w:hAnsiTheme="minorHAnsi" w:cstheme="minorHAnsi"/>
                <w:szCs w:val="23"/>
              </w:rPr>
              <w:t>2</w:t>
            </w:r>
            <w:r w:rsidRPr="007F7D59">
              <w:rPr>
                <w:rFonts w:asciiTheme="minorHAnsi" w:hAnsiTheme="minorHAnsi" w:cstheme="minorHAnsi"/>
                <w:szCs w:val="23"/>
                <w:vertAlign w:val="superscript"/>
              </w:rPr>
              <w:t>nd</w:t>
            </w:r>
            <w:r w:rsidRPr="007F7D59">
              <w:rPr>
                <w:rFonts w:asciiTheme="minorHAnsi" w:hAnsiTheme="minorHAnsi" w:cstheme="minorHAnsi"/>
                <w:szCs w:val="23"/>
              </w:rPr>
              <w:t xml:space="preserve"> Chief Justices’ Leadership Forum</w:t>
            </w:r>
          </w:p>
        </w:tc>
        <w:tc>
          <w:tcPr>
            <w:tcW w:w="388" w:type="pct"/>
            <w:shd w:val="clear" w:color="auto" w:fill="F2F2F2" w:themeFill="background1" w:themeFillShade="F2"/>
            <w:hideMark/>
          </w:tcPr>
          <w:p w14:paraId="65A10538" w14:textId="77777777" w:rsidR="00021B5B" w:rsidRPr="007F7D59" w:rsidRDefault="00021B5B" w:rsidP="00021B5B">
            <w:pPr>
              <w:contextualSpacing/>
              <w:jc w:val="both"/>
              <w:rPr>
                <w:rFonts w:asciiTheme="minorHAnsi" w:hAnsiTheme="minorHAnsi" w:cstheme="minorHAnsi"/>
                <w:szCs w:val="23"/>
              </w:rPr>
            </w:pPr>
            <w:r w:rsidRPr="007F7D59">
              <w:rPr>
                <w:rFonts w:asciiTheme="minorHAnsi" w:hAnsiTheme="minorHAnsi" w:cstheme="minorHAnsi"/>
                <w:szCs w:val="23"/>
              </w:rPr>
              <w:t>Samoa</w:t>
            </w:r>
          </w:p>
        </w:tc>
        <w:tc>
          <w:tcPr>
            <w:tcW w:w="290" w:type="pct"/>
            <w:shd w:val="clear" w:color="auto" w:fill="F2F2F2" w:themeFill="background1" w:themeFillShade="F2"/>
            <w:noWrap/>
            <w:hideMark/>
          </w:tcPr>
          <w:p w14:paraId="6D52121A" w14:textId="77777777" w:rsidR="00021B5B" w:rsidRPr="007F7D59" w:rsidRDefault="00021B5B" w:rsidP="00021B5B">
            <w:pPr>
              <w:contextualSpacing/>
              <w:jc w:val="both"/>
              <w:rPr>
                <w:rFonts w:asciiTheme="minorHAnsi" w:hAnsiTheme="minorHAnsi" w:cstheme="minorHAnsi"/>
                <w:szCs w:val="23"/>
              </w:rPr>
            </w:pPr>
            <w:r w:rsidRPr="007F7D59">
              <w:rPr>
                <w:rFonts w:asciiTheme="minorHAnsi" w:hAnsiTheme="minorHAnsi" w:cstheme="minorHAnsi"/>
                <w:szCs w:val="23"/>
              </w:rPr>
              <w:t>13</w:t>
            </w:r>
          </w:p>
        </w:tc>
        <w:tc>
          <w:tcPr>
            <w:tcW w:w="352" w:type="pct"/>
            <w:shd w:val="clear" w:color="auto" w:fill="F2F2F2" w:themeFill="background1" w:themeFillShade="F2"/>
          </w:tcPr>
          <w:p w14:paraId="19FB37FE" w14:textId="11414C42" w:rsidR="00021B5B" w:rsidRPr="007F7D59" w:rsidRDefault="00021B5B" w:rsidP="00021B5B">
            <w:pPr>
              <w:contextualSpacing/>
              <w:jc w:val="both"/>
              <w:rPr>
                <w:rFonts w:asciiTheme="minorHAnsi" w:hAnsiTheme="minorHAnsi" w:cstheme="minorHAnsi"/>
                <w:szCs w:val="23"/>
              </w:rPr>
            </w:pPr>
            <w:r w:rsidRPr="007F7D59">
              <w:rPr>
                <w:rFonts w:asciiTheme="minorHAnsi" w:hAnsiTheme="minorHAnsi" w:cstheme="minorHAnsi"/>
                <w:szCs w:val="23"/>
              </w:rPr>
              <w:t>2</w:t>
            </w:r>
          </w:p>
        </w:tc>
        <w:tc>
          <w:tcPr>
            <w:tcW w:w="487" w:type="pct"/>
            <w:shd w:val="clear" w:color="auto" w:fill="F2F2F2" w:themeFill="background1" w:themeFillShade="F2"/>
            <w:noWrap/>
            <w:hideMark/>
          </w:tcPr>
          <w:p w14:paraId="4C434D96" w14:textId="68C882B5" w:rsidR="00021B5B" w:rsidRPr="007F7D59" w:rsidRDefault="00021B5B" w:rsidP="00021B5B">
            <w:pPr>
              <w:contextualSpacing/>
              <w:jc w:val="both"/>
              <w:rPr>
                <w:rFonts w:asciiTheme="minorHAnsi" w:hAnsiTheme="minorHAnsi" w:cstheme="minorHAnsi"/>
                <w:szCs w:val="23"/>
              </w:rPr>
            </w:pPr>
            <w:r w:rsidRPr="007F7D59">
              <w:rPr>
                <w:rFonts w:asciiTheme="minorHAnsi" w:hAnsiTheme="minorHAnsi" w:cstheme="minorHAnsi"/>
                <w:szCs w:val="23"/>
              </w:rPr>
              <w:t>90.91%</w:t>
            </w:r>
          </w:p>
        </w:tc>
        <w:tc>
          <w:tcPr>
            <w:tcW w:w="488" w:type="pct"/>
            <w:shd w:val="clear" w:color="auto" w:fill="F2F2F2" w:themeFill="background1" w:themeFillShade="F2"/>
            <w:noWrap/>
            <w:hideMark/>
          </w:tcPr>
          <w:p w14:paraId="4D04574C" w14:textId="6F4B4353" w:rsidR="00021B5B" w:rsidRPr="007F7D59" w:rsidRDefault="00E24057" w:rsidP="00021B5B">
            <w:pPr>
              <w:contextualSpacing/>
              <w:jc w:val="both"/>
              <w:rPr>
                <w:rFonts w:asciiTheme="minorHAnsi" w:hAnsiTheme="minorHAnsi" w:cstheme="minorHAnsi"/>
                <w:szCs w:val="23"/>
              </w:rPr>
            </w:pPr>
            <w:r w:rsidRPr="007F7D59">
              <w:rPr>
                <w:rFonts w:asciiTheme="minorHAnsi" w:hAnsiTheme="minorHAnsi" w:cstheme="minorHAnsi"/>
                <w:bCs/>
                <w:szCs w:val="23"/>
              </w:rPr>
              <w:t>NA</w:t>
            </w:r>
          </w:p>
        </w:tc>
        <w:tc>
          <w:tcPr>
            <w:tcW w:w="601" w:type="pct"/>
            <w:shd w:val="clear" w:color="auto" w:fill="F2F2F2" w:themeFill="background1" w:themeFillShade="F2"/>
            <w:noWrap/>
            <w:hideMark/>
          </w:tcPr>
          <w:p w14:paraId="3A95E1D1" w14:textId="77777777" w:rsidR="00021B5B" w:rsidRPr="007F7D59" w:rsidRDefault="00021B5B" w:rsidP="00021B5B">
            <w:pPr>
              <w:contextualSpacing/>
              <w:jc w:val="both"/>
              <w:rPr>
                <w:rFonts w:asciiTheme="minorHAnsi" w:hAnsiTheme="minorHAnsi" w:cstheme="minorHAnsi"/>
                <w:szCs w:val="23"/>
              </w:rPr>
            </w:pPr>
            <w:r w:rsidRPr="007F7D59">
              <w:rPr>
                <w:rFonts w:asciiTheme="minorHAnsi" w:hAnsiTheme="minorHAnsi" w:cstheme="minorHAnsi"/>
                <w:szCs w:val="23"/>
              </w:rPr>
              <w:t>96.97%</w:t>
            </w:r>
          </w:p>
        </w:tc>
      </w:tr>
      <w:tr w:rsidR="00021B5B" w:rsidRPr="007F7D59" w14:paraId="191A90F6" w14:textId="77777777" w:rsidTr="005A2F80">
        <w:trPr>
          <w:trHeight w:val="248"/>
        </w:trPr>
        <w:tc>
          <w:tcPr>
            <w:tcW w:w="591" w:type="pct"/>
            <w:shd w:val="clear" w:color="auto" w:fill="F2F2F2" w:themeFill="background1" w:themeFillShade="F2"/>
          </w:tcPr>
          <w:p w14:paraId="49297ABB" w14:textId="01AD8834" w:rsidR="00021B5B" w:rsidRPr="007F7D59" w:rsidRDefault="00021B5B" w:rsidP="00021B5B">
            <w:pPr>
              <w:contextualSpacing/>
              <w:jc w:val="both"/>
              <w:rPr>
                <w:rFonts w:asciiTheme="minorHAnsi" w:hAnsiTheme="minorHAnsi" w:cstheme="minorHAnsi"/>
                <w:szCs w:val="23"/>
              </w:rPr>
            </w:pPr>
            <w:r w:rsidRPr="007F7D59">
              <w:rPr>
                <w:rFonts w:asciiTheme="minorHAnsi" w:hAnsiTheme="minorHAnsi" w:cstheme="minorHAnsi"/>
                <w:szCs w:val="23"/>
              </w:rPr>
              <w:t>6 Apr, 2017</w:t>
            </w:r>
          </w:p>
        </w:tc>
        <w:tc>
          <w:tcPr>
            <w:tcW w:w="1802" w:type="pct"/>
            <w:shd w:val="clear" w:color="auto" w:fill="F2F2F2" w:themeFill="background1" w:themeFillShade="F2"/>
          </w:tcPr>
          <w:p w14:paraId="57563658" w14:textId="3562C4BC" w:rsidR="00021B5B" w:rsidRPr="007F7D59" w:rsidRDefault="00021B5B" w:rsidP="003F5059">
            <w:pPr>
              <w:contextualSpacing/>
              <w:jc w:val="both"/>
              <w:rPr>
                <w:rFonts w:asciiTheme="minorHAnsi" w:hAnsiTheme="minorHAnsi" w:cstheme="minorHAnsi"/>
                <w:szCs w:val="23"/>
              </w:rPr>
            </w:pPr>
            <w:r w:rsidRPr="007F7D59">
              <w:rPr>
                <w:rFonts w:asciiTheme="minorHAnsi" w:hAnsiTheme="minorHAnsi" w:cstheme="minorHAnsi"/>
                <w:szCs w:val="23"/>
              </w:rPr>
              <w:t>2</w:t>
            </w:r>
            <w:r w:rsidRPr="00013B5C">
              <w:rPr>
                <w:rFonts w:cstheme="minorHAnsi"/>
                <w:szCs w:val="23"/>
                <w:vertAlign w:val="superscript"/>
              </w:rPr>
              <w:t>nd</w:t>
            </w:r>
            <w:r w:rsidR="003F5059">
              <w:rPr>
                <w:rFonts w:asciiTheme="minorHAnsi" w:hAnsiTheme="minorHAnsi" w:cstheme="minorHAnsi"/>
                <w:szCs w:val="23"/>
              </w:rPr>
              <w:t xml:space="preserve"> </w:t>
            </w:r>
            <w:r w:rsidRPr="007F7D59">
              <w:rPr>
                <w:rFonts w:asciiTheme="minorHAnsi" w:hAnsiTheme="minorHAnsi" w:cstheme="minorHAnsi"/>
                <w:szCs w:val="23"/>
              </w:rPr>
              <w:t>Initiative Executive Committee Meeting</w:t>
            </w:r>
          </w:p>
        </w:tc>
        <w:tc>
          <w:tcPr>
            <w:tcW w:w="388" w:type="pct"/>
            <w:shd w:val="clear" w:color="auto" w:fill="F2F2F2" w:themeFill="background1" w:themeFillShade="F2"/>
          </w:tcPr>
          <w:p w14:paraId="216FA2B7" w14:textId="765FF91C" w:rsidR="00021B5B" w:rsidRPr="007F7D59" w:rsidRDefault="00021B5B" w:rsidP="00021B5B">
            <w:pPr>
              <w:contextualSpacing/>
              <w:jc w:val="both"/>
              <w:rPr>
                <w:rFonts w:asciiTheme="minorHAnsi" w:hAnsiTheme="minorHAnsi" w:cstheme="minorHAnsi"/>
                <w:szCs w:val="23"/>
              </w:rPr>
            </w:pPr>
            <w:r w:rsidRPr="007F7D59">
              <w:rPr>
                <w:rFonts w:asciiTheme="minorHAnsi" w:hAnsiTheme="minorHAnsi" w:cstheme="minorHAnsi"/>
                <w:szCs w:val="23"/>
              </w:rPr>
              <w:t>Samoa</w:t>
            </w:r>
          </w:p>
        </w:tc>
        <w:tc>
          <w:tcPr>
            <w:tcW w:w="290" w:type="pct"/>
            <w:shd w:val="clear" w:color="auto" w:fill="F2F2F2" w:themeFill="background1" w:themeFillShade="F2"/>
            <w:noWrap/>
          </w:tcPr>
          <w:p w14:paraId="52C20AAA" w14:textId="20A4EF52" w:rsidR="00021B5B" w:rsidRPr="007F7D59" w:rsidRDefault="00021B5B" w:rsidP="00021B5B">
            <w:pPr>
              <w:contextualSpacing/>
              <w:jc w:val="both"/>
              <w:rPr>
                <w:rFonts w:asciiTheme="minorHAnsi" w:hAnsiTheme="minorHAnsi" w:cstheme="minorHAnsi"/>
                <w:szCs w:val="23"/>
              </w:rPr>
            </w:pPr>
            <w:r w:rsidRPr="007F7D59">
              <w:rPr>
                <w:rFonts w:asciiTheme="minorHAnsi" w:hAnsiTheme="minorHAnsi" w:cstheme="minorHAnsi"/>
                <w:szCs w:val="23"/>
              </w:rPr>
              <w:t>5</w:t>
            </w:r>
          </w:p>
        </w:tc>
        <w:tc>
          <w:tcPr>
            <w:tcW w:w="352" w:type="pct"/>
            <w:shd w:val="clear" w:color="auto" w:fill="F2F2F2" w:themeFill="background1" w:themeFillShade="F2"/>
          </w:tcPr>
          <w:p w14:paraId="70F4A8EA" w14:textId="11173853" w:rsidR="00021B5B" w:rsidRPr="007F7D59" w:rsidRDefault="00021B5B" w:rsidP="00021B5B">
            <w:pPr>
              <w:contextualSpacing/>
              <w:jc w:val="both"/>
              <w:rPr>
                <w:rFonts w:asciiTheme="minorHAnsi" w:hAnsiTheme="minorHAnsi" w:cstheme="minorHAnsi"/>
                <w:szCs w:val="23"/>
              </w:rPr>
            </w:pPr>
            <w:r w:rsidRPr="007F7D59">
              <w:rPr>
                <w:rFonts w:asciiTheme="minorHAnsi" w:hAnsiTheme="minorHAnsi" w:cstheme="minorHAnsi"/>
                <w:szCs w:val="23"/>
              </w:rPr>
              <w:t>2</w:t>
            </w:r>
          </w:p>
        </w:tc>
        <w:tc>
          <w:tcPr>
            <w:tcW w:w="487" w:type="pct"/>
            <w:shd w:val="clear" w:color="auto" w:fill="F2F2F2" w:themeFill="background1" w:themeFillShade="F2"/>
            <w:noWrap/>
          </w:tcPr>
          <w:p w14:paraId="5BCCECDB" w14:textId="7FAD2667" w:rsidR="00021B5B" w:rsidRPr="007F7D59" w:rsidRDefault="00E24057" w:rsidP="00021B5B">
            <w:pPr>
              <w:contextualSpacing/>
              <w:jc w:val="both"/>
              <w:rPr>
                <w:rFonts w:asciiTheme="minorHAnsi" w:hAnsiTheme="minorHAnsi" w:cstheme="minorHAnsi"/>
                <w:szCs w:val="23"/>
              </w:rPr>
            </w:pPr>
            <w:r w:rsidRPr="007F7D59">
              <w:rPr>
                <w:rFonts w:asciiTheme="minorHAnsi" w:hAnsiTheme="minorHAnsi" w:cstheme="minorHAnsi"/>
                <w:bCs/>
                <w:szCs w:val="23"/>
              </w:rPr>
              <w:t>NA</w:t>
            </w:r>
          </w:p>
        </w:tc>
        <w:tc>
          <w:tcPr>
            <w:tcW w:w="488" w:type="pct"/>
            <w:shd w:val="clear" w:color="auto" w:fill="F2F2F2" w:themeFill="background1" w:themeFillShade="F2"/>
            <w:noWrap/>
          </w:tcPr>
          <w:p w14:paraId="5FA7629A" w14:textId="05A68979" w:rsidR="00021B5B" w:rsidRPr="007F7D59" w:rsidRDefault="00E24057" w:rsidP="00021B5B">
            <w:pPr>
              <w:contextualSpacing/>
              <w:jc w:val="both"/>
              <w:rPr>
                <w:rFonts w:asciiTheme="minorHAnsi" w:hAnsiTheme="minorHAnsi" w:cstheme="minorHAnsi"/>
                <w:szCs w:val="23"/>
              </w:rPr>
            </w:pPr>
            <w:r w:rsidRPr="007F7D59">
              <w:rPr>
                <w:rFonts w:asciiTheme="minorHAnsi" w:hAnsiTheme="minorHAnsi" w:cstheme="minorHAnsi"/>
                <w:bCs/>
                <w:szCs w:val="23"/>
              </w:rPr>
              <w:t>NA</w:t>
            </w:r>
          </w:p>
        </w:tc>
        <w:tc>
          <w:tcPr>
            <w:tcW w:w="601" w:type="pct"/>
            <w:shd w:val="clear" w:color="auto" w:fill="F2F2F2" w:themeFill="background1" w:themeFillShade="F2"/>
            <w:noWrap/>
          </w:tcPr>
          <w:p w14:paraId="337E8E01" w14:textId="1D2195D9" w:rsidR="00021B5B" w:rsidRPr="007F7D59" w:rsidRDefault="00E24057" w:rsidP="00021B5B">
            <w:pPr>
              <w:contextualSpacing/>
              <w:jc w:val="both"/>
              <w:rPr>
                <w:rFonts w:asciiTheme="minorHAnsi" w:hAnsiTheme="minorHAnsi" w:cstheme="minorHAnsi"/>
                <w:szCs w:val="23"/>
              </w:rPr>
            </w:pPr>
            <w:r w:rsidRPr="007F7D59">
              <w:rPr>
                <w:rFonts w:asciiTheme="minorHAnsi" w:hAnsiTheme="minorHAnsi" w:cstheme="minorHAnsi"/>
                <w:bCs/>
                <w:szCs w:val="23"/>
              </w:rPr>
              <w:t>NA</w:t>
            </w:r>
          </w:p>
        </w:tc>
      </w:tr>
      <w:tr w:rsidR="00021B5B" w:rsidRPr="007F7D59" w14:paraId="7DE8B0C5" w14:textId="77777777" w:rsidTr="005A2F80">
        <w:trPr>
          <w:trHeight w:val="238"/>
        </w:trPr>
        <w:tc>
          <w:tcPr>
            <w:tcW w:w="591" w:type="pct"/>
            <w:shd w:val="clear" w:color="auto" w:fill="F2F2F2" w:themeFill="background1" w:themeFillShade="F2"/>
            <w:hideMark/>
          </w:tcPr>
          <w:p w14:paraId="0B771A81" w14:textId="77777777" w:rsidR="00021B5B" w:rsidRPr="007F7D59" w:rsidRDefault="00021B5B" w:rsidP="00021B5B">
            <w:pPr>
              <w:contextualSpacing/>
              <w:jc w:val="both"/>
              <w:rPr>
                <w:rFonts w:asciiTheme="minorHAnsi" w:hAnsiTheme="minorHAnsi" w:cstheme="minorHAnsi"/>
                <w:szCs w:val="23"/>
              </w:rPr>
            </w:pPr>
            <w:r w:rsidRPr="007F7D59">
              <w:rPr>
                <w:rFonts w:asciiTheme="minorHAnsi" w:hAnsiTheme="minorHAnsi" w:cstheme="minorHAnsi"/>
                <w:szCs w:val="23"/>
              </w:rPr>
              <w:t>5-7 Sep, 2017</w:t>
            </w:r>
          </w:p>
        </w:tc>
        <w:tc>
          <w:tcPr>
            <w:tcW w:w="1802" w:type="pct"/>
            <w:shd w:val="clear" w:color="auto" w:fill="F2F2F2" w:themeFill="background1" w:themeFillShade="F2"/>
            <w:hideMark/>
          </w:tcPr>
          <w:p w14:paraId="73407730" w14:textId="625C6088" w:rsidR="00021B5B" w:rsidRPr="007F7D59" w:rsidRDefault="003F5059" w:rsidP="00021B5B">
            <w:pPr>
              <w:contextualSpacing/>
              <w:jc w:val="both"/>
              <w:rPr>
                <w:rFonts w:asciiTheme="minorHAnsi" w:hAnsiTheme="minorHAnsi" w:cstheme="minorHAnsi"/>
                <w:szCs w:val="23"/>
              </w:rPr>
            </w:pPr>
            <w:r>
              <w:rPr>
                <w:rFonts w:asciiTheme="minorHAnsi" w:hAnsiTheme="minorHAnsi" w:cstheme="minorHAnsi"/>
                <w:szCs w:val="23"/>
              </w:rPr>
              <w:t xml:space="preserve">Judicial </w:t>
            </w:r>
            <w:r w:rsidR="00021B5B" w:rsidRPr="007F7D59">
              <w:rPr>
                <w:rFonts w:asciiTheme="minorHAnsi" w:hAnsiTheme="minorHAnsi" w:cstheme="minorHAnsi"/>
                <w:szCs w:val="23"/>
              </w:rPr>
              <w:t xml:space="preserve">Leadership Workshop </w:t>
            </w:r>
          </w:p>
        </w:tc>
        <w:tc>
          <w:tcPr>
            <w:tcW w:w="388" w:type="pct"/>
            <w:shd w:val="clear" w:color="auto" w:fill="F2F2F2" w:themeFill="background1" w:themeFillShade="F2"/>
            <w:hideMark/>
          </w:tcPr>
          <w:p w14:paraId="0B2972B6" w14:textId="77777777" w:rsidR="00021B5B" w:rsidRPr="007F7D59" w:rsidRDefault="00021B5B" w:rsidP="00021B5B">
            <w:pPr>
              <w:contextualSpacing/>
              <w:jc w:val="both"/>
              <w:rPr>
                <w:rFonts w:asciiTheme="minorHAnsi" w:hAnsiTheme="minorHAnsi" w:cstheme="minorHAnsi"/>
                <w:szCs w:val="23"/>
              </w:rPr>
            </w:pPr>
            <w:r w:rsidRPr="007F7D59">
              <w:rPr>
                <w:rFonts w:asciiTheme="minorHAnsi" w:hAnsiTheme="minorHAnsi" w:cstheme="minorHAnsi"/>
                <w:szCs w:val="23"/>
              </w:rPr>
              <w:t>Tonga</w:t>
            </w:r>
          </w:p>
        </w:tc>
        <w:tc>
          <w:tcPr>
            <w:tcW w:w="290" w:type="pct"/>
            <w:shd w:val="clear" w:color="auto" w:fill="F2F2F2" w:themeFill="background1" w:themeFillShade="F2"/>
            <w:noWrap/>
            <w:hideMark/>
          </w:tcPr>
          <w:p w14:paraId="502276C6" w14:textId="77777777" w:rsidR="00021B5B" w:rsidRPr="007F7D59" w:rsidRDefault="00021B5B" w:rsidP="00021B5B">
            <w:pPr>
              <w:contextualSpacing/>
              <w:jc w:val="both"/>
              <w:rPr>
                <w:rFonts w:asciiTheme="minorHAnsi" w:hAnsiTheme="minorHAnsi" w:cstheme="minorHAnsi"/>
                <w:szCs w:val="23"/>
              </w:rPr>
            </w:pPr>
            <w:r w:rsidRPr="007F7D59">
              <w:rPr>
                <w:rFonts w:asciiTheme="minorHAnsi" w:hAnsiTheme="minorHAnsi" w:cstheme="minorHAnsi"/>
                <w:szCs w:val="23"/>
              </w:rPr>
              <w:t>14</w:t>
            </w:r>
          </w:p>
        </w:tc>
        <w:tc>
          <w:tcPr>
            <w:tcW w:w="352" w:type="pct"/>
            <w:shd w:val="clear" w:color="auto" w:fill="F2F2F2" w:themeFill="background1" w:themeFillShade="F2"/>
          </w:tcPr>
          <w:p w14:paraId="429927C0" w14:textId="42D89268" w:rsidR="00021B5B" w:rsidRPr="007F7D59" w:rsidRDefault="00021B5B" w:rsidP="00021B5B">
            <w:pPr>
              <w:contextualSpacing/>
              <w:jc w:val="both"/>
              <w:rPr>
                <w:rFonts w:asciiTheme="minorHAnsi" w:hAnsiTheme="minorHAnsi" w:cstheme="minorHAnsi"/>
                <w:szCs w:val="23"/>
              </w:rPr>
            </w:pPr>
            <w:r w:rsidRPr="007F7D59">
              <w:rPr>
                <w:rFonts w:asciiTheme="minorHAnsi" w:hAnsiTheme="minorHAnsi" w:cstheme="minorHAnsi"/>
                <w:szCs w:val="23"/>
              </w:rPr>
              <w:t>6</w:t>
            </w:r>
          </w:p>
        </w:tc>
        <w:tc>
          <w:tcPr>
            <w:tcW w:w="487" w:type="pct"/>
            <w:shd w:val="clear" w:color="auto" w:fill="F2F2F2" w:themeFill="background1" w:themeFillShade="F2"/>
            <w:noWrap/>
            <w:hideMark/>
          </w:tcPr>
          <w:p w14:paraId="312DDB3B" w14:textId="7501013B" w:rsidR="00021B5B" w:rsidRPr="007F7D59" w:rsidRDefault="00021B5B" w:rsidP="00021B5B">
            <w:pPr>
              <w:contextualSpacing/>
              <w:jc w:val="both"/>
              <w:rPr>
                <w:rFonts w:asciiTheme="minorHAnsi" w:hAnsiTheme="minorHAnsi" w:cstheme="minorHAnsi"/>
                <w:szCs w:val="23"/>
              </w:rPr>
            </w:pPr>
            <w:r w:rsidRPr="007F7D59">
              <w:rPr>
                <w:rFonts w:asciiTheme="minorHAnsi" w:hAnsiTheme="minorHAnsi" w:cstheme="minorHAnsi"/>
                <w:szCs w:val="23"/>
              </w:rPr>
              <w:t>85.71%</w:t>
            </w:r>
          </w:p>
        </w:tc>
        <w:tc>
          <w:tcPr>
            <w:tcW w:w="488" w:type="pct"/>
            <w:shd w:val="clear" w:color="auto" w:fill="F2F2F2" w:themeFill="background1" w:themeFillShade="F2"/>
            <w:noWrap/>
            <w:hideMark/>
          </w:tcPr>
          <w:p w14:paraId="4740217A" w14:textId="29222442" w:rsidR="00021B5B" w:rsidRPr="007F7D59" w:rsidRDefault="00E24057" w:rsidP="00021B5B">
            <w:pPr>
              <w:contextualSpacing/>
              <w:jc w:val="both"/>
              <w:rPr>
                <w:rFonts w:asciiTheme="minorHAnsi" w:hAnsiTheme="minorHAnsi" w:cstheme="minorHAnsi"/>
                <w:szCs w:val="23"/>
              </w:rPr>
            </w:pPr>
            <w:r w:rsidRPr="007F7D59">
              <w:rPr>
                <w:rFonts w:asciiTheme="minorHAnsi" w:hAnsiTheme="minorHAnsi" w:cstheme="minorHAnsi"/>
                <w:bCs/>
                <w:szCs w:val="23"/>
              </w:rPr>
              <w:t>NA</w:t>
            </w:r>
          </w:p>
        </w:tc>
        <w:tc>
          <w:tcPr>
            <w:tcW w:w="601" w:type="pct"/>
            <w:shd w:val="clear" w:color="auto" w:fill="F2F2F2" w:themeFill="background1" w:themeFillShade="F2"/>
            <w:noWrap/>
            <w:hideMark/>
          </w:tcPr>
          <w:p w14:paraId="02512442" w14:textId="77777777" w:rsidR="00021B5B" w:rsidRPr="007F7D59" w:rsidRDefault="00021B5B" w:rsidP="00021B5B">
            <w:pPr>
              <w:contextualSpacing/>
              <w:jc w:val="both"/>
              <w:rPr>
                <w:rFonts w:asciiTheme="minorHAnsi" w:hAnsiTheme="minorHAnsi" w:cstheme="minorHAnsi"/>
                <w:szCs w:val="23"/>
              </w:rPr>
            </w:pPr>
            <w:r w:rsidRPr="007F7D59">
              <w:rPr>
                <w:rFonts w:asciiTheme="minorHAnsi" w:hAnsiTheme="minorHAnsi" w:cstheme="minorHAnsi"/>
                <w:szCs w:val="23"/>
              </w:rPr>
              <w:t>88.10%</w:t>
            </w:r>
          </w:p>
        </w:tc>
      </w:tr>
      <w:tr w:rsidR="00E24057" w:rsidRPr="007F7D59" w14:paraId="0D45018B" w14:textId="77777777" w:rsidTr="005A2F80">
        <w:trPr>
          <w:trHeight w:val="228"/>
        </w:trPr>
        <w:tc>
          <w:tcPr>
            <w:tcW w:w="591" w:type="pct"/>
            <w:shd w:val="clear" w:color="auto" w:fill="F2F2F2" w:themeFill="background1" w:themeFillShade="F2"/>
            <w:hideMark/>
          </w:tcPr>
          <w:p w14:paraId="62D269A2" w14:textId="77777777" w:rsidR="00E24057" w:rsidRPr="007F7D59" w:rsidRDefault="00E24057" w:rsidP="00E24057">
            <w:pPr>
              <w:contextualSpacing/>
              <w:jc w:val="both"/>
              <w:rPr>
                <w:rFonts w:asciiTheme="minorHAnsi" w:hAnsiTheme="minorHAnsi" w:cstheme="minorHAnsi"/>
                <w:szCs w:val="23"/>
              </w:rPr>
            </w:pPr>
            <w:r w:rsidRPr="007F7D59">
              <w:rPr>
                <w:rFonts w:asciiTheme="minorHAnsi" w:hAnsiTheme="minorHAnsi" w:cstheme="minorHAnsi"/>
                <w:szCs w:val="23"/>
              </w:rPr>
              <w:t>28 Sep, 2017</w:t>
            </w:r>
          </w:p>
        </w:tc>
        <w:tc>
          <w:tcPr>
            <w:tcW w:w="1802" w:type="pct"/>
            <w:shd w:val="clear" w:color="auto" w:fill="F2F2F2" w:themeFill="background1" w:themeFillShade="F2"/>
            <w:hideMark/>
          </w:tcPr>
          <w:p w14:paraId="3D2B4431" w14:textId="1DD5C827" w:rsidR="00E24057" w:rsidRPr="007F7D59" w:rsidRDefault="00E24057" w:rsidP="003F5059">
            <w:pPr>
              <w:contextualSpacing/>
              <w:jc w:val="both"/>
              <w:rPr>
                <w:rFonts w:asciiTheme="minorHAnsi" w:hAnsiTheme="minorHAnsi" w:cstheme="minorHAnsi"/>
                <w:szCs w:val="23"/>
              </w:rPr>
            </w:pPr>
            <w:r w:rsidRPr="007F7D59">
              <w:rPr>
                <w:rFonts w:asciiTheme="minorHAnsi" w:hAnsiTheme="minorHAnsi" w:cstheme="minorHAnsi"/>
                <w:szCs w:val="23"/>
              </w:rPr>
              <w:t>3</w:t>
            </w:r>
            <w:r w:rsidRPr="007F7D59">
              <w:rPr>
                <w:rFonts w:asciiTheme="minorHAnsi" w:hAnsiTheme="minorHAnsi" w:cstheme="minorHAnsi"/>
                <w:szCs w:val="23"/>
                <w:vertAlign w:val="superscript"/>
              </w:rPr>
              <w:t>nd</w:t>
            </w:r>
            <w:r w:rsidRPr="007F7D59">
              <w:rPr>
                <w:rFonts w:asciiTheme="minorHAnsi" w:hAnsiTheme="minorHAnsi" w:cstheme="minorHAnsi"/>
                <w:szCs w:val="23"/>
              </w:rPr>
              <w:t xml:space="preserve"> Initiative Executive Committee Meeting </w:t>
            </w:r>
          </w:p>
        </w:tc>
        <w:tc>
          <w:tcPr>
            <w:tcW w:w="388" w:type="pct"/>
            <w:shd w:val="clear" w:color="auto" w:fill="F2F2F2" w:themeFill="background1" w:themeFillShade="F2"/>
            <w:hideMark/>
          </w:tcPr>
          <w:p w14:paraId="3FE3EB8F" w14:textId="02801D43" w:rsidR="00E24057" w:rsidRPr="007F7D59" w:rsidRDefault="00E24057" w:rsidP="00E24057">
            <w:pPr>
              <w:contextualSpacing/>
              <w:jc w:val="both"/>
              <w:rPr>
                <w:rFonts w:asciiTheme="minorHAnsi" w:hAnsiTheme="minorHAnsi" w:cstheme="minorHAnsi"/>
                <w:szCs w:val="23"/>
              </w:rPr>
            </w:pPr>
            <w:r w:rsidRPr="007F7D59">
              <w:rPr>
                <w:rFonts w:asciiTheme="minorHAnsi" w:hAnsiTheme="minorHAnsi" w:cstheme="minorHAnsi"/>
                <w:szCs w:val="23"/>
              </w:rPr>
              <w:t xml:space="preserve">Remote </w:t>
            </w:r>
          </w:p>
        </w:tc>
        <w:tc>
          <w:tcPr>
            <w:tcW w:w="290" w:type="pct"/>
            <w:shd w:val="clear" w:color="auto" w:fill="F2F2F2" w:themeFill="background1" w:themeFillShade="F2"/>
            <w:noWrap/>
            <w:hideMark/>
          </w:tcPr>
          <w:p w14:paraId="25D0AC09" w14:textId="77777777" w:rsidR="00E24057" w:rsidRPr="007F7D59" w:rsidRDefault="00E24057" w:rsidP="00E24057">
            <w:pPr>
              <w:contextualSpacing/>
              <w:jc w:val="both"/>
              <w:rPr>
                <w:rFonts w:asciiTheme="minorHAnsi" w:hAnsiTheme="minorHAnsi" w:cstheme="minorHAnsi"/>
                <w:szCs w:val="23"/>
              </w:rPr>
            </w:pPr>
            <w:r w:rsidRPr="007F7D59">
              <w:rPr>
                <w:rFonts w:asciiTheme="minorHAnsi" w:hAnsiTheme="minorHAnsi" w:cstheme="minorHAnsi"/>
                <w:szCs w:val="23"/>
              </w:rPr>
              <w:t>5</w:t>
            </w:r>
          </w:p>
        </w:tc>
        <w:tc>
          <w:tcPr>
            <w:tcW w:w="352" w:type="pct"/>
            <w:shd w:val="clear" w:color="auto" w:fill="F2F2F2" w:themeFill="background1" w:themeFillShade="F2"/>
          </w:tcPr>
          <w:p w14:paraId="194BF289" w14:textId="097579D9" w:rsidR="00E24057" w:rsidRPr="007F7D59" w:rsidRDefault="00E24057" w:rsidP="00E24057">
            <w:pPr>
              <w:contextualSpacing/>
              <w:jc w:val="both"/>
              <w:rPr>
                <w:rFonts w:asciiTheme="minorHAnsi" w:hAnsiTheme="minorHAnsi" w:cstheme="minorHAnsi"/>
                <w:szCs w:val="23"/>
              </w:rPr>
            </w:pPr>
            <w:r w:rsidRPr="007F7D59">
              <w:rPr>
                <w:rFonts w:asciiTheme="minorHAnsi" w:hAnsiTheme="minorHAnsi" w:cstheme="minorHAnsi"/>
                <w:szCs w:val="23"/>
              </w:rPr>
              <w:t>2</w:t>
            </w:r>
          </w:p>
        </w:tc>
        <w:tc>
          <w:tcPr>
            <w:tcW w:w="487" w:type="pct"/>
            <w:shd w:val="clear" w:color="auto" w:fill="F2F2F2" w:themeFill="background1" w:themeFillShade="F2"/>
            <w:noWrap/>
            <w:hideMark/>
          </w:tcPr>
          <w:p w14:paraId="1BC197D3" w14:textId="45F302E4" w:rsidR="00E24057" w:rsidRPr="007F7D59" w:rsidRDefault="00E24057" w:rsidP="00E24057">
            <w:pPr>
              <w:contextualSpacing/>
              <w:jc w:val="both"/>
              <w:rPr>
                <w:rFonts w:asciiTheme="minorHAnsi" w:hAnsiTheme="minorHAnsi" w:cstheme="minorHAnsi"/>
                <w:szCs w:val="23"/>
              </w:rPr>
            </w:pPr>
            <w:r w:rsidRPr="007F7D59">
              <w:rPr>
                <w:rFonts w:asciiTheme="minorHAnsi" w:hAnsiTheme="minorHAnsi" w:cstheme="minorHAnsi"/>
                <w:bCs/>
                <w:szCs w:val="23"/>
              </w:rPr>
              <w:t>NA</w:t>
            </w:r>
          </w:p>
        </w:tc>
        <w:tc>
          <w:tcPr>
            <w:tcW w:w="488" w:type="pct"/>
            <w:shd w:val="clear" w:color="auto" w:fill="F2F2F2" w:themeFill="background1" w:themeFillShade="F2"/>
            <w:noWrap/>
            <w:hideMark/>
          </w:tcPr>
          <w:p w14:paraId="6CEA3BBD" w14:textId="785DD27B" w:rsidR="00E24057" w:rsidRPr="007F7D59" w:rsidRDefault="00E24057" w:rsidP="00E24057">
            <w:pPr>
              <w:contextualSpacing/>
              <w:jc w:val="both"/>
              <w:rPr>
                <w:rFonts w:asciiTheme="minorHAnsi" w:hAnsiTheme="minorHAnsi" w:cstheme="minorHAnsi"/>
                <w:szCs w:val="23"/>
              </w:rPr>
            </w:pPr>
            <w:r w:rsidRPr="007F7D59">
              <w:rPr>
                <w:rFonts w:asciiTheme="minorHAnsi" w:hAnsiTheme="minorHAnsi" w:cstheme="minorHAnsi"/>
                <w:bCs/>
                <w:szCs w:val="23"/>
              </w:rPr>
              <w:t>NA</w:t>
            </w:r>
          </w:p>
        </w:tc>
        <w:tc>
          <w:tcPr>
            <w:tcW w:w="601" w:type="pct"/>
            <w:shd w:val="clear" w:color="auto" w:fill="F2F2F2" w:themeFill="background1" w:themeFillShade="F2"/>
            <w:noWrap/>
            <w:hideMark/>
          </w:tcPr>
          <w:p w14:paraId="7102A370" w14:textId="5091BBD9" w:rsidR="00E24057" w:rsidRPr="007F7D59" w:rsidRDefault="00E24057" w:rsidP="00E24057">
            <w:pPr>
              <w:contextualSpacing/>
              <w:jc w:val="both"/>
              <w:rPr>
                <w:rFonts w:asciiTheme="minorHAnsi" w:hAnsiTheme="minorHAnsi" w:cstheme="minorHAnsi"/>
                <w:szCs w:val="23"/>
              </w:rPr>
            </w:pPr>
            <w:r w:rsidRPr="007F7D59">
              <w:rPr>
                <w:rFonts w:asciiTheme="minorHAnsi" w:hAnsiTheme="minorHAnsi" w:cstheme="minorHAnsi"/>
                <w:bCs/>
                <w:szCs w:val="23"/>
              </w:rPr>
              <w:t>NA</w:t>
            </w:r>
          </w:p>
        </w:tc>
      </w:tr>
      <w:tr w:rsidR="00E24057" w:rsidRPr="007F7D59" w14:paraId="7BCB1F42" w14:textId="77777777" w:rsidTr="005A2F80">
        <w:trPr>
          <w:trHeight w:val="276"/>
        </w:trPr>
        <w:tc>
          <w:tcPr>
            <w:tcW w:w="591" w:type="pct"/>
            <w:shd w:val="clear" w:color="auto" w:fill="F2F2F2" w:themeFill="background1" w:themeFillShade="F2"/>
            <w:hideMark/>
          </w:tcPr>
          <w:p w14:paraId="2B58DCBB" w14:textId="77777777" w:rsidR="00E24057" w:rsidRPr="007F7D59" w:rsidRDefault="00E24057" w:rsidP="00E24057">
            <w:pPr>
              <w:contextualSpacing/>
              <w:jc w:val="both"/>
              <w:rPr>
                <w:rFonts w:asciiTheme="minorHAnsi" w:hAnsiTheme="minorHAnsi" w:cstheme="minorHAnsi"/>
                <w:szCs w:val="23"/>
              </w:rPr>
            </w:pPr>
            <w:r w:rsidRPr="007F7D59">
              <w:rPr>
                <w:rFonts w:asciiTheme="minorHAnsi" w:hAnsiTheme="minorHAnsi" w:cstheme="minorHAnsi"/>
                <w:szCs w:val="23"/>
              </w:rPr>
              <w:t>16-18 Apr, 2018</w:t>
            </w:r>
          </w:p>
        </w:tc>
        <w:tc>
          <w:tcPr>
            <w:tcW w:w="1802" w:type="pct"/>
            <w:shd w:val="clear" w:color="auto" w:fill="F2F2F2" w:themeFill="background1" w:themeFillShade="F2"/>
            <w:hideMark/>
          </w:tcPr>
          <w:p w14:paraId="0B18C45C" w14:textId="77777777" w:rsidR="00E24057" w:rsidRPr="007F7D59" w:rsidRDefault="00E24057" w:rsidP="00E24057">
            <w:pPr>
              <w:contextualSpacing/>
              <w:jc w:val="both"/>
              <w:rPr>
                <w:rFonts w:asciiTheme="minorHAnsi" w:hAnsiTheme="minorHAnsi" w:cstheme="minorHAnsi"/>
                <w:szCs w:val="23"/>
              </w:rPr>
            </w:pPr>
            <w:r w:rsidRPr="007F7D59">
              <w:rPr>
                <w:rFonts w:asciiTheme="minorHAnsi" w:hAnsiTheme="minorHAnsi" w:cstheme="minorHAnsi"/>
                <w:szCs w:val="23"/>
              </w:rPr>
              <w:t>3</w:t>
            </w:r>
            <w:r w:rsidRPr="007F7D59">
              <w:rPr>
                <w:rFonts w:asciiTheme="minorHAnsi" w:hAnsiTheme="minorHAnsi" w:cstheme="minorHAnsi"/>
                <w:szCs w:val="23"/>
                <w:vertAlign w:val="superscript"/>
              </w:rPr>
              <w:t>rd</w:t>
            </w:r>
            <w:r w:rsidRPr="007F7D59">
              <w:rPr>
                <w:rFonts w:asciiTheme="minorHAnsi" w:hAnsiTheme="minorHAnsi" w:cstheme="minorHAnsi"/>
                <w:szCs w:val="23"/>
              </w:rPr>
              <w:t xml:space="preserve"> Chief Justices’ Leadership Forum</w:t>
            </w:r>
          </w:p>
        </w:tc>
        <w:tc>
          <w:tcPr>
            <w:tcW w:w="388" w:type="pct"/>
            <w:shd w:val="clear" w:color="auto" w:fill="F2F2F2" w:themeFill="background1" w:themeFillShade="F2"/>
            <w:hideMark/>
          </w:tcPr>
          <w:p w14:paraId="5031A967" w14:textId="77777777" w:rsidR="00E24057" w:rsidRPr="007F7D59" w:rsidRDefault="00E24057" w:rsidP="00E24057">
            <w:pPr>
              <w:contextualSpacing/>
              <w:jc w:val="both"/>
              <w:rPr>
                <w:rFonts w:asciiTheme="minorHAnsi" w:hAnsiTheme="minorHAnsi" w:cstheme="minorHAnsi"/>
                <w:szCs w:val="23"/>
              </w:rPr>
            </w:pPr>
            <w:r w:rsidRPr="007F7D59">
              <w:rPr>
                <w:rFonts w:asciiTheme="minorHAnsi" w:hAnsiTheme="minorHAnsi" w:cstheme="minorHAnsi"/>
                <w:szCs w:val="23"/>
              </w:rPr>
              <w:t>Auckland</w:t>
            </w:r>
          </w:p>
        </w:tc>
        <w:tc>
          <w:tcPr>
            <w:tcW w:w="290" w:type="pct"/>
            <w:shd w:val="clear" w:color="auto" w:fill="F2F2F2" w:themeFill="background1" w:themeFillShade="F2"/>
            <w:noWrap/>
            <w:hideMark/>
          </w:tcPr>
          <w:p w14:paraId="1C3CC629" w14:textId="77777777" w:rsidR="00E24057" w:rsidRPr="007F7D59" w:rsidRDefault="00E24057" w:rsidP="00E24057">
            <w:pPr>
              <w:contextualSpacing/>
              <w:jc w:val="both"/>
              <w:rPr>
                <w:rFonts w:asciiTheme="minorHAnsi" w:hAnsiTheme="minorHAnsi" w:cstheme="minorHAnsi"/>
                <w:szCs w:val="23"/>
              </w:rPr>
            </w:pPr>
            <w:r w:rsidRPr="007F7D59">
              <w:rPr>
                <w:rFonts w:asciiTheme="minorHAnsi" w:hAnsiTheme="minorHAnsi" w:cstheme="minorHAnsi"/>
                <w:szCs w:val="23"/>
              </w:rPr>
              <w:t>13</w:t>
            </w:r>
          </w:p>
        </w:tc>
        <w:tc>
          <w:tcPr>
            <w:tcW w:w="352" w:type="pct"/>
            <w:shd w:val="clear" w:color="auto" w:fill="F2F2F2" w:themeFill="background1" w:themeFillShade="F2"/>
          </w:tcPr>
          <w:p w14:paraId="60B17982" w14:textId="7AD03A0B" w:rsidR="00E24057" w:rsidRPr="007F7D59" w:rsidRDefault="00E24057" w:rsidP="00E24057">
            <w:pPr>
              <w:contextualSpacing/>
              <w:jc w:val="both"/>
              <w:rPr>
                <w:rFonts w:asciiTheme="minorHAnsi" w:hAnsiTheme="minorHAnsi" w:cstheme="minorHAnsi"/>
                <w:szCs w:val="23"/>
              </w:rPr>
            </w:pPr>
            <w:r w:rsidRPr="007F7D59">
              <w:rPr>
                <w:rFonts w:asciiTheme="minorHAnsi" w:hAnsiTheme="minorHAnsi" w:cstheme="minorHAnsi"/>
                <w:szCs w:val="23"/>
              </w:rPr>
              <w:t>2</w:t>
            </w:r>
          </w:p>
        </w:tc>
        <w:tc>
          <w:tcPr>
            <w:tcW w:w="487" w:type="pct"/>
            <w:shd w:val="clear" w:color="auto" w:fill="F2F2F2" w:themeFill="background1" w:themeFillShade="F2"/>
            <w:noWrap/>
            <w:hideMark/>
          </w:tcPr>
          <w:p w14:paraId="051C0BD2" w14:textId="4AD6D83D" w:rsidR="00E24057" w:rsidRPr="007F7D59" w:rsidRDefault="00E24057" w:rsidP="00E24057">
            <w:pPr>
              <w:contextualSpacing/>
              <w:jc w:val="both"/>
              <w:rPr>
                <w:rFonts w:asciiTheme="minorHAnsi" w:hAnsiTheme="minorHAnsi" w:cstheme="minorHAnsi"/>
                <w:szCs w:val="23"/>
              </w:rPr>
            </w:pPr>
            <w:r w:rsidRPr="007F7D59">
              <w:rPr>
                <w:rFonts w:asciiTheme="minorHAnsi" w:hAnsiTheme="minorHAnsi" w:cstheme="minorHAnsi"/>
                <w:bCs/>
                <w:szCs w:val="23"/>
              </w:rPr>
              <w:t>NA</w:t>
            </w:r>
          </w:p>
        </w:tc>
        <w:tc>
          <w:tcPr>
            <w:tcW w:w="488" w:type="pct"/>
            <w:shd w:val="clear" w:color="auto" w:fill="F2F2F2" w:themeFill="background1" w:themeFillShade="F2"/>
            <w:noWrap/>
            <w:hideMark/>
          </w:tcPr>
          <w:p w14:paraId="1FFE2393" w14:textId="143167C0" w:rsidR="00E24057" w:rsidRPr="007F7D59" w:rsidRDefault="00E24057" w:rsidP="00E24057">
            <w:pPr>
              <w:contextualSpacing/>
              <w:jc w:val="both"/>
              <w:rPr>
                <w:rFonts w:asciiTheme="minorHAnsi" w:hAnsiTheme="minorHAnsi" w:cstheme="minorHAnsi"/>
                <w:szCs w:val="23"/>
              </w:rPr>
            </w:pPr>
            <w:r w:rsidRPr="007F7D59">
              <w:rPr>
                <w:rFonts w:asciiTheme="minorHAnsi" w:hAnsiTheme="minorHAnsi" w:cstheme="minorHAnsi"/>
                <w:bCs/>
                <w:szCs w:val="23"/>
              </w:rPr>
              <w:t>NA</w:t>
            </w:r>
          </w:p>
        </w:tc>
        <w:tc>
          <w:tcPr>
            <w:tcW w:w="601" w:type="pct"/>
            <w:shd w:val="clear" w:color="auto" w:fill="F2F2F2" w:themeFill="background1" w:themeFillShade="F2"/>
            <w:noWrap/>
            <w:hideMark/>
          </w:tcPr>
          <w:p w14:paraId="73A77F4A" w14:textId="1591EB57" w:rsidR="00E24057" w:rsidRPr="007F7D59" w:rsidRDefault="00E24057" w:rsidP="00E24057">
            <w:pPr>
              <w:contextualSpacing/>
              <w:jc w:val="both"/>
              <w:rPr>
                <w:rFonts w:asciiTheme="minorHAnsi" w:hAnsiTheme="minorHAnsi" w:cstheme="minorHAnsi"/>
                <w:szCs w:val="23"/>
              </w:rPr>
            </w:pPr>
            <w:r w:rsidRPr="007F7D59">
              <w:rPr>
                <w:rFonts w:asciiTheme="minorHAnsi" w:hAnsiTheme="minorHAnsi" w:cstheme="minorHAnsi"/>
                <w:bCs/>
                <w:szCs w:val="23"/>
              </w:rPr>
              <w:t>NA</w:t>
            </w:r>
          </w:p>
        </w:tc>
      </w:tr>
      <w:tr w:rsidR="00E24057" w:rsidRPr="007F7D59" w14:paraId="781622B4" w14:textId="77777777" w:rsidTr="005A2F80">
        <w:trPr>
          <w:trHeight w:val="280"/>
        </w:trPr>
        <w:tc>
          <w:tcPr>
            <w:tcW w:w="591" w:type="pct"/>
            <w:shd w:val="clear" w:color="auto" w:fill="F2F2F2" w:themeFill="background1" w:themeFillShade="F2"/>
            <w:hideMark/>
          </w:tcPr>
          <w:p w14:paraId="3A7B1E0A" w14:textId="77777777" w:rsidR="00E24057" w:rsidRPr="007F7D59" w:rsidRDefault="00E24057" w:rsidP="00E24057">
            <w:pPr>
              <w:contextualSpacing/>
              <w:jc w:val="both"/>
              <w:rPr>
                <w:rFonts w:asciiTheme="minorHAnsi" w:hAnsiTheme="minorHAnsi" w:cstheme="minorHAnsi"/>
                <w:szCs w:val="23"/>
              </w:rPr>
            </w:pPr>
            <w:r w:rsidRPr="007F7D59">
              <w:rPr>
                <w:rFonts w:asciiTheme="minorHAnsi" w:hAnsiTheme="minorHAnsi" w:cstheme="minorHAnsi"/>
                <w:szCs w:val="23"/>
              </w:rPr>
              <w:t>19 Apr, 2018</w:t>
            </w:r>
          </w:p>
        </w:tc>
        <w:tc>
          <w:tcPr>
            <w:tcW w:w="1802" w:type="pct"/>
            <w:shd w:val="clear" w:color="auto" w:fill="F2F2F2" w:themeFill="background1" w:themeFillShade="F2"/>
            <w:hideMark/>
          </w:tcPr>
          <w:p w14:paraId="203C313D" w14:textId="77777777" w:rsidR="00E24057" w:rsidRPr="007F7D59" w:rsidRDefault="00E24057" w:rsidP="00E24057">
            <w:pPr>
              <w:contextualSpacing/>
              <w:jc w:val="both"/>
              <w:rPr>
                <w:rFonts w:asciiTheme="minorHAnsi" w:hAnsiTheme="minorHAnsi" w:cstheme="minorHAnsi"/>
                <w:szCs w:val="23"/>
              </w:rPr>
            </w:pPr>
            <w:r w:rsidRPr="007F7D59">
              <w:rPr>
                <w:rFonts w:asciiTheme="minorHAnsi" w:hAnsiTheme="minorHAnsi" w:cstheme="minorHAnsi"/>
                <w:szCs w:val="23"/>
              </w:rPr>
              <w:t>4</w:t>
            </w:r>
            <w:r w:rsidRPr="007F7D59">
              <w:rPr>
                <w:rFonts w:asciiTheme="minorHAnsi" w:hAnsiTheme="minorHAnsi" w:cstheme="minorHAnsi"/>
                <w:szCs w:val="23"/>
                <w:vertAlign w:val="superscript"/>
              </w:rPr>
              <w:t>th</w:t>
            </w:r>
            <w:r w:rsidRPr="007F7D59">
              <w:rPr>
                <w:rFonts w:asciiTheme="minorHAnsi" w:hAnsiTheme="minorHAnsi" w:cstheme="minorHAnsi"/>
                <w:szCs w:val="23"/>
              </w:rPr>
              <w:t xml:space="preserve"> Initiative Executive Committee Meeting</w:t>
            </w:r>
          </w:p>
        </w:tc>
        <w:tc>
          <w:tcPr>
            <w:tcW w:w="388" w:type="pct"/>
            <w:shd w:val="clear" w:color="auto" w:fill="F2F2F2" w:themeFill="background1" w:themeFillShade="F2"/>
            <w:hideMark/>
          </w:tcPr>
          <w:p w14:paraId="4039AF33" w14:textId="77777777" w:rsidR="00E24057" w:rsidRPr="007F7D59" w:rsidRDefault="00E24057" w:rsidP="00E24057">
            <w:pPr>
              <w:contextualSpacing/>
              <w:jc w:val="both"/>
              <w:rPr>
                <w:rFonts w:asciiTheme="minorHAnsi" w:hAnsiTheme="minorHAnsi" w:cstheme="minorHAnsi"/>
                <w:szCs w:val="23"/>
              </w:rPr>
            </w:pPr>
            <w:r w:rsidRPr="007F7D59">
              <w:rPr>
                <w:rFonts w:asciiTheme="minorHAnsi" w:hAnsiTheme="minorHAnsi" w:cstheme="minorHAnsi"/>
                <w:szCs w:val="23"/>
              </w:rPr>
              <w:t>Auckland</w:t>
            </w:r>
          </w:p>
        </w:tc>
        <w:tc>
          <w:tcPr>
            <w:tcW w:w="290" w:type="pct"/>
            <w:shd w:val="clear" w:color="auto" w:fill="F2F2F2" w:themeFill="background1" w:themeFillShade="F2"/>
            <w:noWrap/>
            <w:hideMark/>
          </w:tcPr>
          <w:p w14:paraId="000320A8" w14:textId="77777777" w:rsidR="00E24057" w:rsidRPr="007F7D59" w:rsidRDefault="00E24057" w:rsidP="00E24057">
            <w:pPr>
              <w:contextualSpacing/>
              <w:jc w:val="both"/>
              <w:rPr>
                <w:rFonts w:asciiTheme="minorHAnsi" w:hAnsiTheme="minorHAnsi" w:cstheme="minorHAnsi"/>
                <w:szCs w:val="23"/>
              </w:rPr>
            </w:pPr>
            <w:r w:rsidRPr="007F7D59">
              <w:rPr>
                <w:rFonts w:asciiTheme="minorHAnsi" w:hAnsiTheme="minorHAnsi" w:cstheme="minorHAnsi"/>
                <w:szCs w:val="23"/>
              </w:rPr>
              <w:t>6</w:t>
            </w:r>
          </w:p>
        </w:tc>
        <w:tc>
          <w:tcPr>
            <w:tcW w:w="352" w:type="pct"/>
            <w:shd w:val="clear" w:color="auto" w:fill="F2F2F2" w:themeFill="background1" w:themeFillShade="F2"/>
          </w:tcPr>
          <w:p w14:paraId="7AB1C480" w14:textId="214FAB63" w:rsidR="00E24057" w:rsidRPr="007F7D59" w:rsidRDefault="00E24057" w:rsidP="00E24057">
            <w:pPr>
              <w:contextualSpacing/>
              <w:jc w:val="both"/>
              <w:rPr>
                <w:rFonts w:asciiTheme="minorHAnsi" w:hAnsiTheme="minorHAnsi" w:cstheme="minorHAnsi"/>
                <w:szCs w:val="23"/>
              </w:rPr>
            </w:pPr>
            <w:r w:rsidRPr="007F7D59">
              <w:rPr>
                <w:rFonts w:asciiTheme="minorHAnsi" w:hAnsiTheme="minorHAnsi" w:cstheme="minorHAnsi"/>
                <w:szCs w:val="23"/>
              </w:rPr>
              <w:t>3</w:t>
            </w:r>
          </w:p>
        </w:tc>
        <w:tc>
          <w:tcPr>
            <w:tcW w:w="487" w:type="pct"/>
            <w:shd w:val="clear" w:color="auto" w:fill="F2F2F2" w:themeFill="background1" w:themeFillShade="F2"/>
            <w:noWrap/>
            <w:hideMark/>
          </w:tcPr>
          <w:p w14:paraId="474DF760" w14:textId="3C9DFE6A" w:rsidR="00E24057" w:rsidRPr="007F7D59" w:rsidRDefault="00E24057" w:rsidP="00E24057">
            <w:pPr>
              <w:contextualSpacing/>
              <w:jc w:val="both"/>
              <w:rPr>
                <w:rFonts w:asciiTheme="minorHAnsi" w:hAnsiTheme="minorHAnsi" w:cstheme="minorHAnsi"/>
                <w:szCs w:val="23"/>
              </w:rPr>
            </w:pPr>
            <w:r w:rsidRPr="007F7D59">
              <w:rPr>
                <w:rFonts w:asciiTheme="minorHAnsi" w:hAnsiTheme="minorHAnsi" w:cstheme="minorHAnsi"/>
                <w:bCs/>
                <w:szCs w:val="23"/>
              </w:rPr>
              <w:t>NA</w:t>
            </w:r>
          </w:p>
        </w:tc>
        <w:tc>
          <w:tcPr>
            <w:tcW w:w="488" w:type="pct"/>
            <w:shd w:val="clear" w:color="auto" w:fill="F2F2F2" w:themeFill="background1" w:themeFillShade="F2"/>
            <w:noWrap/>
            <w:hideMark/>
          </w:tcPr>
          <w:p w14:paraId="1517F9A1" w14:textId="4CC94410" w:rsidR="00E24057" w:rsidRPr="007F7D59" w:rsidRDefault="00E24057" w:rsidP="00E24057">
            <w:pPr>
              <w:contextualSpacing/>
              <w:jc w:val="both"/>
              <w:rPr>
                <w:rFonts w:asciiTheme="minorHAnsi" w:hAnsiTheme="minorHAnsi" w:cstheme="minorHAnsi"/>
                <w:szCs w:val="23"/>
              </w:rPr>
            </w:pPr>
            <w:r w:rsidRPr="007F7D59">
              <w:rPr>
                <w:rFonts w:asciiTheme="minorHAnsi" w:hAnsiTheme="minorHAnsi" w:cstheme="minorHAnsi"/>
                <w:bCs/>
                <w:szCs w:val="23"/>
              </w:rPr>
              <w:t>NA</w:t>
            </w:r>
          </w:p>
        </w:tc>
        <w:tc>
          <w:tcPr>
            <w:tcW w:w="601" w:type="pct"/>
            <w:shd w:val="clear" w:color="auto" w:fill="F2F2F2" w:themeFill="background1" w:themeFillShade="F2"/>
            <w:noWrap/>
            <w:hideMark/>
          </w:tcPr>
          <w:p w14:paraId="53D045E4" w14:textId="456B5016" w:rsidR="00E24057" w:rsidRPr="007F7D59" w:rsidRDefault="00E24057" w:rsidP="00E24057">
            <w:pPr>
              <w:contextualSpacing/>
              <w:jc w:val="both"/>
              <w:rPr>
                <w:rFonts w:asciiTheme="minorHAnsi" w:hAnsiTheme="minorHAnsi" w:cstheme="minorHAnsi"/>
                <w:szCs w:val="23"/>
              </w:rPr>
            </w:pPr>
            <w:r w:rsidRPr="007F7D59">
              <w:rPr>
                <w:rFonts w:asciiTheme="minorHAnsi" w:hAnsiTheme="minorHAnsi" w:cstheme="minorHAnsi"/>
                <w:bCs/>
                <w:szCs w:val="23"/>
              </w:rPr>
              <w:t>NA</w:t>
            </w:r>
          </w:p>
        </w:tc>
      </w:tr>
      <w:tr w:rsidR="00021B5B" w:rsidRPr="007F7D59" w14:paraId="0EC26BE6" w14:textId="77777777" w:rsidTr="005A2F80">
        <w:trPr>
          <w:trHeight w:val="256"/>
        </w:trPr>
        <w:tc>
          <w:tcPr>
            <w:tcW w:w="591" w:type="pct"/>
            <w:shd w:val="clear" w:color="auto" w:fill="F2F2F2" w:themeFill="background1" w:themeFillShade="F2"/>
            <w:hideMark/>
          </w:tcPr>
          <w:p w14:paraId="043E3C4B" w14:textId="77777777" w:rsidR="00021B5B" w:rsidRPr="007F7D59" w:rsidRDefault="00021B5B" w:rsidP="00013B5C">
            <w:pPr>
              <w:contextualSpacing/>
              <w:rPr>
                <w:rFonts w:asciiTheme="minorHAnsi" w:hAnsiTheme="minorHAnsi" w:cstheme="minorHAnsi"/>
                <w:szCs w:val="23"/>
              </w:rPr>
            </w:pPr>
            <w:r w:rsidRPr="007F7D59">
              <w:rPr>
                <w:rFonts w:asciiTheme="minorHAnsi" w:hAnsiTheme="minorHAnsi" w:cstheme="minorHAnsi"/>
                <w:szCs w:val="23"/>
              </w:rPr>
              <w:t>19-21 Sept, 2018</w:t>
            </w:r>
          </w:p>
        </w:tc>
        <w:tc>
          <w:tcPr>
            <w:tcW w:w="1802" w:type="pct"/>
            <w:shd w:val="clear" w:color="auto" w:fill="F2F2F2" w:themeFill="background1" w:themeFillShade="F2"/>
            <w:hideMark/>
          </w:tcPr>
          <w:p w14:paraId="629BC81C" w14:textId="77777777" w:rsidR="00021B5B" w:rsidRPr="007F7D59" w:rsidRDefault="00021B5B" w:rsidP="00021B5B">
            <w:pPr>
              <w:contextualSpacing/>
              <w:jc w:val="both"/>
              <w:rPr>
                <w:rFonts w:asciiTheme="minorHAnsi" w:hAnsiTheme="minorHAnsi" w:cstheme="minorHAnsi"/>
                <w:szCs w:val="23"/>
              </w:rPr>
            </w:pPr>
            <w:r w:rsidRPr="007F7D59">
              <w:rPr>
                <w:rFonts w:asciiTheme="minorHAnsi" w:hAnsiTheme="minorHAnsi" w:cstheme="minorHAnsi"/>
                <w:szCs w:val="23"/>
              </w:rPr>
              <w:t>Judicial Leadership Workshop #2</w:t>
            </w:r>
          </w:p>
        </w:tc>
        <w:tc>
          <w:tcPr>
            <w:tcW w:w="388" w:type="pct"/>
            <w:shd w:val="clear" w:color="auto" w:fill="F2F2F2" w:themeFill="background1" w:themeFillShade="F2"/>
            <w:hideMark/>
          </w:tcPr>
          <w:p w14:paraId="0D58C33A" w14:textId="77777777" w:rsidR="00021B5B" w:rsidRPr="007F7D59" w:rsidRDefault="00021B5B" w:rsidP="00021B5B">
            <w:pPr>
              <w:contextualSpacing/>
              <w:jc w:val="both"/>
              <w:rPr>
                <w:rFonts w:asciiTheme="minorHAnsi" w:hAnsiTheme="minorHAnsi" w:cstheme="minorHAnsi"/>
                <w:szCs w:val="23"/>
              </w:rPr>
            </w:pPr>
            <w:r w:rsidRPr="007F7D59">
              <w:rPr>
                <w:rFonts w:asciiTheme="minorHAnsi" w:hAnsiTheme="minorHAnsi" w:cstheme="minorHAnsi"/>
                <w:szCs w:val="23"/>
              </w:rPr>
              <w:t>Auckland</w:t>
            </w:r>
          </w:p>
        </w:tc>
        <w:tc>
          <w:tcPr>
            <w:tcW w:w="290" w:type="pct"/>
            <w:shd w:val="clear" w:color="auto" w:fill="F2F2F2" w:themeFill="background1" w:themeFillShade="F2"/>
            <w:noWrap/>
            <w:hideMark/>
          </w:tcPr>
          <w:p w14:paraId="21462E83" w14:textId="77777777" w:rsidR="00021B5B" w:rsidRPr="007F7D59" w:rsidRDefault="00021B5B" w:rsidP="00021B5B">
            <w:pPr>
              <w:contextualSpacing/>
              <w:jc w:val="both"/>
              <w:rPr>
                <w:rFonts w:asciiTheme="minorHAnsi" w:hAnsiTheme="minorHAnsi" w:cstheme="minorHAnsi"/>
                <w:szCs w:val="23"/>
              </w:rPr>
            </w:pPr>
            <w:r w:rsidRPr="007F7D59">
              <w:rPr>
                <w:rFonts w:asciiTheme="minorHAnsi" w:hAnsiTheme="minorHAnsi" w:cstheme="minorHAnsi"/>
                <w:szCs w:val="23"/>
              </w:rPr>
              <w:t>28</w:t>
            </w:r>
          </w:p>
        </w:tc>
        <w:tc>
          <w:tcPr>
            <w:tcW w:w="352" w:type="pct"/>
            <w:shd w:val="clear" w:color="auto" w:fill="F2F2F2" w:themeFill="background1" w:themeFillShade="F2"/>
          </w:tcPr>
          <w:p w14:paraId="0B1EAEB6" w14:textId="086EC451" w:rsidR="00021B5B" w:rsidRPr="007F7D59" w:rsidRDefault="00021B5B" w:rsidP="00021B5B">
            <w:pPr>
              <w:contextualSpacing/>
              <w:jc w:val="both"/>
              <w:rPr>
                <w:rFonts w:asciiTheme="minorHAnsi" w:hAnsiTheme="minorHAnsi" w:cstheme="minorHAnsi"/>
                <w:szCs w:val="23"/>
              </w:rPr>
            </w:pPr>
            <w:r w:rsidRPr="007F7D59">
              <w:rPr>
                <w:rFonts w:asciiTheme="minorHAnsi" w:hAnsiTheme="minorHAnsi" w:cstheme="minorHAnsi"/>
                <w:szCs w:val="23"/>
              </w:rPr>
              <w:t>13</w:t>
            </w:r>
          </w:p>
        </w:tc>
        <w:tc>
          <w:tcPr>
            <w:tcW w:w="487" w:type="pct"/>
            <w:shd w:val="clear" w:color="auto" w:fill="F2F2F2" w:themeFill="background1" w:themeFillShade="F2"/>
            <w:noWrap/>
            <w:hideMark/>
          </w:tcPr>
          <w:p w14:paraId="0587B0D3" w14:textId="10CC5D29" w:rsidR="00021B5B" w:rsidRPr="007F7D59" w:rsidRDefault="00021B5B" w:rsidP="00021B5B">
            <w:pPr>
              <w:contextualSpacing/>
              <w:jc w:val="both"/>
              <w:rPr>
                <w:rFonts w:asciiTheme="minorHAnsi" w:hAnsiTheme="minorHAnsi" w:cstheme="minorHAnsi"/>
                <w:szCs w:val="23"/>
              </w:rPr>
            </w:pPr>
            <w:r w:rsidRPr="007F7D59">
              <w:rPr>
                <w:rFonts w:asciiTheme="minorHAnsi" w:hAnsiTheme="minorHAnsi" w:cstheme="minorHAnsi"/>
                <w:szCs w:val="23"/>
              </w:rPr>
              <w:t>96.30%</w:t>
            </w:r>
          </w:p>
        </w:tc>
        <w:tc>
          <w:tcPr>
            <w:tcW w:w="488" w:type="pct"/>
            <w:shd w:val="clear" w:color="auto" w:fill="F2F2F2" w:themeFill="background1" w:themeFillShade="F2"/>
            <w:noWrap/>
            <w:hideMark/>
          </w:tcPr>
          <w:p w14:paraId="4197420E" w14:textId="2D6C4148" w:rsidR="00021B5B" w:rsidRPr="007F7D59" w:rsidRDefault="00E24057" w:rsidP="00021B5B">
            <w:pPr>
              <w:contextualSpacing/>
              <w:jc w:val="both"/>
              <w:rPr>
                <w:rFonts w:asciiTheme="minorHAnsi" w:hAnsiTheme="minorHAnsi" w:cstheme="minorHAnsi"/>
                <w:szCs w:val="23"/>
              </w:rPr>
            </w:pPr>
            <w:r w:rsidRPr="007F7D59">
              <w:rPr>
                <w:rFonts w:asciiTheme="minorHAnsi" w:hAnsiTheme="minorHAnsi" w:cstheme="minorHAnsi"/>
                <w:bCs/>
                <w:szCs w:val="23"/>
              </w:rPr>
              <w:t>NA</w:t>
            </w:r>
          </w:p>
        </w:tc>
        <w:tc>
          <w:tcPr>
            <w:tcW w:w="601" w:type="pct"/>
            <w:shd w:val="clear" w:color="auto" w:fill="F2F2F2" w:themeFill="background1" w:themeFillShade="F2"/>
            <w:noWrap/>
            <w:hideMark/>
          </w:tcPr>
          <w:p w14:paraId="62CDDDCA" w14:textId="77777777" w:rsidR="00021B5B" w:rsidRPr="007F7D59" w:rsidRDefault="00021B5B" w:rsidP="00021B5B">
            <w:pPr>
              <w:contextualSpacing/>
              <w:jc w:val="both"/>
              <w:rPr>
                <w:rFonts w:asciiTheme="minorHAnsi" w:hAnsiTheme="minorHAnsi" w:cstheme="minorHAnsi"/>
                <w:szCs w:val="23"/>
              </w:rPr>
            </w:pPr>
            <w:r w:rsidRPr="007F7D59">
              <w:rPr>
                <w:rFonts w:asciiTheme="minorHAnsi" w:hAnsiTheme="minorHAnsi" w:cstheme="minorHAnsi"/>
                <w:szCs w:val="23"/>
              </w:rPr>
              <w:t>96.30%</w:t>
            </w:r>
          </w:p>
        </w:tc>
      </w:tr>
      <w:tr w:rsidR="00E24057" w:rsidRPr="007F7D59" w14:paraId="3ADEE09A" w14:textId="77777777" w:rsidTr="005A2F80">
        <w:trPr>
          <w:trHeight w:val="260"/>
        </w:trPr>
        <w:tc>
          <w:tcPr>
            <w:tcW w:w="591" w:type="pct"/>
            <w:shd w:val="clear" w:color="auto" w:fill="F2F2F2" w:themeFill="background1" w:themeFillShade="F2"/>
            <w:hideMark/>
          </w:tcPr>
          <w:p w14:paraId="53B1FE0B" w14:textId="77777777" w:rsidR="00E24057" w:rsidRPr="007F7D59" w:rsidRDefault="00E24057" w:rsidP="00E24057">
            <w:pPr>
              <w:contextualSpacing/>
              <w:jc w:val="both"/>
              <w:rPr>
                <w:rFonts w:asciiTheme="minorHAnsi" w:hAnsiTheme="minorHAnsi" w:cstheme="minorHAnsi"/>
                <w:szCs w:val="23"/>
              </w:rPr>
            </w:pPr>
            <w:r w:rsidRPr="007F7D59">
              <w:rPr>
                <w:rFonts w:asciiTheme="minorHAnsi" w:hAnsiTheme="minorHAnsi" w:cstheme="minorHAnsi"/>
                <w:szCs w:val="23"/>
              </w:rPr>
              <w:t>15-Oct, 2018</w:t>
            </w:r>
          </w:p>
        </w:tc>
        <w:tc>
          <w:tcPr>
            <w:tcW w:w="1802" w:type="pct"/>
            <w:shd w:val="clear" w:color="auto" w:fill="F2F2F2" w:themeFill="background1" w:themeFillShade="F2"/>
            <w:hideMark/>
          </w:tcPr>
          <w:p w14:paraId="6E6BBB45" w14:textId="4ECF1B76" w:rsidR="00E24057" w:rsidRPr="007F7D59" w:rsidRDefault="00E24057" w:rsidP="00E24057">
            <w:pPr>
              <w:contextualSpacing/>
              <w:jc w:val="both"/>
              <w:rPr>
                <w:rFonts w:asciiTheme="minorHAnsi" w:hAnsiTheme="minorHAnsi" w:cstheme="minorHAnsi"/>
                <w:szCs w:val="23"/>
              </w:rPr>
            </w:pPr>
            <w:r w:rsidRPr="007F7D59">
              <w:rPr>
                <w:rFonts w:asciiTheme="minorHAnsi" w:hAnsiTheme="minorHAnsi" w:cstheme="minorHAnsi"/>
                <w:szCs w:val="23"/>
              </w:rPr>
              <w:t>5</w:t>
            </w:r>
            <w:r w:rsidRPr="007F7D59">
              <w:rPr>
                <w:rFonts w:asciiTheme="minorHAnsi" w:hAnsiTheme="minorHAnsi" w:cstheme="minorHAnsi"/>
                <w:szCs w:val="23"/>
                <w:vertAlign w:val="superscript"/>
              </w:rPr>
              <w:t>th</w:t>
            </w:r>
            <w:r w:rsidRPr="007F7D59">
              <w:rPr>
                <w:rFonts w:asciiTheme="minorHAnsi" w:hAnsiTheme="minorHAnsi" w:cstheme="minorHAnsi"/>
                <w:szCs w:val="23"/>
              </w:rPr>
              <w:t xml:space="preserve"> Initiative Executive Committee Meeting</w:t>
            </w:r>
          </w:p>
        </w:tc>
        <w:tc>
          <w:tcPr>
            <w:tcW w:w="388" w:type="pct"/>
            <w:shd w:val="clear" w:color="auto" w:fill="F2F2F2" w:themeFill="background1" w:themeFillShade="F2"/>
            <w:hideMark/>
          </w:tcPr>
          <w:p w14:paraId="35FC26A6" w14:textId="77777777" w:rsidR="00E24057" w:rsidRPr="007F7D59" w:rsidRDefault="00E24057" w:rsidP="00E24057">
            <w:pPr>
              <w:contextualSpacing/>
              <w:jc w:val="both"/>
              <w:rPr>
                <w:rFonts w:asciiTheme="minorHAnsi" w:hAnsiTheme="minorHAnsi" w:cstheme="minorHAnsi"/>
                <w:szCs w:val="23"/>
              </w:rPr>
            </w:pPr>
            <w:r w:rsidRPr="007F7D59">
              <w:rPr>
                <w:rFonts w:asciiTheme="minorHAnsi" w:hAnsiTheme="minorHAnsi" w:cstheme="minorHAnsi"/>
                <w:szCs w:val="23"/>
              </w:rPr>
              <w:t>Remote</w:t>
            </w:r>
          </w:p>
        </w:tc>
        <w:tc>
          <w:tcPr>
            <w:tcW w:w="290" w:type="pct"/>
            <w:shd w:val="clear" w:color="auto" w:fill="F2F2F2" w:themeFill="background1" w:themeFillShade="F2"/>
            <w:noWrap/>
            <w:hideMark/>
          </w:tcPr>
          <w:p w14:paraId="25638D64" w14:textId="38CF2C3E" w:rsidR="00E24057" w:rsidRPr="007F7D59" w:rsidRDefault="00E24057" w:rsidP="00E24057">
            <w:pPr>
              <w:contextualSpacing/>
              <w:jc w:val="both"/>
              <w:rPr>
                <w:rFonts w:asciiTheme="minorHAnsi" w:hAnsiTheme="minorHAnsi" w:cstheme="minorHAnsi"/>
                <w:szCs w:val="23"/>
              </w:rPr>
            </w:pPr>
            <w:r w:rsidRPr="007F7D59">
              <w:rPr>
                <w:rFonts w:asciiTheme="minorHAnsi" w:hAnsiTheme="minorHAnsi" w:cstheme="minorHAnsi"/>
                <w:szCs w:val="23"/>
              </w:rPr>
              <w:t>5</w:t>
            </w:r>
          </w:p>
        </w:tc>
        <w:tc>
          <w:tcPr>
            <w:tcW w:w="352" w:type="pct"/>
            <w:shd w:val="clear" w:color="auto" w:fill="F2F2F2" w:themeFill="background1" w:themeFillShade="F2"/>
          </w:tcPr>
          <w:p w14:paraId="1BDB0401" w14:textId="06E56B5B" w:rsidR="00E24057" w:rsidRPr="007F7D59" w:rsidRDefault="00E24057" w:rsidP="00E24057">
            <w:pPr>
              <w:contextualSpacing/>
              <w:jc w:val="both"/>
              <w:rPr>
                <w:rFonts w:asciiTheme="minorHAnsi" w:hAnsiTheme="minorHAnsi" w:cstheme="minorHAnsi"/>
                <w:szCs w:val="23"/>
              </w:rPr>
            </w:pPr>
            <w:r w:rsidRPr="007F7D59">
              <w:rPr>
                <w:rFonts w:asciiTheme="minorHAnsi" w:hAnsiTheme="minorHAnsi" w:cstheme="minorHAnsi"/>
                <w:szCs w:val="23"/>
              </w:rPr>
              <w:t>3</w:t>
            </w:r>
          </w:p>
        </w:tc>
        <w:tc>
          <w:tcPr>
            <w:tcW w:w="487" w:type="pct"/>
            <w:shd w:val="clear" w:color="auto" w:fill="F2F2F2" w:themeFill="background1" w:themeFillShade="F2"/>
            <w:noWrap/>
            <w:hideMark/>
          </w:tcPr>
          <w:p w14:paraId="2059B746" w14:textId="0C567501" w:rsidR="00E24057" w:rsidRPr="007F7D59" w:rsidRDefault="00E24057" w:rsidP="00E24057">
            <w:pPr>
              <w:contextualSpacing/>
              <w:jc w:val="both"/>
              <w:rPr>
                <w:rFonts w:asciiTheme="minorHAnsi" w:hAnsiTheme="minorHAnsi" w:cstheme="minorHAnsi"/>
                <w:szCs w:val="23"/>
              </w:rPr>
            </w:pPr>
            <w:r w:rsidRPr="007F7D59">
              <w:rPr>
                <w:rFonts w:asciiTheme="minorHAnsi" w:hAnsiTheme="minorHAnsi" w:cstheme="minorHAnsi"/>
                <w:bCs/>
                <w:szCs w:val="23"/>
              </w:rPr>
              <w:t>NA</w:t>
            </w:r>
          </w:p>
        </w:tc>
        <w:tc>
          <w:tcPr>
            <w:tcW w:w="488" w:type="pct"/>
            <w:shd w:val="clear" w:color="auto" w:fill="F2F2F2" w:themeFill="background1" w:themeFillShade="F2"/>
            <w:noWrap/>
            <w:hideMark/>
          </w:tcPr>
          <w:p w14:paraId="2CD8BA98" w14:textId="24AA2ECA" w:rsidR="00E24057" w:rsidRPr="007F7D59" w:rsidRDefault="00E24057" w:rsidP="00E24057">
            <w:pPr>
              <w:contextualSpacing/>
              <w:jc w:val="both"/>
              <w:rPr>
                <w:rFonts w:asciiTheme="minorHAnsi" w:hAnsiTheme="minorHAnsi" w:cstheme="minorHAnsi"/>
                <w:szCs w:val="23"/>
              </w:rPr>
            </w:pPr>
            <w:r w:rsidRPr="007F7D59">
              <w:rPr>
                <w:rFonts w:asciiTheme="minorHAnsi" w:hAnsiTheme="minorHAnsi" w:cstheme="minorHAnsi"/>
                <w:bCs/>
                <w:szCs w:val="23"/>
              </w:rPr>
              <w:t>NA</w:t>
            </w:r>
          </w:p>
        </w:tc>
        <w:tc>
          <w:tcPr>
            <w:tcW w:w="601" w:type="pct"/>
            <w:shd w:val="clear" w:color="auto" w:fill="F2F2F2" w:themeFill="background1" w:themeFillShade="F2"/>
            <w:noWrap/>
            <w:hideMark/>
          </w:tcPr>
          <w:p w14:paraId="117B1B9C" w14:textId="2D113B14" w:rsidR="00E24057" w:rsidRPr="007F7D59" w:rsidRDefault="00E24057" w:rsidP="00E24057">
            <w:pPr>
              <w:contextualSpacing/>
              <w:jc w:val="both"/>
              <w:rPr>
                <w:rFonts w:asciiTheme="minorHAnsi" w:hAnsiTheme="minorHAnsi" w:cstheme="minorHAnsi"/>
                <w:szCs w:val="23"/>
              </w:rPr>
            </w:pPr>
            <w:r w:rsidRPr="007F7D59">
              <w:rPr>
                <w:rFonts w:asciiTheme="minorHAnsi" w:hAnsiTheme="minorHAnsi" w:cstheme="minorHAnsi"/>
                <w:bCs/>
                <w:szCs w:val="23"/>
              </w:rPr>
              <w:t>NA</w:t>
            </w:r>
          </w:p>
        </w:tc>
      </w:tr>
      <w:tr w:rsidR="00E24057" w:rsidRPr="007F7D59" w14:paraId="040BEFD5" w14:textId="77777777" w:rsidTr="005A2F80">
        <w:trPr>
          <w:trHeight w:val="250"/>
        </w:trPr>
        <w:tc>
          <w:tcPr>
            <w:tcW w:w="591" w:type="pct"/>
            <w:shd w:val="clear" w:color="auto" w:fill="F2F2F2" w:themeFill="background1" w:themeFillShade="F2"/>
            <w:hideMark/>
          </w:tcPr>
          <w:p w14:paraId="135B3EE0" w14:textId="77777777" w:rsidR="00E24057" w:rsidRPr="007F7D59" w:rsidRDefault="00E24057" w:rsidP="00E24057">
            <w:pPr>
              <w:contextualSpacing/>
              <w:jc w:val="both"/>
              <w:rPr>
                <w:rFonts w:asciiTheme="minorHAnsi" w:hAnsiTheme="minorHAnsi" w:cstheme="minorHAnsi"/>
                <w:szCs w:val="23"/>
              </w:rPr>
            </w:pPr>
            <w:r w:rsidRPr="007F7D59">
              <w:rPr>
                <w:rFonts w:asciiTheme="minorHAnsi" w:hAnsiTheme="minorHAnsi" w:cstheme="minorHAnsi"/>
                <w:szCs w:val="23"/>
              </w:rPr>
              <w:t>1-3 Apr, 2019</w:t>
            </w:r>
          </w:p>
        </w:tc>
        <w:tc>
          <w:tcPr>
            <w:tcW w:w="1802" w:type="pct"/>
            <w:shd w:val="clear" w:color="auto" w:fill="F2F2F2" w:themeFill="background1" w:themeFillShade="F2"/>
            <w:hideMark/>
          </w:tcPr>
          <w:p w14:paraId="2E87E36E" w14:textId="77777777" w:rsidR="00E24057" w:rsidRPr="007F7D59" w:rsidRDefault="00E24057" w:rsidP="00E24057">
            <w:pPr>
              <w:contextualSpacing/>
              <w:jc w:val="both"/>
              <w:rPr>
                <w:rFonts w:asciiTheme="minorHAnsi" w:hAnsiTheme="minorHAnsi" w:cstheme="minorHAnsi"/>
                <w:szCs w:val="23"/>
              </w:rPr>
            </w:pPr>
            <w:r w:rsidRPr="007F7D59">
              <w:rPr>
                <w:rFonts w:asciiTheme="minorHAnsi" w:hAnsiTheme="minorHAnsi" w:cstheme="minorHAnsi"/>
                <w:szCs w:val="23"/>
              </w:rPr>
              <w:t>4</w:t>
            </w:r>
            <w:r w:rsidRPr="007F7D59">
              <w:rPr>
                <w:rFonts w:asciiTheme="minorHAnsi" w:hAnsiTheme="minorHAnsi" w:cstheme="minorHAnsi"/>
                <w:szCs w:val="23"/>
                <w:vertAlign w:val="superscript"/>
              </w:rPr>
              <w:t>th</w:t>
            </w:r>
            <w:r w:rsidRPr="007F7D59">
              <w:rPr>
                <w:rFonts w:asciiTheme="minorHAnsi" w:hAnsiTheme="minorHAnsi" w:cstheme="minorHAnsi"/>
                <w:szCs w:val="23"/>
              </w:rPr>
              <w:t xml:space="preserve"> Chief Justices’ Leadership Forum</w:t>
            </w:r>
          </w:p>
        </w:tc>
        <w:tc>
          <w:tcPr>
            <w:tcW w:w="388" w:type="pct"/>
            <w:shd w:val="clear" w:color="auto" w:fill="F2F2F2" w:themeFill="background1" w:themeFillShade="F2"/>
            <w:hideMark/>
          </w:tcPr>
          <w:p w14:paraId="2E2CB473" w14:textId="77777777" w:rsidR="00E24057" w:rsidRPr="007F7D59" w:rsidRDefault="00E24057" w:rsidP="00E24057">
            <w:pPr>
              <w:contextualSpacing/>
              <w:jc w:val="both"/>
              <w:rPr>
                <w:rFonts w:asciiTheme="minorHAnsi" w:hAnsiTheme="minorHAnsi" w:cstheme="minorHAnsi"/>
                <w:szCs w:val="23"/>
              </w:rPr>
            </w:pPr>
            <w:r w:rsidRPr="007F7D59">
              <w:rPr>
                <w:rFonts w:asciiTheme="minorHAnsi" w:hAnsiTheme="minorHAnsi" w:cstheme="minorHAnsi"/>
                <w:szCs w:val="23"/>
              </w:rPr>
              <w:t>Palau</w:t>
            </w:r>
          </w:p>
        </w:tc>
        <w:tc>
          <w:tcPr>
            <w:tcW w:w="290" w:type="pct"/>
            <w:shd w:val="clear" w:color="auto" w:fill="F2F2F2" w:themeFill="background1" w:themeFillShade="F2"/>
            <w:noWrap/>
            <w:hideMark/>
          </w:tcPr>
          <w:p w14:paraId="0413702E" w14:textId="7EE11F29" w:rsidR="00E24057" w:rsidRPr="007F7D59" w:rsidRDefault="00E24057" w:rsidP="00E24057">
            <w:pPr>
              <w:contextualSpacing/>
              <w:jc w:val="both"/>
              <w:rPr>
                <w:rFonts w:asciiTheme="minorHAnsi" w:hAnsiTheme="minorHAnsi" w:cstheme="minorHAnsi"/>
                <w:szCs w:val="23"/>
              </w:rPr>
            </w:pPr>
            <w:r w:rsidRPr="007F7D59">
              <w:rPr>
                <w:rFonts w:asciiTheme="minorHAnsi" w:hAnsiTheme="minorHAnsi" w:cstheme="minorHAnsi"/>
                <w:szCs w:val="23"/>
              </w:rPr>
              <w:t>12</w:t>
            </w:r>
          </w:p>
        </w:tc>
        <w:tc>
          <w:tcPr>
            <w:tcW w:w="352" w:type="pct"/>
            <w:shd w:val="clear" w:color="auto" w:fill="F2F2F2" w:themeFill="background1" w:themeFillShade="F2"/>
          </w:tcPr>
          <w:p w14:paraId="667905F0" w14:textId="46B319EC" w:rsidR="00E24057" w:rsidRPr="007F7D59" w:rsidRDefault="00E24057" w:rsidP="00E24057">
            <w:pPr>
              <w:contextualSpacing/>
              <w:jc w:val="both"/>
              <w:rPr>
                <w:rFonts w:asciiTheme="minorHAnsi" w:hAnsiTheme="minorHAnsi" w:cstheme="minorHAnsi"/>
                <w:szCs w:val="23"/>
              </w:rPr>
            </w:pPr>
            <w:r w:rsidRPr="007F7D59">
              <w:rPr>
                <w:rFonts w:asciiTheme="minorHAnsi" w:hAnsiTheme="minorHAnsi" w:cstheme="minorHAnsi"/>
                <w:szCs w:val="23"/>
              </w:rPr>
              <w:t>1</w:t>
            </w:r>
          </w:p>
        </w:tc>
        <w:tc>
          <w:tcPr>
            <w:tcW w:w="487" w:type="pct"/>
            <w:shd w:val="clear" w:color="auto" w:fill="F2F2F2" w:themeFill="background1" w:themeFillShade="F2"/>
            <w:noWrap/>
            <w:hideMark/>
          </w:tcPr>
          <w:p w14:paraId="762291B4" w14:textId="4B9C38BD" w:rsidR="00E24057" w:rsidRPr="007F7D59" w:rsidRDefault="00E24057" w:rsidP="00E24057">
            <w:pPr>
              <w:contextualSpacing/>
              <w:jc w:val="both"/>
              <w:rPr>
                <w:rFonts w:asciiTheme="minorHAnsi" w:hAnsiTheme="minorHAnsi" w:cstheme="minorHAnsi"/>
                <w:szCs w:val="23"/>
              </w:rPr>
            </w:pPr>
            <w:r w:rsidRPr="007F7D59">
              <w:rPr>
                <w:rFonts w:asciiTheme="minorHAnsi" w:hAnsiTheme="minorHAnsi" w:cstheme="minorHAnsi"/>
                <w:bCs/>
                <w:szCs w:val="23"/>
              </w:rPr>
              <w:t>NA</w:t>
            </w:r>
          </w:p>
        </w:tc>
        <w:tc>
          <w:tcPr>
            <w:tcW w:w="488" w:type="pct"/>
            <w:shd w:val="clear" w:color="auto" w:fill="F2F2F2" w:themeFill="background1" w:themeFillShade="F2"/>
            <w:noWrap/>
            <w:hideMark/>
          </w:tcPr>
          <w:p w14:paraId="273C9237" w14:textId="09143287" w:rsidR="00E24057" w:rsidRPr="007F7D59" w:rsidRDefault="00E24057" w:rsidP="00E24057">
            <w:pPr>
              <w:contextualSpacing/>
              <w:jc w:val="both"/>
              <w:rPr>
                <w:rFonts w:asciiTheme="minorHAnsi" w:hAnsiTheme="minorHAnsi" w:cstheme="minorHAnsi"/>
                <w:szCs w:val="23"/>
              </w:rPr>
            </w:pPr>
            <w:r w:rsidRPr="007F7D59">
              <w:rPr>
                <w:rFonts w:asciiTheme="minorHAnsi" w:hAnsiTheme="minorHAnsi" w:cstheme="minorHAnsi"/>
                <w:bCs/>
                <w:szCs w:val="23"/>
              </w:rPr>
              <w:t>NA</w:t>
            </w:r>
          </w:p>
        </w:tc>
        <w:tc>
          <w:tcPr>
            <w:tcW w:w="601" w:type="pct"/>
            <w:shd w:val="clear" w:color="auto" w:fill="F2F2F2" w:themeFill="background1" w:themeFillShade="F2"/>
            <w:noWrap/>
            <w:hideMark/>
          </w:tcPr>
          <w:p w14:paraId="59C20A24" w14:textId="01B46BB8" w:rsidR="00E24057" w:rsidRPr="007F7D59" w:rsidRDefault="00E24057" w:rsidP="00E24057">
            <w:pPr>
              <w:contextualSpacing/>
              <w:jc w:val="both"/>
              <w:rPr>
                <w:rFonts w:asciiTheme="minorHAnsi" w:hAnsiTheme="minorHAnsi" w:cstheme="minorHAnsi"/>
                <w:szCs w:val="23"/>
              </w:rPr>
            </w:pPr>
            <w:r w:rsidRPr="007F7D59">
              <w:rPr>
                <w:rFonts w:asciiTheme="minorHAnsi" w:hAnsiTheme="minorHAnsi" w:cstheme="minorHAnsi"/>
                <w:szCs w:val="23"/>
              </w:rPr>
              <w:t> 88.89%</w:t>
            </w:r>
          </w:p>
        </w:tc>
      </w:tr>
      <w:tr w:rsidR="00E24057" w:rsidRPr="007F7D59" w14:paraId="45F8093C" w14:textId="77777777" w:rsidTr="005A2F80">
        <w:trPr>
          <w:trHeight w:val="240"/>
        </w:trPr>
        <w:tc>
          <w:tcPr>
            <w:tcW w:w="591" w:type="pct"/>
            <w:shd w:val="clear" w:color="auto" w:fill="F2F2F2" w:themeFill="background1" w:themeFillShade="F2"/>
            <w:hideMark/>
          </w:tcPr>
          <w:p w14:paraId="58FC6F4E" w14:textId="77777777" w:rsidR="00E24057" w:rsidRPr="007F7D59" w:rsidRDefault="00E24057" w:rsidP="00E24057">
            <w:pPr>
              <w:contextualSpacing/>
              <w:jc w:val="both"/>
              <w:rPr>
                <w:rFonts w:asciiTheme="minorHAnsi" w:hAnsiTheme="minorHAnsi" w:cstheme="minorHAnsi"/>
                <w:szCs w:val="23"/>
              </w:rPr>
            </w:pPr>
            <w:r w:rsidRPr="007F7D59">
              <w:rPr>
                <w:rFonts w:asciiTheme="minorHAnsi" w:hAnsiTheme="minorHAnsi" w:cstheme="minorHAnsi"/>
                <w:szCs w:val="23"/>
              </w:rPr>
              <w:t>4-Apr, 2019</w:t>
            </w:r>
          </w:p>
        </w:tc>
        <w:tc>
          <w:tcPr>
            <w:tcW w:w="1802" w:type="pct"/>
            <w:shd w:val="clear" w:color="auto" w:fill="F2F2F2" w:themeFill="background1" w:themeFillShade="F2"/>
            <w:hideMark/>
          </w:tcPr>
          <w:p w14:paraId="6746F4A0" w14:textId="77777777" w:rsidR="00E24057" w:rsidRPr="007F7D59" w:rsidRDefault="00E24057" w:rsidP="00E24057">
            <w:pPr>
              <w:contextualSpacing/>
              <w:jc w:val="both"/>
              <w:rPr>
                <w:rFonts w:asciiTheme="minorHAnsi" w:hAnsiTheme="minorHAnsi" w:cstheme="minorHAnsi"/>
                <w:szCs w:val="23"/>
              </w:rPr>
            </w:pPr>
            <w:r w:rsidRPr="007F7D59">
              <w:rPr>
                <w:rFonts w:asciiTheme="minorHAnsi" w:hAnsiTheme="minorHAnsi" w:cstheme="minorHAnsi"/>
                <w:szCs w:val="23"/>
              </w:rPr>
              <w:t>6</w:t>
            </w:r>
            <w:r w:rsidRPr="007F7D59">
              <w:rPr>
                <w:rFonts w:asciiTheme="minorHAnsi" w:hAnsiTheme="minorHAnsi" w:cstheme="minorHAnsi"/>
                <w:szCs w:val="23"/>
                <w:vertAlign w:val="superscript"/>
              </w:rPr>
              <w:t>th</w:t>
            </w:r>
            <w:r w:rsidRPr="007F7D59">
              <w:rPr>
                <w:rFonts w:asciiTheme="minorHAnsi" w:hAnsiTheme="minorHAnsi" w:cstheme="minorHAnsi"/>
                <w:szCs w:val="23"/>
              </w:rPr>
              <w:t xml:space="preserve"> Initiative Executive Committee Meeting</w:t>
            </w:r>
          </w:p>
        </w:tc>
        <w:tc>
          <w:tcPr>
            <w:tcW w:w="388" w:type="pct"/>
            <w:shd w:val="clear" w:color="auto" w:fill="F2F2F2" w:themeFill="background1" w:themeFillShade="F2"/>
            <w:hideMark/>
          </w:tcPr>
          <w:p w14:paraId="2823908B" w14:textId="77777777" w:rsidR="00E24057" w:rsidRPr="007F7D59" w:rsidRDefault="00E24057" w:rsidP="00E24057">
            <w:pPr>
              <w:contextualSpacing/>
              <w:jc w:val="both"/>
              <w:rPr>
                <w:rFonts w:asciiTheme="minorHAnsi" w:hAnsiTheme="minorHAnsi" w:cstheme="minorHAnsi"/>
                <w:szCs w:val="23"/>
              </w:rPr>
            </w:pPr>
            <w:r w:rsidRPr="007F7D59">
              <w:rPr>
                <w:rFonts w:asciiTheme="minorHAnsi" w:hAnsiTheme="minorHAnsi" w:cstheme="minorHAnsi"/>
                <w:szCs w:val="23"/>
              </w:rPr>
              <w:t>Palau</w:t>
            </w:r>
          </w:p>
        </w:tc>
        <w:tc>
          <w:tcPr>
            <w:tcW w:w="290" w:type="pct"/>
            <w:shd w:val="clear" w:color="auto" w:fill="F2F2F2" w:themeFill="background1" w:themeFillShade="F2"/>
            <w:noWrap/>
            <w:hideMark/>
          </w:tcPr>
          <w:p w14:paraId="776CE5FB" w14:textId="77777777" w:rsidR="00E24057" w:rsidRPr="007F7D59" w:rsidRDefault="00E24057" w:rsidP="00E24057">
            <w:pPr>
              <w:contextualSpacing/>
              <w:jc w:val="both"/>
              <w:rPr>
                <w:rFonts w:asciiTheme="minorHAnsi" w:hAnsiTheme="minorHAnsi" w:cstheme="minorHAnsi"/>
                <w:szCs w:val="23"/>
              </w:rPr>
            </w:pPr>
            <w:r w:rsidRPr="007F7D59">
              <w:rPr>
                <w:rFonts w:asciiTheme="minorHAnsi" w:hAnsiTheme="minorHAnsi" w:cstheme="minorHAnsi"/>
                <w:szCs w:val="23"/>
              </w:rPr>
              <w:t>6</w:t>
            </w:r>
          </w:p>
        </w:tc>
        <w:tc>
          <w:tcPr>
            <w:tcW w:w="352" w:type="pct"/>
            <w:shd w:val="clear" w:color="auto" w:fill="F2F2F2" w:themeFill="background1" w:themeFillShade="F2"/>
          </w:tcPr>
          <w:p w14:paraId="43B69604" w14:textId="5FF6593C" w:rsidR="00E24057" w:rsidRPr="007F7D59" w:rsidRDefault="00E24057" w:rsidP="00E24057">
            <w:pPr>
              <w:contextualSpacing/>
              <w:jc w:val="both"/>
              <w:rPr>
                <w:rFonts w:asciiTheme="minorHAnsi" w:hAnsiTheme="minorHAnsi" w:cstheme="minorHAnsi"/>
                <w:szCs w:val="23"/>
              </w:rPr>
            </w:pPr>
            <w:r w:rsidRPr="007F7D59">
              <w:rPr>
                <w:rFonts w:asciiTheme="minorHAnsi" w:hAnsiTheme="minorHAnsi" w:cstheme="minorHAnsi"/>
                <w:szCs w:val="23"/>
              </w:rPr>
              <w:t>3</w:t>
            </w:r>
          </w:p>
        </w:tc>
        <w:tc>
          <w:tcPr>
            <w:tcW w:w="487" w:type="pct"/>
            <w:shd w:val="clear" w:color="auto" w:fill="F2F2F2" w:themeFill="background1" w:themeFillShade="F2"/>
            <w:noWrap/>
            <w:hideMark/>
          </w:tcPr>
          <w:p w14:paraId="02F34E03" w14:textId="13CD4F72" w:rsidR="00E24057" w:rsidRPr="007F7D59" w:rsidRDefault="00E24057" w:rsidP="00E24057">
            <w:pPr>
              <w:contextualSpacing/>
              <w:jc w:val="both"/>
              <w:rPr>
                <w:rFonts w:asciiTheme="minorHAnsi" w:hAnsiTheme="minorHAnsi" w:cstheme="minorHAnsi"/>
                <w:szCs w:val="23"/>
              </w:rPr>
            </w:pPr>
            <w:r w:rsidRPr="007F7D59">
              <w:rPr>
                <w:rFonts w:asciiTheme="minorHAnsi" w:hAnsiTheme="minorHAnsi" w:cstheme="minorHAnsi"/>
                <w:bCs/>
                <w:szCs w:val="23"/>
              </w:rPr>
              <w:t>NA</w:t>
            </w:r>
          </w:p>
        </w:tc>
        <w:tc>
          <w:tcPr>
            <w:tcW w:w="488" w:type="pct"/>
            <w:shd w:val="clear" w:color="auto" w:fill="F2F2F2" w:themeFill="background1" w:themeFillShade="F2"/>
            <w:noWrap/>
            <w:hideMark/>
          </w:tcPr>
          <w:p w14:paraId="4B047140" w14:textId="66E32AB9" w:rsidR="00E24057" w:rsidRPr="007F7D59" w:rsidRDefault="00E24057" w:rsidP="00E24057">
            <w:pPr>
              <w:contextualSpacing/>
              <w:jc w:val="both"/>
              <w:rPr>
                <w:rFonts w:asciiTheme="minorHAnsi" w:hAnsiTheme="minorHAnsi" w:cstheme="minorHAnsi"/>
                <w:szCs w:val="23"/>
              </w:rPr>
            </w:pPr>
            <w:r w:rsidRPr="007F7D59">
              <w:rPr>
                <w:rFonts w:asciiTheme="minorHAnsi" w:hAnsiTheme="minorHAnsi" w:cstheme="minorHAnsi"/>
                <w:bCs/>
                <w:szCs w:val="23"/>
              </w:rPr>
              <w:t>NA</w:t>
            </w:r>
          </w:p>
        </w:tc>
        <w:tc>
          <w:tcPr>
            <w:tcW w:w="601" w:type="pct"/>
            <w:shd w:val="clear" w:color="auto" w:fill="F2F2F2" w:themeFill="background1" w:themeFillShade="F2"/>
            <w:noWrap/>
            <w:hideMark/>
          </w:tcPr>
          <w:p w14:paraId="04798BE2" w14:textId="33EAF890" w:rsidR="00E24057" w:rsidRPr="007F7D59" w:rsidRDefault="00E24057" w:rsidP="00E24057">
            <w:pPr>
              <w:contextualSpacing/>
              <w:jc w:val="both"/>
              <w:rPr>
                <w:rFonts w:asciiTheme="minorHAnsi" w:hAnsiTheme="minorHAnsi" w:cstheme="minorHAnsi"/>
                <w:szCs w:val="23"/>
              </w:rPr>
            </w:pPr>
            <w:r w:rsidRPr="007F7D59">
              <w:rPr>
                <w:rFonts w:asciiTheme="minorHAnsi" w:hAnsiTheme="minorHAnsi" w:cstheme="minorHAnsi"/>
                <w:bCs/>
                <w:szCs w:val="23"/>
              </w:rPr>
              <w:t>NA</w:t>
            </w:r>
          </w:p>
        </w:tc>
      </w:tr>
      <w:tr w:rsidR="00E24057" w:rsidRPr="007F7D59" w14:paraId="5D2C7896" w14:textId="77777777" w:rsidTr="005A2F80">
        <w:trPr>
          <w:trHeight w:val="240"/>
        </w:trPr>
        <w:tc>
          <w:tcPr>
            <w:tcW w:w="591" w:type="pct"/>
          </w:tcPr>
          <w:p w14:paraId="4D2232FB" w14:textId="00A72CFD" w:rsidR="00E24057" w:rsidRPr="007F7D59" w:rsidRDefault="00E24057" w:rsidP="00E24057">
            <w:pPr>
              <w:contextualSpacing/>
              <w:jc w:val="both"/>
              <w:rPr>
                <w:rFonts w:asciiTheme="minorHAnsi" w:hAnsiTheme="minorHAnsi" w:cstheme="minorHAnsi"/>
                <w:szCs w:val="23"/>
              </w:rPr>
            </w:pPr>
            <w:r w:rsidRPr="007F7D59">
              <w:rPr>
                <w:rFonts w:asciiTheme="minorHAnsi" w:hAnsiTheme="minorHAnsi" w:cstheme="minorHAnsi"/>
                <w:szCs w:val="23"/>
              </w:rPr>
              <w:t>30 Aug, 2019</w:t>
            </w:r>
          </w:p>
        </w:tc>
        <w:tc>
          <w:tcPr>
            <w:tcW w:w="1802" w:type="pct"/>
          </w:tcPr>
          <w:p w14:paraId="340A9A81" w14:textId="1AF974FF" w:rsidR="00E24057" w:rsidRPr="007F7D59" w:rsidRDefault="00E24057" w:rsidP="00E24057">
            <w:pPr>
              <w:contextualSpacing/>
              <w:jc w:val="both"/>
              <w:rPr>
                <w:rFonts w:asciiTheme="minorHAnsi" w:hAnsiTheme="minorHAnsi" w:cstheme="minorHAnsi"/>
                <w:szCs w:val="23"/>
              </w:rPr>
            </w:pPr>
            <w:r w:rsidRPr="007F7D59">
              <w:rPr>
                <w:rFonts w:asciiTheme="minorHAnsi" w:hAnsiTheme="minorHAnsi" w:cstheme="minorHAnsi"/>
                <w:szCs w:val="23"/>
              </w:rPr>
              <w:t>7</w:t>
            </w:r>
            <w:r w:rsidRPr="007F7D59">
              <w:rPr>
                <w:rFonts w:asciiTheme="minorHAnsi" w:hAnsiTheme="minorHAnsi" w:cstheme="minorHAnsi"/>
                <w:szCs w:val="23"/>
                <w:vertAlign w:val="superscript"/>
              </w:rPr>
              <w:t>th</w:t>
            </w:r>
            <w:r w:rsidRPr="007F7D59">
              <w:rPr>
                <w:rFonts w:asciiTheme="minorHAnsi" w:hAnsiTheme="minorHAnsi" w:cstheme="minorHAnsi"/>
                <w:szCs w:val="23"/>
              </w:rPr>
              <w:t xml:space="preserve"> Initiative Executive Committee Meeting</w:t>
            </w:r>
          </w:p>
        </w:tc>
        <w:tc>
          <w:tcPr>
            <w:tcW w:w="388" w:type="pct"/>
          </w:tcPr>
          <w:p w14:paraId="15D6201B" w14:textId="2BD02D8E" w:rsidR="00E24057" w:rsidRPr="007F7D59" w:rsidRDefault="00E24057" w:rsidP="00E24057">
            <w:pPr>
              <w:contextualSpacing/>
              <w:jc w:val="both"/>
              <w:rPr>
                <w:rFonts w:asciiTheme="minorHAnsi" w:hAnsiTheme="minorHAnsi" w:cstheme="minorHAnsi"/>
                <w:szCs w:val="23"/>
              </w:rPr>
            </w:pPr>
            <w:r w:rsidRPr="007F7D59">
              <w:rPr>
                <w:rFonts w:asciiTheme="minorHAnsi" w:hAnsiTheme="minorHAnsi" w:cstheme="minorHAnsi"/>
                <w:szCs w:val="23"/>
              </w:rPr>
              <w:t>Remote</w:t>
            </w:r>
          </w:p>
        </w:tc>
        <w:tc>
          <w:tcPr>
            <w:tcW w:w="290" w:type="pct"/>
            <w:noWrap/>
          </w:tcPr>
          <w:p w14:paraId="529A6C19" w14:textId="414F9B03" w:rsidR="00E24057" w:rsidRPr="007F7D59" w:rsidRDefault="00E24057" w:rsidP="00E24057">
            <w:pPr>
              <w:contextualSpacing/>
              <w:jc w:val="both"/>
              <w:rPr>
                <w:rFonts w:asciiTheme="minorHAnsi" w:hAnsiTheme="minorHAnsi" w:cstheme="minorHAnsi"/>
                <w:szCs w:val="23"/>
              </w:rPr>
            </w:pPr>
            <w:r w:rsidRPr="007F7D59">
              <w:rPr>
                <w:rFonts w:asciiTheme="minorHAnsi" w:hAnsiTheme="minorHAnsi" w:cstheme="minorHAnsi"/>
                <w:szCs w:val="23"/>
              </w:rPr>
              <w:t>6</w:t>
            </w:r>
          </w:p>
        </w:tc>
        <w:tc>
          <w:tcPr>
            <w:tcW w:w="352" w:type="pct"/>
          </w:tcPr>
          <w:p w14:paraId="5015312F" w14:textId="08CA3F39" w:rsidR="00E24057" w:rsidRPr="007F7D59" w:rsidRDefault="00E24057" w:rsidP="00E24057">
            <w:pPr>
              <w:contextualSpacing/>
              <w:jc w:val="both"/>
              <w:rPr>
                <w:rFonts w:asciiTheme="minorHAnsi" w:hAnsiTheme="minorHAnsi" w:cstheme="minorHAnsi"/>
                <w:szCs w:val="23"/>
              </w:rPr>
            </w:pPr>
            <w:r w:rsidRPr="007F7D59">
              <w:rPr>
                <w:rFonts w:asciiTheme="minorHAnsi" w:hAnsiTheme="minorHAnsi" w:cstheme="minorHAnsi"/>
                <w:szCs w:val="23"/>
              </w:rPr>
              <w:t>2</w:t>
            </w:r>
          </w:p>
        </w:tc>
        <w:tc>
          <w:tcPr>
            <w:tcW w:w="487" w:type="pct"/>
            <w:noWrap/>
          </w:tcPr>
          <w:p w14:paraId="56E1FD7E" w14:textId="466D8E52" w:rsidR="00E24057" w:rsidRPr="007F7D59" w:rsidRDefault="00E24057" w:rsidP="00E24057">
            <w:pPr>
              <w:contextualSpacing/>
              <w:jc w:val="both"/>
              <w:rPr>
                <w:rFonts w:asciiTheme="minorHAnsi" w:hAnsiTheme="minorHAnsi" w:cstheme="minorHAnsi"/>
                <w:szCs w:val="23"/>
              </w:rPr>
            </w:pPr>
            <w:r w:rsidRPr="007F7D59">
              <w:rPr>
                <w:rFonts w:asciiTheme="minorHAnsi" w:hAnsiTheme="minorHAnsi" w:cstheme="minorHAnsi"/>
                <w:bCs/>
                <w:szCs w:val="23"/>
              </w:rPr>
              <w:t>NA</w:t>
            </w:r>
          </w:p>
        </w:tc>
        <w:tc>
          <w:tcPr>
            <w:tcW w:w="488" w:type="pct"/>
            <w:noWrap/>
          </w:tcPr>
          <w:p w14:paraId="36C6B2B3" w14:textId="3AC4B8BE" w:rsidR="00E24057" w:rsidRPr="007F7D59" w:rsidRDefault="00E24057" w:rsidP="00E24057">
            <w:pPr>
              <w:contextualSpacing/>
              <w:jc w:val="both"/>
              <w:rPr>
                <w:rFonts w:asciiTheme="minorHAnsi" w:hAnsiTheme="minorHAnsi" w:cstheme="minorHAnsi"/>
                <w:szCs w:val="23"/>
              </w:rPr>
            </w:pPr>
            <w:r w:rsidRPr="007F7D59">
              <w:rPr>
                <w:rFonts w:asciiTheme="minorHAnsi" w:hAnsiTheme="minorHAnsi" w:cstheme="minorHAnsi"/>
                <w:bCs/>
                <w:szCs w:val="23"/>
              </w:rPr>
              <w:t>NA</w:t>
            </w:r>
          </w:p>
        </w:tc>
        <w:tc>
          <w:tcPr>
            <w:tcW w:w="601" w:type="pct"/>
            <w:noWrap/>
          </w:tcPr>
          <w:p w14:paraId="7FC25464" w14:textId="38FA3CDC" w:rsidR="00E24057" w:rsidRPr="007F7D59" w:rsidRDefault="00E24057" w:rsidP="00E24057">
            <w:pPr>
              <w:contextualSpacing/>
              <w:jc w:val="both"/>
              <w:rPr>
                <w:rFonts w:asciiTheme="minorHAnsi" w:hAnsiTheme="minorHAnsi" w:cstheme="minorHAnsi"/>
                <w:szCs w:val="23"/>
              </w:rPr>
            </w:pPr>
            <w:r w:rsidRPr="007F7D59">
              <w:rPr>
                <w:rFonts w:asciiTheme="minorHAnsi" w:hAnsiTheme="minorHAnsi" w:cstheme="minorHAnsi"/>
                <w:bCs/>
                <w:szCs w:val="23"/>
              </w:rPr>
              <w:t>NA</w:t>
            </w:r>
          </w:p>
        </w:tc>
      </w:tr>
    </w:tbl>
    <w:p w14:paraId="57871C1C" w14:textId="77777777" w:rsidR="00830187" w:rsidRPr="007F7D59" w:rsidRDefault="00830187" w:rsidP="004C7147">
      <w:pPr>
        <w:contextualSpacing/>
        <w:jc w:val="both"/>
        <w:rPr>
          <w:rFonts w:eastAsiaTheme="minorHAnsi" w:cstheme="minorHAnsi"/>
          <w:szCs w:val="23"/>
          <w:highlight w:val="yellow"/>
          <w:lang w:eastAsia="en-US"/>
        </w:rPr>
      </w:pPr>
    </w:p>
    <w:p w14:paraId="754E4BCA" w14:textId="7596F617" w:rsidR="00830187" w:rsidRPr="007F7D59" w:rsidRDefault="000C0CDE" w:rsidP="004C7147">
      <w:pPr>
        <w:contextualSpacing/>
        <w:jc w:val="both"/>
        <w:rPr>
          <w:rFonts w:cstheme="minorHAnsi"/>
          <w:b/>
          <w:szCs w:val="23"/>
        </w:rPr>
      </w:pPr>
      <w:r w:rsidRPr="007F7D59">
        <w:rPr>
          <w:rFonts w:cstheme="minorHAnsi"/>
          <w:b/>
          <w:szCs w:val="23"/>
        </w:rPr>
        <w:t>Project 2: National Leadership</w:t>
      </w:r>
    </w:p>
    <w:p w14:paraId="71A820ED" w14:textId="4CA3CB01" w:rsidR="00830187" w:rsidRPr="007F7D59" w:rsidRDefault="00830187" w:rsidP="00510D1B">
      <w:pPr>
        <w:jc w:val="both"/>
        <w:rPr>
          <w:rFonts w:cstheme="minorHAnsi"/>
          <w:szCs w:val="23"/>
          <w:highlight w:val="yellow"/>
        </w:rPr>
      </w:pPr>
    </w:p>
    <w:tbl>
      <w:tblPr>
        <w:tblStyle w:val="TableGrid"/>
        <w:tblW w:w="5209"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588"/>
        <w:gridCol w:w="5706"/>
        <w:gridCol w:w="1145"/>
        <w:gridCol w:w="607"/>
        <w:gridCol w:w="1023"/>
        <w:gridCol w:w="1402"/>
        <w:gridCol w:w="1396"/>
        <w:gridCol w:w="1587"/>
      </w:tblGrid>
      <w:tr w:rsidR="00021B5B" w:rsidRPr="007F7D59" w14:paraId="6D0709C6" w14:textId="77777777" w:rsidTr="005A2F80">
        <w:trPr>
          <w:trHeight w:val="300"/>
        </w:trPr>
        <w:tc>
          <w:tcPr>
            <w:tcW w:w="549" w:type="pct"/>
            <w:shd w:val="clear" w:color="auto" w:fill="D9D9D9" w:themeFill="background1" w:themeFillShade="D9"/>
            <w:noWrap/>
            <w:hideMark/>
          </w:tcPr>
          <w:p w14:paraId="5A042B58" w14:textId="77777777" w:rsidR="00830187" w:rsidRPr="007F7D59" w:rsidRDefault="00830187" w:rsidP="004C7147">
            <w:pPr>
              <w:contextualSpacing/>
              <w:jc w:val="center"/>
              <w:rPr>
                <w:rFonts w:asciiTheme="minorHAnsi" w:hAnsiTheme="minorHAnsi" w:cstheme="minorHAnsi"/>
                <w:b/>
                <w:bCs/>
                <w:szCs w:val="23"/>
              </w:rPr>
            </w:pPr>
            <w:r w:rsidRPr="007F7D59">
              <w:rPr>
                <w:rFonts w:asciiTheme="minorHAnsi" w:hAnsiTheme="minorHAnsi" w:cstheme="minorHAnsi"/>
                <w:b/>
                <w:bCs/>
                <w:szCs w:val="23"/>
              </w:rPr>
              <w:t>Date</w:t>
            </w:r>
          </w:p>
        </w:tc>
        <w:tc>
          <w:tcPr>
            <w:tcW w:w="1974" w:type="pct"/>
            <w:shd w:val="clear" w:color="auto" w:fill="D9D9D9" w:themeFill="background1" w:themeFillShade="D9"/>
            <w:noWrap/>
            <w:hideMark/>
          </w:tcPr>
          <w:p w14:paraId="6CFFA38F" w14:textId="77777777" w:rsidR="00830187" w:rsidRPr="007F7D59" w:rsidRDefault="00830187" w:rsidP="004C7147">
            <w:pPr>
              <w:contextualSpacing/>
              <w:jc w:val="center"/>
              <w:rPr>
                <w:rFonts w:asciiTheme="minorHAnsi" w:hAnsiTheme="minorHAnsi" w:cstheme="minorHAnsi"/>
                <w:b/>
                <w:bCs/>
                <w:szCs w:val="23"/>
              </w:rPr>
            </w:pPr>
            <w:r w:rsidRPr="007F7D59">
              <w:rPr>
                <w:rFonts w:asciiTheme="minorHAnsi" w:hAnsiTheme="minorHAnsi" w:cstheme="minorHAnsi"/>
                <w:b/>
                <w:bCs/>
                <w:szCs w:val="23"/>
              </w:rPr>
              <w:t>Activity Name</w:t>
            </w:r>
          </w:p>
        </w:tc>
        <w:tc>
          <w:tcPr>
            <w:tcW w:w="396" w:type="pct"/>
            <w:shd w:val="clear" w:color="auto" w:fill="D9D9D9" w:themeFill="background1" w:themeFillShade="D9"/>
            <w:noWrap/>
            <w:hideMark/>
          </w:tcPr>
          <w:p w14:paraId="2632A7ED" w14:textId="77777777" w:rsidR="00830187" w:rsidRPr="007F7D59" w:rsidRDefault="00830187" w:rsidP="004C7147">
            <w:pPr>
              <w:contextualSpacing/>
              <w:jc w:val="center"/>
              <w:rPr>
                <w:rFonts w:asciiTheme="minorHAnsi" w:hAnsiTheme="minorHAnsi" w:cstheme="minorHAnsi"/>
                <w:b/>
                <w:bCs/>
                <w:szCs w:val="23"/>
              </w:rPr>
            </w:pPr>
            <w:r w:rsidRPr="007F7D59">
              <w:rPr>
                <w:rFonts w:asciiTheme="minorHAnsi" w:hAnsiTheme="minorHAnsi" w:cstheme="minorHAnsi"/>
                <w:b/>
                <w:bCs/>
                <w:szCs w:val="23"/>
              </w:rPr>
              <w:t>Location</w:t>
            </w:r>
          </w:p>
        </w:tc>
        <w:tc>
          <w:tcPr>
            <w:tcW w:w="210" w:type="pct"/>
            <w:shd w:val="clear" w:color="auto" w:fill="D9D9D9" w:themeFill="background1" w:themeFillShade="D9"/>
            <w:noWrap/>
            <w:hideMark/>
          </w:tcPr>
          <w:p w14:paraId="0060F60F" w14:textId="77777777" w:rsidR="00830187" w:rsidRPr="007F7D59" w:rsidRDefault="00830187" w:rsidP="004C7147">
            <w:pPr>
              <w:contextualSpacing/>
              <w:jc w:val="center"/>
              <w:rPr>
                <w:rFonts w:asciiTheme="minorHAnsi" w:hAnsiTheme="minorHAnsi" w:cstheme="minorHAnsi"/>
                <w:b/>
                <w:bCs/>
                <w:szCs w:val="23"/>
              </w:rPr>
            </w:pPr>
            <w:r w:rsidRPr="007F7D59">
              <w:rPr>
                <w:rFonts w:asciiTheme="minorHAnsi" w:hAnsiTheme="minorHAnsi" w:cstheme="minorHAnsi"/>
                <w:b/>
                <w:bCs/>
                <w:szCs w:val="23"/>
              </w:rPr>
              <w:t>PAX</w:t>
            </w:r>
          </w:p>
        </w:tc>
        <w:tc>
          <w:tcPr>
            <w:tcW w:w="354" w:type="pct"/>
            <w:shd w:val="clear" w:color="auto" w:fill="D9D9D9" w:themeFill="background1" w:themeFillShade="D9"/>
            <w:noWrap/>
            <w:hideMark/>
          </w:tcPr>
          <w:p w14:paraId="22CC5174" w14:textId="77777777" w:rsidR="00830187" w:rsidRPr="007F7D59" w:rsidRDefault="00830187" w:rsidP="004C7147">
            <w:pPr>
              <w:contextualSpacing/>
              <w:jc w:val="center"/>
              <w:rPr>
                <w:rFonts w:asciiTheme="minorHAnsi" w:hAnsiTheme="minorHAnsi" w:cstheme="minorHAnsi"/>
                <w:b/>
                <w:bCs/>
                <w:szCs w:val="23"/>
              </w:rPr>
            </w:pPr>
            <w:r w:rsidRPr="007F7D59">
              <w:rPr>
                <w:rFonts w:asciiTheme="minorHAnsi" w:hAnsiTheme="minorHAnsi" w:cstheme="minorHAnsi"/>
                <w:b/>
                <w:bCs/>
                <w:szCs w:val="23"/>
              </w:rPr>
              <w:t>Female</w:t>
            </w:r>
          </w:p>
        </w:tc>
        <w:tc>
          <w:tcPr>
            <w:tcW w:w="485" w:type="pct"/>
            <w:shd w:val="clear" w:color="auto" w:fill="D9D9D9" w:themeFill="background1" w:themeFillShade="D9"/>
            <w:noWrap/>
            <w:hideMark/>
          </w:tcPr>
          <w:p w14:paraId="135D84DE" w14:textId="27B510B9" w:rsidR="00830187" w:rsidRPr="007F7D59" w:rsidRDefault="00830187" w:rsidP="004C7147">
            <w:pPr>
              <w:contextualSpacing/>
              <w:jc w:val="center"/>
              <w:rPr>
                <w:rFonts w:asciiTheme="minorHAnsi" w:hAnsiTheme="minorHAnsi" w:cstheme="minorHAnsi"/>
                <w:b/>
                <w:bCs/>
                <w:szCs w:val="23"/>
              </w:rPr>
            </w:pPr>
            <w:r w:rsidRPr="007F7D59">
              <w:rPr>
                <w:rFonts w:asciiTheme="minorHAnsi" w:hAnsiTheme="minorHAnsi" w:cstheme="minorHAnsi"/>
                <w:b/>
                <w:bCs/>
                <w:szCs w:val="23"/>
              </w:rPr>
              <w:t>Confidence</w:t>
            </w:r>
          </w:p>
        </w:tc>
        <w:tc>
          <w:tcPr>
            <w:tcW w:w="483" w:type="pct"/>
            <w:shd w:val="clear" w:color="auto" w:fill="D9D9D9" w:themeFill="background1" w:themeFillShade="D9"/>
            <w:noWrap/>
            <w:hideMark/>
          </w:tcPr>
          <w:p w14:paraId="05BF0395" w14:textId="684F52A2" w:rsidR="00830187" w:rsidRPr="007F7D59" w:rsidRDefault="00830187" w:rsidP="004C7147">
            <w:pPr>
              <w:contextualSpacing/>
              <w:jc w:val="center"/>
              <w:rPr>
                <w:rFonts w:asciiTheme="minorHAnsi" w:hAnsiTheme="minorHAnsi" w:cstheme="minorHAnsi"/>
                <w:b/>
                <w:bCs/>
                <w:szCs w:val="23"/>
              </w:rPr>
            </w:pPr>
            <w:r w:rsidRPr="007F7D59">
              <w:rPr>
                <w:rFonts w:asciiTheme="minorHAnsi" w:hAnsiTheme="minorHAnsi" w:cstheme="minorHAnsi"/>
                <w:b/>
                <w:bCs/>
                <w:szCs w:val="23"/>
              </w:rPr>
              <w:t>Knowledge</w:t>
            </w:r>
          </w:p>
        </w:tc>
        <w:tc>
          <w:tcPr>
            <w:tcW w:w="550" w:type="pct"/>
            <w:shd w:val="clear" w:color="auto" w:fill="D9D9D9" w:themeFill="background1" w:themeFillShade="D9"/>
            <w:noWrap/>
            <w:hideMark/>
          </w:tcPr>
          <w:p w14:paraId="0BF910D2" w14:textId="77777777" w:rsidR="00830187" w:rsidRPr="007F7D59" w:rsidRDefault="00830187" w:rsidP="004C7147">
            <w:pPr>
              <w:contextualSpacing/>
              <w:jc w:val="center"/>
              <w:rPr>
                <w:rFonts w:asciiTheme="minorHAnsi" w:hAnsiTheme="minorHAnsi" w:cstheme="minorHAnsi"/>
                <w:b/>
                <w:bCs/>
                <w:szCs w:val="23"/>
              </w:rPr>
            </w:pPr>
            <w:r w:rsidRPr="007F7D59">
              <w:rPr>
                <w:rFonts w:asciiTheme="minorHAnsi" w:hAnsiTheme="minorHAnsi" w:cstheme="minorHAnsi"/>
                <w:b/>
                <w:bCs/>
                <w:szCs w:val="23"/>
              </w:rPr>
              <w:t>Satisfaction</w:t>
            </w:r>
          </w:p>
        </w:tc>
      </w:tr>
      <w:tr w:rsidR="00021B5B" w:rsidRPr="007F7D59" w14:paraId="5BA64D9C" w14:textId="77777777" w:rsidTr="005A2F80">
        <w:trPr>
          <w:trHeight w:val="217"/>
        </w:trPr>
        <w:tc>
          <w:tcPr>
            <w:tcW w:w="549" w:type="pct"/>
            <w:shd w:val="clear" w:color="auto" w:fill="F2F2F2" w:themeFill="background1" w:themeFillShade="F2"/>
            <w:hideMark/>
          </w:tcPr>
          <w:p w14:paraId="420EE7B1" w14:textId="77777777" w:rsidR="00830187" w:rsidRPr="007F7D59" w:rsidRDefault="00830187" w:rsidP="00013B5C">
            <w:pPr>
              <w:contextualSpacing/>
              <w:rPr>
                <w:rFonts w:asciiTheme="minorHAnsi" w:hAnsiTheme="minorHAnsi" w:cstheme="minorHAnsi"/>
                <w:szCs w:val="23"/>
              </w:rPr>
            </w:pPr>
            <w:r w:rsidRPr="007F7D59">
              <w:rPr>
                <w:rFonts w:asciiTheme="minorHAnsi" w:hAnsiTheme="minorHAnsi" w:cstheme="minorHAnsi"/>
                <w:szCs w:val="23"/>
              </w:rPr>
              <w:t>20-24 Feb, 2017</w:t>
            </w:r>
          </w:p>
        </w:tc>
        <w:tc>
          <w:tcPr>
            <w:tcW w:w="1974" w:type="pct"/>
            <w:shd w:val="clear" w:color="auto" w:fill="F2F2F2" w:themeFill="background1" w:themeFillShade="F2"/>
            <w:hideMark/>
          </w:tcPr>
          <w:p w14:paraId="50DB4765" w14:textId="77777777" w:rsidR="00830187" w:rsidRPr="007F7D59" w:rsidRDefault="00830187" w:rsidP="004C7147">
            <w:pPr>
              <w:contextualSpacing/>
              <w:jc w:val="both"/>
              <w:rPr>
                <w:rFonts w:asciiTheme="minorHAnsi" w:hAnsiTheme="minorHAnsi" w:cstheme="minorHAnsi"/>
                <w:szCs w:val="23"/>
              </w:rPr>
            </w:pPr>
            <w:r w:rsidRPr="007F7D59">
              <w:rPr>
                <w:rFonts w:asciiTheme="minorHAnsi" w:hAnsiTheme="minorHAnsi" w:cstheme="minorHAnsi"/>
                <w:szCs w:val="23"/>
              </w:rPr>
              <w:t>Project Management and Evaluation Workshop</w:t>
            </w:r>
          </w:p>
        </w:tc>
        <w:tc>
          <w:tcPr>
            <w:tcW w:w="396" w:type="pct"/>
            <w:shd w:val="clear" w:color="auto" w:fill="F2F2F2" w:themeFill="background1" w:themeFillShade="F2"/>
            <w:hideMark/>
          </w:tcPr>
          <w:p w14:paraId="074EBC38" w14:textId="77777777" w:rsidR="00830187" w:rsidRPr="007F7D59" w:rsidRDefault="00830187" w:rsidP="004C7147">
            <w:pPr>
              <w:contextualSpacing/>
              <w:jc w:val="both"/>
              <w:rPr>
                <w:rFonts w:asciiTheme="minorHAnsi" w:hAnsiTheme="minorHAnsi" w:cstheme="minorHAnsi"/>
                <w:szCs w:val="23"/>
              </w:rPr>
            </w:pPr>
            <w:r w:rsidRPr="007F7D59">
              <w:rPr>
                <w:rFonts w:asciiTheme="minorHAnsi" w:hAnsiTheme="minorHAnsi" w:cstheme="minorHAnsi"/>
                <w:szCs w:val="23"/>
              </w:rPr>
              <w:t>Vanuatu</w:t>
            </w:r>
          </w:p>
        </w:tc>
        <w:tc>
          <w:tcPr>
            <w:tcW w:w="210" w:type="pct"/>
            <w:shd w:val="clear" w:color="auto" w:fill="F2F2F2" w:themeFill="background1" w:themeFillShade="F2"/>
            <w:noWrap/>
            <w:hideMark/>
          </w:tcPr>
          <w:p w14:paraId="7297719B" w14:textId="77777777" w:rsidR="00830187" w:rsidRPr="007F7D59" w:rsidRDefault="00830187" w:rsidP="004C7147">
            <w:pPr>
              <w:contextualSpacing/>
              <w:jc w:val="both"/>
              <w:rPr>
                <w:rFonts w:asciiTheme="minorHAnsi" w:hAnsiTheme="minorHAnsi" w:cstheme="minorHAnsi"/>
                <w:szCs w:val="23"/>
              </w:rPr>
            </w:pPr>
            <w:r w:rsidRPr="007F7D59">
              <w:rPr>
                <w:rFonts w:asciiTheme="minorHAnsi" w:hAnsiTheme="minorHAnsi" w:cstheme="minorHAnsi"/>
                <w:szCs w:val="23"/>
              </w:rPr>
              <w:t>18</w:t>
            </w:r>
          </w:p>
        </w:tc>
        <w:tc>
          <w:tcPr>
            <w:tcW w:w="354" w:type="pct"/>
            <w:shd w:val="clear" w:color="auto" w:fill="F2F2F2" w:themeFill="background1" w:themeFillShade="F2"/>
            <w:noWrap/>
            <w:hideMark/>
          </w:tcPr>
          <w:p w14:paraId="36EE292A" w14:textId="3EB6D6C3" w:rsidR="00830187" w:rsidRPr="007F7D59" w:rsidRDefault="002A7323" w:rsidP="004C7147">
            <w:pPr>
              <w:contextualSpacing/>
              <w:jc w:val="both"/>
              <w:rPr>
                <w:rFonts w:asciiTheme="minorHAnsi" w:hAnsiTheme="minorHAnsi" w:cstheme="minorHAnsi"/>
                <w:szCs w:val="23"/>
              </w:rPr>
            </w:pPr>
            <w:r w:rsidRPr="007F7D59">
              <w:rPr>
                <w:rFonts w:asciiTheme="minorHAnsi" w:hAnsiTheme="minorHAnsi" w:cstheme="minorHAnsi"/>
                <w:szCs w:val="23"/>
              </w:rPr>
              <w:t>11</w:t>
            </w:r>
          </w:p>
        </w:tc>
        <w:tc>
          <w:tcPr>
            <w:tcW w:w="485" w:type="pct"/>
            <w:shd w:val="clear" w:color="auto" w:fill="F2F2F2" w:themeFill="background1" w:themeFillShade="F2"/>
            <w:noWrap/>
            <w:hideMark/>
          </w:tcPr>
          <w:p w14:paraId="69AE12C9" w14:textId="241D8964" w:rsidR="00830187" w:rsidRPr="007F7D59" w:rsidRDefault="00356F94" w:rsidP="004C7147">
            <w:pPr>
              <w:contextualSpacing/>
              <w:jc w:val="both"/>
              <w:rPr>
                <w:rFonts w:asciiTheme="minorHAnsi" w:hAnsiTheme="minorHAnsi" w:cstheme="minorHAnsi"/>
                <w:szCs w:val="23"/>
              </w:rPr>
            </w:pPr>
            <w:r w:rsidRPr="007F7D59">
              <w:rPr>
                <w:rFonts w:asciiTheme="minorHAnsi" w:hAnsiTheme="minorHAnsi" w:cstheme="minorHAnsi"/>
                <w:szCs w:val="23"/>
              </w:rPr>
              <w:t>74.07</w:t>
            </w:r>
            <w:r w:rsidR="00AA1D71">
              <w:rPr>
                <w:rFonts w:asciiTheme="minorHAnsi" w:hAnsiTheme="minorHAnsi" w:cstheme="minorHAnsi"/>
                <w:szCs w:val="23"/>
              </w:rPr>
              <w:t>%</w:t>
            </w:r>
          </w:p>
        </w:tc>
        <w:tc>
          <w:tcPr>
            <w:tcW w:w="483" w:type="pct"/>
            <w:shd w:val="clear" w:color="auto" w:fill="F2F2F2" w:themeFill="background1" w:themeFillShade="F2"/>
            <w:noWrap/>
            <w:hideMark/>
          </w:tcPr>
          <w:p w14:paraId="5613A3C0" w14:textId="77777777" w:rsidR="00830187" w:rsidRPr="007F7D59" w:rsidRDefault="00830187" w:rsidP="004C7147">
            <w:pPr>
              <w:contextualSpacing/>
              <w:jc w:val="both"/>
              <w:rPr>
                <w:rFonts w:asciiTheme="minorHAnsi" w:hAnsiTheme="minorHAnsi" w:cstheme="minorHAnsi"/>
                <w:szCs w:val="23"/>
              </w:rPr>
            </w:pPr>
            <w:r w:rsidRPr="007F7D59">
              <w:rPr>
                <w:rFonts w:asciiTheme="minorHAnsi" w:hAnsiTheme="minorHAnsi" w:cstheme="minorHAnsi"/>
                <w:szCs w:val="23"/>
              </w:rPr>
              <w:t>842%</w:t>
            </w:r>
          </w:p>
        </w:tc>
        <w:tc>
          <w:tcPr>
            <w:tcW w:w="550" w:type="pct"/>
            <w:shd w:val="clear" w:color="auto" w:fill="F2F2F2" w:themeFill="background1" w:themeFillShade="F2"/>
            <w:noWrap/>
            <w:hideMark/>
          </w:tcPr>
          <w:p w14:paraId="4A7DEAD2" w14:textId="2EC48381" w:rsidR="00830187" w:rsidRPr="007F7D59" w:rsidRDefault="00356F94" w:rsidP="004C7147">
            <w:pPr>
              <w:contextualSpacing/>
              <w:jc w:val="both"/>
              <w:rPr>
                <w:rFonts w:asciiTheme="minorHAnsi" w:hAnsiTheme="minorHAnsi" w:cstheme="minorHAnsi"/>
                <w:szCs w:val="23"/>
              </w:rPr>
            </w:pPr>
            <w:r w:rsidRPr="007F7D59">
              <w:rPr>
                <w:rFonts w:asciiTheme="minorHAnsi" w:hAnsiTheme="minorHAnsi" w:cstheme="minorHAnsi"/>
                <w:szCs w:val="23"/>
              </w:rPr>
              <w:t>93.75%</w:t>
            </w:r>
          </w:p>
        </w:tc>
      </w:tr>
      <w:tr w:rsidR="00021B5B" w:rsidRPr="007F7D59" w14:paraId="0FC4634D" w14:textId="77777777" w:rsidTr="005A2F80">
        <w:trPr>
          <w:trHeight w:val="397"/>
        </w:trPr>
        <w:tc>
          <w:tcPr>
            <w:tcW w:w="549" w:type="pct"/>
            <w:shd w:val="clear" w:color="auto" w:fill="F2F2F2" w:themeFill="background1" w:themeFillShade="F2"/>
            <w:hideMark/>
          </w:tcPr>
          <w:p w14:paraId="15FC32EA" w14:textId="77777777" w:rsidR="00830187" w:rsidRPr="007F7D59" w:rsidRDefault="00830187" w:rsidP="00013B5C">
            <w:pPr>
              <w:contextualSpacing/>
              <w:rPr>
                <w:rFonts w:asciiTheme="minorHAnsi" w:hAnsiTheme="minorHAnsi" w:cstheme="minorHAnsi"/>
                <w:szCs w:val="23"/>
              </w:rPr>
            </w:pPr>
            <w:r w:rsidRPr="007F7D59">
              <w:rPr>
                <w:rFonts w:asciiTheme="minorHAnsi" w:hAnsiTheme="minorHAnsi" w:cstheme="minorHAnsi"/>
                <w:szCs w:val="23"/>
              </w:rPr>
              <w:t>29 Apr-14 May, 2017</w:t>
            </w:r>
          </w:p>
        </w:tc>
        <w:tc>
          <w:tcPr>
            <w:tcW w:w="1974" w:type="pct"/>
            <w:shd w:val="clear" w:color="auto" w:fill="F2F2F2" w:themeFill="background1" w:themeFillShade="F2"/>
            <w:hideMark/>
          </w:tcPr>
          <w:p w14:paraId="0739FB4D" w14:textId="77777777" w:rsidR="00830187" w:rsidRPr="007F7D59" w:rsidRDefault="00830187" w:rsidP="004C7147">
            <w:pPr>
              <w:contextualSpacing/>
              <w:jc w:val="both"/>
              <w:rPr>
                <w:rFonts w:asciiTheme="minorHAnsi" w:hAnsiTheme="minorHAnsi" w:cstheme="minorHAnsi"/>
                <w:szCs w:val="23"/>
              </w:rPr>
            </w:pPr>
            <w:r w:rsidRPr="007F7D59">
              <w:rPr>
                <w:rFonts w:asciiTheme="minorHAnsi" w:hAnsiTheme="minorHAnsi" w:cstheme="minorHAnsi"/>
                <w:szCs w:val="23"/>
              </w:rPr>
              <w:t xml:space="preserve">Local Project Management and Planning Visit #1 </w:t>
            </w:r>
          </w:p>
        </w:tc>
        <w:tc>
          <w:tcPr>
            <w:tcW w:w="396" w:type="pct"/>
            <w:shd w:val="clear" w:color="auto" w:fill="F2F2F2" w:themeFill="background1" w:themeFillShade="F2"/>
            <w:hideMark/>
          </w:tcPr>
          <w:p w14:paraId="566A669A" w14:textId="77777777" w:rsidR="00830187" w:rsidRPr="007F7D59" w:rsidRDefault="00830187" w:rsidP="004C7147">
            <w:pPr>
              <w:contextualSpacing/>
              <w:jc w:val="both"/>
              <w:rPr>
                <w:rFonts w:asciiTheme="minorHAnsi" w:hAnsiTheme="minorHAnsi" w:cstheme="minorHAnsi"/>
                <w:szCs w:val="23"/>
              </w:rPr>
            </w:pPr>
            <w:r w:rsidRPr="007F7D59">
              <w:rPr>
                <w:rFonts w:asciiTheme="minorHAnsi" w:hAnsiTheme="minorHAnsi" w:cstheme="minorHAnsi"/>
                <w:szCs w:val="23"/>
              </w:rPr>
              <w:t>Tokelau</w:t>
            </w:r>
          </w:p>
        </w:tc>
        <w:tc>
          <w:tcPr>
            <w:tcW w:w="210" w:type="pct"/>
            <w:shd w:val="clear" w:color="auto" w:fill="F2F2F2" w:themeFill="background1" w:themeFillShade="F2"/>
            <w:noWrap/>
            <w:hideMark/>
          </w:tcPr>
          <w:p w14:paraId="4AEF1389" w14:textId="77777777" w:rsidR="00830187" w:rsidRPr="007F7D59" w:rsidRDefault="00830187" w:rsidP="004C7147">
            <w:pPr>
              <w:contextualSpacing/>
              <w:jc w:val="both"/>
              <w:rPr>
                <w:rFonts w:asciiTheme="minorHAnsi" w:hAnsiTheme="minorHAnsi" w:cstheme="minorHAnsi"/>
                <w:szCs w:val="23"/>
              </w:rPr>
            </w:pPr>
            <w:r w:rsidRPr="007F7D59">
              <w:rPr>
                <w:rFonts w:asciiTheme="minorHAnsi" w:hAnsiTheme="minorHAnsi" w:cstheme="minorHAnsi"/>
                <w:szCs w:val="23"/>
              </w:rPr>
              <w:t>5</w:t>
            </w:r>
          </w:p>
        </w:tc>
        <w:tc>
          <w:tcPr>
            <w:tcW w:w="354" w:type="pct"/>
            <w:shd w:val="clear" w:color="auto" w:fill="F2F2F2" w:themeFill="background1" w:themeFillShade="F2"/>
            <w:noWrap/>
            <w:hideMark/>
          </w:tcPr>
          <w:p w14:paraId="50CD56B2" w14:textId="77777777" w:rsidR="00830187" w:rsidRPr="007F7D59" w:rsidRDefault="00830187" w:rsidP="004C7147">
            <w:pPr>
              <w:contextualSpacing/>
              <w:jc w:val="both"/>
              <w:rPr>
                <w:rFonts w:asciiTheme="minorHAnsi" w:hAnsiTheme="minorHAnsi" w:cstheme="minorHAnsi"/>
                <w:szCs w:val="23"/>
              </w:rPr>
            </w:pPr>
            <w:r w:rsidRPr="007F7D59">
              <w:rPr>
                <w:rFonts w:asciiTheme="minorHAnsi" w:hAnsiTheme="minorHAnsi" w:cstheme="minorHAnsi"/>
                <w:szCs w:val="23"/>
              </w:rPr>
              <w:t>5</w:t>
            </w:r>
          </w:p>
        </w:tc>
        <w:tc>
          <w:tcPr>
            <w:tcW w:w="485" w:type="pct"/>
            <w:shd w:val="clear" w:color="auto" w:fill="F2F2F2" w:themeFill="background1" w:themeFillShade="F2"/>
            <w:noWrap/>
            <w:hideMark/>
          </w:tcPr>
          <w:p w14:paraId="7083C207" w14:textId="77777777" w:rsidR="00830187" w:rsidRPr="007F7D59" w:rsidRDefault="00830187" w:rsidP="004C7147">
            <w:pPr>
              <w:contextualSpacing/>
              <w:jc w:val="both"/>
              <w:rPr>
                <w:rFonts w:asciiTheme="minorHAnsi" w:hAnsiTheme="minorHAnsi" w:cstheme="minorHAnsi"/>
                <w:szCs w:val="23"/>
              </w:rPr>
            </w:pPr>
            <w:r w:rsidRPr="007F7D59">
              <w:rPr>
                <w:rFonts w:asciiTheme="minorHAnsi" w:hAnsiTheme="minorHAnsi" w:cstheme="minorHAnsi"/>
                <w:szCs w:val="23"/>
              </w:rPr>
              <w:t>80%</w:t>
            </w:r>
          </w:p>
        </w:tc>
        <w:tc>
          <w:tcPr>
            <w:tcW w:w="483" w:type="pct"/>
            <w:shd w:val="clear" w:color="auto" w:fill="F2F2F2" w:themeFill="background1" w:themeFillShade="F2"/>
            <w:noWrap/>
            <w:hideMark/>
          </w:tcPr>
          <w:p w14:paraId="09B77ECE" w14:textId="77777777" w:rsidR="00830187" w:rsidRPr="007F7D59" w:rsidRDefault="00830187" w:rsidP="004C7147">
            <w:pPr>
              <w:contextualSpacing/>
              <w:jc w:val="both"/>
              <w:rPr>
                <w:rFonts w:asciiTheme="minorHAnsi" w:hAnsiTheme="minorHAnsi" w:cstheme="minorHAnsi"/>
                <w:szCs w:val="23"/>
              </w:rPr>
            </w:pPr>
            <w:r w:rsidRPr="007F7D59">
              <w:rPr>
                <w:rFonts w:asciiTheme="minorHAnsi" w:hAnsiTheme="minorHAnsi" w:cstheme="minorHAnsi"/>
                <w:szCs w:val="23"/>
              </w:rPr>
              <w:t>640%</w:t>
            </w:r>
          </w:p>
        </w:tc>
        <w:tc>
          <w:tcPr>
            <w:tcW w:w="550" w:type="pct"/>
            <w:shd w:val="clear" w:color="auto" w:fill="F2F2F2" w:themeFill="background1" w:themeFillShade="F2"/>
            <w:noWrap/>
            <w:hideMark/>
          </w:tcPr>
          <w:p w14:paraId="5F886CD7" w14:textId="77777777" w:rsidR="00830187" w:rsidRPr="007F7D59" w:rsidRDefault="00830187" w:rsidP="004C7147">
            <w:pPr>
              <w:contextualSpacing/>
              <w:jc w:val="both"/>
              <w:rPr>
                <w:rFonts w:asciiTheme="minorHAnsi" w:hAnsiTheme="minorHAnsi" w:cstheme="minorHAnsi"/>
                <w:szCs w:val="23"/>
              </w:rPr>
            </w:pPr>
            <w:r w:rsidRPr="007F7D59">
              <w:rPr>
                <w:rFonts w:asciiTheme="minorHAnsi" w:hAnsiTheme="minorHAnsi" w:cstheme="minorHAnsi"/>
                <w:szCs w:val="23"/>
              </w:rPr>
              <w:t>93.33%</w:t>
            </w:r>
          </w:p>
        </w:tc>
      </w:tr>
      <w:tr w:rsidR="00021B5B" w:rsidRPr="007F7D59" w14:paraId="0574AFF1" w14:textId="77777777" w:rsidTr="005A2F80">
        <w:trPr>
          <w:trHeight w:val="533"/>
        </w:trPr>
        <w:tc>
          <w:tcPr>
            <w:tcW w:w="549" w:type="pct"/>
            <w:shd w:val="clear" w:color="auto" w:fill="F2F2F2" w:themeFill="background1" w:themeFillShade="F2"/>
            <w:hideMark/>
          </w:tcPr>
          <w:p w14:paraId="7C2249BA" w14:textId="77777777" w:rsidR="00830187" w:rsidRPr="007F7D59" w:rsidRDefault="00830187" w:rsidP="00013B5C">
            <w:pPr>
              <w:contextualSpacing/>
              <w:rPr>
                <w:rFonts w:asciiTheme="minorHAnsi" w:hAnsiTheme="minorHAnsi" w:cstheme="minorHAnsi"/>
                <w:szCs w:val="23"/>
              </w:rPr>
            </w:pPr>
            <w:r w:rsidRPr="007F7D59">
              <w:rPr>
                <w:rFonts w:asciiTheme="minorHAnsi" w:hAnsiTheme="minorHAnsi" w:cstheme="minorHAnsi"/>
                <w:szCs w:val="23"/>
              </w:rPr>
              <w:lastRenderedPageBreak/>
              <w:t>23 Jul-3 Aug, 2018</w:t>
            </w:r>
          </w:p>
        </w:tc>
        <w:tc>
          <w:tcPr>
            <w:tcW w:w="1974" w:type="pct"/>
            <w:shd w:val="clear" w:color="auto" w:fill="F2F2F2" w:themeFill="background1" w:themeFillShade="F2"/>
            <w:hideMark/>
          </w:tcPr>
          <w:p w14:paraId="4A734CB8" w14:textId="77777777" w:rsidR="00830187" w:rsidRPr="007F7D59" w:rsidRDefault="00830187" w:rsidP="004C7147">
            <w:pPr>
              <w:contextualSpacing/>
              <w:jc w:val="both"/>
              <w:rPr>
                <w:rFonts w:asciiTheme="minorHAnsi" w:hAnsiTheme="minorHAnsi" w:cstheme="minorHAnsi"/>
                <w:szCs w:val="23"/>
              </w:rPr>
            </w:pPr>
            <w:r w:rsidRPr="007F7D59">
              <w:rPr>
                <w:rFonts w:asciiTheme="minorHAnsi" w:hAnsiTheme="minorHAnsi" w:cstheme="minorHAnsi"/>
                <w:szCs w:val="23"/>
              </w:rPr>
              <w:t>Local Project Management and Planning Visit Large LIF #2</w:t>
            </w:r>
          </w:p>
        </w:tc>
        <w:tc>
          <w:tcPr>
            <w:tcW w:w="396" w:type="pct"/>
            <w:shd w:val="clear" w:color="auto" w:fill="F2F2F2" w:themeFill="background1" w:themeFillShade="F2"/>
            <w:hideMark/>
          </w:tcPr>
          <w:p w14:paraId="44531B44" w14:textId="77777777" w:rsidR="00830187" w:rsidRPr="007F7D59" w:rsidRDefault="00830187" w:rsidP="004C7147">
            <w:pPr>
              <w:contextualSpacing/>
              <w:jc w:val="both"/>
              <w:rPr>
                <w:rFonts w:asciiTheme="minorHAnsi" w:hAnsiTheme="minorHAnsi" w:cstheme="minorHAnsi"/>
                <w:szCs w:val="23"/>
              </w:rPr>
            </w:pPr>
            <w:r w:rsidRPr="007F7D59">
              <w:rPr>
                <w:rFonts w:asciiTheme="minorHAnsi" w:hAnsiTheme="minorHAnsi" w:cstheme="minorHAnsi"/>
                <w:szCs w:val="23"/>
              </w:rPr>
              <w:t>FSM</w:t>
            </w:r>
          </w:p>
        </w:tc>
        <w:tc>
          <w:tcPr>
            <w:tcW w:w="210" w:type="pct"/>
            <w:shd w:val="clear" w:color="auto" w:fill="F2F2F2" w:themeFill="background1" w:themeFillShade="F2"/>
            <w:noWrap/>
            <w:hideMark/>
          </w:tcPr>
          <w:p w14:paraId="4349D32C" w14:textId="77777777" w:rsidR="00830187" w:rsidRPr="007F7D59" w:rsidRDefault="00830187" w:rsidP="004C7147">
            <w:pPr>
              <w:contextualSpacing/>
              <w:jc w:val="both"/>
              <w:rPr>
                <w:rFonts w:asciiTheme="minorHAnsi" w:hAnsiTheme="minorHAnsi" w:cstheme="minorHAnsi"/>
                <w:szCs w:val="23"/>
              </w:rPr>
            </w:pPr>
            <w:r w:rsidRPr="007F7D59">
              <w:rPr>
                <w:rFonts w:asciiTheme="minorHAnsi" w:hAnsiTheme="minorHAnsi" w:cstheme="minorHAnsi"/>
                <w:szCs w:val="23"/>
              </w:rPr>
              <w:t>31</w:t>
            </w:r>
          </w:p>
        </w:tc>
        <w:tc>
          <w:tcPr>
            <w:tcW w:w="354" w:type="pct"/>
            <w:shd w:val="clear" w:color="auto" w:fill="F2F2F2" w:themeFill="background1" w:themeFillShade="F2"/>
            <w:noWrap/>
            <w:hideMark/>
          </w:tcPr>
          <w:p w14:paraId="0237262A" w14:textId="43F5A901" w:rsidR="00830187" w:rsidRPr="007F7D59" w:rsidRDefault="00356F94" w:rsidP="004C7147">
            <w:pPr>
              <w:contextualSpacing/>
              <w:jc w:val="both"/>
              <w:rPr>
                <w:rFonts w:asciiTheme="minorHAnsi" w:hAnsiTheme="minorHAnsi" w:cstheme="minorHAnsi"/>
                <w:szCs w:val="23"/>
              </w:rPr>
            </w:pPr>
            <w:r w:rsidRPr="007F7D59">
              <w:rPr>
                <w:rFonts w:asciiTheme="minorHAnsi" w:hAnsiTheme="minorHAnsi" w:cstheme="minorHAnsi"/>
                <w:szCs w:val="23"/>
              </w:rPr>
              <w:t>15</w:t>
            </w:r>
          </w:p>
        </w:tc>
        <w:tc>
          <w:tcPr>
            <w:tcW w:w="485" w:type="pct"/>
            <w:shd w:val="clear" w:color="auto" w:fill="F2F2F2" w:themeFill="background1" w:themeFillShade="F2"/>
            <w:noWrap/>
            <w:hideMark/>
          </w:tcPr>
          <w:p w14:paraId="18BFD14F" w14:textId="77777777" w:rsidR="00830187" w:rsidRPr="007F7D59" w:rsidRDefault="00830187" w:rsidP="004C7147">
            <w:pPr>
              <w:contextualSpacing/>
              <w:jc w:val="both"/>
              <w:rPr>
                <w:rFonts w:asciiTheme="minorHAnsi" w:hAnsiTheme="minorHAnsi" w:cstheme="minorHAnsi"/>
                <w:szCs w:val="23"/>
              </w:rPr>
            </w:pPr>
            <w:r w:rsidRPr="007F7D59">
              <w:rPr>
                <w:rFonts w:asciiTheme="minorHAnsi" w:hAnsiTheme="minorHAnsi" w:cstheme="minorHAnsi"/>
                <w:szCs w:val="23"/>
              </w:rPr>
              <w:t>88%</w:t>
            </w:r>
          </w:p>
        </w:tc>
        <w:tc>
          <w:tcPr>
            <w:tcW w:w="483" w:type="pct"/>
            <w:shd w:val="clear" w:color="auto" w:fill="F2F2F2" w:themeFill="background1" w:themeFillShade="F2"/>
            <w:noWrap/>
            <w:hideMark/>
          </w:tcPr>
          <w:p w14:paraId="11CD7216" w14:textId="42616D98" w:rsidR="00830187" w:rsidRPr="007F7D59" w:rsidRDefault="00356F94" w:rsidP="004C7147">
            <w:pPr>
              <w:contextualSpacing/>
              <w:jc w:val="both"/>
              <w:rPr>
                <w:rFonts w:asciiTheme="minorHAnsi" w:hAnsiTheme="minorHAnsi" w:cstheme="minorHAnsi"/>
                <w:szCs w:val="23"/>
              </w:rPr>
            </w:pPr>
            <w:r w:rsidRPr="007F7D59">
              <w:rPr>
                <w:rFonts w:asciiTheme="minorHAnsi" w:hAnsiTheme="minorHAnsi" w:cstheme="minorHAnsi"/>
                <w:szCs w:val="23"/>
              </w:rPr>
              <w:t>847</w:t>
            </w:r>
            <w:r w:rsidR="00830187" w:rsidRPr="007F7D59">
              <w:rPr>
                <w:rFonts w:asciiTheme="minorHAnsi" w:hAnsiTheme="minorHAnsi" w:cstheme="minorHAnsi"/>
                <w:szCs w:val="23"/>
              </w:rPr>
              <w:t>%</w:t>
            </w:r>
          </w:p>
        </w:tc>
        <w:tc>
          <w:tcPr>
            <w:tcW w:w="550" w:type="pct"/>
            <w:shd w:val="clear" w:color="auto" w:fill="F2F2F2" w:themeFill="background1" w:themeFillShade="F2"/>
            <w:noWrap/>
            <w:hideMark/>
          </w:tcPr>
          <w:p w14:paraId="119E6AD2" w14:textId="77777777" w:rsidR="00830187" w:rsidRPr="007F7D59" w:rsidRDefault="00830187" w:rsidP="004C7147">
            <w:pPr>
              <w:contextualSpacing/>
              <w:jc w:val="both"/>
              <w:rPr>
                <w:rFonts w:asciiTheme="minorHAnsi" w:hAnsiTheme="minorHAnsi" w:cstheme="minorHAnsi"/>
                <w:szCs w:val="23"/>
              </w:rPr>
            </w:pPr>
            <w:r w:rsidRPr="007F7D59">
              <w:rPr>
                <w:rFonts w:asciiTheme="minorHAnsi" w:hAnsiTheme="minorHAnsi" w:cstheme="minorHAnsi"/>
                <w:szCs w:val="23"/>
              </w:rPr>
              <w:t>91.03%</w:t>
            </w:r>
          </w:p>
        </w:tc>
      </w:tr>
      <w:tr w:rsidR="00021B5B" w:rsidRPr="007F7D59" w14:paraId="1D95B72B" w14:textId="77777777" w:rsidTr="005A2F80">
        <w:trPr>
          <w:trHeight w:val="526"/>
        </w:trPr>
        <w:tc>
          <w:tcPr>
            <w:tcW w:w="549" w:type="pct"/>
            <w:shd w:val="clear" w:color="auto" w:fill="F2F2F2" w:themeFill="background1" w:themeFillShade="F2"/>
            <w:hideMark/>
          </w:tcPr>
          <w:p w14:paraId="688E661F" w14:textId="77777777" w:rsidR="00830187" w:rsidRPr="007F7D59" w:rsidRDefault="00830187" w:rsidP="00013B5C">
            <w:pPr>
              <w:contextualSpacing/>
              <w:rPr>
                <w:rFonts w:asciiTheme="minorHAnsi" w:hAnsiTheme="minorHAnsi" w:cstheme="minorHAnsi"/>
                <w:szCs w:val="23"/>
              </w:rPr>
            </w:pPr>
            <w:r w:rsidRPr="007F7D59">
              <w:rPr>
                <w:rFonts w:asciiTheme="minorHAnsi" w:hAnsiTheme="minorHAnsi" w:cstheme="minorHAnsi"/>
                <w:szCs w:val="23"/>
              </w:rPr>
              <w:t>15-19 Oct, 2018</w:t>
            </w:r>
          </w:p>
        </w:tc>
        <w:tc>
          <w:tcPr>
            <w:tcW w:w="1974" w:type="pct"/>
            <w:shd w:val="clear" w:color="auto" w:fill="F2F2F2" w:themeFill="background1" w:themeFillShade="F2"/>
            <w:hideMark/>
          </w:tcPr>
          <w:p w14:paraId="39F0AE98" w14:textId="6759BC43" w:rsidR="00830187" w:rsidRPr="007F7D59" w:rsidRDefault="00830187" w:rsidP="004C7147">
            <w:pPr>
              <w:contextualSpacing/>
              <w:jc w:val="both"/>
              <w:rPr>
                <w:rFonts w:asciiTheme="minorHAnsi" w:hAnsiTheme="minorHAnsi" w:cstheme="minorHAnsi"/>
                <w:szCs w:val="23"/>
              </w:rPr>
            </w:pPr>
            <w:r w:rsidRPr="007F7D59">
              <w:rPr>
                <w:rFonts w:asciiTheme="minorHAnsi" w:hAnsiTheme="minorHAnsi" w:cstheme="minorHAnsi"/>
                <w:szCs w:val="23"/>
              </w:rPr>
              <w:t>Local Project Management and Planning Visit Large LIF #3</w:t>
            </w:r>
          </w:p>
        </w:tc>
        <w:tc>
          <w:tcPr>
            <w:tcW w:w="396" w:type="pct"/>
            <w:shd w:val="clear" w:color="auto" w:fill="F2F2F2" w:themeFill="background1" w:themeFillShade="F2"/>
            <w:hideMark/>
          </w:tcPr>
          <w:p w14:paraId="6166D64F" w14:textId="77777777" w:rsidR="00830187" w:rsidRPr="007F7D59" w:rsidRDefault="00830187" w:rsidP="004C7147">
            <w:pPr>
              <w:contextualSpacing/>
              <w:jc w:val="both"/>
              <w:rPr>
                <w:rFonts w:asciiTheme="minorHAnsi" w:hAnsiTheme="minorHAnsi" w:cstheme="minorHAnsi"/>
                <w:szCs w:val="23"/>
              </w:rPr>
            </w:pPr>
            <w:r w:rsidRPr="007F7D59">
              <w:rPr>
                <w:rFonts w:asciiTheme="minorHAnsi" w:hAnsiTheme="minorHAnsi" w:cstheme="minorHAnsi"/>
                <w:szCs w:val="23"/>
              </w:rPr>
              <w:t>PNG</w:t>
            </w:r>
          </w:p>
        </w:tc>
        <w:tc>
          <w:tcPr>
            <w:tcW w:w="210" w:type="pct"/>
            <w:shd w:val="clear" w:color="auto" w:fill="F2F2F2" w:themeFill="background1" w:themeFillShade="F2"/>
            <w:noWrap/>
            <w:hideMark/>
          </w:tcPr>
          <w:p w14:paraId="41386D6A" w14:textId="77777777" w:rsidR="00830187" w:rsidRPr="007F7D59" w:rsidRDefault="00830187" w:rsidP="004C7147">
            <w:pPr>
              <w:contextualSpacing/>
              <w:jc w:val="both"/>
              <w:rPr>
                <w:rFonts w:asciiTheme="minorHAnsi" w:hAnsiTheme="minorHAnsi" w:cstheme="minorHAnsi"/>
                <w:szCs w:val="23"/>
              </w:rPr>
            </w:pPr>
            <w:r w:rsidRPr="007F7D59">
              <w:rPr>
                <w:rFonts w:asciiTheme="minorHAnsi" w:hAnsiTheme="minorHAnsi" w:cstheme="minorHAnsi"/>
                <w:szCs w:val="23"/>
              </w:rPr>
              <w:t>10</w:t>
            </w:r>
          </w:p>
        </w:tc>
        <w:tc>
          <w:tcPr>
            <w:tcW w:w="354" w:type="pct"/>
            <w:shd w:val="clear" w:color="auto" w:fill="F2F2F2" w:themeFill="background1" w:themeFillShade="F2"/>
            <w:noWrap/>
            <w:hideMark/>
          </w:tcPr>
          <w:p w14:paraId="2CCA57BF" w14:textId="77777777" w:rsidR="00830187" w:rsidRPr="007F7D59" w:rsidRDefault="00830187" w:rsidP="004C7147">
            <w:pPr>
              <w:contextualSpacing/>
              <w:jc w:val="both"/>
              <w:rPr>
                <w:rFonts w:asciiTheme="minorHAnsi" w:hAnsiTheme="minorHAnsi" w:cstheme="minorHAnsi"/>
                <w:szCs w:val="23"/>
              </w:rPr>
            </w:pPr>
            <w:r w:rsidRPr="007F7D59">
              <w:rPr>
                <w:rFonts w:asciiTheme="minorHAnsi" w:hAnsiTheme="minorHAnsi" w:cstheme="minorHAnsi"/>
                <w:szCs w:val="23"/>
              </w:rPr>
              <w:t>5</w:t>
            </w:r>
          </w:p>
        </w:tc>
        <w:tc>
          <w:tcPr>
            <w:tcW w:w="485" w:type="pct"/>
            <w:shd w:val="clear" w:color="auto" w:fill="F2F2F2" w:themeFill="background1" w:themeFillShade="F2"/>
            <w:noWrap/>
            <w:hideMark/>
          </w:tcPr>
          <w:p w14:paraId="699504DD" w14:textId="77777777" w:rsidR="00830187" w:rsidRPr="007F7D59" w:rsidRDefault="00830187" w:rsidP="004C7147">
            <w:pPr>
              <w:contextualSpacing/>
              <w:jc w:val="both"/>
              <w:rPr>
                <w:rFonts w:asciiTheme="minorHAnsi" w:hAnsiTheme="minorHAnsi" w:cstheme="minorHAnsi"/>
                <w:szCs w:val="23"/>
              </w:rPr>
            </w:pPr>
            <w:r w:rsidRPr="007F7D59">
              <w:rPr>
                <w:rFonts w:asciiTheme="minorHAnsi" w:hAnsiTheme="minorHAnsi" w:cstheme="minorHAnsi"/>
                <w:szCs w:val="23"/>
              </w:rPr>
              <w:t>100%</w:t>
            </w:r>
          </w:p>
        </w:tc>
        <w:tc>
          <w:tcPr>
            <w:tcW w:w="483" w:type="pct"/>
            <w:shd w:val="clear" w:color="auto" w:fill="F2F2F2" w:themeFill="background1" w:themeFillShade="F2"/>
            <w:noWrap/>
            <w:hideMark/>
          </w:tcPr>
          <w:p w14:paraId="14E88142" w14:textId="77F154E8" w:rsidR="00830187" w:rsidRPr="007F7D59" w:rsidRDefault="00830187" w:rsidP="004C7147">
            <w:pPr>
              <w:contextualSpacing/>
              <w:jc w:val="both"/>
              <w:rPr>
                <w:rFonts w:asciiTheme="minorHAnsi" w:hAnsiTheme="minorHAnsi" w:cstheme="minorHAnsi"/>
                <w:szCs w:val="23"/>
              </w:rPr>
            </w:pPr>
            <w:r w:rsidRPr="007F7D59">
              <w:rPr>
                <w:rFonts w:asciiTheme="minorHAnsi" w:hAnsiTheme="minorHAnsi" w:cstheme="minorHAnsi"/>
                <w:szCs w:val="23"/>
              </w:rPr>
              <w:t> </w:t>
            </w:r>
            <w:r w:rsidR="00E24057" w:rsidRPr="007F7D59">
              <w:rPr>
                <w:rFonts w:asciiTheme="minorHAnsi" w:hAnsiTheme="minorHAnsi" w:cstheme="minorHAnsi"/>
                <w:bCs/>
                <w:szCs w:val="23"/>
              </w:rPr>
              <w:t>NA</w:t>
            </w:r>
          </w:p>
        </w:tc>
        <w:tc>
          <w:tcPr>
            <w:tcW w:w="550" w:type="pct"/>
            <w:shd w:val="clear" w:color="auto" w:fill="F2F2F2" w:themeFill="background1" w:themeFillShade="F2"/>
            <w:noWrap/>
            <w:hideMark/>
          </w:tcPr>
          <w:p w14:paraId="36B374D4" w14:textId="77777777" w:rsidR="00830187" w:rsidRPr="007F7D59" w:rsidRDefault="00830187" w:rsidP="004C7147">
            <w:pPr>
              <w:contextualSpacing/>
              <w:jc w:val="both"/>
              <w:rPr>
                <w:rFonts w:asciiTheme="minorHAnsi" w:hAnsiTheme="minorHAnsi" w:cstheme="minorHAnsi"/>
                <w:szCs w:val="23"/>
              </w:rPr>
            </w:pPr>
            <w:r w:rsidRPr="007F7D59">
              <w:rPr>
                <w:rFonts w:asciiTheme="minorHAnsi" w:hAnsiTheme="minorHAnsi" w:cstheme="minorHAnsi"/>
                <w:szCs w:val="23"/>
              </w:rPr>
              <w:t>90.00%</w:t>
            </w:r>
          </w:p>
        </w:tc>
      </w:tr>
      <w:tr w:rsidR="00021B5B" w:rsidRPr="007F7D59" w14:paraId="78A8E771" w14:textId="77777777" w:rsidTr="005A2F80">
        <w:trPr>
          <w:trHeight w:val="392"/>
        </w:trPr>
        <w:tc>
          <w:tcPr>
            <w:tcW w:w="549" w:type="pct"/>
            <w:shd w:val="clear" w:color="auto" w:fill="F2F2F2" w:themeFill="background1" w:themeFillShade="F2"/>
            <w:hideMark/>
          </w:tcPr>
          <w:p w14:paraId="13A0B169" w14:textId="77777777" w:rsidR="00830187" w:rsidRPr="007F7D59" w:rsidRDefault="00830187" w:rsidP="00013B5C">
            <w:pPr>
              <w:contextualSpacing/>
              <w:rPr>
                <w:rFonts w:asciiTheme="minorHAnsi" w:hAnsiTheme="minorHAnsi" w:cstheme="minorHAnsi"/>
                <w:szCs w:val="23"/>
              </w:rPr>
            </w:pPr>
            <w:r w:rsidRPr="007F7D59">
              <w:rPr>
                <w:rFonts w:asciiTheme="minorHAnsi" w:hAnsiTheme="minorHAnsi" w:cstheme="minorHAnsi"/>
                <w:szCs w:val="23"/>
              </w:rPr>
              <w:t>4-15 Feb, 2019</w:t>
            </w:r>
          </w:p>
        </w:tc>
        <w:tc>
          <w:tcPr>
            <w:tcW w:w="1974" w:type="pct"/>
            <w:shd w:val="clear" w:color="auto" w:fill="F2F2F2" w:themeFill="background1" w:themeFillShade="F2"/>
            <w:hideMark/>
          </w:tcPr>
          <w:p w14:paraId="16C2B2E2" w14:textId="77777777" w:rsidR="00830187" w:rsidRPr="007F7D59" w:rsidRDefault="00830187" w:rsidP="004C7147">
            <w:pPr>
              <w:contextualSpacing/>
              <w:jc w:val="both"/>
              <w:rPr>
                <w:rFonts w:asciiTheme="minorHAnsi" w:hAnsiTheme="minorHAnsi" w:cstheme="minorHAnsi"/>
                <w:szCs w:val="23"/>
              </w:rPr>
            </w:pPr>
            <w:r w:rsidRPr="007F7D59">
              <w:rPr>
                <w:rFonts w:asciiTheme="minorHAnsi" w:hAnsiTheme="minorHAnsi" w:cstheme="minorHAnsi"/>
                <w:szCs w:val="23"/>
              </w:rPr>
              <w:t>Local Project Management and Planning Visit Large LIF #4</w:t>
            </w:r>
          </w:p>
        </w:tc>
        <w:tc>
          <w:tcPr>
            <w:tcW w:w="396" w:type="pct"/>
            <w:shd w:val="clear" w:color="auto" w:fill="F2F2F2" w:themeFill="background1" w:themeFillShade="F2"/>
            <w:hideMark/>
          </w:tcPr>
          <w:p w14:paraId="4655423F" w14:textId="77777777" w:rsidR="00830187" w:rsidRPr="007F7D59" w:rsidRDefault="00830187" w:rsidP="004C7147">
            <w:pPr>
              <w:contextualSpacing/>
              <w:jc w:val="both"/>
              <w:rPr>
                <w:rFonts w:asciiTheme="minorHAnsi" w:hAnsiTheme="minorHAnsi" w:cstheme="minorHAnsi"/>
                <w:szCs w:val="23"/>
              </w:rPr>
            </w:pPr>
            <w:r w:rsidRPr="007F7D59">
              <w:rPr>
                <w:rFonts w:asciiTheme="minorHAnsi" w:hAnsiTheme="minorHAnsi" w:cstheme="minorHAnsi"/>
                <w:szCs w:val="23"/>
              </w:rPr>
              <w:t>Vanuatu</w:t>
            </w:r>
          </w:p>
        </w:tc>
        <w:tc>
          <w:tcPr>
            <w:tcW w:w="210" w:type="pct"/>
            <w:shd w:val="clear" w:color="auto" w:fill="F2F2F2" w:themeFill="background1" w:themeFillShade="F2"/>
            <w:noWrap/>
            <w:hideMark/>
          </w:tcPr>
          <w:p w14:paraId="4FDB42ED" w14:textId="77777777" w:rsidR="00830187" w:rsidRPr="007F7D59" w:rsidRDefault="00830187" w:rsidP="004C7147">
            <w:pPr>
              <w:contextualSpacing/>
              <w:jc w:val="both"/>
              <w:rPr>
                <w:rFonts w:asciiTheme="minorHAnsi" w:hAnsiTheme="minorHAnsi" w:cstheme="minorHAnsi"/>
                <w:szCs w:val="23"/>
              </w:rPr>
            </w:pPr>
            <w:r w:rsidRPr="007F7D59">
              <w:rPr>
                <w:rFonts w:asciiTheme="minorHAnsi" w:hAnsiTheme="minorHAnsi" w:cstheme="minorHAnsi"/>
                <w:szCs w:val="23"/>
              </w:rPr>
              <w:t>7</w:t>
            </w:r>
          </w:p>
        </w:tc>
        <w:tc>
          <w:tcPr>
            <w:tcW w:w="354" w:type="pct"/>
            <w:shd w:val="clear" w:color="auto" w:fill="F2F2F2" w:themeFill="background1" w:themeFillShade="F2"/>
            <w:noWrap/>
            <w:hideMark/>
          </w:tcPr>
          <w:p w14:paraId="29A36859" w14:textId="77777777" w:rsidR="00830187" w:rsidRPr="007F7D59" w:rsidRDefault="00830187" w:rsidP="004C7147">
            <w:pPr>
              <w:contextualSpacing/>
              <w:jc w:val="both"/>
              <w:rPr>
                <w:rFonts w:asciiTheme="minorHAnsi" w:hAnsiTheme="minorHAnsi" w:cstheme="minorHAnsi"/>
                <w:szCs w:val="23"/>
              </w:rPr>
            </w:pPr>
            <w:r w:rsidRPr="007F7D59">
              <w:rPr>
                <w:rFonts w:asciiTheme="minorHAnsi" w:hAnsiTheme="minorHAnsi" w:cstheme="minorHAnsi"/>
                <w:szCs w:val="23"/>
              </w:rPr>
              <w:t>5</w:t>
            </w:r>
          </w:p>
        </w:tc>
        <w:tc>
          <w:tcPr>
            <w:tcW w:w="485" w:type="pct"/>
            <w:shd w:val="clear" w:color="auto" w:fill="F2F2F2" w:themeFill="background1" w:themeFillShade="F2"/>
            <w:noWrap/>
            <w:hideMark/>
          </w:tcPr>
          <w:p w14:paraId="7CE6E789" w14:textId="560EB622" w:rsidR="00830187" w:rsidRPr="007F7D59" w:rsidRDefault="00356F94" w:rsidP="004C7147">
            <w:pPr>
              <w:contextualSpacing/>
              <w:jc w:val="both"/>
              <w:rPr>
                <w:rFonts w:asciiTheme="minorHAnsi" w:hAnsiTheme="minorHAnsi" w:cstheme="minorHAnsi"/>
                <w:szCs w:val="23"/>
              </w:rPr>
            </w:pPr>
            <w:r w:rsidRPr="007F7D59">
              <w:rPr>
                <w:rFonts w:asciiTheme="minorHAnsi" w:hAnsiTheme="minorHAnsi" w:cstheme="minorHAnsi"/>
                <w:szCs w:val="23"/>
              </w:rPr>
              <w:t>91.67</w:t>
            </w:r>
            <w:r w:rsidR="00AA1D71">
              <w:rPr>
                <w:rFonts w:asciiTheme="minorHAnsi" w:hAnsiTheme="minorHAnsi" w:cstheme="minorHAnsi"/>
                <w:szCs w:val="23"/>
              </w:rPr>
              <w:t>%</w:t>
            </w:r>
          </w:p>
        </w:tc>
        <w:tc>
          <w:tcPr>
            <w:tcW w:w="483" w:type="pct"/>
            <w:shd w:val="clear" w:color="auto" w:fill="F2F2F2" w:themeFill="background1" w:themeFillShade="F2"/>
            <w:noWrap/>
            <w:hideMark/>
          </w:tcPr>
          <w:p w14:paraId="414D5E5E" w14:textId="77777777" w:rsidR="00830187" w:rsidRPr="007F7D59" w:rsidRDefault="00830187" w:rsidP="004C7147">
            <w:pPr>
              <w:contextualSpacing/>
              <w:jc w:val="both"/>
              <w:rPr>
                <w:rFonts w:asciiTheme="minorHAnsi" w:hAnsiTheme="minorHAnsi" w:cstheme="minorHAnsi"/>
                <w:szCs w:val="23"/>
              </w:rPr>
            </w:pPr>
            <w:r w:rsidRPr="007F7D59">
              <w:rPr>
                <w:rFonts w:asciiTheme="minorHAnsi" w:hAnsiTheme="minorHAnsi" w:cstheme="minorHAnsi"/>
                <w:szCs w:val="23"/>
              </w:rPr>
              <w:t>97%</w:t>
            </w:r>
          </w:p>
        </w:tc>
        <w:tc>
          <w:tcPr>
            <w:tcW w:w="550" w:type="pct"/>
            <w:shd w:val="clear" w:color="auto" w:fill="F2F2F2" w:themeFill="background1" w:themeFillShade="F2"/>
            <w:noWrap/>
            <w:hideMark/>
          </w:tcPr>
          <w:p w14:paraId="502A0FB1" w14:textId="0463EC54" w:rsidR="00830187" w:rsidRPr="007F7D59" w:rsidRDefault="00356F94" w:rsidP="004C7147">
            <w:pPr>
              <w:contextualSpacing/>
              <w:jc w:val="both"/>
              <w:rPr>
                <w:rFonts w:asciiTheme="minorHAnsi" w:hAnsiTheme="minorHAnsi" w:cstheme="minorHAnsi"/>
                <w:szCs w:val="23"/>
              </w:rPr>
            </w:pPr>
            <w:r w:rsidRPr="007F7D59">
              <w:rPr>
                <w:rFonts w:asciiTheme="minorHAnsi" w:hAnsiTheme="minorHAnsi" w:cstheme="minorHAnsi"/>
                <w:szCs w:val="23"/>
              </w:rPr>
              <w:t>94.44%</w:t>
            </w:r>
          </w:p>
        </w:tc>
      </w:tr>
      <w:tr w:rsidR="00E24057" w:rsidRPr="007F7D59" w14:paraId="62A593FD" w14:textId="77777777" w:rsidTr="005A2F80">
        <w:trPr>
          <w:trHeight w:val="392"/>
        </w:trPr>
        <w:tc>
          <w:tcPr>
            <w:tcW w:w="549" w:type="pct"/>
          </w:tcPr>
          <w:p w14:paraId="1750AA03" w14:textId="2A4D1383" w:rsidR="00E24057" w:rsidRPr="007F7D59" w:rsidRDefault="00E24057" w:rsidP="00013B5C">
            <w:pPr>
              <w:contextualSpacing/>
              <w:rPr>
                <w:rFonts w:asciiTheme="minorHAnsi" w:hAnsiTheme="minorHAnsi" w:cstheme="minorHAnsi"/>
                <w:szCs w:val="23"/>
              </w:rPr>
            </w:pPr>
            <w:r w:rsidRPr="007F7D59">
              <w:rPr>
                <w:rFonts w:asciiTheme="minorHAnsi" w:hAnsiTheme="minorHAnsi" w:cstheme="minorHAnsi"/>
                <w:szCs w:val="23"/>
              </w:rPr>
              <w:t>8-9 Jul, 2019</w:t>
            </w:r>
          </w:p>
        </w:tc>
        <w:tc>
          <w:tcPr>
            <w:tcW w:w="1974" w:type="pct"/>
          </w:tcPr>
          <w:p w14:paraId="0C96E4F9" w14:textId="30F57712" w:rsidR="00E24057" w:rsidRPr="007F7D59" w:rsidRDefault="00E24057" w:rsidP="00E24057">
            <w:pPr>
              <w:contextualSpacing/>
              <w:jc w:val="both"/>
              <w:rPr>
                <w:rFonts w:asciiTheme="minorHAnsi" w:hAnsiTheme="minorHAnsi" w:cstheme="minorHAnsi"/>
                <w:szCs w:val="23"/>
              </w:rPr>
            </w:pPr>
            <w:r w:rsidRPr="007F7D59">
              <w:rPr>
                <w:rFonts w:asciiTheme="minorHAnsi" w:hAnsiTheme="minorHAnsi" w:cstheme="minorHAnsi"/>
                <w:szCs w:val="23"/>
              </w:rPr>
              <w:t>Assessment and Support Design Visit</w:t>
            </w:r>
          </w:p>
        </w:tc>
        <w:tc>
          <w:tcPr>
            <w:tcW w:w="396" w:type="pct"/>
          </w:tcPr>
          <w:p w14:paraId="13DADA8F" w14:textId="6199EDE3" w:rsidR="00E24057" w:rsidRPr="007F7D59" w:rsidRDefault="00E24057" w:rsidP="00E24057">
            <w:pPr>
              <w:contextualSpacing/>
              <w:jc w:val="both"/>
              <w:rPr>
                <w:rFonts w:asciiTheme="minorHAnsi" w:hAnsiTheme="minorHAnsi" w:cstheme="minorHAnsi"/>
                <w:szCs w:val="23"/>
              </w:rPr>
            </w:pPr>
            <w:r w:rsidRPr="007F7D59">
              <w:rPr>
                <w:rFonts w:asciiTheme="minorHAnsi" w:hAnsiTheme="minorHAnsi" w:cstheme="minorHAnsi"/>
                <w:szCs w:val="23"/>
              </w:rPr>
              <w:t>Fiji</w:t>
            </w:r>
          </w:p>
        </w:tc>
        <w:tc>
          <w:tcPr>
            <w:tcW w:w="210" w:type="pct"/>
            <w:noWrap/>
          </w:tcPr>
          <w:p w14:paraId="4DFF58F8" w14:textId="586D1AAC" w:rsidR="00E24057" w:rsidRPr="007F7D59" w:rsidRDefault="00E24057" w:rsidP="00E24057">
            <w:pPr>
              <w:contextualSpacing/>
              <w:jc w:val="both"/>
              <w:rPr>
                <w:rFonts w:asciiTheme="minorHAnsi" w:hAnsiTheme="minorHAnsi" w:cstheme="minorHAnsi"/>
                <w:szCs w:val="23"/>
              </w:rPr>
            </w:pPr>
            <w:r w:rsidRPr="007F7D59">
              <w:rPr>
                <w:rFonts w:asciiTheme="minorHAnsi" w:hAnsiTheme="minorHAnsi" w:cstheme="minorHAnsi"/>
                <w:szCs w:val="23"/>
              </w:rPr>
              <w:t>1</w:t>
            </w:r>
          </w:p>
        </w:tc>
        <w:tc>
          <w:tcPr>
            <w:tcW w:w="354" w:type="pct"/>
            <w:noWrap/>
          </w:tcPr>
          <w:p w14:paraId="580504B3" w14:textId="5BD1ACDE" w:rsidR="00E24057" w:rsidRPr="007F7D59" w:rsidRDefault="00E24057" w:rsidP="00E24057">
            <w:pPr>
              <w:contextualSpacing/>
              <w:jc w:val="both"/>
              <w:rPr>
                <w:rFonts w:asciiTheme="minorHAnsi" w:hAnsiTheme="minorHAnsi" w:cstheme="minorHAnsi"/>
                <w:szCs w:val="23"/>
              </w:rPr>
            </w:pPr>
            <w:r w:rsidRPr="007F7D59">
              <w:rPr>
                <w:rFonts w:asciiTheme="minorHAnsi" w:hAnsiTheme="minorHAnsi" w:cstheme="minorHAnsi"/>
                <w:szCs w:val="23"/>
              </w:rPr>
              <w:t>0</w:t>
            </w:r>
          </w:p>
        </w:tc>
        <w:tc>
          <w:tcPr>
            <w:tcW w:w="485" w:type="pct"/>
            <w:noWrap/>
          </w:tcPr>
          <w:p w14:paraId="5392225D" w14:textId="255A964D" w:rsidR="00E24057" w:rsidRPr="007F7D59" w:rsidRDefault="00E24057" w:rsidP="00E24057">
            <w:pPr>
              <w:contextualSpacing/>
              <w:jc w:val="both"/>
              <w:rPr>
                <w:rFonts w:asciiTheme="minorHAnsi" w:hAnsiTheme="minorHAnsi" w:cstheme="minorHAnsi"/>
                <w:szCs w:val="23"/>
              </w:rPr>
            </w:pPr>
            <w:r w:rsidRPr="007F7D59">
              <w:rPr>
                <w:rFonts w:asciiTheme="minorHAnsi" w:hAnsiTheme="minorHAnsi" w:cstheme="minorHAnsi"/>
                <w:bCs/>
                <w:szCs w:val="23"/>
              </w:rPr>
              <w:t>NA</w:t>
            </w:r>
          </w:p>
        </w:tc>
        <w:tc>
          <w:tcPr>
            <w:tcW w:w="483" w:type="pct"/>
            <w:noWrap/>
          </w:tcPr>
          <w:p w14:paraId="283D33BC" w14:textId="1F44C737" w:rsidR="00E24057" w:rsidRPr="007F7D59" w:rsidRDefault="00E24057" w:rsidP="00E24057">
            <w:pPr>
              <w:contextualSpacing/>
              <w:jc w:val="both"/>
              <w:rPr>
                <w:rFonts w:asciiTheme="minorHAnsi" w:hAnsiTheme="minorHAnsi" w:cstheme="minorHAnsi"/>
                <w:szCs w:val="23"/>
              </w:rPr>
            </w:pPr>
            <w:r w:rsidRPr="007F7D59">
              <w:rPr>
                <w:rFonts w:asciiTheme="minorHAnsi" w:hAnsiTheme="minorHAnsi" w:cstheme="minorHAnsi"/>
                <w:bCs/>
                <w:szCs w:val="23"/>
              </w:rPr>
              <w:t>NA</w:t>
            </w:r>
          </w:p>
        </w:tc>
        <w:tc>
          <w:tcPr>
            <w:tcW w:w="550" w:type="pct"/>
            <w:noWrap/>
          </w:tcPr>
          <w:p w14:paraId="4EF686FE" w14:textId="2C9B4826" w:rsidR="00E24057" w:rsidRPr="007F7D59" w:rsidRDefault="00E24057" w:rsidP="00E24057">
            <w:pPr>
              <w:contextualSpacing/>
              <w:jc w:val="both"/>
              <w:rPr>
                <w:rFonts w:asciiTheme="minorHAnsi" w:hAnsiTheme="minorHAnsi" w:cstheme="minorHAnsi"/>
                <w:szCs w:val="23"/>
              </w:rPr>
            </w:pPr>
            <w:r w:rsidRPr="007F7D59">
              <w:rPr>
                <w:rFonts w:asciiTheme="minorHAnsi" w:hAnsiTheme="minorHAnsi" w:cstheme="minorHAnsi"/>
                <w:bCs/>
                <w:szCs w:val="23"/>
              </w:rPr>
              <w:t>NA</w:t>
            </w:r>
          </w:p>
        </w:tc>
      </w:tr>
    </w:tbl>
    <w:p w14:paraId="02C3DAB5" w14:textId="5F270FEA" w:rsidR="00830187" w:rsidRPr="007F7D59" w:rsidRDefault="00830187" w:rsidP="004C7147">
      <w:pPr>
        <w:contextualSpacing/>
        <w:jc w:val="both"/>
        <w:rPr>
          <w:rFonts w:eastAsiaTheme="minorHAnsi" w:cstheme="minorHAnsi"/>
          <w:szCs w:val="23"/>
          <w:highlight w:val="yellow"/>
          <w:lang w:eastAsia="en-US"/>
        </w:rPr>
      </w:pPr>
    </w:p>
    <w:p w14:paraId="453646E0" w14:textId="5CA1C8F5" w:rsidR="000258EC" w:rsidRPr="007F7D59" w:rsidRDefault="000C0CDE" w:rsidP="004C7147">
      <w:pPr>
        <w:contextualSpacing/>
        <w:jc w:val="both"/>
        <w:rPr>
          <w:rFonts w:cstheme="minorHAnsi"/>
          <w:b/>
          <w:szCs w:val="23"/>
        </w:rPr>
      </w:pPr>
      <w:r w:rsidRPr="007F7D59">
        <w:rPr>
          <w:rFonts w:cstheme="minorHAnsi"/>
          <w:b/>
          <w:szCs w:val="23"/>
        </w:rPr>
        <w:t xml:space="preserve">Project 3: </w:t>
      </w:r>
      <w:r w:rsidR="000258EC" w:rsidRPr="007F7D59">
        <w:rPr>
          <w:rFonts w:cstheme="minorHAnsi"/>
          <w:b/>
          <w:szCs w:val="23"/>
        </w:rPr>
        <w:t>Leadership Incentive Fund</w:t>
      </w:r>
    </w:p>
    <w:p w14:paraId="555946AA" w14:textId="77777777" w:rsidR="000258EC" w:rsidRPr="007F7D59" w:rsidRDefault="000258EC" w:rsidP="004C7147">
      <w:pPr>
        <w:contextualSpacing/>
        <w:jc w:val="both"/>
        <w:rPr>
          <w:rFonts w:cstheme="minorHAnsi"/>
          <w:i/>
          <w:szCs w:val="23"/>
          <w:highlight w:val="yellow"/>
        </w:rPr>
      </w:pPr>
    </w:p>
    <w:tbl>
      <w:tblPr>
        <w:tblStyle w:val="TableGrid"/>
        <w:tblW w:w="5209"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1660"/>
        <w:gridCol w:w="5212"/>
        <w:gridCol w:w="1512"/>
        <w:gridCol w:w="850"/>
        <w:gridCol w:w="1026"/>
        <w:gridCol w:w="1405"/>
        <w:gridCol w:w="1396"/>
        <w:gridCol w:w="1393"/>
      </w:tblGrid>
      <w:tr w:rsidR="00D66315" w:rsidRPr="007F7D59" w14:paraId="772CCF8F" w14:textId="77777777" w:rsidTr="00815A6D">
        <w:trPr>
          <w:trHeight w:val="300"/>
        </w:trPr>
        <w:tc>
          <w:tcPr>
            <w:tcW w:w="574" w:type="pct"/>
            <w:shd w:val="clear" w:color="auto" w:fill="D9D9D9" w:themeFill="background1" w:themeFillShade="D9"/>
            <w:noWrap/>
            <w:hideMark/>
          </w:tcPr>
          <w:p w14:paraId="7A047C2F" w14:textId="77777777" w:rsidR="000258EC" w:rsidRPr="007F7D59" w:rsidRDefault="000258EC" w:rsidP="004C7147">
            <w:pPr>
              <w:contextualSpacing/>
              <w:jc w:val="center"/>
              <w:rPr>
                <w:rFonts w:asciiTheme="minorHAnsi" w:hAnsiTheme="minorHAnsi" w:cstheme="minorHAnsi"/>
                <w:b/>
                <w:bCs/>
                <w:color w:val="000000"/>
                <w:szCs w:val="23"/>
              </w:rPr>
            </w:pPr>
            <w:r w:rsidRPr="007F7D59">
              <w:rPr>
                <w:rFonts w:asciiTheme="minorHAnsi" w:hAnsiTheme="minorHAnsi" w:cstheme="minorHAnsi"/>
                <w:b/>
                <w:bCs/>
                <w:color w:val="000000"/>
                <w:szCs w:val="23"/>
              </w:rPr>
              <w:t>Date</w:t>
            </w:r>
          </w:p>
        </w:tc>
        <w:tc>
          <w:tcPr>
            <w:tcW w:w="1803" w:type="pct"/>
            <w:shd w:val="clear" w:color="auto" w:fill="D9D9D9" w:themeFill="background1" w:themeFillShade="D9"/>
            <w:noWrap/>
            <w:hideMark/>
          </w:tcPr>
          <w:p w14:paraId="191D0047" w14:textId="77777777" w:rsidR="000258EC" w:rsidRPr="007F7D59" w:rsidRDefault="000258EC" w:rsidP="004C7147">
            <w:pPr>
              <w:contextualSpacing/>
              <w:jc w:val="center"/>
              <w:rPr>
                <w:rFonts w:asciiTheme="minorHAnsi" w:hAnsiTheme="minorHAnsi" w:cstheme="minorHAnsi"/>
                <w:b/>
                <w:bCs/>
                <w:color w:val="000000"/>
                <w:szCs w:val="23"/>
              </w:rPr>
            </w:pPr>
            <w:r w:rsidRPr="007F7D59">
              <w:rPr>
                <w:rFonts w:asciiTheme="minorHAnsi" w:hAnsiTheme="minorHAnsi" w:cstheme="minorHAnsi"/>
                <w:b/>
                <w:bCs/>
                <w:color w:val="000000"/>
                <w:szCs w:val="23"/>
              </w:rPr>
              <w:t>Activity Name</w:t>
            </w:r>
          </w:p>
        </w:tc>
        <w:tc>
          <w:tcPr>
            <w:tcW w:w="523" w:type="pct"/>
            <w:shd w:val="clear" w:color="auto" w:fill="D9D9D9" w:themeFill="background1" w:themeFillShade="D9"/>
            <w:noWrap/>
            <w:hideMark/>
          </w:tcPr>
          <w:p w14:paraId="08A06F40" w14:textId="77777777" w:rsidR="000258EC" w:rsidRPr="007F7D59" w:rsidRDefault="000258EC" w:rsidP="004C7147">
            <w:pPr>
              <w:contextualSpacing/>
              <w:jc w:val="center"/>
              <w:rPr>
                <w:rFonts w:asciiTheme="minorHAnsi" w:hAnsiTheme="minorHAnsi" w:cstheme="minorHAnsi"/>
                <w:b/>
                <w:bCs/>
                <w:color w:val="000000"/>
                <w:szCs w:val="23"/>
              </w:rPr>
            </w:pPr>
            <w:r w:rsidRPr="007F7D59">
              <w:rPr>
                <w:rFonts w:asciiTheme="minorHAnsi" w:hAnsiTheme="minorHAnsi" w:cstheme="minorHAnsi"/>
                <w:b/>
                <w:bCs/>
                <w:color w:val="000000"/>
                <w:szCs w:val="23"/>
              </w:rPr>
              <w:t>Location</w:t>
            </w:r>
          </w:p>
        </w:tc>
        <w:tc>
          <w:tcPr>
            <w:tcW w:w="294" w:type="pct"/>
            <w:shd w:val="clear" w:color="auto" w:fill="D9D9D9" w:themeFill="background1" w:themeFillShade="D9"/>
            <w:noWrap/>
            <w:hideMark/>
          </w:tcPr>
          <w:p w14:paraId="0DD89A5B" w14:textId="77777777" w:rsidR="000258EC" w:rsidRPr="007F7D59" w:rsidRDefault="000258EC" w:rsidP="004C7147">
            <w:pPr>
              <w:contextualSpacing/>
              <w:jc w:val="center"/>
              <w:rPr>
                <w:rFonts w:asciiTheme="minorHAnsi" w:hAnsiTheme="minorHAnsi" w:cstheme="minorHAnsi"/>
                <w:b/>
                <w:bCs/>
                <w:color w:val="000000"/>
                <w:szCs w:val="23"/>
              </w:rPr>
            </w:pPr>
            <w:r w:rsidRPr="007F7D59">
              <w:rPr>
                <w:rFonts w:asciiTheme="minorHAnsi" w:hAnsiTheme="minorHAnsi" w:cstheme="minorHAnsi"/>
                <w:b/>
                <w:bCs/>
                <w:color w:val="000000"/>
                <w:szCs w:val="23"/>
              </w:rPr>
              <w:t>PAX</w:t>
            </w:r>
          </w:p>
        </w:tc>
        <w:tc>
          <w:tcPr>
            <w:tcW w:w="355" w:type="pct"/>
            <w:shd w:val="clear" w:color="auto" w:fill="D9D9D9" w:themeFill="background1" w:themeFillShade="D9"/>
            <w:noWrap/>
            <w:hideMark/>
          </w:tcPr>
          <w:p w14:paraId="49A66010" w14:textId="77777777" w:rsidR="000258EC" w:rsidRPr="007F7D59" w:rsidRDefault="000258EC" w:rsidP="004C7147">
            <w:pPr>
              <w:contextualSpacing/>
              <w:jc w:val="center"/>
              <w:rPr>
                <w:rFonts w:asciiTheme="minorHAnsi" w:hAnsiTheme="minorHAnsi" w:cstheme="minorHAnsi"/>
                <w:b/>
                <w:bCs/>
                <w:color w:val="000000"/>
                <w:szCs w:val="23"/>
              </w:rPr>
            </w:pPr>
            <w:r w:rsidRPr="007F7D59">
              <w:rPr>
                <w:rFonts w:asciiTheme="minorHAnsi" w:hAnsiTheme="minorHAnsi" w:cstheme="minorHAnsi"/>
                <w:b/>
                <w:bCs/>
                <w:color w:val="000000"/>
                <w:szCs w:val="23"/>
              </w:rPr>
              <w:t>Female</w:t>
            </w:r>
          </w:p>
        </w:tc>
        <w:tc>
          <w:tcPr>
            <w:tcW w:w="486" w:type="pct"/>
            <w:shd w:val="clear" w:color="auto" w:fill="D9D9D9" w:themeFill="background1" w:themeFillShade="D9"/>
            <w:noWrap/>
            <w:hideMark/>
          </w:tcPr>
          <w:p w14:paraId="0EC018D6" w14:textId="3A607A91" w:rsidR="000258EC" w:rsidRPr="007F7D59" w:rsidRDefault="000258EC" w:rsidP="004C7147">
            <w:pPr>
              <w:contextualSpacing/>
              <w:jc w:val="center"/>
              <w:rPr>
                <w:rFonts w:asciiTheme="minorHAnsi" w:hAnsiTheme="minorHAnsi" w:cstheme="minorHAnsi"/>
                <w:b/>
                <w:bCs/>
                <w:szCs w:val="23"/>
              </w:rPr>
            </w:pPr>
            <w:r w:rsidRPr="007F7D59">
              <w:rPr>
                <w:rFonts w:asciiTheme="minorHAnsi" w:hAnsiTheme="minorHAnsi" w:cstheme="minorHAnsi"/>
                <w:b/>
                <w:bCs/>
                <w:szCs w:val="23"/>
              </w:rPr>
              <w:t>Confidence</w:t>
            </w:r>
          </w:p>
        </w:tc>
        <w:tc>
          <w:tcPr>
            <w:tcW w:w="483" w:type="pct"/>
            <w:shd w:val="clear" w:color="auto" w:fill="D9D9D9" w:themeFill="background1" w:themeFillShade="D9"/>
            <w:noWrap/>
            <w:hideMark/>
          </w:tcPr>
          <w:p w14:paraId="7A85871B" w14:textId="4C7B2ABC" w:rsidR="000258EC" w:rsidRPr="007F7D59" w:rsidRDefault="007A0344" w:rsidP="004C7147">
            <w:pPr>
              <w:contextualSpacing/>
              <w:jc w:val="center"/>
              <w:rPr>
                <w:rFonts w:asciiTheme="minorHAnsi" w:hAnsiTheme="minorHAnsi" w:cstheme="minorHAnsi"/>
                <w:b/>
                <w:bCs/>
                <w:szCs w:val="23"/>
              </w:rPr>
            </w:pPr>
            <w:r w:rsidRPr="007F7D59">
              <w:rPr>
                <w:rFonts w:asciiTheme="minorHAnsi" w:hAnsiTheme="minorHAnsi" w:cstheme="minorHAnsi"/>
                <w:b/>
                <w:bCs/>
                <w:szCs w:val="23"/>
              </w:rPr>
              <w:t>Knowledge</w:t>
            </w:r>
          </w:p>
        </w:tc>
        <w:tc>
          <w:tcPr>
            <w:tcW w:w="482" w:type="pct"/>
            <w:shd w:val="clear" w:color="auto" w:fill="D9D9D9" w:themeFill="background1" w:themeFillShade="D9"/>
            <w:noWrap/>
            <w:hideMark/>
          </w:tcPr>
          <w:p w14:paraId="6F9D0DF1" w14:textId="77777777" w:rsidR="000258EC" w:rsidRPr="007F7D59" w:rsidRDefault="000258EC" w:rsidP="004C7147">
            <w:pPr>
              <w:contextualSpacing/>
              <w:jc w:val="center"/>
              <w:rPr>
                <w:rFonts w:asciiTheme="minorHAnsi" w:hAnsiTheme="minorHAnsi" w:cstheme="minorHAnsi"/>
                <w:b/>
                <w:bCs/>
                <w:szCs w:val="23"/>
              </w:rPr>
            </w:pPr>
            <w:r w:rsidRPr="007F7D59">
              <w:rPr>
                <w:rFonts w:asciiTheme="minorHAnsi" w:hAnsiTheme="minorHAnsi" w:cstheme="minorHAnsi"/>
                <w:b/>
                <w:bCs/>
                <w:szCs w:val="23"/>
              </w:rPr>
              <w:t>Satisfaction</w:t>
            </w:r>
          </w:p>
        </w:tc>
      </w:tr>
      <w:tr w:rsidR="00E24057" w:rsidRPr="007F7D59" w14:paraId="3A31855E" w14:textId="77777777" w:rsidTr="00815A6D">
        <w:trPr>
          <w:trHeight w:val="198"/>
        </w:trPr>
        <w:tc>
          <w:tcPr>
            <w:tcW w:w="574" w:type="pct"/>
            <w:shd w:val="clear" w:color="auto" w:fill="F2F2F2" w:themeFill="background1" w:themeFillShade="F2"/>
            <w:noWrap/>
            <w:hideMark/>
          </w:tcPr>
          <w:p w14:paraId="0D238847" w14:textId="77777777" w:rsidR="00E24057" w:rsidRPr="007F7D59" w:rsidRDefault="00E24057" w:rsidP="00E24057">
            <w:pPr>
              <w:contextualSpacing/>
              <w:jc w:val="both"/>
              <w:rPr>
                <w:rFonts w:asciiTheme="minorHAnsi" w:hAnsiTheme="minorHAnsi" w:cstheme="minorHAnsi"/>
                <w:szCs w:val="23"/>
              </w:rPr>
            </w:pPr>
            <w:r w:rsidRPr="007F7D59">
              <w:rPr>
                <w:rFonts w:asciiTheme="minorHAnsi" w:hAnsiTheme="minorHAnsi" w:cstheme="minorHAnsi"/>
                <w:szCs w:val="23"/>
              </w:rPr>
              <w:t>Dec, 2016</w:t>
            </w:r>
          </w:p>
        </w:tc>
        <w:tc>
          <w:tcPr>
            <w:tcW w:w="1803" w:type="pct"/>
            <w:shd w:val="clear" w:color="auto" w:fill="F2F2F2" w:themeFill="background1" w:themeFillShade="F2"/>
            <w:hideMark/>
          </w:tcPr>
          <w:p w14:paraId="272FD1DA" w14:textId="77777777" w:rsidR="00E24057" w:rsidRPr="007F7D59" w:rsidRDefault="00E24057" w:rsidP="00E24057">
            <w:pPr>
              <w:contextualSpacing/>
              <w:jc w:val="both"/>
              <w:rPr>
                <w:rFonts w:asciiTheme="minorHAnsi" w:hAnsiTheme="minorHAnsi" w:cstheme="minorHAnsi"/>
                <w:szCs w:val="23"/>
              </w:rPr>
            </w:pPr>
            <w:r w:rsidRPr="007F7D59">
              <w:rPr>
                <w:rFonts w:asciiTheme="minorHAnsi" w:hAnsiTheme="minorHAnsi" w:cstheme="minorHAnsi"/>
                <w:szCs w:val="23"/>
              </w:rPr>
              <w:t>FSM Judicial Conference</w:t>
            </w:r>
          </w:p>
        </w:tc>
        <w:tc>
          <w:tcPr>
            <w:tcW w:w="523" w:type="pct"/>
            <w:shd w:val="clear" w:color="auto" w:fill="F2F2F2" w:themeFill="background1" w:themeFillShade="F2"/>
            <w:hideMark/>
          </w:tcPr>
          <w:p w14:paraId="70926BAA" w14:textId="77777777" w:rsidR="00E24057" w:rsidRPr="007F7D59" w:rsidRDefault="00E24057" w:rsidP="00E24057">
            <w:pPr>
              <w:contextualSpacing/>
              <w:jc w:val="both"/>
              <w:rPr>
                <w:rFonts w:asciiTheme="minorHAnsi" w:hAnsiTheme="minorHAnsi" w:cstheme="minorHAnsi"/>
                <w:szCs w:val="23"/>
              </w:rPr>
            </w:pPr>
            <w:r w:rsidRPr="007F7D59">
              <w:rPr>
                <w:rFonts w:asciiTheme="minorHAnsi" w:hAnsiTheme="minorHAnsi" w:cstheme="minorHAnsi"/>
                <w:szCs w:val="23"/>
              </w:rPr>
              <w:t>FSM</w:t>
            </w:r>
          </w:p>
        </w:tc>
        <w:tc>
          <w:tcPr>
            <w:tcW w:w="294" w:type="pct"/>
            <w:shd w:val="clear" w:color="auto" w:fill="F2F2F2" w:themeFill="background1" w:themeFillShade="F2"/>
            <w:noWrap/>
            <w:hideMark/>
          </w:tcPr>
          <w:p w14:paraId="3C393FEF" w14:textId="77777777" w:rsidR="00E24057" w:rsidRPr="007F7D59" w:rsidRDefault="00E24057" w:rsidP="00E24057">
            <w:pPr>
              <w:contextualSpacing/>
              <w:jc w:val="both"/>
              <w:rPr>
                <w:rFonts w:asciiTheme="minorHAnsi" w:hAnsiTheme="minorHAnsi" w:cstheme="minorHAnsi"/>
                <w:szCs w:val="23"/>
              </w:rPr>
            </w:pPr>
            <w:r w:rsidRPr="007F7D59">
              <w:rPr>
                <w:rFonts w:asciiTheme="minorHAnsi" w:hAnsiTheme="minorHAnsi" w:cstheme="minorHAnsi"/>
                <w:szCs w:val="23"/>
              </w:rPr>
              <w:t>77</w:t>
            </w:r>
          </w:p>
        </w:tc>
        <w:tc>
          <w:tcPr>
            <w:tcW w:w="355" w:type="pct"/>
            <w:shd w:val="clear" w:color="auto" w:fill="F2F2F2" w:themeFill="background1" w:themeFillShade="F2"/>
            <w:noWrap/>
            <w:hideMark/>
          </w:tcPr>
          <w:p w14:paraId="7B56924E" w14:textId="77777777" w:rsidR="00E24057" w:rsidRPr="007F7D59" w:rsidRDefault="00E24057" w:rsidP="00E24057">
            <w:pPr>
              <w:contextualSpacing/>
              <w:jc w:val="both"/>
              <w:rPr>
                <w:rFonts w:asciiTheme="minorHAnsi" w:hAnsiTheme="minorHAnsi" w:cstheme="minorHAnsi"/>
                <w:szCs w:val="23"/>
              </w:rPr>
            </w:pPr>
            <w:r w:rsidRPr="007F7D59">
              <w:rPr>
                <w:rFonts w:asciiTheme="minorHAnsi" w:hAnsiTheme="minorHAnsi" w:cstheme="minorHAnsi"/>
                <w:szCs w:val="23"/>
              </w:rPr>
              <w:t>19</w:t>
            </w:r>
          </w:p>
        </w:tc>
        <w:tc>
          <w:tcPr>
            <w:tcW w:w="486" w:type="pct"/>
            <w:shd w:val="clear" w:color="auto" w:fill="F2F2F2" w:themeFill="background1" w:themeFillShade="F2"/>
            <w:noWrap/>
            <w:hideMark/>
          </w:tcPr>
          <w:p w14:paraId="4337BC69" w14:textId="6F8405A2" w:rsidR="00E24057" w:rsidRPr="007F7D59" w:rsidRDefault="00E24057" w:rsidP="00E24057">
            <w:pPr>
              <w:contextualSpacing/>
              <w:jc w:val="both"/>
              <w:rPr>
                <w:rFonts w:asciiTheme="minorHAnsi" w:hAnsiTheme="minorHAnsi" w:cstheme="minorHAnsi"/>
                <w:szCs w:val="23"/>
              </w:rPr>
            </w:pPr>
            <w:r w:rsidRPr="007F7D59">
              <w:rPr>
                <w:rFonts w:asciiTheme="minorHAnsi" w:hAnsiTheme="minorHAnsi" w:cstheme="minorHAnsi"/>
                <w:szCs w:val="23"/>
              </w:rPr>
              <w:t> </w:t>
            </w:r>
            <w:r w:rsidRPr="007F7D59">
              <w:rPr>
                <w:rFonts w:asciiTheme="minorHAnsi" w:hAnsiTheme="minorHAnsi" w:cstheme="minorHAnsi"/>
                <w:bCs/>
                <w:szCs w:val="23"/>
              </w:rPr>
              <w:t>NA</w:t>
            </w:r>
          </w:p>
        </w:tc>
        <w:tc>
          <w:tcPr>
            <w:tcW w:w="483" w:type="pct"/>
            <w:shd w:val="clear" w:color="auto" w:fill="F2F2F2" w:themeFill="background1" w:themeFillShade="F2"/>
            <w:noWrap/>
          </w:tcPr>
          <w:p w14:paraId="4C43EE92" w14:textId="5F0ED73B" w:rsidR="00E24057" w:rsidRPr="007F7D59" w:rsidRDefault="00E24057" w:rsidP="00E24057">
            <w:pPr>
              <w:contextualSpacing/>
              <w:jc w:val="both"/>
              <w:rPr>
                <w:rFonts w:asciiTheme="minorHAnsi" w:hAnsiTheme="minorHAnsi" w:cstheme="minorHAnsi"/>
                <w:szCs w:val="23"/>
              </w:rPr>
            </w:pPr>
            <w:r w:rsidRPr="007F7D59">
              <w:rPr>
                <w:rFonts w:asciiTheme="minorHAnsi" w:hAnsiTheme="minorHAnsi" w:cstheme="minorHAnsi"/>
                <w:bCs/>
                <w:szCs w:val="23"/>
              </w:rPr>
              <w:t>NA</w:t>
            </w:r>
          </w:p>
        </w:tc>
        <w:tc>
          <w:tcPr>
            <w:tcW w:w="482" w:type="pct"/>
            <w:shd w:val="clear" w:color="auto" w:fill="F2F2F2" w:themeFill="background1" w:themeFillShade="F2"/>
            <w:noWrap/>
          </w:tcPr>
          <w:p w14:paraId="65243C7D" w14:textId="26CD81DC" w:rsidR="00E24057" w:rsidRPr="007F7D59" w:rsidRDefault="00E24057" w:rsidP="00E24057">
            <w:pPr>
              <w:contextualSpacing/>
              <w:jc w:val="both"/>
              <w:rPr>
                <w:rFonts w:asciiTheme="minorHAnsi" w:hAnsiTheme="minorHAnsi" w:cstheme="minorHAnsi"/>
                <w:szCs w:val="23"/>
              </w:rPr>
            </w:pPr>
            <w:r w:rsidRPr="007F7D59">
              <w:rPr>
                <w:rFonts w:asciiTheme="minorHAnsi" w:hAnsiTheme="minorHAnsi" w:cstheme="minorHAnsi"/>
                <w:szCs w:val="23"/>
              </w:rPr>
              <w:t>90.5%</w:t>
            </w:r>
          </w:p>
        </w:tc>
      </w:tr>
      <w:tr w:rsidR="00E24057" w:rsidRPr="007F7D59" w14:paraId="4B8FCE13" w14:textId="77777777" w:rsidTr="00815A6D">
        <w:trPr>
          <w:trHeight w:val="202"/>
        </w:trPr>
        <w:tc>
          <w:tcPr>
            <w:tcW w:w="574" w:type="pct"/>
            <w:shd w:val="clear" w:color="auto" w:fill="F2F2F2" w:themeFill="background1" w:themeFillShade="F2"/>
            <w:hideMark/>
          </w:tcPr>
          <w:p w14:paraId="18D62797" w14:textId="609B29B9" w:rsidR="00E24057" w:rsidRPr="007F7D59" w:rsidRDefault="00E24057" w:rsidP="00E24057">
            <w:pPr>
              <w:contextualSpacing/>
              <w:jc w:val="both"/>
              <w:rPr>
                <w:rFonts w:asciiTheme="minorHAnsi" w:hAnsiTheme="minorHAnsi" w:cstheme="minorHAnsi"/>
                <w:szCs w:val="23"/>
              </w:rPr>
            </w:pPr>
            <w:r w:rsidRPr="007F7D59">
              <w:rPr>
                <w:rFonts w:asciiTheme="minorHAnsi" w:hAnsiTheme="minorHAnsi" w:cstheme="minorHAnsi"/>
                <w:szCs w:val="23"/>
              </w:rPr>
              <w:t>15 Feb, 2017</w:t>
            </w:r>
          </w:p>
        </w:tc>
        <w:tc>
          <w:tcPr>
            <w:tcW w:w="1803" w:type="pct"/>
            <w:shd w:val="clear" w:color="auto" w:fill="F2F2F2" w:themeFill="background1" w:themeFillShade="F2"/>
            <w:hideMark/>
          </w:tcPr>
          <w:p w14:paraId="6AB9876C" w14:textId="77777777" w:rsidR="00E24057" w:rsidRPr="007F7D59" w:rsidRDefault="00E24057" w:rsidP="00594B14">
            <w:pPr>
              <w:contextualSpacing/>
              <w:rPr>
                <w:rFonts w:asciiTheme="minorHAnsi" w:hAnsiTheme="minorHAnsi" w:cstheme="minorHAnsi"/>
                <w:szCs w:val="23"/>
              </w:rPr>
            </w:pPr>
            <w:r w:rsidRPr="007F7D59">
              <w:rPr>
                <w:rFonts w:asciiTheme="minorHAnsi" w:hAnsiTheme="minorHAnsi" w:cstheme="minorHAnsi"/>
                <w:szCs w:val="23"/>
              </w:rPr>
              <w:t>Enhanced capacity building of Tokelau Judiciary</w:t>
            </w:r>
          </w:p>
        </w:tc>
        <w:tc>
          <w:tcPr>
            <w:tcW w:w="523" w:type="pct"/>
            <w:shd w:val="clear" w:color="auto" w:fill="F2F2F2" w:themeFill="background1" w:themeFillShade="F2"/>
            <w:hideMark/>
          </w:tcPr>
          <w:p w14:paraId="6A8D2395" w14:textId="77777777" w:rsidR="00E24057" w:rsidRPr="007F7D59" w:rsidRDefault="00E24057" w:rsidP="00E24057">
            <w:pPr>
              <w:contextualSpacing/>
              <w:jc w:val="both"/>
              <w:rPr>
                <w:rFonts w:asciiTheme="minorHAnsi" w:hAnsiTheme="minorHAnsi" w:cstheme="minorHAnsi"/>
                <w:szCs w:val="23"/>
              </w:rPr>
            </w:pPr>
            <w:r w:rsidRPr="007F7D59">
              <w:rPr>
                <w:rFonts w:asciiTheme="minorHAnsi" w:hAnsiTheme="minorHAnsi" w:cstheme="minorHAnsi"/>
                <w:szCs w:val="23"/>
              </w:rPr>
              <w:t>Tokelau</w:t>
            </w:r>
          </w:p>
        </w:tc>
        <w:tc>
          <w:tcPr>
            <w:tcW w:w="294" w:type="pct"/>
            <w:shd w:val="clear" w:color="auto" w:fill="F2F2F2" w:themeFill="background1" w:themeFillShade="F2"/>
            <w:noWrap/>
            <w:hideMark/>
          </w:tcPr>
          <w:p w14:paraId="439AF3CE" w14:textId="77777777" w:rsidR="00E24057" w:rsidRPr="007F7D59" w:rsidRDefault="00E24057" w:rsidP="00E24057">
            <w:pPr>
              <w:contextualSpacing/>
              <w:jc w:val="both"/>
              <w:rPr>
                <w:rFonts w:asciiTheme="minorHAnsi" w:hAnsiTheme="minorHAnsi" w:cstheme="minorHAnsi"/>
                <w:szCs w:val="23"/>
              </w:rPr>
            </w:pPr>
            <w:r w:rsidRPr="007F7D59">
              <w:rPr>
                <w:rFonts w:asciiTheme="minorHAnsi" w:hAnsiTheme="minorHAnsi" w:cstheme="minorHAnsi"/>
                <w:szCs w:val="23"/>
              </w:rPr>
              <w:t>19</w:t>
            </w:r>
          </w:p>
        </w:tc>
        <w:tc>
          <w:tcPr>
            <w:tcW w:w="355" w:type="pct"/>
            <w:shd w:val="clear" w:color="auto" w:fill="F2F2F2" w:themeFill="background1" w:themeFillShade="F2"/>
            <w:noWrap/>
            <w:hideMark/>
          </w:tcPr>
          <w:p w14:paraId="2A87F629" w14:textId="77777777" w:rsidR="00E24057" w:rsidRPr="007F7D59" w:rsidRDefault="00E24057" w:rsidP="00E24057">
            <w:pPr>
              <w:contextualSpacing/>
              <w:jc w:val="both"/>
              <w:rPr>
                <w:rFonts w:asciiTheme="minorHAnsi" w:hAnsiTheme="minorHAnsi" w:cstheme="minorHAnsi"/>
                <w:szCs w:val="23"/>
              </w:rPr>
            </w:pPr>
            <w:r w:rsidRPr="007F7D59">
              <w:rPr>
                <w:rFonts w:asciiTheme="minorHAnsi" w:hAnsiTheme="minorHAnsi" w:cstheme="minorHAnsi"/>
                <w:szCs w:val="23"/>
              </w:rPr>
              <w:t>6</w:t>
            </w:r>
          </w:p>
        </w:tc>
        <w:tc>
          <w:tcPr>
            <w:tcW w:w="486" w:type="pct"/>
            <w:shd w:val="clear" w:color="auto" w:fill="F2F2F2" w:themeFill="background1" w:themeFillShade="F2"/>
            <w:noWrap/>
            <w:hideMark/>
          </w:tcPr>
          <w:p w14:paraId="3CFB51F2" w14:textId="2FF97295" w:rsidR="00E24057" w:rsidRPr="007F7D59" w:rsidRDefault="00E24057" w:rsidP="00E24057">
            <w:pPr>
              <w:contextualSpacing/>
              <w:jc w:val="both"/>
              <w:rPr>
                <w:rFonts w:asciiTheme="minorHAnsi" w:hAnsiTheme="minorHAnsi" w:cstheme="minorHAnsi"/>
                <w:szCs w:val="23"/>
              </w:rPr>
            </w:pPr>
            <w:r w:rsidRPr="007F7D59">
              <w:rPr>
                <w:rFonts w:asciiTheme="minorHAnsi" w:hAnsiTheme="minorHAnsi" w:cstheme="minorHAnsi"/>
                <w:szCs w:val="23"/>
              </w:rPr>
              <w:t> 88%</w:t>
            </w:r>
          </w:p>
        </w:tc>
        <w:tc>
          <w:tcPr>
            <w:tcW w:w="483" w:type="pct"/>
            <w:shd w:val="clear" w:color="auto" w:fill="F2F2F2" w:themeFill="background1" w:themeFillShade="F2"/>
            <w:noWrap/>
            <w:hideMark/>
          </w:tcPr>
          <w:p w14:paraId="10837C98" w14:textId="2D918938" w:rsidR="00E24057" w:rsidRPr="007F7D59" w:rsidRDefault="00E24057" w:rsidP="00E24057">
            <w:pPr>
              <w:contextualSpacing/>
              <w:jc w:val="both"/>
              <w:rPr>
                <w:rFonts w:asciiTheme="minorHAnsi" w:hAnsiTheme="minorHAnsi" w:cstheme="minorHAnsi"/>
                <w:szCs w:val="23"/>
              </w:rPr>
            </w:pPr>
            <w:r w:rsidRPr="007F7D59">
              <w:rPr>
                <w:rFonts w:asciiTheme="minorHAnsi" w:hAnsiTheme="minorHAnsi" w:cstheme="minorHAnsi"/>
                <w:bCs/>
                <w:szCs w:val="23"/>
              </w:rPr>
              <w:t>NA</w:t>
            </w:r>
          </w:p>
        </w:tc>
        <w:tc>
          <w:tcPr>
            <w:tcW w:w="482" w:type="pct"/>
            <w:shd w:val="clear" w:color="auto" w:fill="F2F2F2" w:themeFill="background1" w:themeFillShade="F2"/>
            <w:noWrap/>
            <w:hideMark/>
          </w:tcPr>
          <w:p w14:paraId="1F4F983B" w14:textId="6D7DD537" w:rsidR="00E24057" w:rsidRPr="007F7D59" w:rsidRDefault="00E24057" w:rsidP="00E24057">
            <w:pPr>
              <w:contextualSpacing/>
              <w:jc w:val="both"/>
              <w:rPr>
                <w:rFonts w:asciiTheme="minorHAnsi" w:hAnsiTheme="minorHAnsi" w:cstheme="minorHAnsi"/>
                <w:szCs w:val="23"/>
              </w:rPr>
            </w:pPr>
            <w:r w:rsidRPr="007F7D59">
              <w:rPr>
                <w:rFonts w:asciiTheme="minorHAnsi" w:hAnsiTheme="minorHAnsi" w:cstheme="minorHAnsi"/>
                <w:szCs w:val="23"/>
              </w:rPr>
              <w:t>76% </w:t>
            </w:r>
          </w:p>
        </w:tc>
      </w:tr>
      <w:tr w:rsidR="00E24057" w:rsidRPr="007F7D59" w14:paraId="06221E31" w14:textId="77777777" w:rsidTr="00815A6D">
        <w:trPr>
          <w:trHeight w:val="489"/>
        </w:trPr>
        <w:tc>
          <w:tcPr>
            <w:tcW w:w="574" w:type="pct"/>
            <w:shd w:val="clear" w:color="auto" w:fill="F2F2F2" w:themeFill="background1" w:themeFillShade="F2"/>
            <w:hideMark/>
          </w:tcPr>
          <w:p w14:paraId="66E1830B" w14:textId="77777777" w:rsidR="00E24057" w:rsidRPr="007F7D59" w:rsidRDefault="00E24057" w:rsidP="00E24057">
            <w:pPr>
              <w:contextualSpacing/>
              <w:jc w:val="both"/>
              <w:rPr>
                <w:rFonts w:asciiTheme="minorHAnsi" w:hAnsiTheme="minorHAnsi" w:cstheme="minorHAnsi"/>
                <w:szCs w:val="23"/>
              </w:rPr>
            </w:pPr>
            <w:r w:rsidRPr="007F7D59">
              <w:rPr>
                <w:rFonts w:asciiTheme="minorHAnsi" w:hAnsiTheme="minorHAnsi" w:cstheme="minorHAnsi"/>
                <w:szCs w:val="23"/>
              </w:rPr>
              <w:t>22 Feb, 2017</w:t>
            </w:r>
          </w:p>
        </w:tc>
        <w:tc>
          <w:tcPr>
            <w:tcW w:w="1803" w:type="pct"/>
            <w:shd w:val="clear" w:color="auto" w:fill="F2F2F2" w:themeFill="background1" w:themeFillShade="F2"/>
            <w:hideMark/>
          </w:tcPr>
          <w:p w14:paraId="746D3C85" w14:textId="77777777" w:rsidR="00E24057" w:rsidRPr="007F7D59" w:rsidRDefault="00E24057" w:rsidP="00594B14">
            <w:pPr>
              <w:contextualSpacing/>
              <w:rPr>
                <w:rFonts w:asciiTheme="minorHAnsi" w:hAnsiTheme="minorHAnsi" w:cstheme="minorHAnsi"/>
                <w:szCs w:val="23"/>
              </w:rPr>
            </w:pPr>
            <w:r w:rsidRPr="007F7D59">
              <w:rPr>
                <w:rFonts w:asciiTheme="minorHAnsi" w:hAnsiTheme="minorHAnsi" w:cstheme="minorHAnsi"/>
                <w:szCs w:val="23"/>
              </w:rPr>
              <w:t>Workshop on the law of evidence and criminal sentencing</w:t>
            </w:r>
          </w:p>
        </w:tc>
        <w:tc>
          <w:tcPr>
            <w:tcW w:w="523" w:type="pct"/>
            <w:shd w:val="clear" w:color="auto" w:fill="F2F2F2" w:themeFill="background1" w:themeFillShade="F2"/>
            <w:hideMark/>
          </w:tcPr>
          <w:p w14:paraId="1DB7C05E" w14:textId="77777777" w:rsidR="00E24057" w:rsidRPr="007F7D59" w:rsidRDefault="00E24057" w:rsidP="00E24057">
            <w:pPr>
              <w:contextualSpacing/>
              <w:jc w:val="both"/>
              <w:rPr>
                <w:rFonts w:asciiTheme="minorHAnsi" w:hAnsiTheme="minorHAnsi" w:cstheme="minorHAnsi"/>
                <w:szCs w:val="23"/>
              </w:rPr>
            </w:pPr>
            <w:r w:rsidRPr="007F7D59">
              <w:rPr>
                <w:rFonts w:asciiTheme="minorHAnsi" w:hAnsiTheme="minorHAnsi" w:cstheme="minorHAnsi"/>
                <w:szCs w:val="23"/>
              </w:rPr>
              <w:t>Samoa</w:t>
            </w:r>
          </w:p>
        </w:tc>
        <w:tc>
          <w:tcPr>
            <w:tcW w:w="294" w:type="pct"/>
            <w:shd w:val="clear" w:color="auto" w:fill="F2F2F2" w:themeFill="background1" w:themeFillShade="F2"/>
            <w:noWrap/>
            <w:hideMark/>
          </w:tcPr>
          <w:p w14:paraId="2D5B87FA" w14:textId="77777777" w:rsidR="00E24057" w:rsidRPr="007F7D59" w:rsidRDefault="00E24057" w:rsidP="00E24057">
            <w:pPr>
              <w:contextualSpacing/>
              <w:jc w:val="both"/>
              <w:rPr>
                <w:rFonts w:asciiTheme="minorHAnsi" w:hAnsiTheme="minorHAnsi" w:cstheme="minorHAnsi"/>
                <w:szCs w:val="23"/>
              </w:rPr>
            </w:pPr>
            <w:r w:rsidRPr="007F7D59">
              <w:rPr>
                <w:rFonts w:asciiTheme="minorHAnsi" w:hAnsiTheme="minorHAnsi" w:cstheme="minorHAnsi"/>
                <w:szCs w:val="23"/>
              </w:rPr>
              <w:t>9</w:t>
            </w:r>
          </w:p>
        </w:tc>
        <w:tc>
          <w:tcPr>
            <w:tcW w:w="355" w:type="pct"/>
            <w:shd w:val="clear" w:color="auto" w:fill="F2F2F2" w:themeFill="background1" w:themeFillShade="F2"/>
            <w:noWrap/>
            <w:hideMark/>
          </w:tcPr>
          <w:p w14:paraId="2B7C53A5" w14:textId="77777777" w:rsidR="00E24057" w:rsidRPr="007F7D59" w:rsidRDefault="00E24057" w:rsidP="00E24057">
            <w:pPr>
              <w:contextualSpacing/>
              <w:jc w:val="both"/>
              <w:rPr>
                <w:rFonts w:asciiTheme="minorHAnsi" w:hAnsiTheme="minorHAnsi" w:cstheme="minorHAnsi"/>
                <w:szCs w:val="23"/>
              </w:rPr>
            </w:pPr>
            <w:r w:rsidRPr="007F7D59">
              <w:rPr>
                <w:rFonts w:asciiTheme="minorHAnsi" w:hAnsiTheme="minorHAnsi" w:cstheme="minorHAnsi"/>
                <w:szCs w:val="23"/>
              </w:rPr>
              <w:t>4</w:t>
            </w:r>
          </w:p>
        </w:tc>
        <w:tc>
          <w:tcPr>
            <w:tcW w:w="486" w:type="pct"/>
            <w:shd w:val="clear" w:color="auto" w:fill="F2F2F2" w:themeFill="background1" w:themeFillShade="F2"/>
            <w:noWrap/>
            <w:hideMark/>
          </w:tcPr>
          <w:p w14:paraId="5BA1A1E7" w14:textId="5DC2B416" w:rsidR="00E24057" w:rsidRPr="007F7D59" w:rsidRDefault="00E24057" w:rsidP="00E24057">
            <w:pPr>
              <w:contextualSpacing/>
              <w:jc w:val="both"/>
              <w:rPr>
                <w:rFonts w:asciiTheme="minorHAnsi" w:hAnsiTheme="minorHAnsi" w:cstheme="minorHAnsi"/>
                <w:szCs w:val="23"/>
              </w:rPr>
            </w:pPr>
            <w:r w:rsidRPr="007F7D59">
              <w:rPr>
                <w:rFonts w:asciiTheme="minorHAnsi" w:hAnsiTheme="minorHAnsi" w:cstheme="minorHAnsi"/>
                <w:bCs/>
                <w:szCs w:val="23"/>
              </w:rPr>
              <w:t>NA</w:t>
            </w:r>
          </w:p>
        </w:tc>
        <w:tc>
          <w:tcPr>
            <w:tcW w:w="483" w:type="pct"/>
            <w:shd w:val="clear" w:color="auto" w:fill="F2F2F2" w:themeFill="background1" w:themeFillShade="F2"/>
            <w:noWrap/>
            <w:hideMark/>
          </w:tcPr>
          <w:p w14:paraId="62CD0743" w14:textId="0882FE19" w:rsidR="00E24057" w:rsidRPr="007F7D59" w:rsidRDefault="00E24057" w:rsidP="00E24057">
            <w:pPr>
              <w:contextualSpacing/>
              <w:jc w:val="both"/>
              <w:rPr>
                <w:rFonts w:asciiTheme="minorHAnsi" w:hAnsiTheme="minorHAnsi" w:cstheme="minorHAnsi"/>
                <w:szCs w:val="23"/>
              </w:rPr>
            </w:pPr>
            <w:r w:rsidRPr="007F7D59">
              <w:rPr>
                <w:rFonts w:asciiTheme="minorHAnsi" w:hAnsiTheme="minorHAnsi" w:cstheme="minorHAnsi"/>
                <w:bCs/>
                <w:szCs w:val="23"/>
              </w:rPr>
              <w:t>NA</w:t>
            </w:r>
          </w:p>
        </w:tc>
        <w:tc>
          <w:tcPr>
            <w:tcW w:w="482" w:type="pct"/>
            <w:shd w:val="clear" w:color="auto" w:fill="F2F2F2" w:themeFill="background1" w:themeFillShade="F2"/>
            <w:noWrap/>
            <w:hideMark/>
          </w:tcPr>
          <w:p w14:paraId="6E9C8834" w14:textId="2754D106" w:rsidR="00E24057" w:rsidRPr="007F7D59" w:rsidRDefault="00E24057" w:rsidP="00E24057">
            <w:pPr>
              <w:contextualSpacing/>
              <w:jc w:val="both"/>
              <w:rPr>
                <w:rFonts w:asciiTheme="minorHAnsi" w:hAnsiTheme="minorHAnsi" w:cstheme="minorHAnsi"/>
                <w:szCs w:val="23"/>
              </w:rPr>
            </w:pPr>
            <w:r w:rsidRPr="007F7D59">
              <w:rPr>
                <w:rFonts w:asciiTheme="minorHAnsi" w:hAnsiTheme="minorHAnsi" w:cstheme="minorHAnsi"/>
                <w:bCs/>
                <w:szCs w:val="23"/>
              </w:rPr>
              <w:t>NA</w:t>
            </w:r>
          </w:p>
        </w:tc>
      </w:tr>
      <w:tr w:rsidR="00E24057" w:rsidRPr="007F7D59" w14:paraId="42A3AEC1" w14:textId="77777777" w:rsidTr="00815A6D">
        <w:trPr>
          <w:trHeight w:val="895"/>
        </w:trPr>
        <w:tc>
          <w:tcPr>
            <w:tcW w:w="574" w:type="pct"/>
            <w:shd w:val="clear" w:color="auto" w:fill="F2F2F2" w:themeFill="background1" w:themeFillShade="F2"/>
            <w:hideMark/>
          </w:tcPr>
          <w:p w14:paraId="65ECF578" w14:textId="3B9C7FEA" w:rsidR="00E24057" w:rsidRPr="007F7D59" w:rsidRDefault="00E24057" w:rsidP="00E24057">
            <w:pPr>
              <w:contextualSpacing/>
              <w:jc w:val="both"/>
              <w:rPr>
                <w:rFonts w:asciiTheme="minorHAnsi" w:hAnsiTheme="minorHAnsi" w:cstheme="minorHAnsi"/>
                <w:szCs w:val="23"/>
              </w:rPr>
            </w:pPr>
            <w:r w:rsidRPr="007F7D59">
              <w:rPr>
                <w:rFonts w:asciiTheme="minorHAnsi" w:hAnsiTheme="minorHAnsi" w:cstheme="minorHAnsi"/>
                <w:szCs w:val="23"/>
              </w:rPr>
              <w:t>16 May, 2017</w:t>
            </w:r>
          </w:p>
        </w:tc>
        <w:tc>
          <w:tcPr>
            <w:tcW w:w="1803" w:type="pct"/>
            <w:shd w:val="clear" w:color="auto" w:fill="F2F2F2" w:themeFill="background1" w:themeFillShade="F2"/>
            <w:hideMark/>
          </w:tcPr>
          <w:p w14:paraId="4E91FB39" w14:textId="77777777" w:rsidR="00E24057" w:rsidRPr="007F7D59" w:rsidRDefault="00E24057" w:rsidP="00594B14">
            <w:pPr>
              <w:contextualSpacing/>
              <w:rPr>
                <w:rFonts w:asciiTheme="minorHAnsi" w:hAnsiTheme="minorHAnsi" w:cstheme="minorHAnsi"/>
                <w:szCs w:val="23"/>
              </w:rPr>
            </w:pPr>
            <w:r w:rsidRPr="007F7D59">
              <w:rPr>
                <w:rFonts w:asciiTheme="minorHAnsi" w:hAnsiTheme="minorHAnsi" w:cstheme="minorHAnsi"/>
                <w:szCs w:val="23"/>
              </w:rPr>
              <w:t>Attendance at PJSI Regional Certificate Level Training of Trainers Workshop in Rarotonga, Cook Islands (Item Note)</w:t>
            </w:r>
          </w:p>
        </w:tc>
        <w:tc>
          <w:tcPr>
            <w:tcW w:w="523" w:type="pct"/>
            <w:shd w:val="clear" w:color="auto" w:fill="F2F2F2" w:themeFill="background1" w:themeFillShade="F2"/>
            <w:hideMark/>
          </w:tcPr>
          <w:p w14:paraId="515F927F" w14:textId="77777777" w:rsidR="00E24057" w:rsidRPr="007F7D59" w:rsidRDefault="00E24057" w:rsidP="00E24057">
            <w:pPr>
              <w:contextualSpacing/>
              <w:jc w:val="both"/>
              <w:rPr>
                <w:rFonts w:asciiTheme="minorHAnsi" w:hAnsiTheme="minorHAnsi" w:cstheme="minorHAnsi"/>
                <w:szCs w:val="23"/>
              </w:rPr>
            </w:pPr>
            <w:r w:rsidRPr="007F7D59">
              <w:rPr>
                <w:rFonts w:asciiTheme="minorHAnsi" w:hAnsiTheme="minorHAnsi" w:cstheme="minorHAnsi"/>
                <w:szCs w:val="23"/>
              </w:rPr>
              <w:t>RMI</w:t>
            </w:r>
          </w:p>
        </w:tc>
        <w:tc>
          <w:tcPr>
            <w:tcW w:w="294" w:type="pct"/>
            <w:shd w:val="clear" w:color="auto" w:fill="F2F2F2" w:themeFill="background1" w:themeFillShade="F2"/>
            <w:noWrap/>
            <w:hideMark/>
          </w:tcPr>
          <w:p w14:paraId="5A83F557" w14:textId="77777777" w:rsidR="00E24057" w:rsidRPr="007F7D59" w:rsidRDefault="00E24057" w:rsidP="00E24057">
            <w:pPr>
              <w:contextualSpacing/>
              <w:jc w:val="both"/>
              <w:rPr>
                <w:rFonts w:asciiTheme="minorHAnsi" w:hAnsiTheme="minorHAnsi" w:cstheme="minorHAnsi"/>
                <w:szCs w:val="23"/>
              </w:rPr>
            </w:pPr>
            <w:r w:rsidRPr="007F7D59">
              <w:rPr>
                <w:rFonts w:asciiTheme="minorHAnsi" w:hAnsiTheme="minorHAnsi" w:cstheme="minorHAnsi"/>
                <w:szCs w:val="23"/>
              </w:rPr>
              <w:t>1</w:t>
            </w:r>
          </w:p>
        </w:tc>
        <w:tc>
          <w:tcPr>
            <w:tcW w:w="355" w:type="pct"/>
            <w:shd w:val="clear" w:color="auto" w:fill="F2F2F2" w:themeFill="background1" w:themeFillShade="F2"/>
            <w:noWrap/>
            <w:hideMark/>
          </w:tcPr>
          <w:p w14:paraId="1367F754" w14:textId="77777777" w:rsidR="00E24057" w:rsidRPr="007F7D59" w:rsidRDefault="00E24057" w:rsidP="00E24057">
            <w:pPr>
              <w:contextualSpacing/>
              <w:jc w:val="both"/>
              <w:rPr>
                <w:rFonts w:asciiTheme="minorHAnsi" w:hAnsiTheme="minorHAnsi" w:cstheme="minorHAnsi"/>
                <w:szCs w:val="23"/>
              </w:rPr>
            </w:pPr>
            <w:r w:rsidRPr="007F7D59">
              <w:rPr>
                <w:rFonts w:asciiTheme="minorHAnsi" w:hAnsiTheme="minorHAnsi" w:cstheme="minorHAnsi"/>
                <w:szCs w:val="23"/>
              </w:rPr>
              <w:t>1</w:t>
            </w:r>
          </w:p>
        </w:tc>
        <w:tc>
          <w:tcPr>
            <w:tcW w:w="486" w:type="pct"/>
            <w:shd w:val="clear" w:color="auto" w:fill="F2F2F2" w:themeFill="background1" w:themeFillShade="F2"/>
            <w:noWrap/>
            <w:hideMark/>
          </w:tcPr>
          <w:p w14:paraId="16881A80" w14:textId="7DA4C98C" w:rsidR="00E24057" w:rsidRPr="007F7D59" w:rsidRDefault="00E24057" w:rsidP="00E24057">
            <w:pPr>
              <w:contextualSpacing/>
              <w:jc w:val="both"/>
              <w:rPr>
                <w:rFonts w:asciiTheme="minorHAnsi" w:hAnsiTheme="minorHAnsi" w:cstheme="minorHAnsi"/>
                <w:szCs w:val="23"/>
              </w:rPr>
            </w:pPr>
            <w:r w:rsidRPr="007F7D59">
              <w:rPr>
                <w:rFonts w:asciiTheme="minorHAnsi" w:hAnsiTheme="minorHAnsi" w:cstheme="minorHAnsi"/>
                <w:bCs/>
                <w:szCs w:val="23"/>
              </w:rPr>
              <w:t>NA</w:t>
            </w:r>
          </w:p>
        </w:tc>
        <w:tc>
          <w:tcPr>
            <w:tcW w:w="483" w:type="pct"/>
            <w:shd w:val="clear" w:color="auto" w:fill="F2F2F2" w:themeFill="background1" w:themeFillShade="F2"/>
            <w:noWrap/>
            <w:hideMark/>
          </w:tcPr>
          <w:p w14:paraId="7E6D50D3" w14:textId="44FFF34C" w:rsidR="00E24057" w:rsidRPr="007F7D59" w:rsidRDefault="00E24057" w:rsidP="00E24057">
            <w:pPr>
              <w:contextualSpacing/>
              <w:jc w:val="both"/>
              <w:rPr>
                <w:rFonts w:asciiTheme="minorHAnsi" w:hAnsiTheme="minorHAnsi" w:cstheme="minorHAnsi"/>
                <w:szCs w:val="23"/>
              </w:rPr>
            </w:pPr>
            <w:r w:rsidRPr="007F7D59">
              <w:rPr>
                <w:rFonts w:asciiTheme="minorHAnsi" w:hAnsiTheme="minorHAnsi" w:cstheme="minorHAnsi"/>
                <w:bCs/>
                <w:szCs w:val="23"/>
              </w:rPr>
              <w:t>NA</w:t>
            </w:r>
          </w:p>
        </w:tc>
        <w:tc>
          <w:tcPr>
            <w:tcW w:w="482" w:type="pct"/>
            <w:shd w:val="clear" w:color="auto" w:fill="F2F2F2" w:themeFill="background1" w:themeFillShade="F2"/>
            <w:noWrap/>
            <w:hideMark/>
          </w:tcPr>
          <w:p w14:paraId="42C2B4ED" w14:textId="65ED8775" w:rsidR="00E24057" w:rsidRPr="007F7D59" w:rsidRDefault="00E24057" w:rsidP="00E24057">
            <w:pPr>
              <w:contextualSpacing/>
              <w:jc w:val="both"/>
              <w:rPr>
                <w:rFonts w:asciiTheme="minorHAnsi" w:hAnsiTheme="minorHAnsi" w:cstheme="minorHAnsi"/>
                <w:szCs w:val="23"/>
              </w:rPr>
            </w:pPr>
            <w:r w:rsidRPr="007F7D59">
              <w:rPr>
                <w:rFonts w:asciiTheme="minorHAnsi" w:hAnsiTheme="minorHAnsi" w:cstheme="minorHAnsi"/>
                <w:bCs/>
                <w:szCs w:val="23"/>
              </w:rPr>
              <w:t>NA</w:t>
            </w:r>
          </w:p>
        </w:tc>
      </w:tr>
      <w:tr w:rsidR="00E24057" w:rsidRPr="007F7D59" w14:paraId="058D782B" w14:textId="77777777" w:rsidTr="00815A6D">
        <w:trPr>
          <w:trHeight w:val="822"/>
        </w:trPr>
        <w:tc>
          <w:tcPr>
            <w:tcW w:w="574" w:type="pct"/>
            <w:shd w:val="clear" w:color="auto" w:fill="F2F2F2" w:themeFill="background1" w:themeFillShade="F2"/>
            <w:hideMark/>
          </w:tcPr>
          <w:p w14:paraId="1C7406F8" w14:textId="7DE40873" w:rsidR="00E24057" w:rsidRPr="007F7D59" w:rsidRDefault="00E24057" w:rsidP="00E24057">
            <w:pPr>
              <w:contextualSpacing/>
              <w:jc w:val="both"/>
              <w:rPr>
                <w:rFonts w:asciiTheme="minorHAnsi" w:hAnsiTheme="minorHAnsi" w:cstheme="minorHAnsi"/>
                <w:szCs w:val="23"/>
              </w:rPr>
            </w:pPr>
            <w:r w:rsidRPr="007F7D59">
              <w:rPr>
                <w:rFonts w:asciiTheme="minorHAnsi" w:hAnsiTheme="minorHAnsi" w:cstheme="minorHAnsi"/>
                <w:szCs w:val="23"/>
              </w:rPr>
              <w:t>16 May, 2017</w:t>
            </w:r>
          </w:p>
        </w:tc>
        <w:tc>
          <w:tcPr>
            <w:tcW w:w="1803" w:type="pct"/>
            <w:shd w:val="clear" w:color="auto" w:fill="F2F2F2" w:themeFill="background1" w:themeFillShade="F2"/>
            <w:hideMark/>
          </w:tcPr>
          <w:p w14:paraId="2A3C1E4E" w14:textId="77777777" w:rsidR="00E24057" w:rsidRPr="007F7D59" w:rsidRDefault="00E24057" w:rsidP="00594B14">
            <w:pPr>
              <w:contextualSpacing/>
              <w:rPr>
                <w:rFonts w:asciiTheme="minorHAnsi" w:hAnsiTheme="minorHAnsi" w:cstheme="minorHAnsi"/>
                <w:szCs w:val="23"/>
              </w:rPr>
            </w:pPr>
            <w:r w:rsidRPr="007F7D59">
              <w:rPr>
                <w:rFonts w:asciiTheme="minorHAnsi" w:hAnsiTheme="minorHAnsi" w:cstheme="minorHAnsi"/>
                <w:szCs w:val="23"/>
              </w:rPr>
              <w:t>Attendance at PJSI Regional Certificate Level Training of Trainers Workshop in Rarotonga, Cook Islands (Ronna Helkena)</w:t>
            </w:r>
          </w:p>
        </w:tc>
        <w:tc>
          <w:tcPr>
            <w:tcW w:w="523" w:type="pct"/>
            <w:shd w:val="clear" w:color="auto" w:fill="F2F2F2" w:themeFill="background1" w:themeFillShade="F2"/>
            <w:hideMark/>
          </w:tcPr>
          <w:p w14:paraId="5F635161" w14:textId="77777777" w:rsidR="00E24057" w:rsidRPr="007F7D59" w:rsidRDefault="00E24057" w:rsidP="00E24057">
            <w:pPr>
              <w:contextualSpacing/>
              <w:jc w:val="both"/>
              <w:rPr>
                <w:rFonts w:asciiTheme="minorHAnsi" w:hAnsiTheme="minorHAnsi" w:cstheme="minorHAnsi"/>
                <w:szCs w:val="23"/>
              </w:rPr>
            </w:pPr>
            <w:r w:rsidRPr="007F7D59">
              <w:rPr>
                <w:rFonts w:asciiTheme="minorHAnsi" w:hAnsiTheme="minorHAnsi" w:cstheme="minorHAnsi"/>
                <w:szCs w:val="23"/>
              </w:rPr>
              <w:t>RMI</w:t>
            </w:r>
          </w:p>
        </w:tc>
        <w:tc>
          <w:tcPr>
            <w:tcW w:w="294" w:type="pct"/>
            <w:shd w:val="clear" w:color="auto" w:fill="F2F2F2" w:themeFill="background1" w:themeFillShade="F2"/>
            <w:noWrap/>
            <w:hideMark/>
          </w:tcPr>
          <w:p w14:paraId="0035D52D" w14:textId="77777777" w:rsidR="00E24057" w:rsidRPr="007F7D59" w:rsidRDefault="00E24057" w:rsidP="00E24057">
            <w:pPr>
              <w:contextualSpacing/>
              <w:jc w:val="both"/>
              <w:rPr>
                <w:rFonts w:asciiTheme="minorHAnsi" w:hAnsiTheme="minorHAnsi" w:cstheme="minorHAnsi"/>
                <w:szCs w:val="23"/>
              </w:rPr>
            </w:pPr>
            <w:r w:rsidRPr="007F7D59">
              <w:rPr>
                <w:rFonts w:asciiTheme="minorHAnsi" w:hAnsiTheme="minorHAnsi" w:cstheme="minorHAnsi"/>
                <w:szCs w:val="23"/>
              </w:rPr>
              <w:t>1</w:t>
            </w:r>
          </w:p>
        </w:tc>
        <w:tc>
          <w:tcPr>
            <w:tcW w:w="355" w:type="pct"/>
            <w:shd w:val="clear" w:color="auto" w:fill="F2F2F2" w:themeFill="background1" w:themeFillShade="F2"/>
            <w:noWrap/>
            <w:hideMark/>
          </w:tcPr>
          <w:p w14:paraId="2C3FD825" w14:textId="77777777" w:rsidR="00E24057" w:rsidRPr="007F7D59" w:rsidRDefault="00E24057" w:rsidP="00E24057">
            <w:pPr>
              <w:contextualSpacing/>
              <w:jc w:val="both"/>
              <w:rPr>
                <w:rFonts w:asciiTheme="minorHAnsi" w:hAnsiTheme="minorHAnsi" w:cstheme="minorHAnsi"/>
                <w:szCs w:val="23"/>
              </w:rPr>
            </w:pPr>
            <w:r w:rsidRPr="007F7D59">
              <w:rPr>
                <w:rFonts w:asciiTheme="minorHAnsi" w:hAnsiTheme="minorHAnsi" w:cstheme="minorHAnsi"/>
                <w:szCs w:val="23"/>
              </w:rPr>
              <w:t>1</w:t>
            </w:r>
          </w:p>
        </w:tc>
        <w:tc>
          <w:tcPr>
            <w:tcW w:w="486" w:type="pct"/>
            <w:shd w:val="clear" w:color="auto" w:fill="F2F2F2" w:themeFill="background1" w:themeFillShade="F2"/>
            <w:noWrap/>
            <w:hideMark/>
          </w:tcPr>
          <w:p w14:paraId="2853D125" w14:textId="48B22913" w:rsidR="00E24057" w:rsidRPr="007F7D59" w:rsidRDefault="00E24057" w:rsidP="00E24057">
            <w:pPr>
              <w:contextualSpacing/>
              <w:jc w:val="both"/>
              <w:rPr>
                <w:rFonts w:asciiTheme="minorHAnsi" w:hAnsiTheme="minorHAnsi" w:cstheme="minorHAnsi"/>
                <w:szCs w:val="23"/>
              </w:rPr>
            </w:pPr>
            <w:r w:rsidRPr="007F7D59">
              <w:rPr>
                <w:rFonts w:asciiTheme="minorHAnsi" w:hAnsiTheme="minorHAnsi" w:cstheme="minorHAnsi"/>
                <w:bCs/>
                <w:szCs w:val="23"/>
              </w:rPr>
              <w:t>NA</w:t>
            </w:r>
          </w:p>
        </w:tc>
        <w:tc>
          <w:tcPr>
            <w:tcW w:w="483" w:type="pct"/>
            <w:shd w:val="clear" w:color="auto" w:fill="F2F2F2" w:themeFill="background1" w:themeFillShade="F2"/>
            <w:noWrap/>
            <w:hideMark/>
          </w:tcPr>
          <w:p w14:paraId="328B482B" w14:textId="7C3482FF" w:rsidR="00E24057" w:rsidRPr="007F7D59" w:rsidRDefault="00E24057" w:rsidP="00E24057">
            <w:pPr>
              <w:contextualSpacing/>
              <w:jc w:val="both"/>
              <w:rPr>
                <w:rFonts w:asciiTheme="minorHAnsi" w:hAnsiTheme="minorHAnsi" w:cstheme="minorHAnsi"/>
                <w:szCs w:val="23"/>
              </w:rPr>
            </w:pPr>
            <w:r w:rsidRPr="007F7D59">
              <w:rPr>
                <w:rFonts w:asciiTheme="minorHAnsi" w:hAnsiTheme="minorHAnsi" w:cstheme="minorHAnsi"/>
                <w:bCs/>
                <w:szCs w:val="23"/>
              </w:rPr>
              <w:t>NA</w:t>
            </w:r>
          </w:p>
        </w:tc>
        <w:tc>
          <w:tcPr>
            <w:tcW w:w="482" w:type="pct"/>
            <w:shd w:val="clear" w:color="auto" w:fill="F2F2F2" w:themeFill="background1" w:themeFillShade="F2"/>
            <w:noWrap/>
            <w:hideMark/>
          </w:tcPr>
          <w:p w14:paraId="245C574A" w14:textId="152A1706" w:rsidR="00E24057" w:rsidRPr="007F7D59" w:rsidRDefault="00E24057" w:rsidP="00E24057">
            <w:pPr>
              <w:contextualSpacing/>
              <w:jc w:val="both"/>
              <w:rPr>
                <w:rFonts w:asciiTheme="minorHAnsi" w:hAnsiTheme="minorHAnsi" w:cstheme="minorHAnsi"/>
                <w:szCs w:val="23"/>
              </w:rPr>
            </w:pPr>
            <w:r w:rsidRPr="007F7D59">
              <w:rPr>
                <w:rFonts w:asciiTheme="minorHAnsi" w:hAnsiTheme="minorHAnsi" w:cstheme="minorHAnsi"/>
                <w:bCs/>
                <w:szCs w:val="23"/>
              </w:rPr>
              <w:t>NA</w:t>
            </w:r>
          </w:p>
        </w:tc>
      </w:tr>
      <w:tr w:rsidR="00E24057" w:rsidRPr="007F7D59" w14:paraId="6A0E9CA9" w14:textId="77777777" w:rsidTr="00815A6D">
        <w:trPr>
          <w:trHeight w:val="268"/>
        </w:trPr>
        <w:tc>
          <w:tcPr>
            <w:tcW w:w="574" w:type="pct"/>
            <w:shd w:val="clear" w:color="auto" w:fill="F2F2F2" w:themeFill="background1" w:themeFillShade="F2"/>
            <w:hideMark/>
          </w:tcPr>
          <w:p w14:paraId="1F47CBA3" w14:textId="77777777" w:rsidR="00E24057" w:rsidRPr="007F7D59" w:rsidRDefault="00E24057" w:rsidP="00E24057">
            <w:pPr>
              <w:contextualSpacing/>
              <w:jc w:val="both"/>
              <w:rPr>
                <w:rFonts w:asciiTheme="minorHAnsi" w:hAnsiTheme="minorHAnsi" w:cstheme="minorHAnsi"/>
                <w:szCs w:val="23"/>
              </w:rPr>
            </w:pPr>
            <w:r w:rsidRPr="007F7D59">
              <w:rPr>
                <w:rFonts w:asciiTheme="minorHAnsi" w:hAnsiTheme="minorHAnsi" w:cstheme="minorHAnsi"/>
                <w:szCs w:val="23"/>
              </w:rPr>
              <w:t>6 Oct, 2017</w:t>
            </w:r>
          </w:p>
        </w:tc>
        <w:tc>
          <w:tcPr>
            <w:tcW w:w="1803" w:type="pct"/>
            <w:shd w:val="clear" w:color="auto" w:fill="F2F2F2" w:themeFill="background1" w:themeFillShade="F2"/>
            <w:hideMark/>
          </w:tcPr>
          <w:p w14:paraId="205BE0AB" w14:textId="77777777" w:rsidR="00E24057" w:rsidRPr="007F7D59" w:rsidRDefault="00E24057" w:rsidP="00594B14">
            <w:pPr>
              <w:contextualSpacing/>
              <w:rPr>
                <w:rFonts w:asciiTheme="minorHAnsi" w:hAnsiTheme="minorHAnsi" w:cstheme="minorHAnsi"/>
                <w:szCs w:val="23"/>
              </w:rPr>
            </w:pPr>
            <w:r w:rsidRPr="007F7D59">
              <w:rPr>
                <w:rFonts w:asciiTheme="minorHAnsi" w:hAnsiTheme="minorHAnsi" w:cstheme="minorHAnsi"/>
                <w:szCs w:val="23"/>
              </w:rPr>
              <w:t xml:space="preserve">Orientation of Island Court Justices </w:t>
            </w:r>
          </w:p>
        </w:tc>
        <w:tc>
          <w:tcPr>
            <w:tcW w:w="523" w:type="pct"/>
            <w:shd w:val="clear" w:color="auto" w:fill="F2F2F2" w:themeFill="background1" w:themeFillShade="F2"/>
            <w:hideMark/>
          </w:tcPr>
          <w:p w14:paraId="7FC6B94A" w14:textId="77777777" w:rsidR="00E24057" w:rsidRPr="007F7D59" w:rsidRDefault="00E24057" w:rsidP="00E24057">
            <w:pPr>
              <w:contextualSpacing/>
              <w:jc w:val="both"/>
              <w:rPr>
                <w:rFonts w:asciiTheme="minorHAnsi" w:hAnsiTheme="minorHAnsi" w:cstheme="minorHAnsi"/>
                <w:szCs w:val="23"/>
              </w:rPr>
            </w:pPr>
            <w:r w:rsidRPr="007F7D59">
              <w:rPr>
                <w:rFonts w:asciiTheme="minorHAnsi" w:hAnsiTheme="minorHAnsi" w:cstheme="minorHAnsi"/>
                <w:szCs w:val="23"/>
              </w:rPr>
              <w:t>Vanuatu</w:t>
            </w:r>
          </w:p>
        </w:tc>
        <w:tc>
          <w:tcPr>
            <w:tcW w:w="294" w:type="pct"/>
            <w:shd w:val="clear" w:color="auto" w:fill="F2F2F2" w:themeFill="background1" w:themeFillShade="F2"/>
            <w:noWrap/>
            <w:hideMark/>
          </w:tcPr>
          <w:p w14:paraId="05BF3C6E" w14:textId="77777777" w:rsidR="00E24057" w:rsidRPr="007F7D59" w:rsidRDefault="00E24057" w:rsidP="00E24057">
            <w:pPr>
              <w:contextualSpacing/>
              <w:jc w:val="both"/>
              <w:rPr>
                <w:rFonts w:asciiTheme="minorHAnsi" w:hAnsiTheme="minorHAnsi" w:cstheme="minorHAnsi"/>
                <w:szCs w:val="23"/>
              </w:rPr>
            </w:pPr>
            <w:r w:rsidRPr="007F7D59">
              <w:rPr>
                <w:rFonts w:asciiTheme="minorHAnsi" w:hAnsiTheme="minorHAnsi" w:cstheme="minorHAnsi"/>
                <w:szCs w:val="23"/>
              </w:rPr>
              <w:t>19</w:t>
            </w:r>
          </w:p>
        </w:tc>
        <w:tc>
          <w:tcPr>
            <w:tcW w:w="355" w:type="pct"/>
            <w:shd w:val="clear" w:color="auto" w:fill="F2F2F2" w:themeFill="background1" w:themeFillShade="F2"/>
            <w:noWrap/>
            <w:hideMark/>
          </w:tcPr>
          <w:p w14:paraId="147DF4D9" w14:textId="77777777" w:rsidR="00E24057" w:rsidRPr="007F7D59" w:rsidRDefault="00E24057" w:rsidP="00E24057">
            <w:pPr>
              <w:contextualSpacing/>
              <w:jc w:val="both"/>
              <w:rPr>
                <w:rFonts w:asciiTheme="minorHAnsi" w:hAnsiTheme="minorHAnsi" w:cstheme="minorHAnsi"/>
                <w:szCs w:val="23"/>
              </w:rPr>
            </w:pPr>
            <w:r w:rsidRPr="007F7D59">
              <w:rPr>
                <w:rFonts w:asciiTheme="minorHAnsi" w:hAnsiTheme="minorHAnsi" w:cstheme="minorHAnsi"/>
                <w:szCs w:val="23"/>
              </w:rPr>
              <w:t>5</w:t>
            </w:r>
          </w:p>
        </w:tc>
        <w:tc>
          <w:tcPr>
            <w:tcW w:w="486" w:type="pct"/>
            <w:shd w:val="clear" w:color="auto" w:fill="F2F2F2" w:themeFill="background1" w:themeFillShade="F2"/>
            <w:noWrap/>
            <w:hideMark/>
          </w:tcPr>
          <w:p w14:paraId="3F26D4BE" w14:textId="783C3C83" w:rsidR="00E24057" w:rsidRPr="007F7D59" w:rsidRDefault="00E24057" w:rsidP="00E24057">
            <w:pPr>
              <w:contextualSpacing/>
              <w:jc w:val="both"/>
              <w:rPr>
                <w:rFonts w:asciiTheme="minorHAnsi" w:hAnsiTheme="minorHAnsi" w:cstheme="minorHAnsi"/>
                <w:szCs w:val="23"/>
              </w:rPr>
            </w:pPr>
            <w:r w:rsidRPr="007F7D59">
              <w:rPr>
                <w:rFonts w:asciiTheme="minorHAnsi" w:hAnsiTheme="minorHAnsi" w:cstheme="minorHAnsi"/>
                <w:bCs/>
                <w:szCs w:val="23"/>
              </w:rPr>
              <w:t>NA</w:t>
            </w:r>
          </w:p>
        </w:tc>
        <w:tc>
          <w:tcPr>
            <w:tcW w:w="483" w:type="pct"/>
            <w:shd w:val="clear" w:color="auto" w:fill="F2F2F2" w:themeFill="background1" w:themeFillShade="F2"/>
            <w:noWrap/>
            <w:hideMark/>
          </w:tcPr>
          <w:p w14:paraId="4FBC416F" w14:textId="302518D1" w:rsidR="00E24057" w:rsidRPr="007F7D59" w:rsidRDefault="00E24057" w:rsidP="00E24057">
            <w:pPr>
              <w:contextualSpacing/>
              <w:jc w:val="both"/>
              <w:rPr>
                <w:rFonts w:asciiTheme="minorHAnsi" w:hAnsiTheme="minorHAnsi" w:cstheme="minorHAnsi"/>
                <w:szCs w:val="23"/>
              </w:rPr>
            </w:pPr>
            <w:r w:rsidRPr="007F7D59">
              <w:rPr>
                <w:rFonts w:asciiTheme="minorHAnsi" w:hAnsiTheme="minorHAnsi" w:cstheme="minorHAnsi"/>
                <w:szCs w:val="23"/>
              </w:rPr>
              <w:t>403%</w:t>
            </w:r>
          </w:p>
        </w:tc>
        <w:tc>
          <w:tcPr>
            <w:tcW w:w="482" w:type="pct"/>
            <w:shd w:val="clear" w:color="auto" w:fill="F2F2F2" w:themeFill="background1" w:themeFillShade="F2"/>
            <w:noWrap/>
            <w:hideMark/>
          </w:tcPr>
          <w:p w14:paraId="042712F3" w14:textId="4DB6E3FF" w:rsidR="00E24057" w:rsidRPr="007F7D59" w:rsidRDefault="00E24057" w:rsidP="00E24057">
            <w:pPr>
              <w:contextualSpacing/>
              <w:jc w:val="both"/>
              <w:rPr>
                <w:rFonts w:asciiTheme="minorHAnsi" w:hAnsiTheme="minorHAnsi" w:cstheme="minorHAnsi"/>
                <w:szCs w:val="23"/>
              </w:rPr>
            </w:pPr>
            <w:r w:rsidRPr="007F7D59">
              <w:rPr>
                <w:rFonts w:asciiTheme="minorHAnsi" w:hAnsiTheme="minorHAnsi" w:cstheme="minorHAnsi"/>
                <w:bCs/>
                <w:szCs w:val="23"/>
              </w:rPr>
              <w:t>NA</w:t>
            </w:r>
          </w:p>
        </w:tc>
      </w:tr>
      <w:tr w:rsidR="00E24057" w:rsidRPr="007F7D59" w14:paraId="5D200971" w14:textId="77777777" w:rsidTr="00815A6D">
        <w:trPr>
          <w:trHeight w:val="113"/>
        </w:trPr>
        <w:tc>
          <w:tcPr>
            <w:tcW w:w="574" w:type="pct"/>
            <w:shd w:val="clear" w:color="auto" w:fill="F2F2F2" w:themeFill="background1" w:themeFillShade="F2"/>
            <w:hideMark/>
          </w:tcPr>
          <w:p w14:paraId="4D9CFBED" w14:textId="77777777" w:rsidR="00E24057" w:rsidRPr="007F7D59" w:rsidRDefault="00E24057" w:rsidP="00E24057">
            <w:pPr>
              <w:contextualSpacing/>
              <w:jc w:val="both"/>
              <w:rPr>
                <w:rFonts w:asciiTheme="minorHAnsi" w:hAnsiTheme="minorHAnsi" w:cstheme="minorHAnsi"/>
                <w:szCs w:val="23"/>
              </w:rPr>
            </w:pPr>
            <w:r w:rsidRPr="007F7D59">
              <w:rPr>
                <w:rFonts w:asciiTheme="minorHAnsi" w:hAnsiTheme="minorHAnsi" w:cstheme="minorHAnsi"/>
                <w:szCs w:val="23"/>
              </w:rPr>
              <w:t>23 Nov, 2017</w:t>
            </w:r>
          </w:p>
        </w:tc>
        <w:tc>
          <w:tcPr>
            <w:tcW w:w="1803" w:type="pct"/>
            <w:shd w:val="clear" w:color="auto" w:fill="F2F2F2" w:themeFill="background1" w:themeFillShade="F2"/>
            <w:hideMark/>
          </w:tcPr>
          <w:p w14:paraId="1A798898" w14:textId="77777777" w:rsidR="00E24057" w:rsidRPr="007F7D59" w:rsidRDefault="00E24057" w:rsidP="00594B14">
            <w:pPr>
              <w:contextualSpacing/>
              <w:rPr>
                <w:rFonts w:asciiTheme="minorHAnsi" w:hAnsiTheme="minorHAnsi" w:cstheme="minorHAnsi"/>
                <w:szCs w:val="23"/>
              </w:rPr>
            </w:pPr>
            <w:r w:rsidRPr="007F7D59">
              <w:rPr>
                <w:rFonts w:asciiTheme="minorHAnsi" w:hAnsiTheme="minorHAnsi" w:cstheme="minorHAnsi"/>
                <w:szCs w:val="23"/>
              </w:rPr>
              <w:t>Registry Manual (Toolkit for Court Registry Officers)</w:t>
            </w:r>
          </w:p>
        </w:tc>
        <w:tc>
          <w:tcPr>
            <w:tcW w:w="523" w:type="pct"/>
            <w:shd w:val="clear" w:color="auto" w:fill="F2F2F2" w:themeFill="background1" w:themeFillShade="F2"/>
            <w:hideMark/>
          </w:tcPr>
          <w:p w14:paraId="4379EC5C" w14:textId="77777777" w:rsidR="00E24057" w:rsidRPr="007F7D59" w:rsidRDefault="00E24057" w:rsidP="00E24057">
            <w:pPr>
              <w:contextualSpacing/>
              <w:jc w:val="both"/>
              <w:rPr>
                <w:rFonts w:asciiTheme="minorHAnsi" w:hAnsiTheme="minorHAnsi" w:cstheme="minorHAnsi"/>
                <w:szCs w:val="23"/>
              </w:rPr>
            </w:pPr>
            <w:r w:rsidRPr="007F7D59">
              <w:rPr>
                <w:rFonts w:asciiTheme="minorHAnsi" w:hAnsiTheme="minorHAnsi" w:cstheme="minorHAnsi"/>
                <w:szCs w:val="23"/>
              </w:rPr>
              <w:t>PNG</w:t>
            </w:r>
          </w:p>
        </w:tc>
        <w:tc>
          <w:tcPr>
            <w:tcW w:w="294" w:type="pct"/>
            <w:shd w:val="clear" w:color="auto" w:fill="F2F2F2" w:themeFill="background1" w:themeFillShade="F2"/>
            <w:noWrap/>
            <w:hideMark/>
          </w:tcPr>
          <w:p w14:paraId="376D67A7" w14:textId="54CEF3CE" w:rsidR="00E24057" w:rsidRPr="007F7D59" w:rsidRDefault="00E24057" w:rsidP="00E24057">
            <w:pPr>
              <w:contextualSpacing/>
              <w:jc w:val="both"/>
              <w:rPr>
                <w:rFonts w:asciiTheme="minorHAnsi" w:hAnsiTheme="minorHAnsi" w:cstheme="minorHAnsi"/>
                <w:szCs w:val="23"/>
              </w:rPr>
            </w:pPr>
            <w:r w:rsidRPr="007F7D59">
              <w:rPr>
                <w:rFonts w:asciiTheme="minorHAnsi" w:hAnsiTheme="minorHAnsi" w:cstheme="minorHAnsi"/>
                <w:szCs w:val="23"/>
              </w:rPr>
              <w:t>1</w:t>
            </w:r>
          </w:p>
        </w:tc>
        <w:tc>
          <w:tcPr>
            <w:tcW w:w="355" w:type="pct"/>
            <w:shd w:val="clear" w:color="auto" w:fill="F2F2F2" w:themeFill="background1" w:themeFillShade="F2"/>
            <w:noWrap/>
            <w:hideMark/>
          </w:tcPr>
          <w:p w14:paraId="7B2E5086" w14:textId="24E94A54" w:rsidR="00E24057" w:rsidRPr="007F7D59" w:rsidRDefault="00E24057" w:rsidP="00E24057">
            <w:pPr>
              <w:contextualSpacing/>
              <w:jc w:val="both"/>
              <w:rPr>
                <w:rFonts w:asciiTheme="minorHAnsi" w:hAnsiTheme="minorHAnsi" w:cstheme="minorHAnsi"/>
                <w:szCs w:val="23"/>
              </w:rPr>
            </w:pPr>
            <w:r w:rsidRPr="007F7D59">
              <w:rPr>
                <w:rFonts w:asciiTheme="minorHAnsi" w:hAnsiTheme="minorHAnsi" w:cstheme="minorHAnsi"/>
                <w:szCs w:val="23"/>
              </w:rPr>
              <w:t>0</w:t>
            </w:r>
          </w:p>
        </w:tc>
        <w:tc>
          <w:tcPr>
            <w:tcW w:w="486" w:type="pct"/>
            <w:shd w:val="clear" w:color="auto" w:fill="F2F2F2" w:themeFill="background1" w:themeFillShade="F2"/>
            <w:noWrap/>
            <w:hideMark/>
          </w:tcPr>
          <w:p w14:paraId="3AD4233C" w14:textId="6DD9C0A7" w:rsidR="00E24057" w:rsidRPr="007F7D59" w:rsidRDefault="00E24057" w:rsidP="00E24057">
            <w:pPr>
              <w:contextualSpacing/>
              <w:jc w:val="both"/>
              <w:rPr>
                <w:rFonts w:asciiTheme="minorHAnsi" w:hAnsiTheme="minorHAnsi" w:cstheme="minorHAnsi"/>
                <w:szCs w:val="23"/>
              </w:rPr>
            </w:pPr>
            <w:r w:rsidRPr="007F7D59">
              <w:rPr>
                <w:rFonts w:asciiTheme="minorHAnsi" w:hAnsiTheme="minorHAnsi" w:cstheme="minorHAnsi"/>
                <w:bCs/>
                <w:szCs w:val="23"/>
              </w:rPr>
              <w:t>NA</w:t>
            </w:r>
          </w:p>
        </w:tc>
        <w:tc>
          <w:tcPr>
            <w:tcW w:w="483" w:type="pct"/>
            <w:shd w:val="clear" w:color="auto" w:fill="F2F2F2" w:themeFill="background1" w:themeFillShade="F2"/>
            <w:noWrap/>
            <w:hideMark/>
          </w:tcPr>
          <w:p w14:paraId="775886B1" w14:textId="1F234E4D" w:rsidR="00E24057" w:rsidRPr="007F7D59" w:rsidRDefault="00E24057" w:rsidP="00E24057">
            <w:pPr>
              <w:contextualSpacing/>
              <w:jc w:val="both"/>
              <w:rPr>
                <w:rFonts w:asciiTheme="minorHAnsi" w:hAnsiTheme="minorHAnsi" w:cstheme="minorHAnsi"/>
                <w:szCs w:val="23"/>
              </w:rPr>
            </w:pPr>
            <w:r w:rsidRPr="007F7D59">
              <w:rPr>
                <w:rFonts w:asciiTheme="minorHAnsi" w:hAnsiTheme="minorHAnsi" w:cstheme="minorHAnsi"/>
                <w:bCs/>
                <w:szCs w:val="23"/>
              </w:rPr>
              <w:t>NA</w:t>
            </w:r>
          </w:p>
        </w:tc>
        <w:tc>
          <w:tcPr>
            <w:tcW w:w="482" w:type="pct"/>
            <w:shd w:val="clear" w:color="auto" w:fill="F2F2F2" w:themeFill="background1" w:themeFillShade="F2"/>
            <w:noWrap/>
            <w:hideMark/>
          </w:tcPr>
          <w:p w14:paraId="1A342299" w14:textId="789720DA" w:rsidR="00E24057" w:rsidRPr="007F7D59" w:rsidRDefault="00E24057" w:rsidP="00E24057">
            <w:pPr>
              <w:contextualSpacing/>
              <w:jc w:val="both"/>
              <w:rPr>
                <w:rFonts w:asciiTheme="minorHAnsi" w:hAnsiTheme="minorHAnsi" w:cstheme="minorHAnsi"/>
                <w:szCs w:val="23"/>
              </w:rPr>
            </w:pPr>
            <w:r w:rsidRPr="007F7D59">
              <w:rPr>
                <w:rFonts w:asciiTheme="minorHAnsi" w:hAnsiTheme="minorHAnsi" w:cstheme="minorHAnsi"/>
                <w:bCs/>
                <w:szCs w:val="23"/>
              </w:rPr>
              <w:t>NA</w:t>
            </w:r>
          </w:p>
        </w:tc>
      </w:tr>
      <w:tr w:rsidR="00E24057" w:rsidRPr="007F7D59" w14:paraId="748B2E47" w14:textId="77777777" w:rsidTr="00815A6D">
        <w:trPr>
          <w:trHeight w:val="262"/>
        </w:trPr>
        <w:tc>
          <w:tcPr>
            <w:tcW w:w="574" w:type="pct"/>
            <w:shd w:val="clear" w:color="auto" w:fill="F2F2F2" w:themeFill="background1" w:themeFillShade="F2"/>
            <w:hideMark/>
          </w:tcPr>
          <w:p w14:paraId="3117274B" w14:textId="77777777" w:rsidR="00E24057" w:rsidRPr="007F7D59" w:rsidRDefault="00E24057" w:rsidP="00E24057">
            <w:pPr>
              <w:contextualSpacing/>
              <w:jc w:val="both"/>
              <w:rPr>
                <w:rFonts w:asciiTheme="minorHAnsi" w:hAnsiTheme="minorHAnsi" w:cstheme="minorHAnsi"/>
                <w:szCs w:val="23"/>
              </w:rPr>
            </w:pPr>
            <w:r w:rsidRPr="007F7D59">
              <w:rPr>
                <w:rFonts w:asciiTheme="minorHAnsi" w:hAnsiTheme="minorHAnsi" w:cstheme="minorHAnsi"/>
                <w:szCs w:val="23"/>
              </w:rPr>
              <w:t>24 Oct, 2017</w:t>
            </w:r>
          </w:p>
        </w:tc>
        <w:tc>
          <w:tcPr>
            <w:tcW w:w="1803" w:type="pct"/>
            <w:shd w:val="clear" w:color="auto" w:fill="F2F2F2" w:themeFill="background1" w:themeFillShade="F2"/>
            <w:hideMark/>
          </w:tcPr>
          <w:p w14:paraId="604B29A8" w14:textId="77777777" w:rsidR="00E24057" w:rsidRPr="007F7D59" w:rsidRDefault="00E24057" w:rsidP="00594B14">
            <w:pPr>
              <w:contextualSpacing/>
              <w:rPr>
                <w:rFonts w:asciiTheme="minorHAnsi" w:hAnsiTheme="minorHAnsi" w:cstheme="minorHAnsi"/>
                <w:szCs w:val="23"/>
              </w:rPr>
            </w:pPr>
            <w:r w:rsidRPr="007F7D59">
              <w:rPr>
                <w:rFonts w:asciiTheme="minorHAnsi" w:hAnsiTheme="minorHAnsi" w:cstheme="minorHAnsi"/>
                <w:szCs w:val="23"/>
              </w:rPr>
              <w:t xml:space="preserve">Mediation Skills Training </w:t>
            </w:r>
          </w:p>
        </w:tc>
        <w:tc>
          <w:tcPr>
            <w:tcW w:w="523" w:type="pct"/>
            <w:shd w:val="clear" w:color="auto" w:fill="F2F2F2" w:themeFill="background1" w:themeFillShade="F2"/>
            <w:hideMark/>
          </w:tcPr>
          <w:p w14:paraId="3E8A01D3" w14:textId="77777777" w:rsidR="00E24057" w:rsidRPr="007F7D59" w:rsidRDefault="00E24057" w:rsidP="00E24057">
            <w:pPr>
              <w:contextualSpacing/>
              <w:jc w:val="both"/>
              <w:rPr>
                <w:rFonts w:asciiTheme="minorHAnsi" w:hAnsiTheme="minorHAnsi" w:cstheme="minorHAnsi"/>
                <w:szCs w:val="23"/>
              </w:rPr>
            </w:pPr>
            <w:r w:rsidRPr="007F7D59">
              <w:rPr>
                <w:rFonts w:asciiTheme="minorHAnsi" w:hAnsiTheme="minorHAnsi" w:cstheme="minorHAnsi"/>
                <w:szCs w:val="23"/>
              </w:rPr>
              <w:t>Tonga</w:t>
            </w:r>
          </w:p>
        </w:tc>
        <w:tc>
          <w:tcPr>
            <w:tcW w:w="294" w:type="pct"/>
            <w:shd w:val="clear" w:color="auto" w:fill="F2F2F2" w:themeFill="background1" w:themeFillShade="F2"/>
            <w:noWrap/>
            <w:hideMark/>
          </w:tcPr>
          <w:p w14:paraId="4F74D5CA" w14:textId="77777777" w:rsidR="00E24057" w:rsidRPr="007F7D59" w:rsidRDefault="00E24057" w:rsidP="00E24057">
            <w:pPr>
              <w:contextualSpacing/>
              <w:jc w:val="both"/>
              <w:rPr>
                <w:rFonts w:asciiTheme="minorHAnsi" w:hAnsiTheme="minorHAnsi" w:cstheme="minorHAnsi"/>
                <w:szCs w:val="23"/>
              </w:rPr>
            </w:pPr>
            <w:r w:rsidRPr="007F7D59">
              <w:rPr>
                <w:rFonts w:asciiTheme="minorHAnsi" w:hAnsiTheme="minorHAnsi" w:cstheme="minorHAnsi"/>
                <w:szCs w:val="23"/>
              </w:rPr>
              <w:t>6</w:t>
            </w:r>
          </w:p>
        </w:tc>
        <w:tc>
          <w:tcPr>
            <w:tcW w:w="355" w:type="pct"/>
            <w:shd w:val="clear" w:color="auto" w:fill="F2F2F2" w:themeFill="background1" w:themeFillShade="F2"/>
            <w:noWrap/>
            <w:hideMark/>
          </w:tcPr>
          <w:p w14:paraId="503A93ED" w14:textId="77777777" w:rsidR="00E24057" w:rsidRPr="007F7D59" w:rsidRDefault="00E24057" w:rsidP="00E24057">
            <w:pPr>
              <w:contextualSpacing/>
              <w:jc w:val="both"/>
              <w:rPr>
                <w:rFonts w:asciiTheme="minorHAnsi" w:hAnsiTheme="minorHAnsi" w:cstheme="minorHAnsi"/>
                <w:szCs w:val="23"/>
              </w:rPr>
            </w:pPr>
            <w:r w:rsidRPr="007F7D59">
              <w:rPr>
                <w:rFonts w:asciiTheme="minorHAnsi" w:hAnsiTheme="minorHAnsi" w:cstheme="minorHAnsi"/>
                <w:szCs w:val="23"/>
              </w:rPr>
              <w:t>3</w:t>
            </w:r>
          </w:p>
        </w:tc>
        <w:tc>
          <w:tcPr>
            <w:tcW w:w="486" w:type="pct"/>
            <w:shd w:val="clear" w:color="auto" w:fill="F2F2F2" w:themeFill="background1" w:themeFillShade="F2"/>
            <w:noWrap/>
            <w:hideMark/>
          </w:tcPr>
          <w:p w14:paraId="7249DA5D" w14:textId="5AF1405A" w:rsidR="00E24057" w:rsidRPr="007F7D59" w:rsidRDefault="00E24057" w:rsidP="00E24057">
            <w:pPr>
              <w:contextualSpacing/>
              <w:jc w:val="both"/>
              <w:rPr>
                <w:rFonts w:asciiTheme="minorHAnsi" w:hAnsiTheme="minorHAnsi" w:cstheme="minorHAnsi"/>
                <w:szCs w:val="23"/>
              </w:rPr>
            </w:pPr>
            <w:r w:rsidRPr="007F7D59">
              <w:rPr>
                <w:rFonts w:asciiTheme="minorHAnsi" w:hAnsiTheme="minorHAnsi" w:cstheme="minorHAnsi"/>
                <w:bCs/>
                <w:szCs w:val="23"/>
              </w:rPr>
              <w:t>NA</w:t>
            </w:r>
          </w:p>
        </w:tc>
        <w:tc>
          <w:tcPr>
            <w:tcW w:w="483" w:type="pct"/>
            <w:shd w:val="clear" w:color="auto" w:fill="F2F2F2" w:themeFill="background1" w:themeFillShade="F2"/>
            <w:noWrap/>
            <w:hideMark/>
          </w:tcPr>
          <w:p w14:paraId="164B17E0" w14:textId="45E2FF6D" w:rsidR="00E24057" w:rsidRPr="007F7D59" w:rsidRDefault="00E24057" w:rsidP="00E24057">
            <w:pPr>
              <w:contextualSpacing/>
              <w:jc w:val="both"/>
              <w:rPr>
                <w:rFonts w:asciiTheme="minorHAnsi" w:hAnsiTheme="minorHAnsi" w:cstheme="minorHAnsi"/>
                <w:szCs w:val="23"/>
              </w:rPr>
            </w:pPr>
            <w:r w:rsidRPr="007F7D59">
              <w:rPr>
                <w:rFonts w:asciiTheme="minorHAnsi" w:hAnsiTheme="minorHAnsi" w:cstheme="minorHAnsi"/>
                <w:bCs/>
                <w:szCs w:val="23"/>
              </w:rPr>
              <w:t>NA</w:t>
            </w:r>
          </w:p>
        </w:tc>
        <w:tc>
          <w:tcPr>
            <w:tcW w:w="482" w:type="pct"/>
            <w:shd w:val="clear" w:color="auto" w:fill="F2F2F2" w:themeFill="background1" w:themeFillShade="F2"/>
            <w:noWrap/>
            <w:hideMark/>
          </w:tcPr>
          <w:p w14:paraId="59DFAA0A" w14:textId="60CDF749" w:rsidR="00E24057" w:rsidRPr="007F7D59" w:rsidRDefault="00E24057" w:rsidP="00E24057">
            <w:pPr>
              <w:contextualSpacing/>
              <w:jc w:val="both"/>
              <w:rPr>
                <w:rFonts w:asciiTheme="minorHAnsi" w:hAnsiTheme="minorHAnsi" w:cstheme="minorHAnsi"/>
                <w:szCs w:val="23"/>
              </w:rPr>
            </w:pPr>
            <w:r w:rsidRPr="007F7D59">
              <w:rPr>
                <w:rFonts w:asciiTheme="minorHAnsi" w:hAnsiTheme="minorHAnsi" w:cstheme="minorHAnsi"/>
                <w:bCs/>
                <w:szCs w:val="23"/>
              </w:rPr>
              <w:t>NA</w:t>
            </w:r>
          </w:p>
        </w:tc>
      </w:tr>
      <w:tr w:rsidR="00E24057" w:rsidRPr="007F7D59" w14:paraId="5BDEBF02" w14:textId="77777777" w:rsidTr="00815A6D">
        <w:trPr>
          <w:trHeight w:val="255"/>
        </w:trPr>
        <w:tc>
          <w:tcPr>
            <w:tcW w:w="574" w:type="pct"/>
            <w:shd w:val="clear" w:color="auto" w:fill="F2F2F2" w:themeFill="background1" w:themeFillShade="F2"/>
            <w:hideMark/>
          </w:tcPr>
          <w:p w14:paraId="1A7B422C" w14:textId="77777777" w:rsidR="00E24057" w:rsidRPr="007F7D59" w:rsidRDefault="00E24057" w:rsidP="00E24057">
            <w:pPr>
              <w:contextualSpacing/>
              <w:jc w:val="both"/>
              <w:rPr>
                <w:rFonts w:asciiTheme="minorHAnsi" w:hAnsiTheme="minorHAnsi" w:cstheme="minorHAnsi"/>
                <w:szCs w:val="23"/>
              </w:rPr>
            </w:pPr>
            <w:r w:rsidRPr="007F7D59">
              <w:rPr>
                <w:rFonts w:asciiTheme="minorHAnsi" w:hAnsiTheme="minorHAnsi" w:cstheme="minorHAnsi"/>
                <w:szCs w:val="23"/>
              </w:rPr>
              <w:t>17 Nov, 2017</w:t>
            </w:r>
          </w:p>
        </w:tc>
        <w:tc>
          <w:tcPr>
            <w:tcW w:w="1803" w:type="pct"/>
            <w:shd w:val="clear" w:color="auto" w:fill="F2F2F2" w:themeFill="background1" w:themeFillShade="F2"/>
            <w:hideMark/>
          </w:tcPr>
          <w:p w14:paraId="05A64683" w14:textId="77777777" w:rsidR="00E24057" w:rsidRPr="007F7D59" w:rsidRDefault="00E24057" w:rsidP="00594B14">
            <w:pPr>
              <w:contextualSpacing/>
              <w:rPr>
                <w:rFonts w:asciiTheme="minorHAnsi" w:hAnsiTheme="minorHAnsi" w:cstheme="minorHAnsi"/>
                <w:szCs w:val="23"/>
              </w:rPr>
            </w:pPr>
            <w:r w:rsidRPr="007F7D59">
              <w:rPr>
                <w:rFonts w:asciiTheme="minorHAnsi" w:hAnsiTheme="minorHAnsi" w:cstheme="minorHAnsi"/>
                <w:szCs w:val="23"/>
              </w:rPr>
              <w:t>Lay Magistrates Training Workshop at Line Islands</w:t>
            </w:r>
          </w:p>
        </w:tc>
        <w:tc>
          <w:tcPr>
            <w:tcW w:w="523" w:type="pct"/>
            <w:shd w:val="clear" w:color="auto" w:fill="F2F2F2" w:themeFill="background1" w:themeFillShade="F2"/>
            <w:hideMark/>
          </w:tcPr>
          <w:p w14:paraId="56EBCFBA" w14:textId="77777777" w:rsidR="00E24057" w:rsidRPr="007F7D59" w:rsidRDefault="00E24057" w:rsidP="00E24057">
            <w:pPr>
              <w:contextualSpacing/>
              <w:jc w:val="both"/>
              <w:rPr>
                <w:rFonts w:asciiTheme="minorHAnsi" w:hAnsiTheme="minorHAnsi" w:cstheme="minorHAnsi"/>
                <w:szCs w:val="23"/>
              </w:rPr>
            </w:pPr>
            <w:r w:rsidRPr="007F7D59">
              <w:rPr>
                <w:rFonts w:asciiTheme="minorHAnsi" w:hAnsiTheme="minorHAnsi" w:cstheme="minorHAnsi"/>
                <w:szCs w:val="23"/>
              </w:rPr>
              <w:t>Kiribati</w:t>
            </w:r>
          </w:p>
        </w:tc>
        <w:tc>
          <w:tcPr>
            <w:tcW w:w="294" w:type="pct"/>
            <w:shd w:val="clear" w:color="auto" w:fill="F2F2F2" w:themeFill="background1" w:themeFillShade="F2"/>
            <w:noWrap/>
            <w:hideMark/>
          </w:tcPr>
          <w:p w14:paraId="2F8CFEFE" w14:textId="77777777" w:rsidR="00E24057" w:rsidRPr="007F7D59" w:rsidRDefault="00E24057" w:rsidP="00E24057">
            <w:pPr>
              <w:contextualSpacing/>
              <w:jc w:val="both"/>
              <w:rPr>
                <w:rFonts w:asciiTheme="minorHAnsi" w:hAnsiTheme="minorHAnsi" w:cstheme="minorHAnsi"/>
                <w:szCs w:val="23"/>
              </w:rPr>
            </w:pPr>
            <w:r w:rsidRPr="007F7D59">
              <w:rPr>
                <w:rFonts w:asciiTheme="minorHAnsi" w:hAnsiTheme="minorHAnsi" w:cstheme="minorHAnsi"/>
                <w:szCs w:val="23"/>
              </w:rPr>
              <w:t>20</w:t>
            </w:r>
          </w:p>
        </w:tc>
        <w:tc>
          <w:tcPr>
            <w:tcW w:w="355" w:type="pct"/>
            <w:shd w:val="clear" w:color="auto" w:fill="F2F2F2" w:themeFill="background1" w:themeFillShade="F2"/>
            <w:noWrap/>
            <w:hideMark/>
          </w:tcPr>
          <w:p w14:paraId="4F1F29BE" w14:textId="77777777" w:rsidR="00E24057" w:rsidRPr="007F7D59" w:rsidRDefault="00E24057" w:rsidP="00E24057">
            <w:pPr>
              <w:contextualSpacing/>
              <w:jc w:val="both"/>
              <w:rPr>
                <w:rFonts w:asciiTheme="minorHAnsi" w:hAnsiTheme="minorHAnsi" w:cstheme="minorHAnsi"/>
                <w:szCs w:val="23"/>
              </w:rPr>
            </w:pPr>
            <w:r w:rsidRPr="007F7D59">
              <w:rPr>
                <w:rFonts w:asciiTheme="minorHAnsi" w:hAnsiTheme="minorHAnsi" w:cstheme="minorHAnsi"/>
                <w:szCs w:val="23"/>
              </w:rPr>
              <w:t>8</w:t>
            </w:r>
          </w:p>
        </w:tc>
        <w:tc>
          <w:tcPr>
            <w:tcW w:w="486" w:type="pct"/>
            <w:shd w:val="clear" w:color="auto" w:fill="F2F2F2" w:themeFill="background1" w:themeFillShade="F2"/>
            <w:noWrap/>
            <w:hideMark/>
          </w:tcPr>
          <w:p w14:paraId="79914532" w14:textId="236651CF" w:rsidR="00E24057" w:rsidRPr="007F7D59" w:rsidRDefault="00E24057" w:rsidP="00E24057">
            <w:pPr>
              <w:contextualSpacing/>
              <w:jc w:val="both"/>
              <w:rPr>
                <w:rFonts w:asciiTheme="minorHAnsi" w:hAnsiTheme="minorHAnsi" w:cstheme="minorHAnsi"/>
                <w:szCs w:val="23"/>
              </w:rPr>
            </w:pPr>
            <w:r w:rsidRPr="007F7D59">
              <w:rPr>
                <w:rFonts w:asciiTheme="minorHAnsi" w:hAnsiTheme="minorHAnsi" w:cstheme="minorHAnsi"/>
                <w:bCs/>
                <w:szCs w:val="23"/>
              </w:rPr>
              <w:t>NA</w:t>
            </w:r>
          </w:p>
        </w:tc>
        <w:tc>
          <w:tcPr>
            <w:tcW w:w="483" w:type="pct"/>
            <w:shd w:val="clear" w:color="auto" w:fill="F2F2F2" w:themeFill="background1" w:themeFillShade="F2"/>
            <w:noWrap/>
            <w:hideMark/>
          </w:tcPr>
          <w:p w14:paraId="551893F0" w14:textId="7FDE67FA" w:rsidR="00E24057" w:rsidRPr="007F7D59" w:rsidRDefault="00E24057" w:rsidP="00E24057">
            <w:pPr>
              <w:contextualSpacing/>
              <w:jc w:val="both"/>
              <w:rPr>
                <w:rFonts w:asciiTheme="minorHAnsi" w:hAnsiTheme="minorHAnsi" w:cstheme="minorHAnsi"/>
                <w:szCs w:val="23"/>
              </w:rPr>
            </w:pPr>
            <w:r w:rsidRPr="007F7D59">
              <w:rPr>
                <w:rFonts w:asciiTheme="minorHAnsi" w:hAnsiTheme="minorHAnsi" w:cstheme="minorHAnsi"/>
                <w:bCs/>
                <w:szCs w:val="23"/>
              </w:rPr>
              <w:t>NA</w:t>
            </w:r>
          </w:p>
        </w:tc>
        <w:tc>
          <w:tcPr>
            <w:tcW w:w="482" w:type="pct"/>
            <w:shd w:val="clear" w:color="auto" w:fill="F2F2F2" w:themeFill="background1" w:themeFillShade="F2"/>
            <w:noWrap/>
            <w:hideMark/>
          </w:tcPr>
          <w:p w14:paraId="2AF032EF" w14:textId="589B6040" w:rsidR="00E24057" w:rsidRPr="007F7D59" w:rsidRDefault="00E24057" w:rsidP="00E24057">
            <w:pPr>
              <w:contextualSpacing/>
              <w:jc w:val="both"/>
              <w:rPr>
                <w:rFonts w:asciiTheme="minorHAnsi" w:hAnsiTheme="minorHAnsi" w:cstheme="minorHAnsi"/>
                <w:szCs w:val="23"/>
              </w:rPr>
            </w:pPr>
            <w:r w:rsidRPr="007F7D59">
              <w:rPr>
                <w:rFonts w:asciiTheme="minorHAnsi" w:hAnsiTheme="minorHAnsi" w:cstheme="minorHAnsi"/>
                <w:bCs/>
                <w:szCs w:val="23"/>
              </w:rPr>
              <w:t>NA</w:t>
            </w:r>
          </w:p>
        </w:tc>
      </w:tr>
      <w:tr w:rsidR="00E24057" w:rsidRPr="007F7D59" w14:paraId="22438946" w14:textId="77777777" w:rsidTr="00815A6D">
        <w:trPr>
          <w:trHeight w:val="538"/>
        </w:trPr>
        <w:tc>
          <w:tcPr>
            <w:tcW w:w="574" w:type="pct"/>
            <w:shd w:val="clear" w:color="auto" w:fill="F2F2F2" w:themeFill="background1" w:themeFillShade="F2"/>
            <w:hideMark/>
          </w:tcPr>
          <w:p w14:paraId="0B5294CF" w14:textId="1A35D947" w:rsidR="00E24057" w:rsidRPr="007F7D59" w:rsidRDefault="00E24057" w:rsidP="00E24057">
            <w:pPr>
              <w:contextualSpacing/>
              <w:jc w:val="both"/>
              <w:rPr>
                <w:rFonts w:asciiTheme="minorHAnsi" w:hAnsiTheme="minorHAnsi" w:cstheme="minorHAnsi"/>
                <w:szCs w:val="23"/>
              </w:rPr>
            </w:pPr>
            <w:r w:rsidRPr="007F7D59">
              <w:rPr>
                <w:rFonts w:asciiTheme="minorHAnsi" w:hAnsiTheme="minorHAnsi" w:cstheme="minorHAnsi"/>
                <w:szCs w:val="23"/>
              </w:rPr>
              <w:t>1 Nov, 2017</w:t>
            </w:r>
          </w:p>
        </w:tc>
        <w:tc>
          <w:tcPr>
            <w:tcW w:w="1803" w:type="pct"/>
            <w:shd w:val="clear" w:color="auto" w:fill="F2F2F2" w:themeFill="background1" w:themeFillShade="F2"/>
            <w:hideMark/>
          </w:tcPr>
          <w:p w14:paraId="7A237DF2" w14:textId="77777777" w:rsidR="00E24057" w:rsidRPr="007F7D59" w:rsidRDefault="00E24057" w:rsidP="00594B14">
            <w:pPr>
              <w:contextualSpacing/>
              <w:rPr>
                <w:rFonts w:asciiTheme="minorHAnsi" w:hAnsiTheme="minorHAnsi" w:cstheme="minorHAnsi"/>
                <w:szCs w:val="23"/>
              </w:rPr>
            </w:pPr>
            <w:r w:rsidRPr="007F7D59">
              <w:rPr>
                <w:rFonts w:asciiTheme="minorHAnsi" w:hAnsiTheme="minorHAnsi" w:cstheme="minorHAnsi"/>
                <w:szCs w:val="23"/>
              </w:rPr>
              <w:t>Attendance at the PJSI Regional Lay Judicial Officer Orientation Course (Travis Joe)</w:t>
            </w:r>
          </w:p>
        </w:tc>
        <w:tc>
          <w:tcPr>
            <w:tcW w:w="523" w:type="pct"/>
            <w:shd w:val="clear" w:color="auto" w:fill="F2F2F2" w:themeFill="background1" w:themeFillShade="F2"/>
            <w:hideMark/>
          </w:tcPr>
          <w:p w14:paraId="3EA3A852" w14:textId="77777777" w:rsidR="00E24057" w:rsidRPr="007F7D59" w:rsidRDefault="00E24057" w:rsidP="00E24057">
            <w:pPr>
              <w:contextualSpacing/>
              <w:jc w:val="both"/>
              <w:rPr>
                <w:rFonts w:asciiTheme="minorHAnsi" w:hAnsiTheme="minorHAnsi" w:cstheme="minorHAnsi"/>
                <w:szCs w:val="23"/>
              </w:rPr>
            </w:pPr>
            <w:r w:rsidRPr="007F7D59">
              <w:rPr>
                <w:rFonts w:asciiTheme="minorHAnsi" w:hAnsiTheme="minorHAnsi" w:cstheme="minorHAnsi"/>
                <w:szCs w:val="23"/>
              </w:rPr>
              <w:t>RMI</w:t>
            </w:r>
          </w:p>
        </w:tc>
        <w:tc>
          <w:tcPr>
            <w:tcW w:w="294" w:type="pct"/>
            <w:shd w:val="clear" w:color="auto" w:fill="F2F2F2" w:themeFill="background1" w:themeFillShade="F2"/>
            <w:noWrap/>
            <w:hideMark/>
          </w:tcPr>
          <w:p w14:paraId="277D31ED" w14:textId="77777777" w:rsidR="00E24057" w:rsidRPr="007F7D59" w:rsidRDefault="00E24057" w:rsidP="00E24057">
            <w:pPr>
              <w:contextualSpacing/>
              <w:jc w:val="both"/>
              <w:rPr>
                <w:rFonts w:asciiTheme="minorHAnsi" w:hAnsiTheme="minorHAnsi" w:cstheme="minorHAnsi"/>
                <w:szCs w:val="23"/>
              </w:rPr>
            </w:pPr>
            <w:r w:rsidRPr="007F7D59">
              <w:rPr>
                <w:rFonts w:asciiTheme="minorHAnsi" w:hAnsiTheme="minorHAnsi" w:cstheme="minorHAnsi"/>
                <w:szCs w:val="23"/>
              </w:rPr>
              <w:t>1</w:t>
            </w:r>
          </w:p>
        </w:tc>
        <w:tc>
          <w:tcPr>
            <w:tcW w:w="355" w:type="pct"/>
            <w:shd w:val="clear" w:color="auto" w:fill="F2F2F2" w:themeFill="background1" w:themeFillShade="F2"/>
            <w:noWrap/>
            <w:hideMark/>
          </w:tcPr>
          <w:p w14:paraId="08F1064D" w14:textId="77777777" w:rsidR="00E24057" w:rsidRPr="007F7D59" w:rsidRDefault="00E24057" w:rsidP="00E24057">
            <w:pPr>
              <w:contextualSpacing/>
              <w:jc w:val="both"/>
              <w:rPr>
                <w:rFonts w:asciiTheme="minorHAnsi" w:hAnsiTheme="minorHAnsi" w:cstheme="minorHAnsi"/>
                <w:szCs w:val="23"/>
              </w:rPr>
            </w:pPr>
            <w:r w:rsidRPr="007F7D59">
              <w:rPr>
                <w:rFonts w:asciiTheme="minorHAnsi" w:hAnsiTheme="minorHAnsi" w:cstheme="minorHAnsi"/>
                <w:szCs w:val="23"/>
              </w:rPr>
              <w:t>0</w:t>
            </w:r>
          </w:p>
        </w:tc>
        <w:tc>
          <w:tcPr>
            <w:tcW w:w="486" w:type="pct"/>
            <w:shd w:val="clear" w:color="auto" w:fill="F2F2F2" w:themeFill="background1" w:themeFillShade="F2"/>
            <w:noWrap/>
            <w:hideMark/>
          </w:tcPr>
          <w:p w14:paraId="218B6A1A" w14:textId="3FAE3F27" w:rsidR="00E24057" w:rsidRPr="007F7D59" w:rsidRDefault="00E24057" w:rsidP="00E24057">
            <w:pPr>
              <w:contextualSpacing/>
              <w:jc w:val="both"/>
              <w:rPr>
                <w:rFonts w:asciiTheme="minorHAnsi" w:hAnsiTheme="minorHAnsi" w:cstheme="minorHAnsi"/>
                <w:szCs w:val="23"/>
              </w:rPr>
            </w:pPr>
            <w:r w:rsidRPr="007F7D59">
              <w:rPr>
                <w:rFonts w:asciiTheme="minorHAnsi" w:hAnsiTheme="minorHAnsi" w:cstheme="minorHAnsi"/>
                <w:bCs/>
                <w:szCs w:val="23"/>
              </w:rPr>
              <w:t>NA</w:t>
            </w:r>
          </w:p>
        </w:tc>
        <w:tc>
          <w:tcPr>
            <w:tcW w:w="483" w:type="pct"/>
            <w:shd w:val="clear" w:color="auto" w:fill="F2F2F2" w:themeFill="background1" w:themeFillShade="F2"/>
            <w:noWrap/>
            <w:hideMark/>
          </w:tcPr>
          <w:p w14:paraId="7C722EC6" w14:textId="6AB1122F" w:rsidR="00E24057" w:rsidRPr="007F7D59" w:rsidRDefault="00E24057" w:rsidP="00E24057">
            <w:pPr>
              <w:contextualSpacing/>
              <w:jc w:val="both"/>
              <w:rPr>
                <w:rFonts w:asciiTheme="minorHAnsi" w:hAnsiTheme="minorHAnsi" w:cstheme="minorHAnsi"/>
                <w:szCs w:val="23"/>
              </w:rPr>
            </w:pPr>
            <w:r w:rsidRPr="007F7D59">
              <w:rPr>
                <w:rFonts w:asciiTheme="minorHAnsi" w:hAnsiTheme="minorHAnsi" w:cstheme="minorHAnsi"/>
                <w:bCs/>
                <w:szCs w:val="23"/>
              </w:rPr>
              <w:t>NA</w:t>
            </w:r>
          </w:p>
        </w:tc>
        <w:tc>
          <w:tcPr>
            <w:tcW w:w="482" w:type="pct"/>
            <w:shd w:val="clear" w:color="auto" w:fill="F2F2F2" w:themeFill="background1" w:themeFillShade="F2"/>
            <w:noWrap/>
            <w:hideMark/>
          </w:tcPr>
          <w:p w14:paraId="43795F23" w14:textId="3225EB23" w:rsidR="00E24057" w:rsidRPr="007F7D59" w:rsidRDefault="00E24057" w:rsidP="00E24057">
            <w:pPr>
              <w:contextualSpacing/>
              <w:jc w:val="both"/>
              <w:rPr>
                <w:rFonts w:asciiTheme="minorHAnsi" w:hAnsiTheme="minorHAnsi" w:cstheme="minorHAnsi"/>
                <w:szCs w:val="23"/>
              </w:rPr>
            </w:pPr>
            <w:r w:rsidRPr="007F7D59">
              <w:rPr>
                <w:rFonts w:asciiTheme="minorHAnsi" w:hAnsiTheme="minorHAnsi" w:cstheme="minorHAnsi"/>
                <w:bCs/>
                <w:szCs w:val="23"/>
              </w:rPr>
              <w:t>NA</w:t>
            </w:r>
          </w:p>
        </w:tc>
      </w:tr>
      <w:tr w:rsidR="00E24057" w:rsidRPr="008C4FE8" w14:paraId="5B0B2D4F" w14:textId="77777777" w:rsidTr="00815A6D">
        <w:trPr>
          <w:trHeight w:val="539"/>
        </w:trPr>
        <w:tc>
          <w:tcPr>
            <w:tcW w:w="574" w:type="pct"/>
            <w:shd w:val="clear" w:color="auto" w:fill="F2F2F2" w:themeFill="background1" w:themeFillShade="F2"/>
            <w:hideMark/>
          </w:tcPr>
          <w:p w14:paraId="13F607D1" w14:textId="77777777" w:rsidR="00E24057" w:rsidRPr="007F7D59" w:rsidRDefault="00E24057" w:rsidP="00E24057">
            <w:pPr>
              <w:contextualSpacing/>
              <w:jc w:val="both"/>
              <w:rPr>
                <w:rFonts w:asciiTheme="minorHAnsi" w:hAnsiTheme="minorHAnsi" w:cstheme="minorHAnsi"/>
                <w:szCs w:val="23"/>
              </w:rPr>
            </w:pPr>
            <w:r w:rsidRPr="007F7D59">
              <w:rPr>
                <w:rFonts w:asciiTheme="minorHAnsi" w:hAnsiTheme="minorHAnsi" w:cstheme="minorHAnsi"/>
                <w:szCs w:val="23"/>
              </w:rPr>
              <w:t>24 Jan, 2018</w:t>
            </w:r>
          </w:p>
        </w:tc>
        <w:tc>
          <w:tcPr>
            <w:tcW w:w="1803" w:type="pct"/>
            <w:shd w:val="clear" w:color="auto" w:fill="F2F2F2" w:themeFill="background1" w:themeFillShade="F2"/>
            <w:hideMark/>
          </w:tcPr>
          <w:p w14:paraId="6096980B" w14:textId="77777777" w:rsidR="00E24057" w:rsidRPr="007F7D59" w:rsidRDefault="00E24057" w:rsidP="00594B14">
            <w:pPr>
              <w:contextualSpacing/>
              <w:rPr>
                <w:rFonts w:asciiTheme="minorHAnsi" w:hAnsiTheme="minorHAnsi" w:cstheme="minorHAnsi"/>
                <w:szCs w:val="23"/>
              </w:rPr>
            </w:pPr>
            <w:r w:rsidRPr="007F7D59">
              <w:rPr>
                <w:rFonts w:asciiTheme="minorHAnsi" w:hAnsiTheme="minorHAnsi" w:cstheme="minorHAnsi"/>
                <w:szCs w:val="23"/>
              </w:rPr>
              <w:t>Attendance at PJSI Substantive ToT Workshop (France Apera)</w:t>
            </w:r>
          </w:p>
        </w:tc>
        <w:tc>
          <w:tcPr>
            <w:tcW w:w="523" w:type="pct"/>
            <w:shd w:val="clear" w:color="auto" w:fill="F2F2F2" w:themeFill="background1" w:themeFillShade="F2"/>
            <w:hideMark/>
          </w:tcPr>
          <w:p w14:paraId="0C53C3E7" w14:textId="77777777" w:rsidR="00E24057" w:rsidRPr="007F7D59" w:rsidRDefault="00E24057" w:rsidP="00E24057">
            <w:pPr>
              <w:contextualSpacing/>
              <w:jc w:val="both"/>
              <w:rPr>
                <w:rFonts w:asciiTheme="minorHAnsi" w:hAnsiTheme="minorHAnsi" w:cstheme="minorHAnsi"/>
                <w:color w:val="000000"/>
                <w:szCs w:val="23"/>
              </w:rPr>
            </w:pPr>
            <w:r w:rsidRPr="007F7D59">
              <w:rPr>
                <w:rFonts w:asciiTheme="minorHAnsi" w:hAnsiTheme="minorHAnsi" w:cstheme="minorHAnsi"/>
                <w:color w:val="000000"/>
                <w:szCs w:val="23"/>
              </w:rPr>
              <w:t>Cook Islands</w:t>
            </w:r>
          </w:p>
        </w:tc>
        <w:tc>
          <w:tcPr>
            <w:tcW w:w="294" w:type="pct"/>
            <w:shd w:val="clear" w:color="auto" w:fill="F2F2F2" w:themeFill="background1" w:themeFillShade="F2"/>
            <w:noWrap/>
            <w:hideMark/>
          </w:tcPr>
          <w:p w14:paraId="048F2999" w14:textId="77777777" w:rsidR="00E24057" w:rsidRPr="007F7D59" w:rsidRDefault="00E24057" w:rsidP="00E24057">
            <w:pPr>
              <w:contextualSpacing/>
              <w:jc w:val="both"/>
              <w:rPr>
                <w:rFonts w:asciiTheme="minorHAnsi" w:hAnsiTheme="minorHAnsi" w:cstheme="minorHAnsi"/>
                <w:szCs w:val="23"/>
              </w:rPr>
            </w:pPr>
            <w:r w:rsidRPr="007F7D59">
              <w:rPr>
                <w:rFonts w:asciiTheme="minorHAnsi" w:hAnsiTheme="minorHAnsi" w:cstheme="minorHAnsi"/>
                <w:szCs w:val="23"/>
              </w:rPr>
              <w:t>1</w:t>
            </w:r>
          </w:p>
        </w:tc>
        <w:tc>
          <w:tcPr>
            <w:tcW w:w="355" w:type="pct"/>
            <w:shd w:val="clear" w:color="auto" w:fill="F2F2F2" w:themeFill="background1" w:themeFillShade="F2"/>
            <w:noWrap/>
            <w:hideMark/>
          </w:tcPr>
          <w:p w14:paraId="033B7A4C" w14:textId="77777777" w:rsidR="00E24057" w:rsidRPr="007F7D59" w:rsidRDefault="00E24057" w:rsidP="00E24057">
            <w:pPr>
              <w:contextualSpacing/>
              <w:jc w:val="both"/>
              <w:rPr>
                <w:rFonts w:asciiTheme="minorHAnsi" w:hAnsiTheme="minorHAnsi" w:cstheme="minorHAnsi"/>
                <w:szCs w:val="23"/>
              </w:rPr>
            </w:pPr>
            <w:r w:rsidRPr="007F7D59">
              <w:rPr>
                <w:rFonts w:asciiTheme="minorHAnsi" w:hAnsiTheme="minorHAnsi" w:cstheme="minorHAnsi"/>
                <w:szCs w:val="23"/>
              </w:rPr>
              <w:t>1</w:t>
            </w:r>
          </w:p>
        </w:tc>
        <w:tc>
          <w:tcPr>
            <w:tcW w:w="486" w:type="pct"/>
            <w:shd w:val="clear" w:color="auto" w:fill="F2F2F2" w:themeFill="background1" w:themeFillShade="F2"/>
            <w:noWrap/>
            <w:hideMark/>
          </w:tcPr>
          <w:p w14:paraId="1BCF736E" w14:textId="5B824BD0" w:rsidR="00E24057" w:rsidRPr="007F7D59" w:rsidRDefault="00E24057" w:rsidP="00E24057">
            <w:pPr>
              <w:contextualSpacing/>
              <w:jc w:val="both"/>
              <w:rPr>
                <w:rFonts w:asciiTheme="minorHAnsi" w:hAnsiTheme="minorHAnsi" w:cstheme="minorHAnsi"/>
                <w:szCs w:val="23"/>
              </w:rPr>
            </w:pPr>
            <w:r w:rsidRPr="007F7D59">
              <w:rPr>
                <w:rFonts w:asciiTheme="minorHAnsi" w:hAnsiTheme="minorHAnsi" w:cstheme="minorHAnsi"/>
                <w:bCs/>
                <w:szCs w:val="23"/>
              </w:rPr>
              <w:t>NA</w:t>
            </w:r>
          </w:p>
        </w:tc>
        <w:tc>
          <w:tcPr>
            <w:tcW w:w="483" w:type="pct"/>
            <w:shd w:val="clear" w:color="auto" w:fill="F2F2F2" w:themeFill="background1" w:themeFillShade="F2"/>
            <w:noWrap/>
            <w:hideMark/>
          </w:tcPr>
          <w:p w14:paraId="008BF0D3" w14:textId="54C91F34" w:rsidR="00E24057" w:rsidRPr="007F7D59" w:rsidRDefault="00E24057" w:rsidP="00E24057">
            <w:pPr>
              <w:contextualSpacing/>
              <w:jc w:val="both"/>
              <w:rPr>
                <w:rFonts w:asciiTheme="minorHAnsi" w:hAnsiTheme="minorHAnsi" w:cstheme="minorHAnsi"/>
                <w:szCs w:val="23"/>
              </w:rPr>
            </w:pPr>
            <w:r w:rsidRPr="007F7D59">
              <w:rPr>
                <w:rFonts w:asciiTheme="minorHAnsi" w:hAnsiTheme="minorHAnsi" w:cstheme="minorHAnsi"/>
                <w:bCs/>
                <w:szCs w:val="23"/>
              </w:rPr>
              <w:t>NA</w:t>
            </w:r>
          </w:p>
        </w:tc>
        <w:tc>
          <w:tcPr>
            <w:tcW w:w="482" w:type="pct"/>
            <w:shd w:val="clear" w:color="auto" w:fill="F2F2F2" w:themeFill="background1" w:themeFillShade="F2"/>
            <w:noWrap/>
            <w:hideMark/>
          </w:tcPr>
          <w:p w14:paraId="13A27911" w14:textId="50BD9476" w:rsidR="00E24057" w:rsidRPr="007F7D59" w:rsidRDefault="00E24057" w:rsidP="00E24057">
            <w:pPr>
              <w:contextualSpacing/>
              <w:jc w:val="both"/>
              <w:rPr>
                <w:rFonts w:asciiTheme="minorHAnsi" w:hAnsiTheme="minorHAnsi" w:cstheme="minorHAnsi"/>
                <w:szCs w:val="23"/>
              </w:rPr>
            </w:pPr>
            <w:r w:rsidRPr="007F7D59">
              <w:rPr>
                <w:rFonts w:asciiTheme="minorHAnsi" w:hAnsiTheme="minorHAnsi" w:cstheme="minorHAnsi"/>
                <w:bCs/>
                <w:szCs w:val="23"/>
              </w:rPr>
              <w:t>NA</w:t>
            </w:r>
          </w:p>
        </w:tc>
      </w:tr>
      <w:tr w:rsidR="00E24057" w:rsidRPr="008C4FE8" w14:paraId="238FE790" w14:textId="77777777" w:rsidTr="00815A6D">
        <w:trPr>
          <w:trHeight w:val="532"/>
        </w:trPr>
        <w:tc>
          <w:tcPr>
            <w:tcW w:w="574" w:type="pct"/>
            <w:shd w:val="clear" w:color="auto" w:fill="F2F2F2" w:themeFill="background1" w:themeFillShade="F2"/>
            <w:hideMark/>
          </w:tcPr>
          <w:p w14:paraId="56D61484" w14:textId="77777777" w:rsidR="00E24057" w:rsidRPr="007F7D59" w:rsidRDefault="00E24057" w:rsidP="00E24057">
            <w:pPr>
              <w:contextualSpacing/>
              <w:jc w:val="both"/>
              <w:rPr>
                <w:rFonts w:asciiTheme="minorHAnsi" w:hAnsiTheme="minorHAnsi" w:cstheme="minorHAnsi"/>
                <w:szCs w:val="23"/>
              </w:rPr>
            </w:pPr>
            <w:r w:rsidRPr="007F7D59">
              <w:rPr>
                <w:rFonts w:asciiTheme="minorHAnsi" w:hAnsiTheme="minorHAnsi" w:cstheme="minorHAnsi"/>
                <w:szCs w:val="23"/>
              </w:rPr>
              <w:t>24 Jan, 2018</w:t>
            </w:r>
          </w:p>
        </w:tc>
        <w:tc>
          <w:tcPr>
            <w:tcW w:w="1803" w:type="pct"/>
            <w:shd w:val="clear" w:color="auto" w:fill="F2F2F2" w:themeFill="background1" w:themeFillShade="F2"/>
            <w:hideMark/>
          </w:tcPr>
          <w:p w14:paraId="6DDDE1D2" w14:textId="77777777" w:rsidR="00E24057" w:rsidRPr="007F7D59" w:rsidRDefault="00E24057" w:rsidP="00594B14">
            <w:pPr>
              <w:contextualSpacing/>
              <w:rPr>
                <w:rFonts w:asciiTheme="minorHAnsi" w:hAnsiTheme="minorHAnsi" w:cstheme="minorHAnsi"/>
                <w:szCs w:val="23"/>
              </w:rPr>
            </w:pPr>
            <w:r w:rsidRPr="007F7D59">
              <w:rPr>
                <w:rFonts w:asciiTheme="minorHAnsi" w:hAnsiTheme="minorHAnsi" w:cstheme="minorHAnsi"/>
                <w:szCs w:val="23"/>
              </w:rPr>
              <w:t>Attendance at PJSI Substantive ToT Workshop (Hainrick Moore)</w:t>
            </w:r>
          </w:p>
        </w:tc>
        <w:tc>
          <w:tcPr>
            <w:tcW w:w="523" w:type="pct"/>
            <w:shd w:val="clear" w:color="auto" w:fill="F2F2F2" w:themeFill="background1" w:themeFillShade="F2"/>
            <w:hideMark/>
          </w:tcPr>
          <w:p w14:paraId="742D1545" w14:textId="77777777" w:rsidR="00E24057" w:rsidRPr="007F7D59" w:rsidRDefault="00E24057" w:rsidP="00E24057">
            <w:pPr>
              <w:contextualSpacing/>
              <w:jc w:val="both"/>
              <w:rPr>
                <w:rFonts w:asciiTheme="minorHAnsi" w:hAnsiTheme="minorHAnsi" w:cstheme="minorHAnsi"/>
                <w:color w:val="000000"/>
                <w:szCs w:val="23"/>
              </w:rPr>
            </w:pPr>
            <w:r w:rsidRPr="007F7D59">
              <w:rPr>
                <w:rFonts w:asciiTheme="minorHAnsi" w:hAnsiTheme="minorHAnsi" w:cstheme="minorHAnsi"/>
                <w:color w:val="000000"/>
                <w:szCs w:val="23"/>
              </w:rPr>
              <w:t>RMI</w:t>
            </w:r>
          </w:p>
        </w:tc>
        <w:tc>
          <w:tcPr>
            <w:tcW w:w="294" w:type="pct"/>
            <w:shd w:val="clear" w:color="auto" w:fill="F2F2F2" w:themeFill="background1" w:themeFillShade="F2"/>
            <w:noWrap/>
            <w:hideMark/>
          </w:tcPr>
          <w:p w14:paraId="0095EC22" w14:textId="77777777" w:rsidR="00E24057" w:rsidRPr="007F7D59" w:rsidRDefault="00E24057" w:rsidP="00E24057">
            <w:pPr>
              <w:contextualSpacing/>
              <w:jc w:val="both"/>
              <w:rPr>
                <w:rFonts w:asciiTheme="minorHAnsi" w:hAnsiTheme="minorHAnsi" w:cstheme="minorHAnsi"/>
                <w:szCs w:val="23"/>
              </w:rPr>
            </w:pPr>
            <w:r w:rsidRPr="007F7D59">
              <w:rPr>
                <w:rFonts w:asciiTheme="minorHAnsi" w:hAnsiTheme="minorHAnsi" w:cstheme="minorHAnsi"/>
                <w:szCs w:val="23"/>
              </w:rPr>
              <w:t>1</w:t>
            </w:r>
          </w:p>
        </w:tc>
        <w:tc>
          <w:tcPr>
            <w:tcW w:w="355" w:type="pct"/>
            <w:shd w:val="clear" w:color="auto" w:fill="F2F2F2" w:themeFill="background1" w:themeFillShade="F2"/>
            <w:noWrap/>
            <w:hideMark/>
          </w:tcPr>
          <w:p w14:paraId="129095C4" w14:textId="77777777" w:rsidR="00E24057" w:rsidRPr="007F7D59" w:rsidRDefault="00E24057" w:rsidP="00E24057">
            <w:pPr>
              <w:contextualSpacing/>
              <w:jc w:val="both"/>
              <w:rPr>
                <w:rFonts w:asciiTheme="minorHAnsi" w:hAnsiTheme="minorHAnsi" w:cstheme="minorHAnsi"/>
                <w:szCs w:val="23"/>
              </w:rPr>
            </w:pPr>
            <w:r w:rsidRPr="007F7D59">
              <w:rPr>
                <w:rFonts w:asciiTheme="minorHAnsi" w:hAnsiTheme="minorHAnsi" w:cstheme="minorHAnsi"/>
                <w:szCs w:val="23"/>
              </w:rPr>
              <w:t>0</w:t>
            </w:r>
          </w:p>
        </w:tc>
        <w:tc>
          <w:tcPr>
            <w:tcW w:w="486" w:type="pct"/>
            <w:shd w:val="clear" w:color="auto" w:fill="F2F2F2" w:themeFill="background1" w:themeFillShade="F2"/>
            <w:noWrap/>
            <w:hideMark/>
          </w:tcPr>
          <w:p w14:paraId="4FCE49A2" w14:textId="0F1EA97F" w:rsidR="00E24057" w:rsidRPr="007F7D59" w:rsidRDefault="00E24057" w:rsidP="00E24057">
            <w:pPr>
              <w:contextualSpacing/>
              <w:jc w:val="both"/>
              <w:rPr>
                <w:rFonts w:asciiTheme="minorHAnsi" w:hAnsiTheme="minorHAnsi" w:cstheme="minorHAnsi"/>
                <w:szCs w:val="23"/>
              </w:rPr>
            </w:pPr>
            <w:r w:rsidRPr="007F7D59">
              <w:rPr>
                <w:rFonts w:asciiTheme="minorHAnsi" w:hAnsiTheme="minorHAnsi" w:cstheme="minorHAnsi"/>
                <w:bCs/>
                <w:szCs w:val="23"/>
              </w:rPr>
              <w:t>NA</w:t>
            </w:r>
          </w:p>
        </w:tc>
        <w:tc>
          <w:tcPr>
            <w:tcW w:w="483" w:type="pct"/>
            <w:shd w:val="clear" w:color="auto" w:fill="F2F2F2" w:themeFill="background1" w:themeFillShade="F2"/>
            <w:noWrap/>
            <w:hideMark/>
          </w:tcPr>
          <w:p w14:paraId="37EBB17E" w14:textId="7230F74D" w:rsidR="00E24057" w:rsidRPr="007F7D59" w:rsidRDefault="00E24057" w:rsidP="00E24057">
            <w:pPr>
              <w:contextualSpacing/>
              <w:jc w:val="both"/>
              <w:rPr>
                <w:rFonts w:asciiTheme="minorHAnsi" w:hAnsiTheme="minorHAnsi" w:cstheme="minorHAnsi"/>
                <w:szCs w:val="23"/>
              </w:rPr>
            </w:pPr>
            <w:r w:rsidRPr="007F7D59">
              <w:rPr>
                <w:rFonts w:asciiTheme="minorHAnsi" w:hAnsiTheme="minorHAnsi" w:cstheme="minorHAnsi"/>
                <w:bCs/>
                <w:szCs w:val="23"/>
              </w:rPr>
              <w:t>NA</w:t>
            </w:r>
          </w:p>
        </w:tc>
        <w:tc>
          <w:tcPr>
            <w:tcW w:w="482" w:type="pct"/>
            <w:shd w:val="clear" w:color="auto" w:fill="F2F2F2" w:themeFill="background1" w:themeFillShade="F2"/>
            <w:noWrap/>
            <w:hideMark/>
          </w:tcPr>
          <w:p w14:paraId="680504A4" w14:textId="6B11FD43" w:rsidR="00E24057" w:rsidRPr="007F7D59" w:rsidRDefault="00E24057" w:rsidP="00E24057">
            <w:pPr>
              <w:contextualSpacing/>
              <w:jc w:val="both"/>
              <w:rPr>
                <w:rFonts w:asciiTheme="minorHAnsi" w:hAnsiTheme="minorHAnsi" w:cstheme="minorHAnsi"/>
                <w:szCs w:val="23"/>
              </w:rPr>
            </w:pPr>
            <w:r w:rsidRPr="007F7D59">
              <w:rPr>
                <w:rFonts w:asciiTheme="minorHAnsi" w:hAnsiTheme="minorHAnsi" w:cstheme="minorHAnsi"/>
                <w:bCs/>
                <w:szCs w:val="23"/>
              </w:rPr>
              <w:t>NA</w:t>
            </w:r>
          </w:p>
        </w:tc>
      </w:tr>
      <w:tr w:rsidR="00E24057" w:rsidRPr="008C4FE8" w14:paraId="08776CE9" w14:textId="77777777" w:rsidTr="00815A6D">
        <w:trPr>
          <w:trHeight w:val="527"/>
        </w:trPr>
        <w:tc>
          <w:tcPr>
            <w:tcW w:w="574" w:type="pct"/>
            <w:shd w:val="clear" w:color="auto" w:fill="F2F2F2" w:themeFill="background1" w:themeFillShade="F2"/>
            <w:hideMark/>
          </w:tcPr>
          <w:p w14:paraId="62B34CF0" w14:textId="77777777" w:rsidR="00E24057" w:rsidRPr="007F7D59" w:rsidRDefault="00E24057" w:rsidP="00E24057">
            <w:pPr>
              <w:contextualSpacing/>
              <w:jc w:val="both"/>
              <w:rPr>
                <w:rFonts w:asciiTheme="minorHAnsi" w:hAnsiTheme="minorHAnsi" w:cstheme="minorHAnsi"/>
                <w:szCs w:val="23"/>
              </w:rPr>
            </w:pPr>
            <w:r w:rsidRPr="007F7D59">
              <w:rPr>
                <w:rFonts w:asciiTheme="minorHAnsi" w:hAnsiTheme="minorHAnsi" w:cstheme="minorHAnsi"/>
                <w:szCs w:val="23"/>
              </w:rPr>
              <w:lastRenderedPageBreak/>
              <w:t>24 Jan, 2018</w:t>
            </w:r>
          </w:p>
        </w:tc>
        <w:tc>
          <w:tcPr>
            <w:tcW w:w="1803" w:type="pct"/>
            <w:shd w:val="clear" w:color="auto" w:fill="F2F2F2" w:themeFill="background1" w:themeFillShade="F2"/>
            <w:hideMark/>
          </w:tcPr>
          <w:p w14:paraId="139B73EC" w14:textId="77777777" w:rsidR="00E24057" w:rsidRPr="007F7D59" w:rsidRDefault="00E24057" w:rsidP="00594B14">
            <w:pPr>
              <w:contextualSpacing/>
              <w:rPr>
                <w:rFonts w:asciiTheme="minorHAnsi" w:hAnsiTheme="minorHAnsi" w:cstheme="minorHAnsi"/>
                <w:szCs w:val="23"/>
              </w:rPr>
            </w:pPr>
            <w:r w:rsidRPr="007F7D59">
              <w:rPr>
                <w:rFonts w:asciiTheme="minorHAnsi" w:hAnsiTheme="minorHAnsi" w:cstheme="minorHAnsi"/>
                <w:szCs w:val="23"/>
              </w:rPr>
              <w:t>Attendance at PJSI Substantive ToT Workshop (Item Note)</w:t>
            </w:r>
          </w:p>
        </w:tc>
        <w:tc>
          <w:tcPr>
            <w:tcW w:w="523" w:type="pct"/>
            <w:shd w:val="clear" w:color="auto" w:fill="F2F2F2" w:themeFill="background1" w:themeFillShade="F2"/>
            <w:hideMark/>
          </w:tcPr>
          <w:p w14:paraId="4DBAEB51" w14:textId="77777777" w:rsidR="00E24057" w:rsidRPr="007F7D59" w:rsidRDefault="00E24057" w:rsidP="00E24057">
            <w:pPr>
              <w:contextualSpacing/>
              <w:jc w:val="both"/>
              <w:rPr>
                <w:rFonts w:asciiTheme="minorHAnsi" w:hAnsiTheme="minorHAnsi" w:cstheme="minorHAnsi"/>
                <w:color w:val="000000"/>
                <w:szCs w:val="23"/>
              </w:rPr>
            </w:pPr>
            <w:r w:rsidRPr="007F7D59">
              <w:rPr>
                <w:rFonts w:asciiTheme="minorHAnsi" w:hAnsiTheme="minorHAnsi" w:cstheme="minorHAnsi"/>
                <w:color w:val="000000"/>
                <w:szCs w:val="23"/>
              </w:rPr>
              <w:t>RMI</w:t>
            </w:r>
          </w:p>
        </w:tc>
        <w:tc>
          <w:tcPr>
            <w:tcW w:w="294" w:type="pct"/>
            <w:shd w:val="clear" w:color="auto" w:fill="F2F2F2" w:themeFill="background1" w:themeFillShade="F2"/>
            <w:noWrap/>
            <w:hideMark/>
          </w:tcPr>
          <w:p w14:paraId="16E26050" w14:textId="77777777" w:rsidR="00E24057" w:rsidRPr="007F7D59" w:rsidRDefault="00E24057" w:rsidP="00E24057">
            <w:pPr>
              <w:contextualSpacing/>
              <w:jc w:val="both"/>
              <w:rPr>
                <w:rFonts w:asciiTheme="minorHAnsi" w:hAnsiTheme="minorHAnsi" w:cstheme="minorHAnsi"/>
                <w:szCs w:val="23"/>
              </w:rPr>
            </w:pPr>
            <w:r w:rsidRPr="007F7D59">
              <w:rPr>
                <w:rFonts w:asciiTheme="minorHAnsi" w:hAnsiTheme="minorHAnsi" w:cstheme="minorHAnsi"/>
                <w:szCs w:val="23"/>
              </w:rPr>
              <w:t>1</w:t>
            </w:r>
          </w:p>
        </w:tc>
        <w:tc>
          <w:tcPr>
            <w:tcW w:w="355" w:type="pct"/>
            <w:shd w:val="clear" w:color="auto" w:fill="F2F2F2" w:themeFill="background1" w:themeFillShade="F2"/>
            <w:noWrap/>
            <w:hideMark/>
          </w:tcPr>
          <w:p w14:paraId="0595A765" w14:textId="77777777" w:rsidR="00E24057" w:rsidRPr="007F7D59" w:rsidRDefault="00E24057" w:rsidP="00E24057">
            <w:pPr>
              <w:contextualSpacing/>
              <w:jc w:val="both"/>
              <w:rPr>
                <w:rFonts w:asciiTheme="minorHAnsi" w:hAnsiTheme="minorHAnsi" w:cstheme="minorHAnsi"/>
                <w:szCs w:val="23"/>
              </w:rPr>
            </w:pPr>
            <w:r w:rsidRPr="007F7D59">
              <w:rPr>
                <w:rFonts w:asciiTheme="minorHAnsi" w:hAnsiTheme="minorHAnsi" w:cstheme="minorHAnsi"/>
                <w:szCs w:val="23"/>
              </w:rPr>
              <w:t>1</w:t>
            </w:r>
          </w:p>
        </w:tc>
        <w:tc>
          <w:tcPr>
            <w:tcW w:w="486" w:type="pct"/>
            <w:shd w:val="clear" w:color="auto" w:fill="F2F2F2" w:themeFill="background1" w:themeFillShade="F2"/>
            <w:noWrap/>
            <w:hideMark/>
          </w:tcPr>
          <w:p w14:paraId="5943885C" w14:textId="473616D3" w:rsidR="00E24057" w:rsidRPr="007F7D59" w:rsidRDefault="00E24057" w:rsidP="00E24057">
            <w:pPr>
              <w:contextualSpacing/>
              <w:jc w:val="both"/>
              <w:rPr>
                <w:rFonts w:asciiTheme="minorHAnsi" w:hAnsiTheme="minorHAnsi" w:cstheme="minorHAnsi"/>
                <w:szCs w:val="23"/>
              </w:rPr>
            </w:pPr>
            <w:r w:rsidRPr="007F7D59">
              <w:rPr>
                <w:rFonts w:asciiTheme="minorHAnsi" w:hAnsiTheme="minorHAnsi" w:cstheme="minorHAnsi"/>
                <w:bCs/>
                <w:szCs w:val="23"/>
              </w:rPr>
              <w:t>NA</w:t>
            </w:r>
          </w:p>
        </w:tc>
        <w:tc>
          <w:tcPr>
            <w:tcW w:w="483" w:type="pct"/>
            <w:shd w:val="clear" w:color="auto" w:fill="F2F2F2" w:themeFill="background1" w:themeFillShade="F2"/>
            <w:noWrap/>
            <w:hideMark/>
          </w:tcPr>
          <w:p w14:paraId="0ED313E2" w14:textId="2DF09069" w:rsidR="00E24057" w:rsidRPr="007F7D59" w:rsidRDefault="00E24057" w:rsidP="00E24057">
            <w:pPr>
              <w:contextualSpacing/>
              <w:jc w:val="both"/>
              <w:rPr>
                <w:rFonts w:asciiTheme="minorHAnsi" w:hAnsiTheme="minorHAnsi" w:cstheme="minorHAnsi"/>
                <w:szCs w:val="23"/>
              </w:rPr>
            </w:pPr>
            <w:r w:rsidRPr="007F7D59">
              <w:rPr>
                <w:rFonts w:asciiTheme="minorHAnsi" w:hAnsiTheme="minorHAnsi" w:cstheme="minorHAnsi"/>
                <w:bCs/>
                <w:szCs w:val="23"/>
              </w:rPr>
              <w:t>NA</w:t>
            </w:r>
          </w:p>
        </w:tc>
        <w:tc>
          <w:tcPr>
            <w:tcW w:w="482" w:type="pct"/>
            <w:shd w:val="clear" w:color="auto" w:fill="F2F2F2" w:themeFill="background1" w:themeFillShade="F2"/>
            <w:noWrap/>
            <w:hideMark/>
          </w:tcPr>
          <w:p w14:paraId="52AE6C23" w14:textId="7516A497" w:rsidR="00E24057" w:rsidRPr="007F7D59" w:rsidRDefault="00E24057" w:rsidP="00E24057">
            <w:pPr>
              <w:contextualSpacing/>
              <w:jc w:val="both"/>
              <w:rPr>
                <w:rFonts w:asciiTheme="minorHAnsi" w:hAnsiTheme="minorHAnsi" w:cstheme="minorHAnsi"/>
                <w:szCs w:val="23"/>
              </w:rPr>
            </w:pPr>
            <w:r w:rsidRPr="007F7D59">
              <w:rPr>
                <w:rFonts w:asciiTheme="minorHAnsi" w:hAnsiTheme="minorHAnsi" w:cstheme="minorHAnsi"/>
                <w:bCs/>
                <w:szCs w:val="23"/>
              </w:rPr>
              <w:t>NA</w:t>
            </w:r>
          </w:p>
        </w:tc>
      </w:tr>
      <w:tr w:rsidR="00E24057" w:rsidRPr="008C4FE8" w14:paraId="23A1C76E" w14:textId="77777777" w:rsidTr="00815A6D">
        <w:trPr>
          <w:trHeight w:val="250"/>
        </w:trPr>
        <w:tc>
          <w:tcPr>
            <w:tcW w:w="574" w:type="pct"/>
            <w:shd w:val="clear" w:color="auto" w:fill="F2F2F2" w:themeFill="background1" w:themeFillShade="F2"/>
            <w:hideMark/>
          </w:tcPr>
          <w:p w14:paraId="6899D33A" w14:textId="77777777" w:rsidR="00E24057" w:rsidRPr="007F7D59" w:rsidRDefault="00E24057" w:rsidP="00E24057">
            <w:pPr>
              <w:contextualSpacing/>
              <w:jc w:val="both"/>
              <w:rPr>
                <w:rFonts w:asciiTheme="minorHAnsi" w:hAnsiTheme="minorHAnsi" w:cstheme="minorHAnsi"/>
                <w:szCs w:val="23"/>
              </w:rPr>
            </w:pPr>
            <w:r w:rsidRPr="007F7D59">
              <w:rPr>
                <w:rFonts w:asciiTheme="minorHAnsi" w:hAnsiTheme="minorHAnsi" w:cstheme="minorHAnsi"/>
                <w:szCs w:val="23"/>
              </w:rPr>
              <w:t>11 Mar, 2018</w:t>
            </w:r>
          </w:p>
        </w:tc>
        <w:tc>
          <w:tcPr>
            <w:tcW w:w="1803" w:type="pct"/>
            <w:shd w:val="clear" w:color="auto" w:fill="F2F2F2" w:themeFill="background1" w:themeFillShade="F2"/>
            <w:hideMark/>
          </w:tcPr>
          <w:p w14:paraId="704934D4" w14:textId="77777777" w:rsidR="00E24057" w:rsidRPr="007F7D59" w:rsidRDefault="00E24057" w:rsidP="00E24057">
            <w:pPr>
              <w:contextualSpacing/>
              <w:jc w:val="both"/>
              <w:rPr>
                <w:rFonts w:asciiTheme="minorHAnsi" w:hAnsiTheme="minorHAnsi" w:cstheme="minorHAnsi"/>
                <w:szCs w:val="23"/>
              </w:rPr>
            </w:pPr>
            <w:r w:rsidRPr="007F7D59">
              <w:rPr>
                <w:rFonts w:asciiTheme="minorHAnsi" w:hAnsiTheme="minorHAnsi" w:cstheme="minorHAnsi"/>
                <w:szCs w:val="23"/>
              </w:rPr>
              <w:t>Certificate of Justice - Semester 1</w:t>
            </w:r>
          </w:p>
        </w:tc>
        <w:tc>
          <w:tcPr>
            <w:tcW w:w="523" w:type="pct"/>
            <w:shd w:val="clear" w:color="auto" w:fill="F2F2F2" w:themeFill="background1" w:themeFillShade="F2"/>
            <w:hideMark/>
          </w:tcPr>
          <w:p w14:paraId="437CA446" w14:textId="77777777" w:rsidR="00E24057" w:rsidRPr="007F7D59" w:rsidRDefault="00E24057" w:rsidP="00E24057">
            <w:pPr>
              <w:contextualSpacing/>
              <w:jc w:val="both"/>
              <w:rPr>
                <w:rFonts w:asciiTheme="minorHAnsi" w:hAnsiTheme="minorHAnsi" w:cstheme="minorHAnsi"/>
                <w:color w:val="000000"/>
                <w:szCs w:val="23"/>
              </w:rPr>
            </w:pPr>
            <w:r w:rsidRPr="007F7D59">
              <w:rPr>
                <w:rFonts w:asciiTheme="minorHAnsi" w:hAnsiTheme="minorHAnsi" w:cstheme="minorHAnsi"/>
                <w:color w:val="000000"/>
                <w:szCs w:val="23"/>
              </w:rPr>
              <w:t>Vanuatu</w:t>
            </w:r>
          </w:p>
        </w:tc>
        <w:tc>
          <w:tcPr>
            <w:tcW w:w="294" w:type="pct"/>
            <w:shd w:val="clear" w:color="auto" w:fill="F2F2F2" w:themeFill="background1" w:themeFillShade="F2"/>
            <w:noWrap/>
            <w:hideMark/>
          </w:tcPr>
          <w:p w14:paraId="1FB6E3A1" w14:textId="77777777" w:rsidR="00E24057" w:rsidRPr="007F7D59" w:rsidRDefault="00E24057" w:rsidP="00E24057">
            <w:pPr>
              <w:contextualSpacing/>
              <w:jc w:val="both"/>
              <w:rPr>
                <w:rFonts w:asciiTheme="minorHAnsi" w:hAnsiTheme="minorHAnsi" w:cstheme="minorHAnsi"/>
                <w:szCs w:val="23"/>
              </w:rPr>
            </w:pPr>
            <w:r w:rsidRPr="007F7D59">
              <w:rPr>
                <w:rFonts w:asciiTheme="minorHAnsi" w:hAnsiTheme="minorHAnsi" w:cstheme="minorHAnsi"/>
                <w:szCs w:val="23"/>
              </w:rPr>
              <w:t>8</w:t>
            </w:r>
          </w:p>
        </w:tc>
        <w:tc>
          <w:tcPr>
            <w:tcW w:w="355" w:type="pct"/>
            <w:shd w:val="clear" w:color="auto" w:fill="F2F2F2" w:themeFill="background1" w:themeFillShade="F2"/>
            <w:noWrap/>
            <w:hideMark/>
          </w:tcPr>
          <w:p w14:paraId="464754EE" w14:textId="77777777" w:rsidR="00E24057" w:rsidRPr="007F7D59" w:rsidRDefault="00E24057" w:rsidP="00E24057">
            <w:pPr>
              <w:contextualSpacing/>
              <w:jc w:val="both"/>
              <w:rPr>
                <w:rFonts w:asciiTheme="minorHAnsi" w:hAnsiTheme="minorHAnsi" w:cstheme="minorHAnsi"/>
                <w:szCs w:val="23"/>
              </w:rPr>
            </w:pPr>
            <w:r w:rsidRPr="007F7D59">
              <w:rPr>
                <w:rFonts w:asciiTheme="minorHAnsi" w:hAnsiTheme="minorHAnsi" w:cstheme="minorHAnsi"/>
                <w:szCs w:val="23"/>
              </w:rPr>
              <w:t>3</w:t>
            </w:r>
          </w:p>
        </w:tc>
        <w:tc>
          <w:tcPr>
            <w:tcW w:w="486" w:type="pct"/>
            <w:shd w:val="clear" w:color="auto" w:fill="F2F2F2" w:themeFill="background1" w:themeFillShade="F2"/>
            <w:noWrap/>
            <w:hideMark/>
          </w:tcPr>
          <w:p w14:paraId="39920634" w14:textId="54E69BCA" w:rsidR="00E24057" w:rsidRPr="007F7D59" w:rsidRDefault="00E24057" w:rsidP="00E24057">
            <w:pPr>
              <w:contextualSpacing/>
              <w:jc w:val="both"/>
              <w:rPr>
                <w:rFonts w:asciiTheme="minorHAnsi" w:hAnsiTheme="minorHAnsi" w:cstheme="minorHAnsi"/>
                <w:szCs w:val="23"/>
              </w:rPr>
            </w:pPr>
            <w:r w:rsidRPr="007F7D59">
              <w:rPr>
                <w:rFonts w:asciiTheme="minorHAnsi" w:hAnsiTheme="minorHAnsi" w:cstheme="minorHAnsi"/>
                <w:bCs/>
                <w:szCs w:val="23"/>
              </w:rPr>
              <w:t>NA</w:t>
            </w:r>
          </w:p>
        </w:tc>
        <w:tc>
          <w:tcPr>
            <w:tcW w:w="483" w:type="pct"/>
            <w:shd w:val="clear" w:color="auto" w:fill="F2F2F2" w:themeFill="background1" w:themeFillShade="F2"/>
            <w:noWrap/>
            <w:hideMark/>
          </w:tcPr>
          <w:p w14:paraId="3204C744" w14:textId="4D937559" w:rsidR="00E24057" w:rsidRPr="007F7D59" w:rsidRDefault="00E24057" w:rsidP="00E24057">
            <w:pPr>
              <w:contextualSpacing/>
              <w:jc w:val="both"/>
              <w:rPr>
                <w:rFonts w:asciiTheme="minorHAnsi" w:hAnsiTheme="minorHAnsi" w:cstheme="minorHAnsi"/>
                <w:szCs w:val="23"/>
              </w:rPr>
            </w:pPr>
            <w:r w:rsidRPr="007F7D59">
              <w:rPr>
                <w:rFonts w:asciiTheme="minorHAnsi" w:hAnsiTheme="minorHAnsi" w:cstheme="minorHAnsi"/>
                <w:bCs/>
                <w:szCs w:val="23"/>
              </w:rPr>
              <w:t>NA</w:t>
            </w:r>
          </w:p>
        </w:tc>
        <w:tc>
          <w:tcPr>
            <w:tcW w:w="482" w:type="pct"/>
            <w:shd w:val="clear" w:color="auto" w:fill="F2F2F2" w:themeFill="background1" w:themeFillShade="F2"/>
            <w:noWrap/>
            <w:hideMark/>
          </w:tcPr>
          <w:p w14:paraId="7C5D5564" w14:textId="4398E892" w:rsidR="00E24057" w:rsidRPr="007F7D59" w:rsidRDefault="00E24057" w:rsidP="00E24057">
            <w:pPr>
              <w:contextualSpacing/>
              <w:jc w:val="both"/>
              <w:rPr>
                <w:rFonts w:asciiTheme="minorHAnsi" w:hAnsiTheme="minorHAnsi" w:cstheme="minorHAnsi"/>
                <w:szCs w:val="23"/>
              </w:rPr>
            </w:pPr>
            <w:r w:rsidRPr="007F7D59">
              <w:rPr>
                <w:rFonts w:asciiTheme="minorHAnsi" w:hAnsiTheme="minorHAnsi" w:cstheme="minorHAnsi"/>
                <w:bCs/>
                <w:szCs w:val="23"/>
              </w:rPr>
              <w:t>NA</w:t>
            </w:r>
          </w:p>
        </w:tc>
      </w:tr>
      <w:tr w:rsidR="00F20F8C" w:rsidRPr="008C4FE8" w14:paraId="503F9FD6" w14:textId="77777777" w:rsidTr="00815A6D">
        <w:trPr>
          <w:trHeight w:val="591"/>
        </w:trPr>
        <w:tc>
          <w:tcPr>
            <w:tcW w:w="574" w:type="pct"/>
            <w:tcBorders>
              <w:bottom w:val="dotted" w:sz="4" w:space="0" w:color="auto"/>
            </w:tcBorders>
            <w:shd w:val="clear" w:color="auto" w:fill="F2F2F2" w:themeFill="background1" w:themeFillShade="F2"/>
            <w:hideMark/>
          </w:tcPr>
          <w:p w14:paraId="106C823C" w14:textId="77777777" w:rsidR="00F20F8C" w:rsidRPr="007F7D59" w:rsidRDefault="00F20F8C" w:rsidP="004C7147">
            <w:pPr>
              <w:contextualSpacing/>
              <w:jc w:val="both"/>
              <w:rPr>
                <w:rFonts w:asciiTheme="minorHAnsi" w:hAnsiTheme="minorHAnsi" w:cstheme="minorHAnsi"/>
                <w:szCs w:val="23"/>
              </w:rPr>
            </w:pPr>
            <w:r w:rsidRPr="007F7D59">
              <w:rPr>
                <w:rFonts w:asciiTheme="minorHAnsi" w:hAnsiTheme="minorHAnsi" w:cstheme="minorHAnsi"/>
                <w:szCs w:val="23"/>
              </w:rPr>
              <w:t>23 May, 2018</w:t>
            </w:r>
          </w:p>
        </w:tc>
        <w:tc>
          <w:tcPr>
            <w:tcW w:w="1803" w:type="pct"/>
            <w:tcBorders>
              <w:bottom w:val="dotted" w:sz="4" w:space="0" w:color="auto"/>
            </w:tcBorders>
            <w:shd w:val="clear" w:color="auto" w:fill="F2F2F2" w:themeFill="background1" w:themeFillShade="F2"/>
            <w:hideMark/>
          </w:tcPr>
          <w:p w14:paraId="666820F6" w14:textId="7CC5E8DD" w:rsidR="00F20F8C" w:rsidRPr="007F7D59" w:rsidRDefault="00F20F8C" w:rsidP="00174BD1">
            <w:pPr>
              <w:contextualSpacing/>
              <w:jc w:val="both"/>
              <w:rPr>
                <w:rFonts w:asciiTheme="minorHAnsi" w:hAnsiTheme="minorHAnsi" w:cstheme="minorHAnsi"/>
                <w:szCs w:val="23"/>
              </w:rPr>
            </w:pPr>
            <w:r w:rsidRPr="007F7D59">
              <w:rPr>
                <w:rFonts w:asciiTheme="minorHAnsi" w:hAnsiTheme="minorHAnsi" w:cstheme="minorHAnsi"/>
                <w:szCs w:val="23"/>
              </w:rPr>
              <w:t>Court Video Conferencing</w:t>
            </w:r>
            <w:r w:rsidR="00594B14">
              <w:rPr>
                <w:rFonts w:asciiTheme="minorHAnsi" w:hAnsiTheme="minorHAnsi" w:cstheme="minorHAnsi"/>
                <w:szCs w:val="23"/>
              </w:rPr>
              <w:t xml:space="preserve"> &amp; </w:t>
            </w:r>
            <w:r w:rsidR="00594B14" w:rsidRPr="007F7D59">
              <w:rPr>
                <w:rFonts w:asciiTheme="minorHAnsi" w:hAnsiTheme="minorHAnsi" w:cstheme="minorHAnsi"/>
                <w:szCs w:val="23"/>
              </w:rPr>
              <w:t>Efficiency Follow-up Visit</w:t>
            </w:r>
          </w:p>
        </w:tc>
        <w:tc>
          <w:tcPr>
            <w:tcW w:w="523" w:type="pct"/>
            <w:tcBorders>
              <w:bottom w:val="dotted" w:sz="4" w:space="0" w:color="auto"/>
            </w:tcBorders>
            <w:shd w:val="clear" w:color="auto" w:fill="F2F2F2" w:themeFill="background1" w:themeFillShade="F2"/>
            <w:hideMark/>
          </w:tcPr>
          <w:p w14:paraId="27906371" w14:textId="77777777" w:rsidR="00F20F8C" w:rsidRPr="007F7D59" w:rsidRDefault="00F20F8C" w:rsidP="004C7147">
            <w:pPr>
              <w:contextualSpacing/>
              <w:jc w:val="both"/>
              <w:rPr>
                <w:rFonts w:asciiTheme="minorHAnsi" w:hAnsiTheme="minorHAnsi" w:cstheme="minorHAnsi"/>
                <w:color w:val="000000"/>
                <w:szCs w:val="23"/>
              </w:rPr>
            </w:pPr>
            <w:r w:rsidRPr="007F7D59">
              <w:rPr>
                <w:rFonts w:asciiTheme="minorHAnsi" w:hAnsiTheme="minorHAnsi" w:cstheme="minorHAnsi"/>
                <w:color w:val="000000"/>
                <w:szCs w:val="23"/>
              </w:rPr>
              <w:t>Palau</w:t>
            </w:r>
          </w:p>
        </w:tc>
        <w:tc>
          <w:tcPr>
            <w:tcW w:w="294" w:type="pct"/>
            <w:shd w:val="clear" w:color="auto" w:fill="F2F2F2" w:themeFill="background1" w:themeFillShade="F2"/>
            <w:noWrap/>
            <w:hideMark/>
          </w:tcPr>
          <w:p w14:paraId="6943B4E0" w14:textId="086E137B" w:rsidR="00F20F8C" w:rsidRPr="007F7D59" w:rsidRDefault="00F20F8C" w:rsidP="004C7147">
            <w:pPr>
              <w:contextualSpacing/>
              <w:jc w:val="both"/>
              <w:rPr>
                <w:rFonts w:asciiTheme="minorHAnsi" w:hAnsiTheme="minorHAnsi" w:cstheme="minorHAnsi"/>
                <w:szCs w:val="23"/>
              </w:rPr>
            </w:pPr>
            <w:r w:rsidRPr="007F7D59">
              <w:rPr>
                <w:rFonts w:asciiTheme="minorHAnsi" w:hAnsiTheme="minorHAnsi" w:cstheme="minorHAnsi"/>
                <w:szCs w:val="23"/>
              </w:rPr>
              <w:t>32</w:t>
            </w:r>
          </w:p>
        </w:tc>
        <w:tc>
          <w:tcPr>
            <w:tcW w:w="355" w:type="pct"/>
            <w:shd w:val="clear" w:color="auto" w:fill="F2F2F2" w:themeFill="background1" w:themeFillShade="F2"/>
            <w:noWrap/>
            <w:hideMark/>
          </w:tcPr>
          <w:p w14:paraId="657ED282" w14:textId="01EE1BAC" w:rsidR="00F20F8C" w:rsidRPr="007F7D59" w:rsidRDefault="00F20F8C" w:rsidP="004C7147">
            <w:pPr>
              <w:contextualSpacing/>
              <w:jc w:val="both"/>
              <w:rPr>
                <w:rFonts w:asciiTheme="minorHAnsi" w:hAnsiTheme="minorHAnsi" w:cstheme="minorHAnsi"/>
                <w:szCs w:val="23"/>
              </w:rPr>
            </w:pPr>
            <w:r w:rsidRPr="007F7D59">
              <w:rPr>
                <w:rFonts w:asciiTheme="minorHAnsi" w:hAnsiTheme="minorHAnsi" w:cstheme="minorHAnsi"/>
                <w:szCs w:val="23"/>
              </w:rPr>
              <w:t>24</w:t>
            </w:r>
          </w:p>
        </w:tc>
        <w:tc>
          <w:tcPr>
            <w:tcW w:w="486" w:type="pct"/>
            <w:shd w:val="clear" w:color="auto" w:fill="F2F2F2" w:themeFill="background1" w:themeFillShade="F2"/>
            <w:noWrap/>
            <w:hideMark/>
          </w:tcPr>
          <w:p w14:paraId="4D5EBCF6" w14:textId="77777777" w:rsidR="00F20F8C" w:rsidRPr="007F7D59" w:rsidRDefault="00F20F8C" w:rsidP="004C7147">
            <w:pPr>
              <w:contextualSpacing/>
              <w:jc w:val="both"/>
              <w:rPr>
                <w:rFonts w:asciiTheme="minorHAnsi" w:hAnsiTheme="minorHAnsi" w:cstheme="minorHAnsi"/>
                <w:szCs w:val="23"/>
              </w:rPr>
            </w:pPr>
            <w:r w:rsidRPr="007F7D59">
              <w:rPr>
                <w:rFonts w:asciiTheme="minorHAnsi" w:hAnsiTheme="minorHAnsi" w:cstheme="minorHAnsi"/>
                <w:szCs w:val="23"/>
              </w:rPr>
              <w:t>71.93%</w:t>
            </w:r>
          </w:p>
        </w:tc>
        <w:tc>
          <w:tcPr>
            <w:tcW w:w="483" w:type="pct"/>
            <w:shd w:val="clear" w:color="auto" w:fill="F2F2F2" w:themeFill="background1" w:themeFillShade="F2"/>
            <w:noWrap/>
            <w:hideMark/>
          </w:tcPr>
          <w:p w14:paraId="46840D3F" w14:textId="77777777" w:rsidR="00F20F8C" w:rsidRPr="007F7D59" w:rsidRDefault="00F20F8C" w:rsidP="004C7147">
            <w:pPr>
              <w:contextualSpacing/>
              <w:jc w:val="both"/>
              <w:rPr>
                <w:rFonts w:asciiTheme="minorHAnsi" w:hAnsiTheme="minorHAnsi" w:cstheme="minorHAnsi"/>
                <w:szCs w:val="23"/>
              </w:rPr>
            </w:pPr>
            <w:r w:rsidRPr="007F7D59">
              <w:rPr>
                <w:rFonts w:asciiTheme="minorHAnsi" w:hAnsiTheme="minorHAnsi" w:cstheme="minorHAnsi"/>
                <w:szCs w:val="23"/>
              </w:rPr>
              <w:t>122%</w:t>
            </w:r>
          </w:p>
        </w:tc>
        <w:tc>
          <w:tcPr>
            <w:tcW w:w="482" w:type="pct"/>
            <w:shd w:val="clear" w:color="auto" w:fill="F2F2F2" w:themeFill="background1" w:themeFillShade="F2"/>
            <w:noWrap/>
            <w:hideMark/>
          </w:tcPr>
          <w:p w14:paraId="52FD0898" w14:textId="77777777" w:rsidR="00F20F8C" w:rsidRPr="007F7D59" w:rsidRDefault="00F20F8C" w:rsidP="004C7147">
            <w:pPr>
              <w:contextualSpacing/>
              <w:jc w:val="both"/>
              <w:rPr>
                <w:rFonts w:asciiTheme="minorHAnsi" w:hAnsiTheme="minorHAnsi" w:cstheme="minorHAnsi"/>
                <w:szCs w:val="23"/>
              </w:rPr>
            </w:pPr>
            <w:r w:rsidRPr="007F7D59">
              <w:rPr>
                <w:rFonts w:asciiTheme="minorHAnsi" w:hAnsiTheme="minorHAnsi" w:cstheme="minorHAnsi"/>
                <w:szCs w:val="23"/>
              </w:rPr>
              <w:t>80.70%</w:t>
            </w:r>
          </w:p>
        </w:tc>
      </w:tr>
      <w:tr w:rsidR="00174BD1" w:rsidRPr="008C4FE8" w14:paraId="39C6CC81" w14:textId="77777777" w:rsidTr="00815A6D">
        <w:trPr>
          <w:trHeight w:val="476"/>
        </w:trPr>
        <w:tc>
          <w:tcPr>
            <w:tcW w:w="574" w:type="pct"/>
            <w:shd w:val="clear" w:color="auto" w:fill="F2F2F2" w:themeFill="background1" w:themeFillShade="F2"/>
            <w:vAlign w:val="center"/>
            <w:hideMark/>
          </w:tcPr>
          <w:p w14:paraId="3CAD70DB" w14:textId="77777777" w:rsidR="00174BD1" w:rsidRPr="007F7D59" w:rsidRDefault="00174BD1" w:rsidP="00174BD1">
            <w:pPr>
              <w:contextualSpacing/>
              <w:jc w:val="both"/>
              <w:rPr>
                <w:rFonts w:asciiTheme="minorHAnsi" w:hAnsiTheme="minorHAnsi" w:cstheme="minorHAnsi"/>
                <w:szCs w:val="23"/>
              </w:rPr>
            </w:pPr>
            <w:r w:rsidRPr="007F7D59">
              <w:rPr>
                <w:rFonts w:asciiTheme="minorHAnsi" w:hAnsiTheme="minorHAnsi" w:cstheme="minorHAnsi"/>
                <w:szCs w:val="23"/>
              </w:rPr>
              <w:t>10 May, 18</w:t>
            </w:r>
          </w:p>
        </w:tc>
        <w:tc>
          <w:tcPr>
            <w:tcW w:w="1803" w:type="pct"/>
            <w:shd w:val="clear" w:color="auto" w:fill="F2F2F2" w:themeFill="background1" w:themeFillShade="F2"/>
            <w:vAlign w:val="center"/>
            <w:hideMark/>
          </w:tcPr>
          <w:p w14:paraId="64CF5FF7" w14:textId="77777777" w:rsidR="00174BD1" w:rsidRPr="007F7D59" w:rsidRDefault="00174BD1" w:rsidP="00594B14">
            <w:pPr>
              <w:contextualSpacing/>
              <w:rPr>
                <w:rFonts w:asciiTheme="minorHAnsi" w:hAnsiTheme="minorHAnsi" w:cstheme="minorHAnsi"/>
                <w:szCs w:val="23"/>
              </w:rPr>
            </w:pPr>
            <w:r w:rsidRPr="007F7D59">
              <w:rPr>
                <w:rFonts w:asciiTheme="minorHAnsi" w:hAnsiTheme="minorHAnsi" w:cstheme="minorHAnsi"/>
                <w:szCs w:val="23"/>
              </w:rPr>
              <w:t>Translation of Enabling Rights &amp; Unrepresented Litigants Toolkit into 4 FSM Languages</w:t>
            </w:r>
          </w:p>
        </w:tc>
        <w:tc>
          <w:tcPr>
            <w:tcW w:w="523" w:type="pct"/>
            <w:shd w:val="clear" w:color="auto" w:fill="F2F2F2" w:themeFill="background1" w:themeFillShade="F2"/>
            <w:vAlign w:val="center"/>
            <w:hideMark/>
          </w:tcPr>
          <w:p w14:paraId="02A181D7" w14:textId="77777777" w:rsidR="00174BD1" w:rsidRPr="007F7D59" w:rsidRDefault="00174BD1" w:rsidP="00174BD1">
            <w:pPr>
              <w:contextualSpacing/>
              <w:jc w:val="both"/>
              <w:rPr>
                <w:rFonts w:asciiTheme="minorHAnsi" w:hAnsiTheme="minorHAnsi" w:cstheme="minorHAnsi"/>
                <w:color w:val="000000"/>
                <w:szCs w:val="23"/>
              </w:rPr>
            </w:pPr>
            <w:r w:rsidRPr="007F7D59">
              <w:rPr>
                <w:rFonts w:asciiTheme="minorHAnsi" w:hAnsiTheme="minorHAnsi" w:cstheme="minorHAnsi"/>
                <w:color w:val="000000"/>
                <w:szCs w:val="23"/>
              </w:rPr>
              <w:t>FSM</w:t>
            </w:r>
          </w:p>
        </w:tc>
        <w:tc>
          <w:tcPr>
            <w:tcW w:w="294" w:type="pct"/>
            <w:shd w:val="clear" w:color="auto" w:fill="F2F2F2" w:themeFill="background1" w:themeFillShade="F2"/>
            <w:noWrap/>
            <w:vAlign w:val="center"/>
            <w:hideMark/>
          </w:tcPr>
          <w:p w14:paraId="08FED94B" w14:textId="77777777" w:rsidR="00174BD1" w:rsidRPr="007F7D59" w:rsidRDefault="00174BD1" w:rsidP="00174BD1">
            <w:pPr>
              <w:contextualSpacing/>
              <w:jc w:val="both"/>
              <w:rPr>
                <w:rFonts w:asciiTheme="minorHAnsi" w:hAnsiTheme="minorHAnsi" w:cstheme="minorHAnsi"/>
                <w:szCs w:val="23"/>
              </w:rPr>
            </w:pPr>
            <w:r w:rsidRPr="007F7D59">
              <w:rPr>
                <w:rFonts w:asciiTheme="minorHAnsi" w:hAnsiTheme="minorHAnsi" w:cstheme="minorHAnsi"/>
                <w:szCs w:val="23"/>
              </w:rPr>
              <w:t>119</w:t>
            </w:r>
          </w:p>
        </w:tc>
        <w:tc>
          <w:tcPr>
            <w:tcW w:w="355" w:type="pct"/>
            <w:shd w:val="clear" w:color="auto" w:fill="F2F2F2" w:themeFill="background1" w:themeFillShade="F2"/>
            <w:noWrap/>
            <w:vAlign w:val="center"/>
            <w:hideMark/>
          </w:tcPr>
          <w:p w14:paraId="33E2D0F7" w14:textId="77777777" w:rsidR="00174BD1" w:rsidRPr="007F7D59" w:rsidRDefault="00174BD1" w:rsidP="00174BD1">
            <w:pPr>
              <w:contextualSpacing/>
              <w:jc w:val="both"/>
              <w:rPr>
                <w:rFonts w:asciiTheme="minorHAnsi" w:hAnsiTheme="minorHAnsi" w:cstheme="minorHAnsi"/>
                <w:szCs w:val="23"/>
              </w:rPr>
            </w:pPr>
            <w:r w:rsidRPr="007F7D59">
              <w:rPr>
                <w:rFonts w:asciiTheme="minorHAnsi" w:hAnsiTheme="minorHAnsi" w:cstheme="minorHAnsi"/>
                <w:szCs w:val="23"/>
              </w:rPr>
              <w:t>54</w:t>
            </w:r>
          </w:p>
        </w:tc>
        <w:tc>
          <w:tcPr>
            <w:tcW w:w="486" w:type="pct"/>
            <w:shd w:val="clear" w:color="auto" w:fill="F2F2F2" w:themeFill="background1" w:themeFillShade="F2"/>
            <w:noWrap/>
            <w:vAlign w:val="center"/>
            <w:hideMark/>
          </w:tcPr>
          <w:p w14:paraId="1F775F7A" w14:textId="1EDD39FC" w:rsidR="00174BD1" w:rsidRPr="007F7D59" w:rsidRDefault="00E24057" w:rsidP="00174BD1">
            <w:pPr>
              <w:contextualSpacing/>
              <w:jc w:val="both"/>
              <w:rPr>
                <w:rFonts w:asciiTheme="minorHAnsi" w:hAnsiTheme="minorHAnsi" w:cstheme="minorHAnsi"/>
                <w:szCs w:val="23"/>
              </w:rPr>
            </w:pPr>
            <w:r w:rsidRPr="007F7D59">
              <w:rPr>
                <w:rFonts w:asciiTheme="minorHAnsi" w:hAnsiTheme="minorHAnsi" w:cstheme="minorHAnsi"/>
                <w:bCs/>
                <w:szCs w:val="23"/>
              </w:rPr>
              <w:t>NA</w:t>
            </w:r>
          </w:p>
        </w:tc>
        <w:tc>
          <w:tcPr>
            <w:tcW w:w="483" w:type="pct"/>
            <w:shd w:val="clear" w:color="auto" w:fill="F2F2F2" w:themeFill="background1" w:themeFillShade="F2"/>
            <w:noWrap/>
            <w:vAlign w:val="center"/>
            <w:hideMark/>
          </w:tcPr>
          <w:p w14:paraId="4196880D" w14:textId="4D5A854B" w:rsidR="00174BD1" w:rsidRPr="007F7D59" w:rsidRDefault="00174BD1" w:rsidP="00174BD1">
            <w:pPr>
              <w:contextualSpacing/>
              <w:jc w:val="both"/>
              <w:rPr>
                <w:rFonts w:asciiTheme="minorHAnsi" w:hAnsiTheme="minorHAnsi" w:cstheme="minorHAnsi"/>
                <w:szCs w:val="23"/>
              </w:rPr>
            </w:pPr>
            <w:r w:rsidRPr="007F7D59">
              <w:rPr>
                <w:rFonts w:asciiTheme="minorHAnsi" w:hAnsiTheme="minorHAnsi" w:cstheme="minorHAnsi"/>
                <w:szCs w:val="23"/>
              </w:rPr>
              <w:t> 34.25%</w:t>
            </w:r>
          </w:p>
        </w:tc>
        <w:tc>
          <w:tcPr>
            <w:tcW w:w="482" w:type="pct"/>
            <w:shd w:val="clear" w:color="auto" w:fill="F2F2F2" w:themeFill="background1" w:themeFillShade="F2"/>
            <w:noWrap/>
            <w:vAlign w:val="center"/>
            <w:hideMark/>
          </w:tcPr>
          <w:p w14:paraId="46EE29CF" w14:textId="28062D13" w:rsidR="00174BD1" w:rsidRPr="007F7D59" w:rsidRDefault="00E24057" w:rsidP="00174BD1">
            <w:pPr>
              <w:contextualSpacing/>
              <w:jc w:val="both"/>
              <w:rPr>
                <w:rFonts w:asciiTheme="minorHAnsi" w:hAnsiTheme="minorHAnsi" w:cstheme="minorHAnsi"/>
                <w:szCs w:val="23"/>
              </w:rPr>
            </w:pPr>
            <w:r w:rsidRPr="007F7D59">
              <w:rPr>
                <w:rFonts w:asciiTheme="minorHAnsi" w:hAnsiTheme="minorHAnsi" w:cstheme="minorHAnsi"/>
                <w:bCs/>
                <w:szCs w:val="23"/>
              </w:rPr>
              <w:t>NA</w:t>
            </w:r>
          </w:p>
        </w:tc>
      </w:tr>
      <w:tr w:rsidR="00E24057" w:rsidRPr="008C4FE8" w14:paraId="6A881F26" w14:textId="77777777" w:rsidTr="00815A6D">
        <w:trPr>
          <w:trHeight w:val="186"/>
        </w:trPr>
        <w:tc>
          <w:tcPr>
            <w:tcW w:w="574" w:type="pct"/>
            <w:shd w:val="clear" w:color="auto" w:fill="F2F2F2" w:themeFill="background1" w:themeFillShade="F2"/>
            <w:hideMark/>
          </w:tcPr>
          <w:p w14:paraId="1AA056B2" w14:textId="77777777" w:rsidR="00E24057" w:rsidRPr="007F7D59" w:rsidRDefault="00E24057" w:rsidP="00E24057">
            <w:pPr>
              <w:contextualSpacing/>
              <w:jc w:val="both"/>
              <w:rPr>
                <w:rFonts w:asciiTheme="minorHAnsi" w:hAnsiTheme="minorHAnsi" w:cstheme="minorHAnsi"/>
                <w:szCs w:val="23"/>
              </w:rPr>
            </w:pPr>
            <w:r w:rsidRPr="007F7D59">
              <w:rPr>
                <w:rFonts w:asciiTheme="minorHAnsi" w:hAnsiTheme="minorHAnsi" w:cstheme="minorHAnsi"/>
                <w:szCs w:val="23"/>
              </w:rPr>
              <w:t>28 Jun, 2018</w:t>
            </w:r>
          </w:p>
        </w:tc>
        <w:tc>
          <w:tcPr>
            <w:tcW w:w="1803" w:type="pct"/>
            <w:shd w:val="clear" w:color="auto" w:fill="F2F2F2" w:themeFill="background1" w:themeFillShade="F2"/>
            <w:hideMark/>
          </w:tcPr>
          <w:p w14:paraId="142A9860" w14:textId="77777777" w:rsidR="00E24057" w:rsidRPr="007F7D59" w:rsidRDefault="00E24057" w:rsidP="00594B14">
            <w:pPr>
              <w:contextualSpacing/>
              <w:rPr>
                <w:rFonts w:asciiTheme="minorHAnsi" w:hAnsiTheme="minorHAnsi" w:cstheme="minorHAnsi"/>
                <w:szCs w:val="23"/>
              </w:rPr>
            </w:pPr>
            <w:r w:rsidRPr="007F7D59">
              <w:rPr>
                <w:rFonts w:asciiTheme="minorHAnsi" w:hAnsiTheme="minorHAnsi" w:cstheme="minorHAnsi"/>
                <w:szCs w:val="23"/>
              </w:rPr>
              <w:t>Judicial Case Management</w:t>
            </w:r>
          </w:p>
        </w:tc>
        <w:tc>
          <w:tcPr>
            <w:tcW w:w="523" w:type="pct"/>
            <w:shd w:val="clear" w:color="auto" w:fill="F2F2F2" w:themeFill="background1" w:themeFillShade="F2"/>
            <w:hideMark/>
          </w:tcPr>
          <w:p w14:paraId="412446B5" w14:textId="77777777" w:rsidR="00E24057" w:rsidRPr="007F7D59" w:rsidRDefault="00E24057" w:rsidP="00E24057">
            <w:pPr>
              <w:contextualSpacing/>
              <w:jc w:val="both"/>
              <w:rPr>
                <w:rFonts w:asciiTheme="minorHAnsi" w:hAnsiTheme="minorHAnsi" w:cstheme="minorHAnsi"/>
                <w:color w:val="000000"/>
                <w:szCs w:val="23"/>
              </w:rPr>
            </w:pPr>
            <w:r w:rsidRPr="007F7D59">
              <w:rPr>
                <w:rFonts w:asciiTheme="minorHAnsi" w:hAnsiTheme="minorHAnsi" w:cstheme="minorHAnsi"/>
                <w:color w:val="000000"/>
                <w:szCs w:val="23"/>
              </w:rPr>
              <w:t>Vanuatu</w:t>
            </w:r>
          </w:p>
        </w:tc>
        <w:tc>
          <w:tcPr>
            <w:tcW w:w="294" w:type="pct"/>
            <w:shd w:val="clear" w:color="auto" w:fill="F2F2F2" w:themeFill="background1" w:themeFillShade="F2"/>
            <w:noWrap/>
            <w:hideMark/>
          </w:tcPr>
          <w:p w14:paraId="27B9718F" w14:textId="77777777" w:rsidR="00E24057" w:rsidRPr="007F7D59" w:rsidRDefault="00E24057" w:rsidP="00E24057">
            <w:pPr>
              <w:contextualSpacing/>
              <w:jc w:val="both"/>
              <w:rPr>
                <w:rFonts w:asciiTheme="minorHAnsi" w:hAnsiTheme="minorHAnsi" w:cstheme="minorHAnsi"/>
                <w:szCs w:val="23"/>
              </w:rPr>
            </w:pPr>
            <w:r w:rsidRPr="007F7D59">
              <w:rPr>
                <w:rFonts w:asciiTheme="minorHAnsi" w:hAnsiTheme="minorHAnsi" w:cstheme="minorHAnsi"/>
                <w:szCs w:val="23"/>
              </w:rPr>
              <w:t>6</w:t>
            </w:r>
          </w:p>
        </w:tc>
        <w:tc>
          <w:tcPr>
            <w:tcW w:w="355" w:type="pct"/>
            <w:shd w:val="clear" w:color="auto" w:fill="F2F2F2" w:themeFill="background1" w:themeFillShade="F2"/>
            <w:noWrap/>
            <w:hideMark/>
          </w:tcPr>
          <w:p w14:paraId="104652B2" w14:textId="77777777" w:rsidR="00E24057" w:rsidRPr="007F7D59" w:rsidRDefault="00E24057" w:rsidP="00E24057">
            <w:pPr>
              <w:contextualSpacing/>
              <w:jc w:val="both"/>
              <w:rPr>
                <w:rFonts w:asciiTheme="minorHAnsi" w:hAnsiTheme="minorHAnsi" w:cstheme="minorHAnsi"/>
                <w:szCs w:val="23"/>
              </w:rPr>
            </w:pPr>
            <w:r w:rsidRPr="007F7D59">
              <w:rPr>
                <w:rFonts w:asciiTheme="minorHAnsi" w:hAnsiTheme="minorHAnsi" w:cstheme="minorHAnsi"/>
                <w:szCs w:val="23"/>
              </w:rPr>
              <w:t>0</w:t>
            </w:r>
          </w:p>
        </w:tc>
        <w:tc>
          <w:tcPr>
            <w:tcW w:w="486" w:type="pct"/>
            <w:shd w:val="clear" w:color="auto" w:fill="F2F2F2" w:themeFill="background1" w:themeFillShade="F2"/>
            <w:noWrap/>
            <w:hideMark/>
          </w:tcPr>
          <w:p w14:paraId="74DF1EAC" w14:textId="1092EEA7" w:rsidR="00E24057" w:rsidRPr="007F7D59" w:rsidRDefault="00E24057" w:rsidP="00E24057">
            <w:pPr>
              <w:contextualSpacing/>
              <w:jc w:val="both"/>
              <w:rPr>
                <w:rFonts w:asciiTheme="minorHAnsi" w:hAnsiTheme="minorHAnsi" w:cstheme="minorHAnsi"/>
                <w:szCs w:val="23"/>
              </w:rPr>
            </w:pPr>
            <w:r w:rsidRPr="007F7D59">
              <w:rPr>
                <w:rFonts w:asciiTheme="minorHAnsi" w:hAnsiTheme="minorHAnsi" w:cstheme="minorHAnsi"/>
                <w:bCs/>
                <w:szCs w:val="23"/>
              </w:rPr>
              <w:t>NA</w:t>
            </w:r>
          </w:p>
        </w:tc>
        <w:tc>
          <w:tcPr>
            <w:tcW w:w="483" w:type="pct"/>
            <w:shd w:val="clear" w:color="auto" w:fill="F2F2F2" w:themeFill="background1" w:themeFillShade="F2"/>
            <w:noWrap/>
            <w:hideMark/>
          </w:tcPr>
          <w:p w14:paraId="2EA8AC8A" w14:textId="7BAAFD91" w:rsidR="00E24057" w:rsidRPr="007F7D59" w:rsidRDefault="00E24057" w:rsidP="00E24057">
            <w:pPr>
              <w:contextualSpacing/>
              <w:jc w:val="both"/>
              <w:rPr>
                <w:rFonts w:asciiTheme="minorHAnsi" w:hAnsiTheme="minorHAnsi" w:cstheme="minorHAnsi"/>
                <w:szCs w:val="23"/>
              </w:rPr>
            </w:pPr>
            <w:r w:rsidRPr="007F7D59">
              <w:rPr>
                <w:rFonts w:asciiTheme="minorHAnsi" w:hAnsiTheme="minorHAnsi" w:cstheme="minorHAnsi"/>
                <w:bCs/>
                <w:szCs w:val="23"/>
              </w:rPr>
              <w:t>NA</w:t>
            </w:r>
          </w:p>
        </w:tc>
        <w:tc>
          <w:tcPr>
            <w:tcW w:w="482" w:type="pct"/>
            <w:shd w:val="clear" w:color="auto" w:fill="F2F2F2" w:themeFill="background1" w:themeFillShade="F2"/>
            <w:noWrap/>
            <w:hideMark/>
          </w:tcPr>
          <w:p w14:paraId="17EFEDF2" w14:textId="797B6BF3" w:rsidR="00E24057" w:rsidRPr="007F7D59" w:rsidRDefault="00E24057" w:rsidP="00E24057">
            <w:pPr>
              <w:contextualSpacing/>
              <w:jc w:val="both"/>
              <w:rPr>
                <w:rFonts w:asciiTheme="minorHAnsi" w:hAnsiTheme="minorHAnsi" w:cstheme="minorHAnsi"/>
                <w:szCs w:val="23"/>
              </w:rPr>
            </w:pPr>
            <w:r w:rsidRPr="007F7D59">
              <w:rPr>
                <w:rFonts w:asciiTheme="minorHAnsi" w:hAnsiTheme="minorHAnsi" w:cstheme="minorHAnsi"/>
                <w:bCs/>
                <w:szCs w:val="23"/>
              </w:rPr>
              <w:t>NA</w:t>
            </w:r>
          </w:p>
        </w:tc>
      </w:tr>
      <w:tr w:rsidR="00E24057" w:rsidRPr="008C4FE8" w14:paraId="30FD22CF" w14:textId="77777777" w:rsidTr="00815A6D">
        <w:trPr>
          <w:trHeight w:val="332"/>
        </w:trPr>
        <w:tc>
          <w:tcPr>
            <w:tcW w:w="574" w:type="pct"/>
            <w:shd w:val="clear" w:color="auto" w:fill="F2F2F2" w:themeFill="background1" w:themeFillShade="F2"/>
            <w:hideMark/>
          </w:tcPr>
          <w:p w14:paraId="031FE487" w14:textId="77777777" w:rsidR="00E24057" w:rsidRPr="007F7D59" w:rsidRDefault="00E24057" w:rsidP="00E24057">
            <w:pPr>
              <w:contextualSpacing/>
              <w:jc w:val="both"/>
              <w:rPr>
                <w:rFonts w:asciiTheme="minorHAnsi" w:hAnsiTheme="minorHAnsi" w:cstheme="minorHAnsi"/>
                <w:szCs w:val="23"/>
              </w:rPr>
            </w:pPr>
            <w:r w:rsidRPr="007F7D59">
              <w:rPr>
                <w:rFonts w:asciiTheme="minorHAnsi" w:hAnsiTheme="minorHAnsi" w:cstheme="minorHAnsi"/>
                <w:szCs w:val="23"/>
              </w:rPr>
              <w:t>5 Jul, 2018</w:t>
            </w:r>
          </w:p>
        </w:tc>
        <w:tc>
          <w:tcPr>
            <w:tcW w:w="1803" w:type="pct"/>
            <w:shd w:val="clear" w:color="auto" w:fill="F2F2F2" w:themeFill="background1" w:themeFillShade="F2"/>
            <w:hideMark/>
          </w:tcPr>
          <w:p w14:paraId="798EBBD9" w14:textId="77777777" w:rsidR="00E24057" w:rsidRPr="007F7D59" w:rsidRDefault="00E24057" w:rsidP="00594B14">
            <w:pPr>
              <w:contextualSpacing/>
              <w:rPr>
                <w:rFonts w:asciiTheme="minorHAnsi" w:hAnsiTheme="minorHAnsi" w:cstheme="minorHAnsi"/>
                <w:szCs w:val="23"/>
              </w:rPr>
            </w:pPr>
            <w:r w:rsidRPr="007F7D59">
              <w:rPr>
                <w:rFonts w:asciiTheme="minorHAnsi" w:hAnsiTheme="minorHAnsi" w:cstheme="minorHAnsi"/>
                <w:szCs w:val="23"/>
              </w:rPr>
              <w:t>Semester 2 - Certificate of Justice Course 1</w:t>
            </w:r>
          </w:p>
        </w:tc>
        <w:tc>
          <w:tcPr>
            <w:tcW w:w="523" w:type="pct"/>
            <w:shd w:val="clear" w:color="auto" w:fill="F2F2F2" w:themeFill="background1" w:themeFillShade="F2"/>
            <w:hideMark/>
          </w:tcPr>
          <w:p w14:paraId="73C9657F" w14:textId="77777777" w:rsidR="00E24057" w:rsidRPr="007F7D59" w:rsidRDefault="00E24057" w:rsidP="00E24057">
            <w:pPr>
              <w:contextualSpacing/>
              <w:jc w:val="both"/>
              <w:rPr>
                <w:rFonts w:asciiTheme="minorHAnsi" w:hAnsiTheme="minorHAnsi" w:cstheme="minorHAnsi"/>
                <w:szCs w:val="23"/>
              </w:rPr>
            </w:pPr>
            <w:r w:rsidRPr="007F7D59">
              <w:rPr>
                <w:rFonts w:asciiTheme="minorHAnsi" w:hAnsiTheme="minorHAnsi" w:cstheme="minorHAnsi"/>
                <w:szCs w:val="23"/>
              </w:rPr>
              <w:t>Kiribati</w:t>
            </w:r>
          </w:p>
        </w:tc>
        <w:tc>
          <w:tcPr>
            <w:tcW w:w="294" w:type="pct"/>
            <w:shd w:val="clear" w:color="auto" w:fill="F2F2F2" w:themeFill="background1" w:themeFillShade="F2"/>
            <w:noWrap/>
            <w:hideMark/>
          </w:tcPr>
          <w:p w14:paraId="1047BF09" w14:textId="77777777" w:rsidR="00E24057" w:rsidRPr="007F7D59" w:rsidRDefault="00E24057" w:rsidP="00E24057">
            <w:pPr>
              <w:contextualSpacing/>
              <w:jc w:val="both"/>
              <w:rPr>
                <w:rFonts w:asciiTheme="minorHAnsi" w:hAnsiTheme="minorHAnsi" w:cstheme="minorHAnsi"/>
                <w:szCs w:val="23"/>
              </w:rPr>
            </w:pPr>
            <w:r w:rsidRPr="007F7D59">
              <w:rPr>
                <w:rFonts w:asciiTheme="minorHAnsi" w:hAnsiTheme="minorHAnsi" w:cstheme="minorHAnsi"/>
                <w:szCs w:val="23"/>
              </w:rPr>
              <w:t>18</w:t>
            </w:r>
          </w:p>
        </w:tc>
        <w:tc>
          <w:tcPr>
            <w:tcW w:w="355" w:type="pct"/>
            <w:shd w:val="clear" w:color="auto" w:fill="F2F2F2" w:themeFill="background1" w:themeFillShade="F2"/>
            <w:noWrap/>
            <w:hideMark/>
          </w:tcPr>
          <w:p w14:paraId="2B788686" w14:textId="77777777" w:rsidR="00E24057" w:rsidRPr="007F7D59" w:rsidRDefault="00E24057" w:rsidP="00E24057">
            <w:pPr>
              <w:contextualSpacing/>
              <w:jc w:val="both"/>
              <w:rPr>
                <w:rFonts w:asciiTheme="minorHAnsi" w:hAnsiTheme="minorHAnsi" w:cstheme="minorHAnsi"/>
                <w:szCs w:val="23"/>
              </w:rPr>
            </w:pPr>
            <w:r w:rsidRPr="007F7D59">
              <w:rPr>
                <w:rFonts w:asciiTheme="minorHAnsi" w:hAnsiTheme="minorHAnsi" w:cstheme="minorHAnsi"/>
                <w:szCs w:val="23"/>
              </w:rPr>
              <w:t>9</w:t>
            </w:r>
          </w:p>
        </w:tc>
        <w:tc>
          <w:tcPr>
            <w:tcW w:w="486" w:type="pct"/>
            <w:shd w:val="clear" w:color="auto" w:fill="F2F2F2" w:themeFill="background1" w:themeFillShade="F2"/>
            <w:noWrap/>
            <w:hideMark/>
          </w:tcPr>
          <w:p w14:paraId="49CD9CBE" w14:textId="2355AC02" w:rsidR="00E24057" w:rsidRPr="007F7D59" w:rsidRDefault="00E24057" w:rsidP="00E24057">
            <w:pPr>
              <w:contextualSpacing/>
              <w:jc w:val="both"/>
              <w:rPr>
                <w:rFonts w:asciiTheme="minorHAnsi" w:hAnsiTheme="minorHAnsi" w:cstheme="minorHAnsi"/>
                <w:szCs w:val="23"/>
              </w:rPr>
            </w:pPr>
            <w:r w:rsidRPr="007F7D59">
              <w:rPr>
                <w:rFonts w:asciiTheme="minorHAnsi" w:hAnsiTheme="minorHAnsi" w:cstheme="minorHAnsi"/>
                <w:bCs/>
                <w:szCs w:val="23"/>
              </w:rPr>
              <w:t>NA</w:t>
            </w:r>
          </w:p>
        </w:tc>
        <w:tc>
          <w:tcPr>
            <w:tcW w:w="483" w:type="pct"/>
            <w:shd w:val="clear" w:color="auto" w:fill="F2F2F2" w:themeFill="background1" w:themeFillShade="F2"/>
            <w:noWrap/>
            <w:hideMark/>
          </w:tcPr>
          <w:p w14:paraId="70030B99" w14:textId="3480ADE9" w:rsidR="00E24057" w:rsidRPr="007F7D59" w:rsidRDefault="00E24057" w:rsidP="00E24057">
            <w:pPr>
              <w:contextualSpacing/>
              <w:jc w:val="both"/>
              <w:rPr>
                <w:rFonts w:asciiTheme="minorHAnsi" w:hAnsiTheme="minorHAnsi" w:cstheme="minorHAnsi"/>
                <w:szCs w:val="23"/>
              </w:rPr>
            </w:pPr>
            <w:r w:rsidRPr="007F7D59">
              <w:rPr>
                <w:rFonts w:asciiTheme="minorHAnsi" w:hAnsiTheme="minorHAnsi" w:cstheme="minorHAnsi"/>
                <w:bCs/>
                <w:szCs w:val="23"/>
              </w:rPr>
              <w:t>NA</w:t>
            </w:r>
          </w:p>
        </w:tc>
        <w:tc>
          <w:tcPr>
            <w:tcW w:w="482" w:type="pct"/>
            <w:shd w:val="clear" w:color="auto" w:fill="F2F2F2" w:themeFill="background1" w:themeFillShade="F2"/>
            <w:noWrap/>
            <w:hideMark/>
          </w:tcPr>
          <w:p w14:paraId="3FE0DFF9" w14:textId="24C20BD5" w:rsidR="00E24057" w:rsidRPr="007F7D59" w:rsidRDefault="00E24057" w:rsidP="00E24057">
            <w:pPr>
              <w:contextualSpacing/>
              <w:jc w:val="both"/>
              <w:rPr>
                <w:rFonts w:asciiTheme="minorHAnsi" w:hAnsiTheme="minorHAnsi" w:cstheme="minorHAnsi"/>
                <w:szCs w:val="23"/>
              </w:rPr>
            </w:pPr>
            <w:r w:rsidRPr="007F7D59">
              <w:rPr>
                <w:rFonts w:asciiTheme="minorHAnsi" w:hAnsiTheme="minorHAnsi" w:cstheme="minorHAnsi"/>
                <w:bCs/>
                <w:szCs w:val="23"/>
              </w:rPr>
              <w:t>NA</w:t>
            </w:r>
          </w:p>
        </w:tc>
      </w:tr>
      <w:tr w:rsidR="00E24057" w:rsidRPr="008C4FE8" w14:paraId="22CA6041" w14:textId="77777777" w:rsidTr="00815A6D">
        <w:trPr>
          <w:trHeight w:val="266"/>
        </w:trPr>
        <w:tc>
          <w:tcPr>
            <w:tcW w:w="574" w:type="pct"/>
            <w:shd w:val="clear" w:color="auto" w:fill="F2F2F2" w:themeFill="background1" w:themeFillShade="F2"/>
            <w:hideMark/>
          </w:tcPr>
          <w:p w14:paraId="7A2D2062" w14:textId="77777777" w:rsidR="00E24057" w:rsidRPr="007F7D59" w:rsidRDefault="00E24057" w:rsidP="00E24057">
            <w:pPr>
              <w:contextualSpacing/>
              <w:jc w:val="both"/>
              <w:rPr>
                <w:rFonts w:asciiTheme="minorHAnsi" w:hAnsiTheme="minorHAnsi" w:cstheme="minorHAnsi"/>
                <w:szCs w:val="23"/>
              </w:rPr>
            </w:pPr>
            <w:r w:rsidRPr="007F7D59">
              <w:rPr>
                <w:rFonts w:asciiTheme="minorHAnsi" w:hAnsiTheme="minorHAnsi" w:cstheme="minorHAnsi"/>
                <w:szCs w:val="23"/>
              </w:rPr>
              <w:t>5 Jul, 2018</w:t>
            </w:r>
          </w:p>
        </w:tc>
        <w:tc>
          <w:tcPr>
            <w:tcW w:w="1803" w:type="pct"/>
            <w:shd w:val="clear" w:color="auto" w:fill="F2F2F2" w:themeFill="background1" w:themeFillShade="F2"/>
            <w:hideMark/>
          </w:tcPr>
          <w:p w14:paraId="304050DB" w14:textId="77777777" w:rsidR="00E24057" w:rsidRPr="007F7D59" w:rsidRDefault="00E24057" w:rsidP="00594B14">
            <w:pPr>
              <w:contextualSpacing/>
              <w:rPr>
                <w:rFonts w:asciiTheme="minorHAnsi" w:hAnsiTheme="minorHAnsi" w:cstheme="minorHAnsi"/>
                <w:szCs w:val="23"/>
              </w:rPr>
            </w:pPr>
            <w:r w:rsidRPr="007F7D59">
              <w:rPr>
                <w:rFonts w:asciiTheme="minorHAnsi" w:hAnsiTheme="minorHAnsi" w:cstheme="minorHAnsi"/>
                <w:szCs w:val="23"/>
              </w:rPr>
              <w:t>Semester 2 - Certificate of Justice Course 2</w:t>
            </w:r>
          </w:p>
        </w:tc>
        <w:tc>
          <w:tcPr>
            <w:tcW w:w="523" w:type="pct"/>
            <w:shd w:val="clear" w:color="auto" w:fill="F2F2F2" w:themeFill="background1" w:themeFillShade="F2"/>
            <w:hideMark/>
          </w:tcPr>
          <w:p w14:paraId="2E6AA1C6" w14:textId="77777777" w:rsidR="00E24057" w:rsidRPr="007F7D59" w:rsidRDefault="00E24057" w:rsidP="00E24057">
            <w:pPr>
              <w:contextualSpacing/>
              <w:jc w:val="both"/>
              <w:rPr>
                <w:rFonts w:asciiTheme="minorHAnsi" w:hAnsiTheme="minorHAnsi" w:cstheme="minorHAnsi"/>
                <w:szCs w:val="23"/>
              </w:rPr>
            </w:pPr>
            <w:r w:rsidRPr="007F7D59">
              <w:rPr>
                <w:rFonts w:asciiTheme="minorHAnsi" w:hAnsiTheme="minorHAnsi" w:cstheme="minorHAnsi"/>
                <w:szCs w:val="23"/>
              </w:rPr>
              <w:t>Kiribati</w:t>
            </w:r>
          </w:p>
        </w:tc>
        <w:tc>
          <w:tcPr>
            <w:tcW w:w="294" w:type="pct"/>
            <w:shd w:val="clear" w:color="auto" w:fill="F2F2F2" w:themeFill="background1" w:themeFillShade="F2"/>
            <w:noWrap/>
            <w:hideMark/>
          </w:tcPr>
          <w:p w14:paraId="4BCCF5F5" w14:textId="77777777" w:rsidR="00E24057" w:rsidRPr="007F7D59" w:rsidRDefault="00E24057" w:rsidP="00E24057">
            <w:pPr>
              <w:contextualSpacing/>
              <w:jc w:val="both"/>
              <w:rPr>
                <w:rFonts w:asciiTheme="minorHAnsi" w:hAnsiTheme="minorHAnsi" w:cstheme="minorHAnsi"/>
                <w:szCs w:val="23"/>
              </w:rPr>
            </w:pPr>
            <w:r w:rsidRPr="007F7D59">
              <w:rPr>
                <w:rFonts w:asciiTheme="minorHAnsi" w:hAnsiTheme="minorHAnsi" w:cstheme="minorHAnsi"/>
                <w:szCs w:val="23"/>
              </w:rPr>
              <w:t>18</w:t>
            </w:r>
          </w:p>
        </w:tc>
        <w:tc>
          <w:tcPr>
            <w:tcW w:w="355" w:type="pct"/>
            <w:shd w:val="clear" w:color="auto" w:fill="F2F2F2" w:themeFill="background1" w:themeFillShade="F2"/>
            <w:noWrap/>
            <w:hideMark/>
          </w:tcPr>
          <w:p w14:paraId="1104875B" w14:textId="77777777" w:rsidR="00E24057" w:rsidRPr="007F7D59" w:rsidRDefault="00E24057" w:rsidP="00E24057">
            <w:pPr>
              <w:contextualSpacing/>
              <w:jc w:val="both"/>
              <w:rPr>
                <w:rFonts w:asciiTheme="minorHAnsi" w:hAnsiTheme="minorHAnsi" w:cstheme="minorHAnsi"/>
                <w:szCs w:val="23"/>
              </w:rPr>
            </w:pPr>
            <w:r w:rsidRPr="007F7D59">
              <w:rPr>
                <w:rFonts w:asciiTheme="minorHAnsi" w:hAnsiTheme="minorHAnsi" w:cstheme="minorHAnsi"/>
                <w:szCs w:val="23"/>
              </w:rPr>
              <w:t>9</w:t>
            </w:r>
          </w:p>
        </w:tc>
        <w:tc>
          <w:tcPr>
            <w:tcW w:w="486" w:type="pct"/>
            <w:shd w:val="clear" w:color="auto" w:fill="F2F2F2" w:themeFill="background1" w:themeFillShade="F2"/>
            <w:noWrap/>
            <w:hideMark/>
          </w:tcPr>
          <w:p w14:paraId="75C96F3E" w14:textId="31E207F9" w:rsidR="00E24057" w:rsidRPr="007F7D59" w:rsidRDefault="00E24057" w:rsidP="00E24057">
            <w:pPr>
              <w:contextualSpacing/>
              <w:jc w:val="both"/>
              <w:rPr>
                <w:rFonts w:asciiTheme="minorHAnsi" w:hAnsiTheme="minorHAnsi" w:cstheme="minorHAnsi"/>
                <w:szCs w:val="23"/>
              </w:rPr>
            </w:pPr>
            <w:r w:rsidRPr="007F7D59">
              <w:rPr>
                <w:rFonts w:asciiTheme="minorHAnsi" w:hAnsiTheme="minorHAnsi" w:cstheme="minorHAnsi"/>
                <w:bCs/>
                <w:szCs w:val="23"/>
              </w:rPr>
              <w:t>NA</w:t>
            </w:r>
          </w:p>
        </w:tc>
        <w:tc>
          <w:tcPr>
            <w:tcW w:w="483" w:type="pct"/>
            <w:shd w:val="clear" w:color="auto" w:fill="F2F2F2" w:themeFill="background1" w:themeFillShade="F2"/>
            <w:noWrap/>
            <w:hideMark/>
          </w:tcPr>
          <w:p w14:paraId="4BBD9EC6" w14:textId="5A393EEC" w:rsidR="00E24057" w:rsidRPr="007F7D59" w:rsidRDefault="00E24057" w:rsidP="00E24057">
            <w:pPr>
              <w:contextualSpacing/>
              <w:jc w:val="both"/>
              <w:rPr>
                <w:rFonts w:asciiTheme="minorHAnsi" w:hAnsiTheme="minorHAnsi" w:cstheme="minorHAnsi"/>
                <w:szCs w:val="23"/>
              </w:rPr>
            </w:pPr>
            <w:r w:rsidRPr="007F7D59">
              <w:rPr>
                <w:rFonts w:asciiTheme="minorHAnsi" w:hAnsiTheme="minorHAnsi" w:cstheme="minorHAnsi"/>
                <w:bCs/>
                <w:szCs w:val="23"/>
              </w:rPr>
              <w:t>NA</w:t>
            </w:r>
          </w:p>
        </w:tc>
        <w:tc>
          <w:tcPr>
            <w:tcW w:w="482" w:type="pct"/>
            <w:shd w:val="clear" w:color="auto" w:fill="F2F2F2" w:themeFill="background1" w:themeFillShade="F2"/>
            <w:noWrap/>
            <w:hideMark/>
          </w:tcPr>
          <w:p w14:paraId="4480F882" w14:textId="716F9CC4" w:rsidR="00E24057" w:rsidRPr="007F7D59" w:rsidRDefault="00E24057" w:rsidP="00E24057">
            <w:pPr>
              <w:contextualSpacing/>
              <w:jc w:val="both"/>
              <w:rPr>
                <w:rFonts w:asciiTheme="minorHAnsi" w:hAnsiTheme="minorHAnsi" w:cstheme="minorHAnsi"/>
                <w:szCs w:val="23"/>
              </w:rPr>
            </w:pPr>
            <w:r w:rsidRPr="007F7D59">
              <w:rPr>
                <w:rFonts w:asciiTheme="minorHAnsi" w:hAnsiTheme="minorHAnsi" w:cstheme="minorHAnsi"/>
                <w:bCs/>
                <w:szCs w:val="23"/>
              </w:rPr>
              <w:t>NA</w:t>
            </w:r>
          </w:p>
        </w:tc>
      </w:tr>
      <w:tr w:rsidR="00E24057" w:rsidRPr="008C4FE8" w14:paraId="2D6118AF" w14:textId="77777777" w:rsidTr="00815A6D">
        <w:trPr>
          <w:trHeight w:val="270"/>
        </w:trPr>
        <w:tc>
          <w:tcPr>
            <w:tcW w:w="574" w:type="pct"/>
            <w:shd w:val="clear" w:color="auto" w:fill="F2F2F2" w:themeFill="background1" w:themeFillShade="F2"/>
            <w:hideMark/>
          </w:tcPr>
          <w:p w14:paraId="48DB6CF6" w14:textId="77777777" w:rsidR="00E24057" w:rsidRPr="007F7D59" w:rsidRDefault="00E24057" w:rsidP="00E24057">
            <w:pPr>
              <w:contextualSpacing/>
              <w:jc w:val="both"/>
              <w:rPr>
                <w:rFonts w:asciiTheme="minorHAnsi" w:hAnsiTheme="minorHAnsi" w:cstheme="minorHAnsi"/>
                <w:szCs w:val="23"/>
              </w:rPr>
            </w:pPr>
            <w:r w:rsidRPr="007F7D59">
              <w:rPr>
                <w:rFonts w:asciiTheme="minorHAnsi" w:hAnsiTheme="minorHAnsi" w:cstheme="minorHAnsi"/>
                <w:szCs w:val="23"/>
              </w:rPr>
              <w:t>13 Jul, 2018</w:t>
            </w:r>
          </w:p>
        </w:tc>
        <w:tc>
          <w:tcPr>
            <w:tcW w:w="1803" w:type="pct"/>
            <w:shd w:val="clear" w:color="auto" w:fill="F2F2F2" w:themeFill="background1" w:themeFillShade="F2"/>
            <w:hideMark/>
          </w:tcPr>
          <w:p w14:paraId="24F000EC" w14:textId="77777777" w:rsidR="00E24057" w:rsidRPr="007F7D59" w:rsidRDefault="00E24057" w:rsidP="00594B14">
            <w:pPr>
              <w:contextualSpacing/>
              <w:rPr>
                <w:rFonts w:asciiTheme="minorHAnsi" w:hAnsiTheme="minorHAnsi" w:cstheme="minorHAnsi"/>
                <w:szCs w:val="23"/>
              </w:rPr>
            </w:pPr>
            <w:r w:rsidRPr="007F7D59">
              <w:rPr>
                <w:rFonts w:asciiTheme="minorHAnsi" w:hAnsiTheme="minorHAnsi" w:cstheme="minorHAnsi"/>
                <w:szCs w:val="23"/>
              </w:rPr>
              <w:t>Presentation at PJC &amp; ICT Summary</w:t>
            </w:r>
          </w:p>
        </w:tc>
        <w:tc>
          <w:tcPr>
            <w:tcW w:w="523" w:type="pct"/>
            <w:shd w:val="clear" w:color="auto" w:fill="F2F2F2" w:themeFill="background1" w:themeFillShade="F2"/>
            <w:hideMark/>
          </w:tcPr>
          <w:p w14:paraId="26601243" w14:textId="77777777" w:rsidR="00E24057" w:rsidRPr="007F7D59" w:rsidRDefault="00E24057" w:rsidP="00E24057">
            <w:pPr>
              <w:contextualSpacing/>
              <w:jc w:val="both"/>
              <w:rPr>
                <w:rFonts w:asciiTheme="minorHAnsi" w:hAnsiTheme="minorHAnsi" w:cstheme="minorHAnsi"/>
                <w:szCs w:val="23"/>
              </w:rPr>
            </w:pPr>
            <w:r w:rsidRPr="007F7D59">
              <w:rPr>
                <w:rFonts w:asciiTheme="minorHAnsi" w:hAnsiTheme="minorHAnsi" w:cstheme="minorHAnsi"/>
                <w:szCs w:val="23"/>
              </w:rPr>
              <w:t>Samoa</w:t>
            </w:r>
          </w:p>
        </w:tc>
        <w:tc>
          <w:tcPr>
            <w:tcW w:w="294" w:type="pct"/>
            <w:shd w:val="clear" w:color="auto" w:fill="F2F2F2" w:themeFill="background1" w:themeFillShade="F2"/>
            <w:noWrap/>
            <w:hideMark/>
          </w:tcPr>
          <w:p w14:paraId="4EA9547A" w14:textId="77777777" w:rsidR="00E24057" w:rsidRPr="007F7D59" w:rsidRDefault="00E24057" w:rsidP="00E24057">
            <w:pPr>
              <w:contextualSpacing/>
              <w:jc w:val="both"/>
              <w:rPr>
                <w:rFonts w:asciiTheme="minorHAnsi" w:hAnsiTheme="minorHAnsi" w:cstheme="minorHAnsi"/>
                <w:szCs w:val="23"/>
              </w:rPr>
            </w:pPr>
            <w:r w:rsidRPr="007F7D59">
              <w:rPr>
                <w:rFonts w:asciiTheme="minorHAnsi" w:hAnsiTheme="minorHAnsi" w:cstheme="minorHAnsi"/>
                <w:szCs w:val="23"/>
              </w:rPr>
              <w:t> </w:t>
            </w:r>
          </w:p>
        </w:tc>
        <w:tc>
          <w:tcPr>
            <w:tcW w:w="355" w:type="pct"/>
            <w:shd w:val="clear" w:color="auto" w:fill="F2F2F2" w:themeFill="background1" w:themeFillShade="F2"/>
            <w:noWrap/>
            <w:hideMark/>
          </w:tcPr>
          <w:p w14:paraId="511AB8BE" w14:textId="77777777" w:rsidR="00E24057" w:rsidRPr="007F7D59" w:rsidRDefault="00E24057" w:rsidP="00E24057">
            <w:pPr>
              <w:contextualSpacing/>
              <w:jc w:val="both"/>
              <w:rPr>
                <w:rFonts w:asciiTheme="minorHAnsi" w:hAnsiTheme="minorHAnsi" w:cstheme="minorHAnsi"/>
                <w:szCs w:val="23"/>
              </w:rPr>
            </w:pPr>
            <w:r w:rsidRPr="007F7D59">
              <w:rPr>
                <w:rFonts w:asciiTheme="minorHAnsi" w:hAnsiTheme="minorHAnsi" w:cstheme="minorHAnsi"/>
                <w:szCs w:val="23"/>
              </w:rPr>
              <w:t> </w:t>
            </w:r>
          </w:p>
        </w:tc>
        <w:tc>
          <w:tcPr>
            <w:tcW w:w="486" w:type="pct"/>
            <w:shd w:val="clear" w:color="auto" w:fill="F2F2F2" w:themeFill="background1" w:themeFillShade="F2"/>
            <w:noWrap/>
            <w:hideMark/>
          </w:tcPr>
          <w:p w14:paraId="092E247F" w14:textId="30B73BB7" w:rsidR="00E24057" w:rsidRPr="007F7D59" w:rsidRDefault="00E24057" w:rsidP="00E24057">
            <w:pPr>
              <w:contextualSpacing/>
              <w:jc w:val="both"/>
              <w:rPr>
                <w:rFonts w:asciiTheme="minorHAnsi" w:hAnsiTheme="minorHAnsi" w:cstheme="minorHAnsi"/>
                <w:szCs w:val="23"/>
              </w:rPr>
            </w:pPr>
            <w:r w:rsidRPr="007F7D59">
              <w:rPr>
                <w:rFonts w:asciiTheme="minorHAnsi" w:hAnsiTheme="minorHAnsi" w:cstheme="minorHAnsi"/>
                <w:bCs/>
                <w:szCs w:val="23"/>
              </w:rPr>
              <w:t>NA</w:t>
            </w:r>
          </w:p>
        </w:tc>
        <w:tc>
          <w:tcPr>
            <w:tcW w:w="483" w:type="pct"/>
            <w:shd w:val="clear" w:color="auto" w:fill="F2F2F2" w:themeFill="background1" w:themeFillShade="F2"/>
            <w:noWrap/>
            <w:hideMark/>
          </w:tcPr>
          <w:p w14:paraId="4A3ADCF3" w14:textId="00AAD504" w:rsidR="00E24057" w:rsidRPr="007F7D59" w:rsidRDefault="00E24057" w:rsidP="00E24057">
            <w:pPr>
              <w:contextualSpacing/>
              <w:jc w:val="both"/>
              <w:rPr>
                <w:rFonts w:asciiTheme="minorHAnsi" w:hAnsiTheme="minorHAnsi" w:cstheme="minorHAnsi"/>
                <w:szCs w:val="23"/>
              </w:rPr>
            </w:pPr>
            <w:r w:rsidRPr="007F7D59">
              <w:rPr>
                <w:rFonts w:asciiTheme="minorHAnsi" w:hAnsiTheme="minorHAnsi" w:cstheme="minorHAnsi"/>
                <w:bCs/>
                <w:szCs w:val="23"/>
              </w:rPr>
              <w:t>NA</w:t>
            </w:r>
          </w:p>
        </w:tc>
        <w:tc>
          <w:tcPr>
            <w:tcW w:w="482" w:type="pct"/>
            <w:shd w:val="clear" w:color="auto" w:fill="F2F2F2" w:themeFill="background1" w:themeFillShade="F2"/>
            <w:noWrap/>
            <w:hideMark/>
          </w:tcPr>
          <w:p w14:paraId="4F3B34B0" w14:textId="1BE7634C" w:rsidR="00E24057" w:rsidRPr="007F7D59" w:rsidRDefault="00E24057" w:rsidP="00E24057">
            <w:pPr>
              <w:contextualSpacing/>
              <w:jc w:val="both"/>
              <w:rPr>
                <w:rFonts w:asciiTheme="minorHAnsi" w:hAnsiTheme="minorHAnsi" w:cstheme="minorHAnsi"/>
                <w:szCs w:val="23"/>
              </w:rPr>
            </w:pPr>
            <w:r w:rsidRPr="007F7D59">
              <w:rPr>
                <w:rFonts w:asciiTheme="minorHAnsi" w:hAnsiTheme="minorHAnsi" w:cstheme="minorHAnsi"/>
                <w:bCs/>
                <w:szCs w:val="23"/>
              </w:rPr>
              <w:t>NA</w:t>
            </w:r>
          </w:p>
        </w:tc>
      </w:tr>
      <w:tr w:rsidR="00174BD1" w:rsidRPr="008C4FE8" w14:paraId="7326F61B" w14:textId="77777777" w:rsidTr="00815A6D">
        <w:trPr>
          <w:trHeight w:val="544"/>
        </w:trPr>
        <w:tc>
          <w:tcPr>
            <w:tcW w:w="574" w:type="pct"/>
            <w:shd w:val="clear" w:color="auto" w:fill="F2F2F2" w:themeFill="background1" w:themeFillShade="F2"/>
            <w:hideMark/>
          </w:tcPr>
          <w:p w14:paraId="00FCB5C3" w14:textId="77777777" w:rsidR="00174BD1" w:rsidRPr="007F7D59" w:rsidRDefault="00174BD1" w:rsidP="00174BD1">
            <w:pPr>
              <w:contextualSpacing/>
              <w:jc w:val="both"/>
              <w:rPr>
                <w:rFonts w:asciiTheme="minorHAnsi" w:hAnsiTheme="minorHAnsi" w:cstheme="minorHAnsi"/>
                <w:szCs w:val="23"/>
              </w:rPr>
            </w:pPr>
            <w:r w:rsidRPr="007F7D59">
              <w:rPr>
                <w:rFonts w:asciiTheme="minorHAnsi" w:hAnsiTheme="minorHAnsi" w:cstheme="minorHAnsi"/>
                <w:szCs w:val="23"/>
              </w:rPr>
              <w:t>27 Sept, 2018</w:t>
            </w:r>
          </w:p>
        </w:tc>
        <w:tc>
          <w:tcPr>
            <w:tcW w:w="1803" w:type="pct"/>
            <w:shd w:val="clear" w:color="auto" w:fill="F2F2F2" w:themeFill="background1" w:themeFillShade="F2"/>
            <w:hideMark/>
          </w:tcPr>
          <w:p w14:paraId="79D5B88D" w14:textId="77777777" w:rsidR="00174BD1" w:rsidRPr="007F7D59" w:rsidRDefault="00174BD1" w:rsidP="00594B14">
            <w:pPr>
              <w:contextualSpacing/>
              <w:rPr>
                <w:rFonts w:asciiTheme="minorHAnsi" w:hAnsiTheme="minorHAnsi" w:cstheme="minorHAnsi"/>
                <w:szCs w:val="23"/>
              </w:rPr>
            </w:pPr>
            <w:r w:rsidRPr="007F7D59">
              <w:rPr>
                <w:rFonts w:asciiTheme="minorHAnsi" w:hAnsiTheme="minorHAnsi" w:cstheme="minorHAnsi"/>
                <w:szCs w:val="23"/>
              </w:rPr>
              <w:t>Human Rights Workshop (Judges)</w:t>
            </w:r>
          </w:p>
        </w:tc>
        <w:tc>
          <w:tcPr>
            <w:tcW w:w="523" w:type="pct"/>
            <w:shd w:val="clear" w:color="auto" w:fill="F2F2F2" w:themeFill="background1" w:themeFillShade="F2"/>
            <w:hideMark/>
          </w:tcPr>
          <w:p w14:paraId="1715FAB4" w14:textId="67B4FC39" w:rsidR="00174BD1" w:rsidRPr="007F7D59" w:rsidRDefault="001F2723" w:rsidP="00174BD1">
            <w:pPr>
              <w:contextualSpacing/>
              <w:jc w:val="both"/>
              <w:rPr>
                <w:rFonts w:asciiTheme="minorHAnsi" w:hAnsiTheme="minorHAnsi" w:cstheme="minorHAnsi"/>
                <w:szCs w:val="23"/>
              </w:rPr>
            </w:pPr>
            <w:r>
              <w:rPr>
                <w:rFonts w:asciiTheme="minorHAnsi" w:hAnsiTheme="minorHAnsi" w:cstheme="minorHAnsi"/>
                <w:szCs w:val="23"/>
              </w:rPr>
              <w:t>PNG</w:t>
            </w:r>
          </w:p>
        </w:tc>
        <w:tc>
          <w:tcPr>
            <w:tcW w:w="294" w:type="pct"/>
            <w:shd w:val="clear" w:color="auto" w:fill="F2F2F2" w:themeFill="background1" w:themeFillShade="F2"/>
            <w:noWrap/>
            <w:hideMark/>
          </w:tcPr>
          <w:p w14:paraId="413F859C" w14:textId="77777777" w:rsidR="00174BD1" w:rsidRPr="007F7D59" w:rsidRDefault="00174BD1" w:rsidP="00174BD1">
            <w:pPr>
              <w:contextualSpacing/>
              <w:jc w:val="both"/>
              <w:rPr>
                <w:rFonts w:asciiTheme="minorHAnsi" w:hAnsiTheme="minorHAnsi" w:cstheme="minorHAnsi"/>
                <w:szCs w:val="23"/>
              </w:rPr>
            </w:pPr>
            <w:r w:rsidRPr="007F7D59">
              <w:rPr>
                <w:rFonts w:asciiTheme="minorHAnsi" w:hAnsiTheme="minorHAnsi" w:cstheme="minorHAnsi"/>
                <w:szCs w:val="23"/>
              </w:rPr>
              <w:t>36</w:t>
            </w:r>
          </w:p>
        </w:tc>
        <w:tc>
          <w:tcPr>
            <w:tcW w:w="355" w:type="pct"/>
            <w:shd w:val="clear" w:color="auto" w:fill="F2F2F2" w:themeFill="background1" w:themeFillShade="F2"/>
            <w:noWrap/>
            <w:hideMark/>
          </w:tcPr>
          <w:p w14:paraId="3CF590AE" w14:textId="77777777" w:rsidR="00174BD1" w:rsidRPr="007F7D59" w:rsidRDefault="00174BD1" w:rsidP="00174BD1">
            <w:pPr>
              <w:contextualSpacing/>
              <w:jc w:val="both"/>
              <w:rPr>
                <w:rFonts w:asciiTheme="minorHAnsi" w:hAnsiTheme="minorHAnsi" w:cstheme="minorHAnsi"/>
                <w:szCs w:val="23"/>
              </w:rPr>
            </w:pPr>
            <w:r w:rsidRPr="007F7D59">
              <w:rPr>
                <w:rFonts w:asciiTheme="minorHAnsi" w:hAnsiTheme="minorHAnsi" w:cstheme="minorHAnsi"/>
                <w:szCs w:val="23"/>
              </w:rPr>
              <w:t>7</w:t>
            </w:r>
          </w:p>
        </w:tc>
        <w:tc>
          <w:tcPr>
            <w:tcW w:w="486" w:type="pct"/>
            <w:shd w:val="clear" w:color="auto" w:fill="F2F2F2" w:themeFill="background1" w:themeFillShade="F2"/>
            <w:noWrap/>
            <w:hideMark/>
          </w:tcPr>
          <w:p w14:paraId="33BC4957" w14:textId="26A83BA0" w:rsidR="00174BD1" w:rsidRPr="007F7D59" w:rsidRDefault="00174BD1" w:rsidP="00174BD1">
            <w:pPr>
              <w:contextualSpacing/>
              <w:jc w:val="both"/>
              <w:rPr>
                <w:rFonts w:asciiTheme="minorHAnsi" w:hAnsiTheme="minorHAnsi" w:cstheme="minorHAnsi"/>
                <w:szCs w:val="23"/>
              </w:rPr>
            </w:pPr>
            <w:r w:rsidRPr="007F7D59">
              <w:rPr>
                <w:rFonts w:asciiTheme="minorHAnsi" w:hAnsiTheme="minorHAnsi" w:cstheme="minorHAnsi"/>
                <w:szCs w:val="23"/>
              </w:rPr>
              <w:t>65.56%</w:t>
            </w:r>
          </w:p>
        </w:tc>
        <w:tc>
          <w:tcPr>
            <w:tcW w:w="483" w:type="pct"/>
            <w:shd w:val="clear" w:color="auto" w:fill="F2F2F2" w:themeFill="background1" w:themeFillShade="F2"/>
            <w:noWrap/>
            <w:hideMark/>
          </w:tcPr>
          <w:p w14:paraId="5956582F" w14:textId="77777777" w:rsidR="00174BD1" w:rsidRPr="007F7D59" w:rsidRDefault="00174BD1" w:rsidP="00174BD1">
            <w:pPr>
              <w:contextualSpacing/>
              <w:jc w:val="both"/>
              <w:rPr>
                <w:rFonts w:asciiTheme="minorHAnsi" w:hAnsiTheme="minorHAnsi" w:cstheme="minorHAnsi"/>
                <w:szCs w:val="23"/>
              </w:rPr>
            </w:pPr>
            <w:r w:rsidRPr="007F7D59">
              <w:rPr>
                <w:rFonts w:asciiTheme="minorHAnsi" w:hAnsiTheme="minorHAnsi" w:cstheme="minorHAnsi"/>
                <w:szCs w:val="23"/>
              </w:rPr>
              <w:t>59%</w:t>
            </w:r>
          </w:p>
        </w:tc>
        <w:tc>
          <w:tcPr>
            <w:tcW w:w="482" w:type="pct"/>
            <w:shd w:val="clear" w:color="auto" w:fill="F2F2F2" w:themeFill="background1" w:themeFillShade="F2"/>
            <w:noWrap/>
            <w:hideMark/>
          </w:tcPr>
          <w:p w14:paraId="6081EB26" w14:textId="77777777" w:rsidR="00174BD1" w:rsidRPr="007F7D59" w:rsidRDefault="00174BD1" w:rsidP="00174BD1">
            <w:pPr>
              <w:contextualSpacing/>
              <w:jc w:val="both"/>
              <w:rPr>
                <w:rFonts w:asciiTheme="minorHAnsi" w:hAnsiTheme="minorHAnsi" w:cstheme="minorHAnsi"/>
                <w:szCs w:val="23"/>
              </w:rPr>
            </w:pPr>
            <w:r w:rsidRPr="007F7D59">
              <w:rPr>
                <w:rFonts w:asciiTheme="minorHAnsi" w:hAnsiTheme="minorHAnsi" w:cstheme="minorHAnsi"/>
                <w:szCs w:val="23"/>
              </w:rPr>
              <w:t>76.67%</w:t>
            </w:r>
          </w:p>
        </w:tc>
      </w:tr>
      <w:tr w:rsidR="00174BD1" w:rsidRPr="008C4FE8" w14:paraId="0AB4D7E9" w14:textId="77777777" w:rsidTr="00815A6D">
        <w:trPr>
          <w:trHeight w:val="538"/>
        </w:trPr>
        <w:tc>
          <w:tcPr>
            <w:tcW w:w="574" w:type="pct"/>
            <w:shd w:val="clear" w:color="auto" w:fill="F2F2F2" w:themeFill="background1" w:themeFillShade="F2"/>
            <w:hideMark/>
          </w:tcPr>
          <w:p w14:paraId="38BC59D4" w14:textId="77777777" w:rsidR="00174BD1" w:rsidRPr="007F7D59" w:rsidRDefault="00174BD1" w:rsidP="00174BD1">
            <w:pPr>
              <w:contextualSpacing/>
              <w:jc w:val="both"/>
              <w:rPr>
                <w:rFonts w:asciiTheme="minorHAnsi" w:hAnsiTheme="minorHAnsi" w:cstheme="minorHAnsi"/>
                <w:szCs w:val="23"/>
              </w:rPr>
            </w:pPr>
            <w:r w:rsidRPr="007F7D59">
              <w:rPr>
                <w:rFonts w:asciiTheme="minorHAnsi" w:hAnsiTheme="minorHAnsi" w:cstheme="minorHAnsi"/>
                <w:szCs w:val="23"/>
              </w:rPr>
              <w:t>27 Sept, 2018</w:t>
            </w:r>
          </w:p>
        </w:tc>
        <w:tc>
          <w:tcPr>
            <w:tcW w:w="1803" w:type="pct"/>
            <w:shd w:val="clear" w:color="auto" w:fill="F2F2F2" w:themeFill="background1" w:themeFillShade="F2"/>
            <w:hideMark/>
          </w:tcPr>
          <w:p w14:paraId="2CCEE2C6" w14:textId="77777777" w:rsidR="00174BD1" w:rsidRPr="007F7D59" w:rsidRDefault="00174BD1" w:rsidP="00594B14">
            <w:pPr>
              <w:contextualSpacing/>
              <w:rPr>
                <w:rFonts w:asciiTheme="minorHAnsi" w:hAnsiTheme="minorHAnsi" w:cstheme="minorHAnsi"/>
                <w:szCs w:val="23"/>
              </w:rPr>
            </w:pPr>
            <w:r w:rsidRPr="007F7D59">
              <w:rPr>
                <w:rFonts w:asciiTheme="minorHAnsi" w:hAnsiTheme="minorHAnsi" w:cstheme="minorHAnsi"/>
                <w:szCs w:val="23"/>
              </w:rPr>
              <w:t>Human Rights Workshop (Magistrates)</w:t>
            </w:r>
          </w:p>
        </w:tc>
        <w:tc>
          <w:tcPr>
            <w:tcW w:w="523" w:type="pct"/>
            <w:shd w:val="clear" w:color="auto" w:fill="F2F2F2" w:themeFill="background1" w:themeFillShade="F2"/>
            <w:hideMark/>
          </w:tcPr>
          <w:p w14:paraId="17DE87B8" w14:textId="55B9C835" w:rsidR="00174BD1" w:rsidRPr="007F7D59" w:rsidRDefault="001F2723" w:rsidP="00174BD1">
            <w:pPr>
              <w:contextualSpacing/>
              <w:jc w:val="both"/>
              <w:rPr>
                <w:rFonts w:asciiTheme="minorHAnsi" w:hAnsiTheme="minorHAnsi" w:cstheme="minorHAnsi"/>
                <w:szCs w:val="23"/>
              </w:rPr>
            </w:pPr>
            <w:r>
              <w:rPr>
                <w:rFonts w:asciiTheme="minorHAnsi" w:hAnsiTheme="minorHAnsi" w:cstheme="minorHAnsi"/>
                <w:szCs w:val="23"/>
              </w:rPr>
              <w:t>PNG</w:t>
            </w:r>
          </w:p>
        </w:tc>
        <w:tc>
          <w:tcPr>
            <w:tcW w:w="294" w:type="pct"/>
            <w:shd w:val="clear" w:color="auto" w:fill="F2F2F2" w:themeFill="background1" w:themeFillShade="F2"/>
            <w:noWrap/>
            <w:hideMark/>
          </w:tcPr>
          <w:p w14:paraId="4F0963C0" w14:textId="77777777" w:rsidR="00174BD1" w:rsidRPr="007F7D59" w:rsidRDefault="00174BD1" w:rsidP="00174BD1">
            <w:pPr>
              <w:contextualSpacing/>
              <w:jc w:val="both"/>
              <w:rPr>
                <w:rFonts w:asciiTheme="minorHAnsi" w:hAnsiTheme="minorHAnsi" w:cstheme="minorHAnsi"/>
                <w:szCs w:val="23"/>
              </w:rPr>
            </w:pPr>
            <w:r w:rsidRPr="007F7D59">
              <w:rPr>
                <w:rFonts w:asciiTheme="minorHAnsi" w:hAnsiTheme="minorHAnsi" w:cstheme="minorHAnsi"/>
                <w:szCs w:val="23"/>
              </w:rPr>
              <w:t>35</w:t>
            </w:r>
          </w:p>
        </w:tc>
        <w:tc>
          <w:tcPr>
            <w:tcW w:w="355" w:type="pct"/>
            <w:shd w:val="clear" w:color="auto" w:fill="F2F2F2" w:themeFill="background1" w:themeFillShade="F2"/>
            <w:noWrap/>
            <w:hideMark/>
          </w:tcPr>
          <w:p w14:paraId="3644A8A6" w14:textId="77777777" w:rsidR="00174BD1" w:rsidRPr="007F7D59" w:rsidRDefault="00174BD1" w:rsidP="00174BD1">
            <w:pPr>
              <w:contextualSpacing/>
              <w:jc w:val="both"/>
              <w:rPr>
                <w:rFonts w:asciiTheme="minorHAnsi" w:hAnsiTheme="minorHAnsi" w:cstheme="minorHAnsi"/>
                <w:szCs w:val="23"/>
              </w:rPr>
            </w:pPr>
            <w:r w:rsidRPr="007F7D59">
              <w:rPr>
                <w:rFonts w:asciiTheme="minorHAnsi" w:hAnsiTheme="minorHAnsi" w:cstheme="minorHAnsi"/>
                <w:szCs w:val="23"/>
              </w:rPr>
              <w:t>15</w:t>
            </w:r>
          </w:p>
        </w:tc>
        <w:tc>
          <w:tcPr>
            <w:tcW w:w="486" w:type="pct"/>
            <w:shd w:val="clear" w:color="auto" w:fill="F2F2F2" w:themeFill="background1" w:themeFillShade="F2"/>
            <w:noWrap/>
            <w:hideMark/>
          </w:tcPr>
          <w:p w14:paraId="0306B15D" w14:textId="1F042E10" w:rsidR="00174BD1" w:rsidRPr="007F7D59" w:rsidRDefault="00174BD1" w:rsidP="00174BD1">
            <w:pPr>
              <w:contextualSpacing/>
              <w:jc w:val="both"/>
              <w:rPr>
                <w:rFonts w:asciiTheme="minorHAnsi" w:hAnsiTheme="minorHAnsi" w:cstheme="minorHAnsi"/>
                <w:szCs w:val="23"/>
              </w:rPr>
            </w:pPr>
            <w:r w:rsidRPr="007F7D59">
              <w:rPr>
                <w:rFonts w:asciiTheme="minorHAnsi" w:hAnsiTheme="minorHAnsi" w:cstheme="minorHAnsi"/>
                <w:szCs w:val="23"/>
              </w:rPr>
              <w:t>77.19%</w:t>
            </w:r>
          </w:p>
        </w:tc>
        <w:tc>
          <w:tcPr>
            <w:tcW w:w="483" w:type="pct"/>
            <w:shd w:val="clear" w:color="auto" w:fill="F2F2F2" w:themeFill="background1" w:themeFillShade="F2"/>
            <w:noWrap/>
            <w:hideMark/>
          </w:tcPr>
          <w:p w14:paraId="32CEF415" w14:textId="77777777" w:rsidR="00174BD1" w:rsidRPr="007F7D59" w:rsidRDefault="00174BD1" w:rsidP="00174BD1">
            <w:pPr>
              <w:contextualSpacing/>
              <w:jc w:val="both"/>
              <w:rPr>
                <w:rFonts w:asciiTheme="minorHAnsi" w:hAnsiTheme="minorHAnsi" w:cstheme="minorHAnsi"/>
                <w:szCs w:val="23"/>
              </w:rPr>
            </w:pPr>
            <w:r w:rsidRPr="007F7D59">
              <w:rPr>
                <w:rFonts w:asciiTheme="minorHAnsi" w:hAnsiTheme="minorHAnsi" w:cstheme="minorHAnsi"/>
                <w:szCs w:val="23"/>
              </w:rPr>
              <w:t>36%</w:t>
            </w:r>
          </w:p>
        </w:tc>
        <w:tc>
          <w:tcPr>
            <w:tcW w:w="482" w:type="pct"/>
            <w:shd w:val="clear" w:color="auto" w:fill="F2F2F2" w:themeFill="background1" w:themeFillShade="F2"/>
            <w:noWrap/>
            <w:hideMark/>
          </w:tcPr>
          <w:p w14:paraId="4876A56B" w14:textId="77777777" w:rsidR="00174BD1" w:rsidRPr="007F7D59" w:rsidRDefault="00174BD1" w:rsidP="00174BD1">
            <w:pPr>
              <w:contextualSpacing/>
              <w:jc w:val="both"/>
              <w:rPr>
                <w:rFonts w:asciiTheme="minorHAnsi" w:hAnsiTheme="minorHAnsi" w:cstheme="minorHAnsi"/>
                <w:szCs w:val="23"/>
              </w:rPr>
            </w:pPr>
            <w:r w:rsidRPr="007F7D59">
              <w:rPr>
                <w:rFonts w:asciiTheme="minorHAnsi" w:hAnsiTheme="minorHAnsi" w:cstheme="minorHAnsi"/>
                <w:szCs w:val="23"/>
              </w:rPr>
              <w:t>92.98%</w:t>
            </w:r>
          </w:p>
        </w:tc>
      </w:tr>
      <w:tr w:rsidR="00E24057" w:rsidRPr="008C4FE8" w14:paraId="0C1D1FA6" w14:textId="77777777" w:rsidTr="00815A6D">
        <w:trPr>
          <w:trHeight w:val="248"/>
        </w:trPr>
        <w:tc>
          <w:tcPr>
            <w:tcW w:w="574" w:type="pct"/>
            <w:shd w:val="clear" w:color="auto" w:fill="F2F2F2" w:themeFill="background1" w:themeFillShade="F2"/>
            <w:hideMark/>
          </w:tcPr>
          <w:p w14:paraId="56CBB78C" w14:textId="77777777" w:rsidR="00E24057" w:rsidRPr="007F7D59" w:rsidRDefault="00E24057" w:rsidP="00E24057">
            <w:pPr>
              <w:contextualSpacing/>
              <w:jc w:val="both"/>
              <w:rPr>
                <w:rFonts w:asciiTheme="minorHAnsi" w:hAnsiTheme="minorHAnsi" w:cstheme="minorHAnsi"/>
                <w:szCs w:val="23"/>
              </w:rPr>
            </w:pPr>
            <w:r w:rsidRPr="007F7D59">
              <w:rPr>
                <w:rFonts w:asciiTheme="minorHAnsi" w:hAnsiTheme="minorHAnsi" w:cstheme="minorHAnsi"/>
                <w:szCs w:val="23"/>
              </w:rPr>
              <w:t>14 Sept, 2018</w:t>
            </w:r>
          </w:p>
        </w:tc>
        <w:tc>
          <w:tcPr>
            <w:tcW w:w="1803" w:type="pct"/>
            <w:shd w:val="clear" w:color="auto" w:fill="F2F2F2" w:themeFill="background1" w:themeFillShade="F2"/>
            <w:hideMark/>
          </w:tcPr>
          <w:p w14:paraId="604D4EA6" w14:textId="77777777" w:rsidR="00E24057" w:rsidRPr="007F7D59" w:rsidRDefault="00E24057" w:rsidP="00594B14">
            <w:pPr>
              <w:contextualSpacing/>
              <w:rPr>
                <w:rFonts w:asciiTheme="minorHAnsi" w:hAnsiTheme="minorHAnsi" w:cstheme="minorHAnsi"/>
                <w:szCs w:val="23"/>
              </w:rPr>
            </w:pPr>
            <w:r w:rsidRPr="007F7D59">
              <w:rPr>
                <w:rFonts w:asciiTheme="minorHAnsi" w:hAnsiTheme="minorHAnsi" w:cstheme="minorHAnsi"/>
                <w:szCs w:val="23"/>
              </w:rPr>
              <w:t>Implementation of Video Conferencing in the Courts</w:t>
            </w:r>
          </w:p>
        </w:tc>
        <w:tc>
          <w:tcPr>
            <w:tcW w:w="523" w:type="pct"/>
            <w:shd w:val="clear" w:color="auto" w:fill="F2F2F2" w:themeFill="background1" w:themeFillShade="F2"/>
            <w:hideMark/>
          </w:tcPr>
          <w:p w14:paraId="10CF1983" w14:textId="77777777" w:rsidR="00E24057" w:rsidRPr="007F7D59" w:rsidRDefault="00E24057" w:rsidP="00E24057">
            <w:pPr>
              <w:contextualSpacing/>
              <w:jc w:val="both"/>
              <w:rPr>
                <w:rFonts w:asciiTheme="minorHAnsi" w:hAnsiTheme="minorHAnsi" w:cstheme="minorHAnsi"/>
                <w:szCs w:val="23"/>
              </w:rPr>
            </w:pPr>
            <w:r w:rsidRPr="007F7D59">
              <w:rPr>
                <w:rFonts w:asciiTheme="minorHAnsi" w:hAnsiTheme="minorHAnsi" w:cstheme="minorHAnsi"/>
                <w:szCs w:val="23"/>
              </w:rPr>
              <w:t>FSM</w:t>
            </w:r>
          </w:p>
        </w:tc>
        <w:tc>
          <w:tcPr>
            <w:tcW w:w="294" w:type="pct"/>
            <w:shd w:val="clear" w:color="auto" w:fill="F2F2F2" w:themeFill="background1" w:themeFillShade="F2"/>
            <w:noWrap/>
            <w:hideMark/>
          </w:tcPr>
          <w:p w14:paraId="74127CF2" w14:textId="77777777" w:rsidR="00E24057" w:rsidRPr="007F7D59" w:rsidRDefault="00E24057" w:rsidP="00E24057">
            <w:pPr>
              <w:contextualSpacing/>
              <w:jc w:val="both"/>
              <w:rPr>
                <w:rFonts w:asciiTheme="minorHAnsi" w:hAnsiTheme="minorHAnsi" w:cstheme="minorHAnsi"/>
                <w:szCs w:val="23"/>
              </w:rPr>
            </w:pPr>
            <w:r w:rsidRPr="007F7D59">
              <w:rPr>
                <w:rFonts w:asciiTheme="minorHAnsi" w:hAnsiTheme="minorHAnsi" w:cstheme="minorHAnsi"/>
                <w:szCs w:val="23"/>
              </w:rPr>
              <w:t>19</w:t>
            </w:r>
          </w:p>
        </w:tc>
        <w:tc>
          <w:tcPr>
            <w:tcW w:w="355" w:type="pct"/>
            <w:shd w:val="clear" w:color="auto" w:fill="F2F2F2" w:themeFill="background1" w:themeFillShade="F2"/>
            <w:noWrap/>
            <w:hideMark/>
          </w:tcPr>
          <w:p w14:paraId="04503F43" w14:textId="77777777" w:rsidR="00E24057" w:rsidRPr="007F7D59" w:rsidRDefault="00E24057" w:rsidP="00E24057">
            <w:pPr>
              <w:contextualSpacing/>
              <w:jc w:val="both"/>
              <w:rPr>
                <w:rFonts w:asciiTheme="minorHAnsi" w:hAnsiTheme="minorHAnsi" w:cstheme="minorHAnsi"/>
                <w:szCs w:val="23"/>
              </w:rPr>
            </w:pPr>
            <w:r w:rsidRPr="007F7D59">
              <w:rPr>
                <w:rFonts w:asciiTheme="minorHAnsi" w:hAnsiTheme="minorHAnsi" w:cstheme="minorHAnsi"/>
                <w:szCs w:val="23"/>
              </w:rPr>
              <w:t>12</w:t>
            </w:r>
          </w:p>
        </w:tc>
        <w:tc>
          <w:tcPr>
            <w:tcW w:w="486" w:type="pct"/>
            <w:shd w:val="clear" w:color="auto" w:fill="F2F2F2" w:themeFill="background1" w:themeFillShade="F2"/>
            <w:noWrap/>
            <w:hideMark/>
          </w:tcPr>
          <w:p w14:paraId="15979DD2" w14:textId="1E964F82" w:rsidR="00E24057" w:rsidRPr="007F7D59" w:rsidRDefault="00E24057" w:rsidP="00E24057">
            <w:pPr>
              <w:contextualSpacing/>
              <w:jc w:val="both"/>
              <w:rPr>
                <w:rFonts w:asciiTheme="minorHAnsi" w:hAnsiTheme="minorHAnsi" w:cstheme="minorHAnsi"/>
                <w:szCs w:val="23"/>
              </w:rPr>
            </w:pPr>
            <w:r w:rsidRPr="007F7D59">
              <w:rPr>
                <w:rFonts w:asciiTheme="minorHAnsi" w:hAnsiTheme="minorHAnsi" w:cstheme="minorHAnsi"/>
                <w:bCs/>
                <w:szCs w:val="23"/>
              </w:rPr>
              <w:t>NA</w:t>
            </w:r>
          </w:p>
        </w:tc>
        <w:tc>
          <w:tcPr>
            <w:tcW w:w="483" w:type="pct"/>
            <w:shd w:val="clear" w:color="auto" w:fill="F2F2F2" w:themeFill="background1" w:themeFillShade="F2"/>
            <w:noWrap/>
            <w:hideMark/>
          </w:tcPr>
          <w:p w14:paraId="748E48C5" w14:textId="5BFF9748" w:rsidR="00E24057" w:rsidRPr="007F7D59" w:rsidRDefault="00E24057" w:rsidP="00E24057">
            <w:pPr>
              <w:contextualSpacing/>
              <w:jc w:val="both"/>
              <w:rPr>
                <w:rFonts w:asciiTheme="minorHAnsi" w:hAnsiTheme="minorHAnsi" w:cstheme="minorHAnsi"/>
                <w:szCs w:val="23"/>
              </w:rPr>
            </w:pPr>
            <w:r w:rsidRPr="007F7D59">
              <w:rPr>
                <w:rFonts w:asciiTheme="minorHAnsi" w:hAnsiTheme="minorHAnsi" w:cstheme="minorHAnsi"/>
                <w:bCs/>
                <w:szCs w:val="23"/>
              </w:rPr>
              <w:t>NA</w:t>
            </w:r>
          </w:p>
        </w:tc>
        <w:tc>
          <w:tcPr>
            <w:tcW w:w="482" w:type="pct"/>
            <w:shd w:val="clear" w:color="auto" w:fill="F2F2F2" w:themeFill="background1" w:themeFillShade="F2"/>
            <w:noWrap/>
            <w:hideMark/>
          </w:tcPr>
          <w:p w14:paraId="118A9259" w14:textId="7BEC6070" w:rsidR="00E24057" w:rsidRPr="007F7D59" w:rsidRDefault="00E24057" w:rsidP="00E24057">
            <w:pPr>
              <w:contextualSpacing/>
              <w:jc w:val="both"/>
              <w:rPr>
                <w:rFonts w:asciiTheme="minorHAnsi" w:hAnsiTheme="minorHAnsi" w:cstheme="minorHAnsi"/>
                <w:szCs w:val="23"/>
              </w:rPr>
            </w:pPr>
            <w:r w:rsidRPr="007F7D59">
              <w:rPr>
                <w:rFonts w:asciiTheme="minorHAnsi" w:hAnsiTheme="minorHAnsi" w:cstheme="minorHAnsi"/>
                <w:bCs/>
                <w:szCs w:val="23"/>
              </w:rPr>
              <w:t>NA</w:t>
            </w:r>
          </w:p>
        </w:tc>
      </w:tr>
      <w:tr w:rsidR="00E24057" w:rsidRPr="008C4FE8" w14:paraId="49E11BDD" w14:textId="77777777" w:rsidTr="00815A6D">
        <w:trPr>
          <w:trHeight w:val="535"/>
        </w:trPr>
        <w:tc>
          <w:tcPr>
            <w:tcW w:w="574" w:type="pct"/>
            <w:shd w:val="clear" w:color="auto" w:fill="F2F2F2" w:themeFill="background1" w:themeFillShade="F2"/>
            <w:hideMark/>
          </w:tcPr>
          <w:p w14:paraId="5453E970" w14:textId="77777777" w:rsidR="00E24057" w:rsidRPr="007F7D59" w:rsidRDefault="00E24057" w:rsidP="00E24057">
            <w:pPr>
              <w:contextualSpacing/>
              <w:jc w:val="both"/>
              <w:rPr>
                <w:rFonts w:asciiTheme="minorHAnsi" w:hAnsiTheme="minorHAnsi" w:cstheme="minorHAnsi"/>
                <w:szCs w:val="23"/>
              </w:rPr>
            </w:pPr>
            <w:r w:rsidRPr="007F7D59">
              <w:rPr>
                <w:rFonts w:asciiTheme="minorHAnsi" w:hAnsiTheme="minorHAnsi" w:cstheme="minorHAnsi"/>
                <w:szCs w:val="23"/>
              </w:rPr>
              <w:t>26 Oct, 2018</w:t>
            </w:r>
          </w:p>
        </w:tc>
        <w:tc>
          <w:tcPr>
            <w:tcW w:w="1803" w:type="pct"/>
            <w:shd w:val="clear" w:color="auto" w:fill="F2F2F2" w:themeFill="background1" w:themeFillShade="F2"/>
            <w:hideMark/>
          </w:tcPr>
          <w:p w14:paraId="322F4821" w14:textId="77777777" w:rsidR="00E24057" w:rsidRPr="007F7D59" w:rsidRDefault="00E24057" w:rsidP="00594B14">
            <w:pPr>
              <w:contextualSpacing/>
              <w:rPr>
                <w:rFonts w:asciiTheme="minorHAnsi" w:hAnsiTheme="minorHAnsi" w:cstheme="minorHAnsi"/>
                <w:szCs w:val="23"/>
              </w:rPr>
            </w:pPr>
            <w:r w:rsidRPr="007F7D59">
              <w:rPr>
                <w:rFonts w:asciiTheme="minorHAnsi" w:hAnsiTheme="minorHAnsi" w:cstheme="minorHAnsi"/>
                <w:szCs w:val="23"/>
              </w:rPr>
              <w:t>Judiciary Awareness on the Leadership Change Plan in Tonga - the Checklists</w:t>
            </w:r>
          </w:p>
        </w:tc>
        <w:tc>
          <w:tcPr>
            <w:tcW w:w="523" w:type="pct"/>
            <w:shd w:val="clear" w:color="auto" w:fill="F2F2F2" w:themeFill="background1" w:themeFillShade="F2"/>
            <w:hideMark/>
          </w:tcPr>
          <w:p w14:paraId="5AEED6AE" w14:textId="77777777" w:rsidR="00E24057" w:rsidRPr="007F7D59" w:rsidRDefault="00E24057" w:rsidP="00E24057">
            <w:pPr>
              <w:contextualSpacing/>
              <w:jc w:val="both"/>
              <w:rPr>
                <w:rFonts w:asciiTheme="minorHAnsi" w:hAnsiTheme="minorHAnsi" w:cstheme="minorHAnsi"/>
                <w:szCs w:val="23"/>
              </w:rPr>
            </w:pPr>
            <w:r w:rsidRPr="007F7D59">
              <w:rPr>
                <w:rFonts w:asciiTheme="minorHAnsi" w:hAnsiTheme="minorHAnsi" w:cstheme="minorHAnsi"/>
                <w:szCs w:val="23"/>
              </w:rPr>
              <w:t>Kiribati</w:t>
            </w:r>
          </w:p>
        </w:tc>
        <w:tc>
          <w:tcPr>
            <w:tcW w:w="294" w:type="pct"/>
            <w:shd w:val="clear" w:color="auto" w:fill="F2F2F2" w:themeFill="background1" w:themeFillShade="F2"/>
            <w:noWrap/>
            <w:hideMark/>
          </w:tcPr>
          <w:p w14:paraId="17AEAFFF" w14:textId="0FFBF20B" w:rsidR="00E24057" w:rsidRPr="007F7D59" w:rsidRDefault="00E24057" w:rsidP="00E24057">
            <w:pPr>
              <w:contextualSpacing/>
              <w:jc w:val="both"/>
              <w:rPr>
                <w:rFonts w:asciiTheme="minorHAnsi" w:hAnsiTheme="minorHAnsi" w:cstheme="minorHAnsi"/>
                <w:szCs w:val="23"/>
              </w:rPr>
            </w:pPr>
            <w:r w:rsidRPr="007F7D59">
              <w:rPr>
                <w:rFonts w:asciiTheme="minorHAnsi" w:hAnsiTheme="minorHAnsi" w:cstheme="minorHAnsi"/>
                <w:szCs w:val="23"/>
              </w:rPr>
              <w:t>1003</w:t>
            </w:r>
          </w:p>
        </w:tc>
        <w:tc>
          <w:tcPr>
            <w:tcW w:w="355" w:type="pct"/>
            <w:shd w:val="clear" w:color="auto" w:fill="F2F2F2" w:themeFill="background1" w:themeFillShade="F2"/>
            <w:noWrap/>
            <w:hideMark/>
          </w:tcPr>
          <w:p w14:paraId="23A29ADC" w14:textId="2FCF2A8F" w:rsidR="00E24057" w:rsidRPr="007F7D59" w:rsidRDefault="00815A6D" w:rsidP="00E24057">
            <w:pPr>
              <w:contextualSpacing/>
              <w:jc w:val="both"/>
              <w:rPr>
                <w:rFonts w:asciiTheme="minorHAnsi" w:hAnsiTheme="minorHAnsi" w:cstheme="minorHAnsi"/>
                <w:szCs w:val="23"/>
              </w:rPr>
            </w:pPr>
            <w:r>
              <w:rPr>
                <w:rFonts w:asciiTheme="minorHAnsi" w:hAnsiTheme="minorHAnsi" w:cstheme="minorHAnsi"/>
                <w:szCs w:val="23"/>
              </w:rPr>
              <w:t>NA</w:t>
            </w:r>
          </w:p>
        </w:tc>
        <w:tc>
          <w:tcPr>
            <w:tcW w:w="486" w:type="pct"/>
            <w:shd w:val="clear" w:color="auto" w:fill="F2F2F2" w:themeFill="background1" w:themeFillShade="F2"/>
            <w:noWrap/>
            <w:hideMark/>
          </w:tcPr>
          <w:p w14:paraId="301BBFDE" w14:textId="2A5F83ED" w:rsidR="00E24057" w:rsidRPr="007F7D59" w:rsidRDefault="00E24057" w:rsidP="00E24057">
            <w:pPr>
              <w:contextualSpacing/>
              <w:jc w:val="both"/>
              <w:rPr>
                <w:rFonts w:asciiTheme="minorHAnsi" w:hAnsiTheme="minorHAnsi" w:cstheme="minorHAnsi"/>
                <w:szCs w:val="23"/>
              </w:rPr>
            </w:pPr>
            <w:r w:rsidRPr="007F7D59">
              <w:rPr>
                <w:rFonts w:asciiTheme="minorHAnsi" w:hAnsiTheme="minorHAnsi" w:cstheme="minorHAnsi"/>
                <w:bCs/>
                <w:szCs w:val="23"/>
              </w:rPr>
              <w:t>NA</w:t>
            </w:r>
          </w:p>
        </w:tc>
        <w:tc>
          <w:tcPr>
            <w:tcW w:w="483" w:type="pct"/>
            <w:shd w:val="clear" w:color="auto" w:fill="F2F2F2" w:themeFill="background1" w:themeFillShade="F2"/>
            <w:noWrap/>
            <w:hideMark/>
          </w:tcPr>
          <w:p w14:paraId="339C683D" w14:textId="0D126394" w:rsidR="00E24057" w:rsidRPr="007F7D59" w:rsidRDefault="00E24057" w:rsidP="00E24057">
            <w:pPr>
              <w:contextualSpacing/>
              <w:jc w:val="both"/>
              <w:rPr>
                <w:rFonts w:asciiTheme="minorHAnsi" w:hAnsiTheme="minorHAnsi" w:cstheme="minorHAnsi"/>
                <w:szCs w:val="23"/>
              </w:rPr>
            </w:pPr>
            <w:r w:rsidRPr="007F7D59">
              <w:rPr>
                <w:rFonts w:asciiTheme="minorHAnsi" w:hAnsiTheme="minorHAnsi" w:cstheme="minorHAnsi"/>
                <w:bCs/>
                <w:szCs w:val="23"/>
              </w:rPr>
              <w:t>NA</w:t>
            </w:r>
          </w:p>
        </w:tc>
        <w:tc>
          <w:tcPr>
            <w:tcW w:w="482" w:type="pct"/>
            <w:shd w:val="clear" w:color="auto" w:fill="F2F2F2" w:themeFill="background1" w:themeFillShade="F2"/>
            <w:noWrap/>
            <w:hideMark/>
          </w:tcPr>
          <w:p w14:paraId="1257B5AB" w14:textId="5221EDD0" w:rsidR="00E24057" w:rsidRPr="007F7D59" w:rsidRDefault="00E24057" w:rsidP="00E24057">
            <w:pPr>
              <w:contextualSpacing/>
              <w:jc w:val="both"/>
              <w:rPr>
                <w:rFonts w:asciiTheme="minorHAnsi" w:hAnsiTheme="minorHAnsi" w:cstheme="minorHAnsi"/>
                <w:szCs w:val="23"/>
              </w:rPr>
            </w:pPr>
            <w:r w:rsidRPr="007F7D59">
              <w:rPr>
                <w:rFonts w:asciiTheme="minorHAnsi" w:hAnsiTheme="minorHAnsi" w:cstheme="minorHAnsi"/>
                <w:bCs/>
                <w:szCs w:val="23"/>
              </w:rPr>
              <w:t>NA</w:t>
            </w:r>
          </w:p>
        </w:tc>
      </w:tr>
      <w:tr w:rsidR="00E24057" w:rsidRPr="008C4FE8" w14:paraId="61DBB57F" w14:textId="77777777" w:rsidTr="00815A6D">
        <w:trPr>
          <w:trHeight w:val="397"/>
        </w:trPr>
        <w:tc>
          <w:tcPr>
            <w:tcW w:w="574" w:type="pct"/>
            <w:shd w:val="clear" w:color="auto" w:fill="F2F2F2" w:themeFill="background1" w:themeFillShade="F2"/>
            <w:hideMark/>
          </w:tcPr>
          <w:p w14:paraId="5BF6D6B5" w14:textId="77777777" w:rsidR="00E24057" w:rsidRPr="007F7D59" w:rsidRDefault="00E24057" w:rsidP="00E24057">
            <w:pPr>
              <w:contextualSpacing/>
              <w:jc w:val="both"/>
              <w:rPr>
                <w:rFonts w:asciiTheme="minorHAnsi" w:hAnsiTheme="minorHAnsi" w:cstheme="minorHAnsi"/>
                <w:szCs w:val="23"/>
              </w:rPr>
            </w:pPr>
            <w:r w:rsidRPr="007F7D59">
              <w:rPr>
                <w:rFonts w:asciiTheme="minorHAnsi" w:hAnsiTheme="minorHAnsi" w:cstheme="minorHAnsi"/>
                <w:szCs w:val="23"/>
              </w:rPr>
              <w:t>25 Oct, 2018</w:t>
            </w:r>
          </w:p>
        </w:tc>
        <w:tc>
          <w:tcPr>
            <w:tcW w:w="1803" w:type="pct"/>
            <w:shd w:val="clear" w:color="auto" w:fill="F2F2F2" w:themeFill="background1" w:themeFillShade="F2"/>
            <w:hideMark/>
          </w:tcPr>
          <w:p w14:paraId="2797CD66" w14:textId="77777777" w:rsidR="00E24057" w:rsidRPr="007F7D59" w:rsidRDefault="00E24057" w:rsidP="00594B14">
            <w:pPr>
              <w:contextualSpacing/>
              <w:rPr>
                <w:rFonts w:asciiTheme="minorHAnsi" w:hAnsiTheme="minorHAnsi" w:cstheme="minorHAnsi"/>
                <w:szCs w:val="23"/>
              </w:rPr>
            </w:pPr>
            <w:r w:rsidRPr="007F7D59">
              <w:rPr>
                <w:rFonts w:asciiTheme="minorHAnsi" w:hAnsiTheme="minorHAnsi" w:cstheme="minorHAnsi"/>
                <w:szCs w:val="23"/>
              </w:rPr>
              <w:t xml:space="preserve">Attendance at Regional Development Workshop (PNG) </w:t>
            </w:r>
          </w:p>
        </w:tc>
        <w:tc>
          <w:tcPr>
            <w:tcW w:w="523" w:type="pct"/>
            <w:shd w:val="clear" w:color="auto" w:fill="F2F2F2" w:themeFill="background1" w:themeFillShade="F2"/>
            <w:hideMark/>
          </w:tcPr>
          <w:p w14:paraId="05AF8E43" w14:textId="77777777" w:rsidR="00E24057" w:rsidRPr="007F7D59" w:rsidRDefault="00E24057" w:rsidP="00E24057">
            <w:pPr>
              <w:contextualSpacing/>
              <w:jc w:val="both"/>
              <w:rPr>
                <w:rFonts w:asciiTheme="minorHAnsi" w:hAnsiTheme="minorHAnsi" w:cstheme="minorHAnsi"/>
                <w:szCs w:val="23"/>
              </w:rPr>
            </w:pPr>
            <w:r w:rsidRPr="007F7D59">
              <w:rPr>
                <w:rFonts w:asciiTheme="minorHAnsi" w:hAnsiTheme="minorHAnsi" w:cstheme="minorHAnsi"/>
                <w:szCs w:val="23"/>
              </w:rPr>
              <w:t xml:space="preserve">Vanuatu </w:t>
            </w:r>
          </w:p>
        </w:tc>
        <w:tc>
          <w:tcPr>
            <w:tcW w:w="294" w:type="pct"/>
            <w:shd w:val="clear" w:color="auto" w:fill="F2F2F2" w:themeFill="background1" w:themeFillShade="F2"/>
            <w:noWrap/>
            <w:hideMark/>
          </w:tcPr>
          <w:p w14:paraId="3AF14967" w14:textId="77777777" w:rsidR="00E24057" w:rsidRPr="007F7D59" w:rsidRDefault="00E24057" w:rsidP="00E24057">
            <w:pPr>
              <w:contextualSpacing/>
              <w:jc w:val="both"/>
              <w:rPr>
                <w:rFonts w:asciiTheme="minorHAnsi" w:hAnsiTheme="minorHAnsi" w:cstheme="minorHAnsi"/>
                <w:szCs w:val="23"/>
              </w:rPr>
            </w:pPr>
            <w:r w:rsidRPr="007F7D59">
              <w:rPr>
                <w:rFonts w:asciiTheme="minorHAnsi" w:hAnsiTheme="minorHAnsi" w:cstheme="minorHAnsi"/>
                <w:szCs w:val="23"/>
              </w:rPr>
              <w:t>1</w:t>
            </w:r>
          </w:p>
        </w:tc>
        <w:tc>
          <w:tcPr>
            <w:tcW w:w="355" w:type="pct"/>
            <w:shd w:val="clear" w:color="auto" w:fill="F2F2F2" w:themeFill="background1" w:themeFillShade="F2"/>
            <w:noWrap/>
            <w:hideMark/>
          </w:tcPr>
          <w:p w14:paraId="5599BC93" w14:textId="77777777" w:rsidR="00E24057" w:rsidRPr="007F7D59" w:rsidRDefault="00E24057" w:rsidP="00E24057">
            <w:pPr>
              <w:contextualSpacing/>
              <w:jc w:val="both"/>
              <w:rPr>
                <w:rFonts w:asciiTheme="minorHAnsi" w:hAnsiTheme="minorHAnsi" w:cstheme="minorHAnsi"/>
                <w:szCs w:val="23"/>
              </w:rPr>
            </w:pPr>
            <w:r w:rsidRPr="007F7D59">
              <w:rPr>
                <w:rFonts w:asciiTheme="minorHAnsi" w:hAnsiTheme="minorHAnsi" w:cstheme="minorHAnsi"/>
                <w:szCs w:val="23"/>
              </w:rPr>
              <w:t>0</w:t>
            </w:r>
          </w:p>
        </w:tc>
        <w:tc>
          <w:tcPr>
            <w:tcW w:w="486" w:type="pct"/>
            <w:shd w:val="clear" w:color="auto" w:fill="F2F2F2" w:themeFill="background1" w:themeFillShade="F2"/>
            <w:noWrap/>
            <w:hideMark/>
          </w:tcPr>
          <w:p w14:paraId="05E42A2C" w14:textId="2CB04A9B" w:rsidR="00E24057" w:rsidRPr="007F7D59" w:rsidRDefault="00E24057" w:rsidP="00E24057">
            <w:pPr>
              <w:contextualSpacing/>
              <w:jc w:val="both"/>
              <w:rPr>
                <w:rFonts w:asciiTheme="minorHAnsi" w:hAnsiTheme="minorHAnsi" w:cstheme="minorHAnsi"/>
                <w:szCs w:val="23"/>
              </w:rPr>
            </w:pPr>
            <w:r w:rsidRPr="007F7D59">
              <w:rPr>
                <w:rFonts w:asciiTheme="minorHAnsi" w:hAnsiTheme="minorHAnsi" w:cstheme="minorHAnsi"/>
                <w:bCs/>
                <w:szCs w:val="23"/>
              </w:rPr>
              <w:t>NA</w:t>
            </w:r>
          </w:p>
        </w:tc>
        <w:tc>
          <w:tcPr>
            <w:tcW w:w="483" w:type="pct"/>
            <w:shd w:val="clear" w:color="auto" w:fill="F2F2F2" w:themeFill="background1" w:themeFillShade="F2"/>
            <w:noWrap/>
            <w:hideMark/>
          </w:tcPr>
          <w:p w14:paraId="1D329A80" w14:textId="581BCF48" w:rsidR="00E24057" w:rsidRPr="007F7D59" w:rsidRDefault="00E24057" w:rsidP="00E24057">
            <w:pPr>
              <w:contextualSpacing/>
              <w:jc w:val="both"/>
              <w:rPr>
                <w:rFonts w:asciiTheme="minorHAnsi" w:hAnsiTheme="minorHAnsi" w:cstheme="minorHAnsi"/>
                <w:szCs w:val="23"/>
              </w:rPr>
            </w:pPr>
            <w:r w:rsidRPr="007F7D59">
              <w:rPr>
                <w:rFonts w:asciiTheme="minorHAnsi" w:hAnsiTheme="minorHAnsi" w:cstheme="minorHAnsi"/>
                <w:bCs/>
                <w:szCs w:val="23"/>
              </w:rPr>
              <w:t>NA</w:t>
            </w:r>
          </w:p>
        </w:tc>
        <w:tc>
          <w:tcPr>
            <w:tcW w:w="482" w:type="pct"/>
            <w:shd w:val="clear" w:color="auto" w:fill="F2F2F2" w:themeFill="background1" w:themeFillShade="F2"/>
            <w:noWrap/>
            <w:hideMark/>
          </w:tcPr>
          <w:p w14:paraId="395DE309" w14:textId="5FF835A1" w:rsidR="00E24057" w:rsidRPr="007F7D59" w:rsidRDefault="00E24057" w:rsidP="00E24057">
            <w:pPr>
              <w:contextualSpacing/>
              <w:jc w:val="both"/>
              <w:rPr>
                <w:rFonts w:asciiTheme="minorHAnsi" w:hAnsiTheme="minorHAnsi" w:cstheme="minorHAnsi"/>
                <w:szCs w:val="23"/>
              </w:rPr>
            </w:pPr>
            <w:r w:rsidRPr="007F7D59">
              <w:rPr>
                <w:rFonts w:asciiTheme="minorHAnsi" w:hAnsiTheme="minorHAnsi" w:cstheme="minorHAnsi"/>
                <w:bCs/>
                <w:szCs w:val="23"/>
              </w:rPr>
              <w:t>NA</w:t>
            </w:r>
          </w:p>
        </w:tc>
      </w:tr>
      <w:tr w:rsidR="00E24057" w:rsidRPr="008C4FE8" w14:paraId="3C5FB65F" w14:textId="77777777" w:rsidTr="00815A6D">
        <w:trPr>
          <w:trHeight w:val="226"/>
        </w:trPr>
        <w:tc>
          <w:tcPr>
            <w:tcW w:w="574" w:type="pct"/>
            <w:shd w:val="clear" w:color="auto" w:fill="F2F2F2" w:themeFill="background1" w:themeFillShade="F2"/>
            <w:hideMark/>
          </w:tcPr>
          <w:p w14:paraId="44CEB230" w14:textId="77777777" w:rsidR="00E24057" w:rsidRPr="007F7D59" w:rsidRDefault="00E24057" w:rsidP="00E24057">
            <w:pPr>
              <w:contextualSpacing/>
              <w:jc w:val="both"/>
              <w:rPr>
                <w:rFonts w:asciiTheme="minorHAnsi" w:hAnsiTheme="minorHAnsi" w:cstheme="minorHAnsi"/>
                <w:szCs w:val="23"/>
              </w:rPr>
            </w:pPr>
            <w:r w:rsidRPr="007F7D59">
              <w:rPr>
                <w:rFonts w:asciiTheme="minorHAnsi" w:hAnsiTheme="minorHAnsi" w:cstheme="minorHAnsi"/>
                <w:szCs w:val="23"/>
              </w:rPr>
              <w:t>27 Nov, 2018</w:t>
            </w:r>
          </w:p>
        </w:tc>
        <w:tc>
          <w:tcPr>
            <w:tcW w:w="1803" w:type="pct"/>
            <w:shd w:val="clear" w:color="auto" w:fill="F2F2F2" w:themeFill="background1" w:themeFillShade="F2"/>
            <w:hideMark/>
          </w:tcPr>
          <w:p w14:paraId="4896A83D" w14:textId="77777777" w:rsidR="00E24057" w:rsidRPr="007F7D59" w:rsidRDefault="00E24057" w:rsidP="00594B14">
            <w:pPr>
              <w:contextualSpacing/>
              <w:rPr>
                <w:rFonts w:asciiTheme="minorHAnsi" w:hAnsiTheme="minorHAnsi" w:cstheme="minorHAnsi"/>
                <w:szCs w:val="23"/>
              </w:rPr>
            </w:pPr>
            <w:r w:rsidRPr="007F7D59">
              <w:rPr>
                <w:rFonts w:asciiTheme="minorHAnsi" w:hAnsiTheme="minorHAnsi" w:cstheme="minorHAnsi"/>
                <w:szCs w:val="23"/>
              </w:rPr>
              <w:t>Legal Research Foundation Conference</w:t>
            </w:r>
          </w:p>
        </w:tc>
        <w:tc>
          <w:tcPr>
            <w:tcW w:w="523" w:type="pct"/>
            <w:shd w:val="clear" w:color="auto" w:fill="F2F2F2" w:themeFill="background1" w:themeFillShade="F2"/>
            <w:hideMark/>
          </w:tcPr>
          <w:p w14:paraId="56C10CF7" w14:textId="77777777" w:rsidR="00E24057" w:rsidRPr="007F7D59" w:rsidRDefault="00E24057" w:rsidP="00E24057">
            <w:pPr>
              <w:contextualSpacing/>
              <w:jc w:val="both"/>
              <w:rPr>
                <w:rFonts w:asciiTheme="minorHAnsi" w:hAnsiTheme="minorHAnsi" w:cstheme="minorHAnsi"/>
                <w:szCs w:val="23"/>
              </w:rPr>
            </w:pPr>
            <w:r w:rsidRPr="007F7D59">
              <w:rPr>
                <w:rFonts w:asciiTheme="minorHAnsi" w:hAnsiTheme="minorHAnsi" w:cstheme="minorHAnsi"/>
                <w:szCs w:val="23"/>
              </w:rPr>
              <w:t>Tonga</w:t>
            </w:r>
          </w:p>
        </w:tc>
        <w:tc>
          <w:tcPr>
            <w:tcW w:w="294" w:type="pct"/>
            <w:shd w:val="clear" w:color="auto" w:fill="F2F2F2" w:themeFill="background1" w:themeFillShade="F2"/>
            <w:noWrap/>
            <w:hideMark/>
          </w:tcPr>
          <w:p w14:paraId="471B53A5" w14:textId="77777777" w:rsidR="00E24057" w:rsidRPr="007F7D59" w:rsidRDefault="00E24057" w:rsidP="00E24057">
            <w:pPr>
              <w:contextualSpacing/>
              <w:jc w:val="both"/>
              <w:rPr>
                <w:rFonts w:asciiTheme="minorHAnsi" w:hAnsiTheme="minorHAnsi" w:cstheme="minorHAnsi"/>
                <w:szCs w:val="23"/>
              </w:rPr>
            </w:pPr>
            <w:r w:rsidRPr="007F7D59">
              <w:rPr>
                <w:rFonts w:asciiTheme="minorHAnsi" w:hAnsiTheme="minorHAnsi" w:cstheme="minorHAnsi"/>
                <w:szCs w:val="23"/>
              </w:rPr>
              <w:t>1</w:t>
            </w:r>
          </w:p>
        </w:tc>
        <w:tc>
          <w:tcPr>
            <w:tcW w:w="355" w:type="pct"/>
            <w:shd w:val="clear" w:color="auto" w:fill="F2F2F2" w:themeFill="background1" w:themeFillShade="F2"/>
            <w:noWrap/>
            <w:hideMark/>
          </w:tcPr>
          <w:p w14:paraId="7E64BAB4" w14:textId="77777777" w:rsidR="00E24057" w:rsidRPr="007F7D59" w:rsidRDefault="00E24057" w:rsidP="00E24057">
            <w:pPr>
              <w:contextualSpacing/>
              <w:jc w:val="both"/>
              <w:rPr>
                <w:rFonts w:asciiTheme="minorHAnsi" w:hAnsiTheme="minorHAnsi" w:cstheme="minorHAnsi"/>
                <w:szCs w:val="23"/>
              </w:rPr>
            </w:pPr>
            <w:r w:rsidRPr="007F7D59">
              <w:rPr>
                <w:rFonts w:asciiTheme="minorHAnsi" w:hAnsiTheme="minorHAnsi" w:cstheme="minorHAnsi"/>
                <w:szCs w:val="23"/>
              </w:rPr>
              <w:t>0</w:t>
            </w:r>
          </w:p>
        </w:tc>
        <w:tc>
          <w:tcPr>
            <w:tcW w:w="486" w:type="pct"/>
            <w:shd w:val="clear" w:color="auto" w:fill="F2F2F2" w:themeFill="background1" w:themeFillShade="F2"/>
            <w:noWrap/>
            <w:hideMark/>
          </w:tcPr>
          <w:p w14:paraId="795B7C74" w14:textId="437175A7" w:rsidR="00E24057" w:rsidRPr="007F7D59" w:rsidRDefault="00E24057" w:rsidP="00E24057">
            <w:pPr>
              <w:contextualSpacing/>
              <w:jc w:val="both"/>
              <w:rPr>
                <w:rFonts w:asciiTheme="minorHAnsi" w:hAnsiTheme="minorHAnsi" w:cstheme="minorHAnsi"/>
                <w:szCs w:val="23"/>
              </w:rPr>
            </w:pPr>
            <w:r w:rsidRPr="007F7D59">
              <w:rPr>
                <w:rFonts w:asciiTheme="minorHAnsi" w:hAnsiTheme="minorHAnsi" w:cstheme="minorHAnsi"/>
                <w:bCs/>
                <w:szCs w:val="23"/>
              </w:rPr>
              <w:t>NA</w:t>
            </w:r>
          </w:p>
        </w:tc>
        <w:tc>
          <w:tcPr>
            <w:tcW w:w="483" w:type="pct"/>
            <w:shd w:val="clear" w:color="auto" w:fill="F2F2F2" w:themeFill="background1" w:themeFillShade="F2"/>
            <w:noWrap/>
            <w:hideMark/>
          </w:tcPr>
          <w:p w14:paraId="45C27217" w14:textId="1B19CC85" w:rsidR="00E24057" w:rsidRPr="007F7D59" w:rsidRDefault="00E24057" w:rsidP="00E24057">
            <w:pPr>
              <w:contextualSpacing/>
              <w:jc w:val="both"/>
              <w:rPr>
                <w:rFonts w:asciiTheme="minorHAnsi" w:hAnsiTheme="minorHAnsi" w:cstheme="minorHAnsi"/>
                <w:szCs w:val="23"/>
              </w:rPr>
            </w:pPr>
            <w:r w:rsidRPr="007F7D59">
              <w:rPr>
                <w:rFonts w:asciiTheme="minorHAnsi" w:hAnsiTheme="minorHAnsi" w:cstheme="minorHAnsi"/>
                <w:bCs/>
                <w:szCs w:val="23"/>
              </w:rPr>
              <w:t>NA</w:t>
            </w:r>
          </w:p>
        </w:tc>
        <w:tc>
          <w:tcPr>
            <w:tcW w:w="482" w:type="pct"/>
            <w:shd w:val="clear" w:color="auto" w:fill="F2F2F2" w:themeFill="background1" w:themeFillShade="F2"/>
            <w:noWrap/>
            <w:hideMark/>
          </w:tcPr>
          <w:p w14:paraId="4F9FB140" w14:textId="1B7576DC" w:rsidR="00E24057" w:rsidRPr="007F7D59" w:rsidRDefault="00E24057" w:rsidP="00E24057">
            <w:pPr>
              <w:contextualSpacing/>
              <w:jc w:val="both"/>
              <w:rPr>
                <w:rFonts w:asciiTheme="minorHAnsi" w:hAnsiTheme="minorHAnsi" w:cstheme="minorHAnsi"/>
                <w:szCs w:val="23"/>
              </w:rPr>
            </w:pPr>
            <w:r w:rsidRPr="007F7D59">
              <w:rPr>
                <w:rFonts w:asciiTheme="minorHAnsi" w:hAnsiTheme="minorHAnsi" w:cstheme="minorHAnsi"/>
                <w:bCs/>
                <w:szCs w:val="23"/>
              </w:rPr>
              <w:t>NA</w:t>
            </w:r>
          </w:p>
        </w:tc>
      </w:tr>
      <w:tr w:rsidR="00E24057" w:rsidRPr="008C4FE8" w14:paraId="4C193C97" w14:textId="77777777" w:rsidTr="00815A6D">
        <w:trPr>
          <w:trHeight w:val="230"/>
        </w:trPr>
        <w:tc>
          <w:tcPr>
            <w:tcW w:w="574" w:type="pct"/>
            <w:shd w:val="clear" w:color="auto" w:fill="F2F2F2" w:themeFill="background1" w:themeFillShade="F2"/>
            <w:hideMark/>
          </w:tcPr>
          <w:p w14:paraId="3EE43759" w14:textId="77777777" w:rsidR="00E24057" w:rsidRPr="007F7D59" w:rsidRDefault="00E24057" w:rsidP="00E24057">
            <w:pPr>
              <w:contextualSpacing/>
              <w:jc w:val="both"/>
              <w:rPr>
                <w:rFonts w:asciiTheme="minorHAnsi" w:hAnsiTheme="minorHAnsi" w:cstheme="minorHAnsi"/>
                <w:szCs w:val="23"/>
              </w:rPr>
            </w:pPr>
            <w:r w:rsidRPr="007F7D59">
              <w:rPr>
                <w:rFonts w:asciiTheme="minorHAnsi" w:hAnsiTheme="minorHAnsi" w:cstheme="minorHAnsi"/>
                <w:szCs w:val="23"/>
              </w:rPr>
              <w:t>06 Dec, 2018</w:t>
            </w:r>
          </w:p>
        </w:tc>
        <w:tc>
          <w:tcPr>
            <w:tcW w:w="1803" w:type="pct"/>
            <w:shd w:val="clear" w:color="auto" w:fill="F2F2F2" w:themeFill="background1" w:themeFillShade="F2"/>
            <w:hideMark/>
          </w:tcPr>
          <w:p w14:paraId="542C2D31" w14:textId="77777777" w:rsidR="00E24057" w:rsidRPr="007F7D59" w:rsidRDefault="00E24057" w:rsidP="00594B14">
            <w:pPr>
              <w:contextualSpacing/>
              <w:rPr>
                <w:rFonts w:asciiTheme="minorHAnsi" w:hAnsiTheme="minorHAnsi" w:cstheme="minorHAnsi"/>
                <w:szCs w:val="23"/>
              </w:rPr>
            </w:pPr>
            <w:r w:rsidRPr="007F7D59">
              <w:rPr>
                <w:rFonts w:asciiTheme="minorHAnsi" w:hAnsiTheme="minorHAnsi" w:cstheme="minorHAnsi"/>
                <w:szCs w:val="23"/>
              </w:rPr>
              <w:t>Legal Research Foundation Conference</w:t>
            </w:r>
          </w:p>
        </w:tc>
        <w:tc>
          <w:tcPr>
            <w:tcW w:w="523" w:type="pct"/>
            <w:shd w:val="clear" w:color="auto" w:fill="F2F2F2" w:themeFill="background1" w:themeFillShade="F2"/>
            <w:hideMark/>
          </w:tcPr>
          <w:p w14:paraId="3DCEA52A" w14:textId="77777777" w:rsidR="00E24057" w:rsidRPr="007F7D59" w:rsidRDefault="00E24057" w:rsidP="00E24057">
            <w:pPr>
              <w:contextualSpacing/>
              <w:jc w:val="both"/>
              <w:rPr>
                <w:rFonts w:asciiTheme="minorHAnsi" w:hAnsiTheme="minorHAnsi" w:cstheme="minorHAnsi"/>
                <w:szCs w:val="23"/>
              </w:rPr>
            </w:pPr>
            <w:r w:rsidRPr="007F7D59">
              <w:rPr>
                <w:rFonts w:asciiTheme="minorHAnsi" w:hAnsiTheme="minorHAnsi" w:cstheme="minorHAnsi"/>
                <w:szCs w:val="23"/>
              </w:rPr>
              <w:t>Samoa</w:t>
            </w:r>
          </w:p>
        </w:tc>
        <w:tc>
          <w:tcPr>
            <w:tcW w:w="294" w:type="pct"/>
            <w:shd w:val="clear" w:color="auto" w:fill="F2F2F2" w:themeFill="background1" w:themeFillShade="F2"/>
            <w:noWrap/>
            <w:hideMark/>
          </w:tcPr>
          <w:p w14:paraId="3BA31978" w14:textId="77777777" w:rsidR="00E24057" w:rsidRPr="007F7D59" w:rsidRDefault="00E24057" w:rsidP="00E24057">
            <w:pPr>
              <w:contextualSpacing/>
              <w:jc w:val="both"/>
              <w:rPr>
                <w:rFonts w:asciiTheme="minorHAnsi" w:hAnsiTheme="minorHAnsi" w:cstheme="minorHAnsi"/>
                <w:szCs w:val="23"/>
              </w:rPr>
            </w:pPr>
            <w:r w:rsidRPr="007F7D59">
              <w:rPr>
                <w:rFonts w:asciiTheme="minorHAnsi" w:hAnsiTheme="minorHAnsi" w:cstheme="minorHAnsi"/>
                <w:szCs w:val="23"/>
              </w:rPr>
              <w:t>1</w:t>
            </w:r>
          </w:p>
        </w:tc>
        <w:tc>
          <w:tcPr>
            <w:tcW w:w="355" w:type="pct"/>
            <w:shd w:val="clear" w:color="auto" w:fill="F2F2F2" w:themeFill="background1" w:themeFillShade="F2"/>
            <w:noWrap/>
            <w:hideMark/>
          </w:tcPr>
          <w:p w14:paraId="7B14E8EE" w14:textId="77777777" w:rsidR="00E24057" w:rsidRPr="007F7D59" w:rsidRDefault="00E24057" w:rsidP="00E24057">
            <w:pPr>
              <w:contextualSpacing/>
              <w:jc w:val="both"/>
              <w:rPr>
                <w:rFonts w:asciiTheme="minorHAnsi" w:hAnsiTheme="minorHAnsi" w:cstheme="minorHAnsi"/>
                <w:szCs w:val="23"/>
              </w:rPr>
            </w:pPr>
            <w:r w:rsidRPr="007F7D59">
              <w:rPr>
                <w:rFonts w:asciiTheme="minorHAnsi" w:hAnsiTheme="minorHAnsi" w:cstheme="minorHAnsi"/>
                <w:szCs w:val="23"/>
              </w:rPr>
              <w:t>0</w:t>
            </w:r>
          </w:p>
        </w:tc>
        <w:tc>
          <w:tcPr>
            <w:tcW w:w="486" w:type="pct"/>
            <w:shd w:val="clear" w:color="auto" w:fill="F2F2F2" w:themeFill="background1" w:themeFillShade="F2"/>
            <w:noWrap/>
            <w:hideMark/>
          </w:tcPr>
          <w:p w14:paraId="6C38F895" w14:textId="1822F1B7" w:rsidR="00E24057" w:rsidRPr="007F7D59" w:rsidRDefault="00E24057" w:rsidP="00E24057">
            <w:pPr>
              <w:contextualSpacing/>
              <w:jc w:val="both"/>
              <w:rPr>
                <w:rFonts w:asciiTheme="minorHAnsi" w:hAnsiTheme="minorHAnsi" w:cstheme="minorHAnsi"/>
                <w:szCs w:val="23"/>
              </w:rPr>
            </w:pPr>
            <w:r w:rsidRPr="007F7D59">
              <w:rPr>
                <w:rFonts w:asciiTheme="minorHAnsi" w:hAnsiTheme="minorHAnsi" w:cstheme="minorHAnsi"/>
                <w:bCs/>
                <w:szCs w:val="23"/>
              </w:rPr>
              <w:t>NA</w:t>
            </w:r>
          </w:p>
        </w:tc>
        <w:tc>
          <w:tcPr>
            <w:tcW w:w="483" w:type="pct"/>
            <w:shd w:val="clear" w:color="auto" w:fill="F2F2F2" w:themeFill="background1" w:themeFillShade="F2"/>
            <w:noWrap/>
            <w:hideMark/>
          </w:tcPr>
          <w:p w14:paraId="60A54B5C" w14:textId="559D9CD9" w:rsidR="00E24057" w:rsidRPr="007F7D59" w:rsidRDefault="00E24057" w:rsidP="00E24057">
            <w:pPr>
              <w:contextualSpacing/>
              <w:jc w:val="both"/>
              <w:rPr>
                <w:rFonts w:asciiTheme="minorHAnsi" w:hAnsiTheme="minorHAnsi" w:cstheme="minorHAnsi"/>
                <w:szCs w:val="23"/>
              </w:rPr>
            </w:pPr>
            <w:r w:rsidRPr="007F7D59">
              <w:rPr>
                <w:rFonts w:asciiTheme="minorHAnsi" w:hAnsiTheme="minorHAnsi" w:cstheme="minorHAnsi"/>
                <w:bCs/>
                <w:szCs w:val="23"/>
              </w:rPr>
              <w:t>NA</w:t>
            </w:r>
          </w:p>
        </w:tc>
        <w:tc>
          <w:tcPr>
            <w:tcW w:w="482" w:type="pct"/>
            <w:shd w:val="clear" w:color="auto" w:fill="F2F2F2" w:themeFill="background1" w:themeFillShade="F2"/>
            <w:noWrap/>
            <w:hideMark/>
          </w:tcPr>
          <w:p w14:paraId="40490388" w14:textId="143056EF" w:rsidR="00E24057" w:rsidRPr="007F7D59" w:rsidRDefault="00E24057" w:rsidP="00E24057">
            <w:pPr>
              <w:contextualSpacing/>
              <w:jc w:val="both"/>
              <w:rPr>
                <w:rFonts w:asciiTheme="minorHAnsi" w:hAnsiTheme="minorHAnsi" w:cstheme="minorHAnsi"/>
                <w:szCs w:val="23"/>
              </w:rPr>
            </w:pPr>
            <w:r w:rsidRPr="007F7D59">
              <w:rPr>
                <w:rFonts w:asciiTheme="minorHAnsi" w:hAnsiTheme="minorHAnsi" w:cstheme="minorHAnsi"/>
                <w:bCs/>
                <w:szCs w:val="23"/>
              </w:rPr>
              <w:t>NA</w:t>
            </w:r>
          </w:p>
        </w:tc>
      </w:tr>
      <w:tr w:rsidR="00E24057" w:rsidRPr="008C4FE8" w14:paraId="2324100C" w14:textId="77777777" w:rsidTr="00815A6D">
        <w:trPr>
          <w:trHeight w:val="680"/>
        </w:trPr>
        <w:tc>
          <w:tcPr>
            <w:tcW w:w="574" w:type="pct"/>
            <w:shd w:val="clear" w:color="auto" w:fill="F2F2F2" w:themeFill="background1" w:themeFillShade="F2"/>
            <w:hideMark/>
          </w:tcPr>
          <w:p w14:paraId="7F3651EE" w14:textId="77777777" w:rsidR="00E24057" w:rsidRPr="007F7D59" w:rsidRDefault="00E24057" w:rsidP="00E24057">
            <w:pPr>
              <w:contextualSpacing/>
              <w:jc w:val="both"/>
              <w:rPr>
                <w:rFonts w:asciiTheme="minorHAnsi" w:hAnsiTheme="minorHAnsi" w:cstheme="minorHAnsi"/>
                <w:szCs w:val="23"/>
              </w:rPr>
            </w:pPr>
            <w:r w:rsidRPr="007F7D59">
              <w:rPr>
                <w:rFonts w:asciiTheme="minorHAnsi" w:hAnsiTheme="minorHAnsi" w:cstheme="minorHAnsi"/>
                <w:szCs w:val="23"/>
              </w:rPr>
              <w:t>14 Feb, 2018</w:t>
            </w:r>
          </w:p>
        </w:tc>
        <w:tc>
          <w:tcPr>
            <w:tcW w:w="1803" w:type="pct"/>
            <w:shd w:val="clear" w:color="auto" w:fill="F2F2F2" w:themeFill="background1" w:themeFillShade="F2"/>
            <w:hideMark/>
          </w:tcPr>
          <w:p w14:paraId="61F218EF" w14:textId="77777777" w:rsidR="00E24057" w:rsidRPr="007F7D59" w:rsidRDefault="00E24057" w:rsidP="00594B14">
            <w:pPr>
              <w:contextualSpacing/>
              <w:rPr>
                <w:rFonts w:asciiTheme="minorHAnsi" w:hAnsiTheme="minorHAnsi" w:cstheme="minorHAnsi"/>
                <w:szCs w:val="23"/>
              </w:rPr>
            </w:pPr>
            <w:r w:rsidRPr="007F7D59">
              <w:rPr>
                <w:rFonts w:asciiTheme="minorHAnsi" w:hAnsiTheme="minorHAnsi" w:cstheme="minorHAnsi"/>
                <w:szCs w:val="23"/>
              </w:rPr>
              <w:t>Additional Participant to attend the PJSI Lay Judicial Officer Decision Making Workshop (Rumatiki Alapaki)</w:t>
            </w:r>
          </w:p>
        </w:tc>
        <w:tc>
          <w:tcPr>
            <w:tcW w:w="523" w:type="pct"/>
            <w:shd w:val="clear" w:color="auto" w:fill="F2F2F2" w:themeFill="background1" w:themeFillShade="F2"/>
            <w:hideMark/>
          </w:tcPr>
          <w:p w14:paraId="1FB3843C" w14:textId="77777777" w:rsidR="00E24057" w:rsidRPr="007F7D59" w:rsidRDefault="00E24057" w:rsidP="00E24057">
            <w:pPr>
              <w:contextualSpacing/>
              <w:jc w:val="both"/>
              <w:rPr>
                <w:rFonts w:asciiTheme="minorHAnsi" w:hAnsiTheme="minorHAnsi" w:cstheme="minorHAnsi"/>
                <w:szCs w:val="23"/>
              </w:rPr>
            </w:pPr>
            <w:r w:rsidRPr="007F7D59">
              <w:rPr>
                <w:rFonts w:asciiTheme="minorHAnsi" w:hAnsiTheme="minorHAnsi" w:cstheme="minorHAnsi"/>
                <w:szCs w:val="23"/>
              </w:rPr>
              <w:t>Niue</w:t>
            </w:r>
          </w:p>
        </w:tc>
        <w:tc>
          <w:tcPr>
            <w:tcW w:w="294" w:type="pct"/>
            <w:shd w:val="clear" w:color="auto" w:fill="F2F2F2" w:themeFill="background1" w:themeFillShade="F2"/>
            <w:noWrap/>
            <w:hideMark/>
          </w:tcPr>
          <w:p w14:paraId="44E4AB7E" w14:textId="77777777" w:rsidR="00E24057" w:rsidRPr="007F7D59" w:rsidRDefault="00E24057" w:rsidP="00E24057">
            <w:pPr>
              <w:contextualSpacing/>
              <w:jc w:val="both"/>
              <w:rPr>
                <w:rFonts w:asciiTheme="minorHAnsi" w:hAnsiTheme="minorHAnsi" w:cstheme="minorHAnsi"/>
                <w:szCs w:val="23"/>
              </w:rPr>
            </w:pPr>
            <w:r w:rsidRPr="007F7D59">
              <w:rPr>
                <w:rFonts w:asciiTheme="minorHAnsi" w:hAnsiTheme="minorHAnsi" w:cstheme="minorHAnsi"/>
                <w:szCs w:val="23"/>
              </w:rPr>
              <w:t>1</w:t>
            </w:r>
          </w:p>
        </w:tc>
        <w:tc>
          <w:tcPr>
            <w:tcW w:w="355" w:type="pct"/>
            <w:shd w:val="clear" w:color="auto" w:fill="F2F2F2" w:themeFill="background1" w:themeFillShade="F2"/>
            <w:noWrap/>
            <w:hideMark/>
          </w:tcPr>
          <w:p w14:paraId="1393D55F" w14:textId="77777777" w:rsidR="00E24057" w:rsidRPr="007F7D59" w:rsidRDefault="00E24057" w:rsidP="00E24057">
            <w:pPr>
              <w:contextualSpacing/>
              <w:jc w:val="both"/>
              <w:rPr>
                <w:rFonts w:asciiTheme="minorHAnsi" w:hAnsiTheme="minorHAnsi" w:cstheme="minorHAnsi"/>
                <w:szCs w:val="23"/>
              </w:rPr>
            </w:pPr>
            <w:r w:rsidRPr="007F7D59">
              <w:rPr>
                <w:rFonts w:asciiTheme="minorHAnsi" w:hAnsiTheme="minorHAnsi" w:cstheme="minorHAnsi"/>
                <w:szCs w:val="23"/>
              </w:rPr>
              <w:t>0</w:t>
            </w:r>
          </w:p>
        </w:tc>
        <w:tc>
          <w:tcPr>
            <w:tcW w:w="486" w:type="pct"/>
            <w:shd w:val="clear" w:color="auto" w:fill="F2F2F2" w:themeFill="background1" w:themeFillShade="F2"/>
            <w:noWrap/>
            <w:hideMark/>
          </w:tcPr>
          <w:p w14:paraId="296D53C3" w14:textId="7FDCD515" w:rsidR="00E24057" w:rsidRPr="007F7D59" w:rsidRDefault="00E24057" w:rsidP="00E24057">
            <w:pPr>
              <w:contextualSpacing/>
              <w:jc w:val="both"/>
              <w:rPr>
                <w:rFonts w:asciiTheme="minorHAnsi" w:hAnsiTheme="minorHAnsi" w:cstheme="minorHAnsi"/>
                <w:szCs w:val="23"/>
              </w:rPr>
            </w:pPr>
            <w:r w:rsidRPr="007F7D59">
              <w:rPr>
                <w:rFonts w:asciiTheme="minorHAnsi" w:hAnsiTheme="minorHAnsi" w:cstheme="minorHAnsi"/>
                <w:bCs/>
                <w:szCs w:val="23"/>
              </w:rPr>
              <w:t>NA</w:t>
            </w:r>
          </w:p>
        </w:tc>
        <w:tc>
          <w:tcPr>
            <w:tcW w:w="483" w:type="pct"/>
            <w:shd w:val="clear" w:color="auto" w:fill="F2F2F2" w:themeFill="background1" w:themeFillShade="F2"/>
            <w:noWrap/>
            <w:hideMark/>
          </w:tcPr>
          <w:p w14:paraId="623326CC" w14:textId="2FBAB792" w:rsidR="00E24057" w:rsidRPr="007F7D59" w:rsidRDefault="00E24057" w:rsidP="00E24057">
            <w:pPr>
              <w:contextualSpacing/>
              <w:jc w:val="both"/>
              <w:rPr>
                <w:rFonts w:asciiTheme="minorHAnsi" w:hAnsiTheme="minorHAnsi" w:cstheme="minorHAnsi"/>
                <w:szCs w:val="23"/>
              </w:rPr>
            </w:pPr>
            <w:r w:rsidRPr="007F7D59">
              <w:rPr>
                <w:rFonts w:asciiTheme="minorHAnsi" w:hAnsiTheme="minorHAnsi" w:cstheme="minorHAnsi"/>
                <w:bCs/>
                <w:szCs w:val="23"/>
              </w:rPr>
              <w:t>NA</w:t>
            </w:r>
          </w:p>
        </w:tc>
        <w:tc>
          <w:tcPr>
            <w:tcW w:w="482" w:type="pct"/>
            <w:shd w:val="clear" w:color="auto" w:fill="F2F2F2" w:themeFill="background1" w:themeFillShade="F2"/>
            <w:noWrap/>
            <w:hideMark/>
          </w:tcPr>
          <w:p w14:paraId="5F643A79" w14:textId="66AFE861" w:rsidR="00E24057" w:rsidRPr="007F7D59" w:rsidRDefault="00E24057" w:rsidP="00E24057">
            <w:pPr>
              <w:contextualSpacing/>
              <w:jc w:val="both"/>
              <w:rPr>
                <w:rFonts w:asciiTheme="minorHAnsi" w:hAnsiTheme="minorHAnsi" w:cstheme="minorHAnsi"/>
                <w:szCs w:val="23"/>
              </w:rPr>
            </w:pPr>
            <w:r w:rsidRPr="007F7D59">
              <w:rPr>
                <w:rFonts w:asciiTheme="minorHAnsi" w:hAnsiTheme="minorHAnsi" w:cstheme="minorHAnsi"/>
                <w:bCs/>
                <w:szCs w:val="23"/>
              </w:rPr>
              <w:t>NA</w:t>
            </w:r>
          </w:p>
        </w:tc>
      </w:tr>
      <w:tr w:rsidR="00E24057" w:rsidRPr="008C4FE8" w14:paraId="43F455CC" w14:textId="77777777" w:rsidTr="00815A6D">
        <w:trPr>
          <w:trHeight w:val="539"/>
        </w:trPr>
        <w:tc>
          <w:tcPr>
            <w:tcW w:w="574" w:type="pct"/>
            <w:shd w:val="clear" w:color="auto" w:fill="F2F2F2" w:themeFill="background1" w:themeFillShade="F2"/>
            <w:hideMark/>
          </w:tcPr>
          <w:p w14:paraId="398858E7" w14:textId="77777777" w:rsidR="00E24057" w:rsidRPr="007F7D59" w:rsidRDefault="00E24057" w:rsidP="00E24057">
            <w:pPr>
              <w:contextualSpacing/>
              <w:jc w:val="both"/>
              <w:rPr>
                <w:rFonts w:asciiTheme="minorHAnsi" w:hAnsiTheme="minorHAnsi" w:cstheme="minorHAnsi"/>
                <w:szCs w:val="23"/>
              </w:rPr>
            </w:pPr>
            <w:r w:rsidRPr="007F7D59">
              <w:rPr>
                <w:rFonts w:asciiTheme="minorHAnsi" w:hAnsiTheme="minorHAnsi" w:cstheme="minorHAnsi"/>
                <w:szCs w:val="23"/>
              </w:rPr>
              <w:t>17 Jan, 2019</w:t>
            </w:r>
          </w:p>
        </w:tc>
        <w:tc>
          <w:tcPr>
            <w:tcW w:w="1803" w:type="pct"/>
            <w:shd w:val="clear" w:color="auto" w:fill="F2F2F2" w:themeFill="background1" w:themeFillShade="F2"/>
            <w:hideMark/>
          </w:tcPr>
          <w:p w14:paraId="3EC766C4" w14:textId="77777777" w:rsidR="00E24057" w:rsidRPr="007F7D59" w:rsidRDefault="00E24057" w:rsidP="00594B14">
            <w:pPr>
              <w:contextualSpacing/>
              <w:rPr>
                <w:rFonts w:asciiTheme="minorHAnsi" w:hAnsiTheme="minorHAnsi" w:cstheme="minorHAnsi"/>
                <w:szCs w:val="23"/>
              </w:rPr>
            </w:pPr>
            <w:r w:rsidRPr="007F7D59">
              <w:rPr>
                <w:rFonts w:asciiTheme="minorHAnsi" w:hAnsiTheme="minorHAnsi" w:cstheme="minorHAnsi"/>
                <w:szCs w:val="23"/>
              </w:rPr>
              <w:t>Additional Participant to attend the PJSI Lay Judicial Officer Decision Making Workshop (Judge Lucky)</w:t>
            </w:r>
          </w:p>
        </w:tc>
        <w:tc>
          <w:tcPr>
            <w:tcW w:w="523" w:type="pct"/>
            <w:shd w:val="clear" w:color="auto" w:fill="F2F2F2" w:themeFill="background1" w:themeFillShade="F2"/>
            <w:hideMark/>
          </w:tcPr>
          <w:p w14:paraId="02BE46AC" w14:textId="77777777" w:rsidR="00E24057" w:rsidRPr="007F7D59" w:rsidRDefault="00E24057" w:rsidP="00E24057">
            <w:pPr>
              <w:contextualSpacing/>
              <w:jc w:val="both"/>
              <w:rPr>
                <w:rFonts w:asciiTheme="minorHAnsi" w:hAnsiTheme="minorHAnsi" w:cstheme="minorHAnsi"/>
                <w:szCs w:val="23"/>
              </w:rPr>
            </w:pPr>
            <w:r w:rsidRPr="007F7D59">
              <w:rPr>
                <w:rFonts w:asciiTheme="minorHAnsi" w:hAnsiTheme="minorHAnsi" w:cstheme="minorHAnsi"/>
                <w:szCs w:val="23"/>
              </w:rPr>
              <w:t>RMI</w:t>
            </w:r>
          </w:p>
        </w:tc>
        <w:tc>
          <w:tcPr>
            <w:tcW w:w="294" w:type="pct"/>
            <w:shd w:val="clear" w:color="auto" w:fill="F2F2F2" w:themeFill="background1" w:themeFillShade="F2"/>
            <w:noWrap/>
            <w:hideMark/>
          </w:tcPr>
          <w:p w14:paraId="58A9E350" w14:textId="77777777" w:rsidR="00E24057" w:rsidRPr="007F7D59" w:rsidRDefault="00E24057" w:rsidP="00E24057">
            <w:pPr>
              <w:contextualSpacing/>
              <w:jc w:val="both"/>
              <w:rPr>
                <w:rFonts w:asciiTheme="minorHAnsi" w:hAnsiTheme="minorHAnsi" w:cstheme="minorHAnsi"/>
                <w:szCs w:val="23"/>
              </w:rPr>
            </w:pPr>
            <w:r w:rsidRPr="007F7D59">
              <w:rPr>
                <w:rFonts w:asciiTheme="minorHAnsi" w:hAnsiTheme="minorHAnsi" w:cstheme="minorHAnsi"/>
                <w:szCs w:val="23"/>
              </w:rPr>
              <w:t>1</w:t>
            </w:r>
          </w:p>
        </w:tc>
        <w:tc>
          <w:tcPr>
            <w:tcW w:w="355" w:type="pct"/>
            <w:shd w:val="clear" w:color="auto" w:fill="F2F2F2" w:themeFill="background1" w:themeFillShade="F2"/>
            <w:noWrap/>
            <w:hideMark/>
          </w:tcPr>
          <w:p w14:paraId="08826210" w14:textId="77777777" w:rsidR="00E24057" w:rsidRPr="007F7D59" w:rsidRDefault="00E24057" w:rsidP="00E24057">
            <w:pPr>
              <w:contextualSpacing/>
              <w:jc w:val="both"/>
              <w:rPr>
                <w:rFonts w:asciiTheme="minorHAnsi" w:hAnsiTheme="minorHAnsi" w:cstheme="minorHAnsi"/>
                <w:szCs w:val="23"/>
              </w:rPr>
            </w:pPr>
            <w:r w:rsidRPr="007F7D59">
              <w:rPr>
                <w:rFonts w:asciiTheme="minorHAnsi" w:hAnsiTheme="minorHAnsi" w:cstheme="minorHAnsi"/>
                <w:szCs w:val="23"/>
              </w:rPr>
              <w:t>0</w:t>
            </w:r>
          </w:p>
        </w:tc>
        <w:tc>
          <w:tcPr>
            <w:tcW w:w="486" w:type="pct"/>
            <w:shd w:val="clear" w:color="auto" w:fill="F2F2F2" w:themeFill="background1" w:themeFillShade="F2"/>
            <w:noWrap/>
            <w:hideMark/>
          </w:tcPr>
          <w:p w14:paraId="0CF8BCCF" w14:textId="2B0D4F14" w:rsidR="00E24057" w:rsidRPr="007F7D59" w:rsidRDefault="00E24057" w:rsidP="00E24057">
            <w:pPr>
              <w:contextualSpacing/>
              <w:jc w:val="both"/>
              <w:rPr>
                <w:rFonts w:asciiTheme="minorHAnsi" w:hAnsiTheme="minorHAnsi" w:cstheme="minorHAnsi"/>
                <w:szCs w:val="23"/>
              </w:rPr>
            </w:pPr>
            <w:r w:rsidRPr="007F7D59">
              <w:rPr>
                <w:rFonts w:asciiTheme="minorHAnsi" w:hAnsiTheme="minorHAnsi" w:cstheme="minorHAnsi"/>
                <w:bCs/>
                <w:szCs w:val="23"/>
              </w:rPr>
              <w:t>NA</w:t>
            </w:r>
          </w:p>
        </w:tc>
        <w:tc>
          <w:tcPr>
            <w:tcW w:w="483" w:type="pct"/>
            <w:shd w:val="clear" w:color="auto" w:fill="F2F2F2" w:themeFill="background1" w:themeFillShade="F2"/>
            <w:noWrap/>
            <w:hideMark/>
          </w:tcPr>
          <w:p w14:paraId="3D6FFF21" w14:textId="79311503" w:rsidR="00E24057" w:rsidRPr="007F7D59" w:rsidRDefault="00E24057" w:rsidP="00E24057">
            <w:pPr>
              <w:contextualSpacing/>
              <w:jc w:val="both"/>
              <w:rPr>
                <w:rFonts w:asciiTheme="minorHAnsi" w:hAnsiTheme="minorHAnsi" w:cstheme="minorHAnsi"/>
                <w:szCs w:val="23"/>
              </w:rPr>
            </w:pPr>
            <w:r w:rsidRPr="007F7D59">
              <w:rPr>
                <w:rFonts w:asciiTheme="minorHAnsi" w:hAnsiTheme="minorHAnsi" w:cstheme="minorHAnsi"/>
                <w:bCs/>
                <w:szCs w:val="23"/>
              </w:rPr>
              <w:t>NA</w:t>
            </w:r>
          </w:p>
        </w:tc>
        <w:tc>
          <w:tcPr>
            <w:tcW w:w="482" w:type="pct"/>
            <w:shd w:val="clear" w:color="auto" w:fill="F2F2F2" w:themeFill="background1" w:themeFillShade="F2"/>
            <w:noWrap/>
            <w:hideMark/>
          </w:tcPr>
          <w:p w14:paraId="0C9B7C18" w14:textId="1D58D613" w:rsidR="00E24057" w:rsidRPr="007F7D59" w:rsidRDefault="00E24057" w:rsidP="00E24057">
            <w:pPr>
              <w:contextualSpacing/>
              <w:jc w:val="both"/>
              <w:rPr>
                <w:rFonts w:asciiTheme="minorHAnsi" w:hAnsiTheme="minorHAnsi" w:cstheme="minorHAnsi"/>
                <w:szCs w:val="23"/>
              </w:rPr>
            </w:pPr>
            <w:r w:rsidRPr="007F7D59">
              <w:rPr>
                <w:rFonts w:asciiTheme="minorHAnsi" w:hAnsiTheme="minorHAnsi" w:cstheme="minorHAnsi"/>
                <w:bCs/>
                <w:szCs w:val="23"/>
              </w:rPr>
              <w:t>NA</w:t>
            </w:r>
          </w:p>
        </w:tc>
      </w:tr>
      <w:tr w:rsidR="00E24057" w:rsidRPr="008C4FE8" w14:paraId="06F785E1" w14:textId="77777777" w:rsidTr="00815A6D">
        <w:trPr>
          <w:trHeight w:val="822"/>
        </w:trPr>
        <w:tc>
          <w:tcPr>
            <w:tcW w:w="574" w:type="pct"/>
            <w:shd w:val="clear" w:color="auto" w:fill="F2F2F2" w:themeFill="background1" w:themeFillShade="F2"/>
            <w:hideMark/>
          </w:tcPr>
          <w:p w14:paraId="0F8C4BFA" w14:textId="77777777" w:rsidR="00E24057" w:rsidRPr="007F7D59" w:rsidRDefault="00E24057" w:rsidP="00E24057">
            <w:pPr>
              <w:contextualSpacing/>
              <w:jc w:val="both"/>
              <w:rPr>
                <w:rFonts w:asciiTheme="minorHAnsi" w:hAnsiTheme="minorHAnsi" w:cstheme="minorHAnsi"/>
                <w:szCs w:val="23"/>
              </w:rPr>
            </w:pPr>
            <w:r w:rsidRPr="007F7D59">
              <w:rPr>
                <w:rFonts w:asciiTheme="minorHAnsi" w:hAnsiTheme="minorHAnsi" w:cstheme="minorHAnsi"/>
                <w:szCs w:val="23"/>
              </w:rPr>
              <w:t>12 Feb, 2019</w:t>
            </w:r>
          </w:p>
        </w:tc>
        <w:tc>
          <w:tcPr>
            <w:tcW w:w="1803" w:type="pct"/>
            <w:shd w:val="clear" w:color="auto" w:fill="F2F2F2" w:themeFill="background1" w:themeFillShade="F2"/>
            <w:hideMark/>
          </w:tcPr>
          <w:p w14:paraId="144B79A2" w14:textId="77777777" w:rsidR="00E24057" w:rsidRPr="007F7D59" w:rsidRDefault="00E24057" w:rsidP="00594B14">
            <w:pPr>
              <w:contextualSpacing/>
              <w:rPr>
                <w:rFonts w:asciiTheme="minorHAnsi" w:hAnsiTheme="minorHAnsi" w:cstheme="minorHAnsi"/>
                <w:szCs w:val="23"/>
              </w:rPr>
            </w:pPr>
            <w:r w:rsidRPr="007F7D59">
              <w:rPr>
                <w:rFonts w:asciiTheme="minorHAnsi" w:hAnsiTheme="minorHAnsi" w:cstheme="minorHAnsi"/>
                <w:szCs w:val="23"/>
              </w:rPr>
              <w:t>Additional x2 Outer Island Participants to attend the PJSI Lay Judicial Officer Decision Making Workshop (Ellen Konare &amp; Tuke Panaskai)</w:t>
            </w:r>
          </w:p>
        </w:tc>
        <w:tc>
          <w:tcPr>
            <w:tcW w:w="523" w:type="pct"/>
            <w:shd w:val="clear" w:color="auto" w:fill="F2F2F2" w:themeFill="background1" w:themeFillShade="F2"/>
            <w:hideMark/>
          </w:tcPr>
          <w:p w14:paraId="2E85FE17" w14:textId="77777777" w:rsidR="00E24057" w:rsidRPr="007F7D59" w:rsidRDefault="00E24057" w:rsidP="00E24057">
            <w:pPr>
              <w:contextualSpacing/>
              <w:jc w:val="both"/>
              <w:rPr>
                <w:rFonts w:asciiTheme="minorHAnsi" w:hAnsiTheme="minorHAnsi" w:cstheme="minorHAnsi"/>
                <w:szCs w:val="23"/>
              </w:rPr>
            </w:pPr>
            <w:r w:rsidRPr="007F7D59">
              <w:rPr>
                <w:rFonts w:asciiTheme="minorHAnsi" w:hAnsiTheme="minorHAnsi" w:cstheme="minorHAnsi"/>
                <w:szCs w:val="23"/>
              </w:rPr>
              <w:t>Solomon Islands</w:t>
            </w:r>
          </w:p>
        </w:tc>
        <w:tc>
          <w:tcPr>
            <w:tcW w:w="294" w:type="pct"/>
            <w:shd w:val="clear" w:color="auto" w:fill="F2F2F2" w:themeFill="background1" w:themeFillShade="F2"/>
            <w:noWrap/>
            <w:hideMark/>
          </w:tcPr>
          <w:p w14:paraId="657181B5" w14:textId="77777777" w:rsidR="00E24057" w:rsidRPr="007F7D59" w:rsidRDefault="00E24057" w:rsidP="00E24057">
            <w:pPr>
              <w:contextualSpacing/>
              <w:jc w:val="both"/>
              <w:rPr>
                <w:rFonts w:asciiTheme="minorHAnsi" w:hAnsiTheme="minorHAnsi" w:cstheme="minorHAnsi"/>
                <w:szCs w:val="23"/>
              </w:rPr>
            </w:pPr>
            <w:r w:rsidRPr="007F7D59">
              <w:rPr>
                <w:rFonts w:asciiTheme="minorHAnsi" w:hAnsiTheme="minorHAnsi" w:cstheme="minorHAnsi"/>
                <w:szCs w:val="23"/>
              </w:rPr>
              <w:t>2</w:t>
            </w:r>
          </w:p>
        </w:tc>
        <w:tc>
          <w:tcPr>
            <w:tcW w:w="355" w:type="pct"/>
            <w:shd w:val="clear" w:color="auto" w:fill="F2F2F2" w:themeFill="background1" w:themeFillShade="F2"/>
            <w:noWrap/>
            <w:hideMark/>
          </w:tcPr>
          <w:p w14:paraId="4E89F649" w14:textId="77777777" w:rsidR="00E24057" w:rsidRPr="007F7D59" w:rsidRDefault="00E24057" w:rsidP="00E24057">
            <w:pPr>
              <w:contextualSpacing/>
              <w:jc w:val="both"/>
              <w:rPr>
                <w:rFonts w:asciiTheme="minorHAnsi" w:hAnsiTheme="minorHAnsi" w:cstheme="minorHAnsi"/>
                <w:szCs w:val="23"/>
              </w:rPr>
            </w:pPr>
            <w:r w:rsidRPr="007F7D59">
              <w:rPr>
                <w:rFonts w:asciiTheme="minorHAnsi" w:hAnsiTheme="minorHAnsi" w:cstheme="minorHAnsi"/>
                <w:szCs w:val="23"/>
              </w:rPr>
              <w:t>1</w:t>
            </w:r>
          </w:p>
        </w:tc>
        <w:tc>
          <w:tcPr>
            <w:tcW w:w="486" w:type="pct"/>
            <w:shd w:val="clear" w:color="auto" w:fill="F2F2F2" w:themeFill="background1" w:themeFillShade="F2"/>
            <w:noWrap/>
            <w:hideMark/>
          </w:tcPr>
          <w:p w14:paraId="1DBA4030" w14:textId="63068BCA" w:rsidR="00E24057" w:rsidRPr="007F7D59" w:rsidRDefault="00E24057" w:rsidP="00E24057">
            <w:pPr>
              <w:contextualSpacing/>
              <w:jc w:val="both"/>
              <w:rPr>
                <w:rFonts w:asciiTheme="minorHAnsi" w:hAnsiTheme="minorHAnsi" w:cstheme="minorHAnsi"/>
                <w:szCs w:val="23"/>
              </w:rPr>
            </w:pPr>
            <w:r w:rsidRPr="007F7D59">
              <w:rPr>
                <w:rFonts w:asciiTheme="minorHAnsi" w:hAnsiTheme="minorHAnsi" w:cstheme="minorHAnsi"/>
                <w:bCs/>
                <w:szCs w:val="23"/>
              </w:rPr>
              <w:t>NA</w:t>
            </w:r>
          </w:p>
        </w:tc>
        <w:tc>
          <w:tcPr>
            <w:tcW w:w="483" w:type="pct"/>
            <w:shd w:val="clear" w:color="auto" w:fill="F2F2F2" w:themeFill="background1" w:themeFillShade="F2"/>
            <w:noWrap/>
            <w:hideMark/>
          </w:tcPr>
          <w:p w14:paraId="0D3D39F9" w14:textId="3B40A095" w:rsidR="00E24057" w:rsidRPr="007F7D59" w:rsidRDefault="00E24057" w:rsidP="00E24057">
            <w:pPr>
              <w:contextualSpacing/>
              <w:jc w:val="both"/>
              <w:rPr>
                <w:rFonts w:asciiTheme="minorHAnsi" w:hAnsiTheme="minorHAnsi" w:cstheme="minorHAnsi"/>
                <w:szCs w:val="23"/>
              </w:rPr>
            </w:pPr>
            <w:r w:rsidRPr="007F7D59">
              <w:rPr>
                <w:rFonts w:asciiTheme="minorHAnsi" w:hAnsiTheme="minorHAnsi" w:cstheme="minorHAnsi"/>
                <w:bCs/>
                <w:szCs w:val="23"/>
              </w:rPr>
              <w:t>NA</w:t>
            </w:r>
          </w:p>
        </w:tc>
        <w:tc>
          <w:tcPr>
            <w:tcW w:w="482" w:type="pct"/>
            <w:shd w:val="clear" w:color="auto" w:fill="F2F2F2" w:themeFill="background1" w:themeFillShade="F2"/>
            <w:noWrap/>
            <w:hideMark/>
          </w:tcPr>
          <w:p w14:paraId="00E5B258" w14:textId="6C898660" w:rsidR="00E24057" w:rsidRPr="007F7D59" w:rsidRDefault="00E24057" w:rsidP="00E24057">
            <w:pPr>
              <w:contextualSpacing/>
              <w:jc w:val="both"/>
              <w:rPr>
                <w:rFonts w:asciiTheme="minorHAnsi" w:hAnsiTheme="minorHAnsi" w:cstheme="minorHAnsi"/>
                <w:szCs w:val="23"/>
              </w:rPr>
            </w:pPr>
            <w:r w:rsidRPr="007F7D59">
              <w:rPr>
                <w:rFonts w:asciiTheme="minorHAnsi" w:hAnsiTheme="minorHAnsi" w:cstheme="minorHAnsi"/>
                <w:bCs/>
                <w:szCs w:val="23"/>
              </w:rPr>
              <w:t>NA</w:t>
            </w:r>
          </w:p>
        </w:tc>
      </w:tr>
      <w:tr w:rsidR="00E24057" w:rsidRPr="008C4FE8" w14:paraId="3865C723" w14:textId="77777777" w:rsidTr="00815A6D">
        <w:trPr>
          <w:trHeight w:val="253"/>
        </w:trPr>
        <w:tc>
          <w:tcPr>
            <w:tcW w:w="574" w:type="pct"/>
            <w:shd w:val="clear" w:color="auto" w:fill="F2F2F2" w:themeFill="background1" w:themeFillShade="F2"/>
            <w:hideMark/>
          </w:tcPr>
          <w:p w14:paraId="60D7CD26" w14:textId="77777777" w:rsidR="00E24057" w:rsidRPr="007F7D59" w:rsidRDefault="00E24057" w:rsidP="00E24057">
            <w:pPr>
              <w:contextualSpacing/>
              <w:jc w:val="both"/>
              <w:rPr>
                <w:rFonts w:asciiTheme="minorHAnsi" w:hAnsiTheme="minorHAnsi" w:cstheme="minorHAnsi"/>
                <w:szCs w:val="23"/>
              </w:rPr>
            </w:pPr>
            <w:r w:rsidRPr="007F7D59">
              <w:rPr>
                <w:rFonts w:asciiTheme="minorHAnsi" w:hAnsiTheme="minorHAnsi" w:cstheme="minorHAnsi"/>
                <w:szCs w:val="23"/>
              </w:rPr>
              <w:t>5 Mar, 2019</w:t>
            </w:r>
          </w:p>
        </w:tc>
        <w:tc>
          <w:tcPr>
            <w:tcW w:w="1803" w:type="pct"/>
            <w:shd w:val="clear" w:color="auto" w:fill="F2F2F2" w:themeFill="background1" w:themeFillShade="F2"/>
            <w:hideMark/>
          </w:tcPr>
          <w:p w14:paraId="51E609ED" w14:textId="77777777" w:rsidR="00E24057" w:rsidRPr="007F7D59" w:rsidRDefault="00E24057" w:rsidP="00594B14">
            <w:pPr>
              <w:contextualSpacing/>
              <w:rPr>
                <w:rFonts w:asciiTheme="minorHAnsi" w:hAnsiTheme="minorHAnsi" w:cstheme="minorHAnsi"/>
                <w:szCs w:val="23"/>
              </w:rPr>
            </w:pPr>
            <w:r w:rsidRPr="007F7D59">
              <w:rPr>
                <w:rFonts w:asciiTheme="minorHAnsi" w:hAnsiTheme="minorHAnsi" w:cstheme="minorHAnsi"/>
                <w:szCs w:val="23"/>
              </w:rPr>
              <w:t>Certificate of Justice - Semester 1 2019</w:t>
            </w:r>
          </w:p>
        </w:tc>
        <w:tc>
          <w:tcPr>
            <w:tcW w:w="523" w:type="pct"/>
            <w:shd w:val="clear" w:color="auto" w:fill="F2F2F2" w:themeFill="background1" w:themeFillShade="F2"/>
            <w:hideMark/>
          </w:tcPr>
          <w:p w14:paraId="0117A676" w14:textId="77777777" w:rsidR="00E24057" w:rsidRPr="007F7D59" w:rsidRDefault="00E24057" w:rsidP="00E24057">
            <w:pPr>
              <w:contextualSpacing/>
              <w:jc w:val="both"/>
              <w:rPr>
                <w:rFonts w:asciiTheme="minorHAnsi" w:hAnsiTheme="minorHAnsi" w:cstheme="minorHAnsi"/>
                <w:szCs w:val="23"/>
              </w:rPr>
            </w:pPr>
            <w:r w:rsidRPr="007F7D59">
              <w:rPr>
                <w:rFonts w:asciiTheme="minorHAnsi" w:hAnsiTheme="minorHAnsi" w:cstheme="minorHAnsi"/>
                <w:szCs w:val="23"/>
              </w:rPr>
              <w:t>Palau</w:t>
            </w:r>
          </w:p>
        </w:tc>
        <w:tc>
          <w:tcPr>
            <w:tcW w:w="294" w:type="pct"/>
            <w:shd w:val="clear" w:color="auto" w:fill="F2F2F2" w:themeFill="background1" w:themeFillShade="F2"/>
            <w:noWrap/>
            <w:hideMark/>
          </w:tcPr>
          <w:p w14:paraId="0359BCC9" w14:textId="77777777" w:rsidR="00E24057" w:rsidRPr="007F7D59" w:rsidRDefault="00E24057" w:rsidP="00E24057">
            <w:pPr>
              <w:contextualSpacing/>
              <w:jc w:val="both"/>
              <w:rPr>
                <w:rFonts w:asciiTheme="minorHAnsi" w:hAnsiTheme="minorHAnsi" w:cstheme="minorHAnsi"/>
                <w:szCs w:val="23"/>
              </w:rPr>
            </w:pPr>
            <w:r w:rsidRPr="007F7D59">
              <w:rPr>
                <w:rFonts w:asciiTheme="minorHAnsi" w:hAnsiTheme="minorHAnsi" w:cstheme="minorHAnsi"/>
                <w:szCs w:val="23"/>
              </w:rPr>
              <w:t>5</w:t>
            </w:r>
          </w:p>
        </w:tc>
        <w:tc>
          <w:tcPr>
            <w:tcW w:w="355" w:type="pct"/>
            <w:shd w:val="clear" w:color="auto" w:fill="F2F2F2" w:themeFill="background1" w:themeFillShade="F2"/>
            <w:noWrap/>
            <w:hideMark/>
          </w:tcPr>
          <w:p w14:paraId="24AC1C2D" w14:textId="77777777" w:rsidR="00E24057" w:rsidRPr="007F7D59" w:rsidRDefault="00E24057" w:rsidP="00E24057">
            <w:pPr>
              <w:contextualSpacing/>
              <w:jc w:val="both"/>
              <w:rPr>
                <w:rFonts w:asciiTheme="minorHAnsi" w:hAnsiTheme="minorHAnsi" w:cstheme="minorHAnsi"/>
                <w:szCs w:val="23"/>
              </w:rPr>
            </w:pPr>
            <w:r w:rsidRPr="007F7D59">
              <w:rPr>
                <w:rFonts w:asciiTheme="minorHAnsi" w:hAnsiTheme="minorHAnsi" w:cstheme="minorHAnsi"/>
                <w:szCs w:val="23"/>
              </w:rPr>
              <w:t>4</w:t>
            </w:r>
          </w:p>
        </w:tc>
        <w:tc>
          <w:tcPr>
            <w:tcW w:w="486" w:type="pct"/>
            <w:shd w:val="clear" w:color="auto" w:fill="F2F2F2" w:themeFill="background1" w:themeFillShade="F2"/>
            <w:noWrap/>
            <w:hideMark/>
          </w:tcPr>
          <w:p w14:paraId="79C1AF50" w14:textId="2C354A32" w:rsidR="00E24057" w:rsidRPr="007F7D59" w:rsidRDefault="00E24057" w:rsidP="00E24057">
            <w:pPr>
              <w:contextualSpacing/>
              <w:jc w:val="both"/>
              <w:rPr>
                <w:rFonts w:asciiTheme="minorHAnsi" w:hAnsiTheme="minorHAnsi" w:cstheme="minorHAnsi"/>
                <w:szCs w:val="23"/>
              </w:rPr>
            </w:pPr>
            <w:r w:rsidRPr="007F7D59">
              <w:rPr>
                <w:rFonts w:asciiTheme="minorHAnsi" w:hAnsiTheme="minorHAnsi" w:cstheme="minorHAnsi"/>
                <w:bCs/>
                <w:szCs w:val="23"/>
              </w:rPr>
              <w:t>NA</w:t>
            </w:r>
          </w:p>
        </w:tc>
        <w:tc>
          <w:tcPr>
            <w:tcW w:w="483" w:type="pct"/>
            <w:shd w:val="clear" w:color="auto" w:fill="F2F2F2" w:themeFill="background1" w:themeFillShade="F2"/>
            <w:noWrap/>
            <w:hideMark/>
          </w:tcPr>
          <w:p w14:paraId="166F7D20" w14:textId="4AB5FE14" w:rsidR="00E24057" w:rsidRPr="007F7D59" w:rsidRDefault="00E24057" w:rsidP="00E24057">
            <w:pPr>
              <w:contextualSpacing/>
              <w:jc w:val="both"/>
              <w:rPr>
                <w:rFonts w:asciiTheme="minorHAnsi" w:hAnsiTheme="minorHAnsi" w:cstheme="minorHAnsi"/>
                <w:szCs w:val="23"/>
              </w:rPr>
            </w:pPr>
            <w:r w:rsidRPr="007F7D59">
              <w:rPr>
                <w:rFonts w:asciiTheme="minorHAnsi" w:hAnsiTheme="minorHAnsi" w:cstheme="minorHAnsi"/>
                <w:bCs/>
                <w:szCs w:val="23"/>
              </w:rPr>
              <w:t>NA</w:t>
            </w:r>
          </w:p>
        </w:tc>
        <w:tc>
          <w:tcPr>
            <w:tcW w:w="482" w:type="pct"/>
            <w:shd w:val="clear" w:color="auto" w:fill="F2F2F2" w:themeFill="background1" w:themeFillShade="F2"/>
            <w:noWrap/>
            <w:hideMark/>
          </w:tcPr>
          <w:p w14:paraId="4E1FE374" w14:textId="3F0A3919" w:rsidR="00E24057" w:rsidRPr="007F7D59" w:rsidRDefault="00E24057" w:rsidP="00E24057">
            <w:pPr>
              <w:contextualSpacing/>
              <w:jc w:val="both"/>
              <w:rPr>
                <w:rFonts w:asciiTheme="minorHAnsi" w:hAnsiTheme="minorHAnsi" w:cstheme="minorHAnsi"/>
                <w:szCs w:val="23"/>
              </w:rPr>
            </w:pPr>
            <w:r w:rsidRPr="007F7D59">
              <w:rPr>
                <w:rFonts w:asciiTheme="minorHAnsi" w:hAnsiTheme="minorHAnsi" w:cstheme="minorHAnsi"/>
                <w:bCs/>
                <w:szCs w:val="23"/>
              </w:rPr>
              <w:t>NA</w:t>
            </w:r>
          </w:p>
        </w:tc>
      </w:tr>
      <w:tr w:rsidR="00E24057" w:rsidRPr="008C4FE8" w14:paraId="118583CF" w14:textId="77777777" w:rsidTr="00815A6D">
        <w:trPr>
          <w:trHeight w:val="243"/>
        </w:trPr>
        <w:tc>
          <w:tcPr>
            <w:tcW w:w="574" w:type="pct"/>
            <w:shd w:val="clear" w:color="auto" w:fill="F2F2F2" w:themeFill="background1" w:themeFillShade="F2"/>
            <w:hideMark/>
          </w:tcPr>
          <w:p w14:paraId="33955611" w14:textId="77777777" w:rsidR="00E24057" w:rsidRPr="007F7D59" w:rsidRDefault="00E24057" w:rsidP="00E24057">
            <w:pPr>
              <w:contextualSpacing/>
              <w:jc w:val="both"/>
              <w:rPr>
                <w:rFonts w:asciiTheme="minorHAnsi" w:hAnsiTheme="minorHAnsi" w:cstheme="minorHAnsi"/>
                <w:szCs w:val="23"/>
              </w:rPr>
            </w:pPr>
            <w:r w:rsidRPr="007F7D59">
              <w:rPr>
                <w:rFonts w:asciiTheme="minorHAnsi" w:hAnsiTheme="minorHAnsi" w:cstheme="minorHAnsi"/>
                <w:szCs w:val="23"/>
              </w:rPr>
              <w:t>18 Apr, 2019</w:t>
            </w:r>
          </w:p>
        </w:tc>
        <w:tc>
          <w:tcPr>
            <w:tcW w:w="1803" w:type="pct"/>
            <w:shd w:val="clear" w:color="auto" w:fill="F2F2F2" w:themeFill="background1" w:themeFillShade="F2"/>
            <w:hideMark/>
          </w:tcPr>
          <w:p w14:paraId="0313A78A" w14:textId="77777777" w:rsidR="00E24057" w:rsidRPr="007F7D59" w:rsidRDefault="00E24057" w:rsidP="00594B14">
            <w:pPr>
              <w:contextualSpacing/>
              <w:rPr>
                <w:rFonts w:asciiTheme="minorHAnsi" w:hAnsiTheme="minorHAnsi" w:cstheme="minorHAnsi"/>
                <w:szCs w:val="23"/>
              </w:rPr>
            </w:pPr>
            <w:r w:rsidRPr="007F7D59">
              <w:rPr>
                <w:rFonts w:asciiTheme="minorHAnsi" w:hAnsiTheme="minorHAnsi" w:cstheme="minorHAnsi"/>
                <w:szCs w:val="23"/>
              </w:rPr>
              <w:t>Scoping Paper: Preparing to adjudicate SOV disputes</w:t>
            </w:r>
          </w:p>
        </w:tc>
        <w:tc>
          <w:tcPr>
            <w:tcW w:w="523" w:type="pct"/>
            <w:shd w:val="clear" w:color="auto" w:fill="F2F2F2" w:themeFill="background1" w:themeFillShade="F2"/>
            <w:hideMark/>
          </w:tcPr>
          <w:p w14:paraId="240F190C" w14:textId="77777777" w:rsidR="00E24057" w:rsidRPr="007F7D59" w:rsidRDefault="00E24057" w:rsidP="00E24057">
            <w:pPr>
              <w:contextualSpacing/>
              <w:jc w:val="both"/>
              <w:rPr>
                <w:rFonts w:asciiTheme="minorHAnsi" w:hAnsiTheme="minorHAnsi" w:cstheme="minorHAnsi"/>
                <w:szCs w:val="23"/>
              </w:rPr>
            </w:pPr>
            <w:r w:rsidRPr="007F7D59">
              <w:rPr>
                <w:rFonts w:asciiTheme="minorHAnsi" w:hAnsiTheme="minorHAnsi" w:cstheme="minorHAnsi"/>
                <w:szCs w:val="23"/>
              </w:rPr>
              <w:t>RMI</w:t>
            </w:r>
          </w:p>
        </w:tc>
        <w:tc>
          <w:tcPr>
            <w:tcW w:w="294" w:type="pct"/>
            <w:shd w:val="clear" w:color="auto" w:fill="F2F2F2" w:themeFill="background1" w:themeFillShade="F2"/>
            <w:noWrap/>
            <w:hideMark/>
          </w:tcPr>
          <w:p w14:paraId="7240B8E0" w14:textId="02D5FF47" w:rsidR="00E24057" w:rsidRPr="007F7D59" w:rsidRDefault="00E24057" w:rsidP="00E24057">
            <w:pPr>
              <w:contextualSpacing/>
              <w:jc w:val="both"/>
              <w:rPr>
                <w:rFonts w:asciiTheme="minorHAnsi" w:hAnsiTheme="minorHAnsi" w:cstheme="minorHAnsi"/>
                <w:szCs w:val="23"/>
              </w:rPr>
            </w:pPr>
            <w:r w:rsidRPr="007F7D59">
              <w:rPr>
                <w:rFonts w:asciiTheme="minorHAnsi" w:hAnsiTheme="minorHAnsi" w:cstheme="minorHAnsi"/>
                <w:bCs/>
                <w:szCs w:val="23"/>
              </w:rPr>
              <w:t>NA</w:t>
            </w:r>
          </w:p>
        </w:tc>
        <w:tc>
          <w:tcPr>
            <w:tcW w:w="355" w:type="pct"/>
            <w:shd w:val="clear" w:color="auto" w:fill="F2F2F2" w:themeFill="background1" w:themeFillShade="F2"/>
            <w:noWrap/>
            <w:hideMark/>
          </w:tcPr>
          <w:p w14:paraId="38016036" w14:textId="61E0B972" w:rsidR="00E24057" w:rsidRPr="007F7D59" w:rsidRDefault="00E24057" w:rsidP="00E24057">
            <w:pPr>
              <w:contextualSpacing/>
              <w:jc w:val="both"/>
              <w:rPr>
                <w:rFonts w:asciiTheme="minorHAnsi" w:hAnsiTheme="minorHAnsi" w:cstheme="minorHAnsi"/>
                <w:szCs w:val="23"/>
              </w:rPr>
            </w:pPr>
            <w:r w:rsidRPr="007F7D59">
              <w:rPr>
                <w:rFonts w:asciiTheme="minorHAnsi" w:hAnsiTheme="minorHAnsi" w:cstheme="minorHAnsi"/>
                <w:bCs/>
                <w:szCs w:val="23"/>
              </w:rPr>
              <w:t>NA</w:t>
            </w:r>
          </w:p>
        </w:tc>
        <w:tc>
          <w:tcPr>
            <w:tcW w:w="486" w:type="pct"/>
            <w:shd w:val="clear" w:color="auto" w:fill="F2F2F2" w:themeFill="background1" w:themeFillShade="F2"/>
            <w:noWrap/>
            <w:hideMark/>
          </w:tcPr>
          <w:p w14:paraId="27D4D4C1" w14:textId="396770A2" w:rsidR="00E24057" w:rsidRPr="007F7D59" w:rsidRDefault="00E24057" w:rsidP="00E24057">
            <w:pPr>
              <w:contextualSpacing/>
              <w:jc w:val="both"/>
              <w:rPr>
                <w:rFonts w:asciiTheme="minorHAnsi" w:hAnsiTheme="minorHAnsi" w:cstheme="minorHAnsi"/>
                <w:szCs w:val="23"/>
              </w:rPr>
            </w:pPr>
            <w:r w:rsidRPr="007F7D59">
              <w:rPr>
                <w:rFonts w:asciiTheme="minorHAnsi" w:hAnsiTheme="minorHAnsi" w:cstheme="minorHAnsi"/>
                <w:bCs/>
                <w:szCs w:val="23"/>
              </w:rPr>
              <w:t>NA</w:t>
            </w:r>
          </w:p>
        </w:tc>
        <w:tc>
          <w:tcPr>
            <w:tcW w:w="483" w:type="pct"/>
            <w:shd w:val="clear" w:color="auto" w:fill="F2F2F2" w:themeFill="background1" w:themeFillShade="F2"/>
            <w:noWrap/>
            <w:hideMark/>
          </w:tcPr>
          <w:p w14:paraId="2AF2C17D" w14:textId="4FDAF2D8" w:rsidR="00E24057" w:rsidRPr="007F7D59" w:rsidRDefault="00E24057" w:rsidP="00E24057">
            <w:pPr>
              <w:contextualSpacing/>
              <w:jc w:val="both"/>
              <w:rPr>
                <w:rFonts w:asciiTheme="minorHAnsi" w:hAnsiTheme="minorHAnsi" w:cstheme="minorHAnsi"/>
                <w:szCs w:val="23"/>
              </w:rPr>
            </w:pPr>
            <w:r w:rsidRPr="007F7D59">
              <w:rPr>
                <w:rFonts w:asciiTheme="minorHAnsi" w:hAnsiTheme="minorHAnsi" w:cstheme="minorHAnsi"/>
                <w:bCs/>
                <w:szCs w:val="23"/>
              </w:rPr>
              <w:t>NA</w:t>
            </w:r>
          </w:p>
        </w:tc>
        <w:tc>
          <w:tcPr>
            <w:tcW w:w="482" w:type="pct"/>
            <w:shd w:val="clear" w:color="auto" w:fill="F2F2F2" w:themeFill="background1" w:themeFillShade="F2"/>
            <w:noWrap/>
            <w:hideMark/>
          </w:tcPr>
          <w:p w14:paraId="3DF595ED" w14:textId="79676274" w:rsidR="00E24057" w:rsidRPr="007F7D59" w:rsidRDefault="00E24057" w:rsidP="00E24057">
            <w:pPr>
              <w:contextualSpacing/>
              <w:jc w:val="both"/>
              <w:rPr>
                <w:rFonts w:asciiTheme="minorHAnsi" w:hAnsiTheme="minorHAnsi" w:cstheme="minorHAnsi"/>
                <w:szCs w:val="23"/>
              </w:rPr>
            </w:pPr>
            <w:r w:rsidRPr="007F7D59">
              <w:rPr>
                <w:rFonts w:asciiTheme="minorHAnsi" w:hAnsiTheme="minorHAnsi" w:cstheme="minorHAnsi"/>
                <w:bCs/>
                <w:szCs w:val="23"/>
              </w:rPr>
              <w:t>NA</w:t>
            </w:r>
          </w:p>
        </w:tc>
      </w:tr>
      <w:tr w:rsidR="00E24057" w:rsidRPr="008C4FE8" w14:paraId="32CABAC4" w14:textId="77777777" w:rsidTr="00815A6D">
        <w:trPr>
          <w:trHeight w:val="232"/>
        </w:trPr>
        <w:tc>
          <w:tcPr>
            <w:tcW w:w="574" w:type="pct"/>
            <w:shd w:val="clear" w:color="auto" w:fill="F2F2F2" w:themeFill="background1" w:themeFillShade="F2"/>
            <w:hideMark/>
          </w:tcPr>
          <w:p w14:paraId="4A1E6674" w14:textId="77777777" w:rsidR="00E24057" w:rsidRPr="007F7D59" w:rsidRDefault="00E24057" w:rsidP="00E24057">
            <w:pPr>
              <w:contextualSpacing/>
              <w:jc w:val="both"/>
              <w:rPr>
                <w:rFonts w:asciiTheme="minorHAnsi" w:hAnsiTheme="minorHAnsi" w:cstheme="minorHAnsi"/>
                <w:szCs w:val="23"/>
              </w:rPr>
            </w:pPr>
            <w:r w:rsidRPr="007F7D59">
              <w:rPr>
                <w:rFonts w:asciiTheme="minorHAnsi" w:hAnsiTheme="minorHAnsi" w:cstheme="minorHAnsi"/>
                <w:szCs w:val="23"/>
              </w:rPr>
              <w:lastRenderedPageBreak/>
              <w:t>10 Apr, 2019</w:t>
            </w:r>
          </w:p>
        </w:tc>
        <w:tc>
          <w:tcPr>
            <w:tcW w:w="1803" w:type="pct"/>
            <w:shd w:val="clear" w:color="auto" w:fill="F2F2F2" w:themeFill="background1" w:themeFillShade="F2"/>
            <w:hideMark/>
          </w:tcPr>
          <w:p w14:paraId="0B4D4A35" w14:textId="77777777" w:rsidR="00E24057" w:rsidRPr="007F7D59" w:rsidRDefault="00E24057" w:rsidP="00E24057">
            <w:pPr>
              <w:contextualSpacing/>
              <w:jc w:val="both"/>
              <w:rPr>
                <w:rFonts w:asciiTheme="minorHAnsi" w:hAnsiTheme="minorHAnsi" w:cstheme="minorHAnsi"/>
                <w:szCs w:val="23"/>
              </w:rPr>
            </w:pPr>
            <w:r w:rsidRPr="007F7D59">
              <w:rPr>
                <w:rFonts w:asciiTheme="minorHAnsi" w:hAnsiTheme="minorHAnsi" w:cstheme="minorHAnsi"/>
                <w:szCs w:val="23"/>
              </w:rPr>
              <w:t>Certificate of Justice (Semester 1)</w:t>
            </w:r>
          </w:p>
        </w:tc>
        <w:tc>
          <w:tcPr>
            <w:tcW w:w="523" w:type="pct"/>
            <w:shd w:val="clear" w:color="auto" w:fill="F2F2F2" w:themeFill="background1" w:themeFillShade="F2"/>
            <w:hideMark/>
          </w:tcPr>
          <w:p w14:paraId="2F249378" w14:textId="77777777" w:rsidR="00E24057" w:rsidRPr="007F7D59" w:rsidRDefault="00E24057" w:rsidP="00E24057">
            <w:pPr>
              <w:contextualSpacing/>
              <w:jc w:val="both"/>
              <w:rPr>
                <w:rFonts w:asciiTheme="minorHAnsi" w:hAnsiTheme="minorHAnsi" w:cstheme="minorHAnsi"/>
                <w:szCs w:val="23"/>
              </w:rPr>
            </w:pPr>
            <w:r w:rsidRPr="007F7D59">
              <w:rPr>
                <w:rFonts w:asciiTheme="minorHAnsi" w:hAnsiTheme="minorHAnsi" w:cstheme="minorHAnsi"/>
                <w:szCs w:val="23"/>
              </w:rPr>
              <w:t>Kiribati</w:t>
            </w:r>
          </w:p>
        </w:tc>
        <w:tc>
          <w:tcPr>
            <w:tcW w:w="294" w:type="pct"/>
            <w:shd w:val="clear" w:color="auto" w:fill="F2F2F2" w:themeFill="background1" w:themeFillShade="F2"/>
            <w:noWrap/>
            <w:hideMark/>
          </w:tcPr>
          <w:p w14:paraId="293A2F9F" w14:textId="77777777" w:rsidR="00E24057" w:rsidRPr="007F7D59" w:rsidRDefault="00E24057" w:rsidP="00E24057">
            <w:pPr>
              <w:contextualSpacing/>
              <w:jc w:val="both"/>
              <w:rPr>
                <w:rFonts w:asciiTheme="minorHAnsi" w:hAnsiTheme="minorHAnsi" w:cstheme="minorHAnsi"/>
                <w:szCs w:val="23"/>
              </w:rPr>
            </w:pPr>
            <w:r w:rsidRPr="007F7D59">
              <w:rPr>
                <w:rFonts w:asciiTheme="minorHAnsi" w:hAnsiTheme="minorHAnsi" w:cstheme="minorHAnsi"/>
                <w:szCs w:val="23"/>
              </w:rPr>
              <w:t>17</w:t>
            </w:r>
          </w:p>
        </w:tc>
        <w:tc>
          <w:tcPr>
            <w:tcW w:w="355" w:type="pct"/>
            <w:shd w:val="clear" w:color="auto" w:fill="F2F2F2" w:themeFill="background1" w:themeFillShade="F2"/>
            <w:noWrap/>
            <w:hideMark/>
          </w:tcPr>
          <w:p w14:paraId="3841B61D" w14:textId="7C03B155" w:rsidR="00E24057" w:rsidRPr="007F7D59" w:rsidRDefault="00E24057" w:rsidP="00E24057">
            <w:pPr>
              <w:contextualSpacing/>
              <w:jc w:val="both"/>
              <w:rPr>
                <w:rFonts w:asciiTheme="minorHAnsi" w:hAnsiTheme="minorHAnsi" w:cstheme="minorHAnsi"/>
                <w:szCs w:val="23"/>
              </w:rPr>
            </w:pPr>
            <w:r w:rsidRPr="007F7D59">
              <w:rPr>
                <w:rFonts w:asciiTheme="minorHAnsi" w:hAnsiTheme="minorHAnsi" w:cstheme="minorHAnsi"/>
                <w:szCs w:val="23"/>
              </w:rPr>
              <w:t> 10</w:t>
            </w:r>
          </w:p>
        </w:tc>
        <w:tc>
          <w:tcPr>
            <w:tcW w:w="486" w:type="pct"/>
            <w:shd w:val="clear" w:color="auto" w:fill="F2F2F2" w:themeFill="background1" w:themeFillShade="F2"/>
            <w:noWrap/>
            <w:hideMark/>
          </w:tcPr>
          <w:p w14:paraId="4BF437B9" w14:textId="773A2B47" w:rsidR="00E24057" w:rsidRPr="007F7D59" w:rsidRDefault="00E24057" w:rsidP="00E24057">
            <w:pPr>
              <w:contextualSpacing/>
              <w:jc w:val="both"/>
              <w:rPr>
                <w:rFonts w:asciiTheme="minorHAnsi" w:hAnsiTheme="minorHAnsi" w:cstheme="minorHAnsi"/>
                <w:szCs w:val="23"/>
              </w:rPr>
            </w:pPr>
            <w:r w:rsidRPr="007F7D59">
              <w:rPr>
                <w:rFonts w:asciiTheme="minorHAnsi" w:hAnsiTheme="minorHAnsi" w:cstheme="minorHAnsi"/>
                <w:bCs/>
                <w:szCs w:val="23"/>
              </w:rPr>
              <w:t>NA</w:t>
            </w:r>
          </w:p>
        </w:tc>
        <w:tc>
          <w:tcPr>
            <w:tcW w:w="483" w:type="pct"/>
            <w:shd w:val="clear" w:color="auto" w:fill="F2F2F2" w:themeFill="background1" w:themeFillShade="F2"/>
            <w:noWrap/>
            <w:hideMark/>
          </w:tcPr>
          <w:p w14:paraId="730A8F18" w14:textId="17CC7256" w:rsidR="00E24057" w:rsidRPr="007F7D59" w:rsidRDefault="00E24057" w:rsidP="00E24057">
            <w:pPr>
              <w:contextualSpacing/>
              <w:jc w:val="both"/>
              <w:rPr>
                <w:rFonts w:asciiTheme="minorHAnsi" w:hAnsiTheme="minorHAnsi" w:cstheme="minorHAnsi"/>
                <w:szCs w:val="23"/>
              </w:rPr>
            </w:pPr>
            <w:r w:rsidRPr="007F7D59">
              <w:rPr>
                <w:rFonts w:asciiTheme="minorHAnsi" w:hAnsiTheme="minorHAnsi" w:cstheme="minorHAnsi"/>
                <w:bCs/>
                <w:szCs w:val="23"/>
              </w:rPr>
              <w:t>NA</w:t>
            </w:r>
          </w:p>
        </w:tc>
        <w:tc>
          <w:tcPr>
            <w:tcW w:w="482" w:type="pct"/>
            <w:shd w:val="clear" w:color="auto" w:fill="F2F2F2" w:themeFill="background1" w:themeFillShade="F2"/>
            <w:noWrap/>
            <w:hideMark/>
          </w:tcPr>
          <w:p w14:paraId="77207238" w14:textId="3B7A8A9D" w:rsidR="00E24057" w:rsidRPr="007F7D59" w:rsidRDefault="00E24057" w:rsidP="00E24057">
            <w:pPr>
              <w:contextualSpacing/>
              <w:jc w:val="both"/>
              <w:rPr>
                <w:rFonts w:asciiTheme="minorHAnsi" w:hAnsiTheme="minorHAnsi" w:cstheme="minorHAnsi"/>
                <w:szCs w:val="23"/>
              </w:rPr>
            </w:pPr>
            <w:r w:rsidRPr="007F7D59">
              <w:rPr>
                <w:rFonts w:asciiTheme="minorHAnsi" w:hAnsiTheme="minorHAnsi" w:cstheme="minorHAnsi"/>
                <w:bCs/>
                <w:szCs w:val="23"/>
              </w:rPr>
              <w:t>NA</w:t>
            </w:r>
          </w:p>
        </w:tc>
      </w:tr>
      <w:tr w:rsidR="00E24057" w:rsidRPr="008C4FE8" w14:paraId="787E5752" w14:textId="77777777" w:rsidTr="00815A6D">
        <w:trPr>
          <w:trHeight w:val="519"/>
        </w:trPr>
        <w:tc>
          <w:tcPr>
            <w:tcW w:w="574" w:type="pct"/>
            <w:shd w:val="clear" w:color="auto" w:fill="F2F2F2" w:themeFill="background1" w:themeFillShade="F2"/>
            <w:hideMark/>
          </w:tcPr>
          <w:p w14:paraId="266BC4C0" w14:textId="77777777" w:rsidR="00E24057" w:rsidRPr="007F7D59" w:rsidRDefault="00E24057" w:rsidP="00E24057">
            <w:pPr>
              <w:contextualSpacing/>
              <w:jc w:val="both"/>
              <w:rPr>
                <w:rFonts w:asciiTheme="minorHAnsi" w:hAnsiTheme="minorHAnsi" w:cstheme="minorHAnsi"/>
                <w:szCs w:val="23"/>
              </w:rPr>
            </w:pPr>
            <w:r w:rsidRPr="007F7D59">
              <w:rPr>
                <w:rFonts w:asciiTheme="minorHAnsi" w:hAnsiTheme="minorHAnsi" w:cstheme="minorHAnsi"/>
                <w:szCs w:val="23"/>
              </w:rPr>
              <w:t>12 Jun, 2019</w:t>
            </w:r>
          </w:p>
        </w:tc>
        <w:tc>
          <w:tcPr>
            <w:tcW w:w="1803" w:type="pct"/>
            <w:shd w:val="clear" w:color="auto" w:fill="F2F2F2" w:themeFill="background1" w:themeFillShade="F2"/>
            <w:hideMark/>
          </w:tcPr>
          <w:p w14:paraId="0F67C189" w14:textId="77777777" w:rsidR="00E24057" w:rsidRPr="007F7D59" w:rsidRDefault="00E24057" w:rsidP="00E24057">
            <w:pPr>
              <w:contextualSpacing/>
              <w:jc w:val="both"/>
              <w:rPr>
                <w:rFonts w:asciiTheme="minorHAnsi" w:hAnsiTheme="minorHAnsi" w:cstheme="minorHAnsi"/>
                <w:szCs w:val="23"/>
              </w:rPr>
            </w:pPr>
            <w:r w:rsidRPr="007F7D59">
              <w:rPr>
                <w:rFonts w:asciiTheme="minorHAnsi" w:hAnsiTheme="minorHAnsi" w:cstheme="minorHAnsi"/>
                <w:szCs w:val="23"/>
              </w:rPr>
              <w:t xml:space="preserve">Implementation of Case Tracking System in Marshall Island courts  </w:t>
            </w:r>
          </w:p>
        </w:tc>
        <w:tc>
          <w:tcPr>
            <w:tcW w:w="523" w:type="pct"/>
            <w:shd w:val="clear" w:color="auto" w:fill="F2F2F2" w:themeFill="background1" w:themeFillShade="F2"/>
            <w:hideMark/>
          </w:tcPr>
          <w:p w14:paraId="1A7858B3" w14:textId="77777777" w:rsidR="00E24057" w:rsidRPr="007F7D59" w:rsidRDefault="00E24057" w:rsidP="00E24057">
            <w:pPr>
              <w:contextualSpacing/>
              <w:jc w:val="both"/>
              <w:rPr>
                <w:rFonts w:asciiTheme="minorHAnsi" w:hAnsiTheme="minorHAnsi" w:cstheme="minorHAnsi"/>
                <w:szCs w:val="23"/>
              </w:rPr>
            </w:pPr>
            <w:r w:rsidRPr="007F7D59">
              <w:rPr>
                <w:rFonts w:asciiTheme="minorHAnsi" w:hAnsiTheme="minorHAnsi" w:cstheme="minorHAnsi"/>
                <w:szCs w:val="23"/>
              </w:rPr>
              <w:t>RMI</w:t>
            </w:r>
          </w:p>
        </w:tc>
        <w:tc>
          <w:tcPr>
            <w:tcW w:w="294" w:type="pct"/>
            <w:shd w:val="clear" w:color="auto" w:fill="F2F2F2" w:themeFill="background1" w:themeFillShade="F2"/>
            <w:noWrap/>
            <w:hideMark/>
          </w:tcPr>
          <w:p w14:paraId="15EF79C9" w14:textId="37588FFE" w:rsidR="00E24057" w:rsidRPr="007F7D59" w:rsidRDefault="00E24057" w:rsidP="00E24057">
            <w:pPr>
              <w:contextualSpacing/>
              <w:jc w:val="both"/>
              <w:rPr>
                <w:rFonts w:asciiTheme="minorHAnsi" w:hAnsiTheme="minorHAnsi" w:cstheme="minorHAnsi"/>
                <w:szCs w:val="23"/>
              </w:rPr>
            </w:pPr>
            <w:r w:rsidRPr="007F7D59">
              <w:rPr>
                <w:rFonts w:asciiTheme="minorHAnsi" w:hAnsiTheme="minorHAnsi" w:cstheme="minorHAnsi"/>
                <w:bCs/>
                <w:szCs w:val="23"/>
              </w:rPr>
              <w:t>NA</w:t>
            </w:r>
          </w:p>
        </w:tc>
        <w:tc>
          <w:tcPr>
            <w:tcW w:w="355" w:type="pct"/>
            <w:shd w:val="clear" w:color="auto" w:fill="F2F2F2" w:themeFill="background1" w:themeFillShade="F2"/>
            <w:noWrap/>
            <w:hideMark/>
          </w:tcPr>
          <w:p w14:paraId="1F1FD4AF" w14:textId="0E76809B" w:rsidR="00E24057" w:rsidRPr="007F7D59" w:rsidRDefault="00E24057" w:rsidP="00E24057">
            <w:pPr>
              <w:contextualSpacing/>
              <w:jc w:val="both"/>
              <w:rPr>
                <w:rFonts w:asciiTheme="minorHAnsi" w:hAnsiTheme="minorHAnsi" w:cstheme="minorHAnsi"/>
                <w:szCs w:val="23"/>
              </w:rPr>
            </w:pPr>
            <w:r w:rsidRPr="007F7D59">
              <w:rPr>
                <w:rFonts w:asciiTheme="minorHAnsi" w:hAnsiTheme="minorHAnsi" w:cstheme="minorHAnsi"/>
                <w:bCs/>
                <w:szCs w:val="23"/>
              </w:rPr>
              <w:t>NA</w:t>
            </w:r>
          </w:p>
        </w:tc>
        <w:tc>
          <w:tcPr>
            <w:tcW w:w="486" w:type="pct"/>
            <w:shd w:val="clear" w:color="auto" w:fill="F2F2F2" w:themeFill="background1" w:themeFillShade="F2"/>
            <w:noWrap/>
            <w:hideMark/>
          </w:tcPr>
          <w:p w14:paraId="232F0E0D" w14:textId="14750FB4" w:rsidR="00E24057" w:rsidRPr="007F7D59" w:rsidRDefault="00E24057" w:rsidP="00E24057">
            <w:pPr>
              <w:contextualSpacing/>
              <w:jc w:val="both"/>
              <w:rPr>
                <w:rFonts w:asciiTheme="minorHAnsi" w:hAnsiTheme="minorHAnsi" w:cstheme="minorHAnsi"/>
                <w:szCs w:val="23"/>
              </w:rPr>
            </w:pPr>
            <w:r w:rsidRPr="007F7D59">
              <w:rPr>
                <w:rFonts w:asciiTheme="minorHAnsi" w:hAnsiTheme="minorHAnsi" w:cstheme="minorHAnsi"/>
                <w:bCs/>
                <w:szCs w:val="23"/>
              </w:rPr>
              <w:t>NA</w:t>
            </w:r>
          </w:p>
        </w:tc>
        <w:tc>
          <w:tcPr>
            <w:tcW w:w="483" w:type="pct"/>
            <w:shd w:val="clear" w:color="auto" w:fill="F2F2F2" w:themeFill="background1" w:themeFillShade="F2"/>
            <w:noWrap/>
            <w:hideMark/>
          </w:tcPr>
          <w:p w14:paraId="5F3ABF58" w14:textId="713E7849" w:rsidR="00E24057" w:rsidRPr="007F7D59" w:rsidRDefault="00E24057" w:rsidP="00E24057">
            <w:pPr>
              <w:contextualSpacing/>
              <w:jc w:val="both"/>
              <w:rPr>
                <w:rFonts w:asciiTheme="minorHAnsi" w:hAnsiTheme="minorHAnsi" w:cstheme="minorHAnsi"/>
                <w:szCs w:val="23"/>
              </w:rPr>
            </w:pPr>
            <w:r w:rsidRPr="007F7D59">
              <w:rPr>
                <w:rFonts w:asciiTheme="minorHAnsi" w:hAnsiTheme="minorHAnsi" w:cstheme="minorHAnsi"/>
                <w:bCs/>
                <w:szCs w:val="23"/>
              </w:rPr>
              <w:t>NA</w:t>
            </w:r>
          </w:p>
        </w:tc>
        <w:tc>
          <w:tcPr>
            <w:tcW w:w="482" w:type="pct"/>
            <w:shd w:val="clear" w:color="auto" w:fill="F2F2F2" w:themeFill="background1" w:themeFillShade="F2"/>
            <w:noWrap/>
            <w:hideMark/>
          </w:tcPr>
          <w:p w14:paraId="6BCB7CC4" w14:textId="7C64D813" w:rsidR="00E24057" w:rsidRPr="007F7D59" w:rsidRDefault="00E24057" w:rsidP="00E24057">
            <w:pPr>
              <w:contextualSpacing/>
              <w:jc w:val="both"/>
              <w:rPr>
                <w:rFonts w:asciiTheme="minorHAnsi" w:hAnsiTheme="minorHAnsi" w:cstheme="minorHAnsi"/>
                <w:szCs w:val="23"/>
              </w:rPr>
            </w:pPr>
            <w:r w:rsidRPr="007F7D59">
              <w:rPr>
                <w:rFonts w:asciiTheme="minorHAnsi" w:hAnsiTheme="minorHAnsi" w:cstheme="minorHAnsi"/>
                <w:bCs/>
                <w:szCs w:val="23"/>
              </w:rPr>
              <w:t>NA</w:t>
            </w:r>
          </w:p>
        </w:tc>
      </w:tr>
      <w:tr w:rsidR="00E24057" w:rsidRPr="008C4FE8" w14:paraId="32161BC7" w14:textId="77777777" w:rsidTr="00815A6D">
        <w:trPr>
          <w:trHeight w:val="519"/>
        </w:trPr>
        <w:tc>
          <w:tcPr>
            <w:tcW w:w="574" w:type="pct"/>
          </w:tcPr>
          <w:p w14:paraId="48B28490" w14:textId="2A7CD817" w:rsidR="00E24057" w:rsidRPr="007F7D59" w:rsidRDefault="00E24057" w:rsidP="00E24057">
            <w:pPr>
              <w:contextualSpacing/>
              <w:jc w:val="both"/>
              <w:rPr>
                <w:rFonts w:asciiTheme="minorHAnsi" w:hAnsiTheme="minorHAnsi" w:cstheme="minorHAnsi"/>
                <w:szCs w:val="23"/>
              </w:rPr>
            </w:pPr>
            <w:r w:rsidRPr="007F7D59">
              <w:rPr>
                <w:rFonts w:asciiTheme="minorHAnsi" w:hAnsiTheme="minorHAnsi" w:cstheme="minorHAnsi"/>
                <w:szCs w:val="23"/>
              </w:rPr>
              <w:t>4 Jul, 2019</w:t>
            </w:r>
          </w:p>
        </w:tc>
        <w:tc>
          <w:tcPr>
            <w:tcW w:w="1803" w:type="pct"/>
          </w:tcPr>
          <w:p w14:paraId="03945E09" w14:textId="7F8A8F44" w:rsidR="00E24057" w:rsidRPr="007F7D59" w:rsidRDefault="00E24057" w:rsidP="00E24057">
            <w:pPr>
              <w:contextualSpacing/>
              <w:jc w:val="both"/>
              <w:rPr>
                <w:rFonts w:asciiTheme="minorHAnsi" w:hAnsiTheme="minorHAnsi" w:cstheme="minorHAnsi"/>
                <w:szCs w:val="23"/>
              </w:rPr>
            </w:pPr>
            <w:r w:rsidRPr="007F7D59">
              <w:rPr>
                <w:rFonts w:asciiTheme="minorHAnsi" w:hAnsiTheme="minorHAnsi" w:cstheme="minorHAnsi"/>
                <w:szCs w:val="23"/>
              </w:rPr>
              <w:t>Client Service and Judicial Protocol Training for Court Staff</w:t>
            </w:r>
          </w:p>
        </w:tc>
        <w:tc>
          <w:tcPr>
            <w:tcW w:w="523" w:type="pct"/>
          </w:tcPr>
          <w:p w14:paraId="6DE82AF3" w14:textId="6677C5FE" w:rsidR="00E24057" w:rsidRPr="007F7D59" w:rsidRDefault="00E24057" w:rsidP="00E24057">
            <w:pPr>
              <w:contextualSpacing/>
              <w:jc w:val="both"/>
              <w:rPr>
                <w:rFonts w:asciiTheme="minorHAnsi" w:hAnsiTheme="minorHAnsi" w:cstheme="minorHAnsi"/>
                <w:szCs w:val="23"/>
              </w:rPr>
            </w:pPr>
            <w:r w:rsidRPr="007F7D59">
              <w:rPr>
                <w:rFonts w:asciiTheme="minorHAnsi" w:hAnsiTheme="minorHAnsi" w:cstheme="minorHAnsi"/>
                <w:szCs w:val="23"/>
              </w:rPr>
              <w:t>PNG</w:t>
            </w:r>
          </w:p>
        </w:tc>
        <w:tc>
          <w:tcPr>
            <w:tcW w:w="294" w:type="pct"/>
            <w:noWrap/>
          </w:tcPr>
          <w:p w14:paraId="7EC4A881" w14:textId="1F849651" w:rsidR="00E24057" w:rsidRPr="007F7D59" w:rsidRDefault="00E24057" w:rsidP="00E24057">
            <w:pPr>
              <w:contextualSpacing/>
              <w:jc w:val="both"/>
              <w:rPr>
                <w:rFonts w:asciiTheme="minorHAnsi" w:hAnsiTheme="minorHAnsi" w:cstheme="minorHAnsi"/>
                <w:szCs w:val="23"/>
              </w:rPr>
            </w:pPr>
            <w:r w:rsidRPr="007F7D59">
              <w:rPr>
                <w:rFonts w:asciiTheme="minorHAnsi" w:hAnsiTheme="minorHAnsi" w:cstheme="minorHAnsi"/>
                <w:szCs w:val="23"/>
              </w:rPr>
              <w:t>99</w:t>
            </w:r>
          </w:p>
        </w:tc>
        <w:tc>
          <w:tcPr>
            <w:tcW w:w="355" w:type="pct"/>
            <w:noWrap/>
          </w:tcPr>
          <w:p w14:paraId="5981635C" w14:textId="43562C3D" w:rsidR="00E24057" w:rsidRPr="007F7D59" w:rsidRDefault="00E24057" w:rsidP="00E24057">
            <w:pPr>
              <w:contextualSpacing/>
              <w:jc w:val="both"/>
              <w:rPr>
                <w:rFonts w:asciiTheme="minorHAnsi" w:hAnsiTheme="minorHAnsi" w:cstheme="minorHAnsi"/>
                <w:szCs w:val="23"/>
              </w:rPr>
            </w:pPr>
            <w:r w:rsidRPr="007F7D59">
              <w:rPr>
                <w:rFonts w:asciiTheme="minorHAnsi" w:hAnsiTheme="minorHAnsi" w:cstheme="minorHAnsi"/>
                <w:szCs w:val="23"/>
              </w:rPr>
              <w:t>40</w:t>
            </w:r>
          </w:p>
        </w:tc>
        <w:tc>
          <w:tcPr>
            <w:tcW w:w="486" w:type="pct"/>
            <w:noWrap/>
          </w:tcPr>
          <w:p w14:paraId="53CD9C0F" w14:textId="69E83A77" w:rsidR="00E24057" w:rsidRPr="007F7D59" w:rsidRDefault="00E24057" w:rsidP="00E24057">
            <w:pPr>
              <w:contextualSpacing/>
              <w:jc w:val="both"/>
              <w:rPr>
                <w:rFonts w:asciiTheme="minorHAnsi" w:hAnsiTheme="minorHAnsi" w:cstheme="minorHAnsi"/>
                <w:szCs w:val="23"/>
              </w:rPr>
            </w:pPr>
            <w:r w:rsidRPr="007F7D59">
              <w:rPr>
                <w:rFonts w:asciiTheme="minorHAnsi" w:hAnsiTheme="minorHAnsi" w:cstheme="minorHAnsi"/>
                <w:bCs/>
                <w:szCs w:val="23"/>
              </w:rPr>
              <w:t>NA</w:t>
            </w:r>
          </w:p>
        </w:tc>
        <w:tc>
          <w:tcPr>
            <w:tcW w:w="483" w:type="pct"/>
            <w:noWrap/>
          </w:tcPr>
          <w:p w14:paraId="11E8CAE9" w14:textId="04996BF4" w:rsidR="00E24057" w:rsidRPr="007F7D59" w:rsidRDefault="00E24057" w:rsidP="00E24057">
            <w:pPr>
              <w:contextualSpacing/>
              <w:jc w:val="both"/>
              <w:rPr>
                <w:rFonts w:asciiTheme="minorHAnsi" w:hAnsiTheme="minorHAnsi" w:cstheme="minorHAnsi"/>
                <w:szCs w:val="23"/>
              </w:rPr>
            </w:pPr>
            <w:r w:rsidRPr="007F7D59">
              <w:rPr>
                <w:rFonts w:asciiTheme="minorHAnsi" w:hAnsiTheme="minorHAnsi" w:cstheme="minorHAnsi"/>
                <w:bCs/>
                <w:szCs w:val="23"/>
              </w:rPr>
              <w:t>NA</w:t>
            </w:r>
          </w:p>
        </w:tc>
        <w:tc>
          <w:tcPr>
            <w:tcW w:w="482" w:type="pct"/>
            <w:noWrap/>
          </w:tcPr>
          <w:p w14:paraId="2ABD0FDB" w14:textId="43C23B9A" w:rsidR="00E24057" w:rsidRPr="007F7D59" w:rsidRDefault="00E24057" w:rsidP="00E24057">
            <w:pPr>
              <w:contextualSpacing/>
              <w:jc w:val="both"/>
              <w:rPr>
                <w:rFonts w:asciiTheme="minorHAnsi" w:hAnsiTheme="minorHAnsi" w:cstheme="minorHAnsi"/>
                <w:szCs w:val="23"/>
              </w:rPr>
            </w:pPr>
            <w:r w:rsidRPr="007F7D59">
              <w:rPr>
                <w:rFonts w:asciiTheme="minorHAnsi" w:hAnsiTheme="minorHAnsi" w:cstheme="minorHAnsi"/>
                <w:bCs/>
                <w:szCs w:val="23"/>
              </w:rPr>
              <w:t>NA</w:t>
            </w:r>
          </w:p>
        </w:tc>
      </w:tr>
      <w:tr w:rsidR="00E24057" w:rsidRPr="008C4FE8" w14:paraId="17A2B7A4" w14:textId="77777777" w:rsidTr="00815A6D">
        <w:trPr>
          <w:trHeight w:val="519"/>
        </w:trPr>
        <w:tc>
          <w:tcPr>
            <w:tcW w:w="574" w:type="pct"/>
          </w:tcPr>
          <w:p w14:paraId="58A86337" w14:textId="6DD4E90C" w:rsidR="00E24057" w:rsidRPr="007F7D59" w:rsidRDefault="00E24057" w:rsidP="00E24057">
            <w:pPr>
              <w:contextualSpacing/>
              <w:jc w:val="both"/>
              <w:rPr>
                <w:rFonts w:asciiTheme="minorHAnsi" w:hAnsiTheme="minorHAnsi" w:cstheme="minorHAnsi"/>
                <w:szCs w:val="23"/>
              </w:rPr>
            </w:pPr>
            <w:r w:rsidRPr="007F7D59">
              <w:rPr>
                <w:rFonts w:asciiTheme="minorHAnsi" w:hAnsiTheme="minorHAnsi" w:cstheme="minorHAnsi"/>
                <w:szCs w:val="23"/>
              </w:rPr>
              <w:t>12 Sep, 2019</w:t>
            </w:r>
          </w:p>
        </w:tc>
        <w:tc>
          <w:tcPr>
            <w:tcW w:w="1803" w:type="pct"/>
          </w:tcPr>
          <w:p w14:paraId="4EF32167" w14:textId="067D4DC5" w:rsidR="00E24057" w:rsidRPr="007F7D59" w:rsidRDefault="00E24057" w:rsidP="00594B14">
            <w:pPr>
              <w:contextualSpacing/>
              <w:rPr>
                <w:rFonts w:asciiTheme="minorHAnsi" w:hAnsiTheme="minorHAnsi" w:cstheme="minorHAnsi"/>
                <w:szCs w:val="23"/>
              </w:rPr>
            </w:pPr>
            <w:r w:rsidRPr="007F7D59">
              <w:rPr>
                <w:rFonts w:asciiTheme="minorHAnsi" w:hAnsiTheme="minorHAnsi" w:cstheme="minorHAnsi"/>
                <w:szCs w:val="23"/>
              </w:rPr>
              <w:t>Annual Court Reporting Workshop</w:t>
            </w:r>
          </w:p>
        </w:tc>
        <w:tc>
          <w:tcPr>
            <w:tcW w:w="523" w:type="pct"/>
          </w:tcPr>
          <w:p w14:paraId="60553FE3" w14:textId="72021C83" w:rsidR="00E24057" w:rsidRPr="007F7D59" w:rsidRDefault="00E24057" w:rsidP="00E24057">
            <w:pPr>
              <w:contextualSpacing/>
              <w:jc w:val="both"/>
              <w:rPr>
                <w:rFonts w:asciiTheme="minorHAnsi" w:hAnsiTheme="minorHAnsi" w:cstheme="minorHAnsi"/>
                <w:szCs w:val="23"/>
              </w:rPr>
            </w:pPr>
            <w:r w:rsidRPr="007F7D59">
              <w:rPr>
                <w:rFonts w:asciiTheme="minorHAnsi" w:hAnsiTheme="minorHAnsi" w:cstheme="minorHAnsi"/>
                <w:szCs w:val="23"/>
              </w:rPr>
              <w:t>Niue</w:t>
            </w:r>
          </w:p>
        </w:tc>
        <w:tc>
          <w:tcPr>
            <w:tcW w:w="294" w:type="pct"/>
            <w:noWrap/>
          </w:tcPr>
          <w:p w14:paraId="4180CEA4" w14:textId="739B8C9B" w:rsidR="00E24057" w:rsidRPr="007F7D59" w:rsidRDefault="00E24057" w:rsidP="00E24057">
            <w:pPr>
              <w:contextualSpacing/>
              <w:jc w:val="both"/>
              <w:rPr>
                <w:rFonts w:asciiTheme="minorHAnsi" w:hAnsiTheme="minorHAnsi" w:cstheme="minorHAnsi"/>
                <w:szCs w:val="23"/>
              </w:rPr>
            </w:pPr>
            <w:r w:rsidRPr="007F7D59">
              <w:rPr>
                <w:rFonts w:asciiTheme="minorHAnsi" w:hAnsiTheme="minorHAnsi" w:cstheme="minorHAnsi"/>
                <w:szCs w:val="23"/>
              </w:rPr>
              <w:t>4</w:t>
            </w:r>
          </w:p>
        </w:tc>
        <w:tc>
          <w:tcPr>
            <w:tcW w:w="355" w:type="pct"/>
            <w:noWrap/>
          </w:tcPr>
          <w:p w14:paraId="058447FE" w14:textId="5D8B8108" w:rsidR="00E24057" w:rsidRPr="007F7D59" w:rsidRDefault="00E24057" w:rsidP="00E24057">
            <w:pPr>
              <w:contextualSpacing/>
              <w:jc w:val="both"/>
              <w:rPr>
                <w:rFonts w:asciiTheme="minorHAnsi" w:hAnsiTheme="minorHAnsi" w:cstheme="minorHAnsi"/>
                <w:szCs w:val="23"/>
              </w:rPr>
            </w:pPr>
            <w:r w:rsidRPr="007F7D59">
              <w:rPr>
                <w:rFonts w:asciiTheme="minorHAnsi" w:hAnsiTheme="minorHAnsi" w:cstheme="minorHAnsi"/>
                <w:szCs w:val="23"/>
              </w:rPr>
              <w:t>2</w:t>
            </w:r>
          </w:p>
        </w:tc>
        <w:tc>
          <w:tcPr>
            <w:tcW w:w="486" w:type="pct"/>
            <w:noWrap/>
          </w:tcPr>
          <w:p w14:paraId="3ECA89A8" w14:textId="0D17CB6A" w:rsidR="00E24057" w:rsidRPr="007F7D59" w:rsidRDefault="00E24057" w:rsidP="00E24057">
            <w:pPr>
              <w:contextualSpacing/>
              <w:jc w:val="both"/>
              <w:rPr>
                <w:rFonts w:asciiTheme="minorHAnsi" w:hAnsiTheme="minorHAnsi" w:cstheme="minorHAnsi"/>
                <w:szCs w:val="23"/>
              </w:rPr>
            </w:pPr>
            <w:r w:rsidRPr="007F7D59">
              <w:rPr>
                <w:rFonts w:asciiTheme="minorHAnsi" w:hAnsiTheme="minorHAnsi" w:cstheme="minorHAnsi"/>
                <w:bCs/>
                <w:szCs w:val="23"/>
              </w:rPr>
              <w:t>NA</w:t>
            </w:r>
          </w:p>
        </w:tc>
        <w:tc>
          <w:tcPr>
            <w:tcW w:w="483" w:type="pct"/>
            <w:noWrap/>
          </w:tcPr>
          <w:p w14:paraId="7B0FB636" w14:textId="0CCF249E" w:rsidR="00E24057" w:rsidRPr="007F7D59" w:rsidRDefault="00E24057" w:rsidP="00E24057">
            <w:pPr>
              <w:contextualSpacing/>
              <w:jc w:val="both"/>
              <w:rPr>
                <w:rFonts w:asciiTheme="minorHAnsi" w:hAnsiTheme="minorHAnsi" w:cstheme="minorHAnsi"/>
                <w:szCs w:val="23"/>
              </w:rPr>
            </w:pPr>
            <w:r w:rsidRPr="007F7D59">
              <w:rPr>
                <w:rFonts w:asciiTheme="minorHAnsi" w:hAnsiTheme="minorHAnsi" w:cstheme="minorHAnsi"/>
                <w:bCs/>
                <w:szCs w:val="23"/>
              </w:rPr>
              <w:t>NA</w:t>
            </w:r>
          </w:p>
        </w:tc>
        <w:tc>
          <w:tcPr>
            <w:tcW w:w="482" w:type="pct"/>
            <w:noWrap/>
          </w:tcPr>
          <w:p w14:paraId="24CE4110" w14:textId="0D754F9A" w:rsidR="00E24057" w:rsidRPr="007F7D59" w:rsidRDefault="00E24057" w:rsidP="00E24057">
            <w:pPr>
              <w:contextualSpacing/>
              <w:jc w:val="both"/>
              <w:rPr>
                <w:rFonts w:asciiTheme="minorHAnsi" w:hAnsiTheme="minorHAnsi" w:cstheme="minorHAnsi"/>
                <w:szCs w:val="23"/>
              </w:rPr>
            </w:pPr>
            <w:r w:rsidRPr="007F7D59">
              <w:rPr>
                <w:rFonts w:asciiTheme="minorHAnsi" w:hAnsiTheme="minorHAnsi" w:cstheme="minorHAnsi"/>
                <w:bCs/>
                <w:szCs w:val="23"/>
              </w:rPr>
              <w:t>NA</w:t>
            </w:r>
          </w:p>
        </w:tc>
      </w:tr>
      <w:tr w:rsidR="00E24057" w:rsidRPr="008C4FE8" w14:paraId="4FAC9753" w14:textId="77777777" w:rsidTr="00815A6D">
        <w:trPr>
          <w:trHeight w:val="519"/>
        </w:trPr>
        <w:tc>
          <w:tcPr>
            <w:tcW w:w="574" w:type="pct"/>
          </w:tcPr>
          <w:p w14:paraId="3C71362C" w14:textId="282CFF46" w:rsidR="00E24057" w:rsidRPr="007F7D59" w:rsidRDefault="00E24057" w:rsidP="00E24057">
            <w:pPr>
              <w:contextualSpacing/>
              <w:jc w:val="both"/>
              <w:rPr>
                <w:rFonts w:asciiTheme="minorHAnsi" w:hAnsiTheme="minorHAnsi" w:cstheme="minorHAnsi"/>
                <w:szCs w:val="23"/>
              </w:rPr>
            </w:pPr>
            <w:r w:rsidRPr="007F7D59">
              <w:rPr>
                <w:rFonts w:asciiTheme="minorHAnsi" w:hAnsiTheme="minorHAnsi" w:cstheme="minorHAnsi"/>
                <w:szCs w:val="23"/>
              </w:rPr>
              <w:t>1 Oct, 2019</w:t>
            </w:r>
          </w:p>
        </w:tc>
        <w:tc>
          <w:tcPr>
            <w:tcW w:w="1803" w:type="pct"/>
          </w:tcPr>
          <w:p w14:paraId="5E380482" w14:textId="188E56B5" w:rsidR="00E24057" w:rsidRPr="007F7D59" w:rsidRDefault="00E24057" w:rsidP="00594B14">
            <w:pPr>
              <w:contextualSpacing/>
              <w:rPr>
                <w:rFonts w:asciiTheme="minorHAnsi" w:hAnsiTheme="minorHAnsi" w:cstheme="minorHAnsi"/>
                <w:szCs w:val="23"/>
              </w:rPr>
            </w:pPr>
            <w:r w:rsidRPr="007F7D59">
              <w:rPr>
                <w:rFonts w:asciiTheme="minorHAnsi" w:hAnsiTheme="minorHAnsi" w:cstheme="minorHAnsi"/>
                <w:szCs w:val="23"/>
              </w:rPr>
              <w:t>Court Data Management Workshop: Sandy Albert</w:t>
            </w:r>
          </w:p>
        </w:tc>
        <w:tc>
          <w:tcPr>
            <w:tcW w:w="523" w:type="pct"/>
          </w:tcPr>
          <w:p w14:paraId="2611D6DB" w14:textId="580DFC31" w:rsidR="00E24057" w:rsidRPr="007F7D59" w:rsidRDefault="00E24057" w:rsidP="00E24057">
            <w:pPr>
              <w:contextualSpacing/>
              <w:jc w:val="both"/>
              <w:rPr>
                <w:rFonts w:asciiTheme="minorHAnsi" w:hAnsiTheme="minorHAnsi" w:cstheme="minorHAnsi"/>
                <w:szCs w:val="23"/>
              </w:rPr>
            </w:pPr>
            <w:r w:rsidRPr="007F7D59">
              <w:rPr>
                <w:rFonts w:asciiTheme="minorHAnsi" w:hAnsiTheme="minorHAnsi" w:cstheme="minorHAnsi"/>
                <w:szCs w:val="23"/>
              </w:rPr>
              <w:t>FSM</w:t>
            </w:r>
          </w:p>
        </w:tc>
        <w:tc>
          <w:tcPr>
            <w:tcW w:w="294" w:type="pct"/>
            <w:noWrap/>
          </w:tcPr>
          <w:p w14:paraId="156C4B0E" w14:textId="6D683D13" w:rsidR="00E24057" w:rsidRPr="007F7D59" w:rsidRDefault="00E24057" w:rsidP="00E24057">
            <w:pPr>
              <w:contextualSpacing/>
              <w:jc w:val="both"/>
              <w:rPr>
                <w:rFonts w:asciiTheme="minorHAnsi" w:hAnsiTheme="minorHAnsi" w:cstheme="minorHAnsi"/>
                <w:szCs w:val="23"/>
              </w:rPr>
            </w:pPr>
            <w:r w:rsidRPr="007F7D59">
              <w:rPr>
                <w:rFonts w:asciiTheme="minorHAnsi" w:hAnsiTheme="minorHAnsi" w:cstheme="minorHAnsi"/>
                <w:szCs w:val="23"/>
              </w:rPr>
              <w:t>1</w:t>
            </w:r>
          </w:p>
        </w:tc>
        <w:tc>
          <w:tcPr>
            <w:tcW w:w="355" w:type="pct"/>
            <w:noWrap/>
          </w:tcPr>
          <w:p w14:paraId="7688141A" w14:textId="24557142" w:rsidR="00E24057" w:rsidRPr="007F7D59" w:rsidRDefault="00E24057" w:rsidP="00E24057">
            <w:pPr>
              <w:contextualSpacing/>
              <w:jc w:val="both"/>
              <w:rPr>
                <w:rFonts w:asciiTheme="minorHAnsi" w:hAnsiTheme="minorHAnsi" w:cstheme="minorHAnsi"/>
                <w:szCs w:val="23"/>
              </w:rPr>
            </w:pPr>
            <w:r w:rsidRPr="007F7D59">
              <w:rPr>
                <w:rFonts w:asciiTheme="minorHAnsi" w:hAnsiTheme="minorHAnsi" w:cstheme="minorHAnsi"/>
                <w:szCs w:val="23"/>
              </w:rPr>
              <w:t>1</w:t>
            </w:r>
          </w:p>
        </w:tc>
        <w:tc>
          <w:tcPr>
            <w:tcW w:w="486" w:type="pct"/>
            <w:noWrap/>
          </w:tcPr>
          <w:p w14:paraId="5D78163D" w14:textId="64E34F5D" w:rsidR="00E24057" w:rsidRPr="007F7D59" w:rsidRDefault="00E24057" w:rsidP="00E24057">
            <w:pPr>
              <w:contextualSpacing/>
              <w:jc w:val="both"/>
              <w:rPr>
                <w:rFonts w:asciiTheme="minorHAnsi" w:hAnsiTheme="minorHAnsi" w:cstheme="minorHAnsi"/>
                <w:szCs w:val="23"/>
              </w:rPr>
            </w:pPr>
            <w:r w:rsidRPr="007F7D59">
              <w:rPr>
                <w:rFonts w:asciiTheme="minorHAnsi" w:hAnsiTheme="minorHAnsi" w:cstheme="minorHAnsi"/>
                <w:bCs/>
                <w:szCs w:val="23"/>
              </w:rPr>
              <w:t>NA</w:t>
            </w:r>
          </w:p>
        </w:tc>
        <w:tc>
          <w:tcPr>
            <w:tcW w:w="483" w:type="pct"/>
            <w:noWrap/>
          </w:tcPr>
          <w:p w14:paraId="62FA1878" w14:textId="01BC84FD" w:rsidR="00E24057" w:rsidRPr="007F7D59" w:rsidRDefault="00E24057" w:rsidP="00E24057">
            <w:pPr>
              <w:contextualSpacing/>
              <w:jc w:val="both"/>
              <w:rPr>
                <w:rFonts w:asciiTheme="minorHAnsi" w:hAnsiTheme="minorHAnsi" w:cstheme="minorHAnsi"/>
                <w:szCs w:val="23"/>
              </w:rPr>
            </w:pPr>
            <w:r w:rsidRPr="007F7D59">
              <w:rPr>
                <w:rFonts w:asciiTheme="minorHAnsi" w:hAnsiTheme="minorHAnsi" w:cstheme="minorHAnsi"/>
                <w:bCs/>
                <w:szCs w:val="23"/>
              </w:rPr>
              <w:t>NA</w:t>
            </w:r>
          </w:p>
        </w:tc>
        <w:tc>
          <w:tcPr>
            <w:tcW w:w="482" w:type="pct"/>
            <w:noWrap/>
          </w:tcPr>
          <w:p w14:paraId="2F89AC88" w14:textId="687B7373" w:rsidR="00E24057" w:rsidRPr="007F7D59" w:rsidRDefault="00E24057" w:rsidP="00E24057">
            <w:pPr>
              <w:contextualSpacing/>
              <w:jc w:val="both"/>
              <w:rPr>
                <w:rFonts w:asciiTheme="minorHAnsi" w:hAnsiTheme="minorHAnsi" w:cstheme="minorHAnsi"/>
                <w:szCs w:val="23"/>
              </w:rPr>
            </w:pPr>
            <w:r w:rsidRPr="007F7D59">
              <w:rPr>
                <w:rFonts w:asciiTheme="minorHAnsi" w:hAnsiTheme="minorHAnsi" w:cstheme="minorHAnsi"/>
                <w:bCs/>
                <w:szCs w:val="23"/>
              </w:rPr>
              <w:t>NA</w:t>
            </w:r>
          </w:p>
        </w:tc>
      </w:tr>
      <w:tr w:rsidR="00E24057" w:rsidRPr="008C4FE8" w14:paraId="1E74B3B2" w14:textId="77777777" w:rsidTr="00815A6D">
        <w:trPr>
          <w:trHeight w:val="519"/>
        </w:trPr>
        <w:tc>
          <w:tcPr>
            <w:tcW w:w="574" w:type="pct"/>
          </w:tcPr>
          <w:p w14:paraId="4DFE2CC0" w14:textId="668C5360" w:rsidR="00E24057" w:rsidRPr="007F7D59" w:rsidRDefault="00E24057" w:rsidP="00E24057">
            <w:pPr>
              <w:contextualSpacing/>
              <w:jc w:val="both"/>
              <w:rPr>
                <w:rFonts w:asciiTheme="minorHAnsi" w:hAnsiTheme="minorHAnsi" w:cstheme="minorHAnsi"/>
                <w:szCs w:val="23"/>
              </w:rPr>
            </w:pPr>
            <w:r w:rsidRPr="007F7D59">
              <w:rPr>
                <w:rFonts w:asciiTheme="minorHAnsi" w:hAnsiTheme="minorHAnsi" w:cstheme="minorHAnsi"/>
                <w:szCs w:val="23"/>
              </w:rPr>
              <w:t>4 Oct, 2019</w:t>
            </w:r>
          </w:p>
        </w:tc>
        <w:tc>
          <w:tcPr>
            <w:tcW w:w="1803" w:type="pct"/>
          </w:tcPr>
          <w:p w14:paraId="2B07B2F8" w14:textId="5E376FB4" w:rsidR="00E24057" w:rsidRPr="007F7D59" w:rsidRDefault="00E24057" w:rsidP="00594B14">
            <w:pPr>
              <w:contextualSpacing/>
              <w:rPr>
                <w:rFonts w:asciiTheme="minorHAnsi" w:hAnsiTheme="minorHAnsi" w:cstheme="minorHAnsi"/>
                <w:szCs w:val="23"/>
              </w:rPr>
            </w:pPr>
            <w:r w:rsidRPr="007F7D59">
              <w:rPr>
                <w:rFonts w:asciiTheme="minorHAnsi" w:hAnsiTheme="minorHAnsi" w:cstheme="minorHAnsi"/>
                <w:szCs w:val="23"/>
              </w:rPr>
              <w:t>PNG Task Force Team: attendance at the Court Data Management Workshop (Judge Dingake)</w:t>
            </w:r>
          </w:p>
        </w:tc>
        <w:tc>
          <w:tcPr>
            <w:tcW w:w="523" w:type="pct"/>
          </w:tcPr>
          <w:p w14:paraId="6169992D" w14:textId="337710AC" w:rsidR="00E24057" w:rsidRPr="007F7D59" w:rsidRDefault="00E24057" w:rsidP="00E24057">
            <w:pPr>
              <w:contextualSpacing/>
              <w:jc w:val="both"/>
              <w:rPr>
                <w:rFonts w:asciiTheme="minorHAnsi" w:hAnsiTheme="minorHAnsi" w:cstheme="minorHAnsi"/>
                <w:szCs w:val="23"/>
              </w:rPr>
            </w:pPr>
            <w:r w:rsidRPr="007F7D59">
              <w:rPr>
                <w:rFonts w:asciiTheme="minorHAnsi" w:hAnsiTheme="minorHAnsi" w:cstheme="minorHAnsi"/>
                <w:szCs w:val="23"/>
              </w:rPr>
              <w:t>PNG</w:t>
            </w:r>
          </w:p>
        </w:tc>
        <w:tc>
          <w:tcPr>
            <w:tcW w:w="294" w:type="pct"/>
            <w:noWrap/>
          </w:tcPr>
          <w:p w14:paraId="2B263F52" w14:textId="67701D9B" w:rsidR="00E24057" w:rsidRPr="007F7D59" w:rsidRDefault="00E24057" w:rsidP="00E24057">
            <w:pPr>
              <w:contextualSpacing/>
              <w:jc w:val="both"/>
              <w:rPr>
                <w:rFonts w:asciiTheme="minorHAnsi" w:hAnsiTheme="minorHAnsi" w:cstheme="minorHAnsi"/>
                <w:szCs w:val="23"/>
              </w:rPr>
            </w:pPr>
            <w:r w:rsidRPr="007F7D59">
              <w:rPr>
                <w:rFonts w:asciiTheme="minorHAnsi" w:hAnsiTheme="minorHAnsi" w:cstheme="minorHAnsi"/>
                <w:szCs w:val="23"/>
              </w:rPr>
              <w:t>1</w:t>
            </w:r>
          </w:p>
        </w:tc>
        <w:tc>
          <w:tcPr>
            <w:tcW w:w="355" w:type="pct"/>
            <w:noWrap/>
          </w:tcPr>
          <w:p w14:paraId="7557FCCF" w14:textId="1AD6C12F" w:rsidR="00E24057" w:rsidRPr="007F7D59" w:rsidRDefault="00E24057" w:rsidP="00E24057">
            <w:pPr>
              <w:contextualSpacing/>
              <w:jc w:val="both"/>
              <w:rPr>
                <w:rFonts w:asciiTheme="minorHAnsi" w:hAnsiTheme="minorHAnsi" w:cstheme="minorHAnsi"/>
                <w:szCs w:val="23"/>
              </w:rPr>
            </w:pPr>
            <w:r w:rsidRPr="007F7D59">
              <w:rPr>
                <w:rFonts w:asciiTheme="minorHAnsi" w:hAnsiTheme="minorHAnsi" w:cstheme="minorHAnsi"/>
                <w:szCs w:val="23"/>
              </w:rPr>
              <w:t>0</w:t>
            </w:r>
          </w:p>
        </w:tc>
        <w:tc>
          <w:tcPr>
            <w:tcW w:w="486" w:type="pct"/>
            <w:noWrap/>
          </w:tcPr>
          <w:p w14:paraId="4B8A911A" w14:textId="7F6882EA" w:rsidR="00E24057" w:rsidRPr="007F7D59" w:rsidRDefault="00E24057" w:rsidP="00E24057">
            <w:pPr>
              <w:contextualSpacing/>
              <w:jc w:val="both"/>
              <w:rPr>
                <w:rFonts w:asciiTheme="minorHAnsi" w:hAnsiTheme="minorHAnsi" w:cstheme="minorHAnsi"/>
                <w:szCs w:val="23"/>
              </w:rPr>
            </w:pPr>
            <w:r w:rsidRPr="007F7D59">
              <w:rPr>
                <w:rFonts w:asciiTheme="minorHAnsi" w:hAnsiTheme="minorHAnsi" w:cstheme="minorHAnsi"/>
                <w:bCs/>
                <w:szCs w:val="23"/>
              </w:rPr>
              <w:t>NA</w:t>
            </w:r>
          </w:p>
        </w:tc>
        <w:tc>
          <w:tcPr>
            <w:tcW w:w="483" w:type="pct"/>
            <w:noWrap/>
          </w:tcPr>
          <w:p w14:paraId="1DED6EAF" w14:textId="38468B3E" w:rsidR="00E24057" w:rsidRPr="007F7D59" w:rsidRDefault="00E24057" w:rsidP="00E24057">
            <w:pPr>
              <w:contextualSpacing/>
              <w:jc w:val="both"/>
              <w:rPr>
                <w:rFonts w:asciiTheme="minorHAnsi" w:hAnsiTheme="minorHAnsi" w:cstheme="minorHAnsi"/>
                <w:szCs w:val="23"/>
              </w:rPr>
            </w:pPr>
            <w:r w:rsidRPr="007F7D59">
              <w:rPr>
                <w:rFonts w:asciiTheme="minorHAnsi" w:hAnsiTheme="minorHAnsi" w:cstheme="minorHAnsi"/>
                <w:bCs/>
                <w:szCs w:val="23"/>
              </w:rPr>
              <w:t>NA</w:t>
            </w:r>
          </w:p>
        </w:tc>
        <w:tc>
          <w:tcPr>
            <w:tcW w:w="482" w:type="pct"/>
            <w:noWrap/>
          </w:tcPr>
          <w:p w14:paraId="38BBFA0E" w14:textId="6308FEEF" w:rsidR="00E24057" w:rsidRPr="007F7D59" w:rsidRDefault="00E24057" w:rsidP="00E24057">
            <w:pPr>
              <w:contextualSpacing/>
              <w:jc w:val="both"/>
              <w:rPr>
                <w:rFonts w:asciiTheme="minorHAnsi" w:hAnsiTheme="minorHAnsi" w:cstheme="minorHAnsi"/>
                <w:szCs w:val="23"/>
              </w:rPr>
            </w:pPr>
            <w:r w:rsidRPr="007F7D59">
              <w:rPr>
                <w:rFonts w:asciiTheme="minorHAnsi" w:hAnsiTheme="minorHAnsi" w:cstheme="minorHAnsi"/>
                <w:bCs/>
                <w:szCs w:val="23"/>
              </w:rPr>
              <w:t>NA</w:t>
            </w:r>
          </w:p>
        </w:tc>
      </w:tr>
      <w:tr w:rsidR="00E24057" w:rsidRPr="008C4FE8" w14:paraId="5492FA6F" w14:textId="77777777" w:rsidTr="00815A6D">
        <w:trPr>
          <w:trHeight w:val="519"/>
        </w:trPr>
        <w:tc>
          <w:tcPr>
            <w:tcW w:w="574" w:type="pct"/>
          </w:tcPr>
          <w:p w14:paraId="6826CC3B" w14:textId="0757AAAE" w:rsidR="00E24057" w:rsidRPr="007F7D59" w:rsidRDefault="00E24057" w:rsidP="00E24057">
            <w:pPr>
              <w:contextualSpacing/>
              <w:jc w:val="both"/>
              <w:rPr>
                <w:rFonts w:asciiTheme="minorHAnsi" w:hAnsiTheme="minorHAnsi" w:cstheme="minorHAnsi"/>
                <w:szCs w:val="23"/>
              </w:rPr>
            </w:pPr>
            <w:r w:rsidRPr="007F7D59">
              <w:rPr>
                <w:rFonts w:asciiTheme="minorHAnsi" w:hAnsiTheme="minorHAnsi" w:cstheme="minorHAnsi"/>
                <w:szCs w:val="23"/>
              </w:rPr>
              <w:t>4 Oct, 2019</w:t>
            </w:r>
          </w:p>
        </w:tc>
        <w:tc>
          <w:tcPr>
            <w:tcW w:w="1803" w:type="pct"/>
          </w:tcPr>
          <w:p w14:paraId="3375DCBF" w14:textId="35699007" w:rsidR="00E24057" w:rsidRPr="007F7D59" w:rsidRDefault="00E24057" w:rsidP="00594B14">
            <w:pPr>
              <w:contextualSpacing/>
              <w:rPr>
                <w:rFonts w:asciiTheme="minorHAnsi" w:hAnsiTheme="minorHAnsi" w:cstheme="minorHAnsi"/>
                <w:szCs w:val="23"/>
              </w:rPr>
            </w:pPr>
            <w:r w:rsidRPr="007F7D59">
              <w:rPr>
                <w:rFonts w:asciiTheme="minorHAnsi" w:hAnsiTheme="minorHAnsi" w:cstheme="minorHAnsi"/>
                <w:szCs w:val="23"/>
              </w:rPr>
              <w:t>PNG Task Force Team: attendance at the Court Data Management Workshop (Celinia Lualu)</w:t>
            </w:r>
          </w:p>
        </w:tc>
        <w:tc>
          <w:tcPr>
            <w:tcW w:w="523" w:type="pct"/>
          </w:tcPr>
          <w:p w14:paraId="4BA25D5C" w14:textId="7D8ED5FE" w:rsidR="00E24057" w:rsidRPr="007F7D59" w:rsidRDefault="00E24057" w:rsidP="00E24057">
            <w:pPr>
              <w:contextualSpacing/>
              <w:jc w:val="both"/>
              <w:rPr>
                <w:rFonts w:asciiTheme="minorHAnsi" w:hAnsiTheme="minorHAnsi" w:cstheme="minorHAnsi"/>
                <w:szCs w:val="23"/>
              </w:rPr>
            </w:pPr>
            <w:r w:rsidRPr="007F7D59">
              <w:rPr>
                <w:rFonts w:asciiTheme="minorHAnsi" w:hAnsiTheme="minorHAnsi" w:cstheme="minorHAnsi"/>
                <w:szCs w:val="23"/>
              </w:rPr>
              <w:t>PNG</w:t>
            </w:r>
          </w:p>
        </w:tc>
        <w:tc>
          <w:tcPr>
            <w:tcW w:w="294" w:type="pct"/>
            <w:noWrap/>
          </w:tcPr>
          <w:p w14:paraId="2EE46153" w14:textId="0921F7AE" w:rsidR="00E24057" w:rsidRPr="007F7D59" w:rsidRDefault="00E24057" w:rsidP="00E24057">
            <w:pPr>
              <w:contextualSpacing/>
              <w:jc w:val="both"/>
              <w:rPr>
                <w:rFonts w:asciiTheme="minorHAnsi" w:hAnsiTheme="minorHAnsi" w:cstheme="minorHAnsi"/>
                <w:szCs w:val="23"/>
              </w:rPr>
            </w:pPr>
            <w:r w:rsidRPr="007F7D59">
              <w:rPr>
                <w:rFonts w:asciiTheme="minorHAnsi" w:hAnsiTheme="minorHAnsi" w:cstheme="minorHAnsi"/>
                <w:szCs w:val="23"/>
              </w:rPr>
              <w:t>1</w:t>
            </w:r>
          </w:p>
        </w:tc>
        <w:tc>
          <w:tcPr>
            <w:tcW w:w="355" w:type="pct"/>
            <w:noWrap/>
          </w:tcPr>
          <w:p w14:paraId="0A766AE6" w14:textId="0D594497" w:rsidR="00E24057" w:rsidRPr="007F7D59" w:rsidRDefault="00E24057" w:rsidP="00E24057">
            <w:pPr>
              <w:contextualSpacing/>
              <w:jc w:val="both"/>
              <w:rPr>
                <w:rFonts w:asciiTheme="minorHAnsi" w:hAnsiTheme="minorHAnsi" w:cstheme="minorHAnsi"/>
                <w:szCs w:val="23"/>
              </w:rPr>
            </w:pPr>
            <w:r w:rsidRPr="007F7D59">
              <w:rPr>
                <w:rFonts w:asciiTheme="minorHAnsi" w:hAnsiTheme="minorHAnsi" w:cstheme="minorHAnsi"/>
                <w:szCs w:val="23"/>
              </w:rPr>
              <w:t>1</w:t>
            </w:r>
          </w:p>
        </w:tc>
        <w:tc>
          <w:tcPr>
            <w:tcW w:w="486" w:type="pct"/>
            <w:noWrap/>
          </w:tcPr>
          <w:p w14:paraId="7BEFA070" w14:textId="67734CEE" w:rsidR="00E24057" w:rsidRPr="007F7D59" w:rsidRDefault="00E24057" w:rsidP="00E24057">
            <w:pPr>
              <w:contextualSpacing/>
              <w:jc w:val="both"/>
              <w:rPr>
                <w:rFonts w:asciiTheme="minorHAnsi" w:hAnsiTheme="minorHAnsi" w:cstheme="minorHAnsi"/>
                <w:szCs w:val="23"/>
              </w:rPr>
            </w:pPr>
            <w:r w:rsidRPr="007F7D59">
              <w:rPr>
                <w:rFonts w:asciiTheme="minorHAnsi" w:hAnsiTheme="minorHAnsi" w:cstheme="minorHAnsi"/>
                <w:bCs/>
                <w:szCs w:val="23"/>
              </w:rPr>
              <w:t>NA</w:t>
            </w:r>
          </w:p>
        </w:tc>
        <w:tc>
          <w:tcPr>
            <w:tcW w:w="483" w:type="pct"/>
            <w:noWrap/>
          </w:tcPr>
          <w:p w14:paraId="32EAF34E" w14:textId="05589F3F" w:rsidR="00E24057" w:rsidRPr="007F7D59" w:rsidRDefault="00E24057" w:rsidP="00E24057">
            <w:pPr>
              <w:contextualSpacing/>
              <w:jc w:val="both"/>
              <w:rPr>
                <w:rFonts w:asciiTheme="minorHAnsi" w:hAnsiTheme="minorHAnsi" w:cstheme="minorHAnsi"/>
                <w:szCs w:val="23"/>
              </w:rPr>
            </w:pPr>
            <w:r w:rsidRPr="007F7D59">
              <w:rPr>
                <w:rFonts w:asciiTheme="minorHAnsi" w:hAnsiTheme="minorHAnsi" w:cstheme="minorHAnsi"/>
                <w:bCs/>
                <w:szCs w:val="23"/>
              </w:rPr>
              <w:t>NA</w:t>
            </w:r>
          </w:p>
        </w:tc>
        <w:tc>
          <w:tcPr>
            <w:tcW w:w="482" w:type="pct"/>
            <w:noWrap/>
          </w:tcPr>
          <w:p w14:paraId="7A84D2AC" w14:textId="6B28EFD6" w:rsidR="00E24057" w:rsidRPr="007F7D59" w:rsidRDefault="00E24057" w:rsidP="00E24057">
            <w:pPr>
              <w:contextualSpacing/>
              <w:jc w:val="both"/>
              <w:rPr>
                <w:rFonts w:asciiTheme="minorHAnsi" w:hAnsiTheme="minorHAnsi" w:cstheme="minorHAnsi"/>
                <w:szCs w:val="23"/>
              </w:rPr>
            </w:pPr>
            <w:r w:rsidRPr="007F7D59">
              <w:rPr>
                <w:rFonts w:asciiTheme="minorHAnsi" w:hAnsiTheme="minorHAnsi" w:cstheme="minorHAnsi"/>
                <w:bCs/>
                <w:szCs w:val="23"/>
              </w:rPr>
              <w:t>NA</w:t>
            </w:r>
          </w:p>
        </w:tc>
      </w:tr>
      <w:tr w:rsidR="00E24057" w:rsidRPr="008C4FE8" w14:paraId="5B2C435F" w14:textId="77777777" w:rsidTr="00815A6D">
        <w:trPr>
          <w:trHeight w:val="519"/>
        </w:trPr>
        <w:tc>
          <w:tcPr>
            <w:tcW w:w="574" w:type="pct"/>
          </w:tcPr>
          <w:p w14:paraId="403F4E13" w14:textId="539D6F39" w:rsidR="00E24057" w:rsidRPr="007F7D59" w:rsidRDefault="00E24057" w:rsidP="00E24057">
            <w:pPr>
              <w:contextualSpacing/>
              <w:jc w:val="both"/>
              <w:rPr>
                <w:rFonts w:asciiTheme="minorHAnsi" w:hAnsiTheme="minorHAnsi" w:cstheme="minorHAnsi"/>
                <w:szCs w:val="23"/>
              </w:rPr>
            </w:pPr>
            <w:r w:rsidRPr="007F7D59">
              <w:rPr>
                <w:rFonts w:asciiTheme="minorHAnsi" w:hAnsiTheme="minorHAnsi" w:cstheme="minorHAnsi"/>
                <w:szCs w:val="23"/>
              </w:rPr>
              <w:t>4 Oct, 2019</w:t>
            </w:r>
          </w:p>
        </w:tc>
        <w:tc>
          <w:tcPr>
            <w:tcW w:w="1803" w:type="pct"/>
          </w:tcPr>
          <w:p w14:paraId="57A3067E" w14:textId="00575743" w:rsidR="00E24057" w:rsidRPr="007F7D59" w:rsidRDefault="00E24057" w:rsidP="00594B14">
            <w:pPr>
              <w:contextualSpacing/>
              <w:rPr>
                <w:rFonts w:asciiTheme="minorHAnsi" w:hAnsiTheme="minorHAnsi" w:cstheme="minorHAnsi"/>
                <w:szCs w:val="23"/>
              </w:rPr>
            </w:pPr>
            <w:r w:rsidRPr="007F7D59">
              <w:rPr>
                <w:rFonts w:asciiTheme="minorHAnsi" w:hAnsiTheme="minorHAnsi" w:cstheme="minorHAnsi"/>
                <w:szCs w:val="23"/>
              </w:rPr>
              <w:t>PNG Task Force Team: attendance at the Court Data Management Workshop (David Gonol)</w:t>
            </w:r>
          </w:p>
        </w:tc>
        <w:tc>
          <w:tcPr>
            <w:tcW w:w="523" w:type="pct"/>
          </w:tcPr>
          <w:p w14:paraId="243CF694" w14:textId="067790E6" w:rsidR="00E24057" w:rsidRPr="007F7D59" w:rsidRDefault="00E24057" w:rsidP="00E24057">
            <w:pPr>
              <w:contextualSpacing/>
              <w:jc w:val="both"/>
              <w:rPr>
                <w:rFonts w:asciiTheme="minorHAnsi" w:hAnsiTheme="minorHAnsi" w:cstheme="minorHAnsi"/>
                <w:szCs w:val="23"/>
              </w:rPr>
            </w:pPr>
            <w:r w:rsidRPr="007F7D59">
              <w:rPr>
                <w:rFonts w:asciiTheme="minorHAnsi" w:hAnsiTheme="minorHAnsi" w:cstheme="minorHAnsi"/>
                <w:szCs w:val="23"/>
              </w:rPr>
              <w:t>PNG</w:t>
            </w:r>
          </w:p>
        </w:tc>
        <w:tc>
          <w:tcPr>
            <w:tcW w:w="294" w:type="pct"/>
            <w:noWrap/>
          </w:tcPr>
          <w:p w14:paraId="51CC4755" w14:textId="17ABC46F" w:rsidR="00E24057" w:rsidRPr="007F7D59" w:rsidRDefault="00E24057" w:rsidP="00E24057">
            <w:pPr>
              <w:contextualSpacing/>
              <w:jc w:val="both"/>
              <w:rPr>
                <w:rFonts w:asciiTheme="minorHAnsi" w:hAnsiTheme="minorHAnsi" w:cstheme="minorHAnsi"/>
                <w:szCs w:val="23"/>
              </w:rPr>
            </w:pPr>
            <w:r w:rsidRPr="007F7D59">
              <w:rPr>
                <w:rFonts w:asciiTheme="minorHAnsi" w:hAnsiTheme="minorHAnsi" w:cstheme="minorHAnsi"/>
                <w:szCs w:val="23"/>
              </w:rPr>
              <w:t>1</w:t>
            </w:r>
          </w:p>
        </w:tc>
        <w:tc>
          <w:tcPr>
            <w:tcW w:w="355" w:type="pct"/>
            <w:noWrap/>
          </w:tcPr>
          <w:p w14:paraId="24D9713B" w14:textId="2E012CA2" w:rsidR="00E24057" w:rsidRPr="007F7D59" w:rsidRDefault="00E24057" w:rsidP="00E24057">
            <w:pPr>
              <w:contextualSpacing/>
              <w:jc w:val="both"/>
              <w:rPr>
                <w:rFonts w:asciiTheme="minorHAnsi" w:hAnsiTheme="minorHAnsi" w:cstheme="minorHAnsi"/>
                <w:szCs w:val="23"/>
              </w:rPr>
            </w:pPr>
            <w:r w:rsidRPr="007F7D59">
              <w:rPr>
                <w:rFonts w:asciiTheme="minorHAnsi" w:hAnsiTheme="minorHAnsi" w:cstheme="minorHAnsi"/>
                <w:szCs w:val="23"/>
              </w:rPr>
              <w:t>0</w:t>
            </w:r>
          </w:p>
        </w:tc>
        <w:tc>
          <w:tcPr>
            <w:tcW w:w="486" w:type="pct"/>
            <w:noWrap/>
          </w:tcPr>
          <w:p w14:paraId="44D9A6BF" w14:textId="4D5B4577" w:rsidR="00E24057" w:rsidRPr="007F7D59" w:rsidRDefault="00E24057" w:rsidP="00E24057">
            <w:pPr>
              <w:contextualSpacing/>
              <w:jc w:val="both"/>
              <w:rPr>
                <w:rFonts w:asciiTheme="minorHAnsi" w:hAnsiTheme="minorHAnsi" w:cstheme="minorHAnsi"/>
                <w:szCs w:val="23"/>
              </w:rPr>
            </w:pPr>
            <w:r w:rsidRPr="007F7D59">
              <w:rPr>
                <w:rFonts w:asciiTheme="minorHAnsi" w:hAnsiTheme="minorHAnsi" w:cstheme="minorHAnsi"/>
                <w:bCs/>
                <w:szCs w:val="23"/>
              </w:rPr>
              <w:t>NA</w:t>
            </w:r>
          </w:p>
        </w:tc>
        <w:tc>
          <w:tcPr>
            <w:tcW w:w="483" w:type="pct"/>
            <w:noWrap/>
          </w:tcPr>
          <w:p w14:paraId="6CDEBDB5" w14:textId="33E1F693" w:rsidR="00E24057" w:rsidRPr="007F7D59" w:rsidRDefault="00E24057" w:rsidP="00E24057">
            <w:pPr>
              <w:contextualSpacing/>
              <w:jc w:val="both"/>
              <w:rPr>
                <w:rFonts w:asciiTheme="minorHAnsi" w:hAnsiTheme="minorHAnsi" w:cstheme="minorHAnsi"/>
                <w:szCs w:val="23"/>
              </w:rPr>
            </w:pPr>
            <w:r w:rsidRPr="007F7D59">
              <w:rPr>
                <w:rFonts w:asciiTheme="minorHAnsi" w:hAnsiTheme="minorHAnsi" w:cstheme="minorHAnsi"/>
                <w:bCs/>
                <w:szCs w:val="23"/>
              </w:rPr>
              <w:t>NA</w:t>
            </w:r>
          </w:p>
        </w:tc>
        <w:tc>
          <w:tcPr>
            <w:tcW w:w="482" w:type="pct"/>
            <w:noWrap/>
          </w:tcPr>
          <w:p w14:paraId="3820BE2B" w14:textId="1C85DCDB" w:rsidR="00E24057" w:rsidRPr="007F7D59" w:rsidRDefault="00E24057" w:rsidP="00E24057">
            <w:pPr>
              <w:contextualSpacing/>
              <w:jc w:val="both"/>
              <w:rPr>
                <w:rFonts w:asciiTheme="minorHAnsi" w:hAnsiTheme="minorHAnsi" w:cstheme="minorHAnsi"/>
                <w:szCs w:val="23"/>
              </w:rPr>
            </w:pPr>
            <w:r w:rsidRPr="007F7D59">
              <w:rPr>
                <w:rFonts w:asciiTheme="minorHAnsi" w:hAnsiTheme="minorHAnsi" w:cstheme="minorHAnsi"/>
                <w:bCs/>
                <w:szCs w:val="23"/>
              </w:rPr>
              <w:t>NA</w:t>
            </w:r>
          </w:p>
        </w:tc>
      </w:tr>
      <w:tr w:rsidR="00E24057" w:rsidRPr="008C4FE8" w14:paraId="563C22C5" w14:textId="77777777" w:rsidTr="00815A6D">
        <w:trPr>
          <w:trHeight w:val="519"/>
        </w:trPr>
        <w:tc>
          <w:tcPr>
            <w:tcW w:w="574" w:type="pct"/>
          </w:tcPr>
          <w:p w14:paraId="0F4C70CB" w14:textId="768644BC" w:rsidR="00E24057" w:rsidRPr="007F7D59" w:rsidRDefault="00E24057" w:rsidP="00E24057">
            <w:pPr>
              <w:contextualSpacing/>
              <w:jc w:val="both"/>
              <w:rPr>
                <w:rFonts w:asciiTheme="minorHAnsi" w:hAnsiTheme="minorHAnsi" w:cstheme="minorHAnsi"/>
                <w:szCs w:val="23"/>
              </w:rPr>
            </w:pPr>
            <w:r w:rsidRPr="007F7D59">
              <w:rPr>
                <w:rFonts w:asciiTheme="minorHAnsi" w:hAnsiTheme="minorHAnsi" w:cstheme="minorHAnsi"/>
                <w:szCs w:val="23"/>
              </w:rPr>
              <w:t>4 Oct, 2019</w:t>
            </w:r>
          </w:p>
        </w:tc>
        <w:tc>
          <w:tcPr>
            <w:tcW w:w="1803" w:type="pct"/>
          </w:tcPr>
          <w:p w14:paraId="028FD60B" w14:textId="68D74848" w:rsidR="00E24057" w:rsidRPr="007F7D59" w:rsidRDefault="00E24057" w:rsidP="00594B14">
            <w:pPr>
              <w:contextualSpacing/>
              <w:rPr>
                <w:rFonts w:asciiTheme="minorHAnsi" w:hAnsiTheme="minorHAnsi" w:cstheme="minorHAnsi"/>
                <w:szCs w:val="23"/>
              </w:rPr>
            </w:pPr>
            <w:r w:rsidRPr="007F7D59">
              <w:rPr>
                <w:rFonts w:asciiTheme="minorHAnsi" w:hAnsiTheme="minorHAnsi" w:cstheme="minorHAnsi"/>
                <w:szCs w:val="23"/>
              </w:rPr>
              <w:t>PNG Task Force Team: attendance at the Court Data Management Workshop (Doris Joseph)</w:t>
            </w:r>
          </w:p>
        </w:tc>
        <w:tc>
          <w:tcPr>
            <w:tcW w:w="523" w:type="pct"/>
          </w:tcPr>
          <w:p w14:paraId="6313239C" w14:textId="0E16A2D0" w:rsidR="00E24057" w:rsidRPr="007F7D59" w:rsidRDefault="00E24057" w:rsidP="00E24057">
            <w:pPr>
              <w:contextualSpacing/>
              <w:jc w:val="both"/>
              <w:rPr>
                <w:rFonts w:asciiTheme="minorHAnsi" w:hAnsiTheme="minorHAnsi" w:cstheme="minorHAnsi"/>
                <w:szCs w:val="23"/>
              </w:rPr>
            </w:pPr>
            <w:r w:rsidRPr="007F7D59">
              <w:rPr>
                <w:rFonts w:asciiTheme="minorHAnsi" w:hAnsiTheme="minorHAnsi" w:cstheme="minorHAnsi"/>
                <w:szCs w:val="23"/>
              </w:rPr>
              <w:t>PNG</w:t>
            </w:r>
          </w:p>
        </w:tc>
        <w:tc>
          <w:tcPr>
            <w:tcW w:w="294" w:type="pct"/>
            <w:noWrap/>
          </w:tcPr>
          <w:p w14:paraId="7049F9AE" w14:textId="1375FE92" w:rsidR="00E24057" w:rsidRPr="007F7D59" w:rsidRDefault="00E24057" w:rsidP="00E24057">
            <w:pPr>
              <w:contextualSpacing/>
              <w:jc w:val="both"/>
              <w:rPr>
                <w:rFonts w:asciiTheme="minorHAnsi" w:hAnsiTheme="minorHAnsi" w:cstheme="minorHAnsi"/>
                <w:szCs w:val="23"/>
              </w:rPr>
            </w:pPr>
            <w:r w:rsidRPr="007F7D59">
              <w:rPr>
                <w:rFonts w:asciiTheme="minorHAnsi" w:hAnsiTheme="minorHAnsi" w:cstheme="minorHAnsi"/>
                <w:szCs w:val="23"/>
              </w:rPr>
              <w:t>1</w:t>
            </w:r>
          </w:p>
        </w:tc>
        <w:tc>
          <w:tcPr>
            <w:tcW w:w="355" w:type="pct"/>
            <w:noWrap/>
          </w:tcPr>
          <w:p w14:paraId="60FC692B" w14:textId="775A1586" w:rsidR="00E24057" w:rsidRPr="007F7D59" w:rsidRDefault="00E24057" w:rsidP="00E24057">
            <w:pPr>
              <w:contextualSpacing/>
              <w:jc w:val="both"/>
              <w:rPr>
                <w:rFonts w:asciiTheme="minorHAnsi" w:hAnsiTheme="minorHAnsi" w:cstheme="minorHAnsi"/>
                <w:szCs w:val="23"/>
              </w:rPr>
            </w:pPr>
            <w:r w:rsidRPr="007F7D59">
              <w:rPr>
                <w:rFonts w:asciiTheme="minorHAnsi" w:hAnsiTheme="minorHAnsi" w:cstheme="minorHAnsi"/>
                <w:szCs w:val="23"/>
              </w:rPr>
              <w:t>1</w:t>
            </w:r>
          </w:p>
        </w:tc>
        <w:tc>
          <w:tcPr>
            <w:tcW w:w="486" w:type="pct"/>
            <w:noWrap/>
          </w:tcPr>
          <w:p w14:paraId="4E5B7242" w14:textId="4184BB80" w:rsidR="00E24057" w:rsidRPr="007F7D59" w:rsidRDefault="00E24057" w:rsidP="00E24057">
            <w:pPr>
              <w:contextualSpacing/>
              <w:jc w:val="both"/>
              <w:rPr>
                <w:rFonts w:asciiTheme="minorHAnsi" w:hAnsiTheme="minorHAnsi" w:cstheme="minorHAnsi"/>
                <w:szCs w:val="23"/>
              </w:rPr>
            </w:pPr>
            <w:r w:rsidRPr="007F7D59">
              <w:rPr>
                <w:rFonts w:asciiTheme="minorHAnsi" w:hAnsiTheme="minorHAnsi" w:cstheme="minorHAnsi"/>
                <w:bCs/>
                <w:szCs w:val="23"/>
              </w:rPr>
              <w:t>NA</w:t>
            </w:r>
          </w:p>
        </w:tc>
        <w:tc>
          <w:tcPr>
            <w:tcW w:w="483" w:type="pct"/>
            <w:noWrap/>
          </w:tcPr>
          <w:p w14:paraId="253B2D70" w14:textId="7EBD3233" w:rsidR="00E24057" w:rsidRPr="007F7D59" w:rsidRDefault="00E24057" w:rsidP="00E24057">
            <w:pPr>
              <w:contextualSpacing/>
              <w:jc w:val="both"/>
              <w:rPr>
                <w:rFonts w:asciiTheme="minorHAnsi" w:hAnsiTheme="minorHAnsi" w:cstheme="minorHAnsi"/>
                <w:szCs w:val="23"/>
              </w:rPr>
            </w:pPr>
            <w:r w:rsidRPr="007F7D59">
              <w:rPr>
                <w:rFonts w:asciiTheme="minorHAnsi" w:hAnsiTheme="minorHAnsi" w:cstheme="minorHAnsi"/>
                <w:bCs/>
                <w:szCs w:val="23"/>
              </w:rPr>
              <w:t>NA</w:t>
            </w:r>
          </w:p>
        </w:tc>
        <w:tc>
          <w:tcPr>
            <w:tcW w:w="482" w:type="pct"/>
            <w:noWrap/>
          </w:tcPr>
          <w:p w14:paraId="6A4AE4E5" w14:textId="567677A1" w:rsidR="00E24057" w:rsidRPr="007F7D59" w:rsidRDefault="00E24057" w:rsidP="00E24057">
            <w:pPr>
              <w:contextualSpacing/>
              <w:jc w:val="both"/>
              <w:rPr>
                <w:rFonts w:asciiTheme="minorHAnsi" w:hAnsiTheme="minorHAnsi" w:cstheme="minorHAnsi"/>
                <w:szCs w:val="23"/>
              </w:rPr>
            </w:pPr>
            <w:r w:rsidRPr="007F7D59">
              <w:rPr>
                <w:rFonts w:asciiTheme="minorHAnsi" w:hAnsiTheme="minorHAnsi" w:cstheme="minorHAnsi"/>
                <w:bCs/>
                <w:szCs w:val="23"/>
              </w:rPr>
              <w:t>NA</w:t>
            </w:r>
          </w:p>
        </w:tc>
      </w:tr>
      <w:tr w:rsidR="00E24057" w:rsidRPr="008C4FE8" w14:paraId="7CF00DA6" w14:textId="77777777" w:rsidTr="00815A6D">
        <w:trPr>
          <w:trHeight w:val="519"/>
        </w:trPr>
        <w:tc>
          <w:tcPr>
            <w:tcW w:w="574" w:type="pct"/>
          </w:tcPr>
          <w:p w14:paraId="3D6D75C3" w14:textId="768EFD36" w:rsidR="00E24057" w:rsidRPr="007F7D59" w:rsidRDefault="00E24057" w:rsidP="00E24057">
            <w:pPr>
              <w:contextualSpacing/>
              <w:jc w:val="both"/>
              <w:rPr>
                <w:rFonts w:asciiTheme="minorHAnsi" w:hAnsiTheme="minorHAnsi" w:cstheme="minorHAnsi"/>
                <w:szCs w:val="23"/>
              </w:rPr>
            </w:pPr>
            <w:r w:rsidRPr="007F7D59">
              <w:rPr>
                <w:rFonts w:asciiTheme="minorHAnsi" w:hAnsiTheme="minorHAnsi" w:cstheme="minorHAnsi"/>
                <w:szCs w:val="23"/>
              </w:rPr>
              <w:t>4 Oct, 2019</w:t>
            </w:r>
          </w:p>
        </w:tc>
        <w:tc>
          <w:tcPr>
            <w:tcW w:w="1803" w:type="pct"/>
          </w:tcPr>
          <w:p w14:paraId="2B4B9661" w14:textId="7B194130" w:rsidR="00E24057" w:rsidRPr="007F7D59" w:rsidRDefault="00E24057" w:rsidP="00594B14">
            <w:pPr>
              <w:contextualSpacing/>
              <w:rPr>
                <w:rFonts w:asciiTheme="minorHAnsi" w:hAnsiTheme="minorHAnsi" w:cstheme="minorHAnsi"/>
                <w:szCs w:val="23"/>
              </w:rPr>
            </w:pPr>
            <w:r w:rsidRPr="007F7D59">
              <w:rPr>
                <w:rFonts w:asciiTheme="minorHAnsi" w:hAnsiTheme="minorHAnsi" w:cstheme="minorHAnsi"/>
                <w:szCs w:val="23"/>
              </w:rPr>
              <w:t>PNG Task Force Team: attendance at the Court Data Management Workshop (Theresa Hani)</w:t>
            </w:r>
          </w:p>
        </w:tc>
        <w:tc>
          <w:tcPr>
            <w:tcW w:w="523" w:type="pct"/>
          </w:tcPr>
          <w:p w14:paraId="0DD4C73B" w14:textId="3673C611" w:rsidR="00E24057" w:rsidRPr="007F7D59" w:rsidRDefault="00E24057" w:rsidP="00E24057">
            <w:pPr>
              <w:contextualSpacing/>
              <w:jc w:val="both"/>
              <w:rPr>
                <w:rFonts w:asciiTheme="minorHAnsi" w:hAnsiTheme="minorHAnsi" w:cstheme="minorHAnsi"/>
                <w:szCs w:val="23"/>
              </w:rPr>
            </w:pPr>
            <w:r w:rsidRPr="007F7D59">
              <w:rPr>
                <w:rFonts w:asciiTheme="minorHAnsi" w:hAnsiTheme="minorHAnsi" w:cstheme="minorHAnsi"/>
                <w:szCs w:val="23"/>
              </w:rPr>
              <w:t>PNG</w:t>
            </w:r>
          </w:p>
        </w:tc>
        <w:tc>
          <w:tcPr>
            <w:tcW w:w="294" w:type="pct"/>
            <w:noWrap/>
          </w:tcPr>
          <w:p w14:paraId="36EBDA8E" w14:textId="41A8ECC1" w:rsidR="00E24057" w:rsidRPr="007F7D59" w:rsidRDefault="00E24057" w:rsidP="00E24057">
            <w:pPr>
              <w:contextualSpacing/>
              <w:jc w:val="both"/>
              <w:rPr>
                <w:rFonts w:asciiTheme="minorHAnsi" w:hAnsiTheme="minorHAnsi" w:cstheme="minorHAnsi"/>
                <w:szCs w:val="23"/>
              </w:rPr>
            </w:pPr>
            <w:r w:rsidRPr="007F7D59">
              <w:rPr>
                <w:rFonts w:asciiTheme="minorHAnsi" w:hAnsiTheme="minorHAnsi" w:cstheme="minorHAnsi"/>
                <w:szCs w:val="23"/>
              </w:rPr>
              <w:t>1</w:t>
            </w:r>
          </w:p>
        </w:tc>
        <w:tc>
          <w:tcPr>
            <w:tcW w:w="355" w:type="pct"/>
            <w:noWrap/>
          </w:tcPr>
          <w:p w14:paraId="112C554D" w14:textId="3593660D" w:rsidR="00E24057" w:rsidRPr="007F7D59" w:rsidRDefault="00E24057" w:rsidP="00E24057">
            <w:pPr>
              <w:contextualSpacing/>
              <w:jc w:val="both"/>
              <w:rPr>
                <w:rFonts w:asciiTheme="minorHAnsi" w:hAnsiTheme="minorHAnsi" w:cstheme="minorHAnsi"/>
                <w:szCs w:val="23"/>
              </w:rPr>
            </w:pPr>
            <w:r w:rsidRPr="007F7D59">
              <w:rPr>
                <w:rFonts w:asciiTheme="minorHAnsi" w:hAnsiTheme="minorHAnsi" w:cstheme="minorHAnsi"/>
                <w:szCs w:val="23"/>
              </w:rPr>
              <w:t>1</w:t>
            </w:r>
          </w:p>
        </w:tc>
        <w:tc>
          <w:tcPr>
            <w:tcW w:w="486" w:type="pct"/>
            <w:noWrap/>
          </w:tcPr>
          <w:p w14:paraId="6CD12B09" w14:textId="1C19EC1A" w:rsidR="00E24057" w:rsidRPr="007F7D59" w:rsidRDefault="00E24057" w:rsidP="00E24057">
            <w:pPr>
              <w:contextualSpacing/>
              <w:jc w:val="both"/>
              <w:rPr>
                <w:rFonts w:asciiTheme="minorHAnsi" w:hAnsiTheme="minorHAnsi" w:cstheme="minorHAnsi"/>
                <w:szCs w:val="23"/>
              </w:rPr>
            </w:pPr>
            <w:r w:rsidRPr="007F7D59">
              <w:rPr>
                <w:rFonts w:asciiTheme="minorHAnsi" w:hAnsiTheme="minorHAnsi" w:cstheme="minorHAnsi"/>
                <w:bCs/>
                <w:szCs w:val="23"/>
              </w:rPr>
              <w:t>NA</w:t>
            </w:r>
          </w:p>
        </w:tc>
        <w:tc>
          <w:tcPr>
            <w:tcW w:w="483" w:type="pct"/>
            <w:noWrap/>
          </w:tcPr>
          <w:p w14:paraId="2F6CDDB9" w14:textId="3B3BD5B3" w:rsidR="00E24057" w:rsidRPr="007F7D59" w:rsidRDefault="00E24057" w:rsidP="00E24057">
            <w:pPr>
              <w:contextualSpacing/>
              <w:jc w:val="both"/>
              <w:rPr>
                <w:rFonts w:asciiTheme="minorHAnsi" w:hAnsiTheme="minorHAnsi" w:cstheme="minorHAnsi"/>
                <w:szCs w:val="23"/>
              </w:rPr>
            </w:pPr>
            <w:r w:rsidRPr="007F7D59">
              <w:rPr>
                <w:rFonts w:asciiTheme="minorHAnsi" w:hAnsiTheme="minorHAnsi" w:cstheme="minorHAnsi"/>
                <w:bCs/>
                <w:szCs w:val="23"/>
              </w:rPr>
              <w:t>NA</w:t>
            </w:r>
          </w:p>
        </w:tc>
        <w:tc>
          <w:tcPr>
            <w:tcW w:w="482" w:type="pct"/>
            <w:noWrap/>
          </w:tcPr>
          <w:p w14:paraId="7E82D9F2" w14:textId="19D82C90" w:rsidR="00E24057" w:rsidRPr="007F7D59" w:rsidRDefault="00E24057" w:rsidP="00E24057">
            <w:pPr>
              <w:contextualSpacing/>
              <w:jc w:val="both"/>
              <w:rPr>
                <w:rFonts w:asciiTheme="minorHAnsi" w:hAnsiTheme="minorHAnsi" w:cstheme="minorHAnsi"/>
                <w:szCs w:val="23"/>
              </w:rPr>
            </w:pPr>
            <w:r w:rsidRPr="007F7D59">
              <w:rPr>
                <w:rFonts w:asciiTheme="minorHAnsi" w:hAnsiTheme="minorHAnsi" w:cstheme="minorHAnsi"/>
                <w:bCs/>
                <w:szCs w:val="23"/>
              </w:rPr>
              <w:t>NA</w:t>
            </w:r>
          </w:p>
        </w:tc>
      </w:tr>
      <w:tr w:rsidR="00E24057" w:rsidRPr="008C4FE8" w14:paraId="0BD323D8" w14:textId="77777777" w:rsidTr="00815A6D">
        <w:trPr>
          <w:trHeight w:val="519"/>
        </w:trPr>
        <w:tc>
          <w:tcPr>
            <w:tcW w:w="574" w:type="pct"/>
          </w:tcPr>
          <w:p w14:paraId="309F0B5E" w14:textId="137CD899" w:rsidR="00E24057" w:rsidRPr="007F7D59" w:rsidRDefault="00E24057" w:rsidP="00E24057">
            <w:pPr>
              <w:contextualSpacing/>
              <w:jc w:val="both"/>
              <w:rPr>
                <w:rFonts w:asciiTheme="minorHAnsi" w:hAnsiTheme="minorHAnsi" w:cstheme="minorHAnsi"/>
                <w:szCs w:val="23"/>
              </w:rPr>
            </w:pPr>
            <w:r w:rsidRPr="007F7D59">
              <w:rPr>
                <w:rFonts w:asciiTheme="minorHAnsi" w:hAnsiTheme="minorHAnsi" w:cstheme="minorHAnsi"/>
                <w:szCs w:val="23"/>
              </w:rPr>
              <w:t>7 Nov, 2019</w:t>
            </w:r>
          </w:p>
        </w:tc>
        <w:tc>
          <w:tcPr>
            <w:tcW w:w="1803" w:type="pct"/>
          </w:tcPr>
          <w:p w14:paraId="6083D510" w14:textId="7646A3E5" w:rsidR="00E24057" w:rsidRPr="007F7D59" w:rsidRDefault="00E24057" w:rsidP="00594B14">
            <w:pPr>
              <w:contextualSpacing/>
              <w:rPr>
                <w:rFonts w:asciiTheme="minorHAnsi" w:hAnsiTheme="minorHAnsi" w:cstheme="minorHAnsi"/>
                <w:szCs w:val="23"/>
              </w:rPr>
            </w:pPr>
            <w:r w:rsidRPr="007F7D59">
              <w:rPr>
                <w:rFonts w:asciiTheme="minorHAnsi" w:hAnsiTheme="minorHAnsi" w:cstheme="minorHAnsi"/>
                <w:szCs w:val="23"/>
              </w:rPr>
              <w:t>Computerised database and network system for Kiribati Judiciary</w:t>
            </w:r>
          </w:p>
        </w:tc>
        <w:tc>
          <w:tcPr>
            <w:tcW w:w="523" w:type="pct"/>
          </w:tcPr>
          <w:p w14:paraId="3C919E54" w14:textId="63576318" w:rsidR="00E24057" w:rsidRPr="007F7D59" w:rsidRDefault="00E24057" w:rsidP="00E24057">
            <w:pPr>
              <w:contextualSpacing/>
              <w:jc w:val="both"/>
              <w:rPr>
                <w:rFonts w:asciiTheme="minorHAnsi" w:hAnsiTheme="minorHAnsi" w:cstheme="minorHAnsi"/>
                <w:szCs w:val="23"/>
              </w:rPr>
            </w:pPr>
            <w:r w:rsidRPr="007F7D59">
              <w:rPr>
                <w:rFonts w:asciiTheme="minorHAnsi" w:hAnsiTheme="minorHAnsi" w:cstheme="minorHAnsi"/>
                <w:szCs w:val="23"/>
              </w:rPr>
              <w:t>Kiribati</w:t>
            </w:r>
          </w:p>
        </w:tc>
        <w:tc>
          <w:tcPr>
            <w:tcW w:w="294" w:type="pct"/>
            <w:noWrap/>
          </w:tcPr>
          <w:p w14:paraId="3973DC5A" w14:textId="77CC2A1D" w:rsidR="00E24057" w:rsidRPr="007F7D59" w:rsidRDefault="00E24057" w:rsidP="00E24057">
            <w:pPr>
              <w:contextualSpacing/>
              <w:jc w:val="both"/>
              <w:rPr>
                <w:rFonts w:asciiTheme="minorHAnsi" w:hAnsiTheme="minorHAnsi" w:cstheme="minorHAnsi"/>
                <w:szCs w:val="23"/>
              </w:rPr>
            </w:pPr>
            <w:r w:rsidRPr="007F7D59">
              <w:rPr>
                <w:rFonts w:asciiTheme="minorHAnsi" w:hAnsiTheme="minorHAnsi" w:cstheme="minorHAnsi"/>
                <w:bCs/>
                <w:szCs w:val="23"/>
              </w:rPr>
              <w:t>NA</w:t>
            </w:r>
          </w:p>
        </w:tc>
        <w:tc>
          <w:tcPr>
            <w:tcW w:w="355" w:type="pct"/>
            <w:noWrap/>
          </w:tcPr>
          <w:p w14:paraId="2CD92863" w14:textId="026D2142" w:rsidR="00E24057" w:rsidRPr="007F7D59" w:rsidRDefault="00E24057" w:rsidP="00E24057">
            <w:pPr>
              <w:contextualSpacing/>
              <w:jc w:val="both"/>
              <w:rPr>
                <w:rFonts w:asciiTheme="minorHAnsi" w:hAnsiTheme="minorHAnsi" w:cstheme="minorHAnsi"/>
                <w:szCs w:val="23"/>
              </w:rPr>
            </w:pPr>
            <w:r w:rsidRPr="007F7D59">
              <w:rPr>
                <w:rFonts w:asciiTheme="minorHAnsi" w:hAnsiTheme="minorHAnsi" w:cstheme="minorHAnsi"/>
                <w:bCs/>
                <w:szCs w:val="23"/>
              </w:rPr>
              <w:t>NA</w:t>
            </w:r>
          </w:p>
        </w:tc>
        <w:tc>
          <w:tcPr>
            <w:tcW w:w="486" w:type="pct"/>
            <w:noWrap/>
          </w:tcPr>
          <w:p w14:paraId="21EF2094" w14:textId="298369AE" w:rsidR="00E24057" w:rsidRPr="007F7D59" w:rsidRDefault="00E24057" w:rsidP="00E24057">
            <w:pPr>
              <w:contextualSpacing/>
              <w:jc w:val="both"/>
              <w:rPr>
                <w:rFonts w:asciiTheme="minorHAnsi" w:hAnsiTheme="minorHAnsi" w:cstheme="minorHAnsi"/>
                <w:szCs w:val="23"/>
              </w:rPr>
            </w:pPr>
            <w:r w:rsidRPr="007F7D59">
              <w:rPr>
                <w:rFonts w:asciiTheme="minorHAnsi" w:hAnsiTheme="minorHAnsi" w:cstheme="minorHAnsi"/>
                <w:bCs/>
                <w:szCs w:val="23"/>
              </w:rPr>
              <w:t>NA</w:t>
            </w:r>
          </w:p>
        </w:tc>
        <w:tc>
          <w:tcPr>
            <w:tcW w:w="483" w:type="pct"/>
            <w:noWrap/>
          </w:tcPr>
          <w:p w14:paraId="6DC19399" w14:textId="01820195" w:rsidR="00E24057" w:rsidRPr="007F7D59" w:rsidRDefault="00E24057" w:rsidP="00E24057">
            <w:pPr>
              <w:contextualSpacing/>
              <w:jc w:val="both"/>
              <w:rPr>
                <w:rFonts w:asciiTheme="minorHAnsi" w:hAnsiTheme="minorHAnsi" w:cstheme="minorHAnsi"/>
                <w:szCs w:val="23"/>
              </w:rPr>
            </w:pPr>
            <w:r w:rsidRPr="007F7D59">
              <w:rPr>
                <w:rFonts w:asciiTheme="minorHAnsi" w:hAnsiTheme="minorHAnsi" w:cstheme="minorHAnsi"/>
                <w:bCs/>
                <w:szCs w:val="23"/>
              </w:rPr>
              <w:t>NA</w:t>
            </w:r>
          </w:p>
        </w:tc>
        <w:tc>
          <w:tcPr>
            <w:tcW w:w="482" w:type="pct"/>
            <w:noWrap/>
          </w:tcPr>
          <w:p w14:paraId="36483983" w14:textId="15325852" w:rsidR="00E24057" w:rsidRPr="007F7D59" w:rsidRDefault="00E24057" w:rsidP="00E24057">
            <w:pPr>
              <w:contextualSpacing/>
              <w:jc w:val="both"/>
              <w:rPr>
                <w:rFonts w:asciiTheme="minorHAnsi" w:hAnsiTheme="minorHAnsi" w:cstheme="minorHAnsi"/>
                <w:szCs w:val="23"/>
              </w:rPr>
            </w:pPr>
            <w:r w:rsidRPr="007F7D59">
              <w:rPr>
                <w:rFonts w:asciiTheme="minorHAnsi" w:hAnsiTheme="minorHAnsi" w:cstheme="minorHAnsi"/>
                <w:bCs/>
                <w:szCs w:val="23"/>
              </w:rPr>
              <w:t>NA</w:t>
            </w:r>
          </w:p>
        </w:tc>
      </w:tr>
      <w:tr w:rsidR="00E24057" w:rsidRPr="008C4FE8" w14:paraId="40098CA6" w14:textId="77777777" w:rsidTr="00815A6D">
        <w:trPr>
          <w:trHeight w:val="519"/>
        </w:trPr>
        <w:tc>
          <w:tcPr>
            <w:tcW w:w="574" w:type="pct"/>
          </w:tcPr>
          <w:p w14:paraId="38EC8EFC" w14:textId="5D122664" w:rsidR="00E24057" w:rsidRPr="007F7D59" w:rsidRDefault="00E24057" w:rsidP="00E24057">
            <w:pPr>
              <w:contextualSpacing/>
              <w:jc w:val="both"/>
              <w:rPr>
                <w:rFonts w:asciiTheme="minorHAnsi" w:hAnsiTheme="minorHAnsi" w:cstheme="minorHAnsi"/>
                <w:szCs w:val="23"/>
              </w:rPr>
            </w:pPr>
            <w:r w:rsidRPr="007F7D59">
              <w:rPr>
                <w:rFonts w:asciiTheme="minorHAnsi" w:hAnsiTheme="minorHAnsi" w:cstheme="minorHAnsi"/>
                <w:szCs w:val="23"/>
              </w:rPr>
              <w:t>7 Nov, 2019</w:t>
            </w:r>
          </w:p>
        </w:tc>
        <w:tc>
          <w:tcPr>
            <w:tcW w:w="1803" w:type="pct"/>
          </w:tcPr>
          <w:p w14:paraId="6636322F" w14:textId="759DFF40" w:rsidR="00E24057" w:rsidRPr="007F7D59" w:rsidRDefault="00E24057" w:rsidP="00594B14">
            <w:pPr>
              <w:contextualSpacing/>
              <w:rPr>
                <w:rFonts w:asciiTheme="minorHAnsi" w:hAnsiTheme="minorHAnsi" w:cstheme="minorHAnsi"/>
                <w:szCs w:val="23"/>
              </w:rPr>
            </w:pPr>
            <w:r w:rsidRPr="007F7D59">
              <w:rPr>
                <w:rFonts w:asciiTheme="minorHAnsi" w:hAnsiTheme="minorHAnsi" w:cstheme="minorHAnsi"/>
                <w:szCs w:val="23"/>
              </w:rPr>
              <w:t>Computerised database and network system for Kiribati Judiciary</w:t>
            </w:r>
          </w:p>
        </w:tc>
        <w:tc>
          <w:tcPr>
            <w:tcW w:w="523" w:type="pct"/>
          </w:tcPr>
          <w:p w14:paraId="483030B5" w14:textId="19B444CA" w:rsidR="00E24057" w:rsidRPr="007F7D59" w:rsidRDefault="00E24057" w:rsidP="00E24057">
            <w:pPr>
              <w:contextualSpacing/>
              <w:jc w:val="both"/>
              <w:rPr>
                <w:rFonts w:asciiTheme="minorHAnsi" w:hAnsiTheme="minorHAnsi" w:cstheme="minorHAnsi"/>
                <w:szCs w:val="23"/>
              </w:rPr>
            </w:pPr>
            <w:r w:rsidRPr="007F7D59">
              <w:rPr>
                <w:rFonts w:asciiTheme="minorHAnsi" w:hAnsiTheme="minorHAnsi" w:cstheme="minorHAnsi"/>
                <w:szCs w:val="23"/>
              </w:rPr>
              <w:t>Kiribati</w:t>
            </w:r>
          </w:p>
        </w:tc>
        <w:tc>
          <w:tcPr>
            <w:tcW w:w="294" w:type="pct"/>
            <w:noWrap/>
          </w:tcPr>
          <w:p w14:paraId="7BC95E5A" w14:textId="5A56AAC1" w:rsidR="00E24057" w:rsidRPr="007F7D59" w:rsidRDefault="00E24057" w:rsidP="00E24057">
            <w:pPr>
              <w:contextualSpacing/>
              <w:jc w:val="both"/>
              <w:rPr>
                <w:rFonts w:asciiTheme="minorHAnsi" w:hAnsiTheme="minorHAnsi" w:cstheme="minorHAnsi"/>
                <w:szCs w:val="23"/>
              </w:rPr>
            </w:pPr>
            <w:r w:rsidRPr="007F7D59">
              <w:rPr>
                <w:rFonts w:asciiTheme="minorHAnsi" w:hAnsiTheme="minorHAnsi" w:cstheme="minorHAnsi"/>
                <w:bCs/>
                <w:szCs w:val="23"/>
              </w:rPr>
              <w:t>NA</w:t>
            </w:r>
          </w:p>
        </w:tc>
        <w:tc>
          <w:tcPr>
            <w:tcW w:w="355" w:type="pct"/>
            <w:noWrap/>
          </w:tcPr>
          <w:p w14:paraId="77359149" w14:textId="180F5983" w:rsidR="00E24057" w:rsidRPr="007F7D59" w:rsidRDefault="00E24057" w:rsidP="00E24057">
            <w:pPr>
              <w:contextualSpacing/>
              <w:jc w:val="both"/>
              <w:rPr>
                <w:rFonts w:asciiTheme="minorHAnsi" w:hAnsiTheme="minorHAnsi" w:cstheme="minorHAnsi"/>
                <w:szCs w:val="23"/>
              </w:rPr>
            </w:pPr>
            <w:r w:rsidRPr="007F7D59">
              <w:rPr>
                <w:rFonts w:asciiTheme="minorHAnsi" w:hAnsiTheme="minorHAnsi" w:cstheme="minorHAnsi"/>
                <w:bCs/>
                <w:szCs w:val="23"/>
              </w:rPr>
              <w:t>NA</w:t>
            </w:r>
          </w:p>
        </w:tc>
        <w:tc>
          <w:tcPr>
            <w:tcW w:w="486" w:type="pct"/>
            <w:noWrap/>
          </w:tcPr>
          <w:p w14:paraId="5D13A19E" w14:textId="3179EF96" w:rsidR="00E24057" w:rsidRPr="007F7D59" w:rsidRDefault="00E24057" w:rsidP="00E24057">
            <w:pPr>
              <w:contextualSpacing/>
              <w:jc w:val="both"/>
              <w:rPr>
                <w:rFonts w:asciiTheme="minorHAnsi" w:hAnsiTheme="minorHAnsi" w:cstheme="minorHAnsi"/>
                <w:szCs w:val="23"/>
              </w:rPr>
            </w:pPr>
            <w:r w:rsidRPr="007F7D59">
              <w:rPr>
                <w:rFonts w:asciiTheme="minorHAnsi" w:hAnsiTheme="minorHAnsi" w:cstheme="minorHAnsi"/>
                <w:bCs/>
                <w:szCs w:val="23"/>
              </w:rPr>
              <w:t>NA</w:t>
            </w:r>
          </w:p>
        </w:tc>
        <w:tc>
          <w:tcPr>
            <w:tcW w:w="483" w:type="pct"/>
            <w:noWrap/>
          </w:tcPr>
          <w:p w14:paraId="552C0D3A" w14:textId="73836487" w:rsidR="00E24057" w:rsidRPr="007F7D59" w:rsidRDefault="00E24057" w:rsidP="00E24057">
            <w:pPr>
              <w:contextualSpacing/>
              <w:jc w:val="both"/>
              <w:rPr>
                <w:rFonts w:asciiTheme="minorHAnsi" w:hAnsiTheme="minorHAnsi" w:cstheme="minorHAnsi"/>
                <w:szCs w:val="23"/>
              </w:rPr>
            </w:pPr>
            <w:r w:rsidRPr="007F7D59">
              <w:rPr>
                <w:rFonts w:asciiTheme="minorHAnsi" w:hAnsiTheme="minorHAnsi" w:cstheme="minorHAnsi"/>
                <w:bCs/>
                <w:szCs w:val="23"/>
              </w:rPr>
              <w:t>NA</w:t>
            </w:r>
          </w:p>
        </w:tc>
        <w:tc>
          <w:tcPr>
            <w:tcW w:w="482" w:type="pct"/>
            <w:noWrap/>
          </w:tcPr>
          <w:p w14:paraId="16045A51" w14:textId="47730A9F" w:rsidR="00E24057" w:rsidRPr="007F7D59" w:rsidRDefault="00E24057" w:rsidP="00E24057">
            <w:pPr>
              <w:contextualSpacing/>
              <w:jc w:val="both"/>
              <w:rPr>
                <w:rFonts w:asciiTheme="minorHAnsi" w:hAnsiTheme="minorHAnsi" w:cstheme="minorHAnsi"/>
                <w:szCs w:val="23"/>
              </w:rPr>
            </w:pPr>
            <w:r w:rsidRPr="007F7D59">
              <w:rPr>
                <w:rFonts w:asciiTheme="minorHAnsi" w:hAnsiTheme="minorHAnsi" w:cstheme="minorHAnsi"/>
                <w:bCs/>
                <w:szCs w:val="23"/>
              </w:rPr>
              <w:t>NA</w:t>
            </w:r>
          </w:p>
        </w:tc>
      </w:tr>
      <w:tr w:rsidR="00E24057" w:rsidRPr="008C4FE8" w14:paraId="52DEFDF2" w14:textId="77777777" w:rsidTr="00815A6D">
        <w:trPr>
          <w:trHeight w:val="519"/>
        </w:trPr>
        <w:tc>
          <w:tcPr>
            <w:tcW w:w="574" w:type="pct"/>
          </w:tcPr>
          <w:p w14:paraId="640F608E" w14:textId="2663EE40" w:rsidR="00E24057" w:rsidRPr="007F7D59" w:rsidRDefault="00E24057" w:rsidP="00E24057">
            <w:pPr>
              <w:contextualSpacing/>
              <w:jc w:val="both"/>
              <w:rPr>
                <w:rFonts w:asciiTheme="minorHAnsi" w:hAnsiTheme="minorHAnsi" w:cstheme="minorHAnsi"/>
                <w:szCs w:val="23"/>
              </w:rPr>
            </w:pPr>
            <w:r w:rsidRPr="007F7D59">
              <w:rPr>
                <w:rFonts w:asciiTheme="minorHAnsi" w:hAnsiTheme="minorHAnsi" w:cstheme="minorHAnsi"/>
                <w:szCs w:val="23"/>
              </w:rPr>
              <w:t>7 Nov, 2019</w:t>
            </w:r>
          </w:p>
        </w:tc>
        <w:tc>
          <w:tcPr>
            <w:tcW w:w="1803" w:type="pct"/>
          </w:tcPr>
          <w:p w14:paraId="3CF8241E" w14:textId="0757B0C1" w:rsidR="00E24057" w:rsidRPr="007F7D59" w:rsidRDefault="00E24057" w:rsidP="00594B14">
            <w:pPr>
              <w:contextualSpacing/>
              <w:rPr>
                <w:rFonts w:asciiTheme="minorHAnsi" w:hAnsiTheme="minorHAnsi" w:cstheme="minorHAnsi"/>
                <w:szCs w:val="23"/>
              </w:rPr>
            </w:pPr>
            <w:r w:rsidRPr="007F7D59">
              <w:rPr>
                <w:rFonts w:asciiTheme="minorHAnsi" w:hAnsiTheme="minorHAnsi" w:cstheme="minorHAnsi"/>
                <w:szCs w:val="23"/>
              </w:rPr>
              <w:t>Diploma of Justice (DOJ01 &amp; DOJ02 &amp; LW110)</w:t>
            </w:r>
          </w:p>
        </w:tc>
        <w:tc>
          <w:tcPr>
            <w:tcW w:w="523" w:type="pct"/>
          </w:tcPr>
          <w:p w14:paraId="168E6865" w14:textId="2D4C0C10" w:rsidR="00E24057" w:rsidRPr="007F7D59" w:rsidRDefault="00E24057" w:rsidP="00E24057">
            <w:pPr>
              <w:contextualSpacing/>
              <w:jc w:val="both"/>
              <w:rPr>
                <w:rFonts w:asciiTheme="minorHAnsi" w:hAnsiTheme="minorHAnsi" w:cstheme="minorHAnsi"/>
                <w:szCs w:val="23"/>
              </w:rPr>
            </w:pPr>
            <w:r w:rsidRPr="007F7D59">
              <w:rPr>
                <w:rFonts w:asciiTheme="minorHAnsi" w:hAnsiTheme="minorHAnsi" w:cstheme="minorHAnsi"/>
                <w:szCs w:val="23"/>
              </w:rPr>
              <w:t>Tonga</w:t>
            </w:r>
          </w:p>
        </w:tc>
        <w:tc>
          <w:tcPr>
            <w:tcW w:w="294" w:type="pct"/>
            <w:noWrap/>
          </w:tcPr>
          <w:p w14:paraId="7047A7D5" w14:textId="39A070C3" w:rsidR="00E24057" w:rsidRPr="007F7D59" w:rsidRDefault="00815A6D" w:rsidP="00E24057">
            <w:pPr>
              <w:contextualSpacing/>
              <w:jc w:val="both"/>
              <w:rPr>
                <w:rFonts w:asciiTheme="minorHAnsi" w:hAnsiTheme="minorHAnsi" w:cstheme="minorHAnsi"/>
                <w:szCs w:val="23"/>
              </w:rPr>
            </w:pPr>
            <w:r>
              <w:rPr>
                <w:rFonts w:asciiTheme="minorHAnsi" w:hAnsiTheme="minorHAnsi" w:cstheme="minorHAnsi"/>
                <w:szCs w:val="23"/>
              </w:rPr>
              <w:t>5</w:t>
            </w:r>
          </w:p>
        </w:tc>
        <w:tc>
          <w:tcPr>
            <w:tcW w:w="355" w:type="pct"/>
            <w:noWrap/>
          </w:tcPr>
          <w:p w14:paraId="07FE789D" w14:textId="5B12C740" w:rsidR="00E24057" w:rsidRPr="007F7D59" w:rsidRDefault="00815A6D" w:rsidP="00E24057">
            <w:pPr>
              <w:contextualSpacing/>
              <w:jc w:val="both"/>
              <w:rPr>
                <w:rFonts w:asciiTheme="minorHAnsi" w:hAnsiTheme="minorHAnsi" w:cstheme="minorHAnsi"/>
                <w:szCs w:val="23"/>
              </w:rPr>
            </w:pPr>
            <w:r>
              <w:rPr>
                <w:rFonts w:asciiTheme="minorHAnsi" w:hAnsiTheme="minorHAnsi" w:cstheme="minorHAnsi"/>
                <w:szCs w:val="23"/>
              </w:rPr>
              <w:t>5</w:t>
            </w:r>
          </w:p>
        </w:tc>
        <w:tc>
          <w:tcPr>
            <w:tcW w:w="486" w:type="pct"/>
            <w:noWrap/>
          </w:tcPr>
          <w:p w14:paraId="4865D79B" w14:textId="2DE909E3" w:rsidR="00E24057" w:rsidRPr="007F7D59" w:rsidRDefault="00E24057" w:rsidP="00E24057">
            <w:pPr>
              <w:contextualSpacing/>
              <w:jc w:val="both"/>
              <w:rPr>
                <w:rFonts w:asciiTheme="minorHAnsi" w:hAnsiTheme="minorHAnsi" w:cstheme="minorHAnsi"/>
                <w:szCs w:val="23"/>
              </w:rPr>
            </w:pPr>
            <w:r w:rsidRPr="007F7D59">
              <w:rPr>
                <w:rFonts w:asciiTheme="minorHAnsi" w:hAnsiTheme="minorHAnsi" w:cstheme="minorHAnsi"/>
                <w:bCs/>
                <w:szCs w:val="23"/>
              </w:rPr>
              <w:t>NA</w:t>
            </w:r>
          </w:p>
        </w:tc>
        <w:tc>
          <w:tcPr>
            <w:tcW w:w="483" w:type="pct"/>
            <w:noWrap/>
          </w:tcPr>
          <w:p w14:paraId="060D3479" w14:textId="12B4801D" w:rsidR="00E24057" w:rsidRPr="007F7D59" w:rsidRDefault="00E24057" w:rsidP="00E24057">
            <w:pPr>
              <w:contextualSpacing/>
              <w:jc w:val="both"/>
              <w:rPr>
                <w:rFonts w:asciiTheme="minorHAnsi" w:hAnsiTheme="minorHAnsi" w:cstheme="minorHAnsi"/>
                <w:szCs w:val="23"/>
              </w:rPr>
            </w:pPr>
            <w:r w:rsidRPr="007F7D59">
              <w:rPr>
                <w:rFonts w:asciiTheme="minorHAnsi" w:hAnsiTheme="minorHAnsi" w:cstheme="minorHAnsi"/>
                <w:bCs/>
                <w:szCs w:val="23"/>
              </w:rPr>
              <w:t>NA</w:t>
            </w:r>
          </w:p>
        </w:tc>
        <w:tc>
          <w:tcPr>
            <w:tcW w:w="482" w:type="pct"/>
            <w:noWrap/>
          </w:tcPr>
          <w:p w14:paraId="43A2AD4B" w14:textId="236B3E85" w:rsidR="00E24057" w:rsidRPr="007F7D59" w:rsidRDefault="00E24057" w:rsidP="00E24057">
            <w:pPr>
              <w:contextualSpacing/>
              <w:jc w:val="both"/>
              <w:rPr>
                <w:rFonts w:asciiTheme="minorHAnsi" w:hAnsiTheme="minorHAnsi" w:cstheme="minorHAnsi"/>
                <w:szCs w:val="23"/>
              </w:rPr>
            </w:pPr>
            <w:r w:rsidRPr="007F7D59">
              <w:rPr>
                <w:rFonts w:asciiTheme="minorHAnsi" w:hAnsiTheme="minorHAnsi" w:cstheme="minorHAnsi"/>
                <w:bCs/>
                <w:szCs w:val="23"/>
              </w:rPr>
              <w:t>NA</w:t>
            </w:r>
          </w:p>
        </w:tc>
      </w:tr>
      <w:tr w:rsidR="00E24057" w:rsidRPr="008C4FE8" w14:paraId="680CD373" w14:textId="77777777" w:rsidTr="00815A6D">
        <w:trPr>
          <w:trHeight w:val="519"/>
        </w:trPr>
        <w:tc>
          <w:tcPr>
            <w:tcW w:w="574" w:type="pct"/>
          </w:tcPr>
          <w:p w14:paraId="7A8FB3A1" w14:textId="777278E4" w:rsidR="00E24057" w:rsidRPr="007F7D59" w:rsidRDefault="00E24057" w:rsidP="00E24057">
            <w:pPr>
              <w:contextualSpacing/>
              <w:jc w:val="both"/>
              <w:rPr>
                <w:rFonts w:asciiTheme="minorHAnsi" w:hAnsiTheme="minorHAnsi" w:cstheme="minorHAnsi"/>
                <w:szCs w:val="23"/>
              </w:rPr>
            </w:pPr>
            <w:r w:rsidRPr="007F7D59">
              <w:rPr>
                <w:rFonts w:asciiTheme="minorHAnsi" w:hAnsiTheme="minorHAnsi" w:cstheme="minorHAnsi"/>
                <w:szCs w:val="23"/>
              </w:rPr>
              <w:t>8 Nov, 2019</w:t>
            </w:r>
          </w:p>
        </w:tc>
        <w:tc>
          <w:tcPr>
            <w:tcW w:w="1803" w:type="pct"/>
          </w:tcPr>
          <w:p w14:paraId="75EB30FB" w14:textId="122D4B54" w:rsidR="00E24057" w:rsidRPr="007F7D59" w:rsidRDefault="00E24057" w:rsidP="00594B14">
            <w:pPr>
              <w:contextualSpacing/>
              <w:rPr>
                <w:rFonts w:asciiTheme="minorHAnsi" w:hAnsiTheme="minorHAnsi" w:cstheme="minorHAnsi"/>
                <w:szCs w:val="23"/>
              </w:rPr>
            </w:pPr>
            <w:r w:rsidRPr="007F7D59">
              <w:rPr>
                <w:rFonts w:asciiTheme="minorHAnsi" w:hAnsiTheme="minorHAnsi" w:cstheme="minorHAnsi"/>
                <w:szCs w:val="23"/>
              </w:rPr>
              <w:t>Lexis Advance Subscription</w:t>
            </w:r>
          </w:p>
        </w:tc>
        <w:tc>
          <w:tcPr>
            <w:tcW w:w="523" w:type="pct"/>
          </w:tcPr>
          <w:p w14:paraId="5AC2F303" w14:textId="4BCCCBAC" w:rsidR="00E24057" w:rsidRPr="007F7D59" w:rsidRDefault="00E24057" w:rsidP="00E24057">
            <w:pPr>
              <w:contextualSpacing/>
              <w:jc w:val="both"/>
              <w:rPr>
                <w:rFonts w:asciiTheme="minorHAnsi" w:hAnsiTheme="minorHAnsi" w:cstheme="minorHAnsi"/>
                <w:szCs w:val="23"/>
              </w:rPr>
            </w:pPr>
            <w:r w:rsidRPr="007F7D59">
              <w:rPr>
                <w:rFonts w:asciiTheme="minorHAnsi" w:hAnsiTheme="minorHAnsi" w:cstheme="minorHAnsi"/>
                <w:szCs w:val="23"/>
              </w:rPr>
              <w:t>Tonga</w:t>
            </w:r>
          </w:p>
        </w:tc>
        <w:tc>
          <w:tcPr>
            <w:tcW w:w="294" w:type="pct"/>
            <w:noWrap/>
          </w:tcPr>
          <w:p w14:paraId="03F18E3D" w14:textId="4FD471B3" w:rsidR="00E24057" w:rsidRPr="007F7D59" w:rsidRDefault="00E24057" w:rsidP="00E24057">
            <w:pPr>
              <w:contextualSpacing/>
              <w:jc w:val="both"/>
              <w:rPr>
                <w:rFonts w:asciiTheme="minorHAnsi" w:hAnsiTheme="minorHAnsi" w:cstheme="minorHAnsi"/>
                <w:szCs w:val="23"/>
              </w:rPr>
            </w:pPr>
            <w:r w:rsidRPr="007F7D59">
              <w:rPr>
                <w:rFonts w:asciiTheme="minorHAnsi" w:hAnsiTheme="minorHAnsi" w:cstheme="minorHAnsi"/>
                <w:szCs w:val="23"/>
              </w:rPr>
              <w:t>1</w:t>
            </w:r>
          </w:p>
        </w:tc>
        <w:tc>
          <w:tcPr>
            <w:tcW w:w="355" w:type="pct"/>
            <w:noWrap/>
          </w:tcPr>
          <w:p w14:paraId="64EA6CF6" w14:textId="2C8CDCC2" w:rsidR="00E24057" w:rsidRPr="007F7D59" w:rsidRDefault="00E24057" w:rsidP="00E24057">
            <w:pPr>
              <w:contextualSpacing/>
              <w:jc w:val="both"/>
              <w:rPr>
                <w:rFonts w:asciiTheme="minorHAnsi" w:hAnsiTheme="minorHAnsi" w:cstheme="minorHAnsi"/>
                <w:szCs w:val="23"/>
              </w:rPr>
            </w:pPr>
            <w:r w:rsidRPr="007F7D59">
              <w:rPr>
                <w:rFonts w:asciiTheme="minorHAnsi" w:hAnsiTheme="minorHAnsi" w:cstheme="minorHAnsi"/>
                <w:szCs w:val="23"/>
              </w:rPr>
              <w:t>0</w:t>
            </w:r>
          </w:p>
        </w:tc>
        <w:tc>
          <w:tcPr>
            <w:tcW w:w="486" w:type="pct"/>
            <w:noWrap/>
          </w:tcPr>
          <w:p w14:paraId="1062F90E" w14:textId="435FA2AB" w:rsidR="00E24057" w:rsidRPr="007F7D59" w:rsidRDefault="00E24057" w:rsidP="00E24057">
            <w:pPr>
              <w:contextualSpacing/>
              <w:jc w:val="both"/>
              <w:rPr>
                <w:rFonts w:asciiTheme="minorHAnsi" w:hAnsiTheme="minorHAnsi" w:cstheme="minorHAnsi"/>
                <w:szCs w:val="23"/>
              </w:rPr>
            </w:pPr>
            <w:r w:rsidRPr="007F7D59">
              <w:rPr>
                <w:rFonts w:asciiTheme="minorHAnsi" w:hAnsiTheme="minorHAnsi" w:cstheme="minorHAnsi"/>
                <w:bCs/>
                <w:szCs w:val="23"/>
              </w:rPr>
              <w:t>NA</w:t>
            </w:r>
          </w:p>
        </w:tc>
        <w:tc>
          <w:tcPr>
            <w:tcW w:w="483" w:type="pct"/>
            <w:noWrap/>
          </w:tcPr>
          <w:p w14:paraId="3FF93FD7" w14:textId="1CE44CFC" w:rsidR="00E24057" w:rsidRPr="007F7D59" w:rsidRDefault="00E24057" w:rsidP="00E24057">
            <w:pPr>
              <w:contextualSpacing/>
              <w:jc w:val="both"/>
              <w:rPr>
                <w:rFonts w:asciiTheme="minorHAnsi" w:hAnsiTheme="minorHAnsi" w:cstheme="minorHAnsi"/>
                <w:szCs w:val="23"/>
              </w:rPr>
            </w:pPr>
            <w:r w:rsidRPr="007F7D59">
              <w:rPr>
                <w:rFonts w:asciiTheme="minorHAnsi" w:hAnsiTheme="minorHAnsi" w:cstheme="minorHAnsi"/>
                <w:bCs/>
                <w:szCs w:val="23"/>
              </w:rPr>
              <w:t>NA</w:t>
            </w:r>
          </w:p>
        </w:tc>
        <w:tc>
          <w:tcPr>
            <w:tcW w:w="482" w:type="pct"/>
            <w:noWrap/>
          </w:tcPr>
          <w:p w14:paraId="5812E5F5" w14:textId="63837E23" w:rsidR="00E24057" w:rsidRPr="007F7D59" w:rsidRDefault="00E24057" w:rsidP="00E24057">
            <w:pPr>
              <w:contextualSpacing/>
              <w:jc w:val="both"/>
              <w:rPr>
                <w:rFonts w:asciiTheme="minorHAnsi" w:hAnsiTheme="minorHAnsi" w:cstheme="minorHAnsi"/>
                <w:szCs w:val="23"/>
              </w:rPr>
            </w:pPr>
            <w:r w:rsidRPr="007F7D59">
              <w:rPr>
                <w:rFonts w:asciiTheme="minorHAnsi" w:hAnsiTheme="minorHAnsi" w:cstheme="minorHAnsi"/>
                <w:bCs/>
                <w:szCs w:val="23"/>
              </w:rPr>
              <w:t>NA</w:t>
            </w:r>
          </w:p>
        </w:tc>
      </w:tr>
      <w:tr w:rsidR="00E24057" w:rsidRPr="008C4FE8" w14:paraId="33B18792" w14:textId="77777777" w:rsidTr="00815A6D">
        <w:trPr>
          <w:trHeight w:val="519"/>
        </w:trPr>
        <w:tc>
          <w:tcPr>
            <w:tcW w:w="574" w:type="pct"/>
          </w:tcPr>
          <w:p w14:paraId="04AE597E" w14:textId="79B03515" w:rsidR="00E24057" w:rsidRPr="007F7D59" w:rsidRDefault="00E24057" w:rsidP="00E24057">
            <w:pPr>
              <w:contextualSpacing/>
              <w:jc w:val="both"/>
              <w:rPr>
                <w:rFonts w:asciiTheme="minorHAnsi" w:hAnsiTheme="minorHAnsi" w:cstheme="minorHAnsi"/>
                <w:szCs w:val="23"/>
              </w:rPr>
            </w:pPr>
            <w:r w:rsidRPr="007F7D59">
              <w:rPr>
                <w:rFonts w:asciiTheme="minorHAnsi" w:hAnsiTheme="minorHAnsi" w:cstheme="minorHAnsi"/>
                <w:szCs w:val="23"/>
              </w:rPr>
              <w:t>19 Nov, 2019</w:t>
            </w:r>
          </w:p>
        </w:tc>
        <w:tc>
          <w:tcPr>
            <w:tcW w:w="1803" w:type="pct"/>
          </w:tcPr>
          <w:p w14:paraId="2FABF9D6" w14:textId="69A80DA6" w:rsidR="00E24057" w:rsidRPr="007F7D59" w:rsidRDefault="00E24057" w:rsidP="00594B14">
            <w:pPr>
              <w:contextualSpacing/>
              <w:rPr>
                <w:rFonts w:asciiTheme="minorHAnsi" w:hAnsiTheme="minorHAnsi" w:cstheme="minorHAnsi"/>
                <w:szCs w:val="23"/>
              </w:rPr>
            </w:pPr>
            <w:r w:rsidRPr="007F7D59">
              <w:rPr>
                <w:rFonts w:asciiTheme="minorHAnsi" w:hAnsiTheme="minorHAnsi" w:cstheme="minorHAnsi"/>
                <w:szCs w:val="23"/>
              </w:rPr>
              <w:t>Judicial Management Improvement Plan</w:t>
            </w:r>
          </w:p>
        </w:tc>
        <w:tc>
          <w:tcPr>
            <w:tcW w:w="523" w:type="pct"/>
          </w:tcPr>
          <w:p w14:paraId="739C5005" w14:textId="10278450" w:rsidR="00E24057" w:rsidRPr="007F7D59" w:rsidRDefault="00E24057" w:rsidP="00E24057">
            <w:pPr>
              <w:contextualSpacing/>
              <w:jc w:val="both"/>
              <w:rPr>
                <w:rFonts w:asciiTheme="minorHAnsi" w:hAnsiTheme="minorHAnsi" w:cstheme="minorHAnsi"/>
                <w:szCs w:val="23"/>
              </w:rPr>
            </w:pPr>
            <w:r w:rsidRPr="007F7D59">
              <w:rPr>
                <w:rFonts w:asciiTheme="minorHAnsi" w:hAnsiTheme="minorHAnsi" w:cstheme="minorHAnsi"/>
                <w:szCs w:val="23"/>
              </w:rPr>
              <w:t>Vanuatu</w:t>
            </w:r>
          </w:p>
        </w:tc>
        <w:tc>
          <w:tcPr>
            <w:tcW w:w="294" w:type="pct"/>
            <w:noWrap/>
          </w:tcPr>
          <w:p w14:paraId="4EB6C262" w14:textId="07B47794" w:rsidR="00E24057" w:rsidRPr="007F7D59" w:rsidRDefault="00E24057" w:rsidP="00E24057">
            <w:pPr>
              <w:contextualSpacing/>
              <w:jc w:val="both"/>
              <w:rPr>
                <w:rFonts w:asciiTheme="minorHAnsi" w:hAnsiTheme="minorHAnsi" w:cstheme="minorHAnsi"/>
                <w:szCs w:val="23"/>
              </w:rPr>
            </w:pPr>
            <w:r w:rsidRPr="007F7D59">
              <w:rPr>
                <w:rFonts w:asciiTheme="minorHAnsi" w:hAnsiTheme="minorHAnsi" w:cstheme="minorHAnsi"/>
                <w:szCs w:val="23"/>
              </w:rPr>
              <w:t>2</w:t>
            </w:r>
          </w:p>
        </w:tc>
        <w:tc>
          <w:tcPr>
            <w:tcW w:w="355" w:type="pct"/>
            <w:noWrap/>
          </w:tcPr>
          <w:p w14:paraId="544BF919" w14:textId="2421FE07" w:rsidR="00E24057" w:rsidRPr="007F7D59" w:rsidRDefault="00E24057" w:rsidP="00E24057">
            <w:pPr>
              <w:contextualSpacing/>
              <w:jc w:val="both"/>
              <w:rPr>
                <w:rFonts w:asciiTheme="minorHAnsi" w:hAnsiTheme="minorHAnsi" w:cstheme="minorHAnsi"/>
                <w:szCs w:val="23"/>
              </w:rPr>
            </w:pPr>
            <w:r w:rsidRPr="007F7D59">
              <w:rPr>
                <w:rFonts w:asciiTheme="minorHAnsi" w:hAnsiTheme="minorHAnsi" w:cstheme="minorHAnsi"/>
                <w:szCs w:val="23"/>
              </w:rPr>
              <w:t>1</w:t>
            </w:r>
          </w:p>
        </w:tc>
        <w:tc>
          <w:tcPr>
            <w:tcW w:w="486" w:type="pct"/>
            <w:noWrap/>
          </w:tcPr>
          <w:p w14:paraId="01A02993" w14:textId="46F049D8" w:rsidR="00E24057" w:rsidRPr="007F7D59" w:rsidRDefault="00E24057" w:rsidP="00E24057">
            <w:pPr>
              <w:contextualSpacing/>
              <w:jc w:val="both"/>
              <w:rPr>
                <w:rFonts w:asciiTheme="minorHAnsi" w:hAnsiTheme="minorHAnsi" w:cstheme="minorHAnsi"/>
                <w:szCs w:val="23"/>
              </w:rPr>
            </w:pPr>
            <w:r w:rsidRPr="007F7D59">
              <w:rPr>
                <w:rFonts w:asciiTheme="minorHAnsi" w:hAnsiTheme="minorHAnsi" w:cstheme="minorHAnsi"/>
                <w:bCs/>
                <w:szCs w:val="23"/>
              </w:rPr>
              <w:t>NA</w:t>
            </w:r>
          </w:p>
        </w:tc>
        <w:tc>
          <w:tcPr>
            <w:tcW w:w="483" w:type="pct"/>
            <w:noWrap/>
          </w:tcPr>
          <w:p w14:paraId="786798AF" w14:textId="7D6A1604" w:rsidR="00E24057" w:rsidRPr="007F7D59" w:rsidRDefault="00E24057" w:rsidP="00E24057">
            <w:pPr>
              <w:contextualSpacing/>
              <w:jc w:val="both"/>
              <w:rPr>
                <w:rFonts w:asciiTheme="minorHAnsi" w:hAnsiTheme="minorHAnsi" w:cstheme="minorHAnsi"/>
                <w:szCs w:val="23"/>
              </w:rPr>
            </w:pPr>
            <w:r w:rsidRPr="007F7D59">
              <w:rPr>
                <w:rFonts w:asciiTheme="minorHAnsi" w:hAnsiTheme="minorHAnsi" w:cstheme="minorHAnsi"/>
                <w:bCs/>
                <w:szCs w:val="23"/>
              </w:rPr>
              <w:t>NA</w:t>
            </w:r>
          </w:p>
        </w:tc>
        <w:tc>
          <w:tcPr>
            <w:tcW w:w="482" w:type="pct"/>
            <w:noWrap/>
          </w:tcPr>
          <w:p w14:paraId="395958D4" w14:textId="468AF2DD" w:rsidR="00E24057" w:rsidRPr="007F7D59" w:rsidRDefault="00E24057" w:rsidP="00E24057">
            <w:pPr>
              <w:contextualSpacing/>
              <w:jc w:val="both"/>
              <w:rPr>
                <w:rFonts w:asciiTheme="minorHAnsi" w:hAnsiTheme="minorHAnsi" w:cstheme="minorHAnsi"/>
                <w:szCs w:val="23"/>
              </w:rPr>
            </w:pPr>
            <w:r w:rsidRPr="007F7D59">
              <w:rPr>
                <w:rFonts w:asciiTheme="minorHAnsi" w:hAnsiTheme="minorHAnsi" w:cstheme="minorHAnsi"/>
                <w:bCs/>
                <w:szCs w:val="23"/>
              </w:rPr>
              <w:t>NA</w:t>
            </w:r>
          </w:p>
        </w:tc>
      </w:tr>
      <w:tr w:rsidR="00E24057" w:rsidRPr="008C4FE8" w14:paraId="57B6EDA0" w14:textId="77777777" w:rsidTr="00815A6D">
        <w:trPr>
          <w:trHeight w:val="519"/>
        </w:trPr>
        <w:tc>
          <w:tcPr>
            <w:tcW w:w="574" w:type="pct"/>
          </w:tcPr>
          <w:p w14:paraId="70CA07C4" w14:textId="3A7646D9" w:rsidR="00E24057" w:rsidRPr="007F7D59" w:rsidRDefault="00E24057" w:rsidP="00E24057">
            <w:pPr>
              <w:contextualSpacing/>
              <w:jc w:val="both"/>
              <w:rPr>
                <w:rFonts w:asciiTheme="minorHAnsi" w:hAnsiTheme="minorHAnsi" w:cstheme="minorHAnsi"/>
                <w:szCs w:val="23"/>
              </w:rPr>
            </w:pPr>
            <w:r w:rsidRPr="007F7D59">
              <w:rPr>
                <w:rFonts w:asciiTheme="minorHAnsi" w:hAnsiTheme="minorHAnsi" w:cstheme="minorHAnsi"/>
                <w:color w:val="000000"/>
                <w:szCs w:val="23"/>
              </w:rPr>
              <w:t>12 Dec, 2019</w:t>
            </w:r>
          </w:p>
        </w:tc>
        <w:tc>
          <w:tcPr>
            <w:tcW w:w="1803" w:type="pct"/>
            <w:vAlign w:val="center"/>
          </w:tcPr>
          <w:p w14:paraId="1198DF2B" w14:textId="2C3F8038" w:rsidR="00E24057" w:rsidRPr="007F7D59" w:rsidRDefault="00E24057" w:rsidP="00013B5C">
            <w:pPr>
              <w:contextualSpacing/>
              <w:rPr>
                <w:rFonts w:asciiTheme="minorHAnsi" w:hAnsiTheme="minorHAnsi" w:cstheme="minorHAnsi"/>
                <w:szCs w:val="23"/>
              </w:rPr>
            </w:pPr>
            <w:r w:rsidRPr="007F7D59">
              <w:rPr>
                <w:rFonts w:asciiTheme="minorHAnsi" w:hAnsiTheme="minorHAnsi" w:cstheme="minorHAnsi"/>
                <w:szCs w:val="23"/>
              </w:rPr>
              <w:t>Orientation Training for Lay Judges in Ambryn and Pamma Islands</w:t>
            </w:r>
          </w:p>
        </w:tc>
        <w:tc>
          <w:tcPr>
            <w:tcW w:w="523" w:type="pct"/>
            <w:vAlign w:val="center"/>
          </w:tcPr>
          <w:p w14:paraId="30B63CEE" w14:textId="41F9396D" w:rsidR="00E24057" w:rsidRPr="007F7D59" w:rsidRDefault="00E24057" w:rsidP="00E24057">
            <w:pPr>
              <w:contextualSpacing/>
              <w:jc w:val="both"/>
              <w:rPr>
                <w:rFonts w:asciiTheme="minorHAnsi" w:hAnsiTheme="minorHAnsi" w:cstheme="minorHAnsi"/>
                <w:szCs w:val="23"/>
              </w:rPr>
            </w:pPr>
            <w:r w:rsidRPr="007F7D59">
              <w:rPr>
                <w:rFonts w:asciiTheme="minorHAnsi" w:eastAsiaTheme="minorEastAsia" w:hAnsiTheme="minorHAnsi" w:cstheme="minorHAnsi"/>
                <w:szCs w:val="23"/>
              </w:rPr>
              <w:t>Vanuatu</w:t>
            </w:r>
          </w:p>
        </w:tc>
        <w:tc>
          <w:tcPr>
            <w:tcW w:w="294" w:type="pct"/>
            <w:noWrap/>
            <w:vAlign w:val="center"/>
          </w:tcPr>
          <w:p w14:paraId="5A4C34CD" w14:textId="41C09E54" w:rsidR="00E24057" w:rsidRPr="007F7D59" w:rsidRDefault="00E24057" w:rsidP="00E24057">
            <w:pPr>
              <w:contextualSpacing/>
              <w:jc w:val="both"/>
              <w:rPr>
                <w:rFonts w:asciiTheme="minorHAnsi" w:hAnsiTheme="minorHAnsi" w:cstheme="minorHAnsi"/>
                <w:szCs w:val="23"/>
              </w:rPr>
            </w:pPr>
            <w:r w:rsidRPr="007F7D59">
              <w:rPr>
                <w:rFonts w:asciiTheme="minorHAnsi" w:hAnsiTheme="minorHAnsi" w:cstheme="minorHAnsi"/>
                <w:color w:val="000000"/>
                <w:szCs w:val="23"/>
              </w:rPr>
              <w:t>20</w:t>
            </w:r>
          </w:p>
        </w:tc>
        <w:tc>
          <w:tcPr>
            <w:tcW w:w="355" w:type="pct"/>
            <w:noWrap/>
          </w:tcPr>
          <w:p w14:paraId="38927B1C" w14:textId="7A72B6FE" w:rsidR="00E24057" w:rsidRPr="007F7D59" w:rsidRDefault="00815A6D" w:rsidP="00E24057">
            <w:pPr>
              <w:contextualSpacing/>
              <w:jc w:val="both"/>
              <w:rPr>
                <w:rFonts w:asciiTheme="minorHAnsi" w:hAnsiTheme="minorHAnsi" w:cstheme="minorHAnsi"/>
                <w:szCs w:val="23"/>
              </w:rPr>
            </w:pPr>
            <w:r>
              <w:rPr>
                <w:rFonts w:asciiTheme="minorHAnsi" w:hAnsiTheme="minorHAnsi" w:cstheme="minorHAnsi"/>
                <w:szCs w:val="23"/>
              </w:rPr>
              <w:t>TBC</w:t>
            </w:r>
          </w:p>
        </w:tc>
        <w:tc>
          <w:tcPr>
            <w:tcW w:w="486" w:type="pct"/>
            <w:noWrap/>
          </w:tcPr>
          <w:p w14:paraId="6689A475" w14:textId="0B4DC780" w:rsidR="00E24057" w:rsidRPr="007F7D59" w:rsidRDefault="00E24057" w:rsidP="00E24057">
            <w:pPr>
              <w:contextualSpacing/>
              <w:jc w:val="both"/>
              <w:rPr>
                <w:rFonts w:asciiTheme="minorHAnsi" w:hAnsiTheme="minorHAnsi" w:cstheme="minorHAnsi"/>
                <w:szCs w:val="23"/>
              </w:rPr>
            </w:pPr>
            <w:r w:rsidRPr="007F7D59">
              <w:rPr>
                <w:rFonts w:asciiTheme="minorHAnsi" w:hAnsiTheme="minorHAnsi" w:cstheme="minorHAnsi"/>
                <w:bCs/>
                <w:szCs w:val="23"/>
              </w:rPr>
              <w:t>NA</w:t>
            </w:r>
          </w:p>
        </w:tc>
        <w:tc>
          <w:tcPr>
            <w:tcW w:w="483" w:type="pct"/>
            <w:noWrap/>
          </w:tcPr>
          <w:p w14:paraId="4976FAB0" w14:textId="69DB99AD" w:rsidR="00E24057" w:rsidRPr="007F7D59" w:rsidRDefault="00E24057" w:rsidP="00E24057">
            <w:pPr>
              <w:contextualSpacing/>
              <w:jc w:val="both"/>
              <w:rPr>
                <w:rFonts w:asciiTheme="minorHAnsi" w:hAnsiTheme="minorHAnsi" w:cstheme="minorHAnsi"/>
                <w:szCs w:val="23"/>
              </w:rPr>
            </w:pPr>
            <w:r w:rsidRPr="007F7D59">
              <w:rPr>
                <w:rFonts w:asciiTheme="minorHAnsi" w:hAnsiTheme="minorHAnsi" w:cstheme="minorHAnsi"/>
                <w:bCs/>
                <w:szCs w:val="23"/>
              </w:rPr>
              <w:t>NA</w:t>
            </w:r>
          </w:p>
        </w:tc>
        <w:tc>
          <w:tcPr>
            <w:tcW w:w="482" w:type="pct"/>
            <w:noWrap/>
          </w:tcPr>
          <w:p w14:paraId="747C1823" w14:textId="5B93D336" w:rsidR="00E24057" w:rsidRPr="007F7D59" w:rsidRDefault="00E24057" w:rsidP="00E24057">
            <w:pPr>
              <w:contextualSpacing/>
              <w:jc w:val="both"/>
              <w:rPr>
                <w:rFonts w:asciiTheme="minorHAnsi" w:hAnsiTheme="minorHAnsi" w:cstheme="minorHAnsi"/>
                <w:szCs w:val="23"/>
              </w:rPr>
            </w:pPr>
            <w:r w:rsidRPr="007F7D59">
              <w:rPr>
                <w:rFonts w:asciiTheme="minorHAnsi" w:hAnsiTheme="minorHAnsi" w:cstheme="minorHAnsi"/>
                <w:bCs/>
                <w:szCs w:val="23"/>
              </w:rPr>
              <w:t>NA</w:t>
            </w:r>
          </w:p>
        </w:tc>
      </w:tr>
      <w:tr w:rsidR="00E24057" w:rsidRPr="008C4FE8" w14:paraId="70D0928D" w14:textId="77777777" w:rsidTr="00815A6D">
        <w:trPr>
          <w:trHeight w:val="519"/>
        </w:trPr>
        <w:tc>
          <w:tcPr>
            <w:tcW w:w="574" w:type="pct"/>
          </w:tcPr>
          <w:p w14:paraId="2FCC0E65" w14:textId="0E578914" w:rsidR="00E24057" w:rsidRPr="007F7D59" w:rsidRDefault="00E24057" w:rsidP="00E24057">
            <w:pPr>
              <w:contextualSpacing/>
              <w:jc w:val="both"/>
              <w:rPr>
                <w:rFonts w:asciiTheme="minorHAnsi" w:hAnsiTheme="minorHAnsi" w:cstheme="minorHAnsi"/>
                <w:szCs w:val="23"/>
              </w:rPr>
            </w:pPr>
            <w:r w:rsidRPr="007F7D59">
              <w:rPr>
                <w:rFonts w:asciiTheme="minorHAnsi" w:hAnsiTheme="minorHAnsi" w:cstheme="minorHAnsi"/>
                <w:color w:val="000000"/>
                <w:szCs w:val="23"/>
              </w:rPr>
              <w:lastRenderedPageBreak/>
              <w:t>12 Dec, 2019</w:t>
            </w:r>
          </w:p>
        </w:tc>
        <w:tc>
          <w:tcPr>
            <w:tcW w:w="1803" w:type="pct"/>
            <w:vAlign w:val="center"/>
          </w:tcPr>
          <w:p w14:paraId="4250F83B" w14:textId="1B26B81E" w:rsidR="00E24057" w:rsidRPr="007F7D59" w:rsidRDefault="00E24057" w:rsidP="00E24057">
            <w:pPr>
              <w:contextualSpacing/>
              <w:jc w:val="both"/>
              <w:rPr>
                <w:rFonts w:asciiTheme="minorHAnsi" w:hAnsiTheme="minorHAnsi" w:cstheme="minorHAnsi"/>
                <w:szCs w:val="23"/>
              </w:rPr>
            </w:pPr>
            <w:r w:rsidRPr="007F7D59">
              <w:rPr>
                <w:rFonts w:asciiTheme="minorHAnsi" w:hAnsiTheme="minorHAnsi" w:cstheme="minorHAnsi"/>
                <w:szCs w:val="23"/>
              </w:rPr>
              <w:t>Certificate of Justice - 7 students in Malekula</w:t>
            </w:r>
          </w:p>
        </w:tc>
        <w:tc>
          <w:tcPr>
            <w:tcW w:w="523" w:type="pct"/>
            <w:vAlign w:val="center"/>
          </w:tcPr>
          <w:p w14:paraId="374FCA79" w14:textId="111CD109" w:rsidR="00E24057" w:rsidRPr="007F7D59" w:rsidRDefault="00E24057" w:rsidP="00E24057">
            <w:pPr>
              <w:contextualSpacing/>
              <w:jc w:val="both"/>
              <w:rPr>
                <w:rFonts w:asciiTheme="minorHAnsi" w:hAnsiTheme="minorHAnsi" w:cstheme="minorHAnsi"/>
                <w:szCs w:val="23"/>
              </w:rPr>
            </w:pPr>
            <w:r w:rsidRPr="007F7D59">
              <w:rPr>
                <w:rFonts w:asciiTheme="minorHAnsi" w:eastAsiaTheme="minorEastAsia" w:hAnsiTheme="minorHAnsi" w:cstheme="minorHAnsi"/>
                <w:szCs w:val="23"/>
              </w:rPr>
              <w:t>Vanuatu</w:t>
            </w:r>
          </w:p>
        </w:tc>
        <w:tc>
          <w:tcPr>
            <w:tcW w:w="294" w:type="pct"/>
            <w:noWrap/>
            <w:vAlign w:val="center"/>
          </w:tcPr>
          <w:p w14:paraId="0B175209" w14:textId="7EDCE0B4" w:rsidR="00E24057" w:rsidRPr="007F7D59" w:rsidRDefault="00E24057" w:rsidP="00E24057">
            <w:pPr>
              <w:contextualSpacing/>
              <w:jc w:val="both"/>
              <w:rPr>
                <w:rFonts w:asciiTheme="minorHAnsi" w:hAnsiTheme="minorHAnsi" w:cstheme="minorHAnsi"/>
                <w:szCs w:val="23"/>
              </w:rPr>
            </w:pPr>
            <w:r w:rsidRPr="007F7D59">
              <w:rPr>
                <w:rFonts w:asciiTheme="minorHAnsi" w:hAnsiTheme="minorHAnsi" w:cstheme="minorHAnsi"/>
                <w:color w:val="000000"/>
                <w:szCs w:val="23"/>
              </w:rPr>
              <w:t>7</w:t>
            </w:r>
          </w:p>
        </w:tc>
        <w:tc>
          <w:tcPr>
            <w:tcW w:w="355" w:type="pct"/>
            <w:noWrap/>
          </w:tcPr>
          <w:p w14:paraId="18B2E117" w14:textId="27798ED5" w:rsidR="00E24057" w:rsidRPr="007F7D59" w:rsidRDefault="00E24057" w:rsidP="00E24057">
            <w:pPr>
              <w:contextualSpacing/>
              <w:jc w:val="both"/>
              <w:rPr>
                <w:rFonts w:asciiTheme="minorHAnsi" w:hAnsiTheme="minorHAnsi" w:cstheme="minorHAnsi"/>
                <w:szCs w:val="23"/>
              </w:rPr>
            </w:pPr>
            <w:r w:rsidRPr="007F7D59">
              <w:rPr>
                <w:rFonts w:asciiTheme="minorHAnsi" w:hAnsiTheme="minorHAnsi" w:cstheme="minorHAnsi"/>
                <w:szCs w:val="23"/>
              </w:rPr>
              <w:t>1</w:t>
            </w:r>
          </w:p>
        </w:tc>
        <w:tc>
          <w:tcPr>
            <w:tcW w:w="486" w:type="pct"/>
            <w:noWrap/>
          </w:tcPr>
          <w:p w14:paraId="2171DD37" w14:textId="41EB3FC8" w:rsidR="00E24057" w:rsidRPr="007F7D59" w:rsidRDefault="00E24057" w:rsidP="00E24057">
            <w:pPr>
              <w:contextualSpacing/>
              <w:jc w:val="both"/>
              <w:rPr>
                <w:rFonts w:asciiTheme="minorHAnsi" w:hAnsiTheme="minorHAnsi" w:cstheme="minorHAnsi"/>
                <w:szCs w:val="23"/>
              </w:rPr>
            </w:pPr>
            <w:r w:rsidRPr="007F7D59">
              <w:rPr>
                <w:rFonts w:asciiTheme="minorHAnsi" w:hAnsiTheme="minorHAnsi" w:cstheme="minorHAnsi"/>
                <w:bCs/>
                <w:szCs w:val="23"/>
              </w:rPr>
              <w:t>NA</w:t>
            </w:r>
          </w:p>
        </w:tc>
        <w:tc>
          <w:tcPr>
            <w:tcW w:w="483" w:type="pct"/>
            <w:noWrap/>
          </w:tcPr>
          <w:p w14:paraId="284040C1" w14:textId="28A3765D" w:rsidR="00E24057" w:rsidRPr="007F7D59" w:rsidRDefault="00E24057" w:rsidP="00E24057">
            <w:pPr>
              <w:contextualSpacing/>
              <w:jc w:val="both"/>
              <w:rPr>
                <w:rFonts w:asciiTheme="minorHAnsi" w:hAnsiTheme="minorHAnsi" w:cstheme="minorHAnsi"/>
                <w:szCs w:val="23"/>
              </w:rPr>
            </w:pPr>
            <w:r w:rsidRPr="007F7D59">
              <w:rPr>
                <w:rFonts w:asciiTheme="minorHAnsi" w:hAnsiTheme="minorHAnsi" w:cstheme="minorHAnsi"/>
                <w:bCs/>
                <w:szCs w:val="23"/>
              </w:rPr>
              <w:t>NA</w:t>
            </w:r>
          </w:p>
        </w:tc>
        <w:tc>
          <w:tcPr>
            <w:tcW w:w="482" w:type="pct"/>
            <w:noWrap/>
          </w:tcPr>
          <w:p w14:paraId="4400E150" w14:textId="511AB108" w:rsidR="00E24057" w:rsidRPr="007F7D59" w:rsidRDefault="00E24057" w:rsidP="00E24057">
            <w:pPr>
              <w:contextualSpacing/>
              <w:jc w:val="both"/>
              <w:rPr>
                <w:rFonts w:asciiTheme="minorHAnsi" w:hAnsiTheme="minorHAnsi" w:cstheme="minorHAnsi"/>
                <w:szCs w:val="23"/>
              </w:rPr>
            </w:pPr>
            <w:r w:rsidRPr="007F7D59">
              <w:rPr>
                <w:rFonts w:asciiTheme="minorHAnsi" w:hAnsiTheme="minorHAnsi" w:cstheme="minorHAnsi"/>
                <w:bCs/>
                <w:szCs w:val="23"/>
              </w:rPr>
              <w:t>NA</w:t>
            </w:r>
          </w:p>
        </w:tc>
      </w:tr>
      <w:tr w:rsidR="00E24057" w:rsidRPr="008C4FE8" w14:paraId="40250EA1" w14:textId="77777777" w:rsidTr="00815A6D">
        <w:trPr>
          <w:trHeight w:val="519"/>
        </w:trPr>
        <w:tc>
          <w:tcPr>
            <w:tcW w:w="574" w:type="pct"/>
          </w:tcPr>
          <w:p w14:paraId="616E3798" w14:textId="106ED634" w:rsidR="00E24057" w:rsidRPr="007F7D59" w:rsidRDefault="00E24057" w:rsidP="00E24057">
            <w:pPr>
              <w:contextualSpacing/>
              <w:jc w:val="both"/>
              <w:rPr>
                <w:rFonts w:asciiTheme="minorHAnsi" w:hAnsiTheme="minorHAnsi" w:cstheme="minorHAnsi"/>
                <w:szCs w:val="23"/>
              </w:rPr>
            </w:pPr>
            <w:r w:rsidRPr="007F7D59">
              <w:rPr>
                <w:rFonts w:asciiTheme="minorHAnsi" w:hAnsiTheme="minorHAnsi" w:cstheme="minorHAnsi"/>
                <w:color w:val="000000"/>
                <w:szCs w:val="23"/>
              </w:rPr>
              <w:t>12 Dec, 2019</w:t>
            </w:r>
          </w:p>
        </w:tc>
        <w:tc>
          <w:tcPr>
            <w:tcW w:w="1803" w:type="pct"/>
            <w:vAlign w:val="center"/>
          </w:tcPr>
          <w:p w14:paraId="5C57A9D8" w14:textId="37720D39" w:rsidR="00E24057" w:rsidRPr="007F7D59" w:rsidRDefault="00E24057" w:rsidP="00E24057">
            <w:pPr>
              <w:contextualSpacing/>
              <w:jc w:val="both"/>
              <w:rPr>
                <w:rFonts w:asciiTheme="minorHAnsi" w:hAnsiTheme="minorHAnsi" w:cstheme="minorHAnsi"/>
                <w:szCs w:val="23"/>
              </w:rPr>
            </w:pPr>
            <w:r w:rsidRPr="007F7D59">
              <w:rPr>
                <w:rFonts w:asciiTheme="minorHAnsi" w:hAnsiTheme="minorHAnsi" w:cstheme="minorHAnsi"/>
                <w:szCs w:val="23"/>
              </w:rPr>
              <w:t>Certificate of Justice: Ivan Kadannged</w:t>
            </w:r>
          </w:p>
        </w:tc>
        <w:tc>
          <w:tcPr>
            <w:tcW w:w="523" w:type="pct"/>
            <w:vAlign w:val="center"/>
          </w:tcPr>
          <w:p w14:paraId="2A1BA554" w14:textId="198BEFDB" w:rsidR="00E24057" w:rsidRPr="007F7D59" w:rsidRDefault="00E24057" w:rsidP="00E24057">
            <w:pPr>
              <w:contextualSpacing/>
              <w:jc w:val="both"/>
              <w:rPr>
                <w:rFonts w:asciiTheme="minorHAnsi" w:hAnsiTheme="minorHAnsi" w:cstheme="minorHAnsi"/>
                <w:szCs w:val="23"/>
              </w:rPr>
            </w:pPr>
            <w:r w:rsidRPr="007F7D59">
              <w:rPr>
                <w:rFonts w:asciiTheme="minorHAnsi" w:eastAsiaTheme="minorEastAsia" w:hAnsiTheme="minorHAnsi" w:cstheme="minorHAnsi"/>
                <w:szCs w:val="23"/>
              </w:rPr>
              <w:t>FSM</w:t>
            </w:r>
          </w:p>
        </w:tc>
        <w:tc>
          <w:tcPr>
            <w:tcW w:w="294" w:type="pct"/>
            <w:noWrap/>
            <w:vAlign w:val="center"/>
          </w:tcPr>
          <w:p w14:paraId="01A2438A" w14:textId="7AA5626E" w:rsidR="00E24057" w:rsidRPr="007F7D59" w:rsidRDefault="00E24057" w:rsidP="00E24057">
            <w:pPr>
              <w:contextualSpacing/>
              <w:jc w:val="both"/>
              <w:rPr>
                <w:rFonts w:asciiTheme="minorHAnsi" w:hAnsiTheme="minorHAnsi" w:cstheme="minorHAnsi"/>
                <w:szCs w:val="23"/>
              </w:rPr>
            </w:pPr>
            <w:r w:rsidRPr="007F7D59">
              <w:rPr>
                <w:rFonts w:asciiTheme="minorHAnsi" w:hAnsiTheme="minorHAnsi" w:cstheme="minorHAnsi"/>
                <w:color w:val="000000"/>
                <w:szCs w:val="23"/>
              </w:rPr>
              <w:t>1</w:t>
            </w:r>
          </w:p>
        </w:tc>
        <w:tc>
          <w:tcPr>
            <w:tcW w:w="355" w:type="pct"/>
            <w:noWrap/>
          </w:tcPr>
          <w:p w14:paraId="4905A534" w14:textId="6C172466" w:rsidR="00E24057" w:rsidRPr="007F7D59" w:rsidRDefault="00E24057" w:rsidP="00E24057">
            <w:pPr>
              <w:contextualSpacing/>
              <w:jc w:val="both"/>
              <w:rPr>
                <w:rFonts w:asciiTheme="minorHAnsi" w:hAnsiTheme="minorHAnsi" w:cstheme="minorHAnsi"/>
                <w:szCs w:val="23"/>
              </w:rPr>
            </w:pPr>
            <w:r w:rsidRPr="007F7D59">
              <w:rPr>
                <w:rFonts w:asciiTheme="minorHAnsi" w:hAnsiTheme="minorHAnsi" w:cstheme="minorHAnsi"/>
                <w:szCs w:val="23"/>
              </w:rPr>
              <w:t>0</w:t>
            </w:r>
          </w:p>
        </w:tc>
        <w:tc>
          <w:tcPr>
            <w:tcW w:w="486" w:type="pct"/>
            <w:noWrap/>
          </w:tcPr>
          <w:p w14:paraId="789F8BD6" w14:textId="78FAC407" w:rsidR="00E24057" w:rsidRPr="007F7D59" w:rsidRDefault="00E24057" w:rsidP="00E24057">
            <w:pPr>
              <w:contextualSpacing/>
              <w:jc w:val="both"/>
              <w:rPr>
                <w:rFonts w:asciiTheme="minorHAnsi" w:hAnsiTheme="minorHAnsi" w:cstheme="minorHAnsi"/>
                <w:szCs w:val="23"/>
              </w:rPr>
            </w:pPr>
            <w:r w:rsidRPr="007F7D59">
              <w:rPr>
                <w:rFonts w:asciiTheme="minorHAnsi" w:hAnsiTheme="minorHAnsi" w:cstheme="minorHAnsi"/>
                <w:bCs/>
                <w:szCs w:val="23"/>
              </w:rPr>
              <w:t>NA</w:t>
            </w:r>
          </w:p>
        </w:tc>
        <w:tc>
          <w:tcPr>
            <w:tcW w:w="483" w:type="pct"/>
            <w:noWrap/>
          </w:tcPr>
          <w:p w14:paraId="1BC49525" w14:textId="22009292" w:rsidR="00E24057" w:rsidRPr="007F7D59" w:rsidRDefault="00E24057" w:rsidP="00E24057">
            <w:pPr>
              <w:contextualSpacing/>
              <w:jc w:val="both"/>
              <w:rPr>
                <w:rFonts w:asciiTheme="minorHAnsi" w:hAnsiTheme="minorHAnsi" w:cstheme="minorHAnsi"/>
                <w:szCs w:val="23"/>
              </w:rPr>
            </w:pPr>
            <w:r w:rsidRPr="007F7D59">
              <w:rPr>
                <w:rFonts w:asciiTheme="minorHAnsi" w:hAnsiTheme="minorHAnsi" w:cstheme="minorHAnsi"/>
                <w:bCs/>
                <w:szCs w:val="23"/>
              </w:rPr>
              <w:t>NA</w:t>
            </w:r>
          </w:p>
        </w:tc>
        <w:tc>
          <w:tcPr>
            <w:tcW w:w="482" w:type="pct"/>
            <w:noWrap/>
          </w:tcPr>
          <w:p w14:paraId="5F9A5E6B" w14:textId="080667C3" w:rsidR="00E24057" w:rsidRPr="007F7D59" w:rsidRDefault="00E24057" w:rsidP="00E24057">
            <w:pPr>
              <w:contextualSpacing/>
              <w:jc w:val="both"/>
              <w:rPr>
                <w:rFonts w:asciiTheme="minorHAnsi" w:hAnsiTheme="minorHAnsi" w:cstheme="minorHAnsi"/>
                <w:szCs w:val="23"/>
              </w:rPr>
            </w:pPr>
            <w:r w:rsidRPr="007F7D59">
              <w:rPr>
                <w:rFonts w:asciiTheme="minorHAnsi" w:hAnsiTheme="minorHAnsi" w:cstheme="minorHAnsi"/>
                <w:bCs/>
                <w:szCs w:val="23"/>
              </w:rPr>
              <w:t>NA</w:t>
            </w:r>
          </w:p>
        </w:tc>
      </w:tr>
      <w:tr w:rsidR="00E24057" w:rsidRPr="008C4FE8" w14:paraId="037DA187" w14:textId="77777777" w:rsidTr="00815A6D">
        <w:trPr>
          <w:trHeight w:val="519"/>
        </w:trPr>
        <w:tc>
          <w:tcPr>
            <w:tcW w:w="574" w:type="pct"/>
          </w:tcPr>
          <w:p w14:paraId="12AF6015" w14:textId="5EF64D9D" w:rsidR="00E24057" w:rsidRPr="007F7D59" w:rsidRDefault="00E24057" w:rsidP="00E24057">
            <w:pPr>
              <w:contextualSpacing/>
              <w:jc w:val="both"/>
              <w:rPr>
                <w:rFonts w:asciiTheme="minorHAnsi" w:hAnsiTheme="minorHAnsi" w:cstheme="minorHAnsi"/>
                <w:szCs w:val="23"/>
              </w:rPr>
            </w:pPr>
            <w:r w:rsidRPr="007F7D59">
              <w:rPr>
                <w:rFonts w:asciiTheme="minorHAnsi" w:hAnsiTheme="minorHAnsi" w:cstheme="minorHAnsi"/>
                <w:color w:val="000000"/>
                <w:szCs w:val="23"/>
              </w:rPr>
              <w:t>12 Dec, 2019</w:t>
            </w:r>
          </w:p>
        </w:tc>
        <w:tc>
          <w:tcPr>
            <w:tcW w:w="1803" w:type="pct"/>
            <w:vAlign w:val="center"/>
          </w:tcPr>
          <w:p w14:paraId="6D05B92D" w14:textId="2D7211A2" w:rsidR="00E24057" w:rsidRPr="007F7D59" w:rsidRDefault="00E24057" w:rsidP="00E24057">
            <w:pPr>
              <w:contextualSpacing/>
              <w:jc w:val="both"/>
              <w:rPr>
                <w:rFonts w:asciiTheme="minorHAnsi" w:hAnsiTheme="minorHAnsi" w:cstheme="minorHAnsi"/>
                <w:szCs w:val="23"/>
              </w:rPr>
            </w:pPr>
            <w:r w:rsidRPr="007F7D59">
              <w:rPr>
                <w:rFonts w:asciiTheme="minorHAnsi" w:hAnsiTheme="minorHAnsi" w:cstheme="minorHAnsi"/>
                <w:szCs w:val="23"/>
              </w:rPr>
              <w:t>Diploma of Justice x2 &amp; Certificate of Justice x1 2020</w:t>
            </w:r>
          </w:p>
        </w:tc>
        <w:tc>
          <w:tcPr>
            <w:tcW w:w="523" w:type="pct"/>
            <w:vAlign w:val="center"/>
          </w:tcPr>
          <w:p w14:paraId="0F9DF25B" w14:textId="287D7722" w:rsidR="00E24057" w:rsidRPr="007F7D59" w:rsidRDefault="00E24057" w:rsidP="00E24057">
            <w:pPr>
              <w:contextualSpacing/>
              <w:jc w:val="both"/>
              <w:rPr>
                <w:rFonts w:asciiTheme="minorHAnsi" w:hAnsiTheme="minorHAnsi" w:cstheme="minorHAnsi"/>
                <w:szCs w:val="23"/>
              </w:rPr>
            </w:pPr>
            <w:r w:rsidRPr="007F7D59">
              <w:rPr>
                <w:rFonts w:asciiTheme="minorHAnsi" w:eastAsiaTheme="minorEastAsia" w:hAnsiTheme="minorHAnsi" w:cstheme="minorHAnsi"/>
                <w:szCs w:val="23"/>
              </w:rPr>
              <w:t>RMI</w:t>
            </w:r>
          </w:p>
        </w:tc>
        <w:tc>
          <w:tcPr>
            <w:tcW w:w="294" w:type="pct"/>
            <w:noWrap/>
            <w:vAlign w:val="center"/>
          </w:tcPr>
          <w:p w14:paraId="39673C0A" w14:textId="35BE1EB5" w:rsidR="00E24057" w:rsidRPr="007F7D59" w:rsidRDefault="00E24057" w:rsidP="00E24057">
            <w:pPr>
              <w:contextualSpacing/>
              <w:jc w:val="both"/>
              <w:rPr>
                <w:rFonts w:asciiTheme="minorHAnsi" w:hAnsiTheme="minorHAnsi" w:cstheme="minorHAnsi"/>
                <w:szCs w:val="23"/>
              </w:rPr>
            </w:pPr>
            <w:r w:rsidRPr="007F7D59">
              <w:rPr>
                <w:rFonts w:asciiTheme="minorHAnsi" w:hAnsiTheme="minorHAnsi" w:cstheme="minorHAnsi"/>
                <w:color w:val="000000"/>
                <w:szCs w:val="23"/>
              </w:rPr>
              <w:t>3</w:t>
            </w:r>
          </w:p>
        </w:tc>
        <w:tc>
          <w:tcPr>
            <w:tcW w:w="355" w:type="pct"/>
            <w:noWrap/>
          </w:tcPr>
          <w:p w14:paraId="48772133" w14:textId="58C3ABFC" w:rsidR="00E24057" w:rsidRPr="007F7D59" w:rsidRDefault="00E24057" w:rsidP="00E24057">
            <w:pPr>
              <w:contextualSpacing/>
              <w:jc w:val="both"/>
              <w:rPr>
                <w:rFonts w:asciiTheme="minorHAnsi" w:hAnsiTheme="minorHAnsi" w:cstheme="minorHAnsi"/>
                <w:szCs w:val="23"/>
              </w:rPr>
            </w:pPr>
            <w:r w:rsidRPr="007F7D59">
              <w:rPr>
                <w:rFonts w:asciiTheme="minorHAnsi" w:hAnsiTheme="minorHAnsi" w:cstheme="minorHAnsi"/>
                <w:szCs w:val="23"/>
              </w:rPr>
              <w:t>2</w:t>
            </w:r>
          </w:p>
        </w:tc>
        <w:tc>
          <w:tcPr>
            <w:tcW w:w="486" w:type="pct"/>
            <w:noWrap/>
          </w:tcPr>
          <w:p w14:paraId="1D418C01" w14:textId="473F41B8" w:rsidR="00E24057" w:rsidRPr="007F7D59" w:rsidRDefault="00E24057" w:rsidP="00E24057">
            <w:pPr>
              <w:contextualSpacing/>
              <w:jc w:val="both"/>
              <w:rPr>
                <w:rFonts w:asciiTheme="minorHAnsi" w:hAnsiTheme="minorHAnsi" w:cstheme="minorHAnsi"/>
                <w:szCs w:val="23"/>
              </w:rPr>
            </w:pPr>
            <w:r w:rsidRPr="007F7D59">
              <w:rPr>
                <w:rFonts w:asciiTheme="minorHAnsi" w:hAnsiTheme="minorHAnsi" w:cstheme="minorHAnsi"/>
                <w:bCs/>
                <w:szCs w:val="23"/>
              </w:rPr>
              <w:t>NA</w:t>
            </w:r>
          </w:p>
        </w:tc>
        <w:tc>
          <w:tcPr>
            <w:tcW w:w="483" w:type="pct"/>
            <w:noWrap/>
          </w:tcPr>
          <w:p w14:paraId="76A4BA1B" w14:textId="0B03BB24" w:rsidR="00E24057" w:rsidRPr="007F7D59" w:rsidRDefault="00E24057" w:rsidP="00E24057">
            <w:pPr>
              <w:contextualSpacing/>
              <w:jc w:val="both"/>
              <w:rPr>
                <w:rFonts w:asciiTheme="minorHAnsi" w:hAnsiTheme="minorHAnsi" w:cstheme="minorHAnsi"/>
                <w:szCs w:val="23"/>
              </w:rPr>
            </w:pPr>
            <w:r w:rsidRPr="007F7D59">
              <w:rPr>
                <w:rFonts w:asciiTheme="minorHAnsi" w:hAnsiTheme="minorHAnsi" w:cstheme="minorHAnsi"/>
                <w:bCs/>
                <w:szCs w:val="23"/>
              </w:rPr>
              <w:t>NA</w:t>
            </w:r>
          </w:p>
        </w:tc>
        <w:tc>
          <w:tcPr>
            <w:tcW w:w="482" w:type="pct"/>
            <w:noWrap/>
          </w:tcPr>
          <w:p w14:paraId="2884A368" w14:textId="78C74DDF" w:rsidR="00E24057" w:rsidRPr="007F7D59" w:rsidRDefault="00E24057" w:rsidP="00E24057">
            <w:pPr>
              <w:contextualSpacing/>
              <w:jc w:val="both"/>
              <w:rPr>
                <w:rFonts w:asciiTheme="minorHAnsi" w:hAnsiTheme="minorHAnsi" w:cstheme="minorHAnsi"/>
                <w:szCs w:val="23"/>
              </w:rPr>
            </w:pPr>
            <w:r w:rsidRPr="007F7D59">
              <w:rPr>
                <w:rFonts w:asciiTheme="minorHAnsi" w:hAnsiTheme="minorHAnsi" w:cstheme="minorHAnsi"/>
                <w:bCs/>
                <w:szCs w:val="23"/>
              </w:rPr>
              <w:t>NA</w:t>
            </w:r>
          </w:p>
        </w:tc>
      </w:tr>
      <w:tr w:rsidR="00E24057" w:rsidRPr="008C4FE8" w14:paraId="4D435841" w14:textId="77777777" w:rsidTr="00815A6D">
        <w:trPr>
          <w:trHeight w:val="519"/>
        </w:trPr>
        <w:tc>
          <w:tcPr>
            <w:tcW w:w="574" w:type="pct"/>
          </w:tcPr>
          <w:p w14:paraId="16383755" w14:textId="2577BC7F" w:rsidR="00E24057" w:rsidRPr="007F7D59" w:rsidRDefault="00E24057" w:rsidP="00E24057">
            <w:pPr>
              <w:contextualSpacing/>
              <w:jc w:val="both"/>
              <w:rPr>
                <w:rFonts w:asciiTheme="minorHAnsi" w:hAnsiTheme="minorHAnsi" w:cstheme="minorHAnsi"/>
                <w:szCs w:val="23"/>
              </w:rPr>
            </w:pPr>
            <w:r w:rsidRPr="007F7D59">
              <w:rPr>
                <w:rFonts w:asciiTheme="minorHAnsi" w:hAnsiTheme="minorHAnsi" w:cstheme="minorHAnsi"/>
                <w:color w:val="000000"/>
                <w:szCs w:val="23"/>
              </w:rPr>
              <w:t>13 Dec, 2019</w:t>
            </w:r>
          </w:p>
        </w:tc>
        <w:tc>
          <w:tcPr>
            <w:tcW w:w="1803" w:type="pct"/>
            <w:vAlign w:val="center"/>
          </w:tcPr>
          <w:p w14:paraId="05AF6810" w14:textId="143584C2" w:rsidR="00E24057" w:rsidRPr="007F7D59" w:rsidRDefault="00E24057" w:rsidP="00E24057">
            <w:pPr>
              <w:contextualSpacing/>
              <w:jc w:val="both"/>
              <w:rPr>
                <w:rFonts w:asciiTheme="minorHAnsi" w:hAnsiTheme="minorHAnsi" w:cstheme="minorHAnsi"/>
                <w:szCs w:val="23"/>
              </w:rPr>
            </w:pPr>
            <w:r w:rsidRPr="007F7D59">
              <w:rPr>
                <w:rFonts w:asciiTheme="minorHAnsi" w:hAnsiTheme="minorHAnsi" w:cstheme="minorHAnsi"/>
                <w:szCs w:val="23"/>
              </w:rPr>
              <w:t>Orientation Training for FFC Judges</w:t>
            </w:r>
          </w:p>
        </w:tc>
        <w:tc>
          <w:tcPr>
            <w:tcW w:w="523" w:type="pct"/>
            <w:vAlign w:val="center"/>
          </w:tcPr>
          <w:p w14:paraId="3537D96C" w14:textId="70500D45" w:rsidR="00E24057" w:rsidRPr="007F7D59" w:rsidRDefault="00E24057" w:rsidP="00E24057">
            <w:pPr>
              <w:contextualSpacing/>
              <w:jc w:val="both"/>
              <w:rPr>
                <w:rFonts w:asciiTheme="minorHAnsi" w:hAnsiTheme="minorHAnsi" w:cstheme="minorHAnsi"/>
                <w:szCs w:val="23"/>
              </w:rPr>
            </w:pPr>
            <w:r w:rsidRPr="007F7D59">
              <w:rPr>
                <w:rFonts w:asciiTheme="minorHAnsi" w:eastAsiaTheme="minorEastAsia" w:hAnsiTheme="minorHAnsi" w:cstheme="minorHAnsi"/>
                <w:szCs w:val="23"/>
              </w:rPr>
              <w:t>Samoa</w:t>
            </w:r>
          </w:p>
        </w:tc>
        <w:tc>
          <w:tcPr>
            <w:tcW w:w="294" w:type="pct"/>
            <w:noWrap/>
          </w:tcPr>
          <w:p w14:paraId="3A9CD322" w14:textId="2B72E1D6" w:rsidR="00E24057" w:rsidRPr="007F7D59" w:rsidRDefault="00E24057" w:rsidP="00E24057">
            <w:pPr>
              <w:contextualSpacing/>
              <w:jc w:val="both"/>
              <w:rPr>
                <w:rFonts w:asciiTheme="minorHAnsi" w:hAnsiTheme="minorHAnsi" w:cstheme="minorHAnsi"/>
                <w:szCs w:val="23"/>
              </w:rPr>
            </w:pPr>
            <w:r w:rsidRPr="007F7D59">
              <w:rPr>
                <w:rFonts w:asciiTheme="minorHAnsi" w:hAnsiTheme="minorHAnsi" w:cstheme="minorHAnsi"/>
                <w:bCs/>
                <w:szCs w:val="23"/>
              </w:rPr>
              <w:t>NA</w:t>
            </w:r>
          </w:p>
        </w:tc>
        <w:tc>
          <w:tcPr>
            <w:tcW w:w="355" w:type="pct"/>
            <w:noWrap/>
          </w:tcPr>
          <w:p w14:paraId="2D5CA375" w14:textId="1DDF2013" w:rsidR="00E24057" w:rsidRPr="007F7D59" w:rsidRDefault="00815A6D" w:rsidP="00E24057">
            <w:pPr>
              <w:contextualSpacing/>
              <w:jc w:val="both"/>
              <w:rPr>
                <w:rFonts w:asciiTheme="minorHAnsi" w:hAnsiTheme="minorHAnsi" w:cstheme="minorHAnsi"/>
                <w:szCs w:val="23"/>
              </w:rPr>
            </w:pPr>
            <w:r>
              <w:rPr>
                <w:rFonts w:asciiTheme="minorHAnsi" w:hAnsiTheme="minorHAnsi" w:cstheme="minorHAnsi"/>
                <w:szCs w:val="23"/>
              </w:rPr>
              <w:t>TBC</w:t>
            </w:r>
          </w:p>
        </w:tc>
        <w:tc>
          <w:tcPr>
            <w:tcW w:w="486" w:type="pct"/>
            <w:noWrap/>
          </w:tcPr>
          <w:p w14:paraId="55F78CC1" w14:textId="60C90F60" w:rsidR="00E24057" w:rsidRPr="007F7D59" w:rsidRDefault="00E24057" w:rsidP="00E24057">
            <w:pPr>
              <w:contextualSpacing/>
              <w:jc w:val="both"/>
              <w:rPr>
                <w:rFonts w:asciiTheme="minorHAnsi" w:hAnsiTheme="minorHAnsi" w:cstheme="minorHAnsi"/>
                <w:szCs w:val="23"/>
              </w:rPr>
            </w:pPr>
            <w:r w:rsidRPr="007F7D59">
              <w:rPr>
                <w:rFonts w:asciiTheme="minorHAnsi" w:hAnsiTheme="minorHAnsi" w:cstheme="minorHAnsi"/>
                <w:bCs/>
                <w:szCs w:val="23"/>
              </w:rPr>
              <w:t>NA</w:t>
            </w:r>
          </w:p>
        </w:tc>
        <w:tc>
          <w:tcPr>
            <w:tcW w:w="483" w:type="pct"/>
            <w:noWrap/>
          </w:tcPr>
          <w:p w14:paraId="14DFAC5F" w14:textId="292F0E39" w:rsidR="00E24057" w:rsidRPr="007F7D59" w:rsidRDefault="00E24057" w:rsidP="00E24057">
            <w:pPr>
              <w:contextualSpacing/>
              <w:jc w:val="both"/>
              <w:rPr>
                <w:rFonts w:asciiTheme="minorHAnsi" w:hAnsiTheme="minorHAnsi" w:cstheme="minorHAnsi"/>
                <w:szCs w:val="23"/>
              </w:rPr>
            </w:pPr>
            <w:r w:rsidRPr="007F7D59">
              <w:rPr>
                <w:rFonts w:asciiTheme="minorHAnsi" w:hAnsiTheme="minorHAnsi" w:cstheme="minorHAnsi"/>
                <w:bCs/>
                <w:szCs w:val="23"/>
              </w:rPr>
              <w:t>NA</w:t>
            </w:r>
          </w:p>
        </w:tc>
        <w:tc>
          <w:tcPr>
            <w:tcW w:w="482" w:type="pct"/>
            <w:noWrap/>
          </w:tcPr>
          <w:p w14:paraId="63E46D56" w14:textId="11036065" w:rsidR="00E24057" w:rsidRPr="007F7D59" w:rsidRDefault="00E24057" w:rsidP="00E24057">
            <w:pPr>
              <w:contextualSpacing/>
              <w:jc w:val="both"/>
              <w:rPr>
                <w:rFonts w:asciiTheme="minorHAnsi" w:hAnsiTheme="minorHAnsi" w:cstheme="minorHAnsi"/>
                <w:szCs w:val="23"/>
              </w:rPr>
            </w:pPr>
            <w:r w:rsidRPr="007F7D59">
              <w:rPr>
                <w:rFonts w:asciiTheme="minorHAnsi" w:hAnsiTheme="minorHAnsi" w:cstheme="minorHAnsi"/>
                <w:bCs/>
                <w:szCs w:val="23"/>
              </w:rPr>
              <w:t>NA</w:t>
            </w:r>
          </w:p>
        </w:tc>
      </w:tr>
      <w:tr w:rsidR="00E24057" w:rsidRPr="008C4FE8" w14:paraId="53372B1D" w14:textId="77777777" w:rsidTr="00815A6D">
        <w:trPr>
          <w:trHeight w:val="519"/>
        </w:trPr>
        <w:tc>
          <w:tcPr>
            <w:tcW w:w="574" w:type="pct"/>
          </w:tcPr>
          <w:p w14:paraId="5C401B57" w14:textId="5C4A9173" w:rsidR="00E24057" w:rsidRPr="007F7D59" w:rsidRDefault="00E24057" w:rsidP="00E24057">
            <w:pPr>
              <w:contextualSpacing/>
              <w:jc w:val="both"/>
              <w:rPr>
                <w:rFonts w:asciiTheme="minorHAnsi" w:hAnsiTheme="minorHAnsi" w:cstheme="minorHAnsi"/>
                <w:color w:val="000000"/>
                <w:szCs w:val="23"/>
              </w:rPr>
            </w:pPr>
            <w:r w:rsidRPr="007F7D59">
              <w:rPr>
                <w:rFonts w:asciiTheme="minorHAnsi" w:hAnsiTheme="minorHAnsi" w:cstheme="minorHAnsi"/>
                <w:color w:val="000000"/>
                <w:szCs w:val="23"/>
              </w:rPr>
              <w:t>17 Dec, 2019</w:t>
            </w:r>
          </w:p>
        </w:tc>
        <w:tc>
          <w:tcPr>
            <w:tcW w:w="1803" w:type="pct"/>
            <w:vAlign w:val="center"/>
          </w:tcPr>
          <w:p w14:paraId="2265BBBD" w14:textId="1E538E8C" w:rsidR="00E24057" w:rsidRPr="007F7D59" w:rsidRDefault="00E24057" w:rsidP="00E24057">
            <w:pPr>
              <w:contextualSpacing/>
              <w:jc w:val="both"/>
              <w:rPr>
                <w:rFonts w:asciiTheme="minorHAnsi" w:hAnsiTheme="minorHAnsi" w:cstheme="minorHAnsi"/>
                <w:szCs w:val="23"/>
              </w:rPr>
            </w:pPr>
            <w:r w:rsidRPr="007F7D59">
              <w:rPr>
                <w:rFonts w:asciiTheme="minorHAnsi" w:hAnsiTheme="minorHAnsi" w:cstheme="minorHAnsi"/>
                <w:szCs w:val="23"/>
              </w:rPr>
              <w:t xml:space="preserve">Certificate of Justice </w:t>
            </w:r>
          </w:p>
        </w:tc>
        <w:tc>
          <w:tcPr>
            <w:tcW w:w="523" w:type="pct"/>
            <w:vAlign w:val="center"/>
          </w:tcPr>
          <w:p w14:paraId="33E0010D" w14:textId="4D176B24" w:rsidR="00E24057" w:rsidRPr="007F7D59" w:rsidRDefault="00E24057" w:rsidP="00E24057">
            <w:pPr>
              <w:contextualSpacing/>
              <w:jc w:val="both"/>
              <w:rPr>
                <w:rFonts w:asciiTheme="minorHAnsi" w:eastAsiaTheme="minorEastAsia" w:hAnsiTheme="minorHAnsi" w:cstheme="minorHAnsi"/>
                <w:szCs w:val="23"/>
              </w:rPr>
            </w:pPr>
            <w:r w:rsidRPr="007F7D59">
              <w:rPr>
                <w:rFonts w:asciiTheme="minorHAnsi" w:eastAsiaTheme="minorEastAsia" w:hAnsiTheme="minorHAnsi" w:cstheme="minorHAnsi"/>
                <w:szCs w:val="23"/>
              </w:rPr>
              <w:t xml:space="preserve">Samoa </w:t>
            </w:r>
          </w:p>
        </w:tc>
        <w:tc>
          <w:tcPr>
            <w:tcW w:w="294" w:type="pct"/>
            <w:noWrap/>
          </w:tcPr>
          <w:p w14:paraId="33951CD3" w14:textId="4965652B" w:rsidR="00E24057" w:rsidRPr="007F7D59" w:rsidRDefault="00E24057" w:rsidP="00E24057">
            <w:pPr>
              <w:contextualSpacing/>
              <w:jc w:val="both"/>
              <w:rPr>
                <w:rFonts w:asciiTheme="minorHAnsi" w:hAnsiTheme="minorHAnsi" w:cstheme="minorHAnsi"/>
                <w:szCs w:val="23"/>
              </w:rPr>
            </w:pPr>
            <w:r w:rsidRPr="007F7D59">
              <w:rPr>
                <w:rFonts w:asciiTheme="minorHAnsi" w:hAnsiTheme="minorHAnsi" w:cstheme="minorHAnsi"/>
                <w:szCs w:val="23"/>
              </w:rPr>
              <w:t>3</w:t>
            </w:r>
          </w:p>
        </w:tc>
        <w:tc>
          <w:tcPr>
            <w:tcW w:w="355" w:type="pct"/>
            <w:noWrap/>
          </w:tcPr>
          <w:p w14:paraId="7A7FA0F7" w14:textId="068F2A79" w:rsidR="00E24057" w:rsidRPr="007F7D59" w:rsidRDefault="00815A6D" w:rsidP="00E24057">
            <w:pPr>
              <w:contextualSpacing/>
              <w:jc w:val="both"/>
              <w:rPr>
                <w:rFonts w:asciiTheme="minorHAnsi" w:hAnsiTheme="minorHAnsi" w:cstheme="minorHAnsi"/>
                <w:szCs w:val="23"/>
              </w:rPr>
            </w:pPr>
            <w:r>
              <w:rPr>
                <w:rFonts w:asciiTheme="minorHAnsi" w:hAnsiTheme="minorHAnsi" w:cstheme="minorHAnsi"/>
                <w:szCs w:val="23"/>
              </w:rPr>
              <w:t>TBC</w:t>
            </w:r>
          </w:p>
        </w:tc>
        <w:tc>
          <w:tcPr>
            <w:tcW w:w="486" w:type="pct"/>
            <w:noWrap/>
          </w:tcPr>
          <w:p w14:paraId="0D4F2D87" w14:textId="1C5FC66B" w:rsidR="00E24057" w:rsidRPr="007F7D59" w:rsidRDefault="00E24057" w:rsidP="00E24057">
            <w:pPr>
              <w:contextualSpacing/>
              <w:jc w:val="both"/>
              <w:rPr>
                <w:rFonts w:asciiTheme="minorHAnsi" w:hAnsiTheme="minorHAnsi" w:cstheme="minorHAnsi"/>
                <w:szCs w:val="23"/>
              </w:rPr>
            </w:pPr>
            <w:r w:rsidRPr="007F7D59">
              <w:rPr>
                <w:rFonts w:asciiTheme="minorHAnsi" w:hAnsiTheme="minorHAnsi" w:cstheme="minorHAnsi"/>
                <w:bCs/>
                <w:szCs w:val="23"/>
              </w:rPr>
              <w:t>NA</w:t>
            </w:r>
          </w:p>
        </w:tc>
        <w:tc>
          <w:tcPr>
            <w:tcW w:w="483" w:type="pct"/>
            <w:noWrap/>
          </w:tcPr>
          <w:p w14:paraId="31924905" w14:textId="0D4178C0" w:rsidR="00E24057" w:rsidRPr="007F7D59" w:rsidRDefault="00E24057" w:rsidP="00E24057">
            <w:pPr>
              <w:contextualSpacing/>
              <w:jc w:val="both"/>
              <w:rPr>
                <w:rFonts w:asciiTheme="minorHAnsi" w:hAnsiTheme="minorHAnsi" w:cstheme="minorHAnsi"/>
                <w:szCs w:val="23"/>
              </w:rPr>
            </w:pPr>
            <w:r w:rsidRPr="007F7D59">
              <w:rPr>
                <w:rFonts w:asciiTheme="minorHAnsi" w:hAnsiTheme="minorHAnsi" w:cstheme="minorHAnsi"/>
                <w:bCs/>
                <w:szCs w:val="23"/>
              </w:rPr>
              <w:t>NA</w:t>
            </w:r>
          </w:p>
        </w:tc>
        <w:tc>
          <w:tcPr>
            <w:tcW w:w="482" w:type="pct"/>
            <w:noWrap/>
          </w:tcPr>
          <w:p w14:paraId="54080867" w14:textId="4995CA3F" w:rsidR="00E24057" w:rsidRPr="007F7D59" w:rsidRDefault="00E24057" w:rsidP="00E24057">
            <w:pPr>
              <w:contextualSpacing/>
              <w:jc w:val="both"/>
              <w:rPr>
                <w:rFonts w:asciiTheme="minorHAnsi" w:hAnsiTheme="minorHAnsi" w:cstheme="minorHAnsi"/>
                <w:szCs w:val="23"/>
              </w:rPr>
            </w:pPr>
            <w:r w:rsidRPr="007F7D59">
              <w:rPr>
                <w:rFonts w:asciiTheme="minorHAnsi" w:hAnsiTheme="minorHAnsi" w:cstheme="minorHAnsi"/>
                <w:bCs/>
                <w:szCs w:val="23"/>
              </w:rPr>
              <w:t>NA</w:t>
            </w:r>
          </w:p>
        </w:tc>
      </w:tr>
      <w:tr w:rsidR="00E24057" w:rsidRPr="008C4FE8" w14:paraId="2F16B837" w14:textId="77777777" w:rsidTr="00815A6D">
        <w:trPr>
          <w:trHeight w:val="519"/>
        </w:trPr>
        <w:tc>
          <w:tcPr>
            <w:tcW w:w="574" w:type="pct"/>
          </w:tcPr>
          <w:p w14:paraId="4A1013C4" w14:textId="5AB1F968" w:rsidR="00E24057" w:rsidRPr="007F7D59" w:rsidRDefault="00E24057" w:rsidP="00E24057">
            <w:pPr>
              <w:contextualSpacing/>
              <w:jc w:val="both"/>
              <w:rPr>
                <w:rFonts w:asciiTheme="minorHAnsi" w:hAnsiTheme="minorHAnsi" w:cstheme="minorHAnsi"/>
                <w:color w:val="000000"/>
                <w:szCs w:val="23"/>
              </w:rPr>
            </w:pPr>
            <w:r w:rsidRPr="007F7D59">
              <w:rPr>
                <w:rFonts w:asciiTheme="minorHAnsi" w:hAnsiTheme="minorHAnsi" w:cstheme="minorHAnsi"/>
                <w:color w:val="000000"/>
                <w:szCs w:val="23"/>
              </w:rPr>
              <w:t>12 Dec, 2019</w:t>
            </w:r>
          </w:p>
        </w:tc>
        <w:tc>
          <w:tcPr>
            <w:tcW w:w="1803" w:type="pct"/>
            <w:vAlign w:val="center"/>
          </w:tcPr>
          <w:p w14:paraId="65D314CD" w14:textId="73D59A36" w:rsidR="00E24057" w:rsidRPr="007F7D59" w:rsidRDefault="00E24057" w:rsidP="00E24057">
            <w:pPr>
              <w:contextualSpacing/>
              <w:jc w:val="both"/>
              <w:rPr>
                <w:rFonts w:asciiTheme="minorHAnsi" w:hAnsiTheme="minorHAnsi" w:cstheme="minorHAnsi"/>
                <w:szCs w:val="23"/>
              </w:rPr>
            </w:pPr>
            <w:r w:rsidRPr="007F7D59">
              <w:rPr>
                <w:rFonts w:asciiTheme="minorHAnsi" w:hAnsiTheme="minorHAnsi" w:cstheme="minorHAnsi"/>
                <w:szCs w:val="23"/>
              </w:rPr>
              <w:t>Diploma of Justice (DOJ01 &amp; DOJ02 &amp; LW110)</w:t>
            </w:r>
          </w:p>
        </w:tc>
        <w:tc>
          <w:tcPr>
            <w:tcW w:w="523" w:type="pct"/>
            <w:vAlign w:val="center"/>
          </w:tcPr>
          <w:p w14:paraId="6DD1EB10" w14:textId="1DB20DC5" w:rsidR="00E24057" w:rsidRPr="007F7D59" w:rsidRDefault="00E24057" w:rsidP="00E24057">
            <w:pPr>
              <w:contextualSpacing/>
              <w:jc w:val="both"/>
              <w:rPr>
                <w:rFonts w:asciiTheme="minorHAnsi" w:eastAsiaTheme="minorEastAsia" w:hAnsiTheme="minorHAnsi" w:cstheme="minorHAnsi"/>
                <w:szCs w:val="23"/>
              </w:rPr>
            </w:pPr>
            <w:r w:rsidRPr="007F7D59">
              <w:rPr>
                <w:rFonts w:asciiTheme="minorHAnsi" w:eastAsiaTheme="minorEastAsia" w:hAnsiTheme="minorHAnsi" w:cstheme="minorHAnsi"/>
                <w:szCs w:val="23"/>
              </w:rPr>
              <w:t>Kiribati</w:t>
            </w:r>
          </w:p>
        </w:tc>
        <w:tc>
          <w:tcPr>
            <w:tcW w:w="294" w:type="pct"/>
            <w:noWrap/>
          </w:tcPr>
          <w:p w14:paraId="2933C8EA" w14:textId="06C602AB" w:rsidR="00E24057" w:rsidRPr="007F7D59" w:rsidRDefault="00E24057" w:rsidP="00E24057">
            <w:pPr>
              <w:contextualSpacing/>
              <w:jc w:val="both"/>
              <w:rPr>
                <w:rFonts w:asciiTheme="minorHAnsi" w:hAnsiTheme="minorHAnsi" w:cstheme="minorHAnsi"/>
                <w:szCs w:val="23"/>
              </w:rPr>
            </w:pPr>
            <w:r w:rsidRPr="007F7D59">
              <w:rPr>
                <w:rFonts w:asciiTheme="minorHAnsi" w:hAnsiTheme="minorHAnsi" w:cstheme="minorHAnsi"/>
                <w:szCs w:val="23"/>
              </w:rPr>
              <w:t>33</w:t>
            </w:r>
          </w:p>
        </w:tc>
        <w:tc>
          <w:tcPr>
            <w:tcW w:w="355" w:type="pct"/>
            <w:noWrap/>
          </w:tcPr>
          <w:p w14:paraId="42AF757A" w14:textId="23951B83" w:rsidR="00E24057" w:rsidRPr="007F7D59" w:rsidRDefault="00815A6D" w:rsidP="00E24057">
            <w:pPr>
              <w:contextualSpacing/>
              <w:jc w:val="both"/>
              <w:rPr>
                <w:rFonts w:asciiTheme="minorHAnsi" w:hAnsiTheme="minorHAnsi" w:cstheme="minorHAnsi"/>
                <w:szCs w:val="23"/>
              </w:rPr>
            </w:pPr>
            <w:r>
              <w:rPr>
                <w:rFonts w:asciiTheme="minorHAnsi" w:hAnsiTheme="minorHAnsi" w:cstheme="minorHAnsi"/>
                <w:szCs w:val="23"/>
              </w:rPr>
              <w:t>TBC</w:t>
            </w:r>
          </w:p>
        </w:tc>
        <w:tc>
          <w:tcPr>
            <w:tcW w:w="486" w:type="pct"/>
            <w:noWrap/>
          </w:tcPr>
          <w:p w14:paraId="603A9333" w14:textId="214BC9F8" w:rsidR="00E24057" w:rsidRPr="007F7D59" w:rsidRDefault="00E24057" w:rsidP="00E24057">
            <w:pPr>
              <w:contextualSpacing/>
              <w:jc w:val="both"/>
              <w:rPr>
                <w:rFonts w:asciiTheme="minorHAnsi" w:hAnsiTheme="minorHAnsi" w:cstheme="minorHAnsi"/>
                <w:szCs w:val="23"/>
              </w:rPr>
            </w:pPr>
            <w:r w:rsidRPr="007F7D59">
              <w:rPr>
                <w:rFonts w:asciiTheme="minorHAnsi" w:hAnsiTheme="minorHAnsi" w:cstheme="minorHAnsi"/>
                <w:bCs/>
                <w:szCs w:val="23"/>
              </w:rPr>
              <w:t>NA</w:t>
            </w:r>
          </w:p>
        </w:tc>
        <w:tc>
          <w:tcPr>
            <w:tcW w:w="483" w:type="pct"/>
            <w:noWrap/>
          </w:tcPr>
          <w:p w14:paraId="422DE91D" w14:textId="23C221A3" w:rsidR="00E24057" w:rsidRPr="007F7D59" w:rsidRDefault="00E24057" w:rsidP="00E24057">
            <w:pPr>
              <w:contextualSpacing/>
              <w:jc w:val="both"/>
              <w:rPr>
                <w:rFonts w:asciiTheme="minorHAnsi" w:hAnsiTheme="minorHAnsi" w:cstheme="minorHAnsi"/>
                <w:szCs w:val="23"/>
              </w:rPr>
            </w:pPr>
            <w:r w:rsidRPr="007F7D59">
              <w:rPr>
                <w:rFonts w:asciiTheme="minorHAnsi" w:hAnsiTheme="minorHAnsi" w:cstheme="minorHAnsi"/>
                <w:bCs/>
                <w:szCs w:val="23"/>
              </w:rPr>
              <w:t>NA</w:t>
            </w:r>
          </w:p>
        </w:tc>
        <w:tc>
          <w:tcPr>
            <w:tcW w:w="482" w:type="pct"/>
            <w:noWrap/>
          </w:tcPr>
          <w:p w14:paraId="7654D25A" w14:textId="127CBEA3" w:rsidR="00E24057" w:rsidRPr="007F7D59" w:rsidRDefault="00E24057" w:rsidP="00E24057">
            <w:pPr>
              <w:contextualSpacing/>
              <w:jc w:val="both"/>
              <w:rPr>
                <w:rFonts w:asciiTheme="minorHAnsi" w:hAnsiTheme="minorHAnsi" w:cstheme="minorHAnsi"/>
                <w:szCs w:val="23"/>
              </w:rPr>
            </w:pPr>
            <w:r w:rsidRPr="007F7D59">
              <w:rPr>
                <w:rFonts w:asciiTheme="minorHAnsi" w:hAnsiTheme="minorHAnsi" w:cstheme="minorHAnsi"/>
                <w:bCs/>
                <w:szCs w:val="23"/>
              </w:rPr>
              <w:t>NA</w:t>
            </w:r>
          </w:p>
        </w:tc>
      </w:tr>
      <w:tr w:rsidR="00815A6D" w:rsidRPr="008C4FE8" w14:paraId="48D34F5B" w14:textId="77777777" w:rsidTr="00815A6D">
        <w:trPr>
          <w:trHeight w:val="519"/>
        </w:trPr>
        <w:tc>
          <w:tcPr>
            <w:tcW w:w="574" w:type="pct"/>
          </w:tcPr>
          <w:p w14:paraId="1A50BEB1" w14:textId="268416C7" w:rsidR="00815A6D" w:rsidRPr="007F7D59" w:rsidRDefault="00815A6D" w:rsidP="00E24057">
            <w:pPr>
              <w:contextualSpacing/>
              <w:jc w:val="both"/>
              <w:rPr>
                <w:rFonts w:asciiTheme="minorHAnsi" w:hAnsiTheme="minorHAnsi" w:cstheme="minorHAnsi"/>
                <w:color w:val="000000"/>
                <w:szCs w:val="23"/>
              </w:rPr>
            </w:pPr>
            <w:r w:rsidRPr="007F7D59">
              <w:rPr>
                <w:rFonts w:asciiTheme="minorHAnsi" w:hAnsiTheme="minorHAnsi" w:cstheme="minorHAnsi"/>
                <w:color w:val="000000"/>
                <w:szCs w:val="23"/>
              </w:rPr>
              <w:t>18 Dec, 2019</w:t>
            </w:r>
          </w:p>
        </w:tc>
        <w:tc>
          <w:tcPr>
            <w:tcW w:w="1803" w:type="pct"/>
            <w:vAlign w:val="center"/>
          </w:tcPr>
          <w:p w14:paraId="26B05D73" w14:textId="5E4F840A" w:rsidR="00815A6D" w:rsidRPr="007F7D59" w:rsidRDefault="00815A6D" w:rsidP="00E24057">
            <w:pPr>
              <w:contextualSpacing/>
              <w:jc w:val="both"/>
              <w:rPr>
                <w:rFonts w:asciiTheme="minorHAnsi" w:hAnsiTheme="minorHAnsi" w:cstheme="minorHAnsi"/>
                <w:szCs w:val="23"/>
              </w:rPr>
            </w:pPr>
            <w:r w:rsidRPr="007F7D59">
              <w:rPr>
                <w:rFonts w:asciiTheme="minorHAnsi" w:hAnsiTheme="minorHAnsi" w:cstheme="minorHAnsi"/>
                <w:szCs w:val="23"/>
              </w:rPr>
              <w:t>Certificate of Justice (Semesters 1 &amp; 2)</w:t>
            </w:r>
          </w:p>
        </w:tc>
        <w:tc>
          <w:tcPr>
            <w:tcW w:w="523" w:type="pct"/>
            <w:vAlign w:val="center"/>
          </w:tcPr>
          <w:p w14:paraId="56FDD3C0" w14:textId="59E9402A" w:rsidR="00815A6D" w:rsidRPr="007F7D59" w:rsidRDefault="00815A6D" w:rsidP="00E24057">
            <w:pPr>
              <w:contextualSpacing/>
              <w:jc w:val="both"/>
              <w:rPr>
                <w:rFonts w:asciiTheme="minorHAnsi" w:eastAsiaTheme="minorEastAsia" w:hAnsiTheme="minorHAnsi" w:cstheme="minorHAnsi"/>
                <w:szCs w:val="23"/>
              </w:rPr>
            </w:pPr>
            <w:r w:rsidRPr="007F7D59">
              <w:rPr>
                <w:rFonts w:asciiTheme="minorHAnsi" w:eastAsiaTheme="minorEastAsia" w:hAnsiTheme="minorHAnsi" w:cstheme="minorHAnsi"/>
                <w:szCs w:val="23"/>
              </w:rPr>
              <w:t>Solomon Islands</w:t>
            </w:r>
          </w:p>
        </w:tc>
        <w:tc>
          <w:tcPr>
            <w:tcW w:w="294" w:type="pct"/>
            <w:noWrap/>
          </w:tcPr>
          <w:p w14:paraId="21F10DB4" w14:textId="77777777" w:rsidR="00815A6D" w:rsidRPr="007F7D59" w:rsidRDefault="00815A6D" w:rsidP="00E24057">
            <w:pPr>
              <w:contextualSpacing/>
              <w:jc w:val="both"/>
              <w:rPr>
                <w:rFonts w:asciiTheme="minorHAnsi" w:hAnsiTheme="minorHAnsi" w:cstheme="minorHAnsi"/>
                <w:szCs w:val="23"/>
              </w:rPr>
            </w:pPr>
            <w:r w:rsidRPr="007F7D59">
              <w:rPr>
                <w:rFonts w:asciiTheme="minorHAnsi" w:hAnsiTheme="minorHAnsi" w:cstheme="minorHAnsi"/>
                <w:szCs w:val="23"/>
              </w:rPr>
              <w:t>15</w:t>
            </w:r>
          </w:p>
          <w:p w14:paraId="62B157D2" w14:textId="1F9E0399" w:rsidR="00815A6D" w:rsidRPr="007F7D59" w:rsidRDefault="00815A6D" w:rsidP="00E24057">
            <w:pPr>
              <w:contextualSpacing/>
              <w:jc w:val="both"/>
              <w:rPr>
                <w:rFonts w:asciiTheme="minorHAnsi" w:hAnsiTheme="minorHAnsi" w:cstheme="minorHAnsi"/>
                <w:szCs w:val="23"/>
              </w:rPr>
            </w:pPr>
          </w:p>
        </w:tc>
        <w:tc>
          <w:tcPr>
            <w:tcW w:w="355" w:type="pct"/>
            <w:noWrap/>
          </w:tcPr>
          <w:p w14:paraId="488302C8" w14:textId="709AD170" w:rsidR="00815A6D" w:rsidRPr="007F7D59" w:rsidRDefault="00815A6D" w:rsidP="00E24057">
            <w:pPr>
              <w:contextualSpacing/>
              <w:jc w:val="both"/>
              <w:rPr>
                <w:rFonts w:asciiTheme="minorHAnsi" w:hAnsiTheme="minorHAnsi" w:cstheme="minorHAnsi"/>
                <w:szCs w:val="23"/>
              </w:rPr>
            </w:pPr>
            <w:r>
              <w:rPr>
                <w:rFonts w:asciiTheme="minorHAnsi" w:hAnsiTheme="minorHAnsi" w:cstheme="minorHAnsi"/>
                <w:szCs w:val="23"/>
              </w:rPr>
              <w:t>TBC</w:t>
            </w:r>
          </w:p>
        </w:tc>
        <w:tc>
          <w:tcPr>
            <w:tcW w:w="486" w:type="pct"/>
            <w:noWrap/>
          </w:tcPr>
          <w:p w14:paraId="650E9748" w14:textId="738FF36D" w:rsidR="00815A6D" w:rsidRPr="007F7D59" w:rsidRDefault="00815A6D" w:rsidP="00E24057">
            <w:pPr>
              <w:contextualSpacing/>
              <w:jc w:val="both"/>
              <w:rPr>
                <w:rFonts w:asciiTheme="minorHAnsi" w:hAnsiTheme="minorHAnsi" w:cstheme="minorHAnsi"/>
                <w:szCs w:val="23"/>
              </w:rPr>
            </w:pPr>
            <w:r w:rsidRPr="007F7D59">
              <w:rPr>
                <w:rFonts w:asciiTheme="minorHAnsi" w:hAnsiTheme="minorHAnsi" w:cstheme="minorHAnsi"/>
                <w:bCs/>
                <w:szCs w:val="23"/>
              </w:rPr>
              <w:t>NA</w:t>
            </w:r>
          </w:p>
        </w:tc>
        <w:tc>
          <w:tcPr>
            <w:tcW w:w="483" w:type="pct"/>
            <w:noWrap/>
          </w:tcPr>
          <w:p w14:paraId="7BCEA32F" w14:textId="6991336B" w:rsidR="00815A6D" w:rsidRPr="007F7D59" w:rsidRDefault="00815A6D" w:rsidP="00E24057">
            <w:pPr>
              <w:contextualSpacing/>
              <w:jc w:val="both"/>
              <w:rPr>
                <w:rFonts w:asciiTheme="minorHAnsi" w:hAnsiTheme="minorHAnsi" w:cstheme="minorHAnsi"/>
                <w:szCs w:val="23"/>
              </w:rPr>
            </w:pPr>
            <w:r w:rsidRPr="007F7D59">
              <w:rPr>
                <w:rFonts w:asciiTheme="minorHAnsi" w:hAnsiTheme="minorHAnsi" w:cstheme="minorHAnsi"/>
                <w:bCs/>
                <w:szCs w:val="23"/>
              </w:rPr>
              <w:t>NA</w:t>
            </w:r>
          </w:p>
        </w:tc>
        <w:tc>
          <w:tcPr>
            <w:tcW w:w="482" w:type="pct"/>
            <w:noWrap/>
          </w:tcPr>
          <w:p w14:paraId="41572FD8" w14:textId="56AA2E55" w:rsidR="00815A6D" w:rsidRPr="007F7D59" w:rsidRDefault="00815A6D" w:rsidP="00E24057">
            <w:pPr>
              <w:contextualSpacing/>
              <w:jc w:val="both"/>
              <w:rPr>
                <w:rFonts w:asciiTheme="minorHAnsi" w:hAnsiTheme="minorHAnsi" w:cstheme="minorHAnsi"/>
                <w:szCs w:val="23"/>
              </w:rPr>
            </w:pPr>
            <w:r w:rsidRPr="007F7D59">
              <w:rPr>
                <w:rFonts w:asciiTheme="minorHAnsi" w:hAnsiTheme="minorHAnsi" w:cstheme="minorHAnsi"/>
                <w:bCs/>
                <w:szCs w:val="23"/>
              </w:rPr>
              <w:t>NA</w:t>
            </w:r>
          </w:p>
        </w:tc>
      </w:tr>
    </w:tbl>
    <w:p w14:paraId="60D6D844" w14:textId="464A620F" w:rsidR="00563D72" w:rsidRPr="008C4FE8" w:rsidRDefault="00563D72" w:rsidP="004C7147">
      <w:pPr>
        <w:contextualSpacing/>
        <w:jc w:val="both"/>
        <w:rPr>
          <w:rFonts w:cstheme="minorHAnsi"/>
          <w:b/>
          <w:szCs w:val="23"/>
          <w:u w:val="single"/>
        </w:rPr>
      </w:pPr>
    </w:p>
    <w:p w14:paraId="2EAA0096" w14:textId="73C1B1D0" w:rsidR="00830187" w:rsidRPr="008C4FE8" w:rsidRDefault="005F47CA" w:rsidP="004C7147">
      <w:pPr>
        <w:contextualSpacing/>
        <w:jc w:val="both"/>
        <w:rPr>
          <w:rFonts w:cstheme="minorHAnsi"/>
          <w:b/>
          <w:sz w:val="28"/>
          <w:szCs w:val="23"/>
          <w:u w:val="single"/>
        </w:rPr>
      </w:pPr>
      <w:r w:rsidRPr="008C4FE8">
        <w:rPr>
          <w:rFonts w:cstheme="minorHAnsi"/>
          <w:b/>
          <w:sz w:val="28"/>
          <w:szCs w:val="23"/>
          <w:u w:val="single"/>
        </w:rPr>
        <w:t>T</w:t>
      </w:r>
      <w:r w:rsidR="00C32D4E" w:rsidRPr="008C4FE8">
        <w:rPr>
          <w:rFonts w:cstheme="minorHAnsi"/>
          <w:b/>
          <w:sz w:val="28"/>
          <w:szCs w:val="23"/>
          <w:u w:val="single"/>
        </w:rPr>
        <w:t>heme</w:t>
      </w:r>
      <w:r w:rsidR="00830187" w:rsidRPr="008C4FE8">
        <w:rPr>
          <w:rFonts w:cstheme="minorHAnsi"/>
          <w:b/>
          <w:sz w:val="28"/>
          <w:szCs w:val="23"/>
          <w:u w:val="single"/>
        </w:rPr>
        <w:t>: Access to Justice</w:t>
      </w:r>
    </w:p>
    <w:p w14:paraId="5095F6D2" w14:textId="22C5FED8" w:rsidR="0001251D" w:rsidRPr="00906DF3" w:rsidRDefault="0001251D" w:rsidP="004C7147">
      <w:pPr>
        <w:contextualSpacing/>
        <w:jc w:val="both"/>
        <w:rPr>
          <w:rFonts w:cstheme="minorHAnsi"/>
          <w:sz w:val="12"/>
          <w:szCs w:val="12"/>
        </w:rPr>
      </w:pPr>
    </w:p>
    <w:p w14:paraId="20CE6236" w14:textId="5151D0EB" w:rsidR="00582642" w:rsidRPr="007F7D59" w:rsidRDefault="000C0CDE" w:rsidP="004C7147">
      <w:pPr>
        <w:contextualSpacing/>
        <w:jc w:val="both"/>
        <w:rPr>
          <w:rFonts w:cstheme="minorHAnsi"/>
          <w:b/>
          <w:szCs w:val="23"/>
        </w:rPr>
      </w:pPr>
      <w:r w:rsidRPr="007F7D59">
        <w:rPr>
          <w:rFonts w:cstheme="minorHAnsi"/>
          <w:b/>
          <w:szCs w:val="23"/>
        </w:rPr>
        <w:t xml:space="preserve">Project 4: </w:t>
      </w:r>
      <w:r w:rsidR="00582642" w:rsidRPr="007F7D59">
        <w:rPr>
          <w:rFonts w:cstheme="minorHAnsi"/>
          <w:b/>
          <w:szCs w:val="23"/>
        </w:rPr>
        <w:t xml:space="preserve">Access to Justice </w:t>
      </w:r>
    </w:p>
    <w:p w14:paraId="10AD597F" w14:textId="77777777" w:rsidR="0001251D" w:rsidRPr="007F7D59" w:rsidRDefault="0001251D" w:rsidP="004C7147">
      <w:pPr>
        <w:contextualSpacing/>
        <w:jc w:val="both"/>
        <w:rPr>
          <w:rFonts w:cstheme="minorHAnsi"/>
          <w:szCs w:val="23"/>
          <w:highlight w:val="yellow"/>
        </w:rPr>
      </w:pPr>
    </w:p>
    <w:tbl>
      <w:tblPr>
        <w:tblStyle w:val="TableGrid"/>
        <w:tblW w:w="5209"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1880"/>
        <w:gridCol w:w="4712"/>
        <w:gridCol w:w="1841"/>
        <w:gridCol w:w="633"/>
        <w:gridCol w:w="1023"/>
        <w:gridCol w:w="1405"/>
        <w:gridCol w:w="1396"/>
        <w:gridCol w:w="1564"/>
      </w:tblGrid>
      <w:tr w:rsidR="00D66315" w:rsidRPr="007F7D59" w14:paraId="64567696" w14:textId="77777777" w:rsidTr="00013B5C">
        <w:trPr>
          <w:trHeight w:val="300"/>
        </w:trPr>
        <w:tc>
          <w:tcPr>
            <w:tcW w:w="650" w:type="pct"/>
            <w:shd w:val="clear" w:color="auto" w:fill="D9D9D9" w:themeFill="background1" w:themeFillShade="D9"/>
            <w:noWrap/>
            <w:hideMark/>
          </w:tcPr>
          <w:p w14:paraId="5826A8FB" w14:textId="77777777" w:rsidR="00830187" w:rsidRPr="007F7D59" w:rsidRDefault="00830187" w:rsidP="004C7147">
            <w:pPr>
              <w:contextualSpacing/>
              <w:jc w:val="center"/>
              <w:rPr>
                <w:rFonts w:asciiTheme="minorHAnsi" w:hAnsiTheme="minorHAnsi" w:cstheme="minorHAnsi"/>
                <w:b/>
                <w:bCs/>
                <w:color w:val="000000"/>
                <w:szCs w:val="23"/>
              </w:rPr>
            </w:pPr>
            <w:r w:rsidRPr="007F7D59">
              <w:rPr>
                <w:rFonts w:asciiTheme="minorHAnsi" w:hAnsiTheme="minorHAnsi" w:cstheme="minorHAnsi"/>
                <w:b/>
                <w:bCs/>
                <w:color w:val="000000"/>
                <w:szCs w:val="23"/>
              </w:rPr>
              <w:t>Date</w:t>
            </w:r>
          </w:p>
        </w:tc>
        <w:tc>
          <w:tcPr>
            <w:tcW w:w="1630" w:type="pct"/>
            <w:shd w:val="clear" w:color="auto" w:fill="D9D9D9" w:themeFill="background1" w:themeFillShade="D9"/>
            <w:noWrap/>
            <w:hideMark/>
          </w:tcPr>
          <w:p w14:paraId="5E2D797A" w14:textId="77777777" w:rsidR="00830187" w:rsidRPr="007F7D59" w:rsidRDefault="00830187" w:rsidP="004C7147">
            <w:pPr>
              <w:contextualSpacing/>
              <w:jc w:val="center"/>
              <w:rPr>
                <w:rFonts w:asciiTheme="minorHAnsi" w:hAnsiTheme="minorHAnsi" w:cstheme="minorHAnsi"/>
                <w:b/>
                <w:bCs/>
                <w:color w:val="000000"/>
                <w:szCs w:val="23"/>
              </w:rPr>
            </w:pPr>
            <w:r w:rsidRPr="007F7D59">
              <w:rPr>
                <w:rFonts w:asciiTheme="minorHAnsi" w:hAnsiTheme="minorHAnsi" w:cstheme="minorHAnsi"/>
                <w:b/>
                <w:bCs/>
                <w:color w:val="000000"/>
                <w:szCs w:val="23"/>
              </w:rPr>
              <w:t>Activity Name</w:t>
            </w:r>
          </w:p>
        </w:tc>
        <w:tc>
          <w:tcPr>
            <w:tcW w:w="637" w:type="pct"/>
            <w:shd w:val="clear" w:color="auto" w:fill="D9D9D9" w:themeFill="background1" w:themeFillShade="D9"/>
            <w:noWrap/>
            <w:hideMark/>
          </w:tcPr>
          <w:p w14:paraId="119A246D" w14:textId="77777777" w:rsidR="00830187" w:rsidRPr="007F7D59" w:rsidRDefault="00830187" w:rsidP="004C7147">
            <w:pPr>
              <w:contextualSpacing/>
              <w:jc w:val="center"/>
              <w:rPr>
                <w:rFonts w:asciiTheme="minorHAnsi" w:hAnsiTheme="minorHAnsi" w:cstheme="minorHAnsi"/>
                <w:b/>
                <w:bCs/>
                <w:color w:val="000000"/>
                <w:szCs w:val="23"/>
              </w:rPr>
            </w:pPr>
            <w:r w:rsidRPr="007F7D59">
              <w:rPr>
                <w:rFonts w:asciiTheme="minorHAnsi" w:hAnsiTheme="minorHAnsi" w:cstheme="minorHAnsi"/>
                <w:b/>
                <w:bCs/>
                <w:color w:val="000000"/>
                <w:szCs w:val="23"/>
              </w:rPr>
              <w:t>Location</w:t>
            </w:r>
          </w:p>
        </w:tc>
        <w:tc>
          <w:tcPr>
            <w:tcW w:w="219" w:type="pct"/>
            <w:shd w:val="clear" w:color="auto" w:fill="D9D9D9" w:themeFill="background1" w:themeFillShade="D9"/>
            <w:noWrap/>
            <w:hideMark/>
          </w:tcPr>
          <w:p w14:paraId="61741AAD" w14:textId="77777777" w:rsidR="00830187" w:rsidRPr="007F7D59" w:rsidRDefault="00830187" w:rsidP="004C7147">
            <w:pPr>
              <w:contextualSpacing/>
              <w:jc w:val="center"/>
              <w:rPr>
                <w:rFonts w:asciiTheme="minorHAnsi" w:hAnsiTheme="minorHAnsi" w:cstheme="minorHAnsi"/>
                <w:b/>
                <w:bCs/>
                <w:color w:val="000000"/>
                <w:szCs w:val="23"/>
              </w:rPr>
            </w:pPr>
            <w:r w:rsidRPr="007F7D59">
              <w:rPr>
                <w:rFonts w:asciiTheme="minorHAnsi" w:hAnsiTheme="minorHAnsi" w:cstheme="minorHAnsi"/>
                <w:b/>
                <w:bCs/>
                <w:color w:val="000000"/>
                <w:szCs w:val="23"/>
              </w:rPr>
              <w:t>PAX</w:t>
            </w:r>
          </w:p>
        </w:tc>
        <w:tc>
          <w:tcPr>
            <w:tcW w:w="354" w:type="pct"/>
            <w:shd w:val="clear" w:color="auto" w:fill="D9D9D9" w:themeFill="background1" w:themeFillShade="D9"/>
            <w:noWrap/>
            <w:hideMark/>
          </w:tcPr>
          <w:p w14:paraId="3E3037B7" w14:textId="77777777" w:rsidR="00830187" w:rsidRPr="007F7D59" w:rsidRDefault="00830187" w:rsidP="004C7147">
            <w:pPr>
              <w:contextualSpacing/>
              <w:jc w:val="center"/>
              <w:rPr>
                <w:rFonts w:asciiTheme="minorHAnsi" w:hAnsiTheme="minorHAnsi" w:cstheme="minorHAnsi"/>
                <w:b/>
                <w:bCs/>
                <w:color w:val="000000"/>
                <w:szCs w:val="23"/>
              </w:rPr>
            </w:pPr>
            <w:r w:rsidRPr="007F7D59">
              <w:rPr>
                <w:rFonts w:asciiTheme="minorHAnsi" w:hAnsiTheme="minorHAnsi" w:cstheme="minorHAnsi"/>
                <w:b/>
                <w:bCs/>
                <w:color w:val="000000"/>
                <w:szCs w:val="23"/>
              </w:rPr>
              <w:t>Female</w:t>
            </w:r>
          </w:p>
        </w:tc>
        <w:tc>
          <w:tcPr>
            <w:tcW w:w="486" w:type="pct"/>
            <w:shd w:val="clear" w:color="auto" w:fill="D9D9D9" w:themeFill="background1" w:themeFillShade="D9"/>
            <w:noWrap/>
            <w:hideMark/>
          </w:tcPr>
          <w:p w14:paraId="5AD62B4A" w14:textId="29541096" w:rsidR="00830187" w:rsidRPr="007F7D59" w:rsidRDefault="00830187" w:rsidP="004C7147">
            <w:pPr>
              <w:contextualSpacing/>
              <w:jc w:val="center"/>
              <w:rPr>
                <w:rFonts w:asciiTheme="minorHAnsi" w:hAnsiTheme="minorHAnsi" w:cstheme="minorHAnsi"/>
                <w:b/>
                <w:bCs/>
                <w:szCs w:val="23"/>
              </w:rPr>
            </w:pPr>
            <w:r w:rsidRPr="007F7D59">
              <w:rPr>
                <w:rFonts w:asciiTheme="minorHAnsi" w:hAnsiTheme="minorHAnsi" w:cstheme="minorHAnsi"/>
                <w:b/>
                <w:bCs/>
                <w:szCs w:val="23"/>
              </w:rPr>
              <w:t>Confidence</w:t>
            </w:r>
          </w:p>
        </w:tc>
        <w:tc>
          <w:tcPr>
            <w:tcW w:w="483" w:type="pct"/>
            <w:shd w:val="clear" w:color="auto" w:fill="D9D9D9" w:themeFill="background1" w:themeFillShade="D9"/>
            <w:noWrap/>
            <w:hideMark/>
          </w:tcPr>
          <w:p w14:paraId="65479E7B" w14:textId="2608D878" w:rsidR="00830187" w:rsidRPr="007F7D59" w:rsidRDefault="007E1819" w:rsidP="004C7147">
            <w:pPr>
              <w:contextualSpacing/>
              <w:jc w:val="center"/>
              <w:rPr>
                <w:rFonts w:asciiTheme="minorHAnsi" w:hAnsiTheme="minorHAnsi" w:cstheme="minorHAnsi"/>
                <w:b/>
                <w:bCs/>
                <w:szCs w:val="23"/>
              </w:rPr>
            </w:pPr>
            <w:r w:rsidRPr="007F7D59">
              <w:rPr>
                <w:rFonts w:asciiTheme="minorHAnsi" w:hAnsiTheme="minorHAnsi" w:cstheme="minorHAnsi"/>
                <w:b/>
                <w:bCs/>
                <w:szCs w:val="23"/>
              </w:rPr>
              <w:t>Knowledge</w:t>
            </w:r>
          </w:p>
        </w:tc>
        <w:tc>
          <w:tcPr>
            <w:tcW w:w="541" w:type="pct"/>
            <w:shd w:val="clear" w:color="auto" w:fill="D9D9D9" w:themeFill="background1" w:themeFillShade="D9"/>
            <w:noWrap/>
            <w:hideMark/>
          </w:tcPr>
          <w:p w14:paraId="0797C468" w14:textId="77777777" w:rsidR="00830187" w:rsidRPr="007F7D59" w:rsidRDefault="00830187" w:rsidP="004C7147">
            <w:pPr>
              <w:contextualSpacing/>
              <w:jc w:val="center"/>
              <w:rPr>
                <w:rFonts w:asciiTheme="minorHAnsi" w:hAnsiTheme="minorHAnsi" w:cstheme="minorHAnsi"/>
                <w:b/>
                <w:bCs/>
                <w:szCs w:val="23"/>
              </w:rPr>
            </w:pPr>
            <w:r w:rsidRPr="007F7D59">
              <w:rPr>
                <w:rFonts w:asciiTheme="minorHAnsi" w:hAnsiTheme="minorHAnsi" w:cstheme="minorHAnsi"/>
                <w:b/>
                <w:bCs/>
                <w:szCs w:val="23"/>
              </w:rPr>
              <w:t>Satisfaction</w:t>
            </w:r>
          </w:p>
        </w:tc>
      </w:tr>
      <w:tr w:rsidR="00D66315" w:rsidRPr="007F7D59" w14:paraId="415BFDEA" w14:textId="77777777" w:rsidTr="00013B5C">
        <w:trPr>
          <w:trHeight w:val="278"/>
        </w:trPr>
        <w:tc>
          <w:tcPr>
            <w:tcW w:w="650" w:type="pct"/>
            <w:shd w:val="clear" w:color="auto" w:fill="F2F2F2" w:themeFill="background1" w:themeFillShade="F2"/>
            <w:hideMark/>
          </w:tcPr>
          <w:p w14:paraId="64104A28" w14:textId="77777777" w:rsidR="00830187" w:rsidRPr="007F7D59" w:rsidRDefault="00830187" w:rsidP="004C7147">
            <w:pPr>
              <w:contextualSpacing/>
              <w:jc w:val="both"/>
              <w:rPr>
                <w:rFonts w:asciiTheme="minorHAnsi" w:hAnsiTheme="minorHAnsi" w:cstheme="minorHAnsi"/>
                <w:szCs w:val="23"/>
              </w:rPr>
            </w:pPr>
            <w:r w:rsidRPr="007F7D59">
              <w:rPr>
                <w:rFonts w:asciiTheme="minorHAnsi" w:hAnsiTheme="minorHAnsi" w:cstheme="minorHAnsi"/>
                <w:szCs w:val="23"/>
              </w:rPr>
              <w:t>15-26 May, 2017</w:t>
            </w:r>
          </w:p>
        </w:tc>
        <w:tc>
          <w:tcPr>
            <w:tcW w:w="1630" w:type="pct"/>
            <w:shd w:val="clear" w:color="auto" w:fill="F2F2F2" w:themeFill="background1" w:themeFillShade="F2"/>
            <w:hideMark/>
          </w:tcPr>
          <w:p w14:paraId="5FF9CF6C" w14:textId="15B29EE1" w:rsidR="00830187" w:rsidRPr="007F7D59" w:rsidRDefault="00830187" w:rsidP="004C7147">
            <w:pPr>
              <w:contextualSpacing/>
              <w:jc w:val="both"/>
              <w:rPr>
                <w:rFonts w:asciiTheme="minorHAnsi" w:hAnsiTheme="minorHAnsi" w:cstheme="minorHAnsi"/>
                <w:szCs w:val="23"/>
              </w:rPr>
            </w:pPr>
            <w:r w:rsidRPr="007F7D59">
              <w:rPr>
                <w:rFonts w:asciiTheme="minorHAnsi" w:hAnsiTheme="minorHAnsi" w:cstheme="minorHAnsi"/>
                <w:szCs w:val="23"/>
              </w:rPr>
              <w:t>Local Visit #1</w:t>
            </w:r>
          </w:p>
        </w:tc>
        <w:tc>
          <w:tcPr>
            <w:tcW w:w="637" w:type="pct"/>
            <w:shd w:val="clear" w:color="auto" w:fill="F2F2F2" w:themeFill="background1" w:themeFillShade="F2"/>
            <w:hideMark/>
          </w:tcPr>
          <w:p w14:paraId="0D975BD9" w14:textId="77777777" w:rsidR="00830187" w:rsidRPr="007F7D59" w:rsidRDefault="00830187" w:rsidP="004C7147">
            <w:pPr>
              <w:contextualSpacing/>
              <w:jc w:val="both"/>
              <w:rPr>
                <w:rFonts w:asciiTheme="minorHAnsi" w:hAnsiTheme="minorHAnsi" w:cstheme="minorHAnsi"/>
                <w:szCs w:val="23"/>
              </w:rPr>
            </w:pPr>
            <w:r w:rsidRPr="007F7D59">
              <w:rPr>
                <w:rFonts w:asciiTheme="minorHAnsi" w:hAnsiTheme="minorHAnsi" w:cstheme="minorHAnsi"/>
                <w:szCs w:val="23"/>
              </w:rPr>
              <w:t>FSM</w:t>
            </w:r>
          </w:p>
        </w:tc>
        <w:tc>
          <w:tcPr>
            <w:tcW w:w="219" w:type="pct"/>
            <w:shd w:val="clear" w:color="auto" w:fill="F2F2F2" w:themeFill="background1" w:themeFillShade="F2"/>
            <w:noWrap/>
            <w:hideMark/>
          </w:tcPr>
          <w:p w14:paraId="02AB3FBE" w14:textId="77777777" w:rsidR="00830187" w:rsidRPr="007F7D59" w:rsidRDefault="00830187" w:rsidP="004C7147">
            <w:pPr>
              <w:contextualSpacing/>
              <w:jc w:val="both"/>
              <w:rPr>
                <w:rFonts w:asciiTheme="minorHAnsi" w:hAnsiTheme="minorHAnsi" w:cstheme="minorHAnsi"/>
                <w:szCs w:val="23"/>
              </w:rPr>
            </w:pPr>
            <w:r w:rsidRPr="007F7D59">
              <w:rPr>
                <w:rFonts w:asciiTheme="minorHAnsi" w:hAnsiTheme="minorHAnsi" w:cstheme="minorHAnsi"/>
                <w:szCs w:val="23"/>
              </w:rPr>
              <w:t>59</w:t>
            </w:r>
          </w:p>
        </w:tc>
        <w:tc>
          <w:tcPr>
            <w:tcW w:w="354" w:type="pct"/>
            <w:shd w:val="clear" w:color="auto" w:fill="F2F2F2" w:themeFill="background1" w:themeFillShade="F2"/>
            <w:noWrap/>
            <w:hideMark/>
          </w:tcPr>
          <w:p w14:paraId="7EB9206E" w14:textId="77777777" w:rsidR="00830187" w:rsidRPr="007F7D59" w:rsidRDefault="00830187" w:rsidP="004C7147">
            <w:pPr>
              <w:contextualSpacing/>
              <w:jc w:val="both"/>
              <w:rPr>
                <w:rFonts w:asciiTheme="minorHAnsi" w:hAnsiTheme="minorHAnsi" w:cstheme="minorHAnsi"/>
                <w:szCs w:val="23"/>
              </w:rPr>
            </w:pPr>
            <w:r w:rsidRPr="007F7D59">
              <w:rPr>
                <w:rFonts w:asciiTheme="minorHAnsi" w:hAnsiTheme="minorHAnsi" w:cstheme="minorHAnsi"/>
                <w:szCs w:val="23"/>
              </w:rPr>
              <w:t>21</w:t>
            </w:r>
          </w:p>
        </w:tc>
        <w:tc>
          <w:tcPr>
            <w:tcW w:w="486" w:type="pct"/>
            <w:shd w:val="clear" w:color="auto" w:fill="F2F2F2" w:themeFill="background1" w:themeFillShade="F2"/>
            <w:noWrap/>
            <w:hideMark/>
          </w:tcPr>
          <w:p w14:paraId="1F1E15F3" w14:textId="67DF32E0" w:rsidR="00830187" w:rsidRPr="007F7D59" w:rsidRDefault="00E24057" w:rsidP="004C7147">
            <w:pPr>
              <w:contextualSpacing/>
              <w:jc w:val="both"/>
              <w:rPr>
                <w:rFonts w:asciiTheme="minorHAnsi" w:hAnsiTheme="minorHAnsi" w:cstheme="minorHAnsi"/>
                <w:szCs w:val="23"/>
              </w:rPr>
            </w:pPr>
            <w:r w:rsidRPr="007F7D59">
              <w:rPr>
                <w:rFonts w:asciiTheme="minorHAnsi" w:hAnsiTheme="minorHAnsi" w:cstheme="minorHAnsi"/>
                <w:bCs/>
                <w:szCs w:val="23"/>
              </w:rPr>
              <w:t>NA</w:t>
            </w:r>
          </w:p>
        </w:tc>
        <w:tc>
          <w:tcPr>
            <w:tcW w:w="483" w:type="pct"/>
            <w:shd w:val="clear" w:color="auto" w:fill="F2F2F2" w:themeFill="background1" w:themeFillShade="F2"/>
            <w:noWrap/>
            <w:hideMark/>
          </w:tcPr>
          <w:p w14:paraId="603CCABD" w14:textId="77777777" w:rsidR="00830187" w:rsidRPr="007F7D59" w:rsidRDefault="00830187" w:rsidP="004C7147">
            <w:pPr>
              <w:contextualSpacing/>
              <w:jc w:val="both"/>
              <w:rPr>
                <w:rFonts w:asciiTheme="minorHAnsi" w:hAnsiTheme="minorHAnsi" w:cstheme="minorHAnsi"/>
                <w:szCs w:val="23"/>
              </w:rPr>
            </w:pPr>
            <w:r w:rsidRPr="007F7D59">
              <w:rPr>
                <w:rFonts w:asciiTheme="minorHAnsi" w:hAnsiTheme="minorHAnsi" w:cstheme="minorHAnsi"/>
                <w:szCs w:val="23"/>
              </w:rPr>
              <w:t>294.00%</w:t>
            </w:r>
          </w:p>
        </w:tc>
        <w:tc>
          <w:tcPr>
            <w:tcW w:w="541" w:type="pct"/>
            <w:shd w:val="clear" w:color="auto" w:fill="F2F2F2" w:themeFill="background1" w:themeFillShade="F2"/>
            <w:noWrap/>
            <w:hideMark/>
          </w:tcPr>
          <w:p w14:paraId="173AAF19" w14:textId="77777777" w:rsidR="00830187" w:rsidRPr="007F7D59" w:rsidRDefault="00830187" w:rsidP="004C7147">
            <w:pPr>
              <w:contextualSpacing/>
              <w:jc w:val="both"/>
              <w:rPr>
                <w:rFonts w:asciiTheme="minorHAnsi" w:hAnsiTheme="minorHAnsi" w:cstheme="minorHAnsi"/>
                <w:szCs w:val="23"/>
              </w:rPr>
            </w:pPr>
            <w:r w:rsidRPr="007F7D59">
              <w:rPr>
                <w:rFonts w:asciiTheme="minorHAnsi" w:hAnsiTheme="minorHAnsi" w:cstheme="minorHAnsi"/>
                <w:szCs w:val="23"/>
              </w:rPr>
              <w:t>90.00%</w:t>
            </w:r>
          </w:p>
        </w:tc>
      </w:tr>
      <w:tr w:rsidR="00D66315" w:rsidRPr="007F7D59" w14:paraId="246DDC34" w14:textId="77777777" w:rsidTr="00013B5C">
        <w:trPr>
          <w:trHeight w:val="70"/>
        </w:trPr>
        <w:tc>
          <w:tcPr>
            <w:tcW w:w="650" w:type="pct"/>
            <w:shd w:val="clear" w:color="auto" w:fill="F2F2F2" w:themeFill="background1" w:themeFillShade="F2"/>
            <w:hideMark/>
          </w:tcPr>
          <w:p w14:paraId="0128DDD1" w14:textId="77777777" w:rsidR="00830187" w:rsidRPr="007F7D59" w:rsidRDefault="00830187" w:rsidP="004C7147">
            <w:pPr>
              <w:contextualSpacing/>
              <w:jc w:val="both"/>
              <w:rPr>
                <w:rFonts w:asciiTheme="minorHAnsi" w:hAnsiTheme="minorHAnsi" w:cstheme="minorHAnsi"/>
                <w:szCs w:val="23"/>
              </w:rPr>
            </w:pPr>
            <w:r w:rsidRPr="007F7D59">
              <w:rPr>
                <w:rFonts w:asciiTheme="minorHAnsi" w:hAnsiTheme="minorHAnsi" w:cstheme="minorHAnsi"/>
                <w:szCs w:val="23"/>
              </w:rPr>
              <w:t>5-16 Mar, 2018</w:t>
            </w:r>
          </w:p>
        </w:tc>
        <w:tc>
          <w:tcPr>
            <w:tcW w:w="1630" w:type="pct"/>
            <w:shd w:val="clear" w:color="auto" w:fill="F2F2F2" w:themeFill="background1" w:themeFillShade="F2"/>
            <w:hideMark/>
          </w:tcPr>
          <w:p w14:paraId="17D24C4E" w14:textId="77777777" w:rsidR="00830187" w:rsidRPr="007F7D59" w:rsidRDefault="00830187" w:rsidP="004C7147">
            <w:pPr>
              <w:contextualSpacing/>
              <w:jc w:val="both"/>
              <w:rPr>
                <w:rFonts w:asciiTheme="minorHAnsi" w:hAnsiTheme="minorHAnsi" w:cstheme="minorHAnsi"/>
                <w:szCs w:val="23"/>
              </w:rPr>
            </w:pPr>
            <w:r w:rsidRPr="007F7D59">
              <w:rPr>
                <w:rFonts w:asciiTheme="minorHAnsi" w:hAnsiTheme="minorHAnsi" w:cstheme="minorHAnsi"/>
                <w:szCs w:val="23"/>
              </w:rPr>
              <w:t>Local Visit #2</w:t>
            </w:r>
          </w:p>
        </w:tc>
        <w:tc>
          <w:tcPr>
            <w:tcW w:w="637" w:type="pct"/>
            <w:shd w:val="clear" w:color="auto" w:fill="F2F2F2" w:themeFill="background1" w:themeFillShade="F2"/>
            <w:hideMark/>
          </w:tcPr>
          <w:p w14:paraId="79C61AB5" w14:textId="77777777" w:rsidR="00830187" w:rsidRPr="007F7D59" w:rsidRDefault="00830187" w:rsidP="004C7147">
            <w:pPr>
              <w:contextualSpacing/>
              <w:jc w:val="both"/>
              <w:rPr>
                <w:rFonts w:asciiTheme="minorHAnsi" w:hAnsiTheme="minorHAnsi" w:cstheme="minorHAnsi"/>
                <w:szCs w:val="23"/>
              </w:rPr>
            </w:pPr>
            <w:r w:rsidRPr="007F7D59">
              <w:rPr>
                <w:rFonts w:asciiTheme="minorHAnsi" w:hAnsiTheme="minorHAnsi" w:cstheme="minorHAnsi"/>
                <w:szCs w:val="23"/>
              </w:rPr>
              <w:t>Marshall Islands</w:t>
            </w:r>
          </w:p>
        </w:tc>
        <w:tc>
          <w:tcPr>
            <w:tcW w:w="219" w:type="pct"/>
            <w:shd w:val="clear" w:color="auto" w:fill="F2F2F2" w:themeFill="background1" w:themeFillShade="F2"/>
            <w:noWrap/>
            <w:hideMark/>
          </w:tcPr>
          <w:p w14:paraId="3FFB9D4F" w14:textId="77777777" w:rsidR="00830187" w:rsidRPr="007F7D59" w:rsidRDefault="00830187" w:rsidP="004C7147">
            <w:pPr>
              <w:contextualSpacing/>
              <w:jc w:val="both"/>
              <w:rPr>
                <w:rFonts w:asciiTheme="minorHAnsi" w:hAnsiTheme="minorHAnsi" w:cstheme="minorHAnsi"/>
                <w:szCs w:val="23"/>
              </w:rPr>
            </w:pPr>
            <w:r w:rsidRPr="007F7D59">
              <w:rPr>
                <w:rFonts w:asciiTheme="minorHAnsi" w:hAnsiTheme="minorHAnsi" w:cstheme="minorHAnsi"/>
                <w:szCs w:val="23"/>
              </w:rPr>
              <w:t>14</w:t>
            </w:r>
          </w:p>
        </w:tc>
        <w:tc>
          <w:tcPr>
            <w:tcW w:w="354" w:type="pct"/>
            <w:shd w:val="clear" w:color="auto" w:fill="F2F2F2" w:themeFill="background1" w:themeFillShade="F2"/>
            <w:noWrap/>
            <w:hideMark/>
          </w:tcPr>
          <w:p w14:paraId="32CEB232" w14:textId="77777777" w:rsidR="00830187" w:rsidRPr="007F7D59" w:rsidRDefault="00830187" w:rsidP="004C7147">
            <w:pPr>
              <w:contextualSpacing/>
              <w:jc w:val="both"/>
              <w:rPr>
                <w:rFonts w:asciiTheme="minorHAnsi" w:hAnsiTheme="minorHAnsi" w:cstheme="minorHAnsi"/>
                <w:szCs w:val="23"/>
              </w:rPr>
            </w:pPr>
            <w:r w:rsidRPr="007F7D59">
              <w:rPr>
                <w:rFonts w:asciiTheme="minorHAnsi" w:hAnsiTheme="minorHAnsi" w:cstheme="minorHAnsi"/>
                <w:szCs w:val="23"/>
              </w:rPr>
              <w:t>6</w:t>
            </w:r>
          </w:p>
        </w:tc>
        <w:tc>
          <w:tcPr>
            <w:tcW w:w="486" w:type="pct"/>
            <w:shd w:val="clear" w:color="auto" w:fill="F2F2F2" w:themeFill="background1" w:themeFillShade="F2"/>
            <w:noWrap/>
            <w:hideMark/>
          </w:tcPr>
          <w:p w14:paraId="3E97017B" w14:textId="5CE2F785" w:rsidR="00830187" w:rsidRPr="007F7D59" w:rsidRDefault="008A2F90" w:rsidP="004C7147">
            <w:pPr>
              <w:contextualSpacing/>
              <w:jc w:val="both"/>
              <w:rPr>
                <w:rFonts w:asciiTheme="minorHAnsi" w:hAnsiTheme="minorHAnsi" w:cstheme="minorHAnsi"/>
                <w:szCs w:val="23"/>
              </w:rPr>
            </w:pPr>
            <w:r w:rsidRPr="007F7D59">
              <w:rPr>
                <w:rFonts w:asciiTheme="minorHAnsi" w:hAnsiTheme="minorHAnsi" w:cstheme="minorHAnsi"/>
                <w:szCs w:val="23"/>
              </w:rPr>
              <w:t>77.87%</w:t>
            </w:r>
          </w:p>
        </w:tc>
        <w:tc>
          <w:tcPr>
            <w:tcW w:w="483" w:type="pct"/>
            <w:shd w:val="clear" w:color="auto" w:fill="F2F2F2" w:themeFill="background1" w:themeFillShade="F2"/>
            <w:noWrap/>
            <w:hideMark/>
          </w:tcPr>
          <w:p w14:paraId="422092F1" w14:textId="0A3E85C8" w:rsidR="00830187" w:rsidRPr="007F7D59" w:rsidRDefault="00E24057" w:rsidP="004C7147">
            <w:pPr>
              <w:contextualSpacing/>
              <w:jc w:val="both"/>
              <w:rPr>
                <w:rFonts w:asciiTheme="minorHAnsi" w:hAnsiTheme="minorHAnsi" w:cstheme="minorHAnsi"/>
                <w:szCs w:val="23"/>
              </w:rPr>
            </w:pPr>
            <w:r w:rsidRPr="007F7D59">
              <w:rPr>
                <w:rFonts w:asciiTheme="minorHAnsi" w:hAnsiTheme="minorHAnsi" w:cstheme="minorHAnsi"/>
                <w:bCs/>
                <w:szCs w:val="23"/>
              </w:rPr>
              <w:t>NA</w:t>
            </w:r>
          </w:p>
        </w:tc>
        <w:tc>
          <w:tcPr>
            <w:tcW w:w="541" w:type="pct"/>
            <w:shd w:val="clear" w:color="auto" w:fill="F2F2F2" w:themeFill="background1" w:themeFillShade="F2"/>
            <w:noWrap/>
            <w:hideMark/>
          </w:tcPr>
          <w:p w14:paraId="76B1F76C" w14:textId="77777777" w:rsidR="00830187" w:rsidRPr="007F7D59" w:rsidRDefault="00830187" w:rsidP="004C7147">
            <w:pPr>
              <w:contextualSpacing/>
              <w:jc w:val="both"/>
              <w:rPr>
                <w:rFonts w:asciiTheme="minorHAnsi" w:hAnsiTheme="minorHAnsi" w:cstheme="minorHAnsi"/>
                <w:szCs w:val="23"/>
              </w:rPr>
            </w:pPr>
            <w:r w:rsidRPr="007F7D59">
              <w:rPr>
                <w:rFonts w:asciiTheme="minorHAnsi" w:hAnsiTheme="minorHAnsi" w:cstheme="minorHAnsi"/>
                <w:szCs w:val="23"/>
              </w:rPr>
              <w:t>94.44%</w:t>
            </w:r>
          </w:p>
        </w:tc>
      </w:tr>
      <w:tr w:rsidR="00D66315" w:rsidRPr="007F7D59" w14:paraId="0D0770D6" w14:textId="77777777" w:rsidTr="00013B5C">
        <w:trPr>
          <w:trHeight w:val="134"/>
        </w:trPr>
        <w:tc>
          <w:tcPr>
            <w:tcW w:w="650" w:type="pct"/>
            <w:shd w:val="clear" w:color="auto" w:fill="F2F2F2" w:themeFill="background1" w:themeFillShade="F2"/>
            <w:hideMark/>
          </w:tcPr>
          <w:p w14:paraId="25A57502" w14:textId="77777777" w:rsidR="00830187" w:rsidRPr="007F7D59" w:rsidRDefault="00830187" w:rsidP="004C7147">
            <w:pPr>
              <w:contextualSpacing/>
              <w:jc w:val="both"/>
              <w:rPr>
                <w:rFonts w:asciiTheme="minorHAnsi" w:hAnsiTheme="minorHAnsi" w:cstheme="minorHAnsi"/>
                <w:szCs w:val="23"/>
              </w:rPr>
            </w:pPr>
            <w:r w:rsidRPr="007F7D59">
              <w:rPr>
                <w:rFonts w:asciiTheme="minorHAnsi" w:hAnsiTheme="minorHAnsi" w:cstheme="minorHAnsi"/>
                <w:szCs w:val="23"/>
              </w:rPr>
              <w:t>1-12 Oct, 2018</w:t>
            </w:r>
          </w:p>
        </w:tc>
        <w:tc>
          <w:tcPr>
            <w:tcW w:w="1630" w:type="pct"/>
            <w:shd w:val="clear" w:color="auto" w:fill="F2F2F2" w:themeFill="background1" w:themeFillShade="F2"/>
            <w:hideMark/>
          </w:tcPr>
          <w:p w14:paraId="57869774" w14:textId="7E15A289" w:rsidR="00830187" w:rsidRPr="007F7D59" w:rsidRDefault="00830187" w:rsidP="004C7147">
            <w:pPr>
              <w:contextualSpacing/>
              <w:jc w:val="both"/>
              <w:rPr>
                <w:rFonts w:asciiTheme="minorHAnsi" w:hAnsiTheme="minorHAnsi" w:cstheme="minorHAnsi"/>
                <w:szCs w:val="23"/>
              </w:rPr>
            </w:pPr>
            <w:r w:rsidRPr="007F7D59">
              <w:rPr>
                <w:rFonts w:asciiTheme="minorHAnsi" w:hAnsiTheme="minorHAnsi" w:cstheme="minorHAnsi"/>
                <w:szCs w:val="23"/>
              </w:rPr>
              <w:t>Local Visit #3</w:t>
            </w:r>
          </w:p>
        </w:tc>
        <w:tc>
          <w:tcPr>
            <w:tcW w:w="637" w:type="pct"/>
            <w:shd w:val="clear" w:color="auto" w:fill="F2F2F2" w:themeFill="background1" w:themeFillShade="F2"/>
            <w:hideMark/>
          </w:tcPr>
          <w:p w14:paraId="616D3327" w14:textId="77777777" w:rsidR="00830187" w:rsidRPr="007F7D59" w:rsidRDefault="00830187" w:rsidP="004C7147">
            <w:pPr>
              <w:contextualSpacing/>
              <w:jc w:val="both"/>
              <w:rPr>
                <w:rFonts w:asciiTheme="minorHAnsi" w:hAnsiTheme="minorHAnsi" w:cstheme="minorHAnsi"/>
                <w:szCs w:val="23"/>
              </w:rPr>
            </w:pPr>
            <w:r w:rsidRPr="007F7D59">
              <w:rPr>
                <w:rFonts w:asciiTheme="minorHAnsi" w:hAnsiTheme="minorHAnsi" w:cstheme="minorHAnsi"/>
                <w:szCs w:val="23"/>
              </w:rPr>
              <w:t>Cook Islands</w:t>
            </w:r>
          </w:p>
        </w:tc>
        <w:tc>
          <w:tcPr>
            <w:tcW w:w="219" w:type="pct"/>
            <w:shd w:val="clear" w:color="auto" w:fill="F2F2F2" w:themeFill="background1" w:themeFillShade="F2"/>
            <w:noWrap/>
            <w:hideMark/>
          </w:tcPr>
          <w:p w14:paraId="35503C3B" w14:textId="77777777" w:rsidR="00830187" w:rsidRPr="007F7D59" w:rsidRDefault="00830187" w:rsidP="004C7147">
            <w:pPr>
              <w:contextualSpacing/>
              <w:jc w:val="both"/>
              <w:rPr>
                <w:rFonts w:asciiTheme="minorHAnsi" w:hAnsiTheme="minorHAnsi" w:cstheme="minorHAnsi"/>
                <w:szCs w:val="23"/>
              </w:rPr>
            </w:pPr>
            <w:r w:rsidRPr="007F7D59">
              <w:rPr>
                <w:rFonts w:asciiTheme="minorHAnsi" w:hAnsiTheme="minorHAnsi" w:cstheme="minorHAnsi"/>
                <w:szCs w:val="23"/>
              </w:rPr>
              <w:t>19</w:t>
            </w:r>
          </w:p>
        </w:tc>
        <w:tc>
          <w:tcPr>
            <w:tcW w:w="354" w:type="pct"/>
            <w:shd w:val="clear" w:color="auto" w:fill="F2F2F2" w:themeFill="background1" w:themeFillShade="F2"/>
            <w:noWrap/>
            <w:hideMark/>
          </w:tcPr>
          <w:p w14:paraId="62236DD6" w14:textId="316E165D" w:rsidR="00830187" w:rsidRPr="007F7D59" w:rsidRDefault="00F00BA1" w:rsidP="004C7147">
            <w:pPr>
              <w:contextualSpacing/>
              <w:jc w:val="both"/>
              <w:rPr>
                <w:rFonts w:asciiTheme="minorHAnsi" w:hAnsiTheme="minorHAnsi" w:cstheme="minorHAnsi"/>
                <w:szCs w:val="23"/>
              </w:rPr>
            </w:pPr>
            <w:r w:rsidRPr="007F7D59">
              <w:rPr>
                <w:rFonts w:asciiTheme="minorHAnsi" w:hAnsiTheme="minorHAnsi" w:cstheme="minorHAnsi"/>
                <w:szCs w:val="23"/>
              </w:rPr>
              <w:t>8</w:t>
            </w:r>
          </w:p>
        </w:tc>
        <w:tc>
          <w:tcPr>
            <w:tcW w:w="486" w:type="pct"/>
            <w:shd w:val="clear" w:color="auto" w:fill="F2F2F2" w:themeFill="background1" w:themeFillShade="F2"/>
            <w:noWrap/>
            <w:hideMark/>
          </w:tcPr>
          <w:p w14:paraId="043992BF" w14:textId="1B9F02AE" w:rsidR="00830187" w:rsidRPr="007F7D59" w:rsidRDefault="00E24057" w:rsidP="004C7147">
            <w:pPr>
              <w:contextualSpacing/>
              <w:jc w:val="both"/>
              <w:rPr>
                <w:rFonts w:asciiTheme="minorHAnsi" w:hAnsiTheme="minorHAnsi" w:cstheme="minorHAnsi"/>
                <w:szCs w:val="23"/>
              </w:rPr>
            </w:pPr>
            <w:r w:rsidRPr="007F7D59">
              <w:rPr>
                <w:rFonts w:asciiTheme="minorHAnsi" w:hAnsiTheme="minorHAnsi" w:cstheme="minorHAnsi"/>
                <w:bCs/>
                <w:szCs w:val="23"/>
              </w:rPr>
              <w:t>NA</w:t>
            </w:r>
          </w:p>
        </w:tc>
        <w:tc>
          <w:tcPr>
            <w:tcW w:w="483" w:type="pct"/>
            <w:shd w:val="clear" w:color="auto" w:fill="F2F2F2" w:themeFill="background1" w:themeFillShade="F2"/>
            <w:noWrap/>
            <w:hideMark/>
          </w:tcPr>
          <w:p w14:paraId="2FBF615C" w14:textId="77777777" w:rsidR="00830187" w:rsidRPr="007F7D59" w:rsidRDefault="00830187" w:rsidP="004C7147">
            <w:pPr>
              <w:contextualSpacing/>
              <w:jc w:val="both"/>
              <w:rPr>
                <w:rFonts w:asciiTheme="minorHAnsi" w:hAnsiTheme="minorHAnsi" w:cstheme="minorHAnsi"/>
                <w:szCs w:val="23"/>
              </w:rPr>
            </w:pPr>
            <w:r w:rsidRPr="007F7D59">
              <w:rPr>
                <w:rFonts w:asciiTheme="minorHAnsi" w:hAnsiTheme="minorHAnsi" w:cstheme="minorHAnsi"/>
                <w:szCs w:val="23"/>
              </w:rPr>
              <w:t>384.00%</w:t>
            </w:r>
          </w:p>
        </w:tc>
        <w:tc>
          <w:tcPr>
            <w:tcW w:w="541" w:type="pct"/>
            <w:shd w:val="clear" w:color="auto" w:fill="F2F2F2" w:themeFill="background1" w:themeFillShade="F2"/>
            <w:noWrap/>
            <w:hideMark/>
          </w:tcPr>
          <w:p w14:paraId="5C06D432" w14:textId="77777777" w:rsidR="00830187" w:rsidRPr="007F7D59" w:rsidRDefault="00830187" w:rsidP="004C7147">
            <w:pPr>
              <w:contextualSpacing/>
              <w:jc w:val="both"/>
              <w:rPr>
                <w:rFonts w:asciiTheme="minorHAnsi" w:hAnsiTheme="minorHAnsi" w:cstheme="minorHAnsi"/>
                <w:szCs w:val="23"/>
              </w:rPr>
            </w:pPr>
            <w:r w:rsidRPr="007F7D59">
              <w:rPr>
                <w:rFonts w:asciiTheme="minorHAnsi" w:hAnsiTheme="minorHAnsi" w:cstheme="minorHAnsi"/>
                <w:szCs w:val="23"/>
              </w:rPr>
              <w:t>100.00%</w:t>
            </w:r>
          </w:p>
        </w:tc>
      </w:tr>
      <w:tr w:rsidR="00D66315" w:rsidRPr="007F7D59" w14:paraId="02E6A57D" w14:textId="77777777" w:rsidTr="00013B5C">
        <w:trPr>
          <w:trHeight w:val="266"/>
        </w:trPr>
        <w:tc>
          <w:tcPr>
            <w:tcW w:w="650" w:type="pct"/>
            <w:shd w:val="clear" w:color="auto" w:fill="F2F2F2" w:themeFill="background1" w:themeFillShade="F2"/>
            <w:hideMark/>
          </w:tcPr>
          <w:p w14:paraId="71808014" w14:textId="77777777" w:rsidR="00830187" w:rsidRPr="007F7D59" w:rsidRDefault="00830187" w:rsidP="004C7147">
            <w:pPr>
              <w:contextualSpacing/>
              <w:jc w:val="both"/>
              <w:rPr>
                <w:rFonts w:asciiTheme="minorHAnsi" w:hAnsiTheme="minorHAnsi" w:cstheme="minorHAnsi"/>
                <w:szCs w:val="23"/>
              </w:rPr>
            </w:pPr>
            <w:r w:rsidRPr="007F7D59">
              <w:rPr>
                <w:rFonts w:asciiTheme="minorHAnsi" w:hAnsiTheme="minorHAnsi" w:cstheme="minorHAnsi"/>
                <w:szCs w:val="23"/>
              </w:rPr>
              <w:t>18-29 Mar, 2019</w:t>
            </w:r>
          </w:p>
        </w:tc>
        <w:tc>
          <w:tcPr>
            <w:tcW w:w="1630" w:type="pct"/>
            <w:shd w:val="clear" w:color="auto" w:fill="F2F2F2" w:themeFill="background1" w:themeFillShade="F2"/>
            <w:hideMark/>
          </w:tcPr>
          <w:p w14:paraId="69BE8443" w14:textId="77777777" w:rsidR="00830187" w:rsidRPr="007F7D59" w:rsidRDefault="00830187" w:rsidP="004C7147">
            <w:pPr>
              <w:contextualSpacing/>
              <w:jc w:val="both"/>
              <w:rPr>
                <w:rFonts w:asciiTheme="minorHAnsi" w:hAnsiTheme="minorHAnsi" w:cstheme="minorHAnsi"/>
                <w:szCs w:val="23"/>
              </w:rPr>
            </w:pPr>
            <w:r w:rsidRPr="007F7D59">
              <w:rPr>
                <w:rFonts w:asciiTheme="minorHAnsi" w:hAnsiTheme="minorHAnsi" w:cstheme="minorHAnsi"/>
                <w:szCs w:val="23"/>
              </w:rPr>
              <w:t>Local Visit #4</w:t>
            </w:r>
          </w:p>
        </w:tc>
        <w:tc>
          <w:tcPr>
            <w:tcW w:w="637" w:type="pct"/>
            <w:shd w:val="clear" w:color="auto" w:fill="F2F2F2" w:themeFill="background1" w:themeFillShade="F2"/>
            <w:hideMark/>
          </w:tcPr>
          <w:p w14:paraId="4CE4E810" w14:textId="77777777" w:rsidR="00830187" w:rsidRPr="007F7D59" w:rsidRDefault="00830187" w:rsidP="004C7147">
            <w:pPr>
              <w:contextualSpacing/>
              <w:jc w:val="both"/>
              <w:rPr>
                <w:rFonts w:asciiTheme="minorHAnsi" w:hAnsiTheme="minorHAnsi" w:cstheme="minorHAnsi"/>
                <w:szCs w:val="23"/>
              </w:rPr>
            </w:pPr>
            <w:r w:rsidRPr="007F7D59">
              <w:rPr>
                <w:rFonts w:asciiTheme="minorHAnsi" w:hAnsiTheme="minorHAnsi" w:cstheme="minorHAnsi"/>
                <w:szCs w:val="23"/>
              </w:rPr>
              <w:t>Vanuatu</w:t>
            </w:r>
          </w:p>
        </w:tc>
        <w:tc>
          <w:tcPr>
            <w:tcW w:w="219" w:type="pct"/>
            <w:shd w:val="clear" w:color="auto" w:fill="F2F2F2" w:themeFill="background1" w:themeFillShade="F2"/>
            <w:noWrap/>
            <w:hideMark/>
          </w:tcPr>
          <w:p w14:paraId="04A792F8" w14:textId="77777777" w:rsidR="00830187" w:rsidRPr="007F7D59" w:rsidRDefault="00830187" w:rsidP="004C7147">
            <w:pPr>
              <w:contextualSpacing/>
              <w:jc w:val="both"/>
              <w:rPr>
                <w:rFonts w:asciiTheme="minorHAnsi" w:hAnsiTheme="minorHAnsi" w:cstheme="minorHAnsi"/>
                <w:szCs w:val="23"/>
              </w:rPr>
            </w:pPr>
            <w:r w:rsidRPr="007F7D59">
              <w:rPr>
                <w:rFonts w:asciiTheme="minorHAnsi" w:hAnsiTheme="minorHAnsi" w:cstheme="minorHAnsi"/>
                <w:szCs w:val="23"/>
              </w:rPr>
              <w:t>31</w:t>
            </w:r>
          </w:p>
        </w:tc>
        <w:tc>
          <w:tcPr>
            <w:tcW w:w="354" w:type="pct"/>
            <w:shd w:val="clear" w:color="auto" w:fill="F2F2F2" w:themeFill="background1" w:themeFillShade="F2"/>
            <w:noWrap/>
            <w:hideMark/>
          </w:tcPr>
          <w:p w14:paraId="2BBDEFD0" w14:textId="77777777" w:rsidR="00830187" w:rsidRPr="007F7D59" w:rsidRDefault="00830187" w:rsidP="004C7147">
            <w:pPr>
              <w:contextualSpacing/>
              <w:jc w:val="both"/>
              <w:rPr>
                <w:rFonts w:asciiTheme="minorHAnsi" w:hAnsiTheme="minorHAnsi" w:cstheme="minorHAnsi"/>
                <w:szCs w:val="23"/>
              </w:rPr>
            </w:pPr>
            <w:r w:rsidRPr="007F7D59">
              <w:rPr>
                <w:rFonts w:asciiTheme="minorHAnsi" w:hAnsiTheme="minorHAnsi" w:cstheme="minorHAnsi"/>
                <w:szCs w:val="23"/>
              </w:rPr>
              <w:t>21</w:t>
            </w:r>
          </w:p>
        </w:tc>
        <w:tc>
          <w:tcPr>
            <w:tcW w:w="486" w:type="pct"/>
            <w:shd w:val="clear" w:color="auto" w:fill="F2F2F2" w:themeFill="background1" w:themeFillShade="F2"/>
            <w:noWrap/>
            <w:hideMark/>
          </w:tcPr>
          <w:p w14:paraId="30A5CF7C" w14:textId="675CB198" w:rsidR="00830187" w:rsidRPr="007F7D59" w:rsidRDefault="00F00BA1" w:rsidP="004C7147">
            <w:pPr>
              <w:contextualSpacing/>
              <w:jc w:val="both"/>
              <w:rPr>
                <w:rFonts w:asciiTheme="minorHAnsi" w:hAnsiTheme="minorHAnsi" w:cstheme="minorHAnsi"/>
                <w:szCs w:val="23"/>
              </w:rPr>
            </w:pPr>
            <w:r w:rsidRPr="007F7D59">
              <w:rPr>
                <w:rFonts w:asciiTheme="minorHAnsi" w:hAnsiTheme="minorHAnsi" w:cstheme="minorHAnsi"/>
                <w:szCs w:val="23"/>
              </w:rPr>
              <w:t>71.79%</w:t>
            </w:r>
          </w:p>
        </w:tc>
        <w:tc>
          <w:tcPr>
            <w:tcW w:w="483" w:type="pct"/>
            <w:shd w:val="clear" w:color="auto" w:fill="F2F2F2" w:themeFill="background1" w:themeFillShade="F2"/>
            <w:noWrap/>
            <w:hideMark/>
          </w:tcPr>
          <w:p w14:paraId="6415A87A" w14:textId="77777777" w:rsidR="00830187" w:rsidRPr="007F7D59" w:rsidRDefault="00830187" w:rsidP="004C7147">
            <w:pPr>
              <w:contextualSpacing/>
              <w:jc w:val="both"/>
              <w:rPr>
                <w:rFonts w:asciiTheme="minorHAnsi" w:hAnsiTheme="minorHAnsi" w:cstheme="minorHAnsi"/>
                <w:szCs w:val="23"/>
              </w:rPr>
            </w:pPr>
            <w:r w:rsidRPr="007F7D59">
              <w:rPr>
                <w:rFonts w:asciiTheme="minorHAnsi" w:hAnsiTheme="minorHAnsi" w:cstheme="minorHAnsi"/>
                <w:szCs w:val="23"/>
              </w:rPr>
              <w:t>134.00%</w:t>
            </w:r>
          </w:p>
        </w:tc>
        <w:tc>
          <w:tcPr>
            <w:tcW w:w="541" w:type="pct"/>
            <w:shd w:val="clear" w:color="auto" w:fill="F2F2F2" w:themeFill="background1" w:themeFillShade="F2"/>
            <w:noWrap/>
            <w:hideMark/>
          </w:tcPr>
          <w:p w14:paraId="2DED47C2" w14:textId="77777777" w:rsidR="00830187" w:rsidRPr="007F7D59" w:rsidRDefault="00830187" w:rsidP="004C7147">
            <w:pPr>
              <w:contextualSpacing/>
              <w:jc w:val="both"/>
              <w:rPr>
                <w:rFonts w:asciiTheme="minorHAnsi" w:hAnsiTheme="minorHAnsi" w:cstheme="minorHAnsi"/>
                <w:szCs w:val="23"/>
              </w:rPr>
            </w:pPr>
            <w:r w:rsidRPr="007F7D59">
              <w:rPr>
                <w:rFonts w:asciiTheme="minorHAnsi" w:hAnsiTheme="minorHAnsi" w:cstheme="minorHAnsi"/>
                <w:szCs w:val="23"/>
              </w:rPr>
              <w:t>94.87%</w:t>
            </w:r>
          </w:p>
        </w:tc>
      </w:tr>
      <w:tr w:rsidR="00013B5C" w:rsidRPr="007F7D59" w14:paraId="19FACC16" w14:textId="77777777" w:rsidTr="00013B5C">
        <w:trPr>
          <w:trHeight w:val="266"/>
        </w:trPr>
        <w:tc>
          <w:tcPr>
            <w:tcW w:w="650" w:type="pct"/>
            <w:vMerge w:val="restart"/>
          </w:tcPr>
          <w:p w14:paraId="6480861F" w14:textId="0BC133CD" w:rsidR="00013B5C" w:rsidRPr="007F7D59" w:rsidRDefault="00013B5C" w:rsidP="004C7147">
            <w:pPr>
              <w:contextualSpacing/>
              <w:jc w:val="both"/>
              <w:rPr>
                <w:rFonts w:asciiTheme="minorHAnsi" w:hAnsiTheme="minorHAnsi" w:cstheme="minorHAnsi"/>
                <w:szCs w:val="23"/>
              </w:rPr>
            </w:pPr>
            <w:r w:rsidRPr="007F7D59">
              <w:rPr>
                <w:rFonts w:asciiTheme="minorHAnsi" w:hAnsiTheme="minorHAnsi" w:cstheme="minorHAnsi"/>
                <w:szCs w:val="23"/>
              </w:rPr>
              <w:t>2-12 Dec, 2019</w:t>
            </w:r>
          </w:p>
        </w:tc>
        <w:tc>
          <w:tcPr>
            <w:tcW w:w="1630" w:type="pct"/>
          </w:tcPr>
          <w:p w14:paraId="31A6400F" w14:textId="52FD8290" w:rsidR="00013B5C" w:rsidRPr="007F7D59" w:rsidRDefault="00013B5C" w:rsidP="004C7147">
            <w:pPr>
              <w:contextualSpacing/>
              <w:jc w:val="both"/>
              <w:rPr>
                <w:rFonts w:asciiTheme="minorHAnsi" w:hAnsiTheme="minorHAnsi" w:cstheme="minorHAnsi"/>
                <w:szCs w:val="23"/>
              </w:rPr>
            </w:pPr>
            <w:r w:rsidRPr="007F7D59">
              <w:rPr>
                <w:rFonts w:asciiTheme="minorHAnsi" w:hAnsiTheme="minorHAnsi" w:cstheme="minorHAnsi"/>
                <w:szCs w:val="23"/>
              </w:rPr>
              <w:t>Local Access to Justice Visit #1 and Community Awareness Raising Project</w:t>
            </w:r>
            <w:r>
              <w:rPr>
                <w:rFonts w:asciiTheme="minorHAnsi" w:hAnsiTheme="minorHAnsi" w:cstheme="minorHAnsi"/>
                <w:szCs w:val="23"/>
              </w:rPr>
              <w:t xml:space="preserve"> (Workshop)</w:t>
            </w:r>
          </w:p>
        </w:tc>
        <w:tc>
          <w:tcPr>
            <w:tcW w:w="637" w:type="pct"/>
            <w:vMerge w:val="restart"/>
          </w:tcPr>
          <w:p w14:paraId="51F44F66" w14:textId="279EC071" w:rsidR="00013B5C" w:rsidRPr="007F7D59" w:rsidRDefault="00013B5C" w:rsidP="004C7147">
            <w:pPr>
              <w:contextualSpacing/>
              <w:jc w:val="both"/>
              <w:rPr>
                <w:rFonts w:asciiTheme="minorHAnsi" w:hAnsiTheme="minorHAnsi" w:cstheme="minorHAnsi"/>
                <w:szCs w:val="23"/>
              </w:rPr>
            </w:pPr>
            <w:r w:rsidRPr="007F7D59">
              <w:rPr>
                <w:rFonts w:asciiTheme="minorHAnsi" w:hAnsiTheme="minorHAnsi" w:cstheme="minorHAnsi"/>
                <w:szCs w:val="23"/>
              </w:rPr>
              <w:t>Kiribati</w:t>
            </w:r>
          </w:p>
        </w:tc>
        <w:tc>
          <w:tcPr>
            <w:tcW w:w="219" w:type="pct"/>
            <w:noWrap/>
          </w:tcPr>
          <w:p w14:paraId="2496CEA1" w14:textId="0304E955" w:rsidR="00013B5C" w:rsidRPr="007F7D59" w:rsidRDefault="00013B5C" w:rsidP="004C7147">
            <w:pPr>
              <w:contextualSpacing/>
              <w:jc w:val="both"/>
              <w:rPr>
                <w:rFonts w:asciiTheme="minorHAnsi" w:hAnsiTheme="minorHAnsi" w:cstheme="minorHAnsi"/>
                <w:szCs w:val="23"/>
              </w:rPr>
            </w:pPr>
            <w:r>
              <w:rPr>
                <w:rFonts w:asciiTheme="minorHAnsi" w:hAnsiTheme="minorHAnsi" w:cstheme="minorHAnsi"/>
                <w:szCs w:val="23"/>
              </w:rPr>
              <w:t>41</w:t>
            </w:r>
            <w:r w:rsidR="00CE07CD">
              <w:rPr>
                <w:rStyle w:val="FootnoteReference"/>
                <w:rFonts w:asciiTheme="minorHAnsi" w:hAnsiTheme="minorHAnsi" w:cstheme="minorHAnsi"/>
                <w:szCs w:val="23"/>
              </w:rPr>
              <w:footnoteReference w:id="14"/>
            </w:r>
          </w:p>
        </w:tc>
        <w:tc>
          <w:tcPr>
            <w:tcW w:w="354" w:type="pct"/>
            <w:noWrap/>
          </w:tcPr>
          <w:p w14:paraId="4881B068" w14:textId="451FEC45" w:rsidR="00013B5C" w:rsidRPr="007F7D59" w:rsidRDefault="00013B5C" w:rsidP="004C7147">
            <w:pPr>
              <w:contextualSpacing/>
              <w:jc w:val="both"/>
              <w:rPr>
                <w:rFonts w:asciiTheme="minorHAnsi" w:hAnsiTheme="minorHAnsi" w:cstheme="minorHAnsi"/>
                <w:szCs w:val="23"/>
              </w:rPr>
            </w:pPr>
            <w:r>
              <w:rPr>
                <w:rFonts w:asciiTheme="minorHAnsi" w:hAnsiTheme="minorHAnsi" w:cstheme="minorHAnsi"/>
                <w:szCs w:val="23"/>
              </w:rPr>
              <w:t>NA</w:t>
            </w:r>
          </w:p>
        </w:tc>
        <w:tc>
          <w:tcPr>
            <w:tcW w:w="486" w:type="pct"/>
            <w:noWrap/>
          </w:tcPr>
          <w:p w14:paraId="32596F48" w14:textId="26089F7F" w:rsidR="00013B5C" w:rsidRPr="007F7D59" w:rsidRDefault="00013B5C" w:rsidP="004C7147">
            <w:pPr>
              <w:contextualSpacing/>
              <w:jc w:val="both"/>
              <w:rPr>
                <w:rFonts w:asciiTheme="minorHAnsi" w:hAnsiTheme="minorHAnsi" w:cstheme="minorHAnsi"/>
                <w:szCs w:val="23"/>
              </w:rPr>
            </w:pPr>
            <w:r w:rsidRPr="007F7D59">
              <w:rPr>
                <w:rFonts w:asciiTheme="minorHAnsi" w:hAnsiTheme="minorHAnsi" w:cstheme="minorHAnsi"/>
                <w:szCs w:val="23"/>
              </w:rPr>
              <w:t>84.72%</w:t>
            </w:r>
          </w:p>
        </w:tc>
        <w:tc>
          <w:tcPr>
            <w:tcW w:w="483" w:type="pct"/>
            <w:noWrap/>
          </w:tcPr>
          <w:p w14:paraId="2C0EED68" w14:textId="34059340" w:rsidR="00013B5C" w:rsidRPr="007F7D59" w:rsidRDefault="00013B5C" w:rsidP="004C7147">
            <w:pPr>
              <w:contextualSpacing/>
              <w:jc w:val="both"/>
              <w:rPr>
                <w:rFonts w:asciiTheme="minorHAnsi" w:hAnsiTheme="minorHAnsi" w:cstheme="minorHAnsi"/>
                <w:szCs w:val="23"/>
              </w:rPr>
            </w:pPr>
            <w:r w:rsidRPr="007F7D59">
              <w:rPr>
                <w:rFonts w:asciiTheme="minorHAnsi" w:hAnsiTheme="minorHAnsi" w:cstheme="minorHAnsi"/>
                <w:szCs w:val="23"/>
              </w:rPr>
              <w:t>108%</w:t>
            </w:r>
          </w:p>
        </w:tc>
        <w:tc>
          <w:tcPr>
            <w:tcW w:w="541" w:type="pct"/>
            <w:noWrap/>
          </w:tcPr>
          <w:p w14:paraId="53B676DD" w14:textId="3903C1BF" w:rsidR="00013B5C" w:rsidRPr="007F7D59" w:rsidRDefault="00013B5C" w:rsidP="004C7147">
            <w:pPr>
              <w:contextualSpacing/>
              <w:jc w:val="both"/>
              <w:rPr>
                <w:rFonts w:asciiTheme="minorHAnsi" w:hAnsiTheme="minorHAnsi" w:cstheme="minorHAnsi"/>
                <w:szCs w:val="23"/>
              </w:rPr>
            </w:pPr>
            <w:r w:rsidRPr="007F7D59">
              <w:rPr>
                <w:rFonts w:asciiTheme="minorHAnsi" w:hAnsiTheme="minorHAnsi" w:cstheme="minorHAnsi"/>
                <w:szCs w:val="23"/>
              </w:rPr>
              <w:t>94.20%</w:t>
            </w:r>
          </w:p>
        </w:tc>
      </w:tr>
      <w:tr w:rsidR="00013B5C" w:rsidRPr="007F7D59" w14:paraId="52FEB36F" w14:textId="77777777" w:rsidTr="00013B5C">
        <w:trPr>
          <w:trHeight w:val="266"/>
        </w:trPr>
        <w:tc>
          <w:tcPr>
            <w:tcW w:w="650" w:type="pct"/>
            <w:vMerge/>
          </w:tcPr>
          <w:p w14:paraId="6C269DF5" w14:textId="77777777" w:rsidR="00013B5C" w:rsidRPr="007F7D59" w:rsidRDefault="00013B5C" w:rsidP="004C7147">
            <w:pPr>
              <w:contextualSpacing/>
              <w:jc w:val="both"/>
              <w:rPr>
                <w:rFonts w:cstheme="minorHAnsi"/>
                <w:szCs w:val="23"/>
              </w:rPr>
            </w:pPr>
          </w:p>
        </w:tc>
        <w:tc>
          <w:tcPr>
            <w:tcW w:w="1630" w:type="pct"/>
          </w:tcPr>
          <w:p w14:paraId="2086BD49" w14:textId="4526CB04" w:rsidR="00013B5C" w:rsidRPr="007F7D59" w:rsidRDefault="00013B5C" w:rsidP="00013B5C">
            <w:pPr>
              <w:contextualSpacing/>
              <w:jc w:val="both"/>
              <w:rPr>
                <w:rFonts w:cstheme="minorHAnsi"/>
                <w:szCs w:val="23"/>
              </w:rPr>
            </w:pPr>
            <w:r w:rsidRPr="007F7D59">
              <w:rPr>
                <w:rFonts w:asciiTheme="minorHAnsi" w:hAnsiTheme="minorHAnsi" w:cstheme="minorHAnsi"/>
                <w:szCs w:val="23"/>
              </w:rPr>
              <w:t>Local Access to Justice Visit #1 and Community Awareness Raising Project</w:t>
            </w:r>
            <w:r>
              <w:rPr>
                <w:rFonts w:asciiTheme="minorHAnsi" w:hAnsiTheme="minorHAnsi" w:cstheme="minorHAnsi"/>
                <w:szCs w:val="23"/>
              </w:rPr>
              <w:t xml:space="preserve"> (Consultations)</w:t>
            </w:r>
          </w:p>
        </w:tc>
        <w:tc>
          <w:tcPr>
            <w:tcW w:w="637" w:type="pct"/>
            <w:vMerge/>
          </w:tcPr>
          <w:p w14:paraId="6C1867F8" w14:textId="77777777" w:rsidR="00013B5C" w:rsidRPr="007F7D59" w:rsidRDefault="00013B5C" w:rsidP="004C7147">
            <w:pPr>
              <w:contextualSpacing/>
              <w:jc w:val="both"/>
              <w:rPr>
                <w:rFonts w:cstheme="minorHAnsi"/>
                <w:szCs w:val="23"/>
              </w:rPr>
            </w:pPr>
          </w:p>
        </w:tc>
        <w:tc>
          <w:tcPr>
            <w:tcW w:w="219" w:type="pct"/>
            <w:noWrap/>
          </w:tcPr>
          <w:p w14:paraId="7F5975BF" w14:textId="0080DD20" w:rsidR="00013B5C" w:rsidRPr="00070804" w:rsidRDefault="00013B5C" w:rsidP="004C7147">
            <w:pPr>
              <w:contextualSpacing/>
              <w:jc w:val="both"/>
              <w:rPr>
                <w:rFonts w:asciiTheme="minorHAnsi" w:hAnsiTheme="minorHAnsi" w:cstheme="minorHAnsi"/>
                <w:szCs w:val="23"/>
              </w:rPr>
            </w:pPr>
            <w:r w:rsidRPr="00070804">
              <w:rPr>
                <w:rFonts w:asciiTheme="minorHAnsi" w:hAnsiTheme="minorHAnsi" w:cstheme="minorHAnsi"/>
                <w:szCs w:val="23"/>
              </w:rPr>
              <w:t>120</w:t>
            </w:r>
          </w:p>
        </w:tc>
        <w:tc>
          <w:tcPr>
            <w:tcW w:w="354" w:type="pct"/>
            <w:noWrap/>
          </w:tcPr>
          <w:p w14:paraId="26072CE1" w14:textId="5F18FFA7" w:rsidR="00013B5C" w:rsidRPr="00070804" w:rsidDel="00815A6D" w:rsidRDefault="00013B5C" w:rsidP="004C7147">
            <w:pPr>
              <w:contextualSpacing/>
              <w:jc w:val="both"/>
              <w:rPr>
                <w:rFonts w:asciiTheme="minorHAnsi" w:hAnsiTheme="minorHAnsi" w:cstheme="minorHAnsi"/>
                <w:szCs w:val="23"/>
              </w:rPr>
            </w:pPr>
            <w:r w:rsidRPr="00070804">
              <w:rPr>
                <w:rFonts w:asciiTheme="minorHAnsi" w:hAnsiTheme="minorHAnsi" w:cstheme="minorHAnsi"/>
                <w:szCs w:val="23"/>
              </w:rPr>
              <w:t>NA</w:t>
            </w:r>
          </w:p>
        </w:tc>
        <w:tc>
          <w:tcPr>
            <w:tcW w:w="486" w:type="pct"/>
            <w:noWrap/>
          </w:tcPr>
          <w:p w14:paraId="7C517D64" w14:textId="21966DCE" w:rsidR="00013B5C" w:rsidRPr="007F7D59" w:rsidRDefault="00013B5C" w:rsidP="004C7147">
            <w:pPr>
              <w:contextualSpacing/>
              <w:jc w:val="both"/>
              <w:rPr>
                <w:rFonts w:cstheme="minorHAnsi"/>
                <w:szCs w:val="23"/>
              </w:rPr>
            </w:pPr>
            <w:r>
              <w:rPr>
                <w:rFonts w:asciiTheme="minorHAnsi" w:hAnsiTheme="minorHAnsi" w:cstheme="minorHAnsi"/>
                <w:szCs w:val="23"/>
              </w:rPr>
              <w:t>NA</w:t>
            </w:r>
          </w:p>
        </w:tc>
        <w:tc>
          <w:tcPr>
            <w:tcW w:w="483" w:type="pct"/>
            <w:noWrap/>
          </w:tcPr>
          <w:p w14:paraId="5D44545F" w14:textId="748F5D1C" w:rsidR="00013B5C" w:rsidRPr="007F7D59" w:rsidRDefault="00013B5C" w:rsidP="004C7147">
            <w:pPr>
              <w:contextualSpacing/>
              <w:jc w:val="both"/>
              <w:rPr>
                <w:rFonts w:cstheme="minorHAnsi"/>
                <w:szCs w:val="23"/>
              </w:rPr>
            </w:pPr>
            <w:r>
              <w:rPr>
                <w:rFonts w:asciiTheme="minorHAnsi" w:hAnsiTheme="minorHAnsi" w:cstheme="minorHAnsi"/>
                <w:szCs w:val="23"/>
              </w:rPr>
              <w:t>NA</w:t>
            </w:r>
          </w:p>
        </w:tc>
        <w:tc>
          <w:tcPr>
            <w:tcW w:w="541" w:type="pct"/>
            <w:noWrap/>
          </w:tcPr>
          <w:p w14:paraId="2165A1D9" w14:textId="2EC5CF2F" w:rsidR="00013B5C" w:rsidRPr="007F7D59" w:rsidRDefault="00013B5C" w:rsidP="004C7147">
            <w:pPr>
              <w:contextualSpacing/>
              <w:jc w:val="both"/>
              <w:rPr>
                <w:rFonts w:cstheme="minorHAnsi"/>
                <w:szCs w:val="23"/>
              </w:rPr>
            </w:pPr>
            <w:r>
              <w:rPr>
                <w:rFonts w:asciiTheme="minorHAnsi" w:hAnsiTheme="minorHAnsi" w:cstheme="minorHAnsi"/>
                <w:szCs w:val="23"/>
              </w:rPr>
              <w:t>NA</w:t>
            </w:r>
          </w:p>
        </w:tc>
      </w:tr>
    </w:tbl>
    <w:p w14:paraId="60F61CE5" w14:textId="0B893133" w:rsidR="00CA2F85" w:rsidRPr="00906DF3" w:rsidRDefault="00CA2F85" w:rsidP="004C7147">
      <w:pPr>
        <w:contextualSpacing/>
        <w:jc w:val="both"/>
        <w:rPr>
          <w:rFonts w:eastAsiaTheme="minorHAnsi" w:cstheme="minorHAnsi"/>
          <w:sz w:val="12"/>
          <w:szCs w:val="12"/>
          <w:highlight w:val="yellow"/>
          <w:lang w:eastAsia="en-US"/>
        </w:rPr>
      </w:pPr>
    </w:p>
    <w:p w14:paraId="421D7069" w14:textId="7C467050" w:rsidR="00CA2F85" w:rsidRDefault="00CA2F85" w:rsidP="004C7147">
      <w:pPr>
        <w:contextualSpacing/>
        <w:jc w:val="both"/>
        <w:rPr>
          <w:rFonts w:eastAsiaTheme="minorHAnsi" w:cstheme="minorHAnsi"/>
          <w:sz w:val="12"/>
          <w:szCs w:val="12"/>
          <w:highlight w:val="yellow"/>
          <w:lang w:eastAsia="en-US"/>
        </w:rPr>
      </w:pPr>
    </w:p>
    <w:p w14:paraId="354FB8CE" w14:textId="5F1020E3" w:rsidR="00194628" w:rsidRDefault="00194628" w:rsidP="004C7147">
      <w:pPr>
        <w:contextualSpacing/>
        <w:jc w:val="both"/>
        <w:rPr>
          <w:rFonts w:eastAsiaTheme="minorHAnsi" w:cstheme="minorHAnsi"/>
          <w:sz w:val="12"/>
          <w:szCs w:val="12"/>
          <w:highlight w:val="yellow"/>
          <w:lang w:eastAsia="en-US"/>
        </w:rPr>
      </w:pPr>
    </w:p>
    <w:p w14:paraId="08CA8DBE" w14:textId="14B4DAB3" w:rsidR="00194628" w:rsidRDefault="00194628" w:rsidP="004C7147">
      <w:pPr>
        <w:contextualSpacing/>
        <w:jc w:val="both"/>
        <w:rPr>
          <w:rFonts w:eastAsiaTheme="minorHAnsi" w:cstheme="minorHAnsi"/>
          <w:sz w:val="12"/>
          <w:szCs w:val="12"/>
          <w:highlight w:val="yellow"/>
          <w:lang w:eastAsia="en-US"/>
        </w:rPr>
      </w:pPr>
    </w:p>
    <w:p w14:paraId="7936C217" w14:textId="62995746" w:rsidR="00194628" w:rsidRDefault="00194628" w:rsidP="004C7147">
      <w:pPr>
        <w:contextualSpacing/>
        <w:jc w:val="both"/>
        <w:rPr>
          <w:rFonts w:eastAsiaTheme="minorHAnsi" w:cstheme="minorHAnsi"/>
          <w:sz w:val="12"/>
          <w:szCs w:val="12"/>
          <w:highlight w:val="yellow"/>
          <w:lang w:eastAsia="en-US"/>
        </w:rPr>
      </w:pPr>
    </w:p>
    <w:p w14:paraId="1CA336FC" w14:textId="607CFD8B" w:rsidR="00830187" w:rsidRPr="00906DF3" w:rsidRDefault="00C32D4E" w:rsidP="004C7147">
      <w:pPr>
        <w:contextualSpacing/>
        <w:jc w:val="both"/>
        <w:rPr>
          <w:rFonts w:cstheme="minorHAnsi"/>
          <w:b/>
          <w:sz w:val="28"/>
          <w:szCs w:val="23"/>
          <w:u w:val="single"/>
        </w:rPr>
      </w:pPr>
      <w:r w:rsidRPr="00906DF3">
        <w:rPr>
          <w:rFonts w:cstheme="minorHAnsi"/>
          <w:b/>
          <w:sz w:val="28"/>
          <w:szCs w:val="23"/>
          <w:u w:val="single"/>
        </w:rPr>
        <w:t>Theme</w:t>
      </w:r>
      <w:r w:rsidR="00830187" w:rsidRPr="00906DF3">
        <w:rPr>
          <w:rFonts w:cstheme="minorHAnsi"/>
          <w:b/>
          <w:sz w:val="28"/>
          <w:szCs w:val="23"/>
          <w:u w:val="single"/>
        </w:rPr>
        <w:t>: Professionalisation</w:t>
      </w:r>
    </w:p>
    <w:p w14:paraId="72AB074C" w14:textId="77777777" w:rsidR="00582642" w:rsidRPr="00906DF3" w:rsidRDefault="00582642" w:rsidP="004C7147">
      <w:pPr>
        <w:contextualSpacing/>
        <w:jc w:val="both"/>
        <w:rPr>
          <w:rFonts w:cstheme="minorHAnsi"/>
          <w:sz w:val="12"/>
          <w:szCs w:val="12"/>
        </w:rPr>
      </w:pPr>
    </w:p>
    <w:p w14:paraId="3C8111BA" w14:textId="14C39795" w:rsidR="00830187" w:rsidRPr="007F7D59" w:rsidRDefault="00CA2F85" w:rsidP="004C7147">
      <w:pPr>
        <w:contextualSpacing/>
        <w:jc w:val="both"/>
        <w:rPr>
          <w:rFonts w:cstheme="minorHAnsi"/>
          <w:b/>
          <w:szCs w:val="23"/>
        </w:rPr>
      </w:pPr>
      <w:r w:rsidRPr="007F7D59">
        <w:rPr>
          <w:rFonts w:cstheme="minorHAnsi"/>
          <w:b/>
          <w:szCs w:val="23"/>
        </w:rPr>
        <w:t>Project 6</w:t>
      </w:r>
      <w:r w:rsidR="000C0CDE" w:rsidRPr="007F7D59">
        <w:rPr>
          <w:rFonts w:cstheme="minorHAnsi"/>
          <w:b/>
          <w:szCs w:val="23"/>
        </w:rPr>
        <w:t xml:space="preserve">: </w:t>
      </w:r>
      <w:r w:rsidR="00830187" w:rsidRPr="007F7D59">
        <w:rPr>
          <w:rFonts w:cstheme="minorHAnsi"/>
          <w:b/>
          <w:szCs w:val="23"/>
        </w:rPr>
        <w:t>Professional Development</w:t>
      </w:r>
    </w:p>
    <w:p w14:paraId="0ACD53AE" w14:textId="77777777" w:rsidR="00830187" w:rsidRPr="007F7D59" w:rsidRDefault="00830187" w:rsidP="004C7147">
      <w:pPr>
        <w:contextualSpacing/>
        <w:jc w:val="both"/>
        <w:rPr>
          <w:rFonts w:eastAsiaTheme="minorHAnsi" w:cstheme="minorHAnsi"/>
          <w:szCs w:val="23"/>
          <w:lang w:eastAsia="en-US"/>
        </w:rPr>
      </w:pPr>
    </w:p>
    <w:tbl>
      <w:tblPr>
        <w:tblStyle w:val="TableGrid"/>
        <w:tblW w:w="5209"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2221"/>
        <w:gridCol w:w="4299"/>
        <w:gridCol w:w="1844"/>
        <w:gridCol w:w="850"/>
        <w:gridCol w:w="992"/>
        <w:gridCol w:w="1416"/>
        <w:gridCol w:w="1416"/>
        <w:gridCol w:w="1416"/>
      </w:tblGrid>
      <w:tr w:rsidR="005A2F80" w:rsidRPr="007F7D59" w14:paraId="25F624C0" w14:textId="77777777" w:rsidTr="005A2F80">
        <w:trPr>
          <w:trHeight w:val="300"/>
        </w:trPr>
        <w:tc>
          <w:tcPr>
            <w:tcW w:w="768" w:type="pct"/>
            <w:shd w:val="clear" w:color="auto" w:fill="D9D9D9" w:themeFill="background1" w:themeFillShade="D9"/>
            <w:noWrap/>
            <w:hideMark/>
          </w:tcPr>
          <w:p w14:paraId="020FEF0A" w14:textId="77777777" w:rsidR="00830187" w:rsidRPr="007F7D59" w:rsidRDefault="00830187" w:rsidP="004C7147">
            <w:pPr>
              <w:contextualSpacing/>
              <w:jc w:val="center"/>
              <w:rPr>
                <w:rFonts w:asciiTheme="minorHAnsi" w:hAnsiTheme="minorHAnsi" w:cstheme="minorHAnsi"/>
                <w:b/>
                <w:bCs/>
                <w:szCs w:val="23"/>
              </w:rPr>
            </w:pPr>
            <w:r w:rsidRPr="007F7D59">
              <w:rPr>
                <w:rFonts w:asciiTheme="minorHAnsi" w:hAnsiTheme="minorHAnsi" w:cstheme="minorHAnsi"/>
                <w:b/>
                <w:bCs/>
                <w:szCs w:val="23"/>
              </w:rPr>
              <w:t>Date</w:t>
            </w:r>
          </w:p>
        </w:tc>
        <w:tc>
          <w:tcPr>
            <w:tcW w:w="1487" w:type="pct"/>
            <w:shd w:val="clear" w:color="auto" w:fill="D9D9D9" w:themeFill="background1" w:themeFillShade="D9"/>
            <w:noWrap/>
            <w:hideMark/>
          </w:tcPr>
          <w:p w14:paraId="38520848" w14:textId="77777777" w:rsidR="00830187" w:rsidRPr="007F7D59" w:rsidRDefault="00830187" w:rsidP="004C7147">
            <w:pPr>
              <w:contextualSpacing/>
              <w:jc w:val="center"/>
              <w:rPr>
                <w:rFonts w:asciiTheme="minorHAnsi" w:hAnsiTheme="minorHAnsi" w:cstheme="minorHAnsi"/>
                <w:b/>
                <w:bCs/>
                <w:szCs w:val="23"/>
              </w:rPr>
            </w:pPr>
            <w:r w:rsidRPr="007F7D59">
              <w:rPr>
                <w:rFonts w:asciiTheme="minorHAnsi" w:hAnsiTheme="minorHAnsi" w:cstheme="minorHAnsi"/>
                <w:b/>
                <w:bCs/>
                <w:szCs w:val="23"/>
              </w:rPr>
              <w:t>Activity Name</w:t>
            </w:r>
          </w:p>
        </w:tc>
        <w:tc>
          <w:tcPr>
            <w:tcW w:w="638" w:type="pct"/>
            <w:shd w:val="clear" w:color="auto" w:fill="D9D9D9" w:themeFill="background1" w:themeFillShade="D9"/>
            <w:noWrap/>
            <w:hideMark/>
          </w:tcPr>
          <w:p w14:paraId="3E148E19" w14:textId="77777777" w:rsidR="00830187" w:rsidRPr="007F7D59" w:rsidRDefault="00830187" w:rsidP="004C7147">
            <w:pPr>
              <w:contextualSpacing/>
              <w:jc w:val="center"/>
              <w:rPr>
                <w:rFonts w:asciiTheme="minorHAnsi" w:hAnsiTheme="minorHAnsi" w:cstheme="minorHAnsi"/>
                <w:b/>
                <w:bCs/>
                <w:szCs w:val="23"/>
              </w:rPr>
            </w:pPr>
            <w:r w:rsidRPr="007F7D59">
              <w:rPr>
                <w:rFonts w:asciiTheme="minorHAnsi" w:hAnsiTheme="minorHAnsi" w:cstheme="minorHAnsi"/>
                <w:b/>
                <w:bCs/>
                <w:szCs w:val="23"/>
              </w:rPr>
              <w:t>Location</w:t>
            </w:r>
          </w:p>
        </w:tc>
        <w:tc>
          <w:tcPr>
            <w:tcW w:w="294" w:type="pct"/>
            <w:shd w:val="clear" w:color="auto" w:fill="D9D9D9" w:themeFill="background1" w:themeFillShade="D9"/>
            <w:noWrap/>
            <w:hideMark/>
          </w:tcPr>
          <w:p w14:paraId="359C1AB1" w14:textId="77777777" w:rsidR="00830187" w:rsidRPr="007F7D59" w:rsidRDefault="00830187" w:rsidP="004C7147">
            <w:pPr>
              <w:contextualSpacing/>
              <w:jc w:val="center"/>
              <w:rPr>
                <w:rFonts w:asciiTheme="minorHAnsi" w:hAnsiTheme="minorHAnsi" w:cstheme="minorHAnsi"/>
                <w:b/>
                <w:bCs/>
                <w:szCs w:val="23"/>
              </w:rPr>
            </w:pPr>
            <w:r w:rsidRPr="007F7D59">
              <w:rPr>
                <w:rFonts w:asciiTheme="minorHAnsi" w:hAnsiTheme="minorHAnsi" w:cstheme="minorHAnsi"/>
                <w:b/>
                <w:bCs/>
                <w:szCs w:val="23"/>
              </w:rPr>
              <w:t>PAX</w:t>
            </w:r>
          </w:p>
        </w:tc>
        <w:tc>
          <w:tcPr>
            <w:tcW w:w="343" w:type="pct"/>
            <w:shd w:val="clear" w:color="auto" w:fill="D9D9D9" w:themeFill="background1" w:themeFillShade="D9"/>
            <w:noWrap/>
            <w:hideMark/>
          </w:tcPr>
          <w:p w14:paraId="40B8C853" w14:textId="77777777" w:rsidR="00830187" w:rsidRPr="007F7D59" w:rsidRDefault="00830187" w:rsidP="004C7147">
            <w:pPr>
              <w:contextualSpacing/>
              <w:jc w:val="center"/>
              <w:rPr>
                <w:rFonts w:asciiTheme="minorHAnsi" w:hAnsiTheme="minorHAnsi" w:cstheme="minorHAnsi"/>
                <w:b/>
                <w:szCs w:val="23"/>
              </w:rPr>
            </w:pPr>
            <w:r w:rsidRPr="007F7D59">
              <w:rPr>
                <w:rFonts w:asciiTheme="minorHAnsi" w:hAnsiTheme="minorHAnsi" w:cstheme="minorHAnsi"/>
                <w:b/>
                <w:szCs w:val="23"/>
              </w:rPr>
              <w:t>Female</w:t>
            </w:r>
          </w:p>
        </w:tc>
        <w:tc>
          <w:tcPr>
            <w:tcW w:w="490" w:type="pct"/>
            <w:shd w:val="clear" w:color="auto" w:fill="D9D9D9" w:themeFill="background1" w:themeFillShade="D9"/>
            <w:noWrap/>
            <w:hideMark/>
          </w:tcPr>
          <w:p w14:paraId="0BE9F1B2" w14:textId="7064102A" w:rsidR="00830187" w:rsidRPr="007F7D59" w:rsidRDefault="00830187" w:rsidP="004C7147">
            <w:pPr>
              <w:contextualSpacing/>
              <w:jc w:val="center"/>
              <w:rPr>
                <w:rFonts w:asciiTheme="minorHAnsi" w:hAnsiTheme="minorHAnsi" w:cstheme="minorHAnsi"/>
                <w:b/>
                <w:szCs w:val="23"/>
              </w:rPr>
            </w:pPr>
            <w:r w:rsidRPr="007F7D59">
              <w:rPr>
                <w:rFonts w:asciiTheme="minorHAnsi" w:hAnsiTheme="minorHAnsi" w:cstheme="minorHAnsi"/>
                <w:b/>
                <w:szCs w:val="23"/>
              </w:rPr>
              <w:t>Confidence</w:t>
            </w:r>
          </w:p>
        </w:tc>
        <w:tc>
          <w:tcPr>
            <w:tcW w:w="490" w:type="pct"/>
            <w:shd w:val="clear" w:color="auto" w:fill="D9D9D9" w:themeFill="background1" w:themeFillShade="D9"/>
            <w:noWrap/>
            <w:hideMark/>
          </w:tcPr>
          <w:p w14:paraId="28E9EF77" w14:textId="5B4DE810" w:rsidR="00830187" w:rsidRPr="007F7D59" w:rsidRDefault="00AF60A5" w:rsidP="004C7147">
            <w:pPr>
              <w:contextualSpacing/>
              <w:jc w:val="center"/>
              <w:rPr>
                <w:rFonts w:asciiTheme="minorHAnsi" w:hAnsiTheme="minorHAnsi" w:cstheme="minorHAnsi"/>
                <w:b/>
                <w:szCs w:val="23"/>
              </w:rPr>
            </w:pPr>
            <w:r w:rsidRPr="007F7D59">
              <w:rPr>
                <w:rFonts w:asciiTheme="minorHAnsi" w:hAnsiTheme="minorHAnsi" w:cstheme="minorHAnsi"/>
                <w:b/>
                <w:szCs w:val="23"/>
              </w:rPr>
              <w:t>Knowledge</w:t>
            </w:r>
          </w:p>
        </w:tc>
        <w:tc>
          <w:tcPr>
            <w:tcW w:w="490" w:type="pct"/>
            <w:shd w:val="clear" w:color="auto" w:fill="D9D9D9" w:themeFill="background1" w:themeFillShade="D9"/>
            <w:noWrap/>
            <w:hideMark/>
          </w:tcPr>
          <w:p w14:paraId="31946BBE" w14:textId="77777777" w:rsidR="00830187" w:rsidRPr="007F7D59" w:rsidRDefault="00830187" w:rsidP="004C7147">
            <w:pPr>
              <w:contextualSpacing/>
              <w:jc w:val="center"/>
              <w:rPr>
                <w:rFonts w:asciiTheme="minorHAnsi" w:hAnsiTheme="minorHAnsi" w:cstheme="minorHAnsi"/>
                <w:b/>
                <w:szCs w:val="23"/>
              </w:rPr>
            </w:pPr>
            <w:r w:rsidRPr="007F7D59">
              <w:rPr>
                <w:rFonts w:asciiTheme="minorHAnsi" w:hAnsiTheme="minorHAnsi" w:cstheme="minorHAnsi"/>
                <w:b/>
                <w:szCs w:val="23"/>
              </w:rPr>
              <w:t>Satisfaction</w:t>
            </w:r>
          </w:p>
        </w:tc>
      </w:tr>
      <w:tr w:rsidR="005A2F80" w:rsidRPr="007F7D59" w14:paraId="17179EB4" w14:textId="77777777" w:rsidTr="005A2F80">
        <w:trPr>
          <w:trHeight w:val="367"/>
        </w:trPr>
        <w:tc>
          <w:tcPr>
            <w:tcW w:w="768" w:type="pct"/>
            <w:shd w:val="clear" w:color="auto" w:fill="F2F2F2" w:themeFill="background1" w:themeFillShade="F2"/>
            <w:hideMark/>
          </w:tcPr>
          <w:p w14:paraId="6EECB396" w14:textId="77777777" w:rsidR="00830187" w:rsidRPr="007F7D59" w:rsidRDefault="00830187" w:rsidP="004C7147">
            <w:pPr>
              <w:contextualSpacing/>
              <w:jc w:val="both"/>
              <w:rPr>
                <w:rFonts w:asciiTheme="minorHAnsi" w:hAnsiTheme="minorHAnsi" w:cstheme="minorHAnsi"/>
                <w:szCs w:val="23"/>
              </w:rPr>
            </w:pPr>
            <w:r w:rsidRPr="007F7D59">
              <w:rPr>
                <w:rFonts w:asciiTheme="minorHAnsi" w:hAnsiTheme="minorHAnsi" w:cstheme="minorHAnsi"/>
                <w:szCs w:val="23"/>
              </w:rPr>
              <w:t>9-18 Aug, 2017</w:t>
            </w:r>
          </w:p>
        </w:tc>
        <w:tc>
          <w:tcPr>
            <w:tcW w:w="1487" w:type="pct"/>
            <w:shd w:val="clear" w:color="auto" w:fill="F2F2F2" w:themeFill="background1" w:themeFillShade="F2"/>
            <w:hideMark/>
          </w:tcPr>
          <w:p w14:paraId="09B27988" w14:textId="77777777" w:rsidR="00830187" w:rsidRPr="007F7D59" w:rsidRDefault="00830187" w:rsidP="004C7147">
            <w:pPr>
              <w:contextualSpacing/>
              <w:jc w:val="both"/>
              <w:rPr>
                <w:rFonts w:asciiTheme="minorHAnsi" w:hAnsiTheme="minorHAnsi" w:cstheme="minorHAnsi"/>
                <w:szCs w:val="23"/>
              </w:rPr>
            </w:pPr>
            <w:r w:rsidRPr="007F7D59">
              <w:rPr>
                <w:rFonts w:asciiTheme="minorHAnsi" w:hAnsiTheme="minorHAnsi" w:cstheme="minorHAnsi"/>
                <w:szCs w:val="23"/>
              </w:rPr>
              <w:t>Local Orientation Visit #1</w:t>
            </w:r>
          </w:p>
        </w:tc>
        <w:tc>
          <w:tcPr>
            <w:tcW w:w="638" w:type="pct"/>
            <w:shd w:val="clear" w:color="auto" w:fill="F2F2F2" w:themeFill="background1" w:themeFillShade="F2"/>
            <w:hideMark/>
          </w:tcPr>
          <w:p w14:paraId="1EED0996" w14:textId="77777777" w:rsidR="00830187" w:rsidRPr="007F7D59" w:rsidRDefault="00830187" w:rsidP="004C7147">
            <w:pPr>
              <w:contextualSpacing/>
              <w:jc w:val="both"/>
              <w:rPr>
                <w:rFonts w:asciiTheme="minorHAnsi" w:hAnsiTheme="minorHAnsi" w:cstheme="minorHAnsi"/>
                <w:szCs w:val="23"/>
              </w:rPr>
            </w:pPr>
            <w:r w:rsidRPr="007F7D59">
              <w:rPr>
                <w:rFonts w:asciiTheme="minorHAnsi" w:hAnsiTheme="minorHAnsi" w:cstheme="minorHAnsi"/>
                <w:szCs w:val="23"/>
              </w:rPr>
              <w:t>Marshall Islands</w:t>
            </w:r>
          </w:p>
        </w:tc>
        <w:tc>
          <w:tcPr>
            <w:tcW w:w="294" w:type="pct"/>
            <w:shd w:val="clear" w:color="auto" w:fill="F2F2F2" w:themeFill="background1" w:themeFillShade="F2"/>
            <w:noWrap/>
            <w:hideMark/>
          </w:tcPr>
          <w:p w14:paraId="0695754B" w14:textId="77777777" w:rsidR="00830187" w:rsidRPr="007F7D59" w:rsidRDefault="00830187" w:rsidP="004C7147">
            <w:pPr>
              <w:contextualSpacing/>
              <w:jc w:val="both"/>
              <w:rPr>
                <w:rFonts w:asciiTheme="minorHAnsi" w:hAnsiTheme="minorHAnsi" w:cstheme="minorHAnsi"/>
                <w:szCs w:val="23"/>
              </w:rPr>
            </w:pPr>
            <w:r w:rsidRPr="007F7D59">
              <w:rPr>
                <w:rFonts w:asciiTheme="minorHAnsi" w:hAnsiTheme="minorHAnsi" w:cstheme="minorHAnsi"/>
                <w:szCs w:val="23"/>
              </w:rPr>
              <w:t>26</w:t>
            </w:r>
          </w:p>
        </w:tc>
        <w:tc>
          <w:tcPr>
            <w:tcW w:w="343" w:type="pct"/>
            <w:shd w:val="clear" w:color="auto" w:fill="F2F2F2" w:themeFill="background1" w:themeFillShade="F2"/>
            <w:noWrap/>
            <w:hideMark/>
          </w:tcPr>
          <w:p w14:paraId="2EC181C2" w14:textId="77777777" w:rsidR="00830187" w:rsidRPr="007F7D59" w:rsidRDefault="00830187" w:rsidP="004C7147">
            <w:pPr>
              <w:contextualSpacing/>
              <w:jc w:val="both"/>
              <w:rPr>
                <w:rFonts w:asciiTheme="minorHAnsi" w:hAnsiTheme="minorHAnsi" w:cstheme="minorHAnsi"/>
                <w:szCs w:val="23"/>
              </w:rPr>
            </w:pPr>
            <w:r w:rsidRPr="007F7D59">
              <w:rPr>
                <w:rFonts w:asciiTheme="minorHAnsi" w:hAnsiTheme="minorHAnsi" w:cstheme="minorHAnsi"/>
                <w:szCs w:val="23"/>
              </w:rPr>
              <w:t>7</w:t>
            </w:r>
          </w:p>
        </w:tc>
        <w:tc>
          <w:tcPr>
            <w:tcW w:w="490" w:type="pct"/>
            <w:shd w:val="clear" w:color="auto" w:fill="F2F2F2" w:themeFill="background1" w:themeFillShade="F2"/>
            <w:noWrap/>
          </w:tcPr>
          <w:p w14:paraId="509BBC34" w14:textId="79C72F9F" w:rsidR="00830187" w:rsidRPr="007F7D59" w:rsidRDefault="00E24057" w:rsidP="004C7147">
            <w:pPr>
              <w:contextualSpacing/>
              <w:jc w:val="both"/>
              <w:rPr>
                <w:rFonts w:asciiTheme="minorHAnsi" w:hAnsiTheme="minorHAnsi" w:cstheme="minorHAnsi"/>
                <w:szCs w:val="23"/>
              </w:rPr>
            </w:pPr>
            <w:r w:rsidRPr="007F7D59">
              <w:rPr>
                <w:rFonts w:asciiTheme="minorHAnsi" w:hAnsiTheme="minorHAnsi" w:cstheme="minorHAnsi"/>
                <w:bCs/>
                <w:szCs w:val="23"/>
              </w:rPr>
              <w:t>NA</w:t>
            </w:r>
          </w:p>
        </w:tc>
        <w:tc>
          <w:tcPr>
            <w:tcW w:w="490" w:type="pct"/>
            <w:shd w:val="clear" w:color="auto" w:fill="F2F2F2" w:themeFill="background1" w:themeFillShade="F2"/>
            <w:noWrap/>
            <w:hideMark/>
          </w:tcPr>
          <w:p w14:paraId="018FF0BC" w14:textId="77777777" w:rsidR="00830187" w:rsidRPr="007F7D59" w:rsidRDefault="00830187" w:rsidP="004C7147">
            <w:pPr>
              <w:contextualSpacing/>
              <w:jc w:val="both"/>
              <w:rPr>
                <w:rFonts w:asciiTheme="minorHAnsi" w:hAnsiTheme="minorHAnsi" w:cstheme="minorHAnsi"/>
                <w:szCs w:val="23"/>
              </w:rPr>
            </w:pPr>
            <w:r w:rsidRPr="007F7D59">
              <w:rPr>
                <w:rFonts w:asciiTheme="minorHAnsi" w:hAnsiTheme="minorHAnsi" w:cstheme="minorHAnsi"/>
                <w:szCs w:val="23"/>
              </w:rPr>
              <w:t>396%</w:t>
            </w:r>
          </w:p>
        </w:tc>
        <w:tc>
          <w:tcPr>
            <w:tcW w:w="490" w:type="pct"/>
            <w:shd w:val="clear" w:color="auto" w:fill="F2F2F2" w:themeFill="background1" w:themeFillShade="F2"/>
            <w:noWrap/>
            <w:hideMark/>
          </w:tcPr>
          <w:p w14:paraId="0A13079C" w14:textId="7EAD51D6" w:rsidR="00830187" w:rsidRPr="007F7D59" w:rsidRDefault="00F00BA1" w:rsidP="004C7147">
            <w:pPr>
              <w:contextualSpacing/>
              <w:jc w:val="both"/>
              <w:rPr>
                <w:rFonts w:asciiTheme="minorHAnsi" w:hAnsiTheme="minorHAnsi" w:cstheme="minorHAnsi"/>
                <w:szCs w:val="23"/>
              </w:rPr>
            </w:pPr>
            <w:r w:rsidRPr="007F7D59">
              <w:rPr>
                <w:rFonts w:asciiTheme="minorHAnsi" w:hAnsiTheme="minorHAnsi" w:cstheme="minorHAnsi"/>
                <w:szCs w:val="23"/>
              </w:rPr>
              <w:t>92.46%</w:t>
            </w:r>
          </w:p>
        </w:tc>
      </w:tr>
      <w:tr w:rsidR="005A2F80" w:rsidRPr="007F7D59" w14:paraId="1153A5EE" w14:textId="77777777" w:rsidTr="005A2F80">
        <w:trPr>
          <w:trHeight w:val="644"/>
        </w:trPr>
        <w:tc>
          <w:tcPr>
            <w:tcW w:w="768" w:type="pct"/>
            <w:shd w:val="clear" w:color="auto" w:fill="F2F2F2" w:themeFill="background1" w:themeFillShade="F2"/>
            <w:hideMark/>
          </w:tcPr>
          <w:p w14:paraId="003012C2" w14:textId="77777777" w:rsidR="00830187" w:rsidRPr="007F7D59" w:rsidRDefault="00830187" w:rsidP="00070804">
            <w:pPr>
              <w:contextualSpacing/>
              <w:rPr>
                <w:rFonts w:asciiTheme="minorHAnsi" w:hAnsiTheme="minorHAnsi" w:cstheme="minorHAnsi"/>
                <w:szCs w:val="23"/>
              </w:rPr>
            </w:pPr>
            <w:r w:rsidRPr="007F7D59">
              <w:rPr>
                <w:rFonts w:asciiTheme="minorHAnsi" w:hAnsiTheme="minorHAnsi" w:cstheme="minorHAnsi"/>
                <w:szCs w:val="23"/>
              </w:rPr>
              <w:t>Pre-workshop TOT (18-19 Nov) 20-24 Nov, 2017</w:t>
            </w:r>
          </w:p>
        </w:tc>
        <w:tc>
          <w:tcPr>
            <w:tcW w:w="1487" w:type="pct"/>
            <w:shd w:val="clear" w:color="auto" w:fill="F2F2F2" w:themeFill="background1" w:themeFillShade="F2"/>
            <w:hideMark/>
          </w:tcPr>
          <w:p w14:paraId="4F4C5083" w14:textId="77777777" w:rsidR="00830187" w:rsidRPr="007F7D59" w:rsidRDefault="00830187" w:rsidP="00070804">
            <w:pPr>
              <w:contextualSpacing/>
              <w:rPr>
                <w:rFonts w:asciiTheme="minorHAnsi" w:hAnsiTheme="minorHAnsi" w:cstheme="minorHAnsi"/>
                <w:szCs w:val="23"/>
              </w:rPr>
            </w:pPr>
            <w:r w:rsidRPr="007F7D59">
              <w:rPr>
                <w:rFonts w:asciiTheme="minorHAnsi" w:hAnsiTheme="minorHAnsi" w:cstheme="minorHAnsi"/>
                <w:szCs w:val="23"/>
              </w:rPr>
              <w:t>Regional Lay Judicial Officer Orientation Workshop</w:t>
            </w:r>
          </w:p>
        </w:tc>
        <w:tc>
          <w:tcPr>
            <w:tcW w:w="638" w:type="pct"/>
            <w:shd w:val="clear" w:color="auto" w:fill="F2F2F2" w:themeFill="background1" w:themeFillShade="F2"/>
            <w:hideMark/>
          </w:tcPr>
          <w:p w14:paraId="3DB9A458" w14:textId="74C846BE" w:rsidR="00830187" w:rsidRPr="007F7D59" w:rsidRDefault="00AF60A5" w:rsidP="004C7147">
            <w:pPr>
              <w:contextualSpacing/>
              <w:jc w:val="both"/>
              <w:rPr>
                <w:rFonts w:asciiTheme="minorHAnsi" w:hAnsiTheme="minorHAnsi" w:cstheme="minorHAnsi"/>
                <w:szCs w:val="23"/>
              </w:rPr>
            </w:pPr>
            <w:r w:rsidRPr="007F7D59">
              <w:rPr>
                <w:rFonts w:asciiTheme="minorHAnsi" w:hAnsiTheme="minorHAnsi" w:cstheme="minorHAnsi"/>
                <w:szCs w:val="23"/>
              </w:rPr>
              <w:t>Solomon Islands</w:t>
            </w:r>
          </w:p>
        </w:tc>
        <w:tc>
          <w:tcPr>
            <w:tcW w:w="294" w:type="pct"/>
            <w:shd w:val="clear" w:color="auto" w:fill="F2F2F2" w:themeFill="background1" w:themeFillShade="F2"/>
            <w:noWrap/>
            <w:hideMark/>
          </w:tcPr>
          <w:p w14:paraId="15E29FFC" w14:textId="67862253" w:rsidR="00830187" w:rsidRPr="007F7D59" w:rsidRDefault="00171226" w:rsidP="004C7147">
            <w:pPr>
              <w:contextualSpacing/>
              <w:jc w:val="both"/>
              <w:rPr>
                <w:rFonts w:asciiTheme="minorHAnsi" w:hAnsiTheme="minorHAnsi" w:cstheme="minorHAnsi"/>
                <w:szCs w:val="23"/>
              </w:rPr>
            </w:pPr>
            <w:r w:rsidRPr="007F7D59">
              <w:rPr>
                <w:rFonts w:asciiTheme="minorHAnsi" w:hAnsiTheme="minorHAnsi" w:cstheme="minorHAnsi"/>
                <w:szCs w:val="23"/>
              </w:rPr>
              <w:t>28</w:t>
            </w:r>
          </w:p>
        </w:tc>
        <w:tc>
          <w:tcPr>
            <w:tcW w:w="343" w:type="pct"/>
            <w:shd w:val="clear" w:color="auto" w:fill="F2F2F2" w:themeFill="background1" w:themeFillShade="F2"/>
            <w:noWrap/>
            <w:hideMark/>
          </w:tcPr>
          <w:p w14:paraId="32203C1F" w14:textId="79ACE0B7" w:rsidR="00830187" w:rsidRPr="007F7D59" w:rsidRDefault="00171226" w:rsidP="004C7147">
            <w:pPr>
              <w:contextualSpacing/>
              <w:jc w:val="both"/>
              <w:rPr>
                <w:rFonts w:asciiTheme="minorHAnsi" w:hAnsiTheme="minorHAnsi" w:cstheme="minorHAnsi"/>
                <w:szCs w:val="23"/>
              </w:rPr>
            </w:pPr>
            <w:r w:rsidRPr="007F7D59">
              <w:rPr>
                <w:rFonts w:asciiTheme="minorHAnsi" w:hAnsiTheme="minorHAnsi" w:cstheme="minorHAnsi"/>
                <w:szCs w:val="23"/>
              </w:rPr>
              <w:t>12</w:t>
            </w:r>
          </w:p>
        </w:tc>
        <w:tc>
          <w:tcPr>
            <w:tcW w:w="490" w:type="pct"/>
            <w:shd w:val="clear" w:color="auto" w:fill="F2F2F2" w:themeFill="background1" w:themeFillShade="F2"/>
            <w:noWrap/>
            <w:hideMark/>
          </w:tcPr>
          <w:p w14:paraId="19AF463C" w14:textId="77777777" w:rsidR="00830187" w:rsidRPr="007F7D59" w:rsidRDefault="00830187" w:rsidP="004C7147">
            <w:pPr>
              <w:contextualSpacing/>
              <w:jc w:val="both"/>
              <w:rPr>
                <w:rFonts w:asciiTheme="minorHAnsi" w:hAnsiTheme="minorHAnsi" w:cstheme="minorHAnsi"/>
                <w:szCs w:val="23"/>
              </w:rPr>
            </w:pPr>
            <w:r w:rsidRPr="007F7D59">
              <w:rPr>
                <w:rFonts w:asciiTheme="minorHAnsi" w:hAnsiTheme="minorHAnsi" w:cstheme="minorHAnsi"/>
                <w:szCs w:val="23"/>
              </w:rPr>
              <w:t>78.21%</w:t>
            </w:r>
          </w:p>
        </w:tc>
        <w:tc>
          <w:tcPr>
            <w:tcW w:w="490" w:type="pct"/>
            <w:shd w:val="clear" w:color="auto" w:fill="F2F2F2" w:themeFill="background1" w:themeFillShade="F2"/>
            <w:noWrap/>
            <w:hideMark/>
          </w:tcPr>
          <w:p w14:paraId="74261E85" w14:textId="3D02F967" w:rsidR="00830187" w:rsidRPr="007F7D59" w:rsidRDefault="00830187" w:rsidP="004C7147">
            <w:pPr>
              <w:contextualSpacing/>
              <w:jc w:val="both"/>
              <w:rPr>
                <w:rFonts w:asciiTheme="minorHAnsi" w:hAnsiTheme="minorHAnsi" w:cstheme="minorHAnsi"/>
                <w:szCs w:val="23"/>
              </w:rPr>
            </w:pPr>
            <w:r w:rsidRPr="007F7D59">
              <w:rPr>
                <w:rFonts w:asciiTheme="minorHAnsi" w:hAnsiTheme="minorHAnsi" w:cstheme="minorHAnsi"/>
                <w:szCs w:val="23"/>
              </w:rPr>
              <w:t>96</w:t>
            </w:r>
            <w:r w:rsidR="00171226" w:rsidRPr="007F7D59">
              <w:rPr>
                <w:rFonts w:asciiTheme="minorHAnsi" w:hAnsiTheme="minorHAnsi" w:cstheme="minorHAnsi"/>
                <w:szCs w:val="23"/>
              </w:rPr>
              <w:t>%</w:t>
            </w:r>
          </w:p>
        </w:tc>
        <w:tc>
          <w:tcPr>
            <w:tcW w:w="490" w:type="pct"/>
            <w:shd w:val="clear" w:color="auto" w:fill="F2F2F2" w:themeFill="background1" w:themeFillShade="F2"/>
            <w:noWrap/>
            <w:hideMark/>
          </w:tcPr>
          <w:p w14:paraId="756DD364" w14:textId="77777777" w:rsidR="00830187" w:rsidRPr="007F7D59" w:rsidRDefault="00830187" w:rsidP="004C7147">
            <w:pPr>
              <w:contextualSpacing/>
              <w:jc w:val="both"/>
              <w:rPr>
                <w:rFonts w:asciiTheme="minorHAnsi" w:hAnsiTheme="minorHAnsi" w:cstheme="minorHAnsi"/>
                <w:szCs w:val="23"/>
              </w:rPr>
            </w:pPr>
            <w:r w:rsidRPr="007F7D59">
              <w:rPr>
                <w:rFonts w:asciiTheme="minorHAnsi" w:hAnsiTheme="minorHAnsi" w:cstheme="minorHAnsi"/>
                <w:szCs w:val="23"/>
              </w:rPr>
              <w:t>92.31%</w:t>
            </w:r>
          </w:p>
        </w:tc>
      </w:tr>
      <w:tr w:rsidR="005A2F80" w:rsidRPr="007F7D59" w14:paraId="55BC6318" w14:textId="77777777" w:rsidTr="005A2F80">
        <w:trPr>
          <w:trHeight w:val="216"/>
        </w:trPr>
        <w:tc>
          <w:tcPr>
            <w:tcW w:w="768" w:type="pct"/>
            <w:shd w:val="clear" w:color="auto" w:fill="F2F2F2" w:themeFill="background1" w:themeFillShade="F2"/>
            <w:hideMark/>
          </w:tcPr>
          <w:p w14:paraId="51116604" w14:textId="77777777" w:rsidR="00830187" w:rsidRPr="007F7D59" w:rsidRDefault="00830187" w:rsidP="00070804">
            <w:pPr>
              <w:contextualSpacing/>
              <w:rPr>
                <w:rFonts w:asciiTheme="minorHAnsi" w:hAnsiTheme="minorHAnsi" w:cstheme="minorHAnsi"/>
                <w:szCs w:val="23"/>
              </w:rPr>
            </w:pPr>
            <w:r w:rsidRPr="007F7D59">
              <w:rPr>
                <w:rFonts w:asciiTheme="minorHAnsi" w:hAnsiTheme="minorHAnsi" w:cstheme="minorHAnsi"/>
                <w:szCs w:val="23"/>
              </w:rPr>
              <w:t>9-18 May, 2018</w:t>
            </w:r>
          </w:p>
        </w:tc>
        <w:tc>
          <w:tcPr>
            <w:tcW w:w="1487" w:type="pct"/>
            <w:shd w:val="clear" w:color="auto" w:fill="F2F2F2" w:themeFill="background1" w:themeFillShade="F2"/>
            <w:hideMark/>
          </w:tcPr>
          <w:p w14:paraId="23837707" w14:textId="77777777" w:rsidR="00830187" w:rsidRPr="007F7D59" w:rsidRDefault="00830187" w:rsidP="004C7147">
            <w:pPr>
              <w:contextualSpacing/>
              <w:jc w:val="both"/>
              <w:rPr>
                <w:rFonts w:asciiTheme="minorHAnsi" w:hAnsiTheme="minorHAnsi" w:cstheme="minorHAnsi"/>
                <w:szCs w:val="23"/>
              </w:rPr>
            </w:pPr>
            <w:r w:rsidRPr="007F7D59">
              <w:rPr>
                <w:rFonts w:asciiTheme="minorHAnsi" w:hAnsiTheme="minorHAnsi" w:cstheme="minorHAnsi"/>
                <w:szCs w:val="23"/>
              </w:rPr>
              <w:t>Local Orientation Visit #2</w:t>
            </w:r>
          </w:p>
        </w:tc>
        <w:tc>
          <w:tcPr>
            <w:tcW w:w="638" w:type="pct"/>
            <w:shd w:val="clear" w:color="auto" w:fill="F2F2F2" w:themeFill="background1" w:themeFillShade="F2"/>
            <w:hideMark/>
          </w:tcPr>
          <w:p w14:paraId="057A1DA4" w14:textId="77777777" w:rsidR="00830187" w:rsidRPr="007F7D59" w:rsidRDefault="00830187" w:rsidP="004C7147">
            <w:pPr>
              <w:contextualSpacing/>
              <w:jc w:val="both"/>
              <w:rPr>
                <w:rFonts w:asciiTheme="minorHAnsi" w:hAnsiTheme="minorHAnsi" w:cstheme="minorHAnsi"/>
                <w:szCs w:val="23"/>
              </w:rPr>
            </w:pPr>
            <w:r w:rsidRPr="007F7D59">
              <w:rPr>
                <w:rFonts w:asciiTheme="minorHAnsi" w:hAnsiTheme="minorHAnsi" w:cstheme="minorHAnsi"/>
                <w:szCs w:val="23"/>
              </w:rPr>
              <w:t>Samoa</w:t>
            </w:r>
          </w:p>
        </w:tc>
        <w:tc>
          <w:tcPr>
            <w:tcW w:w="294" w:type="pct"/>
            <w:shd w:val="clear" w:color="auto" w:fill="F2F2F2" w:themeFill="background1" w:themeFillShade="F2"/>
            <w:noWrap/>
            <w:hideMark/>
          </w:tcPr>
          <w:p w14:paraId="38CFC4BE" w14:textId="5A296DA3" w:rsidR="00830187" w:rsidRPr="007F7D59" w:rsidRDefault="00F00BA1" w:rsidP="004C7147">
            <w:pPr>
              <w:contextualSpacing/>
              <w:jc w:val="both"/>
              <w:rPr>
                <w:rFonts w:asciiTheme="minorHAnsi" w:hAnsiTheme="minorHAnsi" w:cstheme="minorHAnsi"/>
                <w:szCs w:val="23"/>
              </w:rPr>
            </w:pPr>
            <w:r w:rsidRPr="007F7D59">
              <w:rPr>
                <w:rFonts w:asciiTheme="minorHAnsi" w:hAnsiTheme="minorHAnsi" w:cstheme="minorHAnsi"/>
                <w:szCs w:val="23"/>
              </w:rPr>
              <w:t>23</w:t>
            </w:r>
          </w:p>
        </w:tc>
        <w:tc>
          <w:tcPr>
            <w:tcW w:w="343" w:type="pct"/>
            <w:shd w:val="clear" w:color="auto" w:fill="F2F2F2" w:themeFill="background1" w:themeFillShade="F2"/>
            <w:noWrap/>
            <w:hideMark/>
          </w:tcPr>
          <w:p w14:paraId="15BB6E4A" w14:textId="77777777" w:rsidR="00830187" w:rsidRPr="007F7D59" w:rsidRDefault="00830187" w:rsidP="004C7147">
            <w:pPr>
              <w:contextualSpacing/>
              <w:jc w:val="both"/>
              <w:rPr>
                <w:rFonts w:asciiTheme="minorHAnsi" w:hAnsiTheme="minorHAnsi" w:cstheme="minorHAnsi"/>
                <w:szCs w:val="23"/>
              </w:rPr>
            </w:pPr>
            <w:r w:rsidRPr="007F7D59">
              <w:rPr>
                <w:rFonts w:asciiTheme="minorHAnsi" w:hAnsiTheme="minorHAnsi" w:cstheme="minorHAnsi"/>
                <w:szCs w:val="23"/>
              </w:rPr>
              <w:t>3</w:t>
            </w:r>
          </w:p>
        </w:tc>
        <w:tc>
          <w:tcPr>
            <w:tcW w:w="490" w:type="pct"/>
            <w:shd w:val="clear" w:color="auto" w:fill="F2F2F2" w:themeFill="background1" w:themeFillShade="F2"/>
            <w:noWrap/>
            <w:hideMark/>
          </w:tcPr>
          <w:p w14:paraId="5282C860" w14:textId="77777777" w:rsidR="00830187" w:rsidRPr="007F7D59" w:rsidRDefault="00830187" w:rsidP="004C7147">
            <w:pPr>
              <w:contextualSpacing/>
              <w:jc w:val="both"/>
              <w:rPr>
                <w:rFonts w:asciiTheme="minorHAnsi" w:hAnsiTheme="minorHAnsi" w:cstheme="minorHAnsi"/>
                <w:szCs w:val="23"/>
              </w:rPr>
            </w:pPr>
            <w:r w:rsidRPr="007F7D59">
              <w:rPr>
                <w:rFonts w:asciiTheme="minorHAnsi" w:hAnsiTheme="minorHAnsi" w:cstheme="minorHAnsi"/>
                <w:szCs w:val="23"/>
              </w:rPr>
              <w:t>76.67%</w:t>
            </w:r>
          </w:p>
        </w:tc>
        <w:tc>
          <w:tcPr>
            <w:tcW w:w="490" w:type="pct"/>
            <w:shd w:val="clear" w:color="auto" w:fill="F2F2F2" w:themeFill="background1" w:themeFillShade="F2"/>
            <w:noWrap/>
            <w:hideMark/>
          </w:tcPr>
          <w:p w14:paraId="7E4DED41" w14:textId="77777777" w:rsidR="00830187" w:rsidRPr="007F7D59" w:rsidRDefault="00830187" w:rsidP="004C7147">
            <w:pPr>
              <w:contextualSpacing/>
              <w:jc w:val="both"/>
              <w:rPr>
                <w:rFonts w:asciiTheme="minorHAnsi" w:hAnsiTheme="minorHAnsi" w:cstheme="minorHAnsi"/>
                <w:szCs w:val="23"/>
              </w:rPr>
            </w:pPr>
            <w:r w:rsidRPr="007F7D59">
              <w:rPr>
                <w:rFonts w:asciiTheme="minorHAnsi" w:hAnsiTheme="minorHAnsi" w:cstheme="minorHAnsi"/>
                <w:szCs w:val="23"/>
              </w:rPr>
              <w:t>90%</w:t>
            </w:r>
          </w:p>
        </w:tc>
        <w:tc>
          <w:tcPr>
            <w:tcW w:w="490" w:type="pct"/>
            <w:shd w:val="clear" w:color="auto" w:fill="F2F2F2" w:themeFill="background1" w:themeFillShade="F2"/>
            <w:noWrap/>
            <w:hideMark/>
          </w:tcPr>
          <w:p w14:paraId="0E93C36A" w14:textId="77777777" w:rsidR="00830187" w:rsidRPr="007F7D59" w:rsidRDefault="00830187" w:rsidP="004C7147">
            <w:pPr>
              <w:contextualSpacing/>
              <w:jc w:val="both"/>
              <w:rPr>
                <w:rFonts w:asciiTheme="minorHAnsi" w:hAnsiTheme="minorHAnsi" w:cstheme="minorHAnsi"/>
                <w:szCs w:val="23"/>
              </w:rPr>
            </w:pPr>
            <w:r w:rsidRPr="007F7D59">
              <w:rPr>
                <w:rFonts w:asciiTheme="minorHAnsi" w:hAnsiTheme="minorHAnsi" w:cstheme="minorHAnsi"/>
                <w:szCs w:val="23"/>
              </w:rPr>
              <w:t>96.30%</w:t>
            </w:r>
          </w:p>
        </w:tc>
      </w:tr>
      <w:tr w:rsidR="005A2F80" w:rsidRPr="007F7D59" w14:paraId="7653BCF7" w14:textId="77777777" w:rsidTr="005A2F80">
        <w:trPr>
          <w:trHeight w:val="490"/>
        </w:trPr>
        <w:tc>
          <w:tcPr>
            <w:tcW w:w="768" w:type="pct"/>
            <w:shd w:val="clear" w:color="auto" w:fill="F2F2F2" w:themeFill="background1" w:themeFillShade="F2"/>
            <w:hideMark/>
          </w:tcPr>
          <w:p w14:paraId="3732624A" w14:textId="77777777" w:rsidR="00830187" w:rsidRPr="007F7D59" w:rsidRDefault="00830187" w:rsidP="00070804">
            <w:pPr>
              <w:contextualSpacing/>
              <w:rPr>
                <w:rFonts w:asciiTheme="minorHAnsi" w:hAnsiTheme="minorHAnsi" w:cstheme="minorHAnsi"/>
                <w:szCs w:val="23"/>
              </w:rPr>
            </w:pPr>
            <w:r w:rsidRPr="007F7D59">
              <w:rPr>
                <w:rFonts w:asciiTheme="minorHAnsi" w:hAnsiTheme="minorHAnsi" w:cstheme="minorHAnsi"/>
                <w:szCs w:val="23"/>
              </w:rPr>
              <w:t>20-29 June, 2018</w:t>
            </w:r>
          </w:p>
        </w:tc>
        <w:tc>
          <w:tcPr>
            <w:tcW w:w="1487" w:type="pct"/>
            <w:shd w:val="clear" w:color="auto" w:fill="F2F2F2" w:themeFill="background1" w:themeFillShade="F2"/>
            <w:hideMark/>
          </w:tcPr>
          <w:p w14:paraId="22F1912B" w14:textId="77777777" w:rsidR="00830187" w:rsidRPr="007F7D59" w:rsidRDefault="00830187" w:rsidP="004C7147">
            <w:pPr>
              <w:contextualSpacing/>
              <w:jc w:val="both"/>
              <w:rPr>
                <w:rFonts w:asciiTheme="minorHAnsi" w:hAnsiTheme="minorHAnsi" w:cstheme="minorHAnsi"/>
                <w:szCs w:val="23"/>
              </w:rPr>
            </w:pPr>
            <w:r w:rsidRPr="007F7D59">
              <w:rPr>
                <w:rFonts w:asciiTheme="minorHAnsi" w:hAnsiTheme="minorHAnsi" w:cstheme="minorHAnsi"/>
                <w:szCs w:val="23"/>
              </w:rPr>
              <w:t>Local Orientation Visit #3</w:t>
            </w:r>
          </w:p>
        </w:tc>
        <w:tc>
          <w:tcPr>
            <w:tcW w:w="638" w:type="pct"/>
            <w:shd w:val="clear" w:color="auto" w:fill="F2F2F2" w:themeFill="background1" w:themeFillShade="F2"/>
            <w:hideMark/>
          </w:tcPr>
          <w:p w14:paraId="285AE1C2" w14:textId="77777777" w:rsidR="00830187" w:rsidRPr="007F7D59" w:rsidRDefault="00830187" w:rsidP="004C7147">
            <w:pPr>
              <w:contextualSpacing/>
              <w:jc w:val="both"/>
              <w:rPr>
                <w:rFonts w:asciiTheme="minorHAnsi" w:hAnsiTheme="minorHAnsi" w:cstheme="minorHAnsi"/>
                <w:szCs w:val="23"/>
              </w:rPr>
            </w:pPr>
            <w:r w:rsidRPr="007F7D59">
              <w:rPr>
                <w:rFonts w:asciiTheme="minorHAnsi" w:hAnsiTheme="minorHAnsi" w:cstheme="minorHAnsi"/>
                <w:szCs w:val="23"/>
              </w:rPr>
              <w:t>Solomon Islands</w:t>
            </w:r>
          </w:p>
        </w:tc>
        <w:tc>
          <w:tcPr>
            <w:tcW w:w="294" w:type="pct"/>
            <w:shd w:val="clear" w:color="auto" w:fill="F2F2F2" w:themeFill="background1" w:themeFillShade="F2"/>
            <w:noWrap/>
            <w:hideMark/>
          </w:tcPr>
          <w:p w14:paraId="41939FBA" w14:textId="025FD977" w:rsidR="00830187" w:rsidRPr="007F7D59" w:rsidRDefault="00F00BA1" w:rsidP="004C7147">
            <w:pPr>
              <w:contextualSpacing/>
              <w:jc w:val="both"/>
              <w:rPr>
                <w:rFonts w:asciiTheme="minorHAnsi" w:hAnsiTheme="minorHAnsi" w:cstheme="minorHAnsi"/>
                <w:szCs w:val="23"/>
              </w:rPr>
            </w:pPr>
            <w:r w:rsidRPr="007F7D59">
              <w:rPr>
                <w:rFonts w:asciiTheme="minorHAnsi" w:hAnsiTheme="minorHAnsi" w:cstheme="minorHAnsi"/>
                <w:szCs w:val="23"/>
              </w:rPr>
              <w:t>14</w:t>
            </w:r>
          </w:p>
        </w:tc>
        <w:tc>
          <w:tcPr>
            <w:tcW w:w="343" w:type="pct"/>
            <w:shd w:val="clear" w:color="auto" w:fill="F2F2F2" w:themeFill="background1" w:themeFillShade="F2"/>
            <w:noWrap/>
            <w:hideMark/>
          </w:tcPr>
          <w:p w14:paraId="57636AA6" w14:textId="32265624" w:rsidR="00830187" w:rsidRPr="007F7D59" w:rsidRDefault="00F00BA1" w:rsidP="004C7147">
            <w:pPr>
              <w:contextualSpacing/>
              <w:jc w:val="both"/>
              <w:rPr>
                <w:rFonts w:asciiTheme="minorHAnsi" w:hAnsiTheme="minorHAnsi" w:cstheme="minorHAnsi"/>
                <w:szCs w:val="23"/>
              </w:rPr>
            </w:pPr>
            <w:r w:rsidRPr="007F7D59">
              <w:rPr>
                <w:rFonts w:asciiTheme="minorHAnsi" w:hAnsiTheme="minorHAnsi" w:cstheme="minorHAnsi"/>
                <w:szCs w:val="23"/>
              </w:rPr>
              <w:t>4</w:t>
            </w:r>
          </w:p>
        </w:tc>
        <w:tc>
          <w:tcPr>
            <w:tcW w:w="490" w:type="pct"/>
            <w:shd w:val="clear" w:color="auto" w:fill="F2F2F2" w:themeFill="background1" w:themeFillShade="F2"/>
            <w:noWrap/>
            <w:hideMark/>
          </w:tcPr>
          <w:p w14:paraId="1BFF5878" w14:textId="77777777" w:rsidR="00830187" w:rsidRPr="007F7D59" w:rsidRDefault="00830187" w:rsidP="004C7147">
            <w:pPr>
              <w:contextualSpacing/>
              <w:jc w:val="both"/>
              <w:rPr>
                <w:rFonts w:asciiTheme="minorHAnsi" w:hAnsiTheme="minorHAnsi" w:cstheme="minorHAnsi"/>
                <w:szCs w:val="23"/>
              </w:rPr>
            </w:pPr>
            <w:r w:rsidRPr="007F7D59">
              <w:rPr>
                <w:rFonts w:asciiTheme="minorHAnsi" w:hAnsiTheme="minorHAnsi" w:cstheme="minorHAnsi"/>
                <w:szCs w:val="23"/>
              </w:rPr>
              <w:t>87.88%</w:t>
            </w:r>
          </w:p>
        </w:tc>
        <w:tc>
          <w:tcPr>
            <w:tcW w:w="490" w:type="pct"/>
            <w:shd w:val="clear" w:color="auto" w:fill="F2F2F2" w:themeFill="background1" w:themeFillShade="F2"/>
            <w:noWrap/>
            <w:hideMark/>
          </w:tcPr>
          <w:p w14:paraId="2DF1B83B" w14:textId="77777777" w:rsidR="00830187" w:rsidRPr="007F7D59" w:rsidRDefault="00830187" w:rsidP="004C7147">
            <w:pPr>
              <w:contextualSpacing/>
              <w:jc w:val="both"/>
              <w:rPr>
                <w:rFonts w:asciiTheme="minorHAnsi" w:hAnsiTheme="minorHAnsi" w:cstheme="minorHAnsi"/>
                <w:szCs w:val="23"/>
              </w:rPr>
            </w:pPr>
            <w:r w:rsidRPr="007F7D59">
              <w:rPr>
                <w:rFonts w:asciiTheme="minorHAnsi" w:hAnsiTheme="minorHAnsi" w:cstheme="minorHAnsi"/>
                <w:szCs w:val="23"/>
              </w:rPr>
              <w:t>22%</w:t>
            </w:r>
          </w:p>
        </w:tc>
        <w:tc>
          <w:tcPr>
            <w:tcW w:w="490" w:type="pct"/>
            <w:shd w:val="clear" w:color="auto" w:fill="F2F2F2" w:themeFill="background1" w:themeFillShade="F2"/>
            <w:noWrap/>
            <w:hideMark/>
          </w:tcPr>
          <w:p w14:paraId="2D357199" w14:textId="77777777" w:rsidR="00830187" w:rsidRPr="007F7D59" w:rsidRDefault="00830187" w:rsidP="004C7147">
            <w:pPr>
              <w:contextualSpacing/>
              <w:jc w:val="both"/>
              <w:rPr>
                <w:rFonts w:asciiTheme="minorHAnsi" w:hAnsiTheme="minorHAnsi" w:cstheme="minorHAnsi"/>
                <w:szCs w:val="23"/>
              </w:rPr>
            </w:pPr>
            <w:r w:rsidRPr="007F7D59">
              <w:rPr>
                <w:rFonts w:asciiTheme="minorHAnsi" w:hAnsiTheme="minorHAnsi" w:cstheme="minorHAnsi"/>
                <w:szCs w:val="23"/>
              </w:rPr>
              <w:t>90.91%</w:t>
            </w:r>
          </w:p>
        </w:tc>
      </w:tr>
      <w:tr w:rsidR="005A2F80" w:rsidRPr="007F7D59" w14:paraId="2C23D99B" w14:textId="77777777" w:rsidTr="005A2F80">
        <w:trPr>
          <w:trHeight w:val="214"/>
        </w:trPr>
        <w:tc>
          <w:tcPr>
            <w:tcW w:w="768" w:type="pct"/>
            <w:shd w:val="clear" w:color="auto" w:fill="F2F2F2" w:themeFill="background1" w:themeFillShade="F2"/>
            <w:hideMark/>
          </w:tcPr>
          <w:p w14:paraId="05854D64" w14:textId="77777777" w:rsidR="00830187" w:rsidRPr="007F7D59" w:rsidRDefault="00830187" w:rsidP="00070804">
            <w:pPr>
              <w:contextualSpacing/>
              <w:rPr>
                <w:rFonts w:asciiTheme="minorHAnsi" w:hAnsiTheme="minorHAnsi" w:cstheme="minorHAnsi"/>
                <w:szCs w:val="23"/>
              </w:rPr>
            </w:pPr>
            <w:r w:rsidRPr="007F7D59">
              <w:rPr>
                <w:rFonts w:asciiTheme="minorHAnsi" w:hAnsiTheme="minorHAnsi" w:cstheme="minorHAnsi"/>
                <w:szCs w:val="23"/>
              </w:rPr>
              <w:t>17-25 Jan, 2019</w:t>
            </w:r>
          </w:p>
        </w:tc>
        <w:tc>
          <w:tcPr>
            <w:tcW w:w="1487" w:type="pct"/>
            <w:shd w:val="clear" w:color="auto" w:fill="F2F2F2" w:themeFill="background1" w:themeFillShade="F2"/>
            <w:hideMark/>
          </w:tcPr>
          <w:p w14:paraId="65F699F7" w14:textId="77777777" w:rsidR="00830187" w:rsidRPr="007F7D59" w:rsidRDefault="00830187" w:rsidP="004C7147">
            <w:pPr>
              <w:contextualSpacing/>
              <w:jc w:val="both"/>
              <w:rPr>
                <w:rFonts w:asciiTheme="minorHAnsi" w:hAnsiTheme="minorHAnsi" w:cstheme="minorHAnsi"/>
                <w:szCs w:val="23"/>
              </w:rPr>
            </w:pPr>
            <w:r w:rsidRPr="007F7D59">
              <w:rPr>
                <w:rFonts w:asciiTheme="minorHAnsi" w:hAnsiTheme="minorHAnsi" w:cstheme="minorHAnsi"/>
                <w:szCs w:val="23"/>
              </w:rPr>
              <w:t>Local Orientation Visit #4</w:t>
            </w:r>
          </w:p>
        </w:tc>
        <w:tc>
          <w:tcPr>
            <w:tcW w:w="638" w:type="pct"/>
            <w:shd w:val="clear" w:color="auto" w:fill="F2F2F2" w:themeFill="background1" w:themeFillShade="F2"/>
            <w:hideMark/>
          </w:tcPr>
          <w:p w14:paraId="407D921D" w14:textId="77777777" w:rsidR="00830187" w:rsidRPr="007F7D59" w:rsidRDefault="00830187" w:rsidP="004C7147">
            <w:pPr>
              <w:contextualSpacing/>
              <w:jc w:val="both"/>
              <w:rPr>
                <w:rFonts w:asciiTheme="minorHAnsi" w:hAnsiTheme="minorHAnsi" w:cstheme="minorHAnsi"/>
                <w:szCs w:val="23"/>
              </w:rPr>
            </w:pPr>
            <w:r w:rsidRPr="007F7D59">
              <w:rPr>
                <w:rFonts w:asciiTheme="minorHAnsi" w:hAnsiTheme="minorHAnsi" w:cstheme="minorHAnsi"/>
                <w:szCs w:val="23"/>
              </w:rPr>
              <w:t>Kiribati</w:t>
            </w:r>
          </w:p>
        </w:tc>
        <w:tc>
          <w:tcPr>
            <w:tcW w:w="294" w:type="pct"/>
            <w:shd w:val="clear" w:color="auto" w:fill="F2F2F2" w:themeFill="background1" w:themeFillShade="F2"/>
            <w:noWrap/>
            <w:hideMark/>
          </w:tcPr>
          <w:p w14:paraId="2C5B4644" w14:textId="03C3677E" w:rsidR="00830187" w:rsidRPr="007F7D59" w:rsidRDefault="00F00BA1" w:rsidP="004C7147">
            <w:pPr>
              <w:contextualSpacing/>
              <w:jc w:val="both"/>
              <w:rPr>
                <w:rFonts w:asciiTheme="minorHAnsi" w:hAnsiTheme="minorHAnsi" w:cstheme="minorHAnsi"/>
                <w:szCs w:val="23"/>
              </w:rPr>
            </w:pPr>
            <w:r w:rsidRPr="007F7D59">
              <w:rPr>
                <w:rFonts w:asciiTheme="minorHAnsi" w:hAnsiTheme="minorHAnsi" w:cstheme="minorHAnsi"/>
                <w:szCs w:val="23"/>
              </w:rPr>
              <w:t>36</w:t>
            </w:r>
          </w:p>
        </w:tc>
        <w:tc>
          <w:tcPr>
            <w:tcW w:w="343" w:type="pct"/>
            <w:shd w:val="clear" w:color="auto" w:fill="F2F2F2" w:themeFill="background1" w:themeFillShade="F2"/>
            <w:noWrap/>
            <w:hideMark/>
          </w:tcPr>
          <w:p w14:paraId="44A36F7A" w14:textId="7A661108" w:rsidR="00830187" w:rsidRPr="007F7D59" w:rsidRDefault="00F00BA1" w:rsidP="004C7147">
            <w:pPr>
              <w:contextualSpacing/>
              <w:jc w:val="both"/>
              <w:rPr>
                <w:rFonts w:asciiTheme="minorHAnsi" w:hAnsiTheme="minorHAnsi" w:cstheme="minorHAnsi"/>
                <w:szCs w:val="23"/>
              </w:rPr>
            </w:pPr>
            <w:r w:rsidRPr="007F7D59">
              <w:rPr>
                <w:rFonts w:asciiTheme="minorHAnsi" w:hAnsiTheme="minorHAnsi" w:cstheme="minorHAnsi"/>
                <w:szCs w:val="23"/>
              </w:rPr>
              <w:t>18</w:t>
            </w:r>
          </w:p>
        </w:tc>
        <w:tc>
          <w:tcPr>
            <w:tcW w:w="490" w:type="pct"/>
            <w:shd w:val="clear" w:color="auto" w:fill="F2F2F2" w:themeFill="background1" w:themeFillShade="F2"/>
            <w:noWrap/>
          </w:tcPr>
          <w:p w14:paraId="4CF86DD1" w14:textId="38A84BF4" w:rsidR="00830187" w:rsidRPr="007F7D59" w:rsidRDefault="00F00BA1" w:rsidP="00F00BA1">
            <w:pPr>
              <w:contextualSpacing/>
              <w:jc w:val="both"/>
              <w:rPr>
                <w:rFonts w:asciiTheme="minorHAnsi" w:hAnsiTheme="minorHAnsi" w:cstheme="minorHAnsi"/>
                <w:szCs w:val="23"/>
              </w:rPr>
            </w:pPr>
            <w:r w:rsidRPr="007F7D59">
              <w:rPr>
                <w:rFonts w:asciiTheme="minorHAnsi" w:hAnsiTheme="minorHAnsi" w:cstheme="minorHAnsi"/>
                <w:szCs w:val="23"/>
              </w:rPr>
              <w:t>78.79%</w:t>
            </w:r>
          </w:p>
        </w:tc>
        <w:tc>
          <w:tcPr>
            <w:tcW w:w="490" w:type="pct"/>
            <w:shd w:val="clear" w:color="auto" w:fill="F2F2F2" w:themeFill="background1" w:themeFillShade="F2"/>
            <w:noWrap/>
          </w:tcPr>
          <w:p w14:paraId="7199C43D" w14:textId="115EFAEC" w:rsidR="00830187" w:rsidRPr="007F7D59" w:rsidRDefault="00171226" w:rsidP="004C7147">
            <w:pPr>
              <w:contextualSpacing/>
              <w:jc w:val="both"/>
              <w:rPr>
                <w:rFonts w:asciiTheme="minorHAnsi" w:hAnsiTheme="minorHAnsi" w:cstheme="minorHAnsi"/>
                <w:szCs w:val="23"/>
              </w:rPr>
            </w:pPr>
            <w:r w:rsidRPr="007F7D59">
              <w:rPr>
                <w:rFonts w:asciiTheme="minorHAnsi" w:hAnsiTheme="minorHAnsi" w:cstheme="minorHAnsi"/>
                <w:szCs w:val="23"/>
              </w:rPr>
              <w:t>90%</w:t>
            </w:r>
          </w:p>
        </w:tc>
        <w:tc>
          <w:tcPr>
            <w:tcW w:w="490" w:type="pct"/>
            <w:shd w:val="clear" w:color="auto" w:fill="F2F2F2" w:themeFill="background1" w:themeFillShade="F2"/>
            <w:noWrap/>
          </w:tcPr>
          <w:p w14:paraId="330A45C8" w14:textId="59CB474F" w:rsidR="00830187" w:rsidRPr="007F7D59" w:rsidRDefault="00171226" w:rsidP="004C7147">
            <w:pPr>
              <w:contextualSpacing/>
              <w:jc w:val="both"/>
              <w:rPr>
                <w:rFonts w:asciiTheme="minorHAnsi" w:hAnsiTheme="minorHAnsi" w:cstheme="minorHAnsi"/>
                <w:szCs w:val="23"/>
              </w:rPr>
            </w:pPr>
            <w:r w:rsidRPr="007F7D59">
              <w:rPr>
                <w:rFonts w:asciiTheme="minorHAnsi" w:hAnsiTheme="minorHAnsi" w:cstheme="minorHAnsi"/>
                <w:szCs w:val="23"/>
              </w:rPr>
              <w:t>89.52%</w:t>
            </w:r>
          </w:p>
        </w:tc>
      </w:tr>
      <w:tr w:rsidR="005A2F80" w:rsidRPr="007F7D59" w14:paraId="352C2317" w14:textId="77777777" w:rsidTr="005A2F80">
        <w:trPr>
          <w:trHeight w:val="629"/>
        </w:trPr>
        <w:tc>
          <w:tcPr>
            <w:tcW w:w="768" w:type="pct"/>
            <w:shd w:val="clear" w:color="auto" w:fill="F2F2F2" w:themeFill="background1" w:themeFillShade="F2"/>
            <w:hideMark/>
          </w:tcPr>
          <w:p w14:paraId="765FE1E0" w14:textId="77777777" w:rsidR="00830187" w:rsidRPr="007F7D59" w:rsidRDefault="00830187" w:rsidP="00070804">
            <w:pPr>
              <w:contextualSpacing/>
              <w:rPr>
                <w:rFonts w:asciiTheme="minorHAnsi" w:hAnsiTheme="minorHAnsi" w:cstheme="minorHAnsi"/>
                <w:szCs w:val="23"/>
              </w:rPr>
            </w:pPr>
            <w:r w:rsidRPr="007F7D59">
              <w:rPr>
                <w:rFonts w:asciiTheme="minorHAnsi" w:hAnsiTheme="minorHAnsi" w:cstheme="minorHAnsi"/>
                <w:szCs w:val="23"/>
              </w:rPr>
              <w:t>Pre-workshop TOT (18-19 Feb, 2019) 20-22 Feb, 2019</w:t>
            </w:r>
          </w:p>
        </w:tc>
        <w:tc>
          <w:tcPr>
            <w:tcW w:w="1487" w:type="pct"/>
            <w:shd w:val="clear" w:color="auto" w:fill="F2F2F2" w:themeFill="background1" w:themeFillShade="F2"/>
            <w:hideMark/>
          </w:tcPr>
          <w:p w14:paraId="57695505" w14:textId="77777777" w:rsidR="00830187" w:rsidRPr="007F7D59" w:rsidRDefault="00830187" w:rsidP="00070804">
            <w:pPr>
              <w:contextualSpacing/>
              <w:rPr>
                <w:rFonts w:asciiTheme="minorHAnsi" w:hAnsiTheme="minorHAnsi" w:cstheme="minorHAnsi"/>
                <w:szCs w:val="23"/>
              </w:rPr>
            </w:pPr>
            <w:r w:rsidRPr="007F7D59">
              <w:rPr>
                <w:rFonts w:asciiTheme="minorHAnsi" w:hAnsiTheme="minorHAnsi" w:cstheme="minorHAnsi"/>
                <w:szCs w:val="23"/>
              </w:rPr>
              <w:t>Regional Training Workshop (Topic:</w:t>
            </w:r>
            <w:r w:rsidRPr="007F7D59">
              <w:rPr>
                <w:rFonts w:asciiTheme="minorHAnsi" w:hAnsiTheme="minorHAnsi" w:cstheme="minorHAnsi"/>
                <w:i/>
                <w:iCs/>
                <w:szCs w:val="23"/>
              </w:rPr>
              <w:t xml:space="preserve"> Decision-Making</w:t>
            </w:r>
            <w:r w:rsidRPr="007F7D59">
              <w:rPr>
                <w:rFonts w:asciiTheme="minorHAnsi" w:hAnsiTheme="minorHAnsi" w:cstheme="minorHAnsi"/>
                <w:szCs w:val="23"/>
              </w:rPr>
              <w:t>)</w:t>
            </w:r>
          </w:p>
        </w:tc>
        <w:tc>
          <w:tcPr>
            <w:tcW w:w="638" w:type="pct"/>
            <w:shd w:val="clear" w:color="auto" w:fill="F2F2F2" w:themeFill="background1" w:themeFillShade="F2"/>
            <w:hideMark/>
          </w:tcPr>
          <w:p w14:paraId="7EEF8A63" w14:textId="77777777" w:rsidR="00830187" w:rsidRPr="007F7D59" w:rsidRDefault="00830187" w:rsidP="004C7147">
            <w:pPr>
              <w:contextualSpacing/>
              <w:jc w:val="both"/>
              <w:rPr>
                <w:rFonts w:asciiTheme="minorHAnsi" w:hAnsiTheme="minorHAnsi" w:cstheme="minorHAnsi"/>
                <w:szCs w:val="23"/>
              </w:rPr>
            </w:pPr>
            <w:r w:rsidRPr="007F7D59">
              <w:rPr>
                <w:rFonts w:asciiTheme="minorHAnsi" w:hAnsiTheme="minorHAnsi" w:cstheme="minorHAnsi"/>
                <w:szCs w:val="23"/>
              </w:rPr>
              <w:t>Solomon Is.</w:t>
            </w:r>
          </w:p>
        </w:tc>
        <w:tc>
          <w:tcPr>
            <w:tcW w:w="294" w:type="pct"/>
            <w:shd w:val="clear" w:color="auto" w:fill="F2F2F2" w:themeFill="background1" w:themeFillShade="F2"/>
            <w:noWrap/>
            <w:hideMark/>
          </w:tcPr>
          <w:p w14:paraId="469CF58B" w14:textId="77777777" w:rsidR="00830187" w:rsidRPr="007F7D59" w:rsidRDefault="00830187" w:rsidP="004C7147">
            <w:pPr>
              <w:contextualSpacing/>
              <w:jc w:val="both"/>
              <w:rPr>
                <w:rFonts w:asciiTheme="minorHAnsi" w:hAnsiTheme="minorHAnsi" w:cstheme="minorHAnsi"/>
                <w:szCs w:val="23"/>
              </w:rPr>
            </w:pPr>
            <w:r w:rsidRPr="007F7D59">
              <w:rPr>
                <w:rFonts w:asciiTheme="minorHAnsi" w:hAnsiTheme="minorHAnsi" w:cstheme="minorHAnsi"/>
                <w:szCs w:val="23"/>
              </w:rPr>
              <w:t>15</w:t>
            </w:r>
          </w:p>
        </w:tc>
        <w:tc>
          <w:tcPr>
            <w:tcW w:w="343" w:type="pct"/>
            <w:shd w:val="clear" w:color="auto" w:fill="F2F2F2" w:themeFill="background1" w:themeFillShade="F2"/>
            <w:noWrap/>
            <w:hideMark/>
          </w:tcPr>
          <w:p w14:paraId="0E84BFD3" w14:textId="77777777" w:rsidR="00830187" w:rsidRPr="007F7D59" w:rsidRDefault="00830187" w:rsidP="004C7147">
            <w:pPr>
              <w:contextualSpacing/>
              <w:jc w:val="both"/>
              <w:rPr>
                <w:rFonts w:asciiTheme="minorHAnsi" w:hAnsiTheme="minorHAnsi" w:cstheme="minorHAnsi"/>
                <w:szCs w:val="23"/>
              </w:rPr>
            </w:pPr>
            <w:r w:rsidRPr="007F7D59">
              <w:rPr>
                <w:rFonts w:asciiTheme="minorHAnsi" w:hAnsiTheme="minorHAnsi" w:cstheme="minorHAnsi"/>
                <w:szCs w:val="23"/>
              </w:rPr>
              <w:t>8</w:t>
            </w:r>
          </w:p>
        </w:tc>
        <w:tc>
          <w:tcPr>
            <w:tcW w:w="490" w:type="pct"/>
            <w:shd w:val="clear" w:color="auto" w:fill="F2F2F2" w:themeFill="background1" w:themeFillShade="F2"/>
            <w:noWrap/>
            <w:hideMark/>
          </w:tcPr>
          <w:p w14:paraId="15BFAB77" w14:textId="2B76A6C9" w:rsidR="00830187" w:rsidRPr="007F7D59" w:rsidRDefault="00F00BA1" w:rsidP="004C7147">
            <w:pPr>
              <w:contextualSpacing/>
              <w:jc w:val="both"/>
              <w:rPr>
                <w:rFonts w:asciiTheme="minorHAnsi" w:hAnsiTheme="minorHAnsi" w:cstheme="minorHAnsi"/>
                <w:szCs w:val="23"/>
              </w:rPr>
            </w:pPr>
            <w:r w:rsidRPr="007F7D59">
              <w:rPr>
                <w:rFonts w:asciiTheme="minorHAnsi" w:hAnsiTheme="minorHAnsi" w:cstheme="minorHAnsi"/>
                <w:szCs w:val="23"/>
              </w:rPr>
              <w:t>76.92%</w:t>
            </w:r>
          </w:p>
        </w:tc>
        <w:tc>
          <w:tcPr>
            <w:tcW w:w="490" w:type="pct"/>
            <w:shd w:val="clear" w:color="auto" w:fill="F2F2F2" w:themeFill="background1" w:themeFillShade="F2"/>
            <w:noWrap/>
            <w:hideMark/>
          </w:tcPr>
          <w:p w14:paraId="7521B557" w14:textId="77777777" w:rsidR="00830187" w:rsidRPr="007F7D59" w:rsidRDefault="00830187" w:rsidP="004C7147">
            <w:pPr>
              <w:contextualSpacing/>
              <w:jc w:val="both"/>
              <w:rPr>
                <w:rFonts w:asciiTheme="minorHAnsi" w:hAnsiTheme="minorHAnsi" w:cstheme="minorHAnsi"/>
                <w:szCs w:val="23"/>
              </w:rPr>
            </w:pPr>
            <w:r w:rsidRPr="007F7D59">
              <w:rPr>
                <w:rFonts w:asciiTheme="minorHAnsi" w:hAnsiTheme="minorHAnsi" w:cstheme="minorHAnsi"/>
                <w:szCs w:val="23"/>
              </w:rPr>
              <w:t>133%</w:t>
            </w:r>
          </w:p>
        </w:tc>
        <w:tc>
          <w:tcPr>
            <w:tcW w:w="490" w:type="pct"/>
            <w:shd w:val="clear" w:color="auto" w:fill="F2F2F2" w:themeFill="background1" w:themeFillShade="F2"/>
            <w:noWrap/>
            <w:hideMark/>
          </w:tcPr>
          <w:p w14:paraId="2936C4E4" w14:textId="77777777" w:rsidR="00830187" w:rsidRPr="007F7D59" w:rsidRDefault="00830187" w:rsidP="004C7147">
            <w:pPr>
              <w:contextualSpacing/>
              <w:jc w:val="both"/>
              <w:rPr>
                <w:rFonts w:asciiTheme="minorHAnsi" w:hAnsiTheme="minorHAnsi" w:cstheme="minorHAnsi"/>
                <w:szCs w:val="23"/>
              </w:rPr>
            </w:pPr>
            <w:r w:rsidRPr="007F7D59">
              <w:rPr>
                <w:rFonts w:asciiTheme="minorHAnsi" w:hAnsiTheme="minorHAnsi" w:cstheme="minorHAnsi"/>
                <w:szCs w:val="23"/>
              </w:rPr>
              <w:t>95.24%</w:t>
            </w:r>
          </w:p>
        </w:tc>
      </w:tr>
      <w:tr w:rsidR="005A2F80" w:rsidRPr="007F7D59" w14:paraId="69501330" w14:textId="77777777" w:rsidTr="005A2F80">
        <w:trPr>
          <w:trHeight w:val="202"/>
        </w:trPr>
        <w:tc>
          <w:tcPr>
            <w:tcW w:w="768" w:type="pct"/>
            <w:shd w:val="clear" w:color="auto" w:fill="F2F2F2" w:themeFill="background1" w:themeFillShade="F2"/>
            <w:hideMark/>
          </w:tcPr>
          <w:p w14:paraId="794AEF09" w14:textId="0BC318F9" w:rsidR="00E24057" w:rsidRPr="007F7D59" w:rsidRDefault="00E24057" w:rsidP="00E24057">
            <w:pPr>
              <w:contextualSpacing/>
              <w:jc w:val="both"/>
              <w:rPr>
                <w:rFonts w:asciiTheme="minorHAnsi" w:hAnsiTheme="minorHAnsi" w:cstheme="minorHAnsi"/>
                <w:szCs w:val="23"/>
              </w:rPr>
            </w:pPr>
            <w:r w:rsidRPr="007F7D59">
              <w:rPr>
                <w:rFonts w:asciiTheme="minorHAnsi" w:hAnsiTheme="minorHAnsi" w:cstheme="minorHAnsi"/>
                <w:szCs w:val="23"/>
              </w:rPr>
              <w:t>2019</w:t>
            </w:r>
          </w:p>
        </w:tc>
        <w:tc>
          <w:tcPr>
            <w:tcW w:w="1487" w:type="pct"/>
            <w:shd w:val="clear" w:color="auto" w:fill="F2F2F2" w:themeFill="background1" w:themeFillShade="F2"/>
            <w:hideMark/>
          </w:tcPr>
          <w:p w14:paraId="4AC129A0" w14:textId="77777777" w:rsidR="00E24057" w:rsidRPr="007F7D59" w:rsidRDefault="00E24057" w:rsidP="00E24057">
            <w:pPr>
              <w:contextualSpacing/>
              <w:jc w:val="both"/>
              <w:rPr>
                <w:rFonts w:asciiTheme="minorHAnsi" w:hAnsiTheme="minorHAnsi" w:cstheme="minorHAnsi"/>
                <w:szCs w:val="23"/>
              </w:rPr>
            </w:pPr>
            <w:r w:rsidRPr="007F7D59">
              <w:rPr>
                <w:rFonts w:asciiTheme="minorHAnsi" w:hAnsiTheme="minorHAnsi" w:cstheme="minorHAnsi"/>
                <w:szCs w:val="23"/>
              </w:rPr>
              <w:t>Pilot Mentoring Toolkit</w:t>
            </w:r>
          </w:p>
        </w:tc>
        <w:tc>
          <w:tcPr>
            <w:tcW w:w="638" w:type="pct"/>
            <w:shd w:val="clear" w:color="auto" w:fill="F2F2F2" w:themeFill="background1" w:themeFillShade="F2"/>
            <w:hideMark/>
          </w:tcPr>
          <w:p w14:paraId="6F66B49E" w14:textId="77777777" w:rsidR="00E24057" w:rsidRPr="007F7D59" w:rsidRDefault="00E24057" w:rsidP="00E24057">
            <w:pPr>
              <w:contextualSpacing/>
              <w:jc w:val="both"/>
              <w:rPr>
                <w:rFonts w:asciiTheme="minorHAnsi" w:hAnsiTheme="minorHAnsi" w:cstheme="minorHAnsi"/>
                <w:szCs w:val="23"/>
              </w:rPr>
            </w:pPr>
            <w:r w:rsidRPr="007F7D59">
              <w:rPr>
                <w:rFonts w:asciiTheme="minorHAnsi" w:hAnsiTheme="minorHAnsi" w:cstheme="minorHAnsi"/>
                <w:szCs w:val="23"/>
              </w:rPr>
              <w:t>Vanuatu</w:t>
            </w:r>
          </w:p>
        </w:tc>
        <w:tc>
          <w:tcPr>
            <w:tcW w:w="294" w:type="pct"/>
            <w:shd w:val="clear" w:color="auto" w:fill="F2F2F2" w:themeFill="background1" w:themeFillShade="F2"/>
            <w:noWrap/>
            <w:hideMark/>
          </w:tcPr>
          <w:p w14:paraId="522BF4E7" w14:textId="3F861A8C" w:rsidR="00E24057" w:rsidRPr="007F7D59" w:rsidRDefault="00E24057" w:rsidP="00E24057">
            <w:pPr>
              <w:contextualSpacing/>
              <w:jc w:val="both"/>
              <w:rPr>
                <w:rFonts w:asciiTheme="minorHAnsi" w:hAnsiTheme="minorHAnsi" w:cstheme="minorHAnsi"/>
                <w:szCs w:val="23"/>
              </w:rPr>
            </w:pPr>
            <w:r w:rsidRPr="007F7D59">
              <w:rPr>
                <w:rFonts w:asciiTheme="minorHAnsi" w:hAnsiTheme="minorHAnsi" w:cstheme="minorHAnsi"/>
                <w:szCs w:val="23"/>
              </w:rPr>
              <w:t> 2</w:t>
            </w:r>
          </w:p>
        </w:tc>
        <w:tc>
          <w:tcPr>
            <w:tcW w:w="343" w:type="pct"/>
            <w:shd w:val="clear" w:color="auto" w:fill="F2F2F2" w:themeFill="background1" w:themeFillShade="F2"/>
            <w:noWrap/>
            <w:hideMark/>
          </w:tcPr>
          <w:p w14:paraId="7B5F2425" w14:textId="3771B4C2" w:rsidR="00E24057" w:rsidRPr="007F7D59" w:rsidRDefault="00E24057" w:rsidP="00E24057">
            <w:pPr>
              <w:contextualSpacing/>
              <w:jc w:val="both"/>
              <w:rPr>
                <w:rFonts w:asciiTheme="minorHAnsi" w:hAnsiTheme="minorHAnsi" w:cstheme="minorHAnsi"/>
                <w:szCs w:val="23"/>
              </w:rPr>
            </w:pPr>
            <w:r w:rsidRPr="007F7D59">
              <w:rPr>
                <w:rFonts w:asciiTheme="minorHAnsi" w:hAnsiTheme="minorHAnsi" w:cstheme="minorHAnsi"/>
                <w:szCs w:val="23"/>
              </w:rPr>
              <w:t>0</w:t>
            </w:r>
          </w:p>
        </w:tc>
        <w:tc>
          <w:tcPr>
            <w:tcW w:w="490" w:type="pct"/>
            <w:shd w:val="clear" w:color="auto" w:fill="F2F2F2" w:themeFill="background1" w:themeFillShade="F2"/>
            <w:noWrap/>
            <w:hideMark/>
          </w:tcPr>
          <w:p w14:paraId="0BFAA4AB" w14:textId="06D3C7CB" w:rsidR="00E24057" w:rsidRPr="007F7D59" w:rsidRDefault="00E24057" w:rsidP="00E24057">
            <w:pPr>
              <w:contextualSpacing/>
              <w:jc w:val="both"/>
              <w:rPr>
                <w:rFonts w:asciiTheme="minorHAnsi" w:hAnsiTheme="minorHAnsi" w:cstheme="minorHAnsi"/>
                <w:szCs w:val="23"/>
              </w:rPr>
            </w:pPr>
            <w:r w:rsidRPr="007F7D59">
              <w:rPr>
                <w:rFonts w:asciiTheme="minorHAnsi" w:hAnsiTheme="minorHAnsi" w:cstheme="minorHAnsi"/>
                <w:bCs/>
                <w:szCs w:val="23"/>
              </w:rPr>
              <w:t>NA</w:t>
            </w:r>
          </w:p>
        </w:tc>
        <w:tc>
          <w:tcPr>
            <w:tcW w:w="490" w:type="pct"/>
            <w:shd w:val="clear" w:color="auto" w:fill="F2F2F2" w:themeFill="background1" w:themeFillShade="F2"/>
            <w:noWrap/>
            <w:hideMark/>
          </w:tcPr>
          <w:p w14:paraId="298BE61A" w14:textId="0FBCBC2F" w:rsidR="00E24057" w:rsidRPr="007F7D59" w:rsidRDefault="00E24057" w:rsidP="00E24057">
            <w:pPr>
              <w:contextualSpacing/>
              <w:jc w:val="both"/>
              <w:rPr>
                <w:rFonts w:asciiTheme="minorHAnsi" w:hAnsiTheme="minorHAnsi" w:cstheme="minorHAnsi"/>
                <w:szCs w:val="23"/>
              </w:rPr>
            </w:pPr>
            <w:r w:rsidRPr="007F7D59">
              <w:rPr>
                <w:rFonts w:asciiTheme="minorHAnsi" w:hAnsiTheme="minorHAnsi" w:cstheme="minorHAnsi"/>
                <w:bCs/>
                <w:szCs w:val="23"/>
              </w:rPr>
              <w:t>NA</w:t>
            </w:r>
          </w:p>
        </w:tc>
        <w:tc>
          <w:tcPr>
            <w:tcW w:w="490" w:type="pct"/>
            <w:shd w:val="clear" w:color="auto" w:fill="F2F2F2" w:themeFill="background1" w:themeFillShade="F2"/>
            <w:noWrap/>
            <w:hideMark/>
          </w:tcPr>
          <w:p w14:paraId="77072CD6" w14:textId="566C2A29" w:rsidR="00E24057" w:rsidRPr="007F7D59" w:rsidRDefault="00E24057" w:rsidP="00E24057">
            <w:pPr>
              <w:contextualSpacing/>
              <w:jc w:val="both"/>
              <w:rPr>
                <w:rFonts w:asciiTheme="minorHAnsi" w:hAnsiTheme="minorHAnsi" w:cstheme="minorHAnsi"/>
                <w:szCs w:val="23"/>
              </w:rPr>
            </w:pPr>
            <w:r w:rsidRPr="007F7D59">
              <w:rPr>
                <w:rFonts w:asciiTheme="minorHAnsi" w:hAnsiTheme="minorHAnsi" w:cstheme="minorHAnsi"/>
                <w:bCs/>
                <w:szCs w:val="23"/>
              </w:rPr>
              <w:t>NA</w:t>
            </w:r>
          </w:p>
        </w:tc>
      </w:tr>
    </w:tbl>
    <w:p w14:paraId="42A54DCC" w14:textId="0304D533" w:rsidR="00CA2F85" w:rsidRPr="007F7D59" w:rsidRDefault="00CA2F85" w:rsidP="004C7147">
      <w:pPr>
        <w:contextualSpacing/>
        <w:jc w:val="both"/>
        <w:rPr>
          <w:rFonts w:cstheme="minorHAnsi"/>
          <w:b/>
          <w:szCs w:val="23"/>
          <w:highlight w:val="yellow"/>
        </w:rPr>
      </w:pPr>
    </w:p>
    <w:p w14:paraId="68CCFE19" w14:textId="1D4A8FC0" w:rsidR="00830187" w:rsidRPr="007F7D59" w:rsidRDefault="00CA2F85" w:rsidP="004C7147">
      <w:pPr>
        <w:contextualSpacing/>
        <w:jc w:val="both"/>
        <w:rPr>
          <w:rFonts w:cstheme="minorHAnsi"/>
          <w:b/>
          <w:szCs w:val="23"/>
        </w:rPr>
      </w:pPr>
      <w:r w:rsidRPr="007F7D59">
        <w:rPr>
          <w:rFonts w:cstheme="minorHAnsi"/>
          <w:b/>
          <w:szCs w:val="23"/>
        </w:rPr>
        <w:t>Project 8</w:t>
      </w:r>
      <w:r w:rsidR="000C0CDE" w:rsidRPr="007F7D59">
        <w:rPr>
          <w:rFonts w:cstheme="minorHAnsi"/>
          <w:b/>
          <w:szCs w:val="23"/>
        </w:rPr>
        <w:t xml:space="preserve">. </w:t>
      </w:r>
      <w:r w:rsidR="00830187" w:rsidRPr="007F7D59">
        <w:rPr>
          <w:rFonts w:cstheme="minorHAnsi"/>
          <w:b/>
          <w:szCs w:val="23"/>
        </w:rPr>
        <w:t>Localising Professional Capacity</w:t>
      </w:r>
      <w:r w:rsidRPr="007F7D59">
        <w:rPr>
          <w:rFonts w:cstheme="minorHAnsi"/>
          <w:b/>
          <w:szCs w:val="23"/>
        </w:rPr>
        <w:t xml:space="preserve"> Building</w:t>
      </w:r>
    </w:p>
    <w:p w14:paraId="28B705A8" w14:textId="77777777" w:rsidR="00171226" w:rsidRPr="007F7D59" w:rsidRDefault="00171226" w:rsidP="004C7147">
      <w:pPr>
        <w:contextualSpacing/>
        <w:jc w:val="both"/>
        <w:rPr>
          <w:rFonts w:cstheme="minorHAnsi"/>
          <w:szCs w:val="23"/>
          <w:highlight w:val="yellow"/>
        </w:rPr>
      </w:pPr>
    </w:p>
    <w:tbl>
      <w:tblPr>
        <w:tblStyle w:val="TableGrid"/>
        <w:tblW w:w="5209"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851"/>
        <w:gridCol w:w="4724"/>
        <w:gridCol w:w="1497"/>
        <w:gridCol w:w="607"/>
        <w:gridCol w:w="1023"/>
        <w:gridCol w:w="1402"/>
        <w:gridCol w:w="1396"/>
        <w:gridCol w:w="1954"/>
      </w:tblGrid>
      <w:tr w:rsidR="00D66315" w:rsidRPr="007F7D59" w14:paraId="1329809E" w14:textId="77777777" w:rsidTr="005A2F80">
        <w:trPr>
          <w:trHeight w:val="300"/>
        </w:trPr>
        <w:tc>
          <w:tcPr>
            <w:tcW w:w="640" w:type="pct"/>
            <w:shd w:val="clear" w:color="auto" w:fill="D9D9D9" w:themeFill="background1" w:themeFillShade="D9"/>
            <w:noWrap/>
            <w:hideMark/>
          </w:tcPr>
          <w:p w14:paraId="0AD3434E" w14:textId="77777777" w:rsidR="00830187" w:rsidRPr="007F7D59" w:rsidRDefault="00830187" w:rsidP="004C7147">
            <w:pPr>
              <w:contextualSpacing/>
              <w:jc w:val="center"/>
              <w:rPr>
                <w:rFonts w:asciiTheme="minorHAnsi" w:hAnsiTheme="minorHAnsi" w:cstheme="minorHAnsi"/>
                <w:b/>
                <w:bCs/>
                <w:color w:val="000000"/>
                <w:szCs w:val="23"/>
              </w:rPr>
            </w:pPr>
            <w:r w:rsidRPr="007F7D59">
              <w:rPr>
                <w:rFonts w:asciiTheme="minorHAnsi" w:hAnsiTheme="minorHAnsi" w:cstheme="minorHAnsi"/>
                <w:b/>
                <w:bCs/>
                <w:color w:val="000000"/>
                <w:szCs w:val="23"/>
              </w:rPr>
              <w:t>Date</w:t>
            </w:r>
          </w:p>
        </w:tc>
        <w:tc>
          <w:tcPr>
            <w:tcW w:w="1634" w:type="pct"/>
            <w:shd w:val="clear" w:color="auto" w:fill="D9D9D9" w:themeFill="background1" w:themeFillShade="D9"/>
            <w:noWrap/>
            <w:hideMark/>
          </w:tcPr>
          <w:p w14:paraId="65C9B8DD" w14:textId="77777777" w:rsidR="00830187" w:rsidRPr="007F7D59" w:rsidRDefault="00830187" w:rsidP="004C7147">
            <w:pPr>
              <w:contextualSpacing/>
              <w:jc w:val="center"/>
              <w:rPr>
                <w:rFonts w:asciiTheme="minorHAnsi" w:hAnsiTheme="minorHAnsi" w:cstheme="minorHAnsi"/>
                <w:b/>
                <w:bCs/>
                <w:color w:val="000000"/>
                <w:szCs w:val="23"/>
              </w:rPr>
            </w:pPr>
            <w:r w:rsidRPr="007F7D59">
              <w:rPr>
                <w:rFonts w:asciiTheme="minorHAnsi" w:hAnsiTheme="minorHAnsi" w:cstheme="minorHAnsi"/>
                <w:b/>
                <w:bCs/>
                <w:color w:val="000000"/>
                <w:szCs w:val="23"/>
              </w:rPr>
              <w:t>Activity Name</w:t>
            </w:r>
          </w:p>
        </w:tc>
        <w:tc>
          <w:tcPr>
            <w:tcW w:w="518" w:type="pct"/>
            <w:shd w:val="clear" w:color="auto" w:fill="D9D9D9" w:themeFill="background1" w:themeFillShade="D9"/>
            <w:noWrap/>
            <w:hideMark/>
          </w:tcPr>
          <w:p w14:paraId="06C5D29A" w14:textId="77777777" w:rsidR="00830187" w:rsidRPr="007F7D59" w:rsidRDefault="00830187" w:rsidP="004C7147">
            <w:pPr>
              <w:contextualSpacing/>
              <w:jc w:val="center"/>
              <w:rPr>
                <w:rFonts w:asciiTheme="minorHAnsi" w:hAnsiTheme="minorHAnsi" w:cstheme="minorHAnsi"/>
                <w:b/>
                <w:bCs/>
                <w:color w:val="000000"/>
                <w:szCs w:val="23"/>
              </w:rPr>
            </w:pPr>
            <w:r w:rsidRPr="007F7D59">
              <w:rPr>
                <w:rFonts w:asciiTheme="minorHAnsi" w:hAnsiTheme="minorHAnsi" w:cstheme="minorHAnsi"/>
                <w:b/>
                <w:bCs/>
                <w:color w:val="000000"/>
                <w:szCs w:val="23"/>
              </w:rPr>
              <w:t>Location</w:t>
            </w:r>
          </w:p>
        </w:tc>
        <w:tc>
          <w:tcPr>
            <w:tcW w:w="210" w:type="pct"/>
            <w:shd w:val="clear" w:color="auto" w:fill="D9D9D9" w:themeFill="background1" w:themeFillShade="D9"/>
            <w:noWrap/>
            <w:hideMark/>
          </w:tcPr>
          <w:p w14:paraId="6E2D0907" w14:textId="77777777" w:rsidR="00830187" w:rsidRPr="007F7D59" w:rsidRDefault="00830187" w:rsidP="004C7147">
            <w:pPr>
              <w:contextualSpacing/>
              <w:jc w:val="center"/>
              <w:rPr>
                <w:rFonts w:asciiTheme="minorHAnsi" w:hAnsiTheme="minorHAnsi" w:cstheme="minorHAnsi"/>
                <w:b/>
                <w:bCs/>
                <w:color w:val="000000"/>
                <w:szCs w:val="23"/>
              </w:rPr>
            </w:pPr>
            <w:r w:rsidRPr="007F7D59">
              <w:rPr>
                <w:rFonts w:asciiTheme="minorHAnsi" w:hAnsiTheme="minorHAnsi" w:cstheme="minorHAnsi"/>
                <w:b/>
                <w:bCs/>
                <w:color w:val="000000"/>
                <w:szCs w:val="23"/>
              </w:rPr>
              <w:t>PAX</w:t>
            </w:r>
          </w:p>
        </w:tc>
        <w:tc>
          <w:tcPr>
            <w:tcW w:w="354" w:type="pct"/>
            <w:shd w:val="clear" w:color="auto" w:fill="D9D9D9" w:themeFill="background1" w:themeFillShade="D9"/>
            <w:noWrap/>
            <w:hideMark/>
          </w:tcPr>
          <w:p w14:paraId="50C03C64" w14:textId="77777777" w:rsidR="00830187" w:rsidRPr="007F7D59" w:rsidRDefault="00830187" w:rsidP="004C7147">
            <w:pPr>
              <w:contextualSpacing/>
              <w:jc w:val="center"/>
              <w:rPr>
                <w:rFonts w:asciiTheme="minorHAnsi" w:hAnsiTheme="minorHAnsi" w:cstheme="minorHAnsi"/>
                <w:b/>
                <w:bCs/>
                <w:color w:val="000000"/>
                <w:szCs w:val="23"/>
              </w:rPr>
            </w:pPr>
            <w:r w:rsidRPr="007F7D59">
              <w:rPr>
                <w:rFonts w:asciiTheme="minorHAnsi" w:hAnsiTheme="minorHAnsi" w:cstheme="minorHAnsi"/>
                <w:b/>
                <w:bCs/>
                <w:color w:val="000000"/>
                <w:szCs w:val="23"/>
              </w:rPr>
              <w:t>Female</w:t>
            </w:r>
          </w:p>
        </w:tc>
        <w:tc>
          <w:tcPr>
            <w:tcW w:w="485" w:type="pct"/>
            <w:shd w:val="clear" w:color="auto" w:fill="D9D9D9" w:themeFill="background1" w:themeFillShade="D9"/>
            <w:noWrap/>
            <w:hideMark/>
          </w:tcPr>
          <w:p w14:paraId="79D9A310" w14:textId="2BF17EC6" w:rsidR="00830187" w:rsidRPr="007F7D59" w:rsidRDefault="00830187" w:rsidP="004C7147">
            <w:pPr>
              <w:contextualSpacing/>
              <w:jc w:val="center"/>
              <w:rPr>
                <w:rFonts w:asciiTheme="minorHAnsi" w:hAnsiTheme="minorHAnsi" w:cstheme="minorHAnsi"/>
                <w:b/>
                <w:bCs/>
                <w:szCs w:val="23"/>
              </w:rPr>
            </w:pPr>
            <w:r w:rsidRPr="007F7D59">
              <w:rPr>
                <w:rFonts w:asciiTheme="minorHAnsi" w:hAnsiTheme="minorHAnsi" w:cstheme="minorHAnsi"/>
                <w:b/>
                <w:bCs/>
                <w:szCs w:val="23"/>
              </w:rPr>
              <w:t>Confidence</w:t>
            </w:r>
          </w:p>
        </w:tc>
        <w:tc>
          <w:tcPr>
            <w:tcW w:w="483" w:type="pct"/>
            <w:shd w:val="clear" w:color="auto" w:fill="D9D9D9" w:themeFill="background1" w:themeFillShade="D9"/>
            <w:noWrap/>
            <w:hideMark/>
          </w:tcPr>
          <w:p w14:paraId="2D519BBE" w14:textId="29E4DB80" w:rsidR="00830187" w:rsidRPr="007F7D59" w:rsidRDefault="00D33490" w:rsidP="004C7147">
            <w:pPr>
              <w:contextualSpacing/>
              <w:jc w:val="center"/>
              <w:rPr>
                <w:rFonts w:asciiTheme="minorHAnsi" w:hAnsiTheme="minorHAnsi" w:cstheme="minorHAnsi"/>
                <w:b/>
                <w:bCs/>
                <w:szCs w:val="23"/>
              </w:rPr>
            </w:pPr>
            <w:r w:rsidRPr="007F7D59">
              <w:rPr>
                <w:rFonts w:asciiTheme="minorHAnsi" w:hAnsiTheme="minorHAnsi" w:cstheme="minorHAnsi"/>
                <w:b/>
                <w:bCs/>
                <w:szCs w:val="23"/>
              </w:rPr>
              <w:t>Knowledge</w:t>
            </w:r>
          </w:p>
        </w:tc>
        <w:tc>
          <w:tcPr>
            <w:tcW w:w="676" w:type="pct"/>
            <w:shd w:val="clear" w:color="auto" w:fill="D9D9D9" w:themeFill="background1" w:themeFillShade="D9"/>
            <w:noWrap/>
            <w:hideMark/>
          </w:tcPr>
          <w:p w14:paraId="2ED0967A" w14:textId="77777777" w:rsidR="00830187" w:rsidRPr="007F7D59" w:rsidRDefault="00830187" w:rsidP="004C7147">
            <w:pPr>
              <w:contextualSpacing/>
              <w:jc w:val="center"/>
              <w:rPr>
                <w:rFonts w:asciiTheme="minorHAnsi" w:hAnsiTheme="minorHAnsi" w:cstheme="minorHAnsi"/>
                <w:b/>
                <w:bCs/>
                <w:szCs w:val="23"/>
              </w:rPr>
            </w:pPr>
            <w:r w:rsidRPr="007F7D59">
              <w:rPr>
                <w:rFonts w:asciiTheme="minorHAnsi" w:hAnsiTheme="minorHAnsi" w:cstheme="minorHAnsi"/>
                <w:b/>
                <w:bCs/>
                <w:szCs w:val="23"/>
              </w:rPr>
              <w:t>Satisfaction</w:t>
            </w:r>
          </w:p>
        </w:tc>
      </w:tr>
      <w:tr w:rsidR="00D66315" w:rsidRPr="007F7D59" w14:paraId="69959CB2" w14:textId="77777777" w:rsidTr="005A2F80">
        <w:trPr>
          <w:trHeight w:val="585"/>
        </w:trPr>
        <w:tc>
          <w:tcPr>
            <w:tcW w:w="640" w:type="pct"/>
            <w:shd w:val="clear" w:color="auto" w:fill="F2F2F2" w:themeFill="background1" w:themeFillShade="F2"/>
            <w:hideMark/>
          </w:tcPr>
          <w:p w14:paraId="3A37ED03" w14:textId="77777777" w:rsidR="00830187" w:rsidRPr="007F7D59" w:rsidRDefault="00830187" w:rsidP="004C7147">
            <w:pPr>
              <w:contextualSpacing/>
              <w:jc w:val="both"/>
              <w:rPr>
                <w:rFonts w:asciiTheme="minorHAnsi" w:hAnsiTheme="minorHAnsi" w:cstheme="minorHAnsi"/>
                <w:szCs w:val="23"/>
              </w:rPr>
            </w:pPr>
            <w:r w:rsidRPr="007F7D59">
              <w:rPr>
                <w:rFonts w:asciiTheme="minorHAnsi" w:hAnsiTheme="minorHAnsi" w:cstheme="minorHAnsi"/>
                <w:szCs w:val="23"/>
              </w:rPr>
              <w:t>12-23 Jun, 2017</w:t>
            </w:r>
          </w:p>
        </w:tc>
        <w:tc>
          <w:tcPr>
            <w:tcW w:w="1634" w:type="pct"/>
            <w:shd w:val="clear" w:color="auto" w:fill="F2F2F2" w:themeFill="background1" w:themeFillShade="F2"/>
            <w:hideMark/>
          </w:tcPr>
          <w:p w14:paraId="0E8C6E19" w14:textId="77777777" w:rsidR="00830187" w:rsidRPr="007F7D59" w:rsidRDefault="00830187" w:rsidP="00070804">
            <w:pPr>
              <w:contextualSpacing/>
              <w:rPr>
                <w:rFonts w:asciiTheme="minorHAnsi" w:hAnsiTheme="minorHAnsi" w:cstheme="minorHAnsi"/>
                <w:szCs w:val="23"/>
              </w:rPr>
            </w:pPr>
            <w:r w:rsidRPr="007F7D59">
              <w:rPr>
                <w:rFonts w:asciiTheme="minorHAnsi" w:hAnsiTheme="minorHAnsi" w:cstheme="minorHAnsi"/>
                <w:szCs w:val="23"/>
              </w:rPr>
              <w:t>Regional Certificate-level Training-of-Trainers Workshop</w:t>
            </w:r>
          </w:p>
        </w:tc>
        <w:tc>
          <w:tcPr>
            <w:tcW w:w="518" w:type="pct"/>
            <w:shd w:val="clear" w:color="auto" w:fill="F2F2F2" w:themeFill="background1" w:themeFillShade="F2"/>
            <w:hideMark/>
          </w:tcPr>
          <w:p w14:paraId="3C687F09" w14:textId="77777777" w:rsidR="00830187" w:rsidRPr="007F7D59" w:rsidRDefault="00830187" w:rsidP="004C7147">
            <w:pPr>
              <w:contextualSpacing/>
              <w:jc w:val="both"/>
              <w:rPr>
                <w:rFonts w:asciiTheme="minorHAnsi" w:hAnsiTheme="minorHAnsi" w:cstheme="minorHAnsi"/>
                <w:szCs w:val="23"/>
              </w:rPr>
            </w:pPr>
            <w:r w:rsidRPr="007F7D59">
              <w:rPr>
                <w:rFonts w:asciiTheme="minorHAnsi" w:hAnsiTheme="minorHAnsi" w:cstheme="minorHAnsi"/>
                <w:szCs w:val="23"/>
              </w:rPr>
              <w:t>Cook Islands</w:t>
            </w:r>
          </w:p>
        </w:tc>
        <w:tc>
          <w:tcPr>
            <w:tcW w:w="210" w:type="pct"/>
            <w:shd w:val="clear" w:color="auto" w:fill="F2F2F2" w:themeFill="background1" w:themeFillShade="F2"/>
            <w:noWrap/>
            <w:hideMark/>
          </w:tcPr>
          <w:p w14:paraId="0FDE60D4" w14:textId="77777777" w:rsidR="00830187" w:rsidRPr="007F7D59" w:rsidRDefault="00830187" w:rsidP="004C7147">
            <w:pPr>
              <w:contextualSpacing/>
              <w:jc w:val="both"/>
              <w:rPr>
                <w:rFonts w:asciiTheme="minorHAnsi" w:hAnsiTheme="minorHAnsi" w:cstheme="minorHAnsi"/>
                <w:szCs w:val="23"/>
              </w:rPr>
            </w:pPr>
            <w:r w:rsidRPr="007F7D59">
              <w:rPr>
                <w:rFonts w:asciiTheme="minorHAnsi" w:hAnsiTheme="minorHAnsi" w:cstheme="minorHAnsi"/>
                <w:szCs w:val="23"/>
              </w:rPr>
              <w:t>18</w:t>
            </w:r>
          </w:p>
        </w:tc>
        <w:tc>
          <w:tcPr>
            <w:tcW w:w="354" w:type="pct"/>
            <w:shd w:val="clear" w:color="auto" w:fill="F2F2F2" w:themeFill="background1" w:themeFillShade="F2"/>
            <w:noWrap/>
            <w:hideMark/>
          </w:tcPr>
          <w:p w14:paraId="61354F59" w14:textId="01E92A04" w:rsidR="00830187" w:rsidRPr="007F7D59" w:rsidRDefault="00A45D75" w:rsidP="00A45D75">
            <w:pPr>
              <w:contextualSpacing/>
              <w:jc w:val="both"/>
              <w:rPr>
                <w:rFonts w:asciiTheme="minorHAnsi" w:hAnsiTheme="minorHAnsi" w:cstheme="minorHAnsi"/>
                <w:szCs w:val="23"/>
              </w:rPr>
            </w:pPr>
            <w:r w:rsidRPr="007F7D59">
              <w:rPr>
                <w:rFonts w:asciiTheme="minorHAnsi" w:hAnsiTheme="minorHAnsi" w:cstheme="minorHAnsi"/>
                <w:szCs w:val="23"/>
              </w:rPr>
              <w:t>11</w:t>
            </w:r>
          </w:p>
        </w:tc>
        <w:tc>
          <w:tcPr>
            <w:tcW w:w="485" w:type="pct"/>
            <w:shd w:val="clear" w:color="auto" w:fill="F2F2F2" w:themeFill="background1" w:themeFillShade="F2"/>
            <w:noWrap/>
          </w:tcPr>
          <w:p w14:paraId="5531FB39" w14:textId="39A1FA34" w:rsidR="00830187" w:rsidRPr="007F7D59" w:rsidRDefault="00E24057" w:rsidP="004C7147">
            <w:pPr>
              <w:contextualSpacing/>
              <w:jc w:val="both"/>
              <w:rPr>
                <w:rFonts w:asciiTheme="minorHAnsi" w:hAnsiTheme="minorHAnsi" w:cstheme="minorHAnsi"/>
                <w:szCs w:val="23"/>
              </w:rPr>
            </w:pPr>
            <w:r w:rsidRPr="007F7D59">
              <w:rPr>
                <w:rFonts w:asciiTheme="minorHAnsi" w:hAnsiTheme="minorHAnsi" w:cstheme="minorHAnsi"/>
                <w:bCs/>
                <w:szCs w:val="23"/>
              </w:rPr>
              <w:t>NA</w:t>
            </w:r>
          </w:p>
        </w:tc>
        <w:tc>
          <w:tcPr>
            <w:tcW w:w="483" w:type="pct"/>
            <w:shd w:val="clear" w:color="auto" w:fill="F2F2F2" w:themeFill="background1" w:themeFillShade="F2"/>
            <w:noWrap/>
            <w:hideMark/>
          </w:tcPr>
          <w:p w14:paraId="797F9724" w14:textId="77777777" w:rsidR="00830187" w:rsidRPr="007F7D59" w:rsidRDefault="00830187" w:rsidP="004C7147">
            <w:pPr>
              <w:contextualSpacing/>
              <w:jc w:val="both"/>
              <w:rPr>
                <w:rFonts w:asciiTheme="minorHAnsi" w:hAnsiTheme="minorHAnsi" w:cstheme="minorHAnsi"/>
                <w:szCs w:val="23"/>
              </w:rPr>
            </w:pPr>
            <w:r w:rsidRPr="007F7D59">
              <w:rPr>
                <w:rFonts w:asciiTheme="minorHAnsi" w:hAnsiTheme="minorHAnsi" w:cstheme="minorHAnsi"/>
                <w:szCs w:val="23"/>
              </w:rPr>
              <w:t>330%</w:t>
            </w:r>
          </w:p>
        </w:tc>
        <w:tc>
          <w:tcPr>
            <w:tcW w:w="676" w:type="pct"/>
            <w:shd w:val="clear" w:color="auto" w:fill="F2F2F2" w:themeFill="background1" w:themeFillShade="F2"/>
            <w:noWrap/>
            <w:hideMark/>
          </w:tcPr>
          <w:p w14:paraId="2ED62D53" w14:textId="77777777" w:rsidR="00830187" w:rsidRPr="007F7D59" w:rsidRDefault="00830187" w:rsidP="004C7147">
            <w:pPr>
              <w:contextualSpacing/>
              <w:jc w:val="both"/>
              <w:rPr>
                <w:rFonts w:asciiTheme="minorHAnsi" w:hAnsiTheme="minorHAnsi" w:cstheme="minorHAnsi"/>
                <w:szCs w:val="23"/>
              </w:rPr>
            </w:pPr>
            <w:r w:rsidRPr="007F7D59">
              <w:rPr>
                <w:rFonts w:asciiTheme="minorHAnsi" w:hAnsiTheme="minorHAnsi" w:cstheme="minorHAnsi"/>
                <w:szCs w:val="23"/>
              </w:rPr>
              <w:t>84.44%</w:t>
            </w:r>
          </w:p>
        </w:tc>
      </w:tr>
      <w:tr w:rsidR="00D66315" w:rsidRPr="007F7D59" w14:paraId="24E17A23" w14:textId="77777777" w:rsidTr="005A2F80">
        <w:trPr>
          <w:trHeight w:val="538"/>
        </w:trPr>
        <w:tc>
          <w:tcPr>
            <w:tcW w:w="640" w:type="pct"/>
            <w:shd w:val="clear" w:color="auto" w:fill="F2F2F2" w:themeFill="background1" w:themeFillShade="F2"/>
            <w:hideMark/>
          </w:tcPr>
          <w:p w14:paraId="2BA946CF" w14:textId="77777777" w:rsidR="00830187" w:rsidRPr="007F7D59" w:rsidRDefault="00830187" w:rsidP="004C7147">
            <w:pPr>
              <w:contextualSpacing/>
              <w:jc w:val="both"/>
              <w:rPr>
                <w:rFonts w:asciiTheme="minorHAnsi" w:hAnsiTheme="minorHAnsi" w:cstheme="minorHAnsi"/>
                <w:szCs w:val="23"/>
              </w:rPr>
            </w:pPr>
            <w:r w:rsidRPr="007F7D59">
              <w:rPr>
                <w:rFonts w:asciiTheme="minorHAnsi" w:hAnsiTheme="minorHAnsi" w:cstheme="minorHAnsi"/>
                <w:szCs w:val="23"/>
              </w:rPr>
              <w:t>12-16 Feb, 2018</w:t>
            </w:r>
          </w:p>
        </w:tc>
        <w:tc>
          <w:tcPr>
            <w:tcW w:w="1634" w:type="pct"/>
            <w:shd w:val="clear" w:color="auto" w:fill="F2F2F2" w:themeFill="background1" w:themeFillShade="F2"/>
            <w:hideMark/>
          </w:tcPr>
          <w:p w14:paraId="180E4D7E" w14:textId="77777777" w:rsidR="00830187" w:rsidRPr="007F7D59" w:rsidRDefault="00830187" w:rsidP="00070804">
            <w:pPr>
              <w:contextualSpacing/>
              <w:rPr>
                <w:rFonts w:asciiTheme="minorHAnsi" w:hAnsiTheme="minorHAnsi" w:cstheme="minorHAnsi"/>
                <w:szCs w:val="23"/>
              </w:rPr>
            </w:pPr>
            <w:r w:rsidRPr="007F7D59">
              <w:rPr>
                <w:rFonts w:asciiTheme="minorHAnsi" w:hAnsiTheme="minorHAnsi" w:cstheme="minorHAnsi"/>
                <w:szCs w:val="23"/>
              </w:rPr>
              <w:t>Substantive / Capacity Development Training-of-Trainers Workshop (Topic:</w:t>
            </w:r>
            <w:r w:rsidRPr="007F7D59">
              <w:rPr>
                <w:rFonts w:asciiTheme="minorHAnsi" w:hAnsiTheme="minorHAnsi" w:cstheme="minorHAnsi"/>
                <w:i/>
                <w:iCs/>
                <w:szCs w:val="23"/>
              </w:rPr>
              <w:t xml:space="preserve"> A2J, GFV &amp; HR</w:t>
            </w:r>
            <w:r w:rsidRPr="007F7D59">
              <w:rPr>
                <w:rFonts w:asciiTheme="minorHAnsi" w:hAnsiTheme="minorHAnsi" w:cstheme="minorHAnsi"/>
                <w:szCs w:val="23"/>
              </w:rPr>
              <w:t>)</w:t>
            </w:r>
          </w:p>
        </w:tc>
        <w:tc>
          <w:tcPr>
            <w:tcW w:w="518" w:type="pct"/>
            <w:shd w:val="clear" w:color="auto" w:fill="F2F2F2" w:themeFill="background1" w:themeFillShade="F2"/>
            <w:hideMark/>
          </w:tcPr>
          <w:p w14:paraId="77BF8987" w14:textId="77777777" w:rsidR="00830187" w:rsidRPr="007F7D59" w:rsidRDefault="00830187" w:rsidP="004C7147">
            <w:pPr>
              <w:contextualSpacing/>
              <w:jc w:val="both"/>
              <w:rPr>
                <w:rFonts w:asciiTheme="minorHAnsi" w:hAnsiTheme="minorHAnsi" w:cstheme="minorHAnsi"/>
                <w:szCs w:val="23"/>
              </w:rPr>
            </w:pPr>
            <w:r w:rsidRPr="007F7D59">
              <w:rPr>
                <w:rFonts w:asciiTheme="minorHAnsi" w:hAnsiTheme="minorHAnsi" w:cstheme="minorHAnsi"/>
                <w:szCs w:val="23"/>
              </w:rPr>
              <w:t>Vanuatu</w:t>
            </w:r>
          </w:p>
        </w:tc>
        <w:tc>
          <w:tcPr>
            <w:tcW w:w="210" w:type="pct"/>
            <w:shd w:val="clear" w:color="auto" w:fill="F2F2F2" w:themeFill="background1" w:themeFillShade="F2"/>
            <w:noWrap/>
            <w:hideMark/>
          </w:tcPr>
          <w:p w14:paraId="0A0BE713" w14:textId="77777777" w:rsidR="00830187" w:rsidRPr="007F7D59" w:rsidRDefault="00830187" w:rsidP="004C7147">
            <w:pPr>
              <w:contextualSpacing/>
              <w:jc w:val="both"/>
              <w:rPr>
                <w:rFonts w:asciiTheme="minorHAnsi" w:hAnsiTheme="minorHAnsi" w:cstheme="minorHAnsi"/>
                <w:szCs w:val="23"/>
              </w:rPr>
            </w:pPr>
            <w:r w:rsidRPr="007F7D59">
              <w:rPr>
                <w:rFonts w:asciiTheme="minorHAnsi" w:hAnsiTheme="minorHAnsi" w:cstheme="minorHAnsi"/>
                <w:szCs w:val="23"/>
              </w:rPr>
              <w:t>22</w:t>
            </w:r>
          </w:p>
        </w:tc>
        <w:tc>
          <w:tcPr>
            <w:tcW w:w="354" w:type="pct"/>
            <w:shd w:val="clear" w:color="auto" w:fill="F2F2F2" w:themeFill="background1" w:themeFillShade="F2"/>
            <w:noWrap/>
            <w:hideMark/>
          </w:tcPr>
          <w:p w14:paraId="05AC6E17" w14:textId="77777777" w:rsidR="00830187" w:rsidRPr="007F7D59" w:rsidRDefault="00830187" w:rsidP="004C7147">
            <w:pPr>
              <w:contextualSpacing/>
              <w:jc w:val="both"/>
              <w:rPr>
                <w:rFonts w:asciiTheme="minorHAnsi" w:hAnsiTheme="minorHAnsi" w:cstheme="minorHAnsi"/>
                <w:szCs w:val="23"/>
              </w:rPr>
            </w:pPr>
            <w:r w:rsidRPr="007F7D59">
              <w:rPr>
                <w:rFonts w:asciiTheme="minorHAnsi" w:hAnsiTheme="minorHAnsi" w:cstheme="minorHAnsi"/>
                <w:szCs w:val="23"/>
              </w:rPr>
              <w:t>12</w:t>
            </w:r>
          </w:p>
        </w:tc>
        <w:tc>
          <w:tcPr>
            <w:tcW w:w="485" w:type="pct"/>
            <w:shd w:val="clear" w:color="auto" w:fill="F2F2F2" w:themeFill="background1" w:themeFillShade="F2"/>
            <w:noWrap/>
            <w:hideMark/>
          </w:tcPr>
          <w:p w14:paraId="430825F2" w14:textId="77777777" w:rsidR="00830187" w:rsidRPr="007F7D59" w:rsidRDefault="00830187" w:rsidP="004C7147">
            <w:pPr>
              <w:contextualSpacing/>
              <w:jc w:val="both"/>
              <w:rPr>
                <w:rFonts w:asciiTheme="minorHAnsi" w:hAnsiTheme="minorHAnsi" w:cstheme="minorHAnsi"/>
                <w:szCs w:val="23"/>
              </w:rPr>
            </w:pPr>
            <w:r w:rsidRPr="007F7D59">
              <w:rPr>
                <w:rFonts w:asciiTheme="minorHAnsi" w:hAnsiTheme="minorHAnsi" w:cstheme="minorHAnsi"/>
                <w:szCs w:val="23"/>
              </w:rPr>
              <w:t>82.35%</w:t>
            </w:r>
          </w:p>
        </w:tc>
        <w:tc>
          <w:tcPr>
            <w:tcW w:w="483" w:type="pct"/>
            <w:shd w:val="clear" w:color="auto" w:fill="F2F2F2" w:themeFill="background1" w:themeFillShade="F2"/>
            <w:noWrap/>
            <w:hideMark/>
          </w:tcPr>
          <w:p w14:paraId="2AA49A98" w14:textId="77777777" w:rsidR="00830187" w:rsidRPr="007F7D59" w:rsidRDefault="00830187" w:rsidP="004C7147">
            <w:pPr>
              <w:contextualSpacing/>
              <w:jc w:val="both"/>
              <w:rPr>
                <w:rFonts w:asciiTheme="minorHAnsi" w:hAnsiTheme="minorHAnsi" w:cstheme="minorHAnsi"/>
                <w:szCs w:val="23"/>
              </w:rPr>
            </w:pPr>
            <w:r w:rsidRPr="007F7D59">
              <w:rPr>
                <w:rFonts w:asciiTheme="minorHAnsi" w:hAnsiTheme="minorHAnsi" w:cstheme="minorHAnsi"/>
                <w:szCs w:val="23"/>
              </w:rPr>
              <w:t>117%</w:t>
            </w:r>
          </w:p>
        </w:tc>
        <w:tc>
          <w:tcPr>
            <w:tcW w:w="676" w:type="pct"/>
            <w:shd w:val="clear" w:color="auto" w:fill="F2F2F2" w:themeFill="background1" w:themeFillShade="F2"/>
            <w:noWrap/>
            <w:hideMark/>
          </w:tcPr>
          <w:p w14:paraId="07CB7F5B" w14:textId="77777777" w:rsidR="00830187" w:rsidRPr="007F7D59" w:rsidRDefault="00830187" w:rsidP="004C7147">
            <w:pPr>
              <w:contextualSpacing/>
              <w:jc w:val="both"/>
              <w:rPr>
                <w:rFonts w:asciiTheme="minorHAnsi" w:hAnsiTheme="minorHAnsi" w:cstheme="minorHAnsi"/>
                <w:szCs w:val="23"/>
              </w:rPr>
            </w:pPr>
            <w:r w:rsidRPr="007F7D59">
              <w:rPr>
                <w:rFonts w:asciiTheme="minorHAnsi" w:hAnsiTheme="minorHAnsi" w:cstheme="minorHAnsi"/>
                <w:szCs w:val="23"/>
              </w:rPr>
              <w:t>90.20%</w:t>
            </w:r>
          </w:p>
        </w:tc>
      </w:tr>
      <w:tr w:rsidR="00D66315" w:rsidRPr="007F7D59" w14:paraId="0E4278BC" w14:textId="77777777" w:rsidTr="005A2F80">
        <w:trPr>
          <w:trHeight w:val="276"/>
        </w:trPr>
        <w:tc>
          <w:tcPr>
            <w:tcW w:w="640" w:type="pct"/>
            <w:shd w:val="clear" w:color="auto" w:fill="F2F2F2" w:themeFill="background1" w:themeFillShade="F2"/>
            <w:hideMark/>
          </w:tcPr>
          <w:p w14:paraId="79174D67" w14:textId="77777777" w:rsidR="00830187" w:rsidRPr="007F7D59" w:rsidRDefault="00830187" w:rsidP="004C7147">
            <w:pPr>
              <w:contextualSpacing/>
              <w:jc w:val="both"/>
              <w:rPr>
                <w:rFonts w:asciiTheme="minorHAnsi" w:eastAsiaTheme="minorHAnsi" w:hAnsiTheme="minorHAnsi" w:cstheme="minorHAnsi"/>
                <w:szCs w:val="23"/>
              </w:rPr>
            </w:pPr>
            <w:r w:rsidRPr="007F7D59">
              <w:rPr>
                <w:rFonts w:asciiTheme="minorHAnsi" w:hAnsiTheme="minorHAnsi" w:cstheme="minorHAnsi"/>
                <w:szCs w:val="23"/>
              </w:rPr>
              <w:t>1 Nov, 2018</w:t>
            </w:r>
          </w:p>
        </w:tc>
        <w:tc>
          <w:tcPr>
            <w:tcW w:w="1634" w:type="pct"/>
            <w:shd w:val="clear" w:color="auto" w:fill="F2F2F2" w:themeFill="background1" w:themeFillShade="F2"/>
            <w:hideMark/>
          </w:tcPr>
          <w:p w14:paraId="0E016D92" w14:textId="4A2C2B7A" w:rsidR="00830187" w:rsidRPr="007F7D59" w:rsidRDefault="00830187" w:rsidP="00070804">
            <w:pPr>
              <w:contextualSpacing/>
              <w:rPr>
                <w:rFonts w:asciiTheme="minorHAnsi" w:hAnsiTheme="minorHAnsi" w:cstheme="minorHAnsi"/>
                <w:szCs w:val="23"/>
              </w:rPr>
            </w:pPr>
            <w:r w:rsidRPr="007F7D59">
              <w:rPr>
                <w:rFonts w:asciiTheme="minorHAnsi" w:hAnsiTheme="minorHAnsi" w:cstheme="minorHAnsi"/>
                <w:szCs w:val="23"/>
              </w:rPr>
              <w:t>Gender &amp; Family Violence Webinar</w:t>
            </w:r>
          </w:p>
        </w:tc>
        <w:tc>
          <w:tcPr>
            <w:tcW w:w="518" w:type="pct"/>
            <w:shd w:val="clear" w:color="auto" w:fill="F2F2F2" w:themeFill="background1" w:themeFillShade="F2"/>
            <w:hideMark/>
          </w:tcPr>
          <w:p w14:paraId="67D524F9" w14:textId="77777777" w:rsidR="00830187" w:rsidRPr="007F7D59" w:rsidRDefault="00830187" w:rsidP="004C7147">
            <w:pPr>
              <w:contextualSpacing/>
              <w:jc w:val="both"/>
              <w:rPr>
                <w:rFonts w:asciiTheme="minorHAnsi" w:hAnsiTheme="minorHAnsi" w:cstheme="minorHAnsi"/>
                <w:szCs w:val="23"/>
              </w:rPr>
            </w:pPr>
            <w:r w:rsidRPr="007F7D59">
              <w:rPr>
                <w:rFonts w:asciiTheme="minorHAnsi" w:hAnsiTheme="minorHAnsi" w:cstheme="minorHAnsi"/>
                <w:szCs w:val="23"/>
              </w:rPr>
              <w:t>Remote</w:t>
            </w:r>
          </w:p>
        </w:tc>
        <w:tc>
          <w:tcPr>
            <w:tcW w:w="210" w:type="pct"/>
            <w:shd w:val="clear" w:color="auto" w:fill="F2F2F2" w:themeFill="background1" w:themeFillShade="F2"/>
            <w:noWrap/>
            <w:hideMark/>
          </w:tcPr>
          <w:p w14:paraId="76F8415D" w14:textId="77777777" w:rsidR="00830187" w:rsidRPr="007F7D59" w:rsidRDefault="00830187" w:rsidP="004C7147">
            <w:pPr>
              <w:contextualSpacing/>
              <w:jc w:val="both"/>
              <w:rPr>
                <w:rFonts w:asciiTheme="minorHAnsi" w:hAnsiTheme="minorHAnsi" w:cstheme="minorHAnsi"/>
                <w:szCs w:val="23"/>
              </w:rPr>
            </w:pPr>
            <w:r w:rsidRPr="007F7D59">
              <w:rPr>
                <w:rFonts w:asciiTheme="minorHAnsi" w:hAnsiTheme="minorHAnsi" w:cstheme="minorHAnsi"/>
                <w:szCs w:val="23"/>
              </w:rPr>
              <w:t>13</w:t>
            </w:r>
          </w:p>
        </w:tc>
        <w:tc>
          <w:tcPr>
            <w:tcW w:w="354" w:type="pct"/>
            <w:shd w:val="clear" w:color="auto" w:fill="F2F2F2" w:themeFill="background1" w:themeFillShade="F2"/>
            <w:noWrap/>
            <w:hideMark/>
          </w:tcPr>
          <w:p w14:paraId="2CF095FB" w14:textId="5431FCD3" w:rsidR="00830187" w:rsidRPr="007F7D59" w:rsidRDefault="006F7706" w:rsidP="004C7147">
            <w:pPr>
              <w:contextualSpacing/>
              <w:jc w:val="both"/>
              <w:rPr>
                <w:rFonts w:asciiTheme="minorHAnsi" w:hAnsiTheme="minorHAnsi" w:cstheme="minorHAnsi"/>
                <w:szCs w:val="23"/>
              </w:rPr>
            </w:pPr>
            <w:r w:rsidRPr="007F7D59">
              <w:rPr>
                <w:rFonts w:asciiTheme="minorHAnsi" w:hAnsiTheme="minorHAnsi" w:cstheme="minorHAnsi"/>
                <w:szCs w:val="23"/>
              </w:rPr>
              <w:t>6</w:t>
            </w:r>
          </w:p>
        </w:tc>
        <w:tc>
          <w:tcPr>
            <w:tcW w:w="485" w:type="pct"/>
            <w:shd w:val="clear" w:color="auto" w:fill="F2F2F2" w:themeFill="background1" w:themeFillShade="F2"/>
            <w:noWrap/>
            <w:hideMark/>
          </w:tcPr>
          <w:p w14:paraId="24B68824" w14:textId="77777777" w:rsidR="00830187" w:rsidRPr="007F7D59" w:rsidRDefault="00830187" w:rsidP="004C7147">
            <w:pPr>
              <w:contextualSpacing/>
              <w:jc w:val="both"/>
              <w:rPr>
                <w:rFonts w:asciiTheme="minorHAnsi" w:hAnsiTheme="minorHAnsi" w:cstheme="minorHAnsi"/>
                <w:szCs w:val="23"/>
              </w:rPr>
            </w:pPr>
            <w:r w:rsidRPr="007F7D59">
              <w:rPr>
                <w:rFonts w:asciiTheme="minorHAnsi" w:hAnsiTheme="minorHAnsi" w:cstheme="minorHAnsi"/>
                <w:szCs w:val="23"/>
              </w:rPr>
              <w:t>74%</w:t>
            </w:r>
          </w:p>
        </w:tc>
        <w:tc>
          <w:tcPr>
            <w:tcW w:w="483" w:type="pct"/>
            <w:shd w:val="clear" w:color="auto" w:fill="F2F2F2" w:themeFill="background1" w:themeFillShade="F2"/>
            <w:noWrap/>
            <w:hideMark/>
          </w:tcPr>
          <w:p w14:paraId="09918B46" w14:textId="365BF0F0" w:rsidR="00830187" w:rsidRPr="007F7D59" w:rsidRDefault="00B84158" w:rsidP="004C7147">
            <w:pPr>
              <w:contextualSpacing/>
              <w:jc w:val="both"/>
              <w:rPr>
                <w:rFonts w:asciiTheme="minorHAnsi" w:hAnsiTheme="minorHAnsi" w:cstheme="minorHAnsi"/>
                <w:szCs w:val="23"/>
              </w:rPr>
            </w:pPr>
            <w:r w:rsidRPr="007F7D59">
              <w:rPr>
                <w:rFonts w:asciiTheme="minorHAnsi" w:hAnsiTheme="minorHAnsi" w:cstheme="minorHAnsi"/>
                <w:szCs w:val="23"/>
              </w:rPr>
              <w:t>117%</w:t>
            </w:r>
          </w:p>
        </w:tc>
        <w:tc>
          <w:tcPr>
            <w:tcW w:w="676" w:type="pct"/>
            <w:shd w:val="clear" w:color="auto" w:fill="F2F2F2" w:themeFill="background1" w:themeFillShade="F2"/>
            <w:noWrap/>
            <w:hideMark/>
          </w:tcPr>
          <w:p w14:paraId="2F98A6C4" w14:textId="618C5BB4" w:rsidR="00830187" w:rsidRPr="007F7D59" w:rsidRDefault="00B84158" w:rsidP="004C7147">
            <w:pPr>
              <w:contextualSpacing/>
              <w:jc w:val="both"/>
              <w:rPr>
                <w:rFonts w:asciiTheme="minorHAnsi" w:hAnsiTheme="minorHAnsi" w:cstheme="minorHAnsi"/>
                <w:szCs w:val="23"/>
              </w:rPr>
            </w:pPr>
            <w:r w:rsidRPr="007F7D59">
              <w:rPr>
                <w:rFonts w:asciiTheme="minorHAnsi" w:hAnsiTheme="minorHAnsi" w:cstheme="minorHAnsi"/>
                <w:szCs w:val="23"/>
              </w:rPr>
              <w:t>74%</w:t>
            </w:r>
          </w:p>
        </w:tc>
      </w:tr>
      <w:tr w:rsidR="00D66315" w:rsidRPr="007F7D59" w14:paraId="49111206" w14:textId="77777777" w:rsidTr="005A2F80">
        <w:trPr>
          <w:trHeight w:val="538"/>
        </w:trPr>
        <w:tc>
          <w:tcPr>
            <w:tcW w:w="640" w:type="pct"/>
            <w:shd w:val="clear" w:color="auto" w:fill="F2F2F2" w:themeFill="background1" w:themeFillShade="F2"/>
            <w:hideMark/>
          </w:tcPr>
          <w:p w14:paraId="271E7B5F" w14:textId="77777777" w:rsidR="00830187" w:rsidRPr="007F7D59" w:rsidRDefault="00830187" w:rsidP="004C7147">
            <w:pPr>
              <w:contextualSpacing/>
              <w:jc w:val="both"/>
              <w:rPr>
                <w:rFonts w:asciiTheme="minorHAnsi" w:hAnsiTheme="minorHAnsi" w:cstheme="minorHAnsi"/>
                <w:szCs w:val="23"/>
              </w:rPr>
            </w:pPr>
            <w:r w:rsidRPr="007F7D59">
              <w:rPr>
                <w:rFonts w:asciiTheme="minorHAnsi" w:hAnsiTheme="minorHAnsi" w:cstheme="minorHAnsi"/>
                <w:szCs w:val="23"/>
              </w:rPr>
              <w:t>26-30 Nov, 2018</w:t>
            </w:r>
          </w:p>
        </w:tc>
        <w:tc>
          <w:tcPr>
            <w:tcW w:w="1634" w:type="pct"/>
            <w:shd w:val="clear" w:color="auto" w:fill="F2F2F2" w:themeFill="background1" w:themeFillShade="F2"/>
            <w:hideMark/>
          </w:tcPr>
          <w:p w14:paraId="576FB265" w14:textId="77777777" w:rsidR="00830187" w:rsidRPr="007F7D59" w:rsidRDefault="00830187" w:rsidP="00070804">
            <w:pPr>
              <w:contextualSpacing/>
              <w:rPr>
                <w:rFonts w:asciiTheme="minorHAnsi" w:hAnsiTheme="minorHAnsi" w:cstheme="minorHAnsi"/>
                <w:szCs w:val="23"/>
              </w:rPr>
            </w:pPr>
            <w:r w:rsidRPr="007F7D59">
              <w:rPr>
                <w:rFonts w:asciiTheme="minorHAnsi" w:hAnsiTheme="minorHAnsi" w:cstheme="minorHAnsi"/>
                <w:szCs w:val="23"/>
              </w:rPr>
              <w:t>Substantive / Capacity Development ToT Workshop  (Topic:</w:t>
            </w:r>
            <w:r w:rsidRPr="007F7D59">
              <w:rPr>
                <w:rFonts w:asciiTheme="minorHAnsi" w:hAnsiTheme="minorHAnsi" w:cstheme="minorHAnsi"/>
                <w:i/>
                <w:iCs/>
                <w:szCs w:val="23"/>
              </w:rPr>
              <w:t xml:space="preserve"> Data management</w:t>
            </w:r>
            <w:r w:rsidRPr="007F7D59">
              <w:rPr>
                <w:rFonts w:asciiTheme="minorHAnsi" w:hAnsiTheme="minorHAnsi" w:cstheme="minorHAnsi"/>
                <w:szCs w:val="23"/>
              </w:rPr>
              <w:t>)</w:t>
            </w:r>
          </w:p>
        </w:tc>
        <w:tc>
          <w:tcPr>
            <w:tcW w:w="518" w:type="pct"/>
            <w:shd w:val="clear" w:color="auto" w:fill="F2F2F2" w:themeFill="background1" w:themeFillShade="F2"/>
            <w:hideMark/>
          </w:tcPr>
          <w:p w14:paraId="731BA015" w14:textId="77777777" w:rsidR="00830187" w:rsidRPr="007F7D59" w:rsidRDefault="00830187" w:rsidP="004C7147">
            <w:pPr>
              <w:contextualSpacing/>
              <w:jc w:val="both"/>
              <w:rPr>
                <w:rFonts w:asciiTheme="minorHAnsi" w:hAnsiTheme="minorHAnsi" w:cstheme="minorHAnsi"/>
                <w:szCs w:val="23"/>
              </w:rPr>
            </w:pPr>
            <w:r w:rsidRPr="007F7D59">
              <w:rPr>
                <w:rFonts w:asciiTheme="minorHAnsi" w:hAnsiTheme="minorHAnsi" w:cstheme="minorHAnsi"/>
                <w:szCs w:val="23"/>
              </w:rPr>
              <w:t>PNG</w:t>
            </w:r>
          </w:p>
        </w:tc>
        <w:tc>
          <w:tcPr>
            <w:tcW w:w="210" w:type="pct"/>
            <w:shd w:val="clear" w:color="auto" w:fill="F2F2F2" w:themeFill="background1" w:themeFillShade="F2"/>
            <w:noWrap/>
            <w:hideMark/>
          </w:tcPr>
          <w:p w14:paraId="05D94C34" w14:textId="77777777" w:rsidR="00830187" w:rsidRPr="007F7D59" w:rsidRDefault="00830187" w:rsidP="004C7147">
            <w:pPr>
              <w:contextualSpacing/>
              <w:jc w:val="both"/>
              <w:rPr>
                <w:rFonts w:asciiTheme="minorHAnsi" w:hAnsiTheme="minorHAnsi" w:cstheme="minorHAnsi"/>
                <w:szCs w:val="23"/>
              </w:rPr>
            </w:pPr>
            <w:r w:rsidRPr="007F7D59">
              <w:rPr>
                <w:rFonts w:asciiTheme="minorHAnsi" w:hAnsiTheme="minorHAnsi" w:cstheme="minorHAnsi"/>
                <w:szCs w:val="23"/>
              </w:rPr>
              <w:t>35</w:t>
            </w:r>
          </w:p>
        </w:tc>
        <w:tc>
          <w:tcPr>
            <w:tcW w:w="354" w:type="pct"/>
            <w:shd w:val="clear" w:color="auto" w:fill="F2F2F2" w:themeFill="background1" w:themeFillShade="F2"/>
            <w:noWrap/>
            <w:hideMark/>
          </w:tcPr>
          <w:p w14:paraId="7C4D230E" w14:textId="77777777" w:rsidR="00830187" w:rsidRPr="007F7D59" w:rsidRDefault="00830187" w:rsidP="004C7147">
            <w:pPr>
              <w:contextualSpacing/>
              <w:jc w:val="both"/>
              <w:rPr>
                <w:rFonts w:asciiTheme="minorHAnsi" w:hAnsiTheme="minorHAnsi" w:cstheme="minorHAnsi"/>
                <w:szCs w:val="23"/>
              </w:rPr>
            </w:pPr>
            <w:r w:rsidRPr="007F7D59">
              <w:rPr>
                <w:rFonts w:asciiTheme="minorHAnsi" w:hAnsiTheme="minorHAnsi" w:cstheme="minorHAnsi"/>
                <w:szCs w:val="23"/>
              </w:rPr>
              <w:t>21</w:t>
            </w:r>
          </w:p>
        </w:tc>
        <w:tc>
          <w:tcPr>
            <w:tcW w:w="485" w:type="pct"/>
            <w:shd w:val="clear" w:color="auto" w:fill="F2F2F2" w:themeFill="background1" w:themeFillShade="F2"/>
            <w:noWrap/>
            <w:hideMark/>
          </w:tcPr>
          <w:p w14:paraId="3646CAD2" w14:textId="77777777" w:rsidR="00830187" w:rsidRPr="007F7D59" w:rsidRDefault="00830187" w:rsidP="004C7147">
            <w:pPr>
              <w:contextualSpacing/>
              <w:jc w:val="both"/>
              <w:rPr>
                <w:rFonts w:asciiTheme="minorHAnsi" w:hAnsiTheme="minorHAnsi" w:cstheme="minorHAnsi"/>
                <w:szCs w:val="23"/>
              </w:rPr>
            </w:pPr>
            <w:r w:rsidRPr="007F7D59">
              <w:rPr>
                <w:rFonts w:asciiTheme="minorHAnsi" w:hAnsiTheme="minorHAnsi" w:cstheme="minorHAnsi"/>
                <w:szCs w:val="23"/>
              </w:rPr>
              <w:t>87.50%</w:t>
            </w:r>
          </w:p>
        </w:tc>
        <w:tc>
          <w:tcPr>
            <w:tcW w:w="483" w:type="pct"/>
            <w:shd w:val="clear" w:color="auto" w:fill="F2F2F2" w:themeFill="background1" w:themeFillShade="F2"/>
            <w:noWrap/>
            <w:hideMark/>
          </w:tcPr>
          <w:p w14:paraId="54DFA225" w14:textId="77777777" w:rsidR="00830187" w:rsidRPr="007F7D59" w:rsidRDefault="00830187" w:rsidP="004C7147">
            <w:pPr>
              <w:contextualSpacing/>
              <w:jc w:val="both"/>
              <w:rPr>
                <w:rFonts w:asciiTheme="minorHAnsi" w:hAnsiTheme="minorHAnsi" w:cstheme="minorHAnsi"/>
                <w:szCs w:val="23"/>
              </w:rPr>
            </w:pPr>
            <w:r w:rsidRPr="007F7D59">
              <w:rPr>
                <w:rFonts w:asciiTheme="minorHAnsi" w:hAnsiTheme="minorHAnsi" w:cstheme="minorHAnsi"/>
                <w:szCs w:val="23"/>
              </w:rPr>
              <w:t>141%</w:t>
            </w:r>
          </w:p>
        </w:tc>
        <w:tc>
          <w:tcPr>
            <w:tcW w:w="676" w:type="pct"/>
            <w:shd w:val="clear" w:color="auto" w:fill="F2F2F2" w:themeFill="background1" w:themeFillShade="F2"/>
            <w:noWrap/>
            <w:hideMark/>
          </w:tcPr>
          <w:p w14:paraId="225C46B3" w14:textId="77777777" w:rsidR="00830187" w:rsidRPr="007F7D59" w:rsidRDefault="00830187" w:rsidP="004C7147">
            <w:pPr>
              <w:contextualSpacing/>
              <w:jc w:val="both"/>
              <w:rPr>
                <w:rFonts w:asciiTheme="minorHAnsi" w:hAnsiTheme="minorHAnsi" w:cstheme="minorHAnsi"/>
                <w:szCs w:val="23"/>
              </w:rPr>
            </w:pPr>
            <w:r w:rsidRPr="007F7D59">
              <w:rPr>
                <w:rFonts w:asciiTheme="minorHAnsi" w:hAnsiTheme="minorHAnsi" w:cstheme="minorHAnsi"/>
                <w:szCs w:val="23"/>
              </w:rPr>
              <w:t>93.75%</w:t>
            </w:r>
          </w:p>
        </w:tc>
      </w:tr>
      <w:tr w:rsidR="00D66315" w:rsidRPr="007F7D59" w14:paraId="35D37BBE" w14:textId="77777777" w:rsidTr="005A2F80">
        <w:trPr>
          <w:trHeight w:val="538"/>
        </w:trPr>
        <w:tc>
          <w:tcPr>
            <w:tcW w:w="640" w:type="pct"/>
          </w:tcPr>
          <w:p w14:paraId="19BA72A7" w14:textId="5CBE66EA" w:rsidR="00CA2F85" w:rsidRPr="007F7D59" w:rsidRDefault="00EC1D17" w:rsidP="004C7147">
            <w:pPr>
              <w:contextualSpacing/>
              <w:jc w:val="both"/>
              <w:rPr>
                <w:rFonts w:asciiTheme="minorHAnsi" w:hAnsiTheme="minorHAnsi" w:cstheme="minorHAnsi"/>
                <w:szCs w:val="23"/>
              </w:rPr>
            </w:pPr>
            <w:r w:rsidRPr="007F7D59">
              <w:rPr>
                <w:rFonts w:asciiTheme="minorHAnsi" w:hAnsiTheme="minorHAnsi" w:cstheme="minorHAnsi"/>
                <w:szCs w:val="23"/>
              </w:rPr>
              <w:t>28 Nov, 2019</w:t>
            </w:r>
          </w:p>
        </w:tc>
        <w:tc>
          <w:tcPr>
            <w:tcW w:w="1634" w:type="pct"/>
          </w:tcPr>
          <w:p w14:paraId="20CD38AD" w14:textId="000C2BB3" w:rsidR="00CA2F85" w:rsidRPr="007F7D59" w:rsidRDefault="00EC1D17" w:rsidP="004C7147">
            <w:pPr>
              <w:contextualSpacing/>
              <w:jc w:val="both"/>
              <w:rPr>
                <w:rFonts w:asciiTheme="minorHAnsi" w:hAnsiTheme="minorHAnsi" w:cstheme="minorHAnsi"/>
                <w:szCs w:val="23"/>
              </w:rPr>
            </w:pPr>
            <w:r w:rsidRPr="007F7D59">
              <w:rPr>
                <w:rFonts w:asciiTheme="minorHAnsi" w:hAnsiTheme="minorHAnsi" w:cstheme="minorHAnsi"/>
                <w:szCs w:val="23"/>
              </w:rPr>
              <w:t>Webinar #1: Court Data</w:t>
            </w:r>
            <w:r w:rsidR="008824A4" w:rsidRPr="007F7D59">
              <w:rPr>
                <w:rFonts w:asciiTheme="minorHAnsi" w:hAnsiTheme="minorHAnsi" w:cstheme="minorHAnsi"/>
                <w:szCs w:val="23"/>
              </w:rPr>
              <w:t xml:space="preserve"> </w:t>
            </w:r>
            <w:r w:rsidRPr="007F7D59">
              <w:rPr>
                <w:rFonts w:asciiTheme="minorHAnsi" w:hAnsiTheme="minorHAnsi" w:cstheme="minorHAnsi"/>
                <w:szCs w:val="23"/>
              </w:rPr>
              <w:t>Management Follow-up</w:t>
            </w:r>
          </w:p>
        </w:tc>
        <w:tc>
          <w:tcPr>
            <w:tcW w:w="518" w:type="pct"/>
          </w:tcPr>
          <w:p w14:paraId="7C040DAD" w14:textId="5CBDE63C" w:rsidR="00CA2F85" w:rsidRPr="007F7D59" w:rsidRDefault="00EC1D17" w:rsidP="004C7147">
            <w:pPr>
              <w:contextualSpacing/>
              <w:jc w:val="both"/>
              <w:rPr>
                <w:rFonts w:asciiTheme="minorHAnsi" w:hAnsiTheme="minorHAnsi" w:cstheme="minorHAnsi"/>
                <w:szCs w:val="23"/>
              </w:rPr>
            </w:pPr>
            <w:r w:rsidRPr="007F7D59">
              <w:rPr>
                <w:rFonts w:asciiTheme="minorHAnsi" w:hAnsiTheme="minorHAnsi" w:cstheme="minorHAnsi"/>
                <w:szCs w:val="23"/>
              </w:rPr>
              <w:t>Remote</w:t>
            </w:r>
          </w:p>
        </w:tc>
        <w:tc>
          <w:tcPr>
            <w:tcW w:w="210" w:type="pct"/>
            <w:noWrap/>
          </w:tcPr>
          <w:p w14:paraId="428D94F7" w14:textId="2A77D82C" w:rsidR="00CA2F85" w:rsidRPr="007F7D59" w:rsidRDefault="00EC1D17" w:rsidP="004C7147">
            <w:pPr>
              <w:contextualSpacing/>
              <w:jc w:val="both"/>
              <w:rPr>
                <w:rFonts w:asciiTheme="minorHAnsi" w:hAnsiTheme="minorHAnsi" w:cstheme="minorHAnsi"/>
                <w:szCs w:val="23"/>
              </w:rPr>
            </w:pPr>
            <w:r w:rsidRPr="007F7D59">
              <w:rPr>
                <w:rFonts w:asciiTheme="minorHAnsi" w:hAnsiTheme="minorHAnsi" w:cstheme="minorHAnsi"/>
                <w:szCs w:val="23"/>
              </w:rPr>
              <w:t>31</w:t>
            </w:r>
          </w:p>
        </w:tc>
        <w:tc>
          <w:tcPr>
            <w:tcW w:w="354" w:type="pct"/>
            <w:noWrap/>
          </w:tcPr>
          <w:p w14:paraId="4C98AFF5" w14:textId="73ECD509" w:rsidR="00CA2F85" w:rsidRPr="007F7D59" w:rsidRDefault="00EC1D17" w:rsidP="004C7147">
            <w:pPr>
              <w:contextualSpacing/>
              <w:jc w:val="both"/>
              <w:rPr>
                <w:rFonts w:asciiTheme="minorHAnsi" w:hAnsiTheme="minorHAnsi" w:cstheme="minorHAnsi"/>
                <w:szCs w:val="23"/>
              </w:rPr>
            </w:pPr>
            <w:r w:rsidRPr="007F7D59">
              <w:rPr>
                <w:rFonts w:asciiTheme="minorHAnsi" w:hAnsiTheme="minorHAnsi" w:cstheme="minorHAnsi"/>
                <w:szCs w:val="23"/>
              </w:rPr>
              <w:t>19</w:t>
            </w:r>
          </w:p>
        </w:tc>
        <w:tc>
          <w:tcPr>
            <w:tcW w:w="485" w:type="pct"/>
            <w:noWrap/>
          </w:tcPr>
          <w:p w14:paraId="18A316E2" w14:textId="0431FDF5" w:rsidR="00CA2F85" w:rsidRPr="007F7D59" w:rsidRDefault="00D500DD" w:rsidP="004C7147">
            <w:pPr>
              <w:contextualSpacing/>
              <w:jc w:val="both"/>
              <w:rPr>
                <w:rFonts w:asciiTheme="minorHAnsi" w:hAnsiTheme="minorHAnsi" w:cstheme="minorHAnsi"/>
                <w:szCs w:val="23"/>
              </w:rPr>
            </w:pPr>
            <w:r w:rsidRPr="007F7D59">
              <w:rPr>
                <w:rFonts w:asciiTheme="minorHAnsi" w:hAnsiTheme="minorHAnsi" w:cstheme="minorHAnsi"/>
                <w:szCs w:val="23"/>
              </w:rPr>
              <w:t>58.33%</w:t>
            </w:r>
          </w:p>
        </w:tc>
        <w:tc>
          <w:tcPr>
            <w:tcW w:w="483" w:type="pct"/>
            <w:noWrap/>
          </w:tcPr>
          <w:p w14:paraId="43B19D84" w14:textId="3E96A6D0" w:rsidR="00CA2F85" w:rsidRPr="007F7D59" w:rsidRDefault="00E24057" w:rsidP="004C7147">
            <w:pPr>
              <w:contextualSpacing/>
              <w:jc w:val="both"/>
              <w:rPr>
                <w:rFonts w:asciiTheme="minorHAnsi" w:hAnsiTheme="minorHAnsi" w:cstheme="minorHAnsi"/>
                <w:szCs w:val="23"/>
              </w:rPr>
            </w:pPr>
            <w:r w:rsidRPr="007F7D59">
              <w:rPr>
                <w:rFonts w:asciiTheme="minorHAnsi" w:hAnsiTheme="minorHAnsi" w:cstheme="minorHAnsi"/>
                <w:bCs/>
                <w:szCs w:val="23"/>
              </w:rPr>
              <w:t>NA</w:t>
            </w:r>
          </w:p>
        </w:tc>
        <w:tc>
          <w:tcPr>
            <w:tcW w:w="676" w:type="pct"/>
            <w:noWrap/>
          </w:tcPr>
          <w:p w14:paraId="0FF49A63" w14:textId="68CEC6CE" w:rsidR="00CA2F85" w:rsidRPr="007F7D59" w:rsidRDefault="00D500DD" w:rsidP="004C7147">
            <w:pPr>
              <w:contextualSpacing/>
              <w:jc w:val="both"/>
              <w:rPr>
                <w:rFonts w:asciiTheme="minorHAnsi" w:hAnsiTheme="minorHAnsi" w:cstheme="minorHAnsi"/>
                <w:szCs w:val="23"/>
              </w:rPr>
            </w:pPr>
            <w:r w:rsidRPr="007F7D59">
              <w:rPr>
                <w:rFonts w:asciiTheme="minorHAnsi" w:hAnsiTheme="minorHAnsi" w:cstheme="minorHAnsi"/>
                <w:szCs w:val="23"/>
              </w:rPr>
              <w:t>75.00%</w:t>
            </w:r>
          </w:p>
        </w:tc>
      </w:tr>
    </w:tbl>
    <w:p w14:paraId="3F72D711" w14:textId="77777777" w:rsidR="00194628" w:rsidRDefault="00194628" w:rsidP="004C7147">
      <w:pPr>
        <w:contextualSpacing/>
        <w:jc w:val="both"/>
        <w:rPr>
          <w:rFonts w:cstheme="minorHAnsi"/>
          <w:b/>
          <w:color w:val="000000"/>
          <w:szCs w:val="23"/>
        </w:rPr>
      </w:pPr>
    </w:p>
    <w:p w14:paraId="6245BC14" w14:textId="19391F4F" w:rsidR="00830187" w:rsidRPr="007F7D59" w:rsidRDefault="00CA2F85" w:rsidP="004C7147">
      <w:pPr>
        <w:contextualSpacing/>
        <w:jc w:val="both"/>
        <w:rPr>
          <w:rFonts w:cstheme="minorHAnsi"/>
          <w:b/>
          <w:color w:val="000000"/>
          <w:szCs w:val="23"/>
        </w:rPr>
      </w:pPr>
      <w:r w:rsidRPr="007F7D59">
        <w:rPr>
          <w:rFonts w:cstheme="minorHAnsi"/>
          <w:b/>
          <w:color w:val="000000"/>
          <w:szCs w:val="23"/>
        </w:rPr>
        <w:lastRenderedPageBreak/>
        <w:t>Project 9</w:t>
      </w:r>
      <w:r w:rsidR="000C0CDE" w:rsidRPr="007F7D59">
        <w:rPr>
          <w:rFonts w:cstheme="minorHAnsi"/>
          <w:b/>
          <w:color w:val="000000"/>
          <w:szCs w:val="23"/>
        </w:rPr>
        <w:t xml:space="preserve">: </w:t>
      </w:r>
      <w:r w:rsidR="00830187" w:rsidRPr="007F7D59">
        <w:rPr>
          <w:rFonts w:cstheme="minorHAnsi"/>
          <w:b/>
          <w:color w:val="000000"/>
          <w:szCs w:val="23"/>
        </w:rPr>
        <w:t>Institutionalising Professional Development</w:t>
      </w:r>
    </w:p>
    <w:p w14:paraId="5A0AB49E" w14:textId="77777777" w:rsidR="00C32D4E" w:rsidRPr="007F7D59" w:rsidRDefault="00C32D4E" w:rsidP="004C7147">
      <w:pPr>
        <w:contextualSpacing/>
        <w:jc w:val="both"/>
        <w:rPr>
          <w:rFonts w:cstheme="minorHAnsi"/>
          <w:color w:val="000000"/>
          <w:szCs w:val="23"/>
          <w:highlight w:val="yellow"/>
        </w:rPr>
      </w:pPr>
    </w:p>
    <w:tbl>
      <w:tblPr>
        <w:tblStyle w:val="TableGrid"/>
        <w:tblW w:w="5209"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464"/>
        <w:gridCol w:w="3753"/>
        <w:gridCol w:w="1360"/>
        <w:gridCol w:w="801"/>
        <w:gridCol w:w="1217"/>
        <w:gridCol w:w="1665"/>
        <w:gridCol w:w="1656"/>
        <w:gridCol w:w="1538"/>
      </w:tblGrid>
      <w:tr w:rsidR="00D66315" w:rsidRPr="007F7D59" w14:paraId="596ECCD1" w14:textId="77777777" w:rsidTr="005A2F80">
        <w:trPr>
          <w:trHeight w:val="277"/>
        </w:trPr>
        <w:tc>
          <w:tcPr>
            <w:tcW w:w="852" w:type="pct"/>
            <w:shd w:val="clear" w:color="auto" w:fill="D9D9D9" w:themeFill="background1" w:themeFillShade="D9"/>
            <w:noWrap/>
            <w:hideMark/>
          </w:tcPr>
          <w:p w14:paraId="03682EB2" w14:textId="77777777" w:rsidR="00830187" w:rsidRPr="007F7D59" w:rsidRDefault="00830187" w:rsidP="004C7147">
            <w:pPr>
              <w:contextualSpacing/>
              <w:jc w:val="center"/>
              <w:rPr>
                <w:rFonts w:asciiTheme="minorHAnsi" w:hAnsiTheme="minorHAnsi" w:cstheme="minorHAnsi"/>
                <w:b/>
                <w:bCs/>
                <w:color w:val="000000"/>
                <w:szCs w:val="23"/>
              </w:rPr>
            </w:pPr>
            <w:r w:rsidRPr="007F7D59">
              <w:rPr>
                <w:rFonts w:asciiTheme="minorHAnsi" w:hAnsiTheme="minorHAnsi" w:cstheme="minorHAnsi"/>
                <w:b/>
                <w:bCs/>
                <w:color w:val="000000"/>
                <w:szCs w:val="23"/>
              </w:rPr>
              <w:t>Date</w:t>
            </w:r>
          </w:p>
        </w:tc>
        <w:tc>
          <w:tcPr>
            <w:tcW w:w="1298" w:type="pct"/>
            <w:shd w:val="clear" w:color="auto" w:fill="D9D9D9" w:themeFill="background1" w:themeFillShade="D9"/>
            <w:noWrap/>
            <w:hideMark/>
          </w:tcPr>
          <w:p w14:paraId="4ED40DE6" w14:textId="77777777" w:rsidR="00830187" w:rsidRPr="007F7D59" w:rsidRDefault="00830187" w:rsidP="004C7147">
            <w:pPr>
              <w:contextualSpacing/>
              <w:jc w:val="center"/>
              <w:rPr>
                <w:rFonts w:asciiTheme="minorHAnsi" w:hAnsiTheme="minorHAnsi" w:cstheme="minorHAnsi"/>
                <w:b/>
                <w:bCs/>
                <w:color w:val="000000"/>
                <w:szCs w:val="23"/>
              </w:rPr>
            </w:pPr>
            <w:r w:rsidRPr="007F7D59">
              <w:rPr>
                <w:rFonts w:asciiTheme="minorHAnsi" w:hAnsiTheme="minorHAnsi" w:cstheme="minorHAnsi"/>
                <w:b/>
                <w:bCs/>
                <w:color w:val="000000"/>
                <w:szCs w:val="23"/>
              </w:rPr>
              <w:t>Activity Name</w:t>
            </w:r>
          </w:p>
        </w:tc>
        <w:tc>
          <w:tcPr>
            <w:tcW w:w="470" w:type="pct"/>
            <w:shd w:val="clear" w:color="auto" w:fill="D9D9D9" w:themeFill="background1" w:themeFillShade="D9"/>
            <w:noWrap/>
            <w:hideMark/>
          </w:tcPr>
          <w:p w14:paraId="382602FA" w14:textId="77777777" w:rsidR="00830187" w:rsidRPr="007F7D59" w:rsidRDefault="00830187" w:rsidP="004C7147">
            <w:pPr>
              <w:contextualSpacing/>
              <w:jc w:val="center"/>
              <w:rPr>
                <w:rFonts w:asciiTheme="minorHAnsi" w:hAnsiTheme="minorHAnsi" w:cstheme="minorHAnsi"/>
                <w:b/>
                <w:bCs/>
                <w:color w:val="000000"/>
                <w:szCs w:val="23"/>
              </w:rPr>
            </w:pPr>
            <w:r w:rsidRPr="007F7D59">
              <w:rPr>
                <w:rFonts w:asciiTheme="minorHAnsi" w:hAnsiTheme="minorHAnsi" w:cstheme="minorHAnsi"/>
                <w:b/>
                <w:bCs/>
                <w:color w:val="000000"/>
                <w:szCs w:val="23"/>
              </w:rPr>
              <w:t>Location</w:t>
            </w:r>
          </w:p>
        </w:tc>
        <w:tc>
          <w:tcPr>
            <w:tcW w:w="277" w:type="pct"/>
            <w:shd w:val="clear" w:color="auto" w:fill="D9D9D9" w:themeFill="background1" w:themeFillShade="D9"/>
            <w:noWrap/>
            <w:hideMark/>
          </w:tcPr>
          <w:p w14:paraId="254D032B" w14:textId="77777777" w:rsidR="00830187" w:rsidRPr="007F7D59" w:rsidRDefault="00830187" w:rsidP="004C7147">
            <w:pPr>
              <w:contextualSpacing/>
              <w:jc w:val="center"/>
              <w:rPr>
                <w:rFonts w:asciiTheme="minorHAnsi" w:hAnsiTheme="minorHAnsi" w:cstheme="minorHAnsi"/>
                <w:b/>
                <w:bCs/>
                <w:color w:val="000000"/>
                <w:szCs w:val="23"/>
              </w:rPr>
            </w:pPr>
            <w:r w:rsidRPr="007F7D59">
              <w:rPr>
                <w:rFonts w:asciiTheme="minorHAnsi" w:hAnsiTheme="minorHAnsi" w:cstheme="minorHAnsi"/>
                <w:b/>
                <w:bCs/>
                <w:color w:val="000000"/>
                <w:szCs w:val="23"/>
              </w:rPr>
              <w:t>PAX</w:t>
            </w:r>
          </w:p>
        </w:tc>
        <w:tc>
          <w:tcPr>
            <w:tcW w:w="421" w:type="pct"/>
            <w:shd w:val="clear" w:color="auto" w:fill="D9D9D9" w:themeFill="background1" w:themeFillShade="D9"/>
            <w:noWrap/>
            <w:hideMark/>
          </w:tcPr>
          <w:p w14:paraId="167F5400" w14:textId="77777777" w:rsidR="00830187" w:rsidRPr="007F7D59" w:rsidRDefault="00830187" w:rsidP="004C7147">
            <w:pPr>
              <w:contextualSpacing/>
              <w:jc w:val="center"/>
              <w:rPr>
                <w:rFonts w:asciiTheme="minorHAnsi" w:hAnsiTheme="minorHAnsi" w:cstheme="minorHAnsi"/>
                <w:b/>
                <w:bCs/>
                <w:color w:val="000000"/>
                <w:szCs w:val="23"/>
              </w:rPr>
            </w:pPr>
            <w:r w:rsidRPr="007F7D59">
              <w:rPr>
                <w:rFonts w:asciiTheme="minorHAnsi" w:hAnsiTheme="minorHAnsi" w:cstheme="minorHAnsi"/>
                <w:b/>
                <w:bCs/>
                <w:color w:val="000000"/>
                <w:szCs w:val="23"/>
              </w:rPr>
              <w:t>Female</w:t>
            </w:r>
          </w:p>
        </w:tc>
        <w:tc>
          <w:tcPr>
            <w:tcW w:w="576" w:type="pct"/>
            <w:shd w:val="clear" w:color="auto" w:fill="D9D9D9" w:themeFill="background1" w:themeFillShade="D9"/>
            <w:noWrap/>
            <w:hideMark/>
          </w:tcPr>
          <w:p w14:paraId="2DC65380" w14:textId="16E4045D" w:rsidR="00830187" w:rsidRPr="007F7D59" w:rsidRDefault="00830187" w:rsidP="004C7147">
            <w:pPr>
              <w:contextualSpacing/>
              <w:jc w:val="center"/>
              <w:rPr>
                <w:rFonts w:asciiTheme="minorHAnsi" w:hAnsiTheme="minorHAnsi" w:cstheme="minorHAnsi"/>
                <w:b/>
                <w:bCs/>
                <w:szCs w:val="23"/>
              </w:rPr>
            </w:pPr>
            <w:r w:rsidRPr="007F7D59">
              <w:rPr>
                <w:rFonts w:asciiTheme="minorHAnsi" w:hAnsiTheme="minorHAnsi" w:cstheme="minorHAnsi"/>
                <w:b/>
                <w:bCs/>
                <w:szCs w:val="23"/>
              </w:rPr>
              <w:t>Confidence</w:t>
            </w:r>
          </w:p>
        </w:tc>
        <w:tc>
          <w:tcPr>
            <w:tcW w:w="573" w:type="pct"/>
            <w:shd w:val="clear" w:color="auto" w:fill="D9D9D9" w:themeFill="background1" w:themeFillShade="D9"/>
            <w:noWrap/>
            <w:hideMark/>
          </w:tcPr>
          <w:p w14:paraId="2C7E24A0" w14:textId="44882340" w:rsidR="00830187" w:rsidRPr="007F7D59" w:rsidRDefault="00830187" w:rsidP="004C7147">
            <w:pPr>
              <w:contextualSpacing/>
              <w:jc w:val="center"/>
              <w:rPr>
                <w:rFonts w:asciiTheme="minorHAnsi" w:hAnsiTheme="minorHAnsi" w:cstheme="minorHAnsi"/>
                <w:b/>
                <w:bCs/>
                <w:szCs w:val="23"/>
              </w:rPr>
            </w:pPr>
            <w:r w:rsidRPr="007F7D59">
              <w:rPr>
                <w:rFonts w:asciiTheme="minorHAnsi" w:hAnsiTheme="minorHAnsi" w:cstheme="minorHAnsi"/>
                <w:b/>
                <w:bCs/>
                <w:szCs w:val="23"/>
              </w:rPr>
              <w:t>Knowledge</w:t>
            </w:r>
          </w:p>
        </w:tc>
        <w:tc>
          <w:tcPr>
            <w:tcW w:w="532" w:type="pct"/>
            <w:shd w:val="clear" w:color="auto" w:fill="D9D9D9" w:themeFill="background1" w:themeFillShade="D9"/>
            <w:noWrap/>
            <w:hideMark/>
          </w:tcPr>
          <w:p w14:paraId="7E4FE0C4" w14:textId="77777777" w:rsidR="00830187" w:rsidRPr="007F7D59" w:rsidRDefault="00830187" w:rsidP="004C7147">
            <w:pPr>
              <w:contextualSpacing/>
              <w:jc w:val="center"/>
              <w:rPr>
                <w:rFonts w:asciiTheme="minorHAnsi" w:hAnsiTheme="minorHAnsi" w:cstheme="minorHAnsi"/>
                <w:b/>
                <w:bCs/>
                <w:szCs w:val="23"/>
              </w:rPr>
            </w:pPr>
            <w:r w:rsidRPr="007F7D59">
              <w:rPr>
                <w:rFonts w:asciiTheme="minorHAnsi" w:hAnsiTheme="minorHAnsi" w:cstheme="minorHAnsi"/>
                <w:b/>
                <w:bCs/>
                <w:szCs w:val="23"/>
              </w:rPr>
              <w:t>Satisfaction</w:t>
            </w:r>
          </w:p>
        </w:tc>
      </w:tr>
      <w:tr w:rsidR="00E24057" w:rsidRPr="007F7D59" w14:paraId="4DB94F27" w14:textId="77777777" w:rsidTr="005A2F80">
        <w:trPr>
          <w:trHeight w:val="210"/>
        </w:trPr>
        <w:tc>
          <w:tcPr>
            <w:tcW w:w="852" w:type="pct"/>
            <w:shd w:val="clear" w:color="auto" w:fill="F2F2F2" w:themeFill="background1" w:themeFillShade="F2"/>
            <w:hideMark/>
          </w:tcPr>
          <w:p w14:paraId="0AB45375" w14:textId="77777777" w:rsidR="00E24057" w:rsidRPr="007F7D59" w:rsidRDefault="00E24057" w:rsidP="00E24057">
            <w:pPr>
              <w:contextualSpacing/>
              <w:jc w:val="both"/>
              <w:rPr>
                <w:rFonts w:asciiTheme="minorHAnsi" w:hAnsiTheme="minorHAnsi" w:cstheme="minorHAnsi"/>
                <w:szCs w:val="23"/>
              </w:rPr>
            </w:pPr>
            <w:r w:rsidRPr="007F7D59">
              <w:rPr>
                <w:rFonts w:asciiTheme="minorHAnsi" w:hAnsiTheme="minorHAnsi" w:cstheme="minorHAnsi"/>
                <w:szCs w:val="23"/>
              </w:rPr>
              <w:t>31 Oct-4 Nov 2016</w:t>
            </w:r>
          </w:p>
        </w:tc>
        <w:tc>
          <w:tcPr>
            <w:tcW w:w="1298" w:type="pct"/>
            <w:shd w:val="clear" w:color="auto" w:fill="F2F2F2" w:themeFill="background1" w:themeFillShade="F2"/>
            <w:hideMark/>
          </w:tcPr>
          <w:p w14:paraId="42F267B3" w14:textId="77777777" w:rsidR="00E24057" w:rsidRPr="007F7D59" w:rsidRDefault="00E24057" w:rsidP="00E24057">
            <w:pPr>
              <w:contextualSpacing/>
              <w:jc w:val="both"/>
              <w:rPr>
                <w:rFonts w:asciiTheme="minorHAnsi" w:hAnsiTheme="minorHAnsi" w:cstheme="minorHAnsi"/>
                <w:szCs w:val="23"/>
              </w:rPr>
            </w:pPr>
            <w:r w:rsidRPr="007F7D59">
              <w:rPr>
                <w:rFonts w:asciiTheme="minorHAnsi" w:hAnsiTheme="minorHAnsi" w:cstheme="minorHAnsi"/>
                <w:szCs w:val="23"/>
              </w:rPr>
              <w:t>Career Pathway: Local Visit #1</w:t>
            </w:r>
          </w:p>
        </w:tc>
        <w:tc>
          <w:tcPr>
            <w:tcW w:w="470" w:type="pct"/>
            <w:shd w:val="clear" w:color="auto" w:fill="F2F2F2" w:themeFill="background1" w:themeFillShade="F2"/>
            <w:hideMark/>
          </w:tcPr>
          <w:p w14:paraId="688120B5" w14:textId="77777777" w:rsidR="00E24057" w:rsidRPr="007F7D59" w:rsidRDefault="00E24057" w:rsidP="00E24057">
            <w:pPr>
              <w:contextualSpacing/>
              <w:jc w:val="both"/>
              <w:rPr>
                <w:rFonts w:asciiTheme="minorHAnsi" w:hAnsiTheme="minorHAnsi" w:cstheme="minorHAnsi"/>
                <w:szCs w:val="23"/>
              </w:rPr>
            </w:pPr>
            <w:r w:rsidRPr="007F7D59">
              <w:rPr>
                <w:rFonts w:asciiTheme="minorHAnsi" w:hAnsiTheme="minorHAnsi" w:cstheme="minorHAnsi"/>
                <w:szCs w:val="23"/>
              </w:rPr>
              <w:t>PNG</w:t>
            </w:r>
          </w:p>
        </w:tc>
        <w:tc>
          <w:tcPr>
            <w:tcW w:w="277" w:type="pct"/>
            <w:shd w:val="clear" w:color="auto" w:fill="F2F2F2" w:themeFill="background1" w:themeFillShade="F2"/>
            <w:noWrap/>
            <w:hideMark/>
          </w:tcPr>
          <w:p w14:paraId="3CD0A20F" w14:textId="77777777" w:rsidR="00E24057" w:rsidRPr="007F7D59" w:rsidRDefault="00E24057" w:rsidP="00E24057">
            <w:pPr>
              <w:contextualSpacing/>
              <w:jc w:val="both"/>
              <w:rPr>
                <w:rFonts w:asciiTheme="minorHAnsi" w:hAnsiTheme="minorHAnsi" w:cstheme="minorHAnsi"/>
                <w:szCs w:val="23"/>
              </w:rPr>
            </w:pPr>
            <w:r w:rsidRPr="007F7D59">
              <w:rPr>
                <w:rFonts w:asciiTheme="minorHAnsi" w:hAnsiTheme="minorHAnsi" w:cstheme="minorHAnsi"/>
                <w:szCs w:val="23"/>
              </w:rPr>
              <w:t>5</w:t>
            </w:r>
          </w:p>
        </w:tc>
        <w:tc>
          <w:tcPr>
            <w:tcW w:w="421" w:type="pct"/>
            <w:shd w:val="clear" w:color="auto" w:fill="F2F2F2" w:themeFill="background1" w:themeFillShade="F2"/>
            <w:noWrap/>
            <w:hideMark/>
          </w:tcPr>
          <w:p w14:paraId="2AE5FF47" w14:textId="77777777" w:rsidR="00E24057" w:rsidRPr="007F7D59" w:rsidRDefault="00E24057" w:rsidP="00E24057">
            <w:pPr>
              <w:contextualSpacing/>
              <w:jc w:val="both"/>
              <w:rPr>
                <w:rFonts w:asciiTheme="minorHAnsi" w:hAnsiTheme="minorHAnsi" w:cstheme="minorHAnsi"/>
                <w:szCs w:val="23"/>
              </w:rPr>
            </w:pPr>
            <w:r w:rsidRPr="007F7D59">
              <w:rPr>
                <w:rFonts w:asciiTheme="minorHAnsi" w:hAnsiTheme="minorHAnsi" w:cstheme="minorHAnsi"/>
                <w:szCs w:val="23"/>
              </w:rPr>
              <w:t>1</w:t>
            </w:r>
          </w:p>
        </w:tc>
        <w:tc>
          <w:tcPr>
            <w:tcW w:w="576" w:type="pct"/>
            <w:shd w:val="clear" w:color="auto" w:fill="F2F2F2" w:themeFill="background1" w:themeFillShade="F2"/>
            <w:noWrap/>
            <w:hideMark/>
          </w:tcPr>
          <w:p w14:paraId="547F1ADD" w14:textId="111CA0C0" w:rsidR="00E24057" w:rsidRPr="007F7D59" w:rsidRDefault="00E24057" w:rsidP="00E24057">
            <w:pPr>
              <w:contextualSpacing/>
              <w:jc w:val="both"/>
              <w:rPr>
                <w:rFonts w:asciiTheme="minorHAnsi" w:hAnsiTheme="minorHAnsi" w:cstheme="minorHAnsi"/>
                <w:szCs w:val="23"/>
              </w:rPr>
            </w:pPr>
            <w:r w:rsidRPr="007F7D59">
              <w:rPr>
                <w:rFonts w:asciiTheme="minorHAnsi" w:hAnsiTheme="minorHAnsi" w:cstheme="minorHAnsi"/>
                <w:bCs/>
                <w:szCs w:val="23"/>
              </w:rPr>
              <w:t>NA</w:t>
            </w:r>
          </w:p>
        </w:tc>
        <w:tc>
          <w:tcPr>
            <w:tcW w:w="573" w:type="pct"/>
            <w:shd w:val="clear" w:color="auto" w:fill="F2F2F2" w:themeFill="background1" w:themeFillShade="F2"/>
            <w:noWrap/>
            <w:hideMark/>
          </w:tcPr>
          <w:p w14:paraId="2B36627C" w14:textId="5268F68D" w:rsidR="00E24057" w:rsidRPr="007F7D59" w:rsidRDefault="00E24057" w:rsidP="00E24057">
            <w:pPr>
              <w:contextualSpacing/>
              <w:jc w:val="both"/>
              <w:rPr>
                <w:rFonts w:asciiTheme="minorHAnsi" w:hAnsiTheme="minorHAnsi" w:cstheme="minorHAnsi"/>
                <w:szCs w:val="23"/>
              </w:rPr>
            </w:pPr>
            <w:r w:rsidRPr="007F7D59">
              <w:rPr>
                <w:rFonts w:asciiTheme="minorHAnsi" w:hAnsiTheme="minorHAnsi" w:cstheme="minorHAnsi"/>
                <w:bCs/>
                <w:szCs w:val="23"/>
              </w:rPr>
              <w:t>NA</w:t>
            </w:r>
          </w:p>
        </w:tc>
        <w:tc>
          <w:tcPr>
            <w:tcW w:w="532" w:type="pct"/>
            <w:shd w:val="clear" w:color="auto" w:fill="F2F2F2" w:themeFill="background1" w:themeFillShade="F2"/>
            <w:noWrap/>
            <w:hideMark/>
          </w:tcPr>
          <w:p w14:paraId="606CEC7D" w14:textId="7FDF35C0" w:rsidR="00E24057" w:rsidRPr="007F7D59" w:rsidRDefault="00E24057" w:rsidP="00E24057">
            <w:pPr>
              <w:contextualSpacing/>
              <w:jc w:val="both"/>
              <w:rPr>
                <w:rFonts w:asciiTheme="minorHAnsi" w:hAnsiTheme="minorHAnsi" w:cstheme="minorHAnsi"/>
                <w:szCs w:val="23"/>
              </w:rPr>
            </w:pPr>
            <w:r w:rsidRPr="007F7D59">
              <w:rPr>
                <w:rFonts w:asciiTheme="minorHAnsi" w:hAnsiTheme="minorHAnsi" w:cstheme="minorHAnsi"/>
                <w:bCs/>
                <w:szCs w:val="23"/>
              </w:rPr>
              <w:t>NA</w:t>
            </w:r>
          </w:p>
        </w:tc>
      </w:tr>
      <w:tr w:rsidR="00E24057" w:rsidRPr="007F7D59" w14:paraId="59D50D81" w14:textId="77777777" w:rsidTr="005A2F80">
        <w:trPr>
          <w:trHeight w:val="70"/>
        </w:trPr>
        <w:tc>
          <w:tcPr>
            <w:tcW w:w="852" w:type="pct"/>
            <w:shd w:val="clear" w:color="auto" w:fill="F2F2F2" w:themeFill="background1" w:themeFillShade="F2"/>
            <w:hideMark/>
          </w:tcPr>
          <w:p w14:paraId="591E598B" w14:textId="77777777" w:rsidR="00E24057" w:rsidRPr="007F7D59" w:rsidRDefault="00E24057" w:rsidP="00E24057">
            <w:pPr>
              <w:contextualSpacing/>
              <w:jc w:val="both"/>
              <w:rPr>
                <w:rFonts w:asciiTheme="minorHAnsi" w:hAnsiTheme="minorHAnsi" w:cstheme="minorHAnsi"/>
                <w:szCs w:val="23"/>
              </w:rPr>
            </w:pPr>
            <w:r w:rsidRPr="007F7D59">
              <w:rPr>
                <w:rFonts w:asciiTheme="minorHAnsi" w:hAnsiTheme="minorHAnsi" w:cstheme="minorHAnsi"/>
                <w:szCs w:val="23"/>
              </w:rPr>
              <w:t>30 Jan-3 Feb, 2017</w:t>
            </w:r>
          </w:p>
        </w:tc>
        <w:tc>
          <w:tcPr>
            <w:tcW w:w="1298" w:type="pct"/>
            <w:shd w:val="clear" w:color="auto" w:fill="F2F2F2" w:themeFill="background1" w:themeFillShade="F2"/>
            <w:hideMark/>
          </w:tcPr>
          <w:p w14:paraId="7C5E032F" w14:textId="77777777" w:rsidR="00E24057" w:rsidRPr="007F7D59" w:rsidRDefault="00E24057" w:rsidP="00E24057">
            <w:pPr>
              <w:contextualSpacing/>
              <w:jc w:val="both"/>
              <w:rPr>
                <w:rFonts w:asciiTheme="minorHAnsi" w:hAnsiTheme="minorHAnsi" w:cstheme="minorHAnsi"/>
                <w:szCs w:val="23"/>
              </w:rPr>
            </w:pPr>
            <w:r w:rsidRPr="007F7D59">
              <w:rPr>
                <w:rFonts w:asciiTheme="minorHAnsi" w:hAnsiTheme="minorHAnsi" w:cstheme="minorHAnsi"/>
                <w:szCs w:val="23"/>
              </w:rPr>
              <w:t>Career Gateway: Local Visit #1</w:t>
            </w:r>
          </w:p>
        </w:tc>
        <w:tc>
          <w:tcPr>
            <w:tcW w:w="470" w:type="pct"/>
            <w:shd w:val="clear" w:color="auto" w:fill="F2F2F2" w:themeFill="background1" w:themeFillShade="F2"/>
            <w:hideMark/>
          </w:tcPr>
          <w:p w14:paraId="3DAD0C2C" w14:textId="77777777" w:rsidR="00E24057" w:rsidRPr="007F7D59" w:rsidRDefault="00E24057" w:rsidP="00E24057">
            <w:pPr>
              <w:contextualSpacing/>
              <w:jc w:val="both"/>
              <w:rPr>
                <w:rFonts w:asciiTheme="minorHAnsi" w:hAnsiTheme="minorHAnsi" w:cstheme="minorHAnsi"/>
                <w:szCs w:val="23"/>
              </w:rPr>
            </w:pPr>
            <w:r w:rsidRPr="007F7D59">
              <w:rPr>
                <w:rFonts w:asciiTheme="minorHAnsi" w:hAnsiTheme="minorHAnsi" w:cstheme="minorHAnsi"/>
                <w:szCs w:val="23"/>
              </w:rPr>
              <w:t>Vanuatu</w:t>
            </w:r>
          </w:p>
        </w:tc>
        <w:tc>
          <w:tcPr>
            <w:tcW w:w="277" w:type="pct"/>
            <w:shd w:val="clear" w:color="auto" w:fill="F2F2F2" w:themeFill="background1" w:themeFillShade="F2"/>
            <w:noWrap/>
            <w:hideMark/>
          </w:tcPr>
          <w:p w14:paraId="32B8D59E" w14:textId="77777777" w:rsidR="00E24057" w:rsidRPr="007F7D59" w:rsidRDefault="00E24057" w:rsidP="00E24057">
            <w:pPr>
              <w:contextualSpacing/>
              <w:jc w:val="both"/>
              <w:rPr>
                <w:rFonts w:asciiTheme="minorHAnsi" w:hAnsiTheme="minorHAnsi" w:cstheme="minorHAnsi"/>
                <w:szCs w:val="23"/>
              </w:rPr>
            </w:pPr>
            <w:r w:rsidRPr="007F7D59">
              <w:rPr>
                <w:rFonts w:asciiTheme="minorHAnsi" w:hAnsiTheme="minorHAnsi" w:cstheme="minorHAnsi"/>
                <w:szCs w:val="23"/>
              </w:rPr>
              <w:t>3</w:t>
            </w:r>
          </w:p>
        </w:tc>
        <w:tc>
          <w:tcPr>
            <w:tcW w:w="421" w:type="pct"/>
            <w:shd w:val="clear" w:color="auto" w:fill="F2F2F2" w:themeFill="background1" w:themeFillShade="F2"/>
            <w:noWrap/>
            <w:hideMark/>
          </w:tcPr>
          <w:p w14:paraId="77E7DBDF" w14:textId="77777777" w:rsidR="00E24057" w:rsidRPr="007F7D59" w:rsidRDefault="00E24057" w:rsidP="00E24057">
            <w:pPr>
              <w:contextualSpacing/>
              <w:jc w:val="both"/>
              <w:rPr>
                <w:rFonts w:asciiTheme="minorHAnsi" w:hAnsiTheme="minorHAnsi" w:cstheme="minorHAnsi"/>
                <w:szCs w:val="23"/>
              </w:rPr>
            </w:pPr>
            <w:r w:rsidRPr="007F7D59">
              <w:rPr>
                <w:rFonts w:asciiTheme="minorHAnsi" w:hAnsiTheme="minorHAnsi" w:cstheme="minorHAnsi"/>
                <w:szCs w:val="23"/>
              </w:rPr>
              <w:t>1</w:t>
            </w:r>
          </w:p>
        </w:tc>
        <w:tc>
          <w:tcPr>
            <w:tcW w:w="576" w:type="pct"/>
            <w:shd w:val="clear" w:color="auto" w:fill="F2F2F2" w:themeFill="background1" w:themeFillShade="F2"/>
            <w:noWrap/>
            <w:hideMark/>
          </w:tcPr>
          <w:p w14:paraId="14EAF32C" w14:textId="12E9D56B" w:rsidR="00E24057" w:rsidRPr="007F7D59" w:rsidRDefault="00E24057" w:rsidP="00E24057">
            <w:pPr>
              <w:contextualSpacing/>
              <w:jc w:val="both"/>
              <w:rPr>
                <w:rFonts w:asciiTheme="minorHAnsi" w:hAnsiTheme="minorHAnsi" w:cstheme="minorHAnsi"/>
                <w:szCs w:val="23"/>
              </w:rPr>
            </w:pPr>
            <w:r w:rsidRPr="007F7D59">
              <w:rPr>
                <w:rFonts w:asciiTheme="minorHAnsi" w:hAnsiTheme="minorHAnsi" w:cstheme="minorHAnsi"/>
                <w:bCs/>
                <w:szCs w:val="23"/>
              </w:rPr>
              <w:t>NA</w:t>
            </w:r>
          </w:p>
        </w:tc>
        <w:tc>
          <w:tcPr>
            <w:tcW w:w="573" w:type="pct"/>
            <w:shd w:val="clear" w:color="auto" w:fill="F2F2F2" w:themeFill="background1" w:themeFillShade="F2"/>
            <w:noWrap/>
            <w:hideMark/>
          </w:tcPr>
          <w:p w14:paraId="147FADE3" w14:textId="41AFDE72" w:rsidR="00E24057" w:rsidRPr="007F7D59" w:rsidRDefault="00E24057" w:rsidP="00E24057">
            <w:pPr>
              <w:contextualSpacing/>
              <w:jc w:val="both"/>
              <w:rPr>
                <w:rFonts w:asciiTheme="minorHAnsi" w:hAnsiTheme="minorHAnsi" w:cstheme="minorHAnsi"/>
                <w:szCs w:val="23"/>
              </w:rPr>
            </w:pPr>
            <w:r w:rsidRPr="007F7D59">
              <w:rPr>
                <w:rFonts w:asciiTheme="minorHAnsi" w:hAnsiTheme="minorHAnsi" w:cstheme="minorHAnsi"/>
                <w:bCs/>
                <w:szCs w:val="23"/>
              </w:rPr>
              <w:t>NA</w:t>
            </w:r>
          </w:p>
        </w:tc>
        <w:tc>
          <w:tcPr>
            <w:tcW w:w="532" w:type="pct"/>
            <w:shd w:val="clear" w:color="auto" w:fill="F2F2F2" w:themeFill="background1" w:themeFillShade="F2"/>
            <w:noWrap/>
            <w:hideMark/>
          </w:tcPr>
          <w:p w14:paraId="013E9B36" w14:textId="6A36B6C7" w:rsidR="00E24057" w:rsidRPr="007F7D59" w:rsidRDefault="00E24057" w:rsidP="00E24057">
            <w:pPr>
              <w:contextualSpacing/>
              <w:jc w:val="both"/>
              <w:rPr>
                <w:rFonts w:asciiTheme="minorHAnsi" w:hAnsiTheme="minorHAnsi" w:cstheme="minorHAnsi"/>
                <w:szCs w:val="23"/>
              </w:rPr>
            </w:pPr>
            <w:r w:rsidRPr="007F7D59">
              <w:rPr>
                <w:rFonts w:asciiTheme="minorHAnsi" w:hAnsiTheme="minorHAnsi" w:cstheme="minorHAnsi"/>
                <w:bCs/>
                <w:szCs w:val="23"/>
              </w:rPr>
              <w:t>NA</w:t>
            </w:r>
          </w:p>
        </w:tc>
      </w:tr>
      <w:tr w:rsidR="00E24057" w:rsidRPr="007F7D59" w14:paraId="6FD55BA1" w14:textId="77777777" w:rsidTr="005A2F80">
        <w:trPr>
          <w:trHeight w:val="205"/>
        </w:trPr>
        <w:tc>
          <w:tcPr>
            <w:tcW w:w="852" w:type="pct"/>
            <w:shd w:val="clear" w:color="auto" w:fill="F2F2F2" w:themeFill="background1" w:themeFillShade="F2"/>
            <w:hideMark/>
          </w:tcPr>
          <w:p w14:paraId="5D73F21E" w14:textId="77777777" w:rsidR="00E24057" w:rsidRPr="007F7D59" w:rsidRDefault="00E24057" w:rsidP="00E24057">
            <w:pPr>
              <w:contextualSpacing/>
              <w:jc w:val="both"/>
              <w:rPr>
                <w:rFonts w:asciiTheme="minorHAnsi" w:hAnsiTheme="minorHAnsi" w:cstheme="minorHAnsi"/>
                <w:szCs w:val="23"/>
              </w:rPr>
            </w:pPr>
            <w:r w:rsidRPr="007F7D59">
              <w:rPr>
                <w:rFonts w:asciiTheme="minorHAnsi" w:hAnsiTheme="minorHAnsi" w:cstheme="minorHAnsi"/>
                <w:szCs w:val="23"/>
              </w:rPr>
              <w:t>4-9 June, 2017</w:t>
            </w:r>
          </w:p>
        </w:tc>
        <w:tc>
          <w:tcPr>
            <w:tcW w:w="1298" w:type="pct"/>
            <w:shd w:val="clear" w:color="auto" w:fill="F2F2F2" w:themeFill="background1" w:themeFillShade="F2"/>
            <w:hideMark/>
          </w:tcPr>
          <w:p w14:paraId="441C4F8D" w14:textId="77777777" w:rsidR="00E24057" w:rsidRPr="007F7D59" w:rsidRDefault="00E24057" w:rsidP="00E24057">
            <w:pPr>
              <w:contextualSpacing/>
              <w:jc w:val="both"/>
              <w:rPr>
                <w:rFonts w:asciiTheme="minorHAnsi" w:hAnsiTheme="minorHAnsi" w:cstheme="minorHAnsi"/>
                <w:szCs w:val="23"/>
              </w:rPr>
            </w:pPr>
            <w:r w:rsidRPr="007F7D59">
              <w:rPr>
                <w:rFonts w:asciiTheme="minorHAnsi" w:hAnsiTheme="minorHAnsi" w:cstheme="minorHAnsi"/>
                <w:szCs w:val="23"/>
              </w:rPr>
              <w:t>Career Gateway: Local Visit #2</w:t>
            </w:r>
          </w:p>
        </w:tc>
        <w:tc>
          <w:tcPr>
            <w:tcW w:w="470" w:type="pct"/>
            <w:shd w:val="clear" w:color="auto" w:fill="F2F2F2" w:themeFill="background1" w:themeFillShade="F2"/>
            <w:hideMark/>
          </w:tcPr>
          <w:p w14:paraId="0D24A838" w14:textId="77777777" w:rsidR="00E24057" w:rsidRPr="007F7D59" w:rsidRDefault="00E24057" w:rsidP="00E24057">
            <w:pPr>
              <w:contextualSpacing/>
              <w:jc w:val="both"/>
              <w:rPr>
                <w:rFonts w:asciiTheme="minorHAnsi" w:hAnsiTheme="minorHAnsi" w:cstheme="minorHAnsi"/>
                <w:szCs w:val="23"/>
              </w:rPr>
            </w:pPr>
            <w:r w:rsidRPr="007F7D59">
              <w:rPr>
                <w:rFonts w:asciiTheme="minorHAnsi" w:hAnsiTheme="minorHAnsi" w:cstheme="minorHAnsi"/>
                <w:szCs w:val="23"/>
              </w:rPr>
              <w:t>Vanuatu</w:t>
            </w:r>
          </w:p>
        </w:tc>
        <w:tc>
          <w:tcPr>
            <w:tcW w:w="277" w:type="pct"/>
            <w:shd w:val="clear" w:color="auto" w:fill="F2F2F2" w:themeFill="background1" w:themeFillShade="F2"/>
            <w:noWrap/>
            <w:hideMark/>
          </w:tcPr>
          <w:p w14:paraId="52563792" w14:textId="77777777" w:rsidR="00E24057" w:rsidRPr="007F7D59" w:rsidRDefault="00E24057" w:rsidP="00E24057">
            <w:pPr>
              <w:contextualSpacing/>
              <w:jc w:val="both"/>
              <w:rPr>
                <w:rFonts w:asciiTheme="minorHAnsi" w:hAnsiTheme="minorHAnsi" w:cstheme="minorHAnsi"/>
                <w:szCs w:val="23"/>
              </w:rPr>
            </w:pPr>
            <w:r w:rsidRPr="007F7D59">
              <w:rPr>
                <w:rFonts w:asciiTheme="minorHAnsi" w:hAnsiTheme="minorHAnsi" w:cstheme="minorHAnsi"/>
                <w:szCs w:val="23"/>
              </w:rPr>
              <w:t>3</w:t>
            </w:r>
          </w:p>
        </w:tc>
        <w:tc>
          <w:tcPr>
            <w:tcW w:w="421" w:type="pct"/>
            <w:shd w:val="clear" w:color="auto" w:fill="F2F2F2" w:themeFill="background1" w:themeFillShade="F2"/>
            <w:noWrap/>
            <w:hideMark/>
          </w:tcPr>
          <w:p w14:paraId="509EC3F7" w14:textId="77777777" w:rsidR="00E24057" w:rsidRPr="007F7D59" w:rsidRDefault="00E24057" w:rsidP="00E24057">
            <w:pPr>
              <w:contextualSpacing/>
              <w:jc w:val="both"/>
              <w:rPr>
                <w:rFonts w:asciiTheme="minorHAnsi" w:hAnsiTheme="minorHAnsi" w:cstheme="minorHAnsi"/>
                <w:szCs w:val="23"/>
              </w:rPr>
            </w:pPr>
            <w:r w:rsidRPr="007F7D59">
              <w:rPr>
                <w:rFonts w:asciiTheme="minorHAnsi" w:hAnsiTheme="minorHAnsi" w:cstheme="minorHAnsi"/>
                <w:szCs w:val="23"/>
              </w:rPr>
              <w:t>1</w:t>
            </w:r>
          </w:p>
        </w:tc>
        <w:tc>
          <w:tcPr>
            <w:tcW w:w="576" w:type="pct"/>
            <w:shd w:val="clear" w:color="auto" w:fill="F2F2F2" w:themeFill="background1" w:themeFillShade="F2"/>
            <w:noWrap/>
            <w:hideMark/>
          </w:tcPr>
          <w:p w14:paraId="75D0B218" w14:textId="1F9C2D63" w:rsidR="00E24057" w:rsidRPr="007F7D59" w:rsidRDefault="00E24057" w:rsidP="00E24057">
            <w:pPr>
              <w:contextualSpacing/>
              <w:jc w:val="both"/>
              <w:rPr>
                <w:rFonts w:asciiTheme="minorHAnsi" w:hAnsiTheme="minorHAnsi" w:cstheme="minorHAnsi"/>
                <w:szCs w:val="23"/>
              </w:rPr>
            </w:pPr>
            <w:r w:rsidRPr="007F7D59">
              <w:rPr>
                <w:rFonts w:asciiTheme="minorHAnsi" w:hAnsiTheme="minorHAnsi" w:cstheme="minorHAnsi"/>
                <w:bCs/>
                <w:szCs w:val="23"/>
              </w:rPr>
              <w:t>NA</w:t>
            </w:r>
          </w:p>
        </w:tc>
        <w:tc>
          <w:tcPr>
            <w:tcW w:w="573" w:type="pct"/>
            <w:shd w:val="clear" w:color="auto" w:fill="F2F2F2" w:themeFill="background1" w:themeFillShade="F2"/>
            <w:noWrap/>
            <w:hideMark/>
          </w:tcPr>
          <w:p w14:paraId="624D3AFA" w14:textId="70F60118" w:rsidR="00E24057" w:rsidRPr="007F7D59" w:rsidRDefault="00E24057" w:rsidP="00E24057">
            <w:pPr>
              <w:contextualSpacing/>
              <w:jc w:val="both"/>
              <w:rPr>
                <w:rFonts w:asciiTheme="minorHAnsi" w:hAnsiTheme="minorHAnsi" w:cstheme="minorHAnsi"/>
                <w:szCs w:val="23"/>
              </w:rPr>
            </w:pPr>
            <w:r w:rsidRPr="007F7D59">
              <w:rPr>
                <w:rFonts w:asciiTheme="minorHAnsi" w:hAnsiTheme="minorHAnsi" w:cstheme="minorHAnsi"/>
                <w:bCs/>
                <w:szCs w:val="23"/>
              </w:rPr>
              <w:t>NA</w:t>
            </w:r>
          </w:p>
        </w:tc>
        <w:tc>
          <w:tcPr>
            <w:tcW w:w="532" w:type="pct"/>
            <w:shd w:val="clear" w:color="auto" w:fill="F2F2F2" w:themeFill="background1" w:themeFillShade="F2"/>
            <w:noWrap/>
            <w:hideMark/>
          </w:tcPr>
          <w:p w14:paraId="47DC7731" w14:textId="679A7067" w:rsidR="00E24057" w:rsidRPr="007F7D59" w:rsidRDefault="00E24057" w:rsidP="00E24057">
            <w:pPr>
              <w:contextualSpacing/>
              <w:jc w:val="both"/>
              <w:rPr>
                <w:rFonts w:asciiTheme="minorHAnsi" w:hAnsiTheme="minorHAnsi" w:cstheme="minorHAnsi"/>
                <w:szCs w:val="23"/>
              </w:rPr>
            </w:pPr>
            <w:r w:rsidRPr="007F7D59">
              <w:rPr>
                <w:rFonts w:asciiTheme="minorHAnsi" w:hAnsiTheme="minorHAnsi" w:cstheme="minorHAnsi"/>
                <w:bCs/>
                <w:szCs w:val="23"/>
              </w:rPr>
              <w:t>NA</w:t>
            </w:r>
          </w:p>
        </w:tc>
      </w:tr>
      <w:tr w:rsidR="00E24057" w:rsidRPr="007F7D59" w14:paraId="195187A7" w14:textId="77777777" w:rsidTr="005A2F80">
        <w:trPr>
          <w:trHeight w:val="183"/>
        </w:trPr>
        <w:tc>
          <w:tcPr>
            <w:tcW w:w="852" w:type="pct"/>
            <w:shd w:val="clear" w:color="auto" w:fill="F2F2F2" w:themeFill="background1" w:themeFillShade="F2"/>
            <w:hideMark/>
          </w:tcPr>
          <w:p w14:paraId="67291E9B" w14:textId="77777777" w:rsidR="00E24057" w:rsidRPr="007F7D59" w:rsidRDefault="00E24057" w:rsidP="00E24057">
            <w:pPr>
              <w:contextualSpacing/>
              <w:jc w:val="both"/>
              <w:rPr>
                <w:rFonts w:asciiTheme="minorHAnsi" w:hAnsiTheme="minorHAnsi" w:cstheme="minorHAnsi"/>
                <w:szCs w:val="23"/>
              </w:rPr>
            </w:pPr>
            <w:r w:rsidRPr="007F7D59">
              <w:rPr>
                <w:rFonts w:asciiTheme="minorHAnsi" w:hAnsiTheme="minorHAnsi" w:cstheme="minorHAnsi"/>
                <w:szCs w:val="23"/>
              </w:rPr>
              <w:t>4-8 Dec, 2017</w:t>
            </w:r>
          </w:p>
        </w:tc>
        <w:tc>
          <w:tcPr>
            <w:tcW w:w="1298" w:type="pct"/>
            <w:shd w:val="clear" w:color="auto" w:fill="F2F2F2" w:themeFill="background1" w:themeFillShade="F2"/>
            <w:hideMark/>
          </w:tcPr>
          <w:p w14:paraId="2F880889" w14:textId="77777777" w:rsidR="00E24057" w:rsidRPr="007F7D59" w:rsidRDefault="00E24057" w:rsidP="00E24057">
            <w:pPr>
              <w:contextualSpacing/>
              <w:jc w:val="both"/>
              <w:rPr>
                <w:rFonts w:asciiTheme="minorHAnsi" w:hAnsiTheme="minorHAnsi" w:cstheme="minorHAnsi"/>
                <w:szCs w:val="23"/>
              </w:rPr>
            </w:pPr>
            <w:r w:rsidRPr="007F7D59">
              <w:rPr>
                <w:rFonts w:asciiTheme="minorHAnsi" w:hAnsiTheme="minorHAnsi" w:cstheme="minorHAnsi"/>
                <w:szCs w:val="23"/>
              </w:rPr>
              <w:t>Career Pathway: Local Visit #2</w:t>
            </w:r>
          </w:p>
        </w:tc>
        <w:tc>
          <w:tcPr>
            <w:tcW w:w="470" w:type="pct"/>
            <w:shd w:val="clear" w:color="auto" w:fill="F2F2F2" w:themeFill="background1" w:themeFillShade="F2"/>
            <w:hideMark/>
          </w:tcPr>
          <w:p w14:paraId="10BC3CA6" w14:textId="77777777" w:rsidR="00E24057" w:rsidRPr="007F7D59" w:rsidRDefault="00E24057" w:rsidP="00E24057">
            <w:pPr>
              <w:contextualSpacing/>
              <w:jc w:val="both"/>
              <w:rPr>
                <w:rFonts w:asciiTheme="minorHAnsi" w:hAnsiTheme="minorHAnsi" w:cstheme="minorHAnsi"/>
                <w:szCs w:val="23"/>
              </w:rPr>
            </w:pPr>
            <w:r w:rsidRPr="007F7D59">
              <w:rPr>
                <w:rFonts w:asciiTheme="minorHAnsi" w:hAnsiTheme="minorHAnsi" w:cstheme="minorHAnsi"/>
                <w:szCs w:val="23"/>
              </w:rPr>
              <w:t>PNG</w:t>
            </w:r>
          </w:p>
        </w:tc>
        <w:tc>
          <w:tcPr>
            <w:tcW w:w="277" w:type="pct"/>
            <w:shd w:val="clear" w:color="auto" w:fill="F2F2F2" w:themeFill="background1" w:themeFillShade="F2"/>
            <w:noWrap/>
            <w:hideMark/>
          </w:tcPr>
          <w:p w14:paraId="206F6DB8" w14:textId="60A6F6D5" w:rsidR="00E24057" w:rsidRPr="007F7D59" w:rsidRDefault="00E24057" w:rsidP="00E24057">
            <w:pPr>
              <w:contextualSpacing/>
              <w:jc w:val="both"/>
              <w:rPr>
                <w:rFonts w:asciiTheme="minorHAnsi" w:hAnsiTheme="minorHAnsi" w:cstheme="minorHAnsi"/>
                <w:szCs w:val="23"/>
              </w:rPr>
            </w:pPr>
            <w:r w:rsidRPr="007F7D59">
              <w:rPr>
                <w:rFonts w:asciiTheme="minorHAnsi" w:hAnsiTheme="minorHAnsi" w:cstheme="minorHAnsi"/>
                <w:szCs w:val="23"/>
              </w:rPr>
              <w:t>18</w:t>
            </w:r>
          </w:p>
        </w:tc>
        <w:tc>
          <w:tcPr>
            <w:tcW w:w="421" w:type="pct"/>
            <w:shd w:val="clear" w:color="auto" w:fill="F2F2F2" w:themeFill="background1" w:themeFillShade="F2"/>
            <w:noWrap/>
            <w:hideMark/>
          </w:tcPr>
          <w:p w14:paraId="6DD0F545" w14:textId="00583F8C" w:rsidR="00E24057" w:rsidRPr="007F7D59" w:rsidRDefault="00E24057" w:rsidP="00E24057">
            <w:pPr>
              <w:contextualSpacing/>
              <w:jc w:val="both"/>
              <w:rPr>
                <w:rFonts w:asciiTheme="minorHAnsi" w:hAnsiTheme="minorHAnsi" w:cstheme="minorHAnsi"/>
                <w:szCs w:val="23"/>
              </w:rPr>
            </w:pPr>
            <w:r w:rsidRPr="007F7D59">
              <w:rPr>
                <w:rFonts w:asciiTheme="minorHAnsi" w:hAnsiTheme="minorHAnsi" w:cstheme="minorHAnsi"/>
                <w:szCs w:val="23"/>
              </w:rPr>
              <w:t>7</w:t>
            </w:r>
          </w:p>
        </w:tc>
        <w:tc>
          <w:tcPr>
            <w:tcW w:w="576" w:type="pct"/>
            <w:shd w:val="clear" w:color="auto" w:fill="F2F2F2" w:themeFill="background1" w:themeFillShade="F2"/>
            <w:noWrap/>
            <w:hideMark/>
          </w:tcPr>
          <w:p w14:paraId="045E5893" w14:textId="3C301C04" w:rsidR="00E24057" w:rsidRPr="007F7D59" w:rsidRDefault="00E24057" w:rsidP="00E24057">
            <w:pPr>
              <w:contextualSpacing/>
              <w:jc w:val="both"/>
              <w:rPr>
                <w:rFonts w:asciiTheme="minorHAnsi" w:hAnsiTheme="minorHAnsi" w:cstheme="minorHAnsi"/>
                <w:szCs w:val="23"/>
              </w:rPr>
            </w:pPr>
            <w:r w:rsidRPr="007F7D59">
              <w:rPr>
                <w:rFonts w:asciiTheme="minorHAnsi" w:hAnsiTheme="minorHAnsi" w:cstheme="minorHAnsi"/>
                <w:bCs/>
                <w:szCs w:val="23"/>
              </w:rPr>
              <w:t>NA</w:t>
            </w:r>
          </w:p>
        </w:tc>
        <w:tc>
          <w:tcPr>
            <w:tcW w:w="573" w:type="pct"/>
            <w:shd w:val="clear" w:color="auto" w:fill="F2F2F2" w:themeFill="background1" w:themeFillShade="F2"/>
            <w:noWrap/>
            <w:hideMark/>
          </w:tcPr>
          <w:p w14:paraId="3278A04C" w14:textId="75663395" w:rsidR="00E24057" w:rsidRPr="007F7D59" w:rsidRDefault="00E24057" w:rsidP="00E24057">
            <w:pPr>
              <w:contextualSpacing/>
              <w:jc w:val="both"/>
              <w:rPr>
                <w:rFonts w:asciiTheme="minorHAnsi" w:hAnsiTheme="minorHAnsi" w:cstheme="minorHAnsi"/>
                <w:szCs w:val="23"/>
              </w:rPr>
            </w:pPr>
            <w:r w:rsidRPr="007F7D59">
              <w:rPr>
                <w:rFonts w:asciiTheme="minorHAnsi" w:hAnsiTheme="minorHAnsi" w:cstheme="minorHAnsi"/>
                <w:bCs/>
                <w:szCs w:val="23"/>
              </w:rPr>
              <w:t>NA</w:t>
            </w:r>
          </w:p>
        </w:tc>
        <w:tc>
          <w:tcPr>
            <w:tcW w:w="532" w:type="pct"/>
            <w:shd w:val="clear" w:color="auto" w:fill="F2F2F2" w:themeFill="background1" w:themeFillShade="F2"/>
            <w:noWrap/>
            <w:hideMark/>
          </w:tcPr>
          <w:p w14:paraId="58AA537B" w14:textId="16D42BBE" w:rsidR="00E24057" w:rsidRPr="007F7D59" w:rsidRDefault="00E24057" w:rsidP="00E24057">
            <w:pPr>
              <w:contextualSpacing/>
              <w:jc w:val="both"/>
              <w:rPr>
                <w:rFonts w:asciiTheme="minorHAnsi" w:hAnsiTheme="minorHAnsi" w:cstheme="minorHAnsi"/>
                <w:szCs w:val="23"/>
              </w:rPr>
            </w:pPr>
            <w:r w:rsidRPr="007F7D59">
              <w:rPr>
                <w:rFonts w:asciiTheme="minorHAnsi" w:hAnsiTheme="minorHAnsi" w:cstheme="minorHAnsi"/>
                <w:bCs/>
                <w:szCs w:val="23"/>
              </w:rPr>
              <w:t>NA</w:t>
            </w:r>
          </w:p>
        </w:tc>
      </w:tr>
      <w:tr w:rsidR="00E24057" w:rsidRPr="007F7D59" w14:paraId="3318F414" w14:textId="77777777" w:rsidTr="005A2F80">
        <w:trPr>
          <w:trHeight w:val="186"/>
        </w:trPr>
        <w:tc>
          <w:tcPr>
            <w:tcW w:w="852" w:type="pct"/>
            <w:shd w:val="clear" w:color="auto" w:fill="F2F2F2" w:themeFill="background1" w:themeFillShade="F2"/>
            <w:hideMark/>
          </w:tcPr>
          <w:p w14:paraId="67CDCFB5" w14:textId="77777777" w:rsidR="00E24057" w:rsidRPr="007F7D59" w:rsidRDefault="00E24057" w:rsidP="00E24057">
            <w:pPr>
              <w:contextualSpacing/>
              <w:jc w:val="both"/>
              <w:rPr>
                <w:rFonts w:asciiTheme="minorHAnsi" w:hAnsiTheme="minorHAnsi" w:cstheme="minorHAnsi"/>
                <w:szCs w:val="23"/>
              </w:rPr>
            </w:pPr>
            <w:r w:rsidRPr="007F7D59">
              <w:rPr>
                <w:rFonts w:asciiTheme="minorHAnsi" w:hAnsiTheme="minorHAnsi" w:cstheme="minorHAnsi"/>
                <w:szCs w:val="23"/>
              </w:rPr>
              <w:t>2-6 July, 2018</w:t>
            </w:r>
          </w:p>
        </w:tc>
        <w:tc>
          <w:tcPr>
            <w:tcW w:w="1298" w:type="pct"/>
            <w:shd w:val="clear" w:color="auto" w:fill="F2F2F2" w:themeFill="background1" w:themeFillShade="F2"/>
            <w:hideMark/>
          </w:tcPr>
          <w:p w14:paraId="5DA63BE0" w14:textId="77777777" w:rsidR="00E24057" w:rsidRPr="007F7D59" w:rsidRDefault="00E24057" w:rsidP="00E24057">
            <w:pPr>
              <w:contextualSpacing/>
              <w:jc w:val="both"/>
              <w:rPr>
                <w:rFonts w:asciiTheme="minorHAnsi" w:hAnsiTheme="minorHAnsi" w:cstheme="minorHAnsi"/>
                <w:szCs w:val="23"/>
              </w:rPr>
            </w:pPr>
            <w:r w:rsidRPr="007F7D59">
              <w:rPr>
                <w:rFonts w:asciiTheme="minorHAnsi" w:hAnsiTheme="minorHAnsi" w:cstheme="minorHAnsi"/>
                <w:szCs w:val="23"/>
              </w:rPr>
              <w:t>Career Gateway: Local Visit #3</w:t>
            </w:r>
          </w:p>
        </w:tc>
        <w:tc>
          <w:tcPr>
            <w:tcW w:w="470" w:type="pct"/>
            <w:shd w:val="clear" w:color="auto" w:fill="F2F2F2" w:themeFill="background1" w:themeFillShade="F2"/>
            <w:hideMark/>
          </w:tcPr>
          <w:p w14:paraId="4D53FA82" w14:textId="77777777" w:rsidR="00E24057" w:rsidRPr="007F7D59" w:rsidRDefault="00E24057" w:rsidP="00E24057">
            <w:pPr>
              <w:contextualSpacing/>
              <w:jc w:val="both"/>
              <w:rPr>
                <w:rFonts w:asciiTheme="minorHAnsi" w:hAnsiTheme="minorHAnsi" w:cstheme="minorHAnsi"/>
                <w:szCs w:val="23"/>
              </w:rPr>
            </w:pPr>
            <w:r w:rsidRPr="007F7D59">
              <w:rPr>
                <w:rFonts w:asciiTheme="minorHAnsi" w:hAnsiTheme="minorHAnsi" w:cstheme="minorHAnsi"/>
                <w:szCs w:val="23"/>
              </w:rPr>
              <w:t>Vanuatu</w:t>
            </w:r>
          </w:p>
        </w:tc>
        <w:tc>
          <w:tcPr>
            <w:tcW w:w="277" w:type="pct"/>
            <w:shd w:val="clear" w:color="auto" w:fill="F2F2F2" w:themeFill="background1" w:themeFillShade="F2"/>
            <w:noWrap/>
            <w:hideMark/>
          </w:tcPr>
          <w:p w14:paraId="29BE29EA" w14:textId="77777777" w:rsidR="00E24057" w:rsidRPr="007F7D59" w:rsidRDefault="00E24057" w:rsidP="00E24057">
            <w:pPr>
              <w:contextualSpacing/>
              <w:jc w:val="both"/>
              <w:rPr>
                <w:rFonts w:asciiTheme="minorHAnsi" w:hAnsiTheme="minorHAnsi" w:cstheme="minorHAnsi"/>
                <w:szCs w:val="23"/>
              </w:rPr>
            </w:pPr>
            <w:r w:rsidRPr="007F7D59">
              <w:rPr>
                <w:rFonts w:asciiTheme="minorHAnsi" w:hAnsiTheme="minorHAnsi" w:cstheme="minorHAnsi"/>
                <w:szCs w:val="23"/>
              </w:rPr>
              <w:t>2</w:t>
            </w:r>
          </w:p>
        </w:tc>
        <w:tc>
          <w:tcPr>
            <w:tcW w:w="421" w:type="pct"/>
            <w:shd w:val="clear" w:color="auto" w:fill="F2F2F2" w:themeFill="background1" w:themeFillShade="F2"/>
            <w:noWrap/>
            <w:hideMark/>
          </w:tcPr>
          <w:p w14:paraId="7F5AC3EE" w14:textId="77777777" w:rsidR="00E24057" w:rsidRPr="007F7D59" w:rsidRDefault="00E24057" w:rsidP="00E24057">
            <w:pPr>
              <w:contextualSpacing/>
              <w:jc w:val="both"/>
              <w:rPr>
                <w:rFonts w:asciiTheme="minorHAnsi" w:hAnsiTheme="minorHAnsi" w:cstheme="minorHAnsi"/>
                <w:szCs w:val="23"/>
              </w:rPr>
            </w:pPr>
            <w:r w:rsidRPr="007F7D59">
              <w:rPr>
                <w:rFonts w:asciiTheme="minorHAnsi" w:hAnsiTheme="minorHAnsi" w:cstheme="minorHAnsi"/>
                <w:szCs w:val="23"/>
              </w:rPr>
              <w:t>0</w:t>
            </w:r>
          </w:p>
        </w:tc>
        <w:tc>
          <w:tcPr>
            <w:tcW w:w="576" w:type="pct"/>
            <w:shd w:val="clear" w:color="auto" w:fill="F2F2F2" w:themeFill="background1" w:themeFillShade="F2"/>
            <w:noWrap/>
            <w:hideMark/>
          </w:tcPr>
          <w:p w14:paraId="581B7E11" w14:textId="18DACDC8" w:rsidR="00E24057" w:rsidRPr="007F7D59" w:rsidRDefault="00E24057" w:rsidP="00E24057">
            <w:pPr>
              <w:contextualSpacing/>
              <w:jc w:val="both"/>
              <w:rPr>
                <w:rFonts w:asciiTheme="minorHAnsi" w:hAnsiTheme="minorHAnsi" w:cstheme="minorHAnsi"/>
                <w:szCs w:val="23"/>
              </w:rPr>
            </w:pPr>
            <w:r w:rsidRPr="007F7D59">
              <w:rPr>
                <w:rFonts w:asciiTheme="minorHAnsi" w:hAnsiTheme="minorHAnsi" w:cstheme="minorHAnsi"/>
                <w:bCs/>
                <w:szCs w:val="23"/>
              </w:rPr>
              <w:t>NA</w:t>
            </w:r>
          </w:p>
        </w:tc>
        <w:tc>
          <w:tcPr>
            <w:tcW w:w="573" w:type="pct"/>
            <w:shd w:val="clear" w:color="auto" w:fill="F2F2F2" w:themeFill="background1" w:themeFillShade="F2"/>
            <w:noWrap/>
            <w:hideMark/>
          </w:tcPr>
          <w:p w14:paraId="31C02EB7" w14:textId="61D94E62" w:rsidR="00E24057" w:rsidRPr="007F7D59" w:rsidRDefault="00E24057" w:rsidP="00E24057">
            <w:pPr>
              <w:contextualSpacing/>
              <w:jc w:val="both"/>
              <w:rPr>
                <w:rFonts w:asciiTheme="minorHAnsi" w:hAnsiTheme="minorHAnsi" w:cstheme="minorHAnsi"/>
                <w:szCs w:val="23"/>
              </w:rPr>
            </w:pPr>
            <w:r w:rsidRPr="007F7D59">
              <w:rPr>
                <w:rFonts w:asciiTheme="minorHAnsi" w:hAnsiTheme="minorHAnsi" w:cstheme="minorHAnsi"/>
                <w:bCs/>
                <w:szCs w:val="23"/>
              </w:rPr>
              <w:t>NA</w:t>
            </w:r>
          </w:p>
        </w:tc>
        <w:tc>
          <w:tcPr>
            <w:tcW w:w="532" w:type="pct"/>
            <w:shd w:val="clear" w:color="auto" w:fill="F2F2F2" w:themeFill="background1" w:themeFillShade="F2"/>
            <w:noWrap/>
            <w:hideMark/>
          </w:tcPr>
          <w:p w14:paraId="34CCE278" w14:textId="3CC08A5A" w:rsidR="00E24057" w:rsidRPr="007F7D59" w:rsidRDefault="00E24057" w:rsidP="00E24057">
            <w:pPr>
              <w:contextualSpacing/>
              <w:jc w:val="both"/>
              <w:rPr>
                <w:rFonts w:asciiTheme="minorHAnsi" w:hAnsiTheme="minorHAnsi" w:cstheme="minorHAnsi"/>
                <w:szCs w:val="23"/>
              </w:rPr>
            </w:pPr>
            <w:r w:rsidRPr="007F7D59">
              <w:rPr>
                <w:rFonts w:asciiTheme="minorHAnsi" w:hAnsiTheme="minorHAnsi" w:cstheme="minorHAnsi"/>
                <w:bCs/>
                <w:szCs w:val="23"/>
              </w:rPr>
              <w:t>NA</w:t>
            </w:r>
          </w:p>
        </w:tc>
      </w:tr>
      <w:tr w:rsidR="00D66315" w:rsidRPr="007F7D59" w14:paraId="20FC153E" w14:textId="77777777" w:rsidTr="005A2F80">
        <w:trPr>
          <w:trHeight w:val="177"/>
        </w:trPr>
        <w:tc>
          <w:tcPr>
            <w:tcW w:w="852" w:type="pct"/>
            <w:shd w:val="clear" w:color="auto" w:fill="F2F2F2" w:themeFill="background1" w:themeFillShade="F2"/>
            <w:hideMark/>
          </w:tcPr>
          <w:p w14:paraId="5F587EFA" w14:textId="77777777" w:rsidR="00830187" w:rsidRPr="007F7D59" w:rsidRDefault="00830187" w:rsidP="004C7147">
            <w:pPr>
              <w:contextualSpacing/>
              <w:jc w:val="both"/>
              <w:rPr>
                <w:rFonts w:asciiTheme="minorHAnsi" w:hAnsiTheme="minorHAnsi" w:cstheme="minorHAnsi"/>
                <w:szCs w:val="23"/>
              </w:rPr>
            </w:pPr>
            <w:r w:rsidRPr="007F7D59">
              <w:rPr>
                <w:rFonts w:asciiTheme="minorHAnsi" w:hAnsiTheme="minorHAnsi" w:cstheme="minorHAnsi"/>
                <w:szCs w:val="23"/>
              </w:rPr>
              <w:t>4-8 Mar, 2019</w:t>
            </w:r>
          </w:p>
        </w:tc>
        <w:tc>
          <w:tcPr>
            <w:tcW w:w="1298" w:type="pct"/>
            <w:shd w:val="clear" w:color="auto" w:fill="F2F2F2" w:themeFill="background1" w:themeFillShade="F2"/>
            <w:hideMark/>
          </w:tcPr>
          <w:p w14:paraId="610C233F" w14:textId="77777777" w:rsidR="00830187" w:rsidRPr="007F7D59" w:rsidRDefault="00830187" w:rsidP="004C7147">
            <w:pPr>
              <w:contextualSpacing/>
              <w:jc w:val="both"/>
              <w:rPr>
                <w:rFonts w:asciiTheme="minorHAnsi" w:hAnsiTheme="minorHAnsi" w:cstheme="minorHAnsi"/>
                <w:szCs w:val="23"/>
              </w:rPr>
            </w:pPr>
            <w:r w:rsidRPr="007F7D59">
              <w:rPr>
                <w:rFonts w:asciiTheme="minorHAnsi" w:hAnsiTheme="minorHAnsi" w:cstheme="minorHAnsi"/>
                <w:szCs w:val="23"/>
              </w:rPr>
              <w:t>Career Pathway: Local Visit #3</w:t>
            </w:r>
          </w:p>
        </w:tc>
        <w:tc>
          <w:tcPr>
            <w:tcW w:w="470" w:type="pct"/>
            <w:shd w:val="clear" w:color="auto" w:fill="F2F2F2" w:themeFill="background1" w:themeFillShade="F2"/>
            <w:hideMark/>
          </w:tcPr>
          <w:p w14:paraId="29B10D57" w14:textId="77777777" w:rsidR="00830187" w:rsidRPr="007F7D59" w:rsidRDefault="00830187" w:rsidP="004C7147">
            <w:pPr>
              <w:contextualSpacing/>
              <w:jc w:val="both"/>
              <w:rPr>
                <w:rFonts w:asciiTheme="minorHAnsi" w:hAnsiTheme="minorHAnsi" w:cstheme="minorHAnsi"/>
                <w:szCs w:val="23"/>
              </w:rPr>
            </w:pPr>
            <w:r w:rsidRPr="007F7D59">
              <w:rPr>
                <w:rFonts w:asciiTheme="minorHAnsi" w:hAnsiTheme="minorHAnsi" w:cstheme="minorHAnsi"/>
                <w:szCs w:val="23"/>
              </w:rPr>
              <w:t>PNG</w:t>
            </w:r>
          </w:p>
        </w:tc>
        <w:tc>
          <w:tcPr>
            <w:tcW w:w="277" w:type="pct"/>
            <w:shd w:val="clear" w:color="auto" w:fill="F2F2F2" w:themeFill="background1" w:themeFillShade="F2"/>
            <w:noWrap/>
            <w:hideMark/>
          </w:tcPr>
          <w:p w14:paraId="08599A33" w14:textId="77777777" w:rsidR="00830187" w:rsidRPr="007F7D59" w:rsidRDefault="00830187" w:rsidP="004C7147">
            <w:pPr>
              <w:contextualSpacing/>
              <w:jc w:val="both"/>
              <w:rPr>
                <w:rFonts w:asciiTheme="minorHAnsi" w:hAnsiTheme="minorHAnsi" w:cstheme="minorHAnsi"/>
                <w:szCs w:val="23"/>
              </w:rPr>
            </w:pPr>
            <w:r w:rsidRPr="007F7D59">
              <w:rPr>
                <w:rFonts w:asciiTheme="minorHAnsi" w:hAnsiTheme="minorHAnsi" w:cstheme="minorHAnsi"/>
                <w:szCs w:val="23"/>
              </w:rPr>
              <w:t>18</w:t>
            </w:r>
          </w:p>
        </w:tc>
        <w:tc>
          <w:tcPr>
            <w:tcW w:w="421" w:type="pct"/>
            <w:shd w:val="clear" w:color="auto" w:fill="F2F2F2" w:themeFill="background1" w:themeFillShade="F2"/>
            <w:noWrap/>
            <w:hideMark/>
          </w:tcPr>
          <w:p w14:paraId="707D56F7" w14:textId="77777777" w:rsidR="00830187" w:rsidRPr="007F7D59" w:rsidRDefault="00830187" w:rsidP="004C7147">
            <w:pPr>
              <w:contextualSpacing/>
              <w:jc w:val="both"/>
              <w:rPr>
                <w:rFonts w:asciiTheme="minorHAnsi" w:hAnsiTheme="minorHAnsi" w:cstheme="minorHAnsi"/>
                <w:szCs w:val="23"/>
              </w:rPr>
            </w:pPr>
            <w:r w:rsidRPr="007F7D59">
              <w:rPr>
                <w:rFonts w:asciiTheme="minorHAnsi" w:hAnsiTheme="minorHAnsi" w:cstheme="minorHAnsi"/>
                <w:szCs w:val="23"/>
              </w:rPr>
              <w:t>8</w:t>
            </w:r>
          </w:p>
        </w:tc>
        <w:tc>
          <w:tcPr>
            <w:tcW w:w="576" w:type="pct"/>
            <w:shd w:val="clear" w:color="auto" w:fill="F2F2F2" w:themeFill="background1" w:themeFillShade="F2"/>
            <w:noWrap/>
            <w:hideMark/>
          </w:tcPr>
          <w:p w14:paraId="137E23AA" w14:textId="77777777" w:rsidR="00830187" w:rsidRPr="007F7D59" w:rsidRDefault="00830187" w:rsidP="004C7147">
            <w:pPr>
              <w:contextualSpacing/>
              <w:jc w:val="both"/>
              <w:rPr>
                <w:rFonts w:asciiTheme="minorHAnsi" w:hAnsiTheme="minorHAnsi" w:cstheme="minorHAnsi"/>
                <w:szCs w:val="23"/>
              </w:rPr>
            </w:pPr>
            <w:r w:rsidRPr="007F7D59">
              <w:rPr>
                <w:rFonts w:asciiTheme="minorHAnsi" w:hAnsiTheme="minorHAnsi" w:cstheme="minorHAnsi"/>
                <w:szCs w:val="23"/>
              </w:rPr>
              <w:t>72.22%</w:t>
            </w:r>
          </w:p>
        </w:tc>
        <w:tc>
          <w:tcPr>
            <w:tcW w:w="573" w:type="pct"/>
            <w:shd w:val="clear" w:color="auto" w:fill="F2F2F2" w:themeFill="background1" w:themeFillShade="F2"/>
            <w:noWrap/>
            <w:hideMark/>
          </w:tcPr>
          <w:p w14:paraId="692AF3D1" w14:textId="2ED8E06B" w:rsidR="00830187" w:rsidRPr="007F7D59" w:rsidRDefault="00E24057" w:rsidP="004C7147">
            <w:pPr>
              <w:contextualSpacing/>
              <w:jc w:val="both"/>
              <w:rPr>
                <w:rFonts w:asciiTheme="minorHAnsi" w:hAnsiTheme="minorHAnsi" w:cstheme="minorHAnsi"/>
                <w:szCs w:val="23"/>
              </w:rPr>
            </w:pPr>
            <w:r w:rsidRPr="007F7D59">
              <w:rPr>
                <w:rFonts w:asciiTheme="minorHAnsi" w:hAnsiTheme="minorHAnsi" w:cstheme="minorHAnsi"/>
                <w:bCs/>
                <w:szCs w:val="23"/>
              </w:rPr>
              <w:t>NA</w:t>
            </w:r>
          </w:p>
        </w:tc>
        <w:tc>
          <w:tcPr>
            <w:tcW w:w="532" w:type="pct"/>
            <w:shd w:val="clear" w:color="auto" w:fill="F2F2F2" w:themeFill="background1" w:themeFillShade="F2"/>
            <w:noWrap/>
            <w:hideMark/>
          </w:tcPr>
          <w:p w14:paraId="2FD88892" w14:textId="77777777" w:rsidR="00830187" w:rsidRPr="007F7D59" w:rsidRDefault="00830187" w:rsidP="004C7147">
            <w:pPr>
              <w:contextualSpacing/>
              <w:jc w:val="both"/>
              <w:rPr>
                <w:rFonts w:asciiTheme="minorHAnsi" w:hAnsiTheme="minorHAnsi" w:cstheme="minorHAnsi"/>
                <w:szCs w:val="23"/>
              </w:rPr>
            </w:pPr>
            <w:r w:rsidRPr="007F7D59">
              <w:rPr>
                <w:rFonts w:asciiTheme="minorHAnsi" w:hAnsiTheme="minorHAnsi" w:cstheme="minorHAnsi"/>
                <w:szCs w:val="23"/>
              </w:rPr>
              <w:t>87.04%</w:t>
            </w:r>
          </w:p>
        </w:tc>
      </w:tr>
      <w:tr w:rsidR="00D66315" w:rsidRPr="007F7D59" w14:paraId="7047A638" w14:textId="77777777" w:rsidTr="005A2F80">
        <w:trPr>
          <w:trHeight w:val="168"/>
        </w:trPr>
        <w:tc>
          <w:tcPr>
            <w:tcW w:w="852" w:type="pct"/>
            <w:shd w:val="clear" w:color="auto" w:fill="F2F2F2" w:themeFill="background1" w:themeFillShade="F2"/>
            <w:hideMark/>
          </w:tcPr>
          <w:p w14:paraId="01C7BAF4" w14:textId="7E376BB8" w:rsidR="00830187" w:rsidRPr="007F7D59" w:rsidRDefault="00830187" w:rsidP="004C7147">
            <w:pPr>
              <w:contextualSpacing/>
              <w:jc w:val="both"/>
              <w:rPr>
                <w:rFonts w:asciiTheme="minorHAnsi" w:hAnsiTheme="minorHAnsi" w:cstheme="minorHAnsi"/>
                <w:szCs w:val="23"/>
              </w:rPr>
            </w:pPr>
            <w:r w:rsidRPr="007F7D59">
              <w:rPr>
                <w:rFonts w:asciiTheme="minorHAnsi" w:hAnsiTheme="minorHAnsi" w:cstheme="minorHAnsi"/>
                <w:szCs w:val="23"/>
              </w:rPr>
              <w:t xml:space="preserve">20-24 May, 2019 </w:t>
            </w:r>
          </w:p>
        </w:tc>
        <w:tc>
          <w:tcPr>
            <w:tcW w:w="1298" w:type="pct"/>
            <w:shd w:val="clear" w:color="auto" w:fill="F2F2F2" w:themeFill="background1" w:themeFillShade="F2"/>
            <w:hideMark/>
          </w:tcPr>
          <w:p w14:paraId="665BC46E" w14:textId="77777777" w:rsidR="00830187" w:rsidRPr="007F7D59" w:rsidRDefault="00830187" w:rsidP="004C7147">
            <w:pPr>
              <w:contextualSpacing/>
              <w:jc w:val="both"/>
              <w:rPr>
                <w:rFonts w:asciiTheme="minorHAnsi" w:hAnsiTheme="minorHAnsi" w:cstheme="minorHAnsi"/>
                <w:szCs w:val="23"/>
              </w:rPr>
            </w:pPr>
            <w:r w:rsidRPr="007F7D59">
              <w:rPr>
                <w:rFonts w:asciiTheme="minorHAnsi" w:hAnsiTheme="minorHAnsi" w:cstheme="minorHAnsi"/>
                <w:szCs w:val="23"/>
              </w:rPr>
              <w:t>Career Gateway: Local Visit #4</w:t>
            </w:r>
          </w:p>
        </w:tc>
        <w:tc>
          <w:tcPr>
            <w:tcW w:w="470" w:type="pct"/>
            <w:shd w:val="clear" w:color="auto" w:fill="F2F2F2" w:themeFill="background1" w:themeFillShade="F2"/>
            <w:hideMark/>
          </w:tcPr>
          <w:p w14:paraId="698BAD17" w14:textId="77777777" w:rsidR="00830187" w:rsidRPr="007F7D59" w:rsidRDefault="00830187" w:rsidP="004C7147">
            <w:pPr>
              <w:contextualSpacing/>
              <w:jc w:val="both"/>
              <w:rPr>
                <w:rFonts w:asciiTheme="minorHAnsi" w:hAnsiTheme="minorHAnsi" w:cstheme="minorHAnsi"/>
                <w:szCs w:val="23"/>
              </w:rPr>
            </w:pPr>
            <w:r w:rsidRPr="007F7D59">
              <w:rPr>
                <w:rFonts w:asciiTheme="minorHAnsi" w:hAnsiTheme="minorHAnsi" w:cstheme="minorHAnsi"/>
                <w:szCs w:val="23"/>
              </w:rPr>
              <w:t>Vanuatu</w:t>
            </w:r>
          </w:p>
        </w:tc>
        <w:tc>
          <w:tcPr>
            <w:tcW w:w="277" w:type="pct"/>
            <w:shd w:val="clear" w:color="auto" w:fill="F2F2F2" w:themeFill="background1" w:themeFillShade="F2"/>
            <w:noWrap/>
          </w:tcPr>
          <w:p w14:paraId="2E7C493D" w14:textId="380947F9" w:rsidR="00830187" w:rsidRPr="007F7D59" w:rsidRDefault="00FE0F6B" w:rsidP="004C7147">
            <w:pPr>
              <w:contextualSpacing/>
              <w:jc w:val="both"/>
              <w:rPr>
                <w:rFonts w:asciiTheme="minorHAnsi" w:hAnsiTheme="minorHAnsi" w:cstheme="minorHAnsi"/>
                <w:szCs w:val="23"/>
              </w:rPr>
            </w:pPr>
            <w:r w:rsidRPr="007F7D59">
              <w:rPr>
                <w:rFonts w:asciiTheme="minorHAnsi" w:hAnsiTheme="minorHAnsi" w:cstheme="minorHAnsi"/>
                <w:szCs w:val="23"/>
              </w:rPr>
              <w:t>1</w:t>
            </w:r>
          </w:p>
        </w:tc>
        <w:tc>
          <w:tcPr>
            <w:tcW w:w="421" w:type="pct"/>
            <w:shd w:val="clear" w:color="auto" w:fill="F2F2F2" w:themeFill="background1" w:themeFillShade="F2"/>
            <w:noWrap/>
          </w:tcPr>
          <w:p w14:paraId="711262A1" w14:textId="1D6CED95" w:rsidR="00830187" w:rsidRPr="007F7D59" w:rsidRDefault="00FE0F6B" w:rsidP="004C7147">
            <w:pPr>
              <w:contextualSpacing/>
              <w:jc w:val="both"/>
              <w:rPr>
                <w:rFonts w:asciiTheme="minorHAnsi" w:hAnsiTheme="minorHAnsi" w:cstheme="minorHAnsi"/>
                <w:szCs w:val="23"/>
              </w:rPr>
            </w:pPr>
            <w:r w:rsidRPr="007F7D59">
              <w:rPr>
                <w:rFonts w:asciiTheme="minorHAnsi" w:hAnsiTheme="minorHAnsi" w:cstheme="minorHAnsi"/>
                <w:szCs w:val="23"/>
              </w:rPr>
              <w:t>0</w:t>
            </w:r>
          </w:p>
        </w:tc>
        <w:tc>
          <w:tcPr>
            <w:tcW w:w="576" w:type="pct"/>
            <w:shd w:val="clear" w:color="auto" w:fill="F2F2F2" w:themeFill="background1" w:themeFillShade="F2"/>
            <w:noWrap/>
            <w:hideMark/>
          </w:tcPr>
          <w:p w14:paraId="695EA08A" w14:textId="2DF7BBA8" w:rsidR="00830187" w:rsidRPr="007F7D59" w:rsidRDefault="00E24057" w:rsidP="004C7147">
            <w:pPr>
              <w:contextualSpacing/>
              <w:jc w:val="both"/>
              <w:rPr>
                <w:rFonts w:asciiTheme="minorHAnsi" w:hAnsiTheme="minorHAnsi" w:cstheme="minorHAnsi"/>
                <w:szCs w:val="23"/>
              </w:rPr>
            </w:pPr>
            <w:r w:rsidRPr="007F7D59">
              <w:rPr>
                <w:rFonts w:asciiTheme="minorHAnsi" w:hAnsiTheme="minorHAnsi" w:cstheme="minorHAnsi"/>
                <w:bCs/>
                <w:szCs w:val="23"/>
              </w:rPr>
              <w:t>NA</w:t>
            </w:r>
          </w:p>
        </w:tc>
        <w:tc>
          <w:tcPr>
            <w:tcW w:w="573" w:type="pct"/>
            <w:shd w:val="clear" w:color="auto" w:fill="F2F2F2" w:themeFill="background1" w:themeFillShade="F2"/>
            <w:noWrap/>
            <w:hideMark/>
          </w:tcPr>
          <w:p w14:paraId="6E41B741" w14:textId="13E6DFB2" w:rsidR="00830187" w:rsidRPr="007F7D59" w:rsidRDefault="00E24057" w:rsidP="004C7147">
            <w:pPr>
              <w:contextualSpacing/>
              <w:jc w:val="both"/>
              <w:rPr>
                <w:rFonts w:asciiTheme="minorHAnsi" w:hAnsiTheme="minorHAnsi" w:cstheme="minorHAnsi"/>
                <w:szCs w:val="23"/>
              </w:rPr>
            </w:pPr>
            <w:r w:rsidRPr="007F7D59">
              <w:rPr>
                <w:rFonts w:asciiTheme="minorHAnsi" w:hAnsiTheme="minorHAnsi" w:cstheme="minorHAnsi"/>
                <w:bCs/>
                <w:szCs w:val="23"/>
              </w:rPr>
              <w:t>NA</w:t>
            </w:r>
          </w:p>
        </w:tc>
        <w:tc>
          <w:tcPr>
            <w:tcW w:w="532" w:type="pct"/>
            <w:shd w:val="clear" w:color="auto" w:fill="F2F2F2" w:themeFill="background1" w:themeFillShade="F2"/>
            <w:noWrap/>
            <w:hideMark/>
          </w:tcPr>
          <w:p w14:paraId="6A2032BF" w14:textId="1B2063F7" w:rsidR="00830187" w:rsidRPr="007F7D59" w:rsidRDefault="00E24057" w:rsidP="004C7147">
            <w:pPr>
              <w:contextualSpacing/>
              <w:jc w:val="both"/>
              <w:rPr>
                <w:rFonts w:asciiTheme="minorHAnsi" w:hAnsiTheme="minorHAnsi" w:cstheme="minorHAnsi"/>
                <w:szCs w:val="23"/>
              </w:rPr>
            </w:pPr>
            <w:r w:rsidRPr="007F7D59">
              <w:rPr>
                <w:rFonts w:asciiTheme="minorHAnsi" w:hAnsiTheme="minorHAnsi" w:cstheme="minorHAnsi"/>
                <w:bCs/>
                <w:szCs w:val="23"/>
              </w:rPr>
              <w:t>NA</w:t>
            </w:r>
          </w:p>
        </w:tc>
      </w:tr>
      <w:tr w:rsidR="00014A0C" w:rsidRPr="007F7D59" w14:paraId="228B5E60" w14:textId="77777777" w:rsidTr="005A2F80">
        <w:trPr>
          <w:trHeight w:val="86"/>
        </w:trPr>
        <w:tc>
          <w:tcPr>
            <w:tcW w:w="852" w:type="pct"/>
          </w:tcPr>
          <w:p w14:paraId="2A57EBC4" w14:textId="53F98E1E" w:rsidR="00014A0C" w:rsidRPr="007F7D59" w:rsidRDefault="00014A0C" w:rsidP="00014A0C">
            <w:pPr>
              <w:contextualSpacing/>
              <w:jc w:val="both"/>
              <w:rPr>
                <w:rFonts w:asciiTheme="minorHAnsi" w:hAnsiTheme="minorHAnsi" w:cstheme="minorHAnsi"/>
                <w:szCs w:val="23"/>
              </w:rPr>
            </w:pPr>
            <w:r w:rsidRPr="007F7D59">
              <w:rPr>
                <w:rFonts w:asciiTheme="minorHAnsi" w:hAnsiTheme="minorHAnsi" w:cstheme="minorHAnsi"/>
                <w:szCs w:val="23"/>
              </w:rPr>
              <w:t>11-15 Nov, 2019</w:t>
            </w:r>
          </w:p>
        </w:tc>
        <w:tc>
          <w:tcPr>
            <w:tcW w:w="1298" w:type="pct"/>
          </w:tcPr>
          <w:p w14:paraId="09FC78CD" w14:textId="72F67904" w:rsidR="00014A0C" w:rsidRPr="007F7D59" w:rsidRDefault="00014A0C" w:rsidP="00014A0C">
            <w:pPr>
              <w:contextualSpacing/>
              <w:jc w:val="both"/>
              <w:rPr>
                <w:rFonts w:asciiTheme="minorHAnsi" w:hAnsiTheme="minorHAnsi" w:cstheme="minorHAnsi"/>
                <w:szCs w:val="23"/>
              </w:rPr>
            </w:pPr>
            <w:r w:rsidRPr="007F7D59">
              <w:rPr>
                <w:rFonts w:asciiTheme="minorHAnsi" w:hAnsiTheme="minorHAnsi" w:cstheme="minorHAnsi"/>
                <w:szCs w:val="23"/>
              </w:rPr>
              <w:t>Career Pathway Visit #1</w:t>
            </w:r>
          </w:p>
        </w:tc>
        <w:tc>
          <w:tcPr>
            <w:tcW w:w="470" w:type="pct"/>
          </w:tcPr>
          <w:p w14:paraId="35B30599" w14:textId="1BA08DAE" w:rsidR="00014A0C" w:rsidRPr="007F7D59" w:rsidRDefault="00014A0C" w:rsidP="00014A0C">
            <w:pPr>
              <w:contextualSpacing/>
              <w:jc w:val="both"/>
              <w:rPr>
                <w:rFonts w:asciiTheme="minorHAnsi" w:hAnsiTheme="minorHAnsi" w:cstheme="minorHAnsi"/>
                <w:szCs w:val="23"/>
              </w:rPr>
            </w:pPr>
            <w:r w:rsidRPr="007F7D59">
              <w:rPr>
                <w:rFonts w:asciiTheme="minorHAnsi" w:hAnsiTheme="minorHAnsi" w:cstheme="minorHAnsi"/>
                <w:szCs w:val="23"/>
              </w:rPr>
              <w:t>PNG</w:t>
            </w:r>
          </w:p>
        </w:tc>
        <w:tc>
          <w:tcPr>
            <w:tcW w:w="277" w:type="pct"/>
            <w:noWrap/>
          </w:tcPr>
          <w:p w14:paraId="2FEA901B" w14:textId="44A7CC54" w:rsidR="00014A0C" w:rsidRPr="007F7D59" w:rsidRDefault="00815A6D" w:rsidP="00014A0C">
            <w:pPr>
              <w:contextualSpacing/>
              <w:jc w:val="both"/>
              <w:rPr>
                <w:rFonts w:asciiTheme="minorHAnsi" w:hAnsiTheme="minorHAnsi" w:cstheme="minorHAnsi"/>
                <w:szCs w:val="23"/>
                <w:highlight w:val="red"/>
              </w:rPr>
            </w:pPr>
            <w:r>
              <w:rPr>
                <w:rFonts w:asciiTheme="minorHAnsi" w:hAnsiTheme="minorHAnsi" w:cstheme="minorHAnsi"/>
                <w:bCs/>
                <w:szCs w:val="23"/>
              </w:rPr>
              <w:t>11</w:t>
            </w:r>
          </w:p>
        </w:tc>
        <w:tc>
          <w:tcPr>
            <w:tcW w:w="421" w:type="pct"/>
            <w:noWrap/>
          </w:tcPr>
          <w:p w14:paraId="54A72743" w14:textId="745684EF" w:rsidR="00014A0C" w:rsidRPr="007F7D59" w:rsidRDefault="00815A6D" w:rsidP="00014A0C">
            <w:pPr>
              <w:contextualSpacing/>
              <w:jc w:val="both"/>
              <w:rPr>
                <w:rFonts w:asciiTheme="minorHAnsi" w:hAnsiTheme="minorHAnsi" w:cstheme="minorHAnsi"/>
                <w:szCs w:val="23"/>
                <w:highlight w:val="red"/>
              </w:rPr>
            </w:pPr>
            <w:r>
              <w:rPr>
                <w:rFonts w:asciiTheme="minorHAnsi" w:hAnsiTheme="minorHAnsi" w:cstheme="minorHAnsi"/>
                <w:bCs/>
                <w:szCs w:val="23"/>
              </w:rPr>
              <w:t>3</w:t>
            </w:r>
          </w:p>
        </w:tc>
        <w:tc>
          <w:tcPr>
            <w:tcW w:w="576" w:type="pct"/>
            <w:noWrap/>
          </w:tcPr>
          <w:p w14:paraId="2B9A0BCF" w14:textId="1BA05165" w:rsidR="00014A0C" w:rsidRPr="007F7D59" w:rsidRDefault="00014A0C" w:rsidP="00014A0C">
            <w:pPr>
              <w:contextualSpacing/>
              <w:jc w:val="both"/>
              <w:rPr>
                <w:rFonts w:asciiTheme="minorHAnsi" w:hAnsiTheme="minorHAnsi" w:cstheme="minorHAnsi"/>
                <w:szCs w:val="23"/>
                <w:highlight w:val="red"/>
              </w:rPr>
            </w:pPr>
            <w:r w:rsidRPr="007F7D59">
              <w:rPr>
                <w:rFonts w:asciiTheme="minorHAnsi" w:hAnsiTheme="minorHAnsi" w:cstheme="minorHAnsi"/>
                <w:bCs/>
                <w:szCs w:val="23"/>
              </w:rPr>
              <w:t>NA</w:t>
            </w:r>
          </w:p>
        </w:tc>
        <w:tc>
          <w:tcPr>
            <w:tcW w:w="573" w:type="pct"/>
            <w:noWrap/>
          </w:tcPr>
          <w:p w14:paraId="4FC3CF34" w14:textId="135586A3" w:rsidR="00014A0C" w:rsidRPr="007F7D59" w:rsidRDefault="00014A0C" w:rsidP="00014A0C">
            <w:pPr>
              <w:contextualSpacing/>
              <w:jc w:val="both"/>
              <w:rPr>
                <w:rFonts w:asciiTheme="minorHAnsi" w:hAnsiTheme="minorHAnsi" w:cstheme="minorHAnsi"/>
                <w:szCs w:val="23"/>
                <w:highlight w:val="red"/>
              </w:rPr>
            </w:pPr>
            <w:r w:rsidRPr="007F7D59">
              <w:rPr>
                <w:rFonts w:asciiTheme="minorHAnsi" w:hAnsiTheme="minorHAnsi" w:cstheme="minorHAnsi"/>
                <w:bCs/>
                <w:szCs w:val="23"/>
              </w:rPr>
              <w:t>NA</w:t>
            </w:r>
          </w:p>
        </w:tc>
        <w:tc>
          <w:tcPr>
            <w:tcW w:w="532" w:type="pct"/>
            <w:noWrap/>
          </w:tcPr>
          <w:p w14:paraId="25F0D0EA" w14:textId="4A498200" w:rsidR="00014A0C" w:rsidRPr="007F7D59" w:rsidRDefault="00014A0C" w:rsidP="00014A0C">
            <w:pPr>
              <w:contextualSpacing/>
              <w:jc w:val="both"/>
              <w:rPr>
                <w:rFonts w:asciiTheme="minorHAnsi" w:hAnsiTheme="minorHAnsi" w:cstheme="minorHAnsi"/>
                <w:szCs w:val="23"/>
                <w:highlight w:val="red"/>
              </w:rPr>
            </w:pPr>
            <w:r w:rsidRPr="007F7D59">
              <w:rPr>
                <w:rFonts w:asciiTheme="minorHAnsi" w:hAnsiTheme="minorHAnsi" w:cstheme="minorHAnsi"/>
                <w:bCs/>
                <w:szCs w:val="23"/>
              </w:rPr>
              <w:t>NA</w:t>
            </w:r>
          </w:p>
        </w:tc>
      </w:tr>
    </w:tbl>
    <w:p w14:paraId="07C0B493" w14:textId="6B9DD3E9" w:rsidR="00830187" w:rsidRPr="007F7D59" w:rsidRDefault="00830187" w:rsidP="004C7147">
      <w:pPr>
        <w:contextualSpacing/>
        <w:jc w:val="both"/>
        <w:rPr>
          <w:rFonts w:cstheme="minorHAnsi"/>
          <w:color w:val="000000"/>
          <w:szCs w:val="23"/>
          <w:highlight w:val="yellow"/>
        </w:rPr>
      </w:pPr>
    </w:p>
    <w:p w14:paraId="43D90396" w14:textId="37586257" w:rsidR="00830187" w:rsidRPr="00906DF3" w:rsidRDefault="00442EDB" w:rsidP="004C7147">
      <w:pPr>
        <w:contextualSpacing/>
        <w:jc w:val="both"/>
        <w:rPr>
          <w:rFonts w:eastAsiaTheme="minorHAnsi" w:cstheme="minorHAnsi"/>
          <w:b/>
          <w:sz w:val="28"/>
          <w:szCs w:val="23"/>
          <w:u w:val="single"/>
          <w:lang w:eastAsia="en-US"/>
        </w:rPr>
      </w:pPr>
      <w:r w:rsidRPr="00906DF3">
        <w:rPr>
          <w:rFonts w:cstheme="minorHAnsi"/>
          <w:b/>
          <w:sz w:val="28"/>
          <w:szCs w:val="23"/>
          <w:u w:val="single"/>
        </w:rPr>
        <w:t>Theme</w:t>
      </w:r>
      <w:r w:rsidR="00830187" w:rsidRPr="00906DF3">
        <w:rPr>
          <w:rFonts w:cstheme="minorHAnsi"/>
          <w:b/>
          <w:sz w:val="28"/>
          <w:szCs w:val="23"/>
          <w:u w:val="single"/>
        </w:rPr>
        <w:t>: Substantive Justice</w:t>
      </w:r>
    </w:p>
    <w:p w14:paraId="49F0A95C" w14:textId="77777777" w:rsidR="00442EDB" w:rsidRPr="00906DF3" w:rsidRDefault="00442EDB" w:rsidP="004C7147">
      <w:pPr>
        <w:contextualSpacing/>
        <w:jc w:val="both"/>
        <w:rPr>
          <w:rFonts w:cstheme="minorHAnsi"/>
          <w:sz w:val="12"/>
          <w:szCs w:val="12"/>
        </w:rPr>
      </w:pPr>
    </w:p>
    <w:p w14:paraId="776B6196" w14:textId="4153CDB5" w:rsidR="00830187" w:rsidRPr="007F7D59" w:rsidRDefault="00CA2F85" w:rsidP="004C7147">
      <w:pPr>
        <w:contextualSpacing/>
        <w:jc w:val="both"/>
        <w:rPr>
          <w:rFonts w:cstheme="minorHAnsi"/>
          <w:b/>
          <w:szCs w:val="23"/>
        </w:rPr>
      </w:pPr>
      <w:r w:rsidRPr="007F7D59">
        <w:rPr>
          <w:rFonts w:cstheme="minorHAnsi"/>
          <w:b/>
          <w:szCs w:val="23"/>
        </w:rPr>
        <w:t>Project 10</w:t>
      </w:r>
      <w:r w:rsidR="000C0CDE" w:rsidRPr="007F7D59">
        <w:rPr>
          <w:rFonts w:cstheme="minorHAnsi"/>
          <w:b/>
          <w:szCs w:val="23"/>
        </w:rPr>
        <w:t xml:space="preserve">: </w:t>
      </w:r>
      <w:r w:rsidR="00830187" w:rsidRPr="007F7D59">
        <w:rPr>
          <w:rFonts w:cstheme="minorHAnsi"/>
          <w:b/>
          <w:szCs w:val="23"/>
        </w:rPr>
        <w:t>Human Rights</w:t>
      </w:r>
    </w:p>
    <w:p w14:paraId="7BEC73FB" w14:textId="77777777" w:rsidR="00442EDB" w:rsidRPr="007F7D59" w:rsidRDefault="00442EDB" w:rsidP="004C7147">
      <w:pPr>
        <w:contextualSpacing/>
        <w:jc w:val="both"/>
        <w:rPr>
          <w:rFonts w:cstheme="minorHAnsi"/>
          <w:szCs w:val="23"/>
          <w:highlight w:val="yellow"/>
        </w:rPr>
      </w:pPr>
    </w:p>
    <w:tbl>
      <w:tblPr>
        <w:tblStyle w:val="TableGrid"/>
        <w:tblW w:w="5209"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417"/>
        <w:gridCol w:w="3628"/>
        <w:gridCol w:w="2052"/>
        <w:gridCol w:w="674"/>
        <w:gridCol w:w="1133"/>
        <w:gridCol w:w="1558"/>
        <w:gridCol w:w="1549"/>
        <w:gridCol w:w="1443"/>
      </w:tblGrid>
      <w:tr w:rsidR="00D66315" w:rsidRPr="007F7D59" w14:paraId="6D7C5620" w14:textId="77777777" w:rsidTr="005A2F80">
        <w:trPr>
          <w:trHeight w:val="302"/>
        </w:trPr>
        <w:tc>
          <w:tcPr>
            <w:tcW w:w="836" w:type="pct"/>
            <w:shd w:val="clear" w:color="auto" w:fill="D9D9D9" w:themeFill="background1" w:themeFillShade="D9"/>
            <w:noWrap/>
            <w:hideMark/>
          </w:tcPr>
          <w:p w14:paraId="2512CDD4" w14:textId="77777777" w:rsidR="00830187" w:rsidRPr="007F7D59" w:rsidRDefault="00830187" w:rsidP="004C7147">
            <w:pPr>
              <w:contextualSpacing/>
              <w:jc w:val="center"/>
              <w:rPr>
                <w:rFonts w:asciiTheme="minorHAnsi" w:hAnsiTheme="minorHAnsi" w:cstheme="minorHAnsi"/>
                <w:b/>
                <w:bCs/>
                <w:szCs w:val="23"/>
              </w:rPr>
            </w:pPr>
            <w:r w:rsidRPr="007F7D59">
              <w:rPr>
                <w:rFonts w:asciiTheme="minorHAnsi" w:hAnsiTheme="minorHAnsi" w:cstheme="minorHAnsi"/>
                <w:b/>
                <w:bCs/>
                <w:szCs w:val="23"/>
              </w:rPr>
              <w:t>Date</w:t>
            </w:r>
          </w:p>
        </w:tc>
        <w:tc>
          <w:tcPr>
            <w:tcW w:w="1255" w:type="pct"/>
            <w:shd w:val="clear" w:color="auto" w:fill="D9D9D9" w:themeFill="background1" w:themeFillShade="D9"/>
            <w:noWrap/>
            <w:hideMark/>
          </w:tcPr>
          <w:p w14:paraId="5D6F01F9" w14:textId="77777777" w:rsidR="00830187" w:rsidRPr="007F7D59" w:rsidRDefault="00830187" w:rsidP="004C7147">
            <w:pPr>
              <w:contextualSpacing/>
              <w:jc w:val="center"/>
              <w:rPr>
                <w:rFonts w:asciiTheme="minorHAnsi" w:hAnsiTheme="minorHAnsi" w:cstheme="minorHAnsi"/>
                <w:b/>
                <w:bCs/>
                <w:szCs w:val="23"/>
              </w:rPr>
            </w:pPr>
            <w:r w:rsidRPr="007F7D59">
              <w:rPr>
                <w:rFonts w:asciiTheme="minorHAnsi" w:hAnsiTheme="minorHAnsi" w:cstheme="minorHAnsi"/>
                <w:b/>
                <w:bCs/>
                <w:szCs w:val="23"/>
              </w:rPr>
              <w:t>Activity Name</w:t>
            </w:r>
          </w:p>
        </w:tc>
        <w:tc>
          <w:tcPr>
            <w:tcW w:w="710" w:type="pct"/>
            <w:shd w:val="clear" w:color="auto" w:fill="D9D9D9" w:themeFill="background1" w:themeFillShade="D9"/>
            <w:noWrap/>
            <w:hideMark/>
          </w:tcPr>
          <w:p w14:paraId="06ABA3FF" w14:textId="77777777" w:rsidR="00830187" w:rsidRPr="007F7D59" w:rsidRDefault="00830187" w:rsidP="004C7147">
            <w:pPr>
              <w:contextualSpacing/>
              <w:jc w:val="center"/>
              <w:rPr>
                <w:rFonts w:asciiTheme="minorHAnsi" w:hAnsiTheme="minorHAnsi" w:cstheme="minorHAnsi"/>
                <w:b/>
                <w:bCs/>
                <w:szCs w:val="23"/>
              </w:rPr>
            </w:pPr>
            <w:r w:rsidRPr="007F7D59">
              <w:rPr>
                <w:rFonts w:asciiTheme="minorHAnsi" w:hAnsiTheme="minorHAnsi" w:cstheme="minorHAnsi"/>
                <w:b/>
                <w:bCs/>
                <w:szCs w:val="23"/>
              </w:rPr>
              <w:t>Location</w:t>
            </w:r>
          </w:p>
        </w:tc>
        <w:tc>
          <w:tcPr>
            <w:tcW w:w="233" w:type="pct"/>
            <w:shd w:val="clear" w:color="auto" w:fill="D9D9D9" w:themeFill="background1" w:themeFillShade="D9"/>
            <w:noWrap/>
            <w:hideMark/>
          </w:tcPr>
          <w:p w14:paraId="01BF2EC1" w14:textId="77777777" w:rsidR="00830187" w:rsidRPr="007F7D59" w:rsidRDefault="00830187" w:rsidP="004C7147">
            <w:pPr>
              <w:contextualSpacing/>
              <w:jc w:val="center"/>
              <w:rPr>
                <w:rFonts w:asciiTheme="minorHAnsi" w:hAnsiTheme="minorHAnsi" w:cstheme="minorHAnsi"/>
                <w:b/>
                <w:bCs/>
                <w:szCs w:val="23"/>
              </w:rPr>
            </w:pPr>
            <w:r w:rsidRPr="007F7D59">
              <w:rPr>
                <w:rFonts w:asciiTheme="minorHAnsi" w:hAnsiTheme="minorHAnsi" w:cstheme="minorHAnsi"/>
                <w:b/>
                <w:bCs/>
                <w:szCs w:val="23"/>
              </w:rPr>
              <w:t>PAX</w:t>
            </w:r>
          </w:p>
        </w:tc>
        <w:tc>
          <w:tcPr>
            <w:tcW w:w="392" w:type="pct"/>
            <w:shd w:val="clear" w:color="auto" w:fill="D9D9D9" w:themeFill="background1" w:themeFillShade="D9"/>
            <w:noWrap/>
            <w:hideMark/>
          </w:tcPr>
          <w:p w14:paraId="1E714FAC" w14:textId="77777777" w:rsidR="00830187" w:rsidRPr="007F7D59" w:rsidRDefault="00830187" w:rsidP="004C7147">
            <w:pPr>
              <w:contextualSpacing/>
              <w:jc w:val="center"/>
              <w:rPr>
                <w:rFonts w:asciiTheme="minorHAnsi" w:hAnsiTheme="minorHAnsi" w:cstheme="minorHAnsi"/>
                <w:b/>
                <w:bCs/>
                <w:szCs w:val="23"/>
              </w:rPr>
            </w:pPr>
            <w:r w:rsidRPr="007F7D59">
              <w:rPr>
                <w:rFonts w:asciiTheme="minorHAnsi" w:hAnsiTheme="minorHAnsi" w:cstheme="minorHAnsi"/>
                <w:b/>
                <w:bCs/>
                <w:szCs w:val="23"/>
              </w:rPr>
              <w:t>Female</w:t>
            </w:r>
          </w:p>
        </w:tc>
        <w:tc>
          <w:tcPr>
            <w:tcW w:w="539" w:type="pct"/>
            <w:shd w:val="clear" w:color="auto" w:fill="D9D9D9" w:themeFill="background1" w:themeFillShade="D9"/>
            <w:noWrap/>
            <w:hideMark/>
          </w:tcPr>
          <w:p w14:paraId="7C0A3DBE" w14:textId="0F0FDDC5" w:rsidR="00830187" w:rsidRPr="007F7D59" w:rsidRDefault="00830187" w:rsidP="004C7147">
            <w:pPr>
              <w:contextualSpacing/>
              <w:jc w:val="center"/>
              <w:rPr>
                <w:rFonts w:asciiTheme="minorHAnsi" w:hAnsiTheme="minorHAnsi" w:cstheme="minorHAnsi"/>
                <w:b/>
                <w:bCs/>
                <w:szCs w:val="23"/>
              </w:rPr>
            </w:pPr>
            <w:r w:rsidRPr="007F7D59">
              <w:rPr>
                <w:rFonts w:asciiTheme="minorHAnsi" w:hAnsiTheme="minorHAnsi" w:cstheme="minorHAnsi"/>
                <w:b/>
                <w:bCs/>
                <w:szCs w:val="23"/>
              </w:rPr>
              <w:t>Confidence</w:t>
            </w:r>
          </w:p>
        </w:tc>
        <w:tc>
          <w:tcPr>
            <w:tcW w:w="536" w:type="pct"/>
            <w:shd w:val="clear" w:color="auto" w:fill="D9D9D9" w:themeFill="background1" w:themeFillShade="D9"/>
            <w:noWrap/>
            <w:hideMark/>
          </w:tcPr>
          <w:p w14:paraId="2FEFA513" w14:textId="6EBB9A8B" w:rsidR="00830187" w:rsidRPr="007F7D59" w:rsidRDefault="00A22B80" w:rsidP="004C7147">
            <w:pPr>
              <w:contextualSpacing/>
              <w:jc w:val="center"/>
              <w:rPr>
                <w:rFonts w:asciiTheme="minorHAnsi" w:hAnsiTheme="minorHAnsi" w:cstheme="minorHAnsi"/>
                <w:b/>
                <w:bCs/>
                <w:szCs w:val="23"/>
              </w:rPr>
            </w:pPr>
            <w:r w:rsidRPr="007F7D59">
              <w:rPr>
                <w:rFonts w:asciiTheme="minorHAnsi" w:hAnsiTheme="minorHAnsi" w:cstheme="minorHAnsi"/>
                <w:b/>
                <w:bCs/>
                <w:szCs w:val="23"/>
              </w:rPr>
              <w:t>Knowledge</w:t>
            </w:r>
          </w:p>
        </w:tc>
        <w:tc>
          <w:tcPr>
            <w:tcW w:w="499" w:type="pct"/>
            <w:shd w:val="clear" w:color="auto" w:fill="D9D9D9" w:themeFill="background1" w:themeFillShade="D9"/>
            <w:noWrap/>
            <w:hideMark/>
          </w:tcPr>
          <w:p w14:paraId="179C97E8" w14:textId="77777777" w:rsidR="00830187" w:rsidRPr="007F7D59" w:rsidRDefault="00830187" w:rsidP="004C7147">
            <w:pPr>
              <w:contextualSpacing/>
              <w:jc w:val="center"/>
              <w:rPr>
                <w:rFonts w:asciiTheme="minorHAnsi" w:hAnsiTheme="minorHAnsi" w:cstheme="minorHAnsi"/>
                <w:b/>
                <w:bCs/>
                <w:szCs w:val="23"/>
              </w:rPr>
            </w:pPr>
            <w:r w:rsidRPr="007F7D59">
              <w:rPr>
                <w:rFonts w:asciiTheme="minorHAnsi" w:hAnsiTheme="minorHAnsi" w:cstheme="minorHAnsi"/>
                <w:b/>
                <w:bCs/>
                <w:szCs w:val="23"/>
              </w:rPr>
              <w:t>Satisfaction</w:t>
            </w:r>
          </w:p>
        </w:tc>
      </w:tr>
      <w:tr w:rsidR="00D66315" w:rsidRPr="007F7D59" w14:paraId="62E0F1E9" w14:textId="77777777" w:rsidTr="005A2F80">
        <w:trPr>
          <w:trHeight w:val="506"/>
        </w:trPr>
        <w:tc>
          <w:tcPr>
            <w:tcW w:w="836" w:type="pct"/>
            <w:shd w:val="clear" w:color="auto" w:fill="F2F2F2" w:themeFill="background1" w:themeFillShade="F2"/>
            <w:hideMark/>
          </w:tcPr>
          <w:p w14:paraId="56010854" w14:textId="77777777" w:rsidR="00830187" w:rsidRPr="007F7D59" w:rsidRDefault="00830187" w:rsidP="004C7147">
            <w:pPr>
              <w:contextualSpacing/>
              <w:jc w:val="both"/>
              <w:rPr>
                <w:rFonts w:asciiTheme="minorHAnsi" w:hAnsiTheme="minorHAnsi" w:cstheme="minorHAnsi"/>
                <w:szCs w:val="23"/>
              </w:rPr>
            </w:pPr>
            <w:r w:rsidRPr="007F7D59">
              <w:rPr>
                <w:rFonts w:asciiTheme="minorHAnsi" w:hAnsiTheme="minorHAnsi" w:cstheme="minorHAnsi"/>
                <w:szCs w:val="23"/>
              </w:rPr>
              <w:t>24 Apr-5 May, 2017</w:t>
            </w:r>
          </w:p>
        </w:tc>
        <w:tc>
          <w:tcPr>
            <w:tcW w:w="1255" w:type="pct"/>
            <w:shd w:val="clear" w:color="auto" w:fill="F2F2F2" w:themeFill="background1" w:themeFillShade="F2"/>
            <w:hideMark/>
          </w:tcPr>
          <w:p w14:paraId="00A95E5A" w14:textId="77777777" w:rsidR="00830187" w:rsidRPr="007F7D59" w:rsidRDefault="00830187" w:rsidP="004C7147">
            <w:pPr>
              <w:contextualSpacing/>
              <w:jc w:val="both"/>
              <w:rPr>
                <w:rFonts w:asciiTheme="minorHAnsi" w:hAnsiTheme="minorHAnsi" w:cstheme="minorHAnsi"/>
                <w:szCs w:val="23"/>
              </w:rPr>
            </w:pPr>
            <w:r w:rsidRPr="007F7D59">
              <w:rPr>
                <w:rFonts w:asciiTheme="minorHAnsi" w:hAnsiTheme="minorHAnsi" w:cstheme="minorHAnsi"/>
                <w:szCs w:val="23"/>
              </w:rPr>
              <w:t>Piloting of HR resource / toolkit</w:t>
            </w:r>
          </w:p>
        </w:tc>
        <w:tc>
          <w:tcPr>
            <w:tcW w:w="710" w:type="pct"/>
            <w:shd w:val="clear" w:color="auto" w:fill="F2F2F2" w:themeFill="background1" w:themeFillShade="F2"/>
            <w:hideMark/>
          </w:tcPr>
          <w:p w14:paraId="7C956262" w14:textId="77777777" w:rsidR="00830187" w:rsidRPr="007F7D59" w:rsidRDefault="00830187" w:rsidP="004C7147">
            <w:pPr>
              <w:contextualSpacing/>
              <w:jc w:val="both"/>
              <w:rPr>
                <w:rFonts w:asciiTheme="minorHAnsi" w:hAnsiTheme="minorHAnsi" w:cstheme="minorHAnsi"/>
                <w:szCs w:val="23"/>
              </w:rPr>
            </w:pPr>
            <w:r w:rsidRPr="007F7D59">
              <w:rPr>
                <w:rFonts w:asciiTheme="minorHAnsi" w:hAnsiTheme="minorHAnsi" w:cstheme="minorHAnsi"/>
                <w:szCs w:val="23"/>
              </w:rPr>
              <w:t>Solomon Islands</w:t>
            </w:r>
          </w:p>
        </w:tc>
        <w:tc>
          <w:tcPr>
            <w:tcW w:w="233" w:type="pct"/>
            <w:shd w:val="clear" w:color="auto" w:fill="F2F2F2" w:themeFill="background1" w:themeFillShade="F2"/>
            <w:noWrap/>
            <w:hideMark/>
          </w:tcPr>
          <w:p w14:paraId="09EC3295" w14:textId="77777777" w:rsidR="00830187" w:rsidRPr="007F7D59" w:rsidRDefault="00830187" w:rsidP="004C7147">
            <w:pPr>
              <w:contextualSpacing/>
              <w:jc w:val="both"/>
              <w:rPr>
                <w:rFonts w:asciiTheme="minorHAnsi" w:hAnsiTheme="minorHAnsi" w:cstheme="minorHAnsi"/>
                <w:szCs w:val="23"/>
              </w:rPr>
            </w:pPr>
            <w:r w:rsidRPr="007F7D59">
              <w:rPr>
                <w:rFonts w:asciiTheme="minorHAnsi" w:hAnsiTheme="minorHAnsi" w:cstheme="minorHAnsi"/>
                <w:szCs w:val="23"/>
              </w:rPr>
              <w:t>39</w:t>
            </w:r>
          </w:p>
        </w:tc>
        <w:tc>
          <w:tcPr>
            <w:tcW w:w="392" w:type="pct"/>
            <w:shd w:val="clear" w:color="auto" w:fill="F2F2F2" w:themeFill="background1" w:themeFillShade="F2"/>
            <w:noWrap/>
            <w:hideMark/>
          </w:tcPr>
          <w:p w14:paraId="455D2936" w14:textId="77777777" w:rsidR="00830187" w:rsidRPr="007F7D59" w:rsidRDefault="00830187" w:rsidP="004C7147">
            <w:pPr>
              <w:contextualSpacing/>
              <w:jc w:val="both"/>
              <w:rPr>
                <w:rFonts w:asciiTheme="minorHAnsi" w:hAnsiTheme="minorHAnsi" w:cstheme="minorHAnsi"/>
                <w:szCs w:val="23"/>
              </w:rPr>
            </w:pPr>
            <w:r w:rsidRPr="007F7D59">
              <w:rPr>
                <w:rFonts w:asciiTheme="minorHAnsi" w:hAnsiTheme="minorHAnsi" w:cstheme="minorHAnsi"/>
                <w:szCs w:val="23"/>
              </w:rPr>
              <w:t>13</w:t>
            </w:r>
          </w:p>
        </w:tc>
        <w:tc>
          <w:tcPr>
            <w:tcW w:w="539" w:type="pct"/>
            <w:shd w:val="clear" w:color="auto" w:fill="F2F2F2" w:themeFill="background1" w:themeFillShade="F2"/>
            <w:noWrap/>
            <w:hideMark/>
          </w:tcPr>
          <w:p w14:paraId="2202E778" w14:textId="40A396D1" w:rsidR="00830187" w:rsidRPr="007F7D59" w:rsidRDefault="00E24057" w:rsidP="004C7147">
            <w:pPr>
              <w:contextualSpacing/>
              <w:jc w:val="both"/>
              <w:rPr>
                <w:rFonts w:asciiTheme="minorHAnsi" w:hAnsiTheme="minorHAnsi" w:cstheme="minorHAnsi"/>
                <w:szCs w:val="23"/>
              </w:rPr>
            </w:pPr>
            <w:r w:rsidRPr="007F7D59">
              <w:rPr>
                <w:rFonts w:asciiTheme="minorHAnsi" w:hAnsiTheme="minorHAnsi" w:cstheme="minorHAnsi"/>
                <w:bCs/>
                <w:szCs w:val="23"/>
              </w:rPr>
              <w:t>NA</w:t>
            </w:r>
          </w:p>
        </w:tc>
        <w:tc>
          <w:tcPr>
            <w:tcW w:w="536" w:type="pct"/>
            <w:shd w:val="clear" w:color="auto" w:fill="F2F2F2" w:themeFill="background1" w:themeFillShade="F2"/>
            <w:noWrap/>
            <w:hideMark/>
          </w:tcPr>
          <w:p w14:paraId="64769AD1" w14:textId="00569EAE" w:rsidR="00830187" w:rsidRPr="007F7D59" w:rsidRDefault="00A957D1" w:rsidP="004C7147">
            <w:pPr>
              <w:contextualSpacing/>
              <w:jc w:val="both"/>
              <w:rPr>
                <w:rFonts w:asciiTheme="minorHAnsi" w:hAnsiTheme="minorHAnsi" w:cstheme="minorHAnsi"/>
                <w:szCs w:val="23"/>
              </w:rPr>
            </w:pPr>
            <w:r w:rsidRPr="007F7D59">
              <w:rPr>
                <w:rFonts w:asciiTheme="minorHAnsi" w:hAnsiTheme="minorHAnsi" w:cstheme="minorHAnsi"/>
                <w:szCs w:val="23"/>
              </w:rPr>
              <w:t>348%</w:t>
            </w:r>
            <w:r w:rsidR="00830187" w:rsidRPr="007F7D59">
              <w:rPr>
                <w:rFonts w:asciiTheme="minorHAnsi" w:hAnsiTheme="minorHAnsi" w:cstheme="minorHAnsi"/>
                <w:szCs w:val="23"/>
              </w:rPr>
              <w:t> </w:t>
            </w:r>
          </w:p>
        </w:tc>
        <w:tc>
          <w:tcPr>
            <w:tcW w:w="499" w:type="pct"/>
            <w:shd w:val="clear" w:color="auto" w:fill="F2F2F2" w:themeFill="background1" w:themeFillShade="F2"/>
            <w:noWrap/>
            <w:hideMark/>
          </w:tcPr>
          <w:p w14:paraId="351E34EB" w14:textId="59088FD6" w:rsidR="00830187" w:rsidRPr="007F7D59" w:rsidRDefault="00A957D1" w:rsidP="004C7147">
            <w:pPr>
              <w:contextualSpacing/>
              <w:jc w:val="both"/>
              <w:rPr>
                <w:rFonts w:asciiTheme="minorHAnsi" w:hAnsiTheme="minorHAnsi" w:cstheme="minorHAnsi"/>
                <w:szCs w:val="23"/>
              </w:rPr>
            </w:pPr>
            <w:r w:rsidRPr="007F7D59">
              <w:rPr>
                <w:rFonts w:asciiTheme="minorHAnsi" w:hAnsiTheme="minorHAnsi" w:cstheme="minorHAnsi"/>
                <w:szCs w:val="23"/>
              </w:rPr>
              <w:t>83.33%</w:t>
            </w:r>
          </w:p>
        </w:tc>
      </w:tr>
      <w:tr w:rsidR="00D66315" w:rsidRPr="007F7D59" w14:paraId="5598FB20" w14:textId="77777777" w:rsidTr="005A2F80">
        <w:trPr>
          <w:trHeight w:val="215"/>
        </w:trPr>
        <w:tc>
          <w:tcPr>
            <w:tcW w:w="836" w:type="pct"/>
            <w:shd w:val="clear" w:color="auto" w:fill="F2F2F2" w:themeFill="background1" w:themeFillShade="F2"/>
            <w:hideMark/>
          </w:tcPr>
          <w:p w14:paraId="6AAD6FFA" w14:textId="77777777" w:rsidR="00830187" w:rsidRPr="007F7D59" w:rsidRDefault="00830187" w:rsidP="004C7147">
            <w:pPr>
              <w:contextualSpacing/>
              <w:jc w:val="both"/>
              <w:rPr>
                <w:rFonts w:asciiTheme="minorHAnsi" w:hAnsiTheme="minorHAnsi" w:cstheme="minorHAnsi"/>
                <w:szCs w:val="23"/>
              </w:rPr>
            </w:pPr>
            <w:r w:rsidRPr="007F7D59">
              <w:rPr>
                <w:rFonts w:asciiTheme="minorHAnsi" w:hAnsiTheme="minorHAnsi" w:cstheme="minorHAnsi"/>
                <w:szCs w:val="23"/>
              </w:rPr>
              <w:t>20 Nov-1 Dec, 2017</w:t>
            </w:r>
          </w:p>
        </w:tc>
        <w:tc>
          <w:tcPr>
            <w:tcW w:w="1255" w:type="pct"/>
            <w:shd w:val="clear" w:color="auto" w:fill="F2F2F2" w:themeFill="background1" w:themeFillShade="F2"/>
            <w:hideMark/>
          </w:tcPr>
          <w:p w14:paraId="1AADBF16" w14:textId="77777777" w:rsidR="00830187" w:rsidRPr="007F7D59" w:rsidRDefault="00830187" w:rsidP="004C7147">
            <w:pPr>
              <w:contextualSpacing/>
              <w:jc w:val="both"/>
              <w:rPr>
                <w:rFonts w:asciiTheme="minorHAnsi" w:hAnsiTheme="minorHAnsi" w:cstheme="minorHAnsi"/>
                <w:szCs w:val="23"/>
              </w:rPr>
            </w:pPr>
            <w:r w:rsidRPr="007F7D59">
              <w:rPr>
                <w:rFonts w:asciiTheme="minorHAnsi" w:hAnsiTheme="minorHAnsi" w:cstheme="minorHAnsi"/>
                <w:szCs w:val="23"/>
              </w:rPr>
              <w:t>Local Visit #1</w:t>
            </w:r>
          </w:p>
        </w:tc>
        <w:tc>
          <w:tcPr>
            <w:tcW w:w="710" w:type="pct"/>
            <w:shd w:val="clear" w:color="auto" w:fill="F2F2F2" w:themeFill="background1" w:themeFillShade="F2"/>
            <w:hideMark/>
          </w:tcPr>
          <w:p w14:paraId="16886CBC" w14:textId="77777777" w:rsidR="00830187" w:rsidRPr="007F7D59" w:rsidRDefault="00830187" w:rsidP="004C7147">
            <w:pPr>
              <w:contextualSpacing/>
              <w:jc w:val="both"/>
              <w:rPr>
                <w:rFonts w:asciiTheme="minorHAnsi" w:hAnsiTheme="minorHAnsi" w:cstheme="minorHAnsi"/>
                <w:szCs w:val="23"/>
              </w:rPr>
            </w:pPr>
            <w:r w:rsidRPr="007F7D59">
              <w:rPr>
                <w:rFonts w:asciiTheme="minorHAnsi" w:hAnsiTheme="minorHAnsi" w:cstheme="minorHAnsi"/>
                <w:szCs w:val="23"/>
              </w:rPr>
              <w:t>PNG</w:t>
            </w:r>
          </w:p>
        </w:tc>
        <w:tc>
          <w:tcPr>
            <w:tcW w:w="233" w:type="pct"/>
            <w:shd w:val="clear" w:color="auto" w:fill="F2F2F2" w:themeFill="background1" w:themeFillShade="F2"/>
            <w:noWrap/>
            <w:hideMark/>
          </w:tcPr>
          <w:p w14:paraId="0AC0358D" w14:textId="548A7C21" w:rsidR="00830187" w:rsidRPr="007F7D59" w:rsidRDefault="005F50D2" w:rsidP="004C7147">
            <w:pPr>
              <w:contextualSpacing/>
              <w:jc w:val="both"/>
              <w:rPr>
                <w:rFonts w:asciiTheme="minorHAnsi" w:hAnsiTheme="minorHAnsi" w:cstheme="minorHAnsi"/>
                <w:szCs w:val="23"/>
              </w:rPr>
            </w:pPr>
            <w:r w:rsidRPr="007F7D59">
              <w:rPr>
                <w:rFonts w:asciiTheme="minorHAnsi" w:hAnsiTheme="minorHAnsi" w:cstheme="minorHAnsi"/>
                <w:szCs w:val="23"/>
              </w:rPr>
              <w:t>85</w:t>
            </w:r>
          </w:p>
        </w:tc>
        <w:tc>
          <w:tcPr>
            <w:tcW w:w="392" w:type="pct"/>
            <w:shd w:val="clear" w:color="auto" w:fill="F2F2F2" w:themeFill="background1" w:themeFillShade="F2"/>
            <w:noWrap/>
            <w:hideMark/>
          </w:tcPr>
          <w:p w14:paraId="0AD3201E" w14:textId="5FC8E683" w:rsidR="00830187" w:rsidRPr="007F7D59" w:rsidRDefault="005F50D2" w:rsidP="004C7147">
            <w:pPr>
              <w:contextualSpacing/>
              <w:jc w:val="both"/>
              <w:rPr>
                <w:rFonts w:asciiTheme="minorHAnsi" w:hAnsiTheme="minorHAnsi" w:cstheme="minorHAnsi"/>
                <w:szCs w:val="23"/>
              </w:rPr>
            </w:pPr>
            <w:r w:rsidRPr="007F7D59">
              <w:rPr>
                <w:rFonts w:asciiTheme="minorHAnsi" w:hAnsiTheme="minorHAnsi" w:cstheme="minorHAnsi"/>
                <w:szCs w:val="23"/>
              </w:rPr>
              <w:t>24</w:t>
            </w:r>
          </w:p>
        </w:tc>
        <w:tc>
          <w:tcPr>
            <w:tcW w:w="539" w:type="pct"/>
            <w:shd w:val="clear" w:color="auto" w:fill="F2F2F2" w:themeFill="background1" w:themeFillShade="F2"/>
            <w:noWrap/>
            <w:hideMark/>
          </w:tcPr>
          <w:p w14:paraId="6083D3B9" w14:textId="7EB3F870" w:rsidR="00830187" w:rsidRPr="007F7D59" w:rsidRDefault="00E24057" w:rsidP="004C7147">
            <w:pPr>
              <w:contextualSpacing/>
              <w:jc w:val="both"/>
              <w:rPr>
                <w:rFonts w:asciiTheme="minorHAnsi" w:hAnsiTheme="minorHAnsi" w:cstheme="minorHAnsi"/>
                <w:szCs w:val="23"/>
              </w:rPr>
            </w:pPr>
            <w:r w:rsidRPr="007F7D59">
              <w:rPr>
                <w:rFonts w:asciiTheme="minorHAnsi" w:hAnsiTheme="minorHAnsi" w:cstheme="minorHAnsi"/>
                <w:bCs/>
                <w:szCs w:val="23"/>
              </w:rPr>
              <w:t>NA</w:t>
            </w:r>
          </w:p>
        </w:tc>
        <w:tc>
          <w:tcPr>
            <w:tcW w:w="536" w:type="pct"/>
            <w:shd w:val="clear" w:color="auto" w:fill="F2F2F2" w:themeFill="background1" w:themeFillShade="F2"/>
            <w:noWrap/>
            <w:hideMark/>
          </w:tcPr>
          <w:p w14:paraId="3C5E3C38" w14:textId="77777777" w:rsidR="00830187" w:rsidRPr="007F7D59" w:rsidRDefault="00830187" w:rsidP="004C7147">
            <w:pPr>
              <w:contextualSpacing/>
              <w:jc w:val="both"/>
              <w:rPr>
                <w:rFonts w:asciiTheme="minorHAnsi" w:hAnsiTheme="minorHAnsi" w:cstheme="minorHAnsi"/>
                <w:szCs w:val="23"/>
              </w:rPr>
            </w:pPr>
            <w:r w:rsidRPr="007F7D59">
              <w:rPr>
                <w:rFonts w:asciiTheme="minorHAnsi" w:hAnsiTheme="minorHAnsi" w:cstheme="minorHAnsi"/>
                <w:szCs w:val="23"/>
              </w:rPr>
              <w:t>44.50%</w:t>
            </w:r>
          </w:p>
        </w:tc>
        <w:tc>
          <w:tcPr>
            <w:tcW w:w="499" w:type="pct"/>
            <w:shd w:val="clear" w:color="auto" w:fill="F2F2F2" w:themeFill="background1" w:themeFillShade="F2"/>
            <w:noWrap/>
            <w:hideMark/>
          </w:tcPr>
          <w:p w14:paraId="06390C49" w14:textId="394026BA" w:rsidR="00830187" w:rsidRPr="007F7D59" w:rsidRDefault="005F50D2" w:rsidP="004C7147">
            <w:pPr>
              <w:contextualSpacing/>
              <w:jc w:val="both"/>
              <w:rPr>
                <w:rFonts w:asciiTheme="minorHAnsi" w:hAnsiTheme="minorHAnsi" w:cstheme="minorHAnsi"/>
                <w:szCs w:val="23"/>
              </w:rPr>
            </w:pPr>
            <w:r w:rsidRPr="007F7D59">
              <w:rPr>
                <w:rFonts w:asciiTheme="minorHAnsi" w:hAnsiTheme="minorHAnsi" w:cstheme="minorHAnsi"/>
                <w:szCs w:val="23"/>
              </w:rPr>
              <w:t>84.06%</w:t>
            </w:r>
          </w:p>
        </w:tc>
      </w:tr>
      <w:tr w:rsidR="00D66315" w:rsidRPr="007F7D59" w14:paraId="459F1431" w14:textId="77777777" w:rsidTr="005A2F80">
        <w:trPr>
          <w:trHeight w:val="256"/>
        </w:trPr>
        <w:tc>
          <w:tcPr>
            <w:tcW w:w="836" w:type="pct"/>
            <w:shd w:val="clear" w:color="auto" w:fill="F2F2F2" w:themeFill="background1" w:themeFillShade="F2"/>
            <w:hideMark/>
          </w:tcPr>
          <w:p w14:paraId="68E6D3B6" w14:textId="77777777" w:rsidR="00830187" w:rsidRPr="007F7D59" w:rsidRDefault="00830187" w:rsidP="004C7147">
            <w:pPr>
              <w:contextualSpacing/>
              <w:jc w:val="both"/>
              <w:rPr>
                <w:rFonts w:asciiTheme="minorHAnsi" w:hAnsiTheme="minorHAnsi" w:cstheme="minorHAnsi"/>
                <w:szCs w:val="23"/>
              </w:rPr>
            </w:pPr>
            <w:r w:rsidRPr="007F7D59">
              <w:rPr>
                <w:rFonts w:asciiTheme="minorHAnsi" w:hAnsiTheme="minorHAnsi" w:cstheme="minorHAnsi"/>
                <w:szCs w:val="23"/>
              </w:rPr>
              <w:t>4-15 June, 2018</w:t>
            </w:r>
          </w:p>
        </w:tc>
        <w:tc>
          <w:tcPr>
            <w:tcW w:w="1255" w:type="pct"/>
            <w:shd w:val="clear" w:color="auto" w:fill="F2F2F2" w:themeFill="background1" w:themeFillShade="F2"/>
            <w:hideMark/>
          </w:tcPr>
          <w:p w14:paraId="7A54EC31" w14:textId="77777777" w:rsidR="00830187" w:rsidRPr="007F7D59" w:rsidRDefault="00830187" w:rsidP="004C7147">
            <w:pPr>
              <w:contextualSpacing/>
              <w:jc w:val="both"/>
              <w:rPr>
                <w:rFonts w:asciiTheme="minorHAnsi" w:hAnsiTheme="minorHAnsi" w:cstheme="minorHAnsi"/>
                <w:szCs w:val="23"/>
              </w:rPr>
            </w:pPr>
            <w:r w:rsidRPr="007F7D59">
              <w:rPr>
                <w:rFonts w:asciiTheme="minorHAnsi" w:hAnsiTheme="minorHAnsi" w:cstheme="minorHAnsi"/>
                <w:szCs w:val="23"/>
              </w:rPr>
              <w:t>Local Visit #2</w:t>
            </w:r>
          </w:p>
        </w:tc>
        <w:tc>
          <w:tcPr>
            <w:tcW w:w="710" w:type="pct"/>
            <w:shd w:val="clear" w:color="auto" w:fill="F2F2F2" w:themeFill="background1" w:themeFillShade="F2"/>
            <w:hideMark/>
          </w:tcPr>
          <w:p w14:paraId="26F61667" w14:textId="77777777" w:rsidR="00830187" w:rsidRPr="007F7D59" w:rsidRDefault="00830187" w:rsidP="004C7147">
            <w:pPr>
              <w:contextualSpacing/>
              <w:jc w:val="both"/>
              <w:rPr>
                <w:rFonts w:asciiTheme="minorHAnsi" w:hAnsiTheme="minorHAnsi" w:cstheme="minorHAnsi"/>
                <w:szCs w:val="23"/>
              </w:rPr>
            </w:pPr>
            <w:r w:rsidRPr="007F7D59">
              <w:rPr>
                <w:rFonts w:asciiTheme="minorHAnsi" w:hAnsiTheme="minorHAnsi" w:cstheme="minorHAnsi"/>
                <w:szCs w:val="23"/>
              </w:rPr>
              <w:t>Kiribati</w:t>
            </w:r>
          </w:p>
        </w:tc>
        <w:tc>
          <w:tcPr>
            <w:tcW w:w="233" w:type="pct"/>
            <w:shd w:val="clear" w:color="auto" w:fill="F2F2F2" w:themeFill="background1" w:themeFillShade="F2"/>
            <w:noWrap/>
            <w:hideMark/>
          </w:tcPr>
          <w:p w14:paraId="49C637F9" w14:textId="6D1A8010" w:rsidR="00830187" w:rsidRPr="007F7D59" w:rsidRDefault="00830187" w:rsidP="004C7147">
            <w:pPr>
              <w:contextualSpacing/>
              <w:jc w:val="both"/>
              <w:rPr>
                <w:rFonts w:asciiTheme="minorHAnsi" w:hAnsiTheme="minorHAnsi" w:cstheme="minorHAnsi"/>
                <w:szCs w:val="23"/>
              </w:rPr>
            </w:pPr>
            <w:r w:rsidRPr="007F7D59">
              <w:rPr>
                <w:rFonts w:asciiTheme="minorHAnsi" w:hAnsiTheme="minorHAnsi" w:cstheme="minorHAnsi"/>
                <w:szCs w:val="23"/>
              </w:rPr>
              <w:t>5</w:t>
            </w:r>
            <w:r w:rsidR="00674124" w:rsidRPr="007F7D59">
              <w:rPr>
                <w:rFonts w:asciiTheme="minorHAnsi" w:hAnsiTheme="minorHAnsi" w:cstheme="minorHAnsi"/>
                <w:szCs w:val="23"/>
              </w:rPr>
              <w:t>8</w:t>
            </w:r>
          </w:p>
        </w:tc>
        <w:tc>
          <w:tcPr>
            <w:tcW w:w="392" w:type="pct"/>
            <w:shd w:val="clear" w:color="auto" w:fill="F2F2F2" w:themeFill="background1" w:themeFillShade="F2"/>
            <w:noWrap/>
            <w:hideMark/>
          </w:tcPr>
          <w:p w14:paraId="545E1B08" w14:textId="77777777" w:rsidR="00830187" w:rsidRPr="007F7D59" w:rsidRDefault="00830187" w:rsidP="004C7147">
            <w:pPr>
              <w:contextualSpacing/>
              <w:jc w:val="both"/>
              <w:rPr>
                <w:rFonts w:asciiTheme="minorHAnsi" w:hAnsiTheme="minorHAnsi" w:cstheme="minorHAnsi"/>
                <w:szCs w:val="23"/>
              </w:rPr>
            </w:pPr>
            <w:r w:rsidRPr="007F7D59">
              <w:rPr>
                <w:rFonts w:asciiTheme="minorHAnsi" w:hAnsiTheme="minorHAnsi" w:cstheme="minorHAnsi"/>
                <w:szCs w:val="23"/>
              </w:rPr>
              <w:t>31</w:t>
            </w:r>
          </w:p>
        </w:tc>
        <w:tc>
          <w:tcPr>
            <w:tcW w:w="539" w:type="pct"/>
            <w:shd w:val="clear" w:color="auto" w:fill="F2F2F2" w:themeFill="background1" w:themeFillShade="F2"/>
            <w:noWrap/>
            <w:hideMark/>
          </w:tcPr>
          <w:p w14:paraId="393FD800" w14:textId="77777777" w:rsidR="00830187" w:rsidRPr="007F7D59" w:rsidRDefault="00830187" w:rsidP="004C7147">
            <w:pPr>
              <w:contextualSpacing/>
              <w:jc w:val="both"/>
              <w:rPr>
                <w:rFonts w:asciiTheme="minorHAnsi" w:hAnsiTheme="minorHAnsi" w:cstheme="minorHAnsi"/>
                <w:szCs w:val="23"/>
              </w:rPr>
            </w:pPr>
            <w:r w:rsidRPr="007F7D59">
              <w:rPr>
                <w:rFonts w:asciiTheme="minorHAnsi" w:hAnsiTheme="minorHAnsi" w:cstheme="minorHAnsi"/>
                <w:szCs w:val="23"/>
              </w:rPr>
              <w:t>85.95%</w:t>
            </w:r>
          </w:p>
        </w:tc>
        <w:tc>
          <w:tcPr>
            <w:tcW w:w="536" w:type="pct"/>
            <w:shd w:val="clear" w:color="auto" w:fill="F2F2F2" w:themeFill="background1" w:themeFillShade="F2"/>
            <w:noWrap/>
            <w:hideMark/>
          </w:tcPr>
          <w:p w14:paraId="614E4686" w14:textId="77777777" w:rsidR="00830187" w:rsidRPr="007F7D59" w:rsidRDefault="00830187" w:rsidP="004C7147">
            <w:pPr>
              <w:contextualSpacing/>
              <w:jc w:val="both"/>
              <w:rPr>
                <w:rFonts w:asciiTheme="minorHAnsi" w:hAnsiTheme="minorHAnsi" w:cstheme="minorHAnsi"/>
                <w:szCs w:val="23"/>
              </w:rPr>
            </w:pPr>
            <w:r w:rsidRPr="007F7D59">
              <w:rPr>
                <w:rFonts w:asciiTheme="minorHAnsi" w:hAnsiTheme="minorHAnsi" w:cstheme="minorHAnsi"/>
                <w:szCs w:val="23"/>
              </w:rPr>
              <w:t>70.50%</w:t>
            </w:r>
          </w:p>
        </w:tc>
        <w:tc>
          <w:tcPr>
            <w:tcW w:w="499" w:type="pct"/>
            <w:shd w:val="clear" w:color="auto" w:fill="F2F2F2" w:themeFill="background1" w:themeFillShade="F2"/>
            <w:noWrap/>
            <w:hideMark/>
          </w:tcPr>
          <w:p w14:paraId="12F46A4F" w14:textId="77777777" w:rsidR="00830187" w:rsidRPr="007F7D59" w:rsidRDefault="00830187" w:rsidP="004C7147">
            <w:pPr>
              <w:contextualSpacing/>
              <w:jc w:val="both"/>
              <w:rPr>
                <w:rFonts w:asciiTheme="minorHAnsi" w:hAnsiTheme="minorHAnsi" w:cstheme="minorHAnsi"/>
                <w:szCs w:val="23"/>
              </w:rPr>
            </w:pPr>
            <w:r w:rsidRPr="007F7D59">
              <w:rPr>
                <w:rFonts w:asciiTheme="minorHAnsi" w:hAnsiTheme="minorHAnsi" w:cstheme="minorHAnsi"/>
                <w:szCs w:val="23"/>
              </w:rPr>
              <w:t>93.06%</w:t>
            </w:r>
          </w:p>
        </w:tc>
      </w:tr>
      <w:tr w:rsidR="00D66315" w:rsidRPr="007F7D59" w14:paraId="1ED2892B" w14:textId="77777777" w:rsidTr="005A2F80">
        <w:trPr>
          <w:trHeight w:val="256"/>
        </w:trPr>
        <w:tc>
          <w:tcPr>
            <w:tcW w:w="836" w:type="pct"/>
            <w:shd w:val="clear" w:color="auto" w:fill="F2F2F2" w:themeFill="background1" w:themeFillShade="F2"/>
            <w:hideMark/>
          </w:tcPr>
          <w:p w14:paraId="02D67E30" w14:textId="77777777" w:rsidR="00830187" w:rsidRPr="007F7D59" w:rsidRDefault="00830187" w:rsidP="004C7147">
            <w:pPr>
              <w:contextualSpacing/>
              <w:jc w:val="both"/>
              <w:rPr>
                <w:rFonts w:asciiTheme="minorHAnsi" w:hAnsiTheme="minorHAnsi" w:cstheme="minorHAnsi"/>
                <w:szCs w:val="23"/>
              </w:rPr>
            </w:pPr>
            <w:r w:rsidRPr="007F7D59">
              <w:rPr>
                <w:rFonts w:asciiTheme="minorHAnsi" w:hAnsiTheme="minorHAnsi" w:cstheme="minorHAnsi"/>
                <w:szCs w:val="23"/>
              </w:rPr>
              <w:t>4-15 Feb, 2019</w:t>
            </w:r>
          </w:p>
        </w:tc>
        <w:tc>
          <w:tcPr>
            <w:tcW w:w="1255" w:type="pct"/>
            <w:shd w:val="clear" w:color="auto" w:fill="F2F2F2" w:themeFill="background1" w:themeFillShade="F2"/>
            <w:hideMark/>
          </w:tcPr>
          <w:p w14:paraId="79B39781" w14:textId="77777777" w:rsidR="00830187" w:rsidRPr="007F7D59" w:rsidRDefault="00830187" w:rsidP="004C7147">
            <w:pPr>
              <w:contextualSpacing/>
              <w:jc w:val="both"/>
              <w:rPr>
                <w:rFonts w:asciiTheme="minorHAnsi" w:hAnsiTheme="minorHAnsi" w:cstheme="minorHAnsi"/>
                <w:szCs w:val="23"/>
              </w:rPr>
            </w:pPr>
            <w:r w:rsidRPr="007F7D59">
              <w:rPr>
                <w:rFonts w:asciiTheme="minorHAnsi" w:hAnsiTheme="minorHAnsi" w:cstheme="minorHAnsi"/>
                <w:szCs w:val="23"/>
              </w:rPr>
              <w:t>Local Visit #3</w:t>
            </w:r>
          </w:p>
        </w:tc>
        <w:tc>
          <w:tcPr>
            <w:tcW w:w="710" w:type="pct"/>
            <w:shd w:val="clear" w:color="auto" w:fill="F2F2F2" w:themeFill="background1" w:themeFillShade="F2"/>
            <w:hideMark/>
          </w:tcPr>
          <w:p w14:paraId="79C8262D" w14:textId="77777777" w:rsidR="00830187" w:rsidRPr="007F7D59" w:rsidRDefault="00830187" w:rsidP="004C7147">
            <w:pPr>
              <w:contextualSpacing/>
              <w:jc w:val="both"/>
              <w:rPr>
                <w:rFonts w:asciiTheme="minorHAnsi" w:hAnsiTheme="minorHAnsi" w:cstheme="minorHAnsi"/>
                <w:szCs w:val="23"/>
              </w:rPr>
            </w:pPr>
            <w:r w:rsidRPr="007F7D59">
              <w:rPr>
                <w:rFonts w:asciiTheme="minorHAnsi" w:hAnsiTheme="minorHAnsi" w:cstheme="minorHAnsi"/>
                <w:szCs w:val="23"/>
              </w:rPr>
              <w:t>Tonga</w:t>
            </w:r>
          </w:p>
        </w:tc>
        <w:tc>
          <w:tcPr>
            <w:tcW w:w="233" w:type="pct"/>
            <w:shd w:val="clear" w:color="auto" w:fill="F2F2F2" w:themeFill="background1" w:themeFillShade="F2"/>
            <w:noWrap/>
            <w:hideMark/>
          </w:tcPr>
          <w:p w14:paraId="0E6D75ED" w14:textId="77777777" w:rsidR="00830187" w:rsidRPr="007F7D59" w:rsidRDefault="00830187" w:rsidP="004C7147">
            <w:pPr>
              <w:contextualSpacing/>
              <w:jc w:val="both"/>
              <w:rPr>
                <w:rFonts w:asciiTheme="minorHAnsi" w:hAnsiTheme="minorHAnsi" w:cstheme="minorHAnsi"/>
                <w:szCs w:val="23"/>
              </w:rPr>
            </w:pPr>
            <w:r w:rsidRPr="007F7D59">
              <w:rPr>
                <w:rFonts w:asciiTheme="minorHAnsi" w:hAnsiTheme="minorHAnsi" w:cstheme="minorHAnsi"/>
                <w:szCs w:val="23"/>
              </w:rPr>
              <w:t>26</w:t>
            </w:r>
          </w:p>
        </w:tc>
        <w:tc>
          <w:tcPr>
            <w:tcW w:w="392" w:type="pct"/>
            <w:shd w:val="clear" w:color="auto" w:fill="F2F2F2" w:themeFill="background1" w:themeFillShade="F2"/>
            <w:noWrap/>
            <w:hideMark/>
          </w:tcPr>
          <w:p w14:paraId="1851B607" w14:textId="77777777" w:rsidR="00830187" w:rsidRPr="007F7D59" w:rsidRDefault="00830187" w:rsidP="004C7147">
            <w:pPr>
              <w:contextualSpacing/>
              <w:jc w:val="both"/>
              <w:rPr>
                <w:rFonts w:asciiTheme="minorHAnsi" w:hAnsiTheme="minorHAnsi" w:cstheme="minorHAnsi"/>
                <w:szCs w:val="23"/>
              </w:rPr>
            </w:pPr>
            <w:r w:rsidRPr="007F7D59">
              <w:rPr>
                <w:rFonts w:asciiTheme="minorHAnsi" w:hAnsiTheme="minorHAnsi" w:cstheme="minorHAnsi"/>
                <w:szCs w:val="23"/>
              </w:rPr>
              <w:t>14</w:t>
            </w:r>
          </w:p>
        </w:tc>
        <w:tc>
          <w:tcPr>
            <w:tcW w:w="539" w:type="pct"/>
            <w:shd w:val="clear" w:color="auto" w:fill="F2F2F2" w:themeFill="background1" w:themeFillShade="F2"/>
            <w:noWrap/>
            <w:hideMark/>
          </w:tcPr>
          <w:p w14:paraId="11C0F579" w14:textId="34A69406" w:rsidR="00830187" w:rsidRPr="007F7D59" w:rsidRDefault="00E24057" w:rsidP="004C7147">
            <w:pPr>
              <w:contextualSpacing/>
              <w:jc w:val="both"/>
              <w:rPr>
                <w:rFonts w:asciiTheme="minorHAnsi" w:hAnsiTheme="minorHAnsi" w:cstheme="minorHAnsi"/>
                <w:szCs w:val="23"/>
              </w:rPr>
            </w:pPr>
            <w:r w:rsidRPr="007F7D59">
              <w:rPr>
                <w:rFonts w:asciiTheme="minorHAnsi" w:hAnsiTheme="minorHAnsi" w:cstheme="minorHAnsi"/>
                <w:bCs/>
                <w:szCs w:val="23"/>
              </w:rPr>
              <w:t>NA</w:t>
            </w:r>
          </w:p>
        </w:tc>
        <w:tc>
          <w:tcPr>
            <w:tcW w:w="536" w:type="pct"/>
            <w:shd w:val="clear" w:color="auto" w:fill="F2F2F2" w:themeFill="background1" w:themeFillShade="F2"/>
            <w:noWrap/>
            <w:hideMark/>
          </w:tcPr>
          <w:p w14:paraId="3295EF03" w14:textId="77777777" w:rsidR="00830187" w:rsidRPr="007F7D59" w:rsidRDefault="00830187" w:rsidP="004C7147">
            <w:pPr>
              <w:contextualSpacing/>
              <w:jc w:val="both"/>
              <w:rPr>
                <w:rFonts w:asciiTheme="minorHAnsi" w:hAnsiTheme="minorHAnsi" w:cstheme="minorHAnsi"/>
                <w:szCs w:val="23"/>
              </w:rPr>
            </w:pPr>
            <w:r w:rsidRPr="007F7D59">
              <w:rPr>
                <w:rFonts w:asciiTheme="minorHAnsi" w:hAnsiTheme="minorHAnsi" w:cstheme="minorHAnsi"/>
                <w:szCs w:val="23"/>
              </w:rPr>
              <w:t>88.50%</w:t>
            </w:r>
          </w:p>
        </w:tc>
        <w:tc>
          <w:tcPr>
            <w:tcW w:w="499" w:type="pct"/>
            <w:shd w:val="clear" w:color="auto" w:fill="F2F2F2" w:themeFill="background1" w:themeFillShade="F2"/>
            <w:noWrap/>
            <w:hideMark/>
          </w:tcPr>
          <w:p w14:paraId="3CFF0794" w14:textId="7303DA07" w:rsidR="00830187" w:rsidRPr="007F7D59" w:rsidRDefault="00674124" w:rsidP="004C7147">
            <w:pPr>
              <w:contextualSpacing/>
              <w:jc w:val="both"/>
              <w:rPr>
                <w:rFonts w:asciiTheme="minorHAnsi" w:hAnsiTheme="minorHAnsi" w:cstheme="minorHAnsi"/>
                <w:szCs w:val="23"/>
              </w:rPr>
            </w:pPr>
            <w:r w:rsidRPr="007F7D59">
              <w:rPr>
                <w:rFonts w:asciiTheme="minorHAnsi" w:hAnsiTheme="minorHAnsi" w:cstheme="minorHAnsi"/>
                <w:szCs w:val="23"/>
              </w:rPr>
              <w:t>95.15%</w:t>
            </w:r>
          </w:p>
        </w:tc>
      </w:tr>
      <w:tr w:rsidR="00D66315" w:rsidRPr="007F7D59" w14:paraId="6EA870A1" w14:textId="77777777" w:rsidTr="005A2F80">
        <w:trPr>
          <w:trHeight w:val="256"/>
        </w:trPr>
        <w:tc>
          <w:tcPr>
            <w:tcW w:w="836" w:type="pct"/>
          </w:tcPr>
          <w:p w14:paraId="42E8A699" w14:textId="07288AC0" w:rsidR="00CA2F85" w:rsidRPr="007F7D59" w:rsidRDefault="00EC1D17" w:rsidP="004C7147">
            <w:pPr>
              <w:contextualSpacing/>
              <w:jc w:val="both"/>
              <w:rPr>
                <w:rFonts w:asciiTheme="minorHAnsi" w:hAnsiTheme="minorHAnsi" w:cstheme="minorHAnsi"/>
                <w:szCs w:val="23"/>
              </w:rPr>
            </w:pPr>
            <w:r w:rsidRPr="007F7D59">
              <w:rPr>
                <w:rFonts w:asciiTheme="minorHAnsi" w:hAnsiTheme="minorHAnsi" w:cstheme="minorHAnsi"/>
                <w:szCs w:val="23"/>
              </w:rPr>
              <w:t>23 Sep-4 Oct, 2019</w:t>
            </w:r>
          </w:p>
        </w:tc>
        <w:tc>
          <w:tcPr>
            <w:tcW w:w="1255" w:type="pct"/>
          </w:tcPr>
          <w:p w14:paraId="724C0C34" w14:textId="7878E5AB" w:rsidR="00CA2F85" w:rsidRPr="007F7D59" w:rsidRDefault="00EC1D17" w:rsidP="004C7147">
            <w:pPr>
              <w:contextualSpacing/>
              <w:jc w:val="both"/>
              <w:rPr>
                <w:rFonts w:asciiTheme="minorHAnsi" w:hAnsiTheme="minorHAnsi" w:cstheme="minorHAnsi"/>
                <w:szCs w:val="23"/>
              </w:rPr>
            </w:pPr>
            <w:r w:rsidRPr="007F7D59">
              <w:rPr>
                <w:rFonts w:asciiTheme="minorHAnsi" w:hAnsiTheme="minorHAnsi" w:cstheme="minorHAnsi"/>
                <w:szCs w:val="23"/>
              </w:rPr>
              <w:t>Local Human Rights Visit #1</w:t>
            </w:r>
          </w:p>
        </w:tc>
        <w:tc>
          <w:tcPr>
            <w:tcW w:w="710" w:type="pct"/>
          </w:tcPr>
          <w:p w14:paraId="6A7D11D0" w14:textId="189D8FD3" w:rsidR="00CA2F85" w:rsidRPr="007F7D59" w:rsidRDefault="00EC1D17" w:rsidP="004C7147">
            <w:pPr>
              <w:contextualSpacing/>
              <w:jc w:val="both"/>
              <w:rPr>
                <w:rFonts w:asciiTheme="minorHAnsi" w:hAnsiTheme="minorHAnsi" w:cstheme="minorHAnsi"/>
                <w:szCs w:val="23"/>
              </w:rPr>
            </w:pPr>
            <w:r w:rsidRPr="007F7D59">
              <w:rPr>
                <w:rFonts w:asciiTheme="minorHAnsi" w:hAnsiTheme="minorHAnsi" w:cstheme="minorHAnsi"/>
                <w:szCs w:val="23"/>
              </w:rPr>
              <w:t>Solomon Islands</w:t>
            </w:r>
          </w:p>
        </w:tc>
        <w:tc>
          <w:tcPr>
            <w:tcW w:w="233" w:type="pct"/>
            <w:noWrap/>
          </w:tcPr>
          <w:p w14:paraId="5B213A31" w14:textId="017F24FE" w:rsidR="00CA2F85" w:rsidRPr="007F7D59" w:rsidRDefault="00EC1D17" w:rsidP="004C7147">
            <w:pPr>
              <w:contextualSpacing/>
              <w:jc w:val="both"/>
              <w:rPr>
                <w:rFonts w:asciiTheme="minorHAnsi" w:hAnsiTheme="minorHAnsi" w:cstheme="minorHAnsi"/>
                <w:szCs w:val="23"/>
              </w:rPr>
            </w:pPr>
            <w:r w:rsidRPr="007F7D59">
              <w:rPr>
                <w:rFonts w:asciiTheme="minorHAnsi" w:hAnsiTheme="minorHAnsi" w:cstheme="minorHAnsi"/>
                <w:szCs w:val="23"/>
              </w:rPr>
              <w:t>51</w:t>
            </w:r>
          </w:p>
        </w:tc>
        <w:tc>
          <w:tcPr>
            <w:tcW w:w="392" w:type="pct"/>
            <w:noWrap/>
          </w:tcPr>
          <w:p w14:paraId="24C25DA4" w14:textId="1C2A2993" w:rsidR="00CA2F85" w:rsidRPr="007F7D59" w:rsidRDefault="00EC1D17" w:rsidP="004C7147">
            <w:pPr>
              <w:contextualSpacing/>
              <w:jc w:val="both"/>
              <w:rPr>
                <w:rFonts w:asciiTheme="minorHAnsi" w:hAnsiTheme="minorHAnsi" w:cstheme="minorHAnsi"/>
                <w:szCs w:val="23"/>
              </w:rPr>
            </w:pPr>
            <w:r w:rsidRPr="007F7D59">
              <w:rPr>
                <w:rFonts w:asciiTheme="minorHAnsi" w:hAnsiTheme="minorHAnsi" w:cstheme="minorHAnsi"/>
                <w:szCs w:val="23"/>
              </w:rPr>
              <w:t>24</w:t>
            </w:r>
          </w:p>
        </w:tc>
        <w:tc>
          <w:tcPr>
            <w:tcW w:w="539" w:type="pct"/>
            <w:noWrap/>
          </w:tcPr>
          <w:p w14:paraId="4F8F2F60" w14:textId="40EF11EF" w:rsidR="00CA2F85" w:rsidRPr="007F7D59" w:rsidRDefault="00EC1D17" w:rsidP="004C7147">
            <w:pPr>
              <w:contextualSpacing/>
              <w:jc w:val="both"/>
              <w:rPr>
                <w:rFonts w:asciiTheme="minorHAnsi" w:hAnsiTheme="minorHAnsi" w:cstheme="minorHAnsi"/>
                <w:szCs w:val="23"/>
              </w:rPr>
            </w:pPr>
            <w:r w:rsidRPr="007F7D59">
              <w:rPr>
                <w:rFonts w:asciiTheme="minorHAnsi" w:hAnsiTheme="minorHAnsi" w:cstheme="minorHAnsi"/>
                <w:szCs w:val="23"/>
              </w:rPr>
              <w:t>90.50%</w:t>
            </w:r>
          </w:p>
        </w:tc>
        <w:tc>
          <w:tcPr>
            <w:tcW w:w="536" w:type="pct"/>
            <w:noWrap/>
          </w:tcPr>
          <w:p w14:paraId="431944B3" w14:textId="33DEF093" w:rsidR="00CA2F85" w:rsidRPr="007F7D59" w:rsidRDefault="00EC1D17" w:rsidP="004C7147">
            <w:pPr>
              <w:contextualSpacing/>
              <w:jc w:val="both"/>
              <w:rPr>
                <w:rFonts w:asciiTheme="minorHAnsi" w:hAnsiTheme="minorHAnsi" w:cstheme="minorHAnsi"/>
                <w:szCs w:val="23"/>
              </w:rPr>
            </w:pPr>
            <w:r w:rsidRPr="007F7D59">
              <w:rPr>
                <w:rFonts w:asciiTheme="minorHAnsi" w:hAnsiTheme="minorHAnsi" w:cstheme="minorHAnsi"/>
                <w:szCs w:val="23"/>
              </w:rPr>
              <w:t>14.00%</w:t>
            </w:r>
          </w:p>
        </w:tc>
        <w:tc>
          <w:tcPr>
            <w:tcW w:w="499" w:type="pct"/>
            <w:noWrap/>
          </w:tcPr>
          <w:p w14:paraId="3B6D642A" w14:textId="049E57C7" w:rsidR="00CA2F85" w:rsidRPr="007F7D59" w:rsidRDefault="00EC1D17" w:rsidP="004C7147">
            <w:pPr>
              <w:contextualSpacing/>
              <w:jc w:val="both"/>
              <w:rPr>
                <w:rFonts w:asciiTheme="minorHAnsi" w:hAnsiTheme="minorHAnsi" w:cstheme="minorHAnsi"/>
                <w:szCs w:val="23"/>
              </w:rPr>
            </w:pPr>
            <w:r w:rsidRPr="007F7D59">
              <w:rPr>
                <w:rFonts w:asciiTheme="minorHAnsi" w:hAnsiTheme="minorHAnsi" w:cstheme="minorHAnsi"/>
                <w:szCs w:val="23"/>
              </w:rPr>
              <w:t>100.00%</w:t>
            </w:r>
          </w:p>
        </w:tc>
      </w:tr>
    </w:tbl>
    <w:p w14:paraId="689A523B" w14:textId="77777777" w:rsidR="000C0CDE" w:rsidRPr="007F7D59" w:rsidRDefault="000C0CDE" w:rsidP="004C7147">
      <w:pPr>
        <w:contextualSpacing/>
        <w:jc w:val="both"/>
        <w:rPr>
          <w:rFonts w:cstheme="minorHAnsi"/>
          <w:b/>
          <w:color w:val="000000"/>
          <w:szCs w:val="23"/>
          <w:highlight w:val="yellow"/>
        </w:rPr>
      </w:pPr>
    </w:p>
    <w:p w14:paraId="2162F95A" w14:textId="75FD729E" w:rsidR="00830187" w:rsidRPr="007F7D59" w:rsidRDefault="00CA2F85" w:rsidP="004C7147">
      <w:pPr>
        <w:contextualSpacing/>
        <w:jc w:val="both"/>
        <w:rPr>
          <w:rFonts w:cstheme="minorHAnsi"/>
          <w:b/>
          <w:color w:val="000000"/>
          <w:szCs w:val="23"/>
        </w:rPr>
      </w:pPr>
      <w:r w:rsidRPr="007F7D59">
        <w:rPr>
          <w:rFonts w:cstheme="minorHAnsi"/>
          <w:b/>
          <w:color w:val="000000"/>
          <w:szCs w:val="23"/>
        </w:rPr>
        <w:t>Project 11</w:t>
      </w:r>
      <w:r w:rsidR="000C0CDE" w:rsidRPr="007F7D59">
        <w:rPr>
          <w:rFonts w:cstheme="minorHAnsi"/>
          <w:b/>
          <w:color w:val="000000"/>
          <w:szCs w:val="23"/>
        </w:rPr>
        <w:t xml:space="preserve">: </w:t>
      </w:r>
      <w:r w:rsidR="00830187" w:rsidRPr="007F7D59">
        <w:rPr>
          <w:rFonts w:cstheme="minorHAnsi"/>
          <w:b/>
          <w:color w:val="000000"/>
          <w:szCs w:val="23"/>
        </w:rPr>
        <w:t xml:space="preserve">Gender and Family Violence </w:t>
      </w:r>
    </w:p>
    <w:p w14:paraId="3989270B" w14:textId="77777777" w:rsidR="007B7563" w:rsidRPr="007F7D59" w:rsidRDefault="007B7563" w:rsidP="004C7147">
      <w:pPr>
        <w:contextualSpacing/>
        <w:jc w:val="both"/>
        <w:rPr>
          <w:rFonts w:cstheme="minorHAnsi"/>
          <w:color w:val="000000"/>
          <w:szCs w:val="23"/>
          <w:highlight w:val="yellow"/>
        </w:rPr>
      </w:pPr>
    </w:p>
    <w:tbl>
      <w:tblPr>
        <w:tblStyle w:val="TableGrid"/>
        <w:tblW w:w="5209"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331"/>
        <w:gridCol w:w="4034"/>
        <w:gridCol w:w="1365"/>
        <w:gridCol w:w="720"/>
        <w:gridCol w:w="1223"/>
        <w:gridCol w:w="1538"/>
        <w:gridCol w:w="1665"/>
        <w:gridCol w:w="1578"/>
      </w:tblGrid>
      <w:tr w:rsidR="00091B73" w:rsidRPr="007F7D59" w14:paraId="559E0BEE" w14:textId="77777777" w:rsidTr="005A2F80">
        <w:trPr>
          <w:trHeight w:val="288"/>
        </w:trPr>
        <w:tc>
          <w:tcPr>
            <w:tcW w:w="806" w:type="pct"/>
            <w:shd w:val="clear" w:color="auto" w:fill="D9D9D9" w:themeFill="background1" w:themeFillShade="D9"/>
            <w:noWrap/>
            <w:hideMark/>
          </w:tcPr>
          <w:p w14:paraId="798356B2" w14:textId="77777777" w:rsidR="00830187" w:rsidRPr="007F7D59" w:rsidRDefault="00830187" w:rsidP="004C7147">
            <w:pPr>
              <w:contextualSpacing/>
              <w:jc w:val="center"/>
              <w:rPr>
                <w:rFonts w:asciiTheme="minorHAnsi" w:hAnsiTheme="minorHAnsi" w:cstheme="minorHAnsi"/>
                <w:b/>
                <w:bCs/>
                <w:szCs w:val="23"/>
              </w:rPr>
            </w:pPr>
            <w:r w:rsidRPr="007F7D59">
              <w:rPr>
                <w:rFonts w:asciiTheme="minorHAnsi" w:hAnsiTheme="minorHAnsi" w:cstheme="minorHAnsi"/>
                <w:b/>
                <w:bCs/>
                <w:szCs w:val="23"/>
              </w:rPr>
              <w:t>Date</w:t>
            </w:r>
          </w:p>
        </w:tc>
        <w:tc>
          <w:tcPr>
            <w:tcW w:w="1395" w:type="pct"/>
            <w:shd w:val="clear" w:color="auto" w:fill="D9D9D9" w:themeFill="background1" w:themeFillShade="D9"/>
            <w:noWrap/>
            <w:hideMark/>
          </w:tcPr>
          <w:p w14:paraId="3EA1F595" w14:textId="77777777" w:rsidR="00830187" w:rsidRPr="007F7D59" w:rsidRDefault="00830187" w:rsidP="004C7147">
            <w:pPr>
              <w:contextualSpacing/>
              <w:jc w:val="center"/>
              <w:rPr>
                <w:rFonts w:asciiTheme="minorHAnsi" w:hAnsiTheme="minorHAnsi" w:cstheme="minorHAnsi"/>
                <w:b/>
                <w:bCs/>
                <w:szCs w:val="23"/>
              </w:rPr>
            </w:pPr>
            <w:r w:rsidRPr="007F7D59">
              <w:rPr>
                <w:rFonts w:asciiTheme="minorHAnsi" w:hAnsiTheme="minorHAnsi" w:cstheme="minorHAnsi"/>
                <w:b/>
                <w:bCs/>
                <w:szCs w:val="23"/>
              </w:rPr>
              <w:t>Activity Name</w:t>
            </w:r>
          </w:p>
        </w:tc>
        <w:tc>
          <w:tcPr>
            <w:tcW w:w="472" w:type="pct"/>
            <w:shd w:val="clear" w:color="auto" w:fill="D9D9D9" w:themeFill="background1" w:themeFillShade="D9"/>
            <w:noWrap/>
            <w:hideMark/>
          </w:tcPr>
          <w:p w14:paraId="665725F9" w14:textId="77777777" w:rsidR="00830187" w:rsidRPr="007F7D59" w:rsidRDefault="00830187" w:rsidP="004C7147">
            <w:pPr>
              <w:contextualSpacing/>
              <w:jc w:val="center"/>
              <w:rPr>
                <w:rFonts w:asciiTheme="minorHAnsi" w:hAnsiTheme="minorHAnsi" w:cstheme="minorHAnsi"/>
                <w:b/>
                <w:bCs/>
                <w:szCs w:val="23"/>
              </w:rPr>
            </w:pPr>
            <w:r w:rsidRPr="007F7D59">
              <w:rPr>
                <w:rFonts w:asciiTheme="minorHAnsi" w:hAnsiTheme="minorHAnsi" w:cstheme="minorHAnsi"/>
                <w:b/>
                <w:bCs/>
                <w:szCs w:val="23"/>
              </w:rPr>
              <w:t>Location</w:t>
            </w:r>
          </w:p>
        </w:tc>
        <w:tc>
          <w:tcPr>
            <w:tcW w:w="249" w:type="pct"/>
            <w:shd w:val="clear" w:color="auto" w:fill="D9D9D9" w:themeFill="background1" w:themeFillShade="D9"/>
            <w:noWrap/>
            <w:hideMark/>
          </w:tcPr>
          <w:p w14:paraId="3858C149" w14:textId="77777777" w:rsidR="00830187" w:rsidRPr="007F7D59" w:rsidRDefault="00830187" w:rsidP="004C7147">
            <w:pPr>
              <w:contextualSpacing/>
              <w:jc w:val="center"/>
              <w:rPr>
                <w:rFonts w:asciiTheme="minorHAnsi" w:hAnsiTheme="minorHAnsi" w:cstheme="minorHAnsi"/>
                <w:b/>
                <w:bCs/>
                <w:szCs w:val="23"/>
              </w:rPr>
            </w:pPr>
            <w:r w:rsidRPr="007F7D59">
              <w:rPr>
                <w:rFonts w:asciiTheme="minorHAnsi" w:hAnsiTheme="minorHAnsi" w:cstheme="minorHAnsi"/>
                <w:b/>
                <w:bCs/>
                <w:szCs w:val="23"/>
              </w:rPr>
              <w:t>PAX</w:t>
            </w:r>
          </w:p>
        </w:tc>
        <w:tc>
          <w:tcPr>
            <w:tcW w:w="423" w:type="pct"/>
            <w:shd w:val="clear" w:color="auto" w:fill="D9D9D9" w:themeFill="background1" w:themeFillShade="D9"/>
            <w:noWrap/>
            <w:hideMark/>
          </w:tcPr>
          <w:p w14:paraId="3FFBE2B7" w14:textId="77777777" w:rsidR="00830187" w:rsidRPr="007F7D59" w:rsidRDefault="00830187" w:rsidP="004C7147">
            <w:pPr>
              <w:contextualSpacing/>
              <w:jc w:val="center"/>
              <w:rPr>
                <w:rFonts w:asciiTheme="minorHAnsi" w:hAnsiTheme="minorHAnsi" w:cstheme="minorHAnsi"/>
                <w:b/>
                <w:bCs/>
                <w:szCs w:val="23"/>
              </w:rPr>
            </w:pPr>
            <w:r w:rsidRPr="007F7D59">
              <w:rPr>
                <w:rFonts w:asciiTheme="minorHAnsi" w:hAnsiTheme="minorHAnsi" w:cstheme="minorHAnsi"/>
                <w:b/>
                <w:bCs/>
                <w:szCs w:val="23"/>
              </w:rPr>
              <w:t>Female</w:t>
            </w:r>
          </w:p>
        </w:tc>
        <w:tc>
          <w:tcPr>
            <w:tcW w:w="532" w:type="pct"/>
            <w:shd w:val="clear" w:color="auto" w:fill="D9D9D9" w:themeFill="background1" w:themeFillShade="D9"/>
            <w:noWrap/>
            <w:hideMark/>
          </w:tcPr>
          <w:p w14:paraId="3D354E1D" w14:textId="13658D94" w:rsidR="00830187" w:rsidRPr="007F7D59" w:rsidRDefault="00830187" w:rsidP="004C7147">
            <w:pPr>
              <w:contextualSpacing/>
              <w:jc w:val="center"/>
              <w:rPr>
                <w:rFonts w:asciiTheme="minorHAnsi" w:hAnsiTheme="minorHAnsi" w:cstheme="minorHAnsi"/>
                <w:b/>
                <w:bCs/>
                <w:szCs w:val="23"/>
              </w:rPr>
            </w:pPr>
            <w:r w:rsidRPr="007F7D59">
              <w:rPr>
                <w:rFonts w:asciiTheme="minorHAnsi" w:hAnsiTheme="minorHAnsi" w:cstheme="minorHAnsi"/>
                <w:b/>
                <w:bCs/>
                <w:szCs w:val="23"/>
              </w:rPr>
              <w:t>Confidence</w:t>
            </w:r>
          </w:p>
        </w:tc>
        <w:tc>
          <w:tcPr>
            <w:tcW w:w="576" w:type="pct"/>
            <w:shd w:val="clear" w:color="auto" w:fill="D9D9D9" w:themeFill="background1" w:themeFillShade="D9"/>
            <w:noWrap/>
            <w:hideMark/>
          </w:tcPr>
          <w:p w14:paraId="41027AE3" w14:textId="109E69D5" w:rsidR="00830187" w:rsidRPr="007F7D59" w:rsidRDefault="00E529AC" w:rsidP="004C7147">
            <w:pPr>
              <w:contextualSpacing/>
              <w:jc w:val="center"/>
              <w:rPr>
                <w:rFonts w:asciiTheme="minorHAnsi" w:hAnsiTheme="minorHAnsi" w:cstheme="minorHAnsi"/>
                <w:b/>
                <w:bCs/>
                <w:szCs w:val="23"/>
              </w:rPr>
            </w:pPr>
            <w:r w:rsidRPr="007F7D59">
              <w:rPr>
                <w:rFonts w:asciiTheme="minorHAnsi" w:hAnsiTheme="minorHAnsi" w:cstheme="minorHAnsi"/>
                <w:b/>
                <w:bCs/>
                <w:szCs w:val="23"/>
              </w:rPr>
              <w:t>Knowledge</w:t>
            </w:r>
          </w:p>
        </w:tc>
        <w:tc>
          <w:tcPr>
            <w:tcW w:w="546" w:type="pct"/>
            <w:shd w:val="clear" w:color="auto" w:fill="D9D9D9" w:themeFill="background1" w:themeFillShade="D9"/>
            <w:noWrap/>
            <w:hideMark/>
          </w:tcPr>
          <w:p w14:paraId="173133D4" w14:textId="77777777" w:rsidR="00830187" w:rsidRPr="007F7D59" w:rsidRDefault="00830187" w:rsidP="004C7147">
            <w:pPr>
              <w:contextualSpacing/>
              <w:jc w:val="center"/>
              <w:rPr>
                <w:rFonts w:asciiTheme="minorHAnsi" w:hAnsiTheme="minorHAnsi" w:cstheme="minorHAnsi"/>
                <w:b/>
                <w:bCs/>
                <w:szCs w:val="23"/>
              </w:rPr>
            </w:pPr>
            <w:r w:rsidRPr="007F7D59">
              <w:rPr>
                <w:rFonts w:asciiTheme="minorHAnsi" w:hAnsiTheme="minorHAnsi" w:cstheme="minorHAnsi"/>
                <w:b/>
                <w:bCs/>
                <w:szCs w:val="23"/>
              </w:rPr>
              <w:t>Satisfaction</w:t>
            </w:r>
          </w:p>
        </w:tc>
      </w:tr>
      <w:tr w:rsidR="00091B73" w:rsidRPr="007F7D59" w14:paraId="33677C1E" w14:textId="77777777" w:rsidTr="005A2F80">
        <w:trPr>
          <w:trHeight w:val="207"/>
        </w:trPr>
        <w:tc>
          <w:tcPr>
            <w:tcW w:w="806" w:type="pct"/>
            <w:shd w:val="clear" w:color="auto" w:fill="F2F2F2" w:themeFill="background1" w:themeFillShade="F2"/>
            <w:hideMark/>
          </w:tcPr>
          <w:p w14:paraId="2B3C80FB" w14:textId="77777777" w:rsidR="00830187" w:rsidRPr="007F7D59" w:rsidRDefault="00830187" w:rsidP="004C7147">
            <w:pPr>
              <w:contextualSpacing/>
              <w:jc w:val="both"/>
              <w:rPr>
                <w:rFonts w:asciiTheme="minorHAnsi" w:hAnsiTheme="minorHAnsi" w:cstheme="minorHAnsi"/>
                <w:szCs w:val="23"/>
              </w:rPr>
            </w:pPr>
            <w:r w:rsidRPr="007F7D59">
              <w:rPr>
                <w:rFonts w:asciiTheme="minorHAnsi" w:hAnsiTheme="minorHAnsi" w:cstheme="minorHAnsi"/>
                <w:szCs w:val="23"/>
              </w:rPr>
              <w:t>12-23 June, 2017</w:t>
            </w:r>
          </w:p>
        </w:tc>
        <w:tc>
          <w:tcPr>
            <w:tcW w:w="1395" w:type="pct"/>
            <w:shd w:val="clear" w:color="auto" w:fill="F2F2F2" w:themeFill="background1" w:themeFillShade="F2"/>
            <w:hideMark/>
          </w:tcPr>
          <w:p w14:paraId="4B2CD6A7" w14:textId="77777777" w:rsidR="00830187" w:rsidRPr="007F7D59" w:rsidRDefault="00830187" w:rsidP="004C7147">
            <w:pPr>
              <w:contextualSpacing/>
              <w:jc w:val="both"/>
              <w:rPr>
                <w:rFonts w:asciiTheme="minorHAnsi" w:hAnsiTheme="minorHAnsi" w:cstheme="minorHAnsi"/>
                <w:szCs w:val="23"/>
              </w:rPr>
            </w:pPr>
            <w:r w:rsidRPr="007F7D59">
              <w:rPr>
                <w:rFonts w:asciiTheme="minorHAnsi" w:hAnsiTheme="minorHAnsi" w:cstheme="minorHAnsi"/>
                <w:szCs w:val="23"/>
              </w:rPr>
              <w:t>Piloting of GFV resource / toolkit</w:t>
            </w:r>
          </w:p>
        </w:tc>
        <w:tc>
          <w:tcPr>
            <w:tcW w:w="472" w:type="pct"/>
            <w:shd w:val="clear" w:color="auto" w:fill="F2F2F2" w:themeFill="background1" w:themeFillShade="F2"/>
            <w:hideMark/>
          </w:tcPr>
          <w:p w14:paraId="1233AAB9" w14:textId="77777777" w:rsidR="00830187" w:rsidRPr="007F7D59" w:rsidRDefault="00830187" w:rsidP="004C7147">
            <w:pPr>
              <w:contextualSpacing/>
              <w:jc w:val="both"/>
              <w:rPr>
                <w:rFonts w:asciiTheme="minorHAnsi" w:hAnsiTheme="minorHAnsi" w:cstheme="minorHAnsi"/>
                <w:szCs w:val="23"/>
              </w:rPr>
            </w:pPr>
            <w:r w:rsidRPr="007F7D59">
              <w:rPr>
                <w:rFonts w:asciiTheme="minorHAnsi" w:hAnsiTheme="minorHAnsi" w:cstheme="minorHAnsi"/>
                <w:szCs w:val="23"/>
              </w:rPr>
              <w:t>Tonga</w:t>
            </w:r>
          </w:p>
        </w:tc>
        <w:tc>
          <w:tcPr>
            <w:tcW w:w="249" w:type="pct"/>
            <w:shd w:val="clear" w:color="auto" w:fill="F2F2F2" w:themeFill="background1" w:themeFillShade="F2"/>
            <w:noWrap/>
            <w:hideMark/>
          </w:tcPr>
          <w:p w14:paraId="63293DD1" w14:textId="77777777" w:rsidR="00830187" w:rsidRPr="007F7D59" w:rsidRDefault="00830187" w:rsidP="004C7147">
            <w:pPr>
              <w:contextualSpacing/>
              <w:jc w:val="both"/>
              <w:rPr>
                <w:rFonts w:asciiTheme="minorHAnsi" w:hAnsiTheme="minorHAnsi" w:cstheme="minorHAnsi"/>
                <w:szCs w:val="23"/>
              </w:rPr>
            </w:pPr>
            <w:r w:rsidRPr="007F7D59">
              <w:rPr>
                <w:rFonts w:asciiTheme="minorHAnsi" w:hAnsiTheme="minorHAnsi" w:cstheme="minorHAnsi"/>
                <w:szCs w:val="23"/>
              </w:rPr>
              <w:t>41</w:t>
            </w:r>
          </w:p>
        </w:tc>
        <w:tc>
          <w:tcPr>
            <w:tcW w:w="423" w:type="pct"/>
            <w:shd w:val="clear" w:color="auto" w:fill="F2F2F2" w:themeFill="background1" w:themeFillShade="F2"/>
            <w:noWrap/>
            <w:hideMark/>
          </w:tcPr>
          <w:p w14:paraId="4035671F" w14:textId="77777777" w:rsidR="00830187" w:rsidRPr="007F7D59" w:rsidRDefault="00830187" w:rsidP="004C7147">
            <w:pPr>
              <w:contextualSpacing/>
              <w:jc w:val="both"/>
              <w:rPr>
                <w:rFonts w:asciiTheme="minorHAnsi" w:hAnsiTheme="minorHAnsi" w:cstheme="minorHAnsi"/>
                <w:szCs w:val="23"/>
              </w:rPr>
            </w:pPr>
            <w:r w:rsidRPr="007F7D59">
              <w:rPr>
                <w:rFonts w:asciiTheme="minorHAnsi" w:hAnsiTheme="minorHAnsi" w:cstheme="minorHAnsi"/>
                <w:szCs w:val="23"/>
              </w:rPr>
              <w:t>24</w:t>
            </w:r>
          </w:p>
        </w:tc>
        <w:tc>
          <w:tcPr>
            <w:tcW w:w="532" w:type="pct"/>
            <w:shd w:val="clear" w:color="auto" w:fill="F2F2F2" w:themeFill="background1" w:themeFillShade="F2"/>
            <w:noWrap/>
            <w:hideMark/>
          </w:tcPr>
          <w:p w14:paraId="5BC1F530" w14:textId="6C6B39A7" w:rsidR="00830187" w:rsidRPr="007F7D59" w:rsidRDefault="00A957D1" w:rsidP="004C7147">
            <w:pPr>
              <w:contextualSpacing/>
              <w:jc w:val="both"/>
              <w:rPr>
                <w:rFonts w:asciiTheme="minorHAnsi" w:hAnsiTheme="minorHAnsi" w:cstheme="minorHAnsi"/>
                <w:szCs w:val="23"/>
              </w:rPr>
            </w:pPr>
            <w:r w:rsidRPr="007F7D59">
              <w:rPr>
                <w:rFonts w:asciiTheme="minorHAnsi" w:hAnsiTheme="minorHAnsi" w:cstheme="minorHAnsi"/>
                <w:szCs w:val="23"/>
              </w:rPr>
              <w:t>77.78%</w:t>
            </w:r>
          </w:p>
        </w:tc>
        <w:tc>
          <w:tcPr>
            <w:tcW w:w="576" w:type="pct"/>
            <w:shd w:val="clear" w:color="auto" w:fill="F2F2F2" w:themeFill="background1" w:themeFillShade="F2"/>
            <w:noWrap/>
            <w:hideMark/>
          </w:tcPr>
          <w:p w14:paraId="3AE825FA" w14:textId="19E80F51" w:rsidR="00830187" w:rsidRPr="007F7D59" w:rsidRDefault="00A957D1" w:rsidP="004C7147">
            <w:pPr>
              <w:contextualSpacing/>
              <w:jc w:val="both"/>
              <w:rPr>
                <w:rFonts w:asciiTheme="minorHAnsi" w:hAnsiTheme="minorHAnsi" w:cstheme="minorHAnsi"/>
                <w:szCs w:val="23"/>
              </w:rPr>
            </w:pPr>
            <w:r w:rsidRPr="007F7D59">
              <w:rPr>
                <w:rFonts w:asciiTheme="minorHAnsi" w:hAnsiTheme="minorHAnsi" w:cstheme="minorHAnsi"/>
                <w:szCs w:val="23"/>
              </w:rPr>
              <w:t>71.00%</w:t>
            </w:r>
            <w:r w:rsidR="00830187" w:rsidRPr="007F7D59">
              <w:rPr>
                <w:rFonts w:asciiTheme="minorHAnsi" w:hAnsiTheme="minorHAnsi" w:cstheme="minorHAnsi"/>
                <w:szCs w:val="23"/>
              </w:rPr>
              <w:t> </w:t>
            </w:r>
          </w:p>
        </w:tc>
        <w:tc>
          <w:tcPr>
            <w:tcW w:w="546" w:type="pct"/>
            <w:shd w:val="clear" w:color="auto" w:fill="F2F2F2" w:themeFill="background1" w:themeFillShade="F2"/>
            <w:noWrap/>
            <w:hideMark/>
          </w:tcPr>
          <w:p w14:paraId="7705C51A" w14:textId="4EEB4437" w:rsidR="00830187" w:rsidRPr="007F7D59" w:rsidRDefault="00A957D1" w:rsidP="004C7147">
            <w:pPr>
              <w:contextualSpacing/>
              <w:jc w:val="both"/>
              <w:rPr>
                <w:rFonts w:asciiTheme="minorHAnsi" w:hAnsiTheme="minorHAnsi" w:cstheme="minorHAnsi"/>
                <w:szCs w:val="23"/>
              </w:rPr>
            </w:pPr>
            <w:r w:rsidRPr="007F7D59">
              <w:rPr>
                <w:rFonts w:asciiTheme="minorHAnsi" w:hAnsiTheme="minorHAnsi" w:cstheme="minorHAnsi"/>
                <w:szCs w:val="23"/>
              </w:rPr>
              <w:t>94.44%</w:t>
            </w:r>
          </w:p>
        </w:tc>
      </w:tr>
      <w:tr w:rsidR="00091B73" w:rsidRPr="007F7D59" w14:paraId="7B65226F" w14:textId="77777777" w:rsidTr="005A2F80">
        <w:trPr>
          <w:trHeight w:val="198"/>
        </w:trPr>
        <w:tc>
          <w:tcPr>
            <w:tcW w:w="806" w:type="pct"/>
            <w:shd w:val="clear" w:color="auto" w:fill="F2F2F2" w:themeFill="background1" w:themeFillShade="F2"/>
            <w:hideMark/>
          </w:tcPr>
          <w:p w14:paraId="2411668A" w14:textId="77777777" w:rsidR="00830187" w:rsidRPr="007F7D59" w:rsidRDefault="00830187" w:rsidP="004C7147">
            <w:pPr>
              <w:contextualSpacing/>
              <w:jc w:val="both"/>
              <w:rPr>
                <w:rFonts w:asciiTheme="minorHAnsi" w:hAnsiTheme="minorHAnsi" w:cstheme="minorHAnsi"/>
                <w:szCs w:val="23"/>
              </w:rPr>
            </w:pPr>
            <w:r w:rsidRPr="007F7D59">
              <w:rPr>
                <w:rFonts w:asciiTheme="minorHAnsi" w:hAnsiTheme="minorHAnsi" w:cstheme="minorHAnsi"/>
                <w:szCs w:val="23"/>
              </w:rPr>
              <w:t>19-26 Nov, 2017</w:t>
            </w:r>
          </w:p>
        </w:tc>
        <w:tc>
          <w:tcPr>
            <w:tcW w:w="1395" w:type="pct"/>
            <w:shd w:val="clear" w:color="auto" w:fill="F2F2F2" w:themeFill="background1" w:themeFillShade="F2"/>
            <w:hideMark/>
          </w:tcPr>
          <w:p w14:paraId="4A97753A" w14:textId="77777777" w:rsidR="00830187" w:rsidRPr="007F7D59" w:rsidRDefault="00830187" w:rsidP="004C7147">
            <w:pPr>
              <w:contextualSpacing/>
              <w:jc w:val="both"/>
              <w:rPr>
                <w:rFonts w:asciiTheme="minorHAnsi" w:hAnsiTheme="minorHAnsi" w:cstheme="minorHAnsi"/>
                <w:szCs w:val="23"/>
              </w:rPr>
            </w:pPr>
            <w:r w:rsidRPr="007F7D59">
              <w:rPr>
                <w:rFonts w:asciiTheme="minorHAnsi" w:hAnsiTheme="minorHAnsi" w:cstheme="minorHAnsi"/>
                <w:szCs w:val="23"/>
              </w:rPr>
              <w:t>Local Visit #1</w:t>
            </w:r>
          </w:p>
        </w:tc>
        <w:tc>
          <w:tcPr>
            <w:tcW w:w="472" w:type="pct"/>
            <w:shd w:val="clear" w:color="auto" w:fill="F2F2F2" w:themeFill="background1" w:themeFillShade="F2"/>
            <w:hideMark/>
          </w:tcPr>
          <w:p w14:paraId="2F791BA5" w14:textId="77777777" w:rsidR="00830187" w:rsidRPr="007F7D59" w:rsidRDefault="00830187" w:rsidP="004C7147">
            <w:pPr>
              <w:contextualSpacing/>
              <w:jc w:val="both"/>
              <w:rPr>
                <w:rFonts w:asciiTheme="minorHAnsi" w:hAnsiTheme="minorHAnsi" w:cstheme="minorHAnsi"/>
                <w:szCs w:val="23"/>
              </w:rPr>
            </w:pPr>
            <w:r w:rsidRPr="007F7D59">
              <w:rPr>
                <w:rFonts w:asciiTheme="minorHAnsi" w:hAnsiTheme="minorHAnsi" w:cstheme="minorHAnsi"/>
                <w:szCs w:val="23"/>
              </w:rPr>
              <w:t>Nauru</w:t>
            </w:r>
          </w:p>
        </w:tc>
        <w:tc>
          <w:tcPr>
            <w:tcW w:w="249" w:type="pct"/>
            <w:shd w:val="clear" w:color="auto" w:fill="F2F2F2" w:themeFill="background1" w:themeFillShade="F2"/>
            <w:noWrap/>
            <w:hideMark/>
          </w:tcPr>
          <w:p w14:paraId="54266028" w14:textId="77777777" w:rsidR="00830187" w:rsidRPr="007F7D59" w:rsidRDefault="00830187" w:rsidP="004C7147">
            <w:pPr>
              <w:contextualSpacing/>
              <w:jc w:val="both"/>
              <w:rPr>
                <w:rFonts w:asciiTheme="minorHAnsi" w:hAnsiTheme="minorHAnsi" w:cstheme="minorHAnsi"/>
                <w:szCs w:val="23"/>
              </w:rPr>
            </w:pPr>
            <w:r w:rsidRPr="007F7D59">
              <w:rPr>
                <w:rFonts w:asciiTheme="minorHAnsi" w:hAnsiTheme="minorHAnsi" w:cstheme="minorHAnsi"/>
                <w:szCs w:val="23"/>
              </w:rPr>
              <w:t>33</w:t>
            </w:r>
          </w:p>
        </w:tc>
        <w:tc>
          <w:tcPr>
            <w:tcW w:w="423" w:type="pct"/>
            <w:shd w:val="clear" w:color="auto" w:fill="F2F2F2" w:themeFill="background1" w:themeFillShade="F2"/>
            <w:noWrap/>
            <w:hideMark/>
          </w:tcPr>
          <w:p w14:paraId="5F43C8DA" w14:textId="77777777" w:rsidR="00830187" w:rsidRPr="007F7D59" w:rsidRDefault="00830187" w:rsidP="004C7147">
            <w:pPr>
              <w:contextualSpacing/>
              <w:jc w:val="both"/>
              <w:rPr>
                <w:rFonts w:asciiTheme="minorHAnsi" w:hAnsiTheme="minorHAnsi" w:cstheme="minorHAnsi"/>
                <w:szCs w:val="23"/>
              </w:rPr>
            </w:pPr>
            <w:r w:rsidRPr="007F7D59">
              <w:rPr>
                <w:rFonts w:asciiTheme="minorHAnsi" w:hAnsiTheme="minorHAnsi" w:cstheme="minorHAnsi"/>
                <w:szCs w:val="23"/>
              </w:rPr>
              <w:t>18</w:t>
            </w:r>
          </w:p>
        </w:tc>
        <w:tc>
          <w:tcPr>
            <w:tcW w:w="532" w:type="pct"/>
            <w:shd w:val="clear" w:color="auto" w:fill="F2F2F2" w:themeFill="background1" w:themeFillShade="F2"/>
            <w:noWrap/>
            <w:hideMark/>
          </w:tcPr>
          <w:p w14:paraId="467D49BB" w14:textId="77777777" w:rsidR="00830187" w:rsidRPr="007F7D59" w:rsidRDefault="00830187" w:rsidP="004C7147">
            <w:pPr>
              <w:contextualSpacing/>
              <w:jc w:val="both"/>
              <w:rPr>
                <w:rFonts w:asciiTheme="minorHAnsi" w:hAnsiTheme="minorHAnsi" w:cstheme="minorHAnsi"/>
                <w:szCs w:val="23"/>
              </w:rPr>
            </w:pPr>
            <w:r w:rsidRPr="007F7D59">
              <w:rPr>
                <w:rFonts w:asciiTheme="minorHAnsi" w:hAnsiTheme="minorHAnsi" w:cstheme="minorHAnsi"/>
                <w:szCs w:val="23"/>
              </w:rPr>
              <w:t>69.70%</w:t>
            </w:r>
          </w:p>
        </w:tc>
        <w:tc>
          <w:tcPr>
            <w:tcW w:w="576" w:type="pct"/>
            <w:shd w:val="clear" w:color="auto" w:fill="F2F2F2" w:themeFill="background1" w:themeFillShade="F2"/>
            <w:noWrap/>
            <w:hideMark/>
          </w:tcPr>
          <w:p w14:paraId="4F827269" w14:textId="77777777" w:rsidR="00830187" w:rsidRPr="007F7D59" w:rsidRDefault="00830187" w:rsidP="004C7147">
            <w:pPr>
              <w:contextualSpacing/>
              <w:jc w:val="both"/>
              <w:rPr>
                <w:rFonts w:asciiTheme="minorHAnsi" w:hAnsiTheme="minorHAnsi" w:cstheme="minorHAnsi"/>
                <w:szCs w:val="23"/>
              </w:rPr>
            </w:pPr>
            <w:r w:rsidRPr="007F7D59">
              <w:rPr>
                <w:rFonts w:asciiTheme="minorHAnsi" w:hAnsiTheme="minorHAnsi" w:cstheme="minorHAnsi"/>
                <w:szCs w:val="23"/>
              </w:rPr>
              <w:t>77.00%</w:t>
            </w:r>
          </w:p>
        </w:tc>
        <w:tc>
          <w:tcPr>
            <w:tcW w:w="546" w:type="pct"/>
            <w:shd w:val="clear" w:color="auto" w:fill="F2F2F2" w:themeFill="background1" w:themeFillShade="F2"/>
            <w:noWrap/>
            <w:hideMark/>
          </w:tcPr>
          <w:p w14:paraId="5A6BFA10" w14:textId="75D034C7" w:rsidR="00830187" w:rsidRPr="007F7D59" w:rsidRDefault="001052D1" w:rsidP="004C7147">
            <w:pPr>
              <w:contextualSpacing/>
              <w:jc w:val="both"/>
              <w:rPr>
                <w:rFonts w:asciiTheme="minorHAnsi" w:hAnsiTheme="minorHAnsi" w:cstheme="minorHAnsi"/>
                <w:szCs w:val="23"/>
              </w:rPr>
            </w:pPr>
            <w:r w:rsidRPr="007F7D59">
              <w:rPr>
                <w:rFonts w:asciiTheme="minorHAnsi" w:hAnsiTheme="minorHAnsi" w:cstheme="minorHAnsi"/>
                <w:szCs w:val="23"/>
              </w:rPr>
              <w:t>91.67%</w:t>
            </w:r>
          </w:p>
        </w:tc>
      </w:tr>
      <w:tr w:rsidR="00091B73" w:rsidRPr="007F7D59" w14:paraId="1E28CE74" w14:textId="77777777" w:rsidTr="005A2F80">
        <w:trPr>
          <w:trHeight w:val="201"/>
        </w:trPr>
        <w:tc>
          <w:tcPr>
            <w:tcW w:w="806" w:type="pct"/>
            <w:shd w:val="clear" w:color="auto" w:fill="F2F2F2" w:themeFill="background1" w:themeFillShade="F2"/>
            <w:hideMark/>
          </w:tcPr>
          <w:p w14:paraId="71E6E85E" w14:textId="77777777" w:rsidR="00830187" w:rsidRPr="007F7D59" w:rsidRDefault="00830187" w:rsidP="004C7147">
            <w:pPr>
              <w:contextualSpacing/>
              <w:jc w:val="both"/>
              <w:rPr>
                <w:rFonts w:asciiTheme="minorHAnsi" w:hAnsiTheme="minorHAnsi" w:cstheme="minorHAnsi"/>
                <w:szCs w:val="23"/>
              </w:rPr>
            </w:pPr>
            <w:r w:rsidRPr="007F7D59">
              <w:rPr>
                <w:rFonts w:asciiTheme="minorHAnsi" w:hAnsiTheme="minorHAnsi" w:cstheme="minorHAnsi"/>
                <w:szCs w:val="23"/>
              </w:rPr>
              <w:t>6-17 Aug, 2018</w:t>
            </w:r>
          </w:p>
        </w:tc>
        <w:tc>
          <w:tcPr>
            <w:tcW w:w="1395" w:type="pct"/>
            <w:shd w:val="clear" w:color="auto" w:fill="F2F2F2" w:themeFill="background1" w:themeFillShade="F2"/>
            <w:hideMark/>
          </w:tcPr>
          <w:p w14:paraId="426D5BA7" w14:textId="77777777" w:rsidR="00830187" w:rsidRPr="007F7D59" w:rsidRDefault="00830187" w:rsidP="004C7147">
            <w:pPr>
              <w:contextualSpacing/>
              <w:jc w:val="both"/>
              <w:rPr>
                <w:rFonts w:asciiTheme="minorHAnsi" w:hAnsiTheme="minorHAnsi" w:cstheme="minorHAnsi"/>
                <w:szCs w:val="23"/>
              </w:rPr>
            </w:pPr>
            <w:r w:rsidRPr="007F7D59">
              <w:rPr>
                <w:rFonts w:asciiTheme="minorHAnsi" w:hAnsiTheme="minorHAnsi" w:cstheme="minorHAnsi"/>
                <w:szCs w:val="23"/>
              </w:rPr>
              <w:t>Local Visit #2</w:t>
            </w:r>
          </w:p>
        </w:tc>
        <w:tc>
          <w:tcPr>
            <w:tcW w:w="472" w:type="pct"/>
            <w:shd w:val="clear" w:color="auto" w:fill="F2F2F2" w:themeFill="background1" w:themeFillShade="F2"/>
            <w:hideMark/>
          </w:tcPr>
          <w:p w14:paraId="7861F918" w14:textId="77777777" w:rsidR="00830187" w:rsidRPr="007F7D59" w:rsidRDefault="00830187" w:rsidP="004C7147">
            <w:pPr>
              <w:contextualSpacing/>
              <w:jc w:val="both"/>
              <w:rPr>
                <w:rFonts w:asciiTheme="minorHAnsi" w:hAnsiTheme="minorHAnsi" w:cstheme="minorHAnsi"/>
                <w:szCs w:val="23"/>
              </w:rPr>
            </w:pPr>
            <w:r w:rsidRPr="007F7D59">
              <w:rPr>
                <w:rFonts w:asciiTheme="minorHAnsi" w:hAnsiTheme="minorHAnsi" w:cstheme="minorHAnsi"/>
                <w:szCs w:val="23"/>
              </w:rPr>
              <w:t>Vanuatu</w:t>
            </w:r>
          </w:p>
        </w:tc>
        <w:tc>
          <w:tcPr>
            <w:tcW w:w="249" w:type="pct"/>
            <w:shd w:val="clear" w:color="auto" w:fill="F2F2F2" w:themeFill="background1" w:themeFillShade="F2"/>
            <w:noWrap/>
            <w:hideMark/>
          </w:tcPr>
          <w:p w14:paraId="619E0F58" w14:textId="77777777" w:rsidR="00830187" w:rsidRPr="007F7D59" w:rsidRDefault="00830187" w:rsidP="004C7147">
            <w:pPr>
              <w:contextualSpacing/>
              <w:jc w:val="both"/>
              <w:rPr>
                <w:rFonts w:asciiTheme="minorHAnsi" w:hAnsiTheme="minorHAnsi" w:cstheme="minorHAnsi"/>
                <w:szCs w:val="23"/>
              </w:rPr>
            </w:pPr>
            <w:r w:rsidRPr="007F7D59">
              <w:rPr>
                <w:rFonts w:asciiTheme="minorHAnsi" w:hAnsiTheme="minorHAnsi" w:cstheme="minorHAnsi"/>
                <w:szCs w:val="23"/>
              </w:rPr>
              <w:t>18</w:t>
            </w:r>
          </w:p>
        </w:tc>
        <w:tc>
          <w:tcPr>
            <w:tcW w:w="423" w:type="pct"/>
            <w:shd w:val="clear" w:color="auto" w:fill="F2F2F2" w:themeFill="background1" w:themeFillShade="F2"/>
            <w:noWrap/>
            <w:hideMark/>
          </w:tcPr>
          <w:p w14:paraId="07BF861A" w14:textId="77777777" w:rsidR="00830187" w:rsidRPr="007F7D59" w:rsidRDefault="00830187" w:rsidP="004C7147">
            <w:pPr>
              <w:contextualSpacing/>
              <w:jc w:val="both"/>
              <w:rPr>
                <w:rFonts w:asciiTheme="minorHAnsi" w:hAnsiTheme="minorHAnsi" w:cstheme="minorHAnsi"/>
                <w:szCs w:val="23"/>
              </w:rPr>
            </w:pPr>
            <w:r w:rsidRPr="007F7D59">
              <w:rPr>
                <w:rFonts w:asciiTheme="minorHAnsi" w:hAnsiTheme="minorHAnsi" w:cstheme="minorHAnsi"/>
                <w:szCs w:val="23"/>
              </w:rPr>
              <w:t>13</w:t>
            </w:r>
          </w:p>
        </w:tc>
        <w:tc>
          <w:tcPr>
            <w:tcW w:w="532" w:type="pct"/>
            <w:shd w:val="clear" w:color="auto" w:fill="F2F2F2" w:themeFill="background1" w:themeFillShade="F2"/>
            <w:noWrap/>
            <w:hideMark/>
          </w:tcPr>
          <w:p w14:paraId="598852D5" w14:textId="77777777" w:rsidR="00830187" w:rsidRPr="007F7D59" w:rsidRDefault="00830187" w:rsidP="004C7147">
            <w:pPr>
              <w:contextualSpacing/>
              <w:jc w:val="both"/>
              <w:rPr>
                <w:rFonts w:asciiTheme="minorHAnsi" w:hAnsiTheme="minorHAnsi" w:cstheme="minorHAnsi"/>
                <w:szCs w:val="23"/>
              </w:rPr>
            </w:pPr>
            <w:r w:rsidRPr="007F7D59">
              <w:rPr>
                <w:rFonts w:asciiTheme="minorHAnsi" w:hAnsiTheme="minorHAnsi" w:cstheme="minorHAnsi"/>
                <w:szCs w:val="23"/>
              </w:rPr>
              <w:t>92.59%</w:t>
            </w:r>
          </w:p>
        </w:tc>
        <w:tc>
          <w:tcPr>
            <w:tcW w:w="576" w:type="pct"/>
            <w:shd w:val="clear" w:color="auto" w:fill="F2F2F2" w:themeFill="background1" w:themeFillShade="F2"/>
            <w:noWrap/>
            <w:hideMark/>
          </w:tcPr>
          <w:p w14:paraId="5DDEA8D8" w14:textId="77777777" w:rsidR="00830187" w:rsidRPr="007F7D59" w:rsidRDefault="00830187" w:rsidP="004C7147">
            <w:pPr>
              <w:contextualSpacing/>
              <w:jc w:val="both"/>
              <w:rPr>
                <w:rFonts w:asciiTheme="minorHAnsi" w:hAnsiTheme="minorHAnsi" w:cstheme="minorHAnsi"/>
                <w:szCs w:val="23"/>
              </w:rPr>
            </w:pPr>
            <w:r w:rsidRPr="007F7D59">
              <w:rPr>
                <w:rFonts w:asciiTheme="minorHAnsi" w:hAnsiTheme="minorHAnsi" w:cstheme="minorHAnsi"/>
                <w:szCs w:val="23"/>
              </w:rPr>
              <w:t>60.00%</w:t>
            </w:r>
          </w:p>
        </w:tc>
        <w:tc>
          <w:tcPr>
            <w:tcW w:w="546" w:type="pct"/>
            <w:shd w:val="clear" w:color="auto" w:fill="F2F2F2" w:themeFill="background1" w:themeFillShade="F2"/>
            <w:noWrap/>
            <w:hideMark/>
          </w:tcPr>
          <w:p w14:paraId="42003CC9" w14:textId="77777777" w:rsidR="00830187" w:rsidRPr="007F7D59" w:rsidRDefault="00830187" w:rsidP="004C7147">
            <w:pPr>
              <w:contextualSpacing/>
              <w:jc w:val="both"/>
              <w:rPr>
                <w:rFonts w:asciiTheme="minorHAnsi" w:hAnsiTheme="minorHAnsi" w:cstheme="minorHAnsi"/>
                <w:szCs w:val="23"/>
              </w:rPr>
            </w:pPr>
            <w:r w:rsidRPr="007F7D59">
              <w:rPr>
                <w:rFonts w:asciiTheme="minorHAnsi" w:hAnsiTheme="minorHAnsi" w:cstheme="minorHAnsi"/>
                <w:szCs w:val="23"/>
              </w:rPr>
              <w:t>93.75%</w:t>
            </w:r>
          </w:p>
        </w:tc>
      </w:tr>
      <w:tr w:rsidR="00091B73" w:rsidRPr="007F7D59" w14:paraId="27E42852" w14:textId="77777777" w:rsidTr="005A2F80">
        <w:trPr>
          <w:trHeight w:val="178"/>
        </w:trPr>
        <w:tc>
          <w:tcPr>
            <w:tcW w:w="806" w:type="pct"/>
            <w:shd w:val="clear" w:color="auto" w:fill="F2F2F2" w:themeFill="background1" w:themeFillShade="F2"/>
            <w:hideMark/>
          </w:tcPr>
          <w:p w14:paraId="1E84ED0B" w14:textId="77777777" w:rsidR="00830187" w:rsidRPr="007F7D59" w:rsidRDefault="00830187" w:rsidP="004C7147">
            <w:pPr>
              <w:contextualSpacing/>
              <w:jc w:val="both"/>
              <w:rPr>
                <w:rFonts w:asciiTheme="minorHAnsi" w:hAnsiTheme="minorHAnsi" w:cstheme="minorHAnsi"/>
                <w:szCs w:val="23"/>
              </w:rPr>
            </w:pPr>
            <w:r w:rsidRPr="007F7D59">
              <w:rPr>
                <w:rFonts w:asciiTheme="minorHAnsi" w:hAnsiTheme="minorHAnsi" w:cstheme="minorHAnsi"/>
                <w:szCs w:val="23"/>
              </w:rPr>
              <w:t>12-23 Nov, 2018</w:t>
            </w:r>
          </w:p>
        </w:tc>
        <w:tc>
          <w:tcPr>
            <w:tcW w:w="1395" w:type="pct"/>
            <w:shd w:val="clear" w:color="auto" w:fill="F2F2F2" w:themeFill="background1" w:themeFillShade="F2"/>
            <w:hideMark/>
          </w:tcPr>
          <w:p w14:paraId="6C867B9C" w14:textId="1392FFCD" w:rsidR="00830187" w:rsidRPr="007F7D59" w:rsidRDefault="00830187" w:rsidP="004C7147">
            <w:pPr>
              <w:contextualSpacing/>
              <w:jc w:val="both"/>
              <w:rPr>
                <w:rFonts w:asciiTheme="minorHAnsi" w:hAnsiTheme="minorHAnsi" w:cstheme="minorHAnsi"/>
                <w:szCs w:val="23"/>
              </w:rPr>
            </w:pPr>
            <w:r w:rsidRPr="007F7D59">
              <w:rPr>
                <w:rFonts w:asciiTheme="minorHAnsi" w:hAnsiTheme="minorHAnsi" w:cstheme="minorHAnsi"/>
                <w:szCs w:val="23"/>
              </w:rPr>
              <w:t>Local Visit #3</w:t>
            </w:r>
          </w:p>
        </w:tc>
        <w:tc>
          <w:tcPr>
            <w:tcW w:w="472" w:type="pct"/>
            <w:shd w:val="clear" w:color="auto" w:fill="F2F2F2" w:themeFill="background1" w:themeFillShade="F2"/>
            <w:hideMark/>
          </w:tcPr>
          <w:p w14:paraId="7E410DD9" w14:textId="77777777" w:rsidR="00830187" w:rsidRPr="007F7D59" w:rsidRDefault="00830187" w:rsidP="004C7147">
            <w:pPr>
              <w:contextualSpacing/>
              <w:jc w:val="both"/>
              <w:rPr>
                <w:rFonts w:asciiTheme="minorHAnsi" w:hAnsiTheme="minorHAnsi" w:cstheme="minorHAnsi"/>
                <w:szCs w:val="23"/>
              </w:rPr>
            </w:pPr>
            <w:r w:rsidRPr="007F7D59">
              <w:rPr>
                <w:rFonts w:asciiTheme="minorHAnsi" w:hAnsiTheme="minorHAnsi" w:cstheme="minorHAnsi"/>
                <w:szCs w:val="23"/>
              </w:rPr>
              <w:t>Palau</w:t>
            </w:r>
          </w:p>
        </w:tc>
        <w:tc>
          <w:tcPr>
            <w:tcW w:w="249" w:type="pct"/>
            <w:shd w:val="clear" w:color="auto" w:fill="F2F2F2" w:themeFill="background1" w:themeFillShade="F2"/>
            <w:noWrap/>
            <w:hideMark/>
          </w:tcPr>
          <w:p w14:paraId="20BD398A" w14:textId="77777777" w:rsidR="00830187" w:rsidRPr="007F7D59" w:rsidRDefault="00830187" w:rsidP="004C7147">
            <w:pPr>
              <w:contextualSpacing/>
              <w:jc w:val="both"/>
              <w:rPr>
                <w:rFonts w:asciiTheme="minorHAnsi" w:hAnsiTheme="minorHAnsi" w:cstheme="minorHAnsi"/>
                <w:szCs w:val="23"/>
              </w:rPr>
            </w:pPr>
            <w:r w:rsidRPr="007F7D59">
              <w:rPr>
                <w:rFonts w:asciiTheme="minorHAnsi" w:hAnsiTheme="minorHAnsi" w:cstheme="minorHAnsi"/>
                <w:szCs w:val="23"/>
              </w:rPr>
              <w:t>49</w:t>
            </w:r>
          </w:p>
        </w:tc>
        <w:tc>
          <w:tcPr>
            <w:tcW w:w="423" w:type="pct"/>
            <w:shd w:val="clear" w:color="auto" w:fill="F2F2F2" w:themeFill="background1" w:themeFillShade="F2"/>
            <w:noWrap/>
            <w:hideMark/>
          </w:tcPr>
          <w:p w14:paraId="165538C7" w14:textId="77777777" w:rsidR="00830187" w:rsidRPr="007F7D59" w:rsidRDefault="00830187" w:rsidP="004C7147">
            <w:pPr>
              <w:contextualSpacing/>
              <w:jc w:val="both"/>
              <w:rPr>
                <w:rFonts w:asciiTheme="minorHAnsi" w:hAnsiTheme="minorHAnsi" w:cstheme="minorHAnsi"/>
                <w:szCs w:val="23"/>
              </w:rPr>
            </w:pPr>
            <w:r w:rsidRPr="007F7D59">
              <w:rPr>
                <w:rFonts w:asciiTheme="minorHAnsi" w:hAnsiTheme="minorHAnsi" w:cstheme="minorHAnsi"/>
                <w:szCs w:val="23"/>
              </w:rPr>
              <w:t>23</w:t>
            </w:r>
          </w:p>
        </w:tc>
        <w:tc>
          <w:tcPr>
            <w:tcW w:w="532" w:type="pct"/>
            <w:shd w:val="clear" w:color="auto" w:fill="F2F2F2" w:themeFill="background1" w:themeFillShade="F2"/>
            <w:noWrap/>
            <w:hideMark/>
          </w:tcPr>
          <w:p w14:paraId="5E6FF55F" w14:textId="77777777" w:rsidR="00830187" w:rsidRPr="007F7D59" w:rsidRDefault="00830187" w:rsidP="004C7147">
            <w:pPr>
              <w:contextualSpacing/>
              <w:jc w:val="both"/>
              <w:rPr>
                <w:rFonts w:asciiTheme="minorHAnsi" w:hAnsiTheme="minorHAnsi" w:cstheme="minorHAnsi"/>
                <w:szCs w:val="23"/>
              </w:rPr>
            </w:pPr>
            <w:r w:rsidRPr="007F7D59">
              <w:rPr>
                <w:rFonts w:asciiTheme="minorHAnsi" w:hAnsiTheme="minorHAnsi" w:cstheme="minorHAnsi"/>
                <w:szCs w:val="23"/>
              </w:rPr>
              <w:t>76.92%</w:t>
            </w:r>
          </w:p>
        </w:tc>
        <w:tc>
          <w:tcPr>
            <w:tcW w:w="576" w:type="pct"/>
            <w:shd w:val="clear" w:color="auto" w:fill="F2F2F2" w:themeFill="background1" w:themeFillShade="F2"/>
            <w:noWrap/>
            <w:hideMark/>
          </w:tcPr>
          <w:p w14:paraId="08251781" w14:textId="77777777" w:rsidR="00830187" w:rsidRPr="007F7D59" w:rsidRDefault="00830187" w:rsidP="004C7147">
            <w:pPr>
              <w:contextualSpacing/>
              <w:jc w:val="both"/>
              <w:rPr>
                <w:rFonts w:asciiTheme="minorHAnsi" w:hAnsiTheme="minorHAnsi" w:cstheme="minorHAnsi"/>
                <w:szCs w:val="23"/>
              </w:rPr>
            </w:pPr>
            <w:r w:rsidRPr="007F7D59">
              <w:rPr>
                <w:rFonts w:asciiTheme="minorHAnsi" w:hAnsiTheme="minorHAnsi" w:cstheme="minorHAnsi"/>
                <w:szCs w:val="23"/>
              </w:rPr>
              <w:t>212.00%</w:t>
            </w:r>
          </w:p>
        </w:tc>
        <w:tc>
          <w:tcPr>
            <w:tcW w:w="546" w:type="pct"/>
            <w:shd w:val="clear" w:color="auto" w:fill="F2F2F2" w:themeFill="background1" w:themeFillShade="F2"/>
            <w:noWrap/>
            <w:hideMark/>
          </w:tcPr>
          <w:p w14:paraId="1203691D" w14:textId="77777777" w:rsidR="00830187" w:rsidRPr="007F7D59" w:rsidRDefault="00830187" w:rsidP="004C7147">
            <w:pPr>
              <w:contextualSpacing/>
              <w:jc w:val="both"/>
              <w:rPr>
                <w:rFonts w:asciiTheme="minorHAnsi" w:hAnsiTheme="minorHAnsi" w:cstheme="minorHAnsi"/>
                <w:szCs w:val="23"/>
              </w:rPr>
            </w:pPr>
            <w:r w:rsidRPr="007F7D59">
              <w:rPr>
                <w:rFonts w:asciiTheme="minorHAnsi" w:hAnsiTheme="minorHAnsi" w:cstheme="minorHAnsi"/>
                <w:szCs w:val="23"/>
              </w:rPr>
              <w:t>89.74%</w:t>
            </w:r>
          </w:p>
        </w:tc>
      </w:tr>
      <w:tr w:rsidR="00091B73" w:rsidRPr="007F7D59" w14:paraId="69812425" w14:textId="77777777" w:rsidTr="005A2F80">
        <w:trPr>
          <w:trHeight w:val="182"/>
        </w:trPr>
        <w:tc>
          <w:tcPr>
            <w:tcW w:w="806" w:type="pct"/>
            <w:shd w:val="clear" w:color="auto" w:fill="F2F2F2" w:themeFill="background1" w:themeFillShade="F2"/>
            <w:hideMark/>
          </w:tcPr>
          <w:p w14:paraId="76EBA0C3" w14:textId="5B40F4C0" w:rsidR="00830187" w:rsidRPr="007F7D59" w:rsidRDefault="0011621F" w:rsidP="004C7147">
            <w:pPr>
              <w:contextualSpacing/>
              <w:jc w:val="both"/>
              <w:rPr>
                <w:rFonts w:asciiTheme="minorHAnsi" w:hAnsiTheme="minorHAnsi" w:cstheme="minorHAnsi"/>
                <w:color w:val="9C0006"/>
                <w:szCs w:val="23"/>
              </w:rPr>
            </w:pPr>
            <w:r w:rsidRPr="007F7D59">
              <w:rPr>
                <w:rFonts w:asciiTheme="minorHAnsi" w:hAnsiTheme="minorHAnsi" w:cstheme="minorHAnsi"/>
                <w:szCs w:val="23"/>
              </w:rPr>
              <w:lastRenderedPageBreak/>
              <w:t>7-18 Jan, 2019</w:t>
            </w:r>
          </w:p>
        </w:tc>
        <w:tc>
          <w:tcPr>
            <w:tcW w:w="1395" w:type="pct"/>
            <w:shd w:val="clear" w:color="auto" w:fill="F2F2F2" w:themeFill="background1" w:themeFillShade="F2"/>
            <w:hideMark/>
          </w:tcPr>
          <w:p w14:paraId="488343EA" w14:textId="77777777" w:rsidR="00830187" w:rsidRPr="007F7D59" w:rsidRDefault="00830187" w:rsidP="004C7147">
            <w:pPr>
              <w:contextualSpacing/>
              <w:jc w:val="both"/>
              <w:rPr>
                <w:rFonts w:asciiTheme="minorHAnsi" w:hAnsiTheme="minorHAnsi" w:cstheme="minorHAnsi"/>
                <w:szCs w:val="23"/>
              </w:rPr>
            </w:pPr>
            <w:r w:rsidRPr="007F7D59">
              <w:rPr>
                <w:rFonts w:asciiTheme="minorHAnsi" w:hAnsiTheme="minorHAnsi" w:cstheme="minorHAnsi"/>
                <w:szCs w:val="23"/>
              </w:rPr>
              <w:t>Local Visit #4</w:t>
            </w:r>
          </w:p>
        </w:tc>
        <w:tc>
          <w:tcPr>
            <w:tcW w:w="472" w:type="pct"/>
            <w:shd w:val="clear" w:color="auto" w:fill="F2F2F2" w:themeFill="background1" w:themeFillShade="F2"/>
            <w:hideMark/>
          </w:tcPr>
          <w:p w14:paraId="6ED13136" w14:textId="77777777" w:rsidR="00830187" w:rsidRPr="007F7D59" w:rsidRDefault="00830187" w:rsidP="004C7147">
            <w:pPr>
              <w:contextualSpacing/>
              <w:jc w:val="both"/>
              <w:rPr>
                <w:rFonts w:asciiTheme="minorHAnsi" w:hAnsiTheme="minorHAnsi" w:cstheme="minorHAnsi"/>
                <w:szCs w:val="23"/>
              </w:rPr>
            </w:pPr>
            <w:r w:rsidRPr="007F7D59">
              <w:rPr>
                <w:rFonts w:asciiTheme="minorHAnsi" w:hAnsiTheme="minorHAnsi" w:cstheme="minorHAnsi"/>
                <w:szCs w:val="23"/>
              </w:rPr>
              <w:t>FSM</w:t>
            </w:r>
          </w:p>
        </w:tc>
        <w:tc>
          <w:tcPr>
            <w:tcW w:w="249" w:type="pct"/>
            <w:shd w:val="clear" w:color="auto" w:fill="F2F2F2" w:themeFill="background1" w:themeFillShade="F2"/>
            <w:noWrap/>
            <w:hideMark/>
          </w:tcPr>
          <w:p w14:paraId="6A59D036" w14:textId="77777777" w:rsidR="00830187" w:rsidRPr="007F7D59" w:rsidRDefault="00830187" w:rsidP="004C7147">
            <w:pPr>
              <w:contextualSpacing/>
              <w:jc w:val="both"/>
              <w:rPr>
                <w:rFonts w:asciiTheme="minorHAnsi" w:hAnsiTheme="minorHAnsi" w:cstheme="minorHAnsi"/>
                <w:szCs w:val="23"/>
              </w:rPr>
            </w:pPr>
            <w:r w:rsidRPr="007F7D59">
              <w:rPr>
                <w:rFonts w:asciiTheme="minorHAnsi" w:hAnsiTheme="minorHAnsi" w:cstheme="minorHAnsi"/>
                <w:szCs w:val="23"/>
              </w:rPr>
              <w:t>38</w:t>
            </w:r>
          </w:p>
        </w:tc>
        <w:tc>
          <w:tcPr>
            <w:tcW w:w="423" w:type="pct"/>
            <w:shd w:val="clear" w:color="auto" w:fill="F2F2F2" w:themeFill="background1" w:themeFillShade="F2"/>
            <w:noWrap/>
            <w:hideMark/>
          </w:tcPr>
          <w:p w14:paraId="1295A187" w14:textId="77777777" w:rsidR="00830187" w:rsidRPr="007F7D59" w:rsidRDefault="00830187" w:rsidP="004C7147">
            <w:pPr>
              <w:contextualSpacing/>
              <w:jc w:val="both"/>
              <w:rPr>
                <w:rFonts w:asciiTheme="minorHAnsi" w:hAnsiTheme="minorHAnsi" w:cstheme="minorHAnsi"/>
                <w:szCs w:val="23"/>
              </w:rPr>
            </w:pPr>
            <w:r w:rsidRPr="007F7D59">
              <w:rPr>
                <w:rFonts w:asciiTheme="minorHAnsi" w:hAnsiTheme="minorHAnsi" w:cstheme="minorHAnsi"/>
                <w:szCs w:val="23"/>
              </w:rPr>
              <w:t>20</w:t>
            </w:r>
          </w:p>
        </w:tc>
        <w:tc>
          <w:tcPr>
            <w:tcW w:w="532" w:type="pct"/>
            <w:shd w:val="clear" w:color="auto" w:fill="F2F2F2" w:themeFill="background1" w:themeFillShade="F2"/>
            <w:noWrap/>
            <w:hideMark/>
          </w:tcPr>
          <w:p w14:paraId="11627FD4" w14:textId="4F85A868" w:rsidR="00830187" w:rsidRPr="007F7D59" w:rsidRDefault="001052D1" w:rsidP="004C7147">
            <w:pPr>
              <w:contextualSpacing/>
              <w:jc w:val="both"/>
              <w:rPr>
                <w:rFonts w:asciiTheme="minorHAnsi" w:hAnsiTheme="minorHAnsi" w:cstheme="minorHAnsi"/>
                <w:szCs w:val="23"/>
              </w:rPr>
            </w:pPr>
            <w:r w:rsidRPr="007F7D59">
              <w:rPr>
                <w:rFonts w:asciiTheme="minorHAnsi" w:hAnsiTheme="minorHAnsi" w:cstheme="minorHAnsi"/>
                <w:szCs w:val="23"/>
              </w:rPr>
              <w:t>74.51%</w:t>
            </w:r>
          </w:p>
        </w:tc>
        <w:tc>
          <w:tcPr>
            <w:tcW w:w="576" w:type="pct"/>
            <w:shd w:val="clear" w:color="auto" w:fill="F2F2F2" w:themeFill="background1" w:themeFillShade="F2"/>
            <w:noWrap/>
            <w:hideMark/>
          </w:tcPr>
          <w:p w14:paraId="0ACE9BF2" w14:textId="77777777" w:rsidR="00830187" w:rsidRPr="007F7D59" w:rsidRDefault="00830187" w:rsidP="004C7147">
            <w:pPr>
              <w:contextualSpacing/>
              <w:jc w:val="both"/>
              <w:rPr>
                <w:rFonts w:asciiTheme="minorHAnsi" w:hAnsiTheme="minorHAnsi" w:cstheme="minorHAnsi"/>
                <w:szCs w:val="23"/>
              </w:rPr>
            </w:pPr>
            <w:r w:rsidRPr="007F7D59">
              <w:rPr>
                <w:rFonts w:asciiTheme="minorHAnsi" w:hAnsiTheme="minorHAnsi" w:cstheme="minorHAnsi"/>
                <w:szCs w:val="23"/>
              </w:rPr>
              <w:t>350.00%</w:t>
            </w:r>
          </w:p>
        </w:tc>
        <w:tc>
          <w:tcPr>
            <w:tcW w:w="546" w:type="pct"/>
            <w:shd w:val="clear" w:color="auto" w:fill="F2F2F2" w:themeFill="background1" w:themeFillShade="F2"/>
            <w:noWrap/>
            <w:hideMark/>
          </w:tcPr>
          <w:p w14:paraId="334141AC" w14:textId="77777777" w:rsidR="00830187" w:rsidRPr="007F7D59" w:rsidRDefault="00830187" w:rsidP="004C7147">
            <w:pPr>
              <w:contextualSpacing/>
              <w:jc w:val="both"/>
              <w:rPr>
                <w:rFonts w:asciiTheme="minorHAnsi" w:hAnsiTheme="minorHAnsi" w:cstheme="minorHAnsi"/>
                <w:szCs w:val="23"/>
              </w:rPr>
            </w:pPr>
            <w:r w:rsidRPr="007F7D59">
              <w:rPr>
                <w:rFonts w:asciiTheme="minorHAnsi" w:hAnsiTheme="minorHAnsi" w:cstheme="minorHAnsi"/>
                <w:szCs w:val="23"/>
              </w:rPr>
              <w:t>96.49%</w:t>
            </w:r>
          </w:p>
        </w:tc>
      </w:tr>
      <w:tr w:rsidR="00091B73" w:rsidRPr="007F7D59" w14:paraId="009AE5B6" w14:textId="77777777" w:rsidTr="005A2F80">
        <w:trPr>
          <w:trHeight w:val="173"/>
        </w:trPr>
        <w:tc>
          <w:tcPr>
            <w:tcW w:w="806" w:type="pct"/>
            <w:shd w:val="clear" w:color="auto" w:fill="F2F2F2" w:themeFill="background1" w:themeFillShade="F2"/>
            <w:hideMark/>
          </w:tcPr>
          <w:p w14:paraId="1A549648" w14:textId="30AE72D9" w:rsidR="00830187" w:rsidRPr="007F7D59" w:rsidRDefault="00830187" w:rsidP="004C7147">
            <w:pPr>
              <w:contextualSpacing/>
              <w:jc w:val="both"/>
              <w:rPr>
                <w:rFonts w:asciiTheme="minorHAnsi" w:hAnsiTheme="minorHAnsi" w:cstheme="minorHAnsi"/>
                <w:szCs w:val="23"/>
              </w:rPr>
            </w:pPr>
            <w:r w:rsidRPr="007F7D59">
              <w:rPr>
                <w:rFonts w:asciiTheme="minorHAnsi" w:hAnsiTheme="minorHAnsi" w:cstheme="minorHAnsi"/>
                <w:szCs w:val="23"/>
              </w:rPr>
              <w:t xml:space="preserve">20-31 May, 2019 </w:t>
            </w:r>
          </w:p>
        </w:tc>
        <w:tc>
          <w:tcPr>
            <w:tcW w:w="1395" w:type="pct"/>
            <w:shd w:val="clear" w:color="auto" w:fill="F2F2F2" w:themeFill="background1" w:themeFillShade="F2"/>
            <w:hideMark/>
          </w:tcPr>
          <w:p w14:paraId="3A15FEC8" w14:textId="77777777" w:rsidR="00830187" w:rsidRPr="007F7D59" w:rsidRDefault="00830187" w:rsidP="004C7147">
            <w:pPr>
              <w:contextualSpacing/>
              <w:jc w:val="both"/>
              <w:rPr>
                <w:rFonts w:asciiTheme="minorHAnsi" w:hAnsiTheme="minorHAnsi" w:cstheme="minorHAnsi"/>
                <w:szCs w:val="23"/>
              </w:rPr>
            </w:pPr>
            <w:r w:rsidRPr="007F7D59">
              <w:rPr>
                <w:rFonts w:asciiTheme="minorHAnsi" w:hAnsiTheme="minorHAnsi" w:cstheme="minorHAnsi"/>
                <w:szCs w:val="23"/>
              </w:rPr>
              <w:t>Local Visit #5</w:t>
            </w:r>
          </w:p>
        </w:tc>
        <w:tc>
          <w:tcPr>
            <w:tcW w:w="472" w:type="pct"/>
            <w:shd w:val="clear" w:color="auto" w:fill="F2F2F2" w:themeFill="background1" w:themeFillShade="F2"/>
            <w:hideMark/>
          </w:tcPr>
          <w:p w14:paraId="78DC0217" w14:textId="77777777" w:rsidR="00830187" w:rsidRPr="007F7D59" w:rsidRDefault="00830187" w:rsidP="004C7147">
            <w:pPr>
              <w:contextualSpacing/>
              <w:jc w:val="both"/>
              <w:rPr>
                <w:rFonts w:asciiTheme="minorHAnsi" w:hAnsiTheme="minorHAnsi" w:cstheme="minorHAnsi"/>
                <w:szCs w:val="23"/>
              </w:rPr>
            </w:pPr>
            <w:r w:rsidRPr="007F7D59">
              <w:rPr>
                <w:rFonts w:asciiTheme="minorHAnsi" w:hAnsiTheme="minorHAnsi" w:cstheme="minorHAnsi"/>
                <w:szCs w:val="23"/>
              </w:rPr>
              <w:t>Samoa</w:t>
            </w:r>
          </w:p>
        </w:tc>
        <w:tc>
          <w:tcPr>
            <w:tcW w:w="249" w:type="pct"/>
            <w:shd w:val="clear" w:color="auto" w:fill="F2F2F2" w:themeFill="background1" w:themeFillShade="F2"/>
            <w:noWrap/>
            <w:hideMark/>
          </w:tcPr>
          <w:p w14:paraId="2B49187B" w14:textId="77777777" w:rsidR="00830187" w:rsidRPr="007F7D59" w:rsidRDefault="00830187" w:rsidP="004C7147">
            <w:pPr>
              <w:contextualSpacing/>
              <w:jc w:val="both"/>
              <w:rPr>
                <w:rFonts w:asciiTheme="minorHAnsi" w:hAnsiTheme="minorHAnsi" w:cstheme="minorHAnsi"/>
                <w:szCs w:val="23"/>
              </w:rPr>
            </w:pPr>
            <w:r w:rsidRPr="007F7D59">
              <w:rPr>
                <w:rFonts w:asciiTheme="minorHAnsi" w:hAnsiTheme="minorHAnsi" w:cstheme="minorHAnsi"/>
                <w:szCs w:val="23"/>
              </w:rPr>
              <w:t>60</w:t>
            </w:r>
          </w:p>
        </w:tc>
        <w:tc>
          <w:tcPr>
            <w:tcW w:w="423" w:type="pct"/>
            <w:shd w:val="clear" w:color="auto" w:fill="F2F2F2" w:themeFill="background1" w:themeFillShade="F2"/>
            <w:hideMark/>
          </w:tcPr>
          <w:p w14:paraId="2E3CDE5B" w14:textId="688FA085" w:rsidR="00830187" w:rsidRPr="007F7D59" w:rsidRDefault="002A7323" w:rsidP="004C7147">
            <w:pPr>
              <w:contextualSpacing/>
              <w:jc w:val="both"/>
              <w:rPr>
                <w:rFonts w:asciiTheme="minorHAnsi" w:hAnsiTheme="minorHAnsi" w:cstheme="minorHAnsi"/>
                <w:szCs w:val="23"/>
              </w:rPr>
            </w:pPr>
            <w:r w:rsidRPr="007F7D59">
              <w:rPr>
                <w:rFonts w:asciiTheme="minorHAnsi" w:hAnsiTheme="minorHAnsi" w:cstheme="minorHAnsi"/>
                <w:szCs w:val="23"/>
              </w:rPr>
              <w:t>43</w:t>
            </w:r>
          </w:p>
        </w:tc>
        <w:tc>
          <w:tcPr>
            <w:tcW w:w="532" w:type="pct"/>
            <w:shd w:val="clear" w:color="auto" w:fill="F2F2F2" w:themeFill="background1" w:themeFillShade="F2"/>
            <w:noWrap/>
            <w:hideMark/>
          </w:tcPr>
          <w:p w14:paraId="702B2152" w14:textId="559A9032" w:rsidR="00830187" w:rsidRPr="007F7D59" w:rsidRDefault="00A10843" w:rsidP="004C7147">
            <w:pPr>
              <w:contextualSpacing/>
              <w:jc w:val="both"/>
              <w:rPr>
                <w:rFonts w:asciiTheme="minorHAnsi" w:hAnsiTheme="minorHAnsi" w:cstheme="minorHAnsi"/>
                <w:szCs w:val="23"/>
              </w:rPr>
            </w:pPr>
            <w:r w:rsidRPr="007F7D59">
              <w:rPr>
                <w:rFonts w:asciiTheme="minorHAnsi" w:hAnsiTheme="minorHAnsi" w:cstheme="minorHAnsi"/>
                <w:szCs w:val="23"/>
              </w:rPr>
              <w:t>91.67%</w:t>
            </w:r>
          </w:p>
        </w:tc>
        <w:tc>
          <w:tcPr>
            <w:tcW w:w="576" w:type="pct"/>
            <w:shd w:val="clear" w:color="auto" w:fill="F2F2F2" w:themeFill="background1" w:themeFillShade="F2"/>
            <w:noWrap/>
            <w:hideMark/>
          </w:tcPr>
          <w:p w14:paraId="41AA45F1" w14:textId="77777777" w:rsidR="00830187" w:rsidRPr="007F7D59" w:rsidRDefault="00830187" w:rsidP="004C7147">
            <w:pPr>
              <w:contextualSpacing/>
              <w:jc w:val="both"/>
              <w:rPr>
                <w:rFonts w:asciiTheme="minorHAnsi" w:hAnsiTheme="minorHAnsi" w:cstheme="minorHAnsi"/>
                <w:szCs w:val="23"/>
              </w:rPr>
            </w:pPr>
            <w:r w:rsidRPr="007F7D59">
              <w:rPr>
                <w:rFonts w:asciiTheme="minorHAnsi" w:hAnsiTheme="minorHAnsi" w:cstheme="minorHAnsi"/>
                <w:szCs w:val="23"/>
              </w:rPr>
              <w:t>414.00%</w:t>
            </w:r>
          </w:p>
        </w:tc>
        <w:tc>
          <w:tcPr>
            <w:tcW w:w="546" w:type="pct"/>
            <w:shd w:val="clear" w:color="auto" w:fill="F2F2F2" w:themeFill="background1" w:themeFillShade="F2"/>
            <w:noWrap/>
            <w:hideMark/>
          </w:tcPr>
          <w:p w14:paraId="3C4A11D5" w14:textId="77777777" w:rsidR="00830187" w:rsidRPr="007F7D59" w:rsidRDefault="00830187" w:rsidP="004C7147">
            <w:pPr>
              <w:contextualSpacing/>
              <w:jc w:val="both"/>
              <w:rPr>
                <w:rFonts w:asciiTheme="minorHAnsi" w:hAnsiTheme="minorHAnsi" w:cstheme="minorHAnsi"/>
                <w:szCs w:val="23"/>
              </w:rPr>
            </w:pPr>
            <w:r w:rsidRPr="007F7D59">
              <w:rPr>
                <w:rFonts w:asciiTheme="minorHAnsi" w:hAnsiTheme="minorHAnsi" w:cstheme="minorHAnsi"/>
                <w:szCs w:val="23"/>
              </w:rPr>
              <w:t>95.83%</w:t>
            </w:r>
          </w:p>
        </w:tc>
      </w:tr>
      <w:tr w:rsidR="00091B73" w:rsidRPr="007F7D59" w14:paraId="7A3E1471" w14:textId="77777777" w:rsidTr="005A2F80">
        <w:trPr>
          <w:trHeight w:val="173"/>
        </w:trPr>
        <w:tc>
          <w:tcPr>
            <w:tcW w:w="806" w:type="pct"/>
          </w:tcPr>
          <w:p w14:paraId="400416F7" w14:textId="3C3F580E" w:rsidR="00CA2F85" w:rsidRPr="007F7D59" w:rsidRDefault="00BD4DF1" w:rsidP="004C7147">
            <w:pPr>
              <w:contextualSpacing/>
              <w:jc w:val="both"/>
              <w:rPr>
                <w:rFonts w:asciiTheme="minorHAnsi" w:hAnsiTheme="minorHAnsi" w:cstheme="minorHAnsi"/>
                <w:szCs w:val="23"/>
              </w:rPr>
            </w:pPr>
            <w:r w:rsidRPr="007F7D59">
              <w:rPr>
                <w:rFonts w:asciiTheme="minorHAnsi" w:hAnsiTheme="minorHAnsi" w:cstheme="minorHAnsi"/>
                <w:szCs w:val="23"/>
              </w:rPr>
              <w:t>4-8 Nov, 2019</w:t>
            </w:r>
          </w:p>
        </w:tc>
        <w:tc>
          <w:tcPr>
            <w:tcW w:w="1395" w:type="pct"/>
          </w:tcPr>
          <w:p w14:paraId="77F1E349" w14:textId="05F88AA8" w:rsidR="00CA2F85" w:rsidRPr="007F7D59" w:rsidRDefault="00BD4DF1" w:rsidP="004C7147">
            <w:pPr>
              <w:contextualSpacing/>
              <w:jc w:val="both"/>
              <w:rPr>
                <w:rFonts w:asciiTheme="minorHAnsi" w:hAnsiTheme="minorHAnsi" w:cstheme="minorHAnsi"/>
                <w:szCs w:val="23"/>
              </w:rPr>
            </w:pPr>
            <w:r w:rsidRPr="007F7D59">
              <w:rPr>
                <w:rFonts w:asciiTheme="minorHAnsi" w:hAnsiTheme="minorHAnsi" w:cstheme="minorHAnsi"/>
                <w:szCs w:val="23"/>
              </w:rPr>
              <w:t>Local GFV Visit #1</w:t>
            </w:r>
          </w:p>
        </w:tc>
        <w:tc>
          <w:tcPr>
            <w:tcW w:w="472" w:type="pct"/>
          </w:tcPr>
          <w:p w14:paraId="15A95465" w14:textId="3A95CD7E" w:rsidR="00CA2F85" w:rsidRPr="007F7D59" w:rsidRDefault="00BD4DF1" w:rsidP="004C7147">
            <w:pPr>
              <w:contextualSpacing/>
              <w:jc w:val="both"/>
              <w:rPr>
                <w:rFonts w:asciiTheme="minorHAnsi" w:hAnsiTheme="minorHAnsi" w:cstheme="minorHAnsi"/>
                <w:szCs w:val="23"/>
              </w:rPr>
            </w:pPr>
            <w:r w:rsidRPr="007F7D59">
              <w:rPr>
                <w:rFonts w:asciiTheme="minorHAnsi" w:hAnsiTheme="minorHAnsi" w:cstheme="minorHAnsi"/>
                <w:szCs w:val="23"/>
              </w:rPr>
              <w:t>Vanuatu</w:t>
            </w:r>
          </w:p>
        </w:tc>
        <w:tc>
          <w:tcPr>
            <w:tcW w:w="249" w:type="pct"/>
            <w:noWrap/>
          </w:tcPr>
          <w:p w14:paraId="1C175753" w14:textId="6FFBA11C" w:rsidR="00CA2F85" w:rsidRPr="007F7D59" w:rsidRDefault="006C2CCE" w:rsidP="004C7147">
            <w:pPr>
              <w:contextualSpacing/>
              <w:jc w:val="both"/>
              <w:rPr>
                <w:rFonts w:asciiTheme="minorHAnsi" w:hAnsiTheme="minorHAnsi" w:cstheme="minorHAnsi"/>
                <w:szCs w:val="23"/>
              </w:rPr>
            </w:pPr>
            <w:r w:rsidRPr="007F7D59">
              <w:rPr>
                <w:rFonts w:asciiTheme="minorHAnsi" w:hAnsiTheme="minorHAnsi" w:cstheme="minorHAnsi"/>
                <w:szCs w:val="23"/>
              </w:rPr>
              <w:t>9</w:t>
            </w:r>
          </w:p>
        </w:tc>
        <w:tc>
          <w:tcPr>
            <w:tcW w:w="423" w:type="pct"/>
          </w:tcPr>
          <w:p w14:paraId="467DBA35" w14:textId="005EB491" w:rsidR="00CA2F85" w:rsidRPr="007F7D59" w:rsidRDefault="006C2CCE" w:rsidP="004C7147">
            <w:pPr>
              <w:contextualSpacing/>
              <w:jc w:val="both"/>
              <w:rPr>
                <w:rFonts w:asciiTheme="minorHAnsi" w:hAnsiTheme="minorHAnsi" w:cstheme="minorHAnsi"/>
                <w:szCs w:val="23"/>
              </w:rPr>
            </w:pPr>
            <w:r w:rsidRPr="007F7D59">
              <w:rPr>
                <w:rFonts w:asciiTheme="minorHAnsi" w:hAnsiTheme="minorHAnsi" w:cstheme="minorHAnsi"/>
                <w:szCs w:val="23"/>
              </w:rPr>
              <w:t>6</w:t>
            </w:r>
          </w:p>
        </w:tc>
        <w:tc>
          <w:tcPr>
            <w:tcW w:w="532" w:type="pct"/>
            <w:noWrap/>
          </w:tcPr>
          <w:p w14:paraId="605D5FCA" w14:textId="52278FBE" w:rsidR="00CA2F85" w:rsidRPr="007F7D59" w:rsidRDefault="006C2CCE" w:rsidP="004C7147">
            <w:pPr>
              <w:contextualSpacing/>
              <w:jc w:val="both"/>
              <w:rPr>
                <w:rFonts w:asciiTheme="minorHAnsi" w:hAnsiTheme="minorHAnsi" w:cstheme="minorHAnsi"/>
                <w:szCs w:val="23"/>
              </w:rPr>
            </w:pPr>
            <w:r w:rsidRPr="007F7D59">
              <w:rPr>
                <w:rFonts w:asciiTheme="minorHAnsi" w:hAnsiTheme="minorHAnsi" w:cstheme="minorHAnsi"/>
                <w:szCs w:val="23"/>
              </w:rPr>
              <w:t>88.9%</w:t>
            </w:r>
          </w:p>
        </w:tc>
        <w:tc>
          <w:tcPr>
            <w:tcW w:w="576" w:type="pct"/>
            <w:noWrap/>
          </w:tcPr>
          <w:p w14:paraId="7930AEBB" w14:textId="674CD61B" w:rsidR="00CA2F85" w:rsidRPr="007F7D59" w:rsidRDefault="006C2CCE" w:rsidP="004C7147">
            <w:pPr>
              <w:contextualSpacing/>
              <w:jc w:val="both"/>
              <w:rPr>
                <w:rFonts w:asciiTheme="minorHAnsi" w:hAnsiTheme="minorHAnsi" w:cstheme="minorHAnsi"/>
                <w:szCs w:val="23"/>
              </w:rPr>
            </w:pPr>
            <w:r w:rsidRPr="007F7D59">
              <w:rPr>
                <w:rFonts w:asciiTheme="minorHAnsi" w:hAnsiTheme="minorHAnsi" w:cstheme="minorHAnsi"/>
                <w:szCs w:val="23"/>
              </w:rPr>
              <w:t>32</w:t>
            </w:r>
            <w:r w:rsidR="00AA1D71">
              <w:rPr>
                <w:rFonts w:asciiTheme="minorHAnsi" w:hAnsiTheme="minorHAnsi" w:cstheme="minorHAnsi"/>
                <w:szCs w:val="23"/>
              </w:rPr>
              <w:t>.00</w:t>
            </w:r>
            <w:r w:rsidRPr="007F7D59">
              <w:rPr>
                <w:rFonts w:asciiTheme="minorHAnsi" w:hAnsiTheme="minorHAnsi" w:cstheme="minorHAnsi"/>
                <w:szCs w:val="23"/>
              </w:rPr>
              <w:t>%</w:t>
            </w:r>
          </w:p>
        </w:tc>
        <w:tc>
          <w:tcPr>
            <w:tcW w:w="546" w:type="pct"/>
            <w:noWrap/>
          </w:tcPr>
          <w:p w14:paraId="5BAC40C8" w14:textId="47A08704" w:rsidR="00CA2F85" w:rsidRPr="007F7D59" w:rsidRDefault="006C2CCE" w:rsidP="004C7147">
            <w:pPr>
              <w:contextualSpacing/>
              <w:jc w:val="both"/>
              <w:rPr>
                <w:rFonts w:asciiTheme="minorHAnsi" w:hAnsiTheme="minorHAnsi" w:cstheme="minorHAnsi"/>
                <w:szCs w:val="23"/>
              </w:rPr>
            </w:pPr>
            <w:r w:rsidRPr="007F7D59">
              <w:rPr>
                <w:rFonts w:asciiTheme="minorHAnsi" w:hAnsiTheme="minorHAnsi" w:cstheme="minorHAnsi"/>
                <w:szCs w:val="23"/>
              </w:rPr>
              <w:t>100</w:t>
            </w:r>
            <w:r w:rsidR="00AA1D71">
              <w:rPr>
                <w:rFonts w:asciiTheme="minorHAnsi" w:hAnsiTheme="minorHAnsi" w:cstheme="minorHAnsi"/>
                <w:szCs w:val="23"/>
              </w:rPr>
              <w:t>.00</w:t>
            </w:r>
            <w:r w:rsidRPr="007F7D59">
              <w:rPr>
                <w:rFonts w:asciiTheme="minorHAnsi" w:hAnsiTheme="minorHAnsi" w:cstheme="minorHAnsi"/>
                <w:szCs w:val="23"/>
              </w:rPr>
              <w:t>%</w:t>
            </w:r>
          </w:p>
        </w:tc>
      </w:tr>
    </w:tbl>
    <w:p w14:paraId="516B159D" w14:textId="77777777" w:rsidR="00830187" w:rsidRPr="007F7D59" w:rsidRDefault="00830187" w:rsidP="004C7147">
      <w:pPr>
        <w:contextualSpacing/>
        <w:jc w:val="both"/>
        <w:rPr>
          <w:rFonts w:eastAsiaTheme="minorHAnsi" w:cstheme="minorHAnsi"/>
          <w:szCs w:val="23"/>
          <w:highlight w:val="yellow"/>
          <w:lang w:eastAsia="en-US"/>
        </w:rPr>
      </w:pPr>
    </w:p>
    <w:p w14:paraId="03CF704D" w14:textId="63AE5DAE" w:rsidR="00830187" w:rsidRPr="00906DF3" w:rsidRDefault="00E529AC" w:rsidP="004C7147">
      <w:pPr>
        <w:contextualSpacing/>
        <w:jc w:val="both"/>
        <w:rPr>
          <w:rFonts w:cstheme="minorHAnsi"/>
          <w:b/>
          <w:sz w:val="28"/>
          <w:szCs w:val="23"/>
          <w:u w:val="single"/>
        </w:rPr>
      </w:pPr>
      <w:r w:rsidRPr="00906DF3">
        <w:rPr>
          <w:rFonts w:cstheme="minorHAnsi"/>
          <w:b/>
          <w:sz w:val="28"/>
          <w:szCs w:val="23"/>
          <w:u w:val="single"/>
        </w:rPr>
        <w:t>Theme</w:t>
      </w:r>
      <w:r w:rsidR="00830187" w:rsidRPr="00906DF3">
        <w:rPr>
          <w:rFonts w:cstheme="minorHAnsi"/>
          <w:b/>
          <w:sz w:val="28"/>
          <w:szCs w:val="23"/>
          <w:u w:val="single"/>
        </w:rPr>
        <w:t xml:space="preserve">: Procedural Justice </w:t>
      </w:r>
    </w:p>
    <w:p w14:paraId="2A9B6FDD" w14:textId="79417672" w:rsidR="00E529AC" w:rsidRPr="00906DF3" w:rsidRDefault="00E529AC" w:rsidP="004C7147">
      <w:pPr>
        <w:contextualSpacing/>
        <w:jc w:val="both"/>
        <w:rPr>
          <w:rFonts w:cstheme="minorHAnsi"/>
          <w:sz w:val="12"/>
          <w:szCs w:val="12"/>
        </w:rPr>
      </w:pPr>
    </w:p>
    <w:p w14:paraId="4813E402" w14:textId="6CEF2B43" w:rsidR="00830187" w:rsidRPr="007F7D59" w:rsidRDefault="00CA2F85" w:rsidP="004C7147">
      <w:pPr>
        <w:contextualSpacing/>
        <w:jc w:val="both"/>
        <w:rPr>
          <w:rFonts w:cstheme="minorHAnsi"/>
          <w:b/>
          <w:szCs w:val="23"/>
        </w:rPr>
      </w:pPr>
      <w:r w:rsidRPr="007F7D59">
        <w:rPr>
          <w:rFonts w:cstheme="minorHAnsi"/>
          <w:b/>
          <w:szCs w:val="23"/>
        </w:rPr>
        <w:t>Project 12</w:t>
      </w:r>
      <w:r w:rsidR="000C0CDE" w:rsidRPr="007F7D59">
        <w:rPr>
          <w:rFonts w:cstheme="minorHAnsi"/>
          <w:b/>
          <w:szCs w:val="23"/>
        </w:rPr>
        <w:t xml:space="preserve">: </w:t>
      </w:r>
      <w:r w:rsidR="00830187" w:rsidRPr="007F7D59">
        <w:rPr>
          <w:rFonts w:cstheme="minorHAnsi"/>
          <w:b/>
          <w:szCs w:val="23"/>
        </w:rPr>
        <w:t xml:space="preserve">Efficiency </w:t>
      </w:r>
    </w:p>
    <w:p w14:paraId="44ECC4F1" w14:textId="77777777" w:rsidR="00830187" w:rsidRPr="007F7D59" w:rsidRDefault="00830187" w:rsidP="004C7147">
      <w:pPr>
        <w:contextualSpacing/>
        <w:jc w:val="both"/>
        <w:rPr>
          <w:rFonts w:cstheme="minorHAnsi"/>
          <w:szCs w:val="23"/>
          <w:highlight w:val="yellow"/>
        </w:rPr>
      </w:pPr>
    </w:p>
    <w:tbl>
      <w:tblPr>
        <w:tblStyle w:val="TableGrid"/>
        <w:tblW w:w="5209"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2549"/>
        <w:gridCol w:w="3726"/>
        <w:gridCol w:w="1509"/>
        <w:gridCol w:w="937"/>
        <w:gridCol w:w="1145"/>
        <w:gridCol w:w="1573"/>
        <w:gridCol w:w="1564"/>
        <w:gridCol w:w="1451"/>
      </w:tblGrid>
      <w:tr w:rsidR="00091B73" w:rsidRPr="007F7D59" w14:paraId="5D0CF812" w14:textId="77777777" w:rsidTr="005A2F80">
        <w:trPr>
          <w:trHeight w:val="291"/>
        </w:trPr>
        <w:tc>
          <w:tcPr>
            <w:tcW w:w="882" w:type="pct"/>
            <w:shd w:val="clear" w:color="auto" w:fill="D9D9D9" w:themeFill="background1" w:themeFillShade="D9"/>
            <w:noWrap/>
            <w:hideMark/>
          </w:tcPr>
          <w:p w14:paraId="4A4C3D4C" w14:textId="77777777" w:rsidR="00830187" w:rsidRPr="007F7D59" w:rsidRDefault="00830187" w:rsidP="004C7147">
            <w:pPr>
              <w:contextualSpacing/>
              <w:jc w:val="center"/>
              <w:rPr>
                <w:rFonts w:asciiTheme="minorHAnsi" w:hAnsiTheme="minorHAnsi" w:cstheme="minorHAnsi"/>
                <w:b/>
                <w:bCs/>
                <w:szCs w:val="23"/>
              </w:rPr>
            </w:pPr>
            <w:r w:rsidRPr="007F7D59">
              <w:rPr>
                <w:rFonts w:asciiTheme="minorHAnsi" w:hAnsiTheme="minorHAnsi" w:cstheme="minorHAnsi"/>
                <w:b/>
                <w:bCs/>
                <w:szCs w:val="23"/>
              </w:rPr>
              <w:t>Date</w:t>
            </w:r>
          </w:p>
        </w:tc>
        <w:tc>
          <w:tcPr>
            <w:tcW w:w="1289" w:type="pct"/>
            <w:shd w:val="clear" w:color="auto" w:fill="D9D9D9" w:themeFill="background1" w:themeFillShade="D9"/>
            <w:noWrap/>
            <w:hideMark/>
          </w:tcPr>
          <w:p w14:paraId="69D86E17" w14:textId="77777777" w:rsidR="00830187" w:rsidRPr="007F7D59" w:rsidRDefault="00830187" w:rsidP="004C7147">
            <w:pPr>
              <w:contextualSpacing/>
              <w:jc w:val="center"/>
              <w:rPr>
                <w:rFonts w:asciiTheme="minorHAnsi" w:hAnsiTheme="minorHAnsi" w:cstheme="minorHAnsi"/>
                <w:b/>
                <w:bCs/>
                <w:szCs w:val="23"/>
              </w:rPr>
            </w:pPr>
            <w:r w:rsidRPr="007F7D59">
              <w:rPr>
                <w:rFonts w:asciiTheme="minorHAnsi" w:hAnsiTheme="minorHAnsi" w:cstheme="minorHAnsi"/>
                <w:b/>
                <w:bCs/>
                <w:szCs w:val="23"/>
              </w:rPr>
              <w:t>Activity Name</w:t>
            </w:r>
          </w:p>
        </w:tc>
        <w:tc>
          <w:tcPr>
            <w:tcW w:w="522" w:type="pct"/>
            <w:shd w:val="clear" w:color="auto" w:fill="D9D9D9" w:themeFill="background1" w:themeFillShade="D9"/>
            <w:noWrap/>
            <w:hideMark/>
          </w:tcPr>
          <w:p w14:paraId="2F044E42" w14:textId="77777777" w:rsidR="00830187" w:rsidRPr="007F7D59" w:rsidRDefault="00830187" w:rsidP="004C7147">
            <w:pPr>
              <w:contextualSpacing/>
              <w:jc w:val="center"/>
              <w:rPr>
                <w:rFonts w:asciiTheme="minorHAnsi" w:hAnsiTheme="minorHAnsi" w:cstheme="minorHAnsi"/>
                <w:b/>
                <w:bCs/>
                <w:szCs w:val="23"/>
              </w:rPr>
            </w:pPr>
            <w:r w:rsidRPr="007F7D59">
              <w:rPr>
                <w:rFonts w:asciiTheme="minorHAnsi" w:hAnsiTheme="minorHAnsi" w:cstheme="minorHAnsi"/>
                <w:b/>
                <w:bCs/>
                <w:szCs w:val="23"/>
              </w:rPr>
              <w:t>Location</w:t>
            </w:r>
          </w:p>
        </w:tc>
        <w:tc>
          <w:tcPr>
            <w:tcW w:w="324" w:type="pct"/>
            <w:shd w:val="clear" w:color="auto" w:fill="D9D9D9" w:themeFill="background1" w:themeFillShade="D9"/>
            <w:noWrap/>
            <w:hideMark/>
          </w:tcPr>
          <w:p w14:paraId="533B1503" w14:textId="77777777" w:rsidR="00830187" w:rsidRPr="007F7D59" w:rsidRDefault="00830187" w:rsidP="004C7147">
            <w:pPr>
              <w:contextualSpacing/>
              <w:jc w:val="center"/>
              <w:rPr>
                <w:rFonts w:asciiTheme="minorHAnsi" w:hAnsiTheme="minorHAnsi" w:cstheme="minorHAnsi"/>
                <w:b/>
                <w:bCs/>
                <w:szCs w:val="23"/>
              </w:rPr>
            </w:pPr>
            <w:r w:rsidRPr="007F7D59">
              <w:rPr>
                <w:rFonts w:asciiTheme="minorHAnsi" w:hAnsiTheme="minorHAnsi" w:cstheme="minorHAnsi"/>
                <w:b/>
                <w:bCs/>
                <w:szCs w:val="23"/>
              </w:rPr>
              <w:t>PAX</w:t>
            </w:r>
          </w:p>
        </w:tc>
        <w:tc>
          <w:tcPr>
            <w:tcW w:w="396" w:type="pct"/>
            <w:shd w:val="clear" w:color="auto" w:fill="D9D9D9" w:themeFill="background1" w:themeFillShade="D9"/>
            <w:noWrap/>
            <w:hideMark/>
          </w:tcPr>
          <w:p w14:paraId="1CA20888" w14:textId="77777777" w:rsidR="00830187" w:rsidRPr="007F7D59" w:rsidRDefault="00830187" w:rsidP="004C7147">
            <w:pPr>
              <w:contextualSpacing/>
              <w:jc w:val="center"/>
              <w:rPr>
                <w:rFonts w:asciiTheme="minorHAnsi" w:hAnsiTheme="minorHAnsi" w:cstheme="minorHAnsi"/>
                <w:b/>
                <w:szCs w:val="23"/>
              </w:rPr>
            </w:pPr>
            <w:r w:rsidRPr="007F7D59">
              <w:rPr>
                <w:rFonts w:asciiTheme="minorHAnsi" w:hAnsiTheme="minorHAnsi" w:cstheme="minorHAnsi"/>
                <w:b/>
                <w:szCs w:val="23"/>
              </w:rPr>
              <w:t>Female</w:t>
            </w:r>
          </w:p>
        </w:tc>
        <w:tc>
          <w:tcPr>
            <w:tcW w:w="544" w:type="pct"/>
            <w:shd w:val="clear" w:color="auto" w:fill="D9D9D9" w:themeFill="background1" w:themeFillShade="D9"/>
            <w:noWrap/>
            <w:hideMark/>
          </w:tcPr>
          <w:p w14:paraId="0F2E073A" w14:textId="5CEC0177" w:rsidR="00830187" w:rsidRPr="007F7D59" w:rsidRDefault="00830187" w:rsidP="004C7147">
            <w:pPr>
              <w:contextualSpacing/>
              <w:jc w:val="center"/>
              <w:rPr>
                <w:rFonts w:asciiTheme="minorHAnsi" w:hAnsiTheme="minorHAnsi" w:cstheme="minorHAnsi"/>
                <w:b/>
                <w:szCs w:val="23"/>
              </w:rPr>
            </w:pPr>
            <w:r w:rsidRPr="007F7D59">
              <w:rPr>
                <w:rFonts w:asciiTheme="minorHAnsi" w:hAnsiTheme="minorHAnsi" w:cstheme="minorHAnsi"/>
                <w:b/>
                <w:szCs w:val="23"/>
              </w:rPr>
              <w:t>Confidence</w:t>
            </w:r>
          </w:p>
        </w:tc>
        <w:tc>
          <w:tcPr>
            <w:tcW w:w="541" w:type="pct"/>
            <w:shd w:val="clear" w:color="auto" w:fill="D9D9D9" w:themeFill="background1" w:themeFillShade="D9"/>
            <w:noWrap/>
            <w:hideMark/>
          </w:tcPr>
          <w:p w14:paraId="73D7E9EC" w14:textId="58A583B0" w:rsidR="00830187" w:rsidRPr="007F7D59" w:rsidRDefault="00E529AC" w:rsidP="004C7147">
            <w:pPr>
              <w:contextualSpacing/>
              <w:jc w:val="center"/>
              <w:rPr>
                <w:rFonts w:asciiTheme="minorHAnsi" w:hAnsiTheme="minorHAnsi" w:cstheme="minorHAnsi"/>
                <w:b/>
                <w:szCs w:val="23"/>
              </w:rPr>
            </w:pPr>
            <w:r w:rsidRPr="007F7D59">
              <w:rPr>
                <w:rFonts w:asciiTheme="minorHAnsi" w:hAnsiTheme="minorHAnsi" w:cstheme="minorHAnsi"/>
                <w:b/>
                <w:szCs w:val="23"/>
              </w:rPr>
              <w:t>Knowledge</w:t>
            </w:r>
          </w:p>
        </w:tc>
        <w:tc>
          <w:tcPr>
            <w:tcW w:w="502" w:type="pct"/>
            <w:shd w:val="clear" w:color="auto" w:fill="D9D9D9" w:themeFill="background1" w:themeFillShade="D9"/>
            <w:noWrap/>
            <w:hideMark/>
          </w:tcPr>
          <w:p w14:paraId="3D36093B" w14:textId="77777777" w:rsidR="00830187" w:rsidRPr="007F7D59" w:rsidRDefault="00830187" w:rsidP="004C7147">
            <w:pPr>
              <w:contextualSpacing/>
              <w:jc w:val="center"/>
              <w:rPr>
                <w:rFonts w:asciiTheme="minorHAnsi" w:hAnsiTheme="minorHAnsi" w:cstheme="minorHAnsi"/>
                <w:b/>
                <w:szCs w:val="23"/>
              </w:rPr>
            </w:pPr>
            <w:r w:rsidRPr="007F7D59">
              <w:rPr>
                <w:rFonts w:asciiTheme="minorHAnsi" w:hAnsiTheme="minorHAnsi" w:cstheme="minorHAnsi"/>
                <w:b/>
                <w:szCs w:val="23"/>
              </w:rPr>
              <w:t>Satisfaction</w:t>
            </w:r>
          </w:p>
        </w:tc>
      </w:tr>
      <w:tr w:rsidR="00091B73" w:rsidRPr="007F7D59" w14:paraId="7A0FBA27" w14:textId="77777777" w:rsidTr="005A2F80">
        <w:trPr>
          <w:trHeight w:val="101"/>
        </w:trPr>
        <w:tc>
          <w:tcPr>
            <w:tcW w:w="882" w:type="pct"/>
            <w:shd w:val="clear" w:color="auto" w:fill="F2F2F2" w:themeFill="background1" w:themeFillShade="F2"/>
            <w:hideMark/>
          </w:tcPr>
          <w:p w14:paraId="5595A9FF" w14:textId="77777777" w:rsidR="00830187" w:rsidRPr="007F7D59" w:rsidRDefault="00830187" w:rsidP="004C7147">
            <w:pPr>
              <w:contextualSpacing/>
              <w:jc w:val="both"/>
              <w:rPr>
                <w:rFonts w:asciiTheme="minorHAnsi" w:hAnsiTheme="minorHAnsi" w:cstheme="minorHAnsi"/>
                <w:szCs w:val="23"/>
              </w:rPr>
            </w:pPr>
            <w:r w:rsidRPr="007F7D59">
              <w:rPr>
                <w:rFonts w:asciiTheme="minorHAnsi" w:hAnsiTheme="minorHAnsi" w:cstheme="minorHAnsi"/>
                <w:szCs w:val="23"/>
              </w:rPr>
              <w:t>12-22 Jun, 2017</w:t>
            </w:r>
          </w:p>
        </w:tc>
        <w:tc>
          <w:tcPr>
            <w:tcW w:w="1289" w:type="pct"/>
            <w:shd w:val="clear" w:color="auto" w:fill="F2F2F2" w:themeFill="background1" w:themeFillShade="F2"/>
            <w:hideMark/>
          </w:tcPr>
          <w:p w14:paraId="69A78535" w14:textId="77777777" w:rsidR="00830187" w:rsidRPr="007F7D59" w:rsidRDefault="00830187" w:rsidP="004C7147">
            <w:pPr>
              <w:contextualSpacing/>
              <w:jc w:val="both"/>
              <w:rPr>
                <w:rFonts w:asciiTheme="minorHAnsi" w:hAnsiTheme="minorHAnsi" w:cstheme="minorHAnsi"/>
                <w:szCs w:val="23"/>
              </w:rPr>
            </w:pPr>
            <w:r w:rsidRPr="007F7D59">
              <w:rPr>
                <w:rFonts w:asciiTheme="minorHAnsi" w:hAnsiTheme="minorHAnsi" w:cstheme="minorHAnsi"/>
                <w:szCs w:val="23"/>
              </w:rPr>
              <w:t>Local Visit #1</w:t>
            </w:r>
          </w:p>
        </w:tc>
        <w:tc>
          <w:tcPr>
            <w:tcW w:w="522" w:type="pct"/>
            <w:shd w:val="clear" w:color="auto" w:fill="F2F2F2" w:themeFill="background1" w:themeFillShade="F2"/>
            <w:hideMark/>
          </w:tcPr>
          <w:p w14:paraId="5AAE3FD5" w14:textId="77777777" w:rsidR="00830187" w:rsidRPr="007F7D59" w:rsidRDefault="00830187" w:rsidP="004C7147">
            <w:pPr>
              <w:contextualSpacing/>
              <w:jc w:val="both"/>
              <w:rPr>
                <w:rFonts w:asciiTheme="minorHAnsi" w:hAnsiTheme="minorHAnsi" w:cstheme="minorHAnsi"/>
                <w:szCs w:val="23"/>
              </w:rPr>
            </w:pPr>
            <w:r w:rsidRPr="007F7D59">
              <w:rPr>
                <w:rFonts w:asciiTheme="minorHAnsi" w:hAnsiTheme="minorHAnsi" w:cstheme="minorHAnsi"/>
                <w:szCs w:val="23"/>
              </w:rPr>
              <w:t>Palau</w:t>
            </w:r>
          </w:p>
        </w:tc>
        <w:tc>
          <w:tcPr>
            <w:tcW w:w="324" w:type="pct"/>
            <w:shd w:val="clear" w:color="auto" w:fill="F2F2F2" w:themeFill="background1" w:themeFillShade="F2"/>
            <w:noWrap/>
            <w:hideMark/>
          </w:tcPr>
          <w:p w14:paraId="69D3B8B3" w14:textId="77777777" w:rsidR="00830187" w:rsidRPr="007F7D59" w:rsidRDefault="00830187" w:rsidP="004C7147">
            <w:pPr>
              <w:contextualSpacing/>
              <w:jc w:val="both"/>
              <w:rPr>
                <w:rFonts w:asciiTheme="minorHAnsi" w:hAnsiTheme="minorHAnsi" w:cstheme="minorHAnsi"/>
                <w:szCs w:val="23"/>
              </w:rPr>
            </w:pPr>
            <w:r w:rsidRPr="007F7D59">
              <w:rPr>
                <w:rFonts w:asciiTheme="minorHAnsi" w:hAnsiTheme="minorHAnsi" w:cstheme="minorHAnsi"/>
                <w:szCs w:val="23"/>
              </w:rPr>
              <w:t>33</w:t>
            </w:r>
          </w:p>
        </w:tc>
        <w:tc>
          <w:tcPr>
            <w:tcW w:w="396" w:type="pct"/>
            <w:shd w:val="clear" w:color="auto" w:fill="F2F2F2" w:themeFill="background1" w:themeFillShade="F2"/>
            <w:noWrap/>
            <w:hideMark/>
          </w:tcPr>
          <w:p w14:paraId="7A61A190" w14:textId="77777777" w:rsidR="00830187" w:rsidRPr="007F7D59" w:rsidRDefault="00830187" w:rsidP="004C7147">
            <w:pPr>
              <w:contextualSpacing/>
              <w:jc w:val="both"/>
              <w:rPr>
                <w:rFonts w:asciiTheme="minorHAnsi" w:hAnsiTheme="minorHAnsi" w:cstheme="minorHAnsi"/>
                <w:szCs w:val="23"/>
              </w:rPr>
            </w:pPr>
            <w:r w:rsidRPr="007F7D59">
              <w:rPr>
                <w:rFonts w:asciiTheme="minorHAnsi" w:hAnsiTheme="minorHAnsi" w:cstheme="minorHAnsi"/>
                <w:szCs w:val="23"/>
              </w:rPr>
              <w:t>24</w:t>
            </w:r>
          </w:p>
        </w:tc>
        <w:tc>
          <w:tcPr>
            <w:tcW w:w="544" w:type="pct"/>
            <w:shd w:val="clear" w:color="auto" w:fill="F2F2F2" w:themeFill="background1" w:themeFillShade="F2"/>
            <w:noWrap/>
            <w:hideMark/>
          </w:tcPr>
          <w:p w14:paraId="0E7FF8CB" w14:textId="77777777" w:rsidR="00830187" w:rsidRPr="007F7D59" w:rsidRDefault="00830187" w:rsidP="004C7147">
            <w:pPr>
              <w:contextualSpacing/>
              <w:jc w:val="both"/>
              <w:rPr>
                <w:rFonts w:asciiTheme="minorHAnsi" w:hAnsiTheme="minorHAnsi" w:cstheme="minorHAnsi"/>
                <w:szCs w:val="23"/>
              </w:rPr>
            </w:pPr>
            <w:r w:rsidRPr="007F7D59">
              <w:rPr>
                <w:rFonts w:asciiTheme="minorHAnsi" w:hAnsiTheme="minorHAnsi" w:cstheme="minorHAnsi"/>
                <w:szCs w:val="23"/>
              </w:rPr>
              <w:t>68.34%</w:t>
            </w:r>
          </w:p>
        </w:tc>
        <w:tc>
          <w:tcPr>
            <w:tcW w:w="541" w:type="pct"/>
            <w:shd w:val="clear" w:color="auto" w:fill="F2F2F2" w:themeFill="background1" w:themeFillShade="F2"/>
            <w:noWrap/>
            <w:hideMark/>
          </w:tcPr>
          <w:p w14:paraId="5E783160" w14:textId="77777777" w:rsidR="00830187" w:rsidRPr="007F7D59" w:rsidRDefault="00830187" w:rsidP="004C7147">
            <w:pPr>
              <w:contextualSpacing/>
              <w:jc w:val="both"/>
              <w:rPr>
                <w:rFonts w:asciiTheme="minorHAnsi" w:hAnsiTheme="minorHAnsi" w:cstheme="minorHAnsi"/>
                <w:szCs w:val="23"/>
              </w:rPr>
            </w:pPr>
            <w:r w:rsidRPr="007F7D59">
              <w:rPr>
                <w:rFonts w:asciiTheme="minorHAnsi" w:hAnsiTheme="minorHAnsi" w:cstheme="minorHAnsi"/>
                <w:szCs w:val="23"/>
              </w:rPr>
              <w:t>858.00%</w:t>
            </w:r>
          </w:p>
        </w:tc>
        <w:tc>
          <w:tcPr>
            <w:tcW w:w="502" w:type="pct"/>
            <w:shd w:val="clear" w:color="auto" w:fill="F2F2F2" w:themeFill="background1" w:themeFillShade="F2"/>
            <w:noWrap/>
            <w:hideMark/>
          </w:tcPr>
          <w:p w14:paraId="440B2177" w14:textId="77777777" w:rsidR="00830187" w:rsidRPr="007F7D59" w:rsidRDefault="00830187" w:rsidP="004C7147">
            <w:pPr>
              <w:contextualSpacing/>
              <w:jc w:val="both"/>
              <w:rPr>
                <w:rFonts w:asciiTheme="minorHAnsi" w:hAnsiTheme="minorHAnsi" w:cstheme="minorHAnsi"/>
                <w:szCs w:val="23"/>
              </w:rPr>
            </w:pPr>
            <w:r w:rsidRPr="007F7D59">
              <w:rPr>
                <w:rFonts w:asciiTheme="minorHAnsi" w:hAnsiTheme="minorHAnsi" w:cstheme="minorHAnsi"/>
                <w:szCs w:val="23"/>
              </w:rPr>
              <w:t>86.25%</w:t>
            </w:r>
          </w:p>
        </w:tc>
      </w:tr>
      <w:tr w:rsidR="00E24057" w:rsidRPr="007F7D59" w14:paraId="068C1281" w14:textId="77777777" w:rsidTr="005A2F80">
        <w:trPr>
          <w:trHeight w:val="229"/>
        </w:trPr>
        <w:tc>
          <w:tcPr>
            <w:tcW w:w="882" w:type="pct"/>
            <w:shd w:val="clear" w:color="auto" w:fill="F2F2F2" w:themeFill="background1" w:themeFillShade="F2"/>
            <w:hideMark/>
          </w:tcPr>
          <w:p w14:paraId="486567E6" w14:textId="77777777" w:rsidR="00E24057" w:rsidRPr="007F7D59" w:rsidRDefault="00E24057" w:rsidP="00E24057">
            <w:pPr>
              <w:contextualSpacing/>
              <w:jc w:val="both"/>
              <w:rPr>
                <w:rFonts w:asciiTheme="minorHAnsi" w:hAnsiTheme="minorHAnsi" w:cstheme="minorHAnsi"/>
                <w:szCs w:val="23"/>
              </w:rPr>
            </w:pPr>
            <w:r w:rsidRPr="007F7D59">
              <w:rPr>
                <w:rFonts w:asciiTheme="minorHAnsi" w:hAnsiTheme="minorHAnsi" w:cstheme="minorHAnsi"/>
                <w:szCs w:val="23"/>
              </w:rPr>
              <w:t>23-24 July, 2018</w:t>
            </w:r>
          </w:p>
        </w:tc>
        <w:tc>
          <w:tcPr>
            <w:tcW w:w="1289" w:type="pct"/>
            <w:shd w:val="clear" w:color="auto" w:fill="F2F2F2" w:themeFill="background1" w:themeFillShade="F2"/>
            <w:hideMark/>
          </w:tcPr>
          <w:p w14:paraId="754FB499" w14:textId="77777777" w:rsidR="00E24057" w:rsidRPr="007F7D59" w:rsidRDefault="00E24057" w:rsidP="00E24057">
            <w:pPr>
              <w:contextualSpacing/>
              <w:jc w:val="both"/>
              <w:rPr>
                <w:rFonts w:asciiTheme="minorHAnsi" w:hAnsiTheme="minorHAnsi" w:cstheme="minorHAnsi"/>
                <w:szCs w:val="23"/>
              </w:rPr>
            </w:pPr>
            <w:r w:rsidRPr="007F7D59">
              <w:rPr>
                <w:rFonts w:asciiTheme="minorHAnsi" w:hAnsiTheme="minorHAnsi" w:cstheme="minorHAnsi"/>
                <w:szCs w:val="23"/>
              </w:rPr>
              <w:t>ICT Support #1</w:t>
            </w:r>
          </w:p>
        </w:tc>
        <w:tc>
          <w:tcPr>
            <w:tcW w:w="522" w:type="pct"/>
            <w:shd w:val="clear" w:color="auto" w:fill="F2F2F2" w:themeFill="background1" w:themeFillShade="F2"/>
            <w:hideMark/>
          </w:tcPr>
          <w:p w14:paraId="0DD04DD1" w14:textId="77777777" w:rsidR="00E24057" w:rsidRPr="007F7D59" w:rsidRDefault="00E24057" w:rsidP="00E24057">
            <w:pPr>
              <w:contextualSpacing/>
              <w:jc w:val="both"/>
              <w:rPr>
                <w:rFonts w:asciiTheme="minorHAnsi" w:hAnsiTheme="minorHAnsi" w:cstheme="minorHAnsi"/>
                <w:szCs w:val="23"/>
              </w:rPr>
            </w:pPr>
            <w:r w:rsidRPr="007F7D59">
              <w:rPr>
                <w:rFonts w:asciiTheme="minorHAnsi" w:hAnsiTheme="minorHAnsi" w:cstheme="minorHAnsi"/>
                <w:szCs w:val="23"/>
              </w:rPr>
              <w:t>PNG</w:t>
            </w:r>
          </w:p>
        </w:tc>
        <w:tc>
          <w:tcPr>
            <w:tcW w:w="324" w:type="pct"/>
            <w:shd w:val="clear" w:color="auto" w:fill="F2F2F2" w:themeFill="background1" w:themeFillShade="F2"/>
            <w:noWrap/>
            <w:hideMark/>
          </w:tcPr>
          <w:p w14:paraId="0B4604B3" w14:textId="77777777" w:rsidR="00E24057" w:rsidRPr="007F7D59" w:rsidRDefault="00E24057" w:rsidP="00E24057">
            <w:pPr>
              <w:contextualSpacing/>
              <w:jc w:val="both"/>
              <w:rPr>
                <w:rFonts w:asciiTheme="minorHAnsi" w:hAnsiTheme="minorHAnsi" w:cstheme="minorHAnsi"/>
                <w:szCs w:val="23"/>
              </w:rPr>
            </w:pPr>
            <w:r w:rsidRPr="007F7D59">
              <w:rPr>
                <w:rFonts w:asciiTheme="minorHAnsi" w:hAnsiTheme="minorHAnsi" w:cstheme="minorHAnsi"/>
                <w:szCs w:val="23"/>
              </w:rPr>
              <w:t>5</w:t>
            </w:r>
          </w:p>
        </w:tc>
        <w:tc>
          <w:tcPr>
            <w:tcW w:w="396" w:type="pct"/>
            <w:shd w:val="clear" w:color="auto" w:fill="F2F2F2" w:themeFill="background1" w:themeFillShade="F2"/>
            <w:noWrap/>
            <w:hideMark/>
          </w:tcPr>
          <w:p w14:paraId="182EFC3B" w14:textId="77777777" w:rsidR="00E24057" w:rsidRPr="007F7D59" w:rsidRDefault="00E24057" w:rsidP="00E24057">
            <w:pPr>
              <w:contextualSpacing/>
              <w:jc w:val="both"/>
              <w:rPr>
                <w:rFonts w:asciiTheme="minorHAnsi" w:hAnsiTheme="minorHAnsi" w:cstheme="minorHAnsi"/>
                <w:szCs w:val="23"/>
              </w:rPr>
            </w:pPr>
            <w:r w:rsidRPr="007F7D59">
              <w:rPr>
                <w:rFonts w:asciiTheme="minorHAnsi" w:hAnsiTheme="minorHAnsi" w:cstheme="minorHAnsi"/>
                <w:szCs w:val="23"/>
              </w:rPr>
              <w:t>1</w:t>
            </w:r>
          </w:p>
        </w:tc>
        <w:tc>
          <w:tcPr>
            <w:tcW w:w="544" w:type="pct"/>
            <w:shd w:val="clear" w:color="auto" w:fill="F2F2F2" w:themeFill="background1" w:themeFillShade="F2"/>
            <w:noWrap/>
            <w:hideMark/>
          </w:tcPr>
          <w:p w14:paraId="5D8F158F" w14:textId="452B3AC3" w:rsidR="00E24057" w:rsidRPr="007F7D59" w:rsidRDefault="00E24057" w:rsidP="00E24057">
            <w:pPr>
              <w:contextualSpacing/>
              <w:jc w:val="both"/>
              <w:rPr>
                <w:rFonts w:asciiTheme="minorHAnsi" w:hAnsiTheme="minorHAnsi" w:cstheme="minorHAnsi"/>
                <w:szCs w:val="23"/>
              </w:rPr>
            </w:pPr>
            <w:r w:rsidRPr="007F7D59">
              <w:rPr>
                <w:rFonts w:asciiTheme="minorHAnsi" w:hAnsiTheme="minorHAnsi" w:cstheme="minorHAnsi"/>
                <w:bCs/>
                <w:szCs w:val="23"/>
              </w:rPr>
              <w:t>NA</w:t>
            </w:r>
          </w:p>
        </w:tc>
        <w:tc>
          <w:tcPr>
            <w:tcW w:w="541" w:type="pct"/>
            <w:shd w:val="clear" w:color="auto" w:fill="F2F2F2" w:themeFill="background1" w:themeFillShade="F2"/>
            <w:noWrap/>
            <w:hideMark/>
          </w:tcPr>
          <w:p w14:paraId="553AFCA5" w14:textId="358DA804" w:rsidR="00E24057" w:rsidRPr="007F7D59" w:rsidRDefault="00E24057" w:rsidP="00E24057">
            <w:pPr>
              <w:contextualSpacing/>
              <w:jc w:val="both"/>
              <w:rPr>
                <w:rFonts w:asciiTheme="minorHAnsi" w:hAnsiTheme="minorHAnsi" w:cstheme="minorHAnsi"/>
                <w:szCs w:val="23"/>
              </w:rPr>
            </w:pPr>
            <w:r w:rsidRPr="007F7D59">
              <w:rPr>
                <w:rFonts w:asciiTheme="minorHAnsi" w:hAnsiTheme="minorHAnsi" w:cstheme="minorHAnsi"/>
                <w:bCs/>
                <w:szCs w:val="23"/>
              </w:rPr>
              <w:t>NA</w:t>
            </w:r>
          </w:p>
        </w:tc>
        <w:tc>
          <w:tcPr>
            <w:tcW w:w="502" w:type="pct"/>
            <w:shd w:val="clear" w:color="auto" w:fill="F2F2F2" w:themeFill="background1" w:themeFillShade="F2"/>
            <w:noWrap/>
            <w:hideMark/>
          </w:tcPr>
          <w:p w14:paraId="52FB1CC8" w14:textId="64C13B46" w:rsidR="00E24057" w:rsidRPr="007F7D59" w:rsidRDefault="00E24057" w:rsidP="00E24057">
            <w:pPr>
              <w:contextualSpacing/>
              <w:jc w:val="both"/>
              <w:rPr>
                <w:rFonts w:asciiTheme="minorHAnsi" w:hAnsiTheme="minorHAnsi" w:cstheme="minorHAnsi"/>
                <w:szCs w:val="23"/>
              </w:rPr>
            </w:pPr>
            <w:r w:rsidRPr="007F7D59">
              <w:rPr>
                <w:rFonts w:asciiTheme="minorHAnsi" w:hAnsiTheme="minorHAnsi" w:cstheme="minorHAnsi"/>
                <w:bCs/>
                <w:szCs w:val="23"/>
              </w:rPr>
              <w:t>NA</w:t>
            </w:r>
          </w:p>
        </w:tc>
      </w:tr>
      <w:tr w:rsidR="00091B73" w:rsidRPr="007F7D59" w14:paraId="6556C624" w14:textId="77777777" w:rsidTr="005A2F80">
        <w:trPr>
          <w:trHeight w:val="508"/>
        </w:trPr>
        <w:tc>
          <w:tcPr>
            <w:tcW w:w="882" w:type="pct"/>
            <w:shd w:val="clear" w:color="auto" w:fill="F2F2F2" w:themeFill="background1" w:themeFillShade="F2"/>
            <w:hideMark/>
          </w:tcPr>
          <w:p w14:paraId="46AE9D47" w14:textId="77777777" w:rsidR="00830187" w:rsidRPr="007F7D59" w:rsidRDefault="00830187" w:rsidP="004C7147">
            <w:pPr>
              <w:contextualSpacing/>
              <w:jc w:val="both"/>
              <w:rPr>
                <w:rFonts w:asciiTheme="minorHAnsi" w:hAnsiTheme="minorHAnsi" w:cstheme="minorHAnsi"/>
                <w:szCs w:val="23"/>
              </w:rPr>
            </w:pPr>
            <w:r w:rsidRPr="007F7D59">
              <w:rPr>
                <w:rFonts w:asciiTheme="minorHAnsi" w:hAnsiTheme="minorHAnsi" w:cstheme="minorHAnsi"/>
                <w:szCs w:val="23"/>
              </w:rPr>
              <w:t>16-19 Oct, 2018</w:t>
            </w:r>
          </w:p>
        </w:tc>
        <w:tc>
          <w:tcPr>
            <w:tcW w:w="1289" w:type="pct"/>
            <w:shd w:val="clear" w:color="auto" w:fill="F2F2F2" w:themeFill="background1" w:themeFillShade="F2"/>
            <w:hideMark/>
          </w:tcPr>
          <w:p w14:paraId="33D49266" w14:textId="7A2B8A85" w:rsidR="00830187" w:rsidRPr="007F7D59" w:rsidRDefault="00830187" w:rsidP="004C7147">
            <w:pPr>
              <w:contextualSpacing/>
              <w:jc w:val="both"/>
              <w:rPr>
                <w:rFonts w:asciiTheme="minorHAnsi" w:hAnsiTheme="minorHAnsi" w:cstheme="minorHAnsi"/>
                <w:szCs w:val="23"/>
              </w:rPr>
            </w:pPr>
            <w:r w:rsidRPr="007F7D59">
              <w:rPr>
                <w:rFonts w:asciiTheme="minorHAnsi" w:hAnsiTheme="minorHAnsi" w:cstheme="minorHAnsi"/>
                <w:szCs w:val="23"/>
              </w:rPr>
              <w:t>ICT Support #2</w:t>
            </w:r>
          </w:p>
        </w:tc>
        <w:tc>
          <w:tcPr>
            <w:tcW w:w="522" w:type="pct"/>
            <w:shd w:val="clear" w:color="auto" w:fill="F2F2F2" w:themeFill="background1" w:themeFillShade="F2"/>
            <w:hideMark/>
          </w:tcPr>
          <w:p w14:paraId="7D011237" w14:textId="77777777" w:rsidR="00830187" w:rsidRPr="007F7D59" w:rsidRDefault="00830187" w:rsidP="004C7147">
            <w:pPr>
              <w:contextualSpacing/>
              <w:jc w:val="both"/>
              <w:rPr>
                <w:rFonts w:asciiTheme="minorHAnsi" w:hAnsiTheme="minorHAnsi" w:cstheme="minorHAnsi"/>
                <w:szCs w:val="23"/>
              </w:rPr>
            </w:pPr>
            <w:r w:rsidRPr="007F7D59">
              <w:rPr>
                <w:rFonts w:asciiTheme="minorHAnsi" w:hAnsiTheme="minorHAnsi" w:cstheme="minorHAnsi"/>
                <w:szCs w:val="23"/>
              </w:rPr>
              <w:t xml:space="preserve">Marshall Islands </w:t>
            </w:r>
          </w:p>
        </w:tc>
        <w:tc>
          <w:tcPr>
            <w:tcW w:w="324" w:type="pct"/>
            <w:shd w:val="clear" w:color="auto" w:fill="F2F2F2" w:themeFill="background1" w:themeFillShade="F2"/>
            <w:noWrap/>
            <w:hideMark/>
          </w:tcPr>
          <w:p w14:paraId="2D24CCE8" w14:textId="77777777" w:rsidR="00830187" w:rsidRPr="007F7D59" w:rsidRDefault="00830187" w:rsidP="004C7147">
            <w:pPr>
              <w:contextualSpacing/>
              <w:jc w:val="both"/>
              <w:rPr>
                <w:rFonts w:asciiTheme="minorHAnsi" w:hAnsiTheme="minorHAnsi" w:cstheme="minorHAnsi"/>
                <w:szCs w:val="23"/>
              </w:rPr>
            </w:pPr>
            <w:r w:rsidRPr="007F7D59">
              <w:rPr>
                <w:rFonts w:asciiTheme="minorHAnsi" w:hAnsiTheme="minorHAnsi" w:cstheme="minorHAnsi"/>
                <w:szCs w:val="23"/>
              </w:rPr>
              <w:t>9</w:t>
            </w:r>
          </w:p>
        </w:tc>
        <w:tc>
          <w:tcPr>
            <w:tcW w:w="396" w:type="pct"/>
            <w:shd w:val="clear" w:color="auto" w:fill="F2F2F2" w:themeFill="background1" w:themeFillShade="F2"/>
            <w:noWrap/>
            <w:hideMark/>
          </w:tcPr>
          <w:p w14:paraId="77D59CBF" w14:textId="77777777" w:rsidR="00830187" w:rsidRPr="007F7D59" w:rsidRDefault="00830187" w:rsidP="004C7147">
            <w:pPr>
              <w:contextualSpacing/>
              <w:jc w:val="both"/>
              <w:rPr>
                <w:rFonts w:asciiTheme="minorHAnsi" w:hAnsiTheme="minorHAnsi" w:cstheme="minorHAnsi"/>
                <w:szCs w:val="23"/>
              </w:rPr>
            </w:pPr>
            <w:r w:rsidRPr="007F7D59">
              <w:rPr>
                <w:rFonts w:asciiTheme="minorHAnsi" w:hAnsiTheme="minorHAnsi" w:cstheme="minorHAnsi"/>
                <w:szCs w:val="23"/>
              </w:rPr>
              <w:t>4</w:t>
            </w:r>
          </w:p>
        </w:tc>
        <w:tc>
          <w:tcPr>
            <w:tcW w:w="544" w:type="pct"/>
            <w:shd w:val="clear" w:color="auto" w:fill="F2F2F2" w:themeFill="background1" w:themeFillShade="F2"/>
            <w:noWrap/>
            <w:hideMark/>
          </w:tcPr>
          <w:p w14:paraId="58EB3BA1" w14:textId="796D3EAF" w:rsidR="00830187" w:rsidRPr="007F7D59" w:rsidRDefault="00E24057" w:rsidP="004C7147">
            <w:pPr>
              <w:contextualSpacing/>
              <w:jc w:val="both"/>
              <w:rPr>
                <w:rFonts w:asciiTheme="minorHAnsi" w:hAnsiTheme="minorHAnsi" w:cstheme="minorHAnsi"/>
                <w:szCs w:val="23"/>
              </w:rPr>
            </w:pPr>
            <w:r w:rsidRPr="007F7D59">
              <w:rPr>
                <w:rFonts w:asciiTheme="minorHAnsi" w:hAnsiTheme="minorHAnsi" w:cstheme="minorHAnsi"/>
                <w:bCs/>
                <w:szCs w:val="23"/>
              </w:rPr>
              <w:t>NA</w:t>
            </w:r>
          </w:p>
        </w:tc>
        <w:tc>
          <w:tcPr>
            <w:tcW w:w="541" w:type="pct"/>
            <w:shd w:val="clear" w:color="auto" w:fill="F2F2F2" w:themeFill="background1" w:themeFillShade="F2"/>
            <w:noWrap/>
            <w:hideMark/>
          </w:tcPr>
          <w:p w14:paraId="535B6D39" w14:textId="6F0ABDC0" w:rsidR="00830187" w:rsidRPr="007F7D59" w:rsidRDefault="00E24057" w:rsidP="004C7147">
            <w:pPr>
              <w:contextualSpacing/>
              <w:jc w:val="both"/>
              <w:rPr>
                <w:rFonts w:asciiTheme="minorHAnsi" w:hAnsiTheme="minorHAnsi" w:cstheme="minorHAnsi"/>
                <w:szCs w:val="23"/>
              </w:rPr>
            </w:pPr>
            <w:r w:rsidRPr="007F7D59">
              <w:rPr>
                <w:rFonts w:asciiTheme="minorHAnsi" w:hAnsiTheme="minorHAnsi" w:cstheme="minorHAnsi"/>
                <w:bCs/>
                <w:szCs w:val="23"/>
              </w:rPr>
              <w:t>NA</w:t>
            </w:r>
          </w:p>
        </w:tc>
        <w:tc>
          <w:tcPr>
            <w:tcW w:w="502" w:type="pct"/>
            <w:shd w:val="clear" w:color="auto" w:fill="F2F2F2" w:themeFill="background1" w:themeFillShade="F2"/>
            <w:noWrap/>
            <w:hideMark/>
          </w:tcPr>
          <w:p w14:paraId="757A0676" w14:textId="0A1E6A76" w:rsidR="00830187" w:rsidRPr="007F7D59" w:rsidRDefault="00E24057" w:rsidP="004C7147">
            <w:pPr>
              <w:contextualSpacing/>
              <w:jc w:val="both"/>
              <w:rPr>
                <w:rFonts w:asciiTheme="minorHAnsi" w:hAnsiTheme="minorHAnsi" w:cstheme="minorHAnsi"/>
                <w:szCs w:val="23"/>
              </w:rPr>
            </w:pPr>
            <w:r w:rsidRPr="007F7D59">
              <w:rPr>
                <w:rFonts w:asciiTheme="minorHAnsi" w:hAnsiTheme="minorHAnsi" w:cstheme="minorHAnsi"/>
                <w:bCs/>
                <w:szCs w:val="23"/>
              </w:rPr>
              <w:t>NA</w:t>
            </w:r>
          </w:p>
        </w:tc>
      </w:tr>
      <w:tr w:rsidR="00091B73" w:rsidRPr="007F7D59" w14:paraId="3A95B912" w14:textId="77777777" w:rsidTr="005A2F80">
        <w:trPr>
          <w:trHeight w:val="75"/>
        </w:trPr>
        <w:tc>
          <w:tcPr>
            <w:tcW w:w="882" w:type="pct"/>
            <w:shd w:val="clear" w:color="auto" w:fill="F2F2F2" w:themeFill="background1" w:themeFillShade="F2"/>
            <w:hideMark/>
          </w:tcPr>
          <w:p w14:paraId="4CFC34DC" w14:textId="77777777" w:rsidR="00830187" w:rsidRPr="007F7D59" w:rsidRDefault="00830187" w:rsidP="004C7147">
            <w:pPr>
              <w:contextualSpacing/>
              <w:jc w:val="both"/>
              <w:rPr>
                <w:rFonts w:asciiTheme="minorHAnsi" w:hAnsiTheme="minorHAnsi" w:cstheme="minorHAnsi"/>
                <w:szCs w:val="23"/>
              </w:rPr>
            </w:pPr>
            <w:r w:rsidRPr="007F7D59">
              <w:rPr>
                <w:rFonts w:asciiTheme="minorHAnsi" w:hAnsiTheme="minorHAnsi" w:cstheme="minorHAnsi"/>
                <w:szCs w:val="23"/>
              </w:rPr>
              <w:t>18-26 Jan, 2019</w:t>
            </w:r>
          </w:p>
        </w:tc>
        <w:tc>
          <w:tcPr>
            <w:tcW w:w="1289" w:type="pct"/>
            <w:shd w:val="clear" w:color="auto" w:fill="F2F2F2" w:themeFill="background1" w:themeFillShade="F2"/>
            <w:hideMark/>
          </w:tcPr>
          <w:p w14:paraId="0284B757" w14:textId="77777777" w:rsidR="00830187" w:rsidRPr="007F7D59" w:rsidRDefault="00830187" w:rsidP="004C7147">
            <w:pPr>
              <w:contextualSpacing/>
              <w:jc w:val="both"/>
              <w:rPr>
                <w:rFonts w:asciiTheme="minorHAnsi" w:hAnsiTheme="minorHAnsi" w:cstheme="minorHAnsi"/>
                <w:szCs w:val="23"/>
              </w:rPr>
            </w:pPr>
            <w:r w:rsidRPr="007F7D59">
              <w:rPr>
                <w:rFonts w:asciiTheme="minorHAnsi" w:hAnsiTheme="minorHAnsi" w:cstheme="minorHAnsi"/>
                <w:szCs w:val="23"/>
              </w:rPr>
              <w:t>Local Visit #2</w:t>
            </w:r>
          </w:p>
        </w:tc>
        <w:tc>
          <w:tcPr>
            <w:tcW w:w="522" w:type="pct"/>
            <w:shd w:val="clear" w:color="auto" w:fill="F2F2F2" w:themeFill="background1" w:themeFillShade="F2"/>
            <w:hideMark/>
          </w:tcPr>
          <w:p w14:paraId="387A28CC" w14:textId="77777777" w:rsidR="00830187" w:rsidRPr="007F7D59" w:rsidRDefault="00830187" w:rsidP="004C7147">
            <w:pPr>
              <w:contextualSpacing/>
              <w:jc w:val="both"/>
              <w:rPr>
                <w:rFonts w:asciiTheme="minorHAnsi" w:hAnsiTheme="minorHAnsi" w:cstheme="minorHAnsi"/>
                <w:szCs w:val="23"/>
              </w:rPr>
            </w:pPr>
            <w:r w:rsidRPr="007F7D59">
              <w:rPr>
                <w:rFonts w:asciiTheme="minorHAnsi" w:hAnsiTheme="minorHAnsi" w:cstheme="minorHAnsi"/>
                <w:szCs w:val="23"/>
              </w:rPr>
              <w:t>Nauru</w:t>
            </w:r>
          </w:p>
        </w:tc>
        <w:tc>
          <w:tcPr>
            <w:tcW w:w="324" w:type="pct"/>
            <w:shd w:val="clear" w:color="auto" w:fill="F2F2F2" w:themeFill="background1" w:themeFillShade="F2"/>
            <w:noWrap/>
            <w:hideMark/>
          </w:tcPr>
          <w:p w14:paraId="417BE9B0" w14:textId="77777777" w:rsidR="00830187" w:rsidRPr="007F7D59" w:rsidRDefault="00830187" w:rsidP="004C7147">
            <w:pPr>
              <w:contextualSpacing/>
              <w:jc w:val="both"/>
              <w:rPr>
                <w:rFonts w:asciiTheme="minorHAnsi" w:hAnsiTheme="minorHAnsi" w:cstheme="minorHAnsi"/>
                <w:szCs w:val="23"/>
              </w:rPr>
            </w:pPr>
            <w:r w:rsidRPr="007F7D59">
              <w:rPr>
                <w:rFonts w:asciiTheme="minorHAnsi" w:hAnsiTheme="minorHAnsi" w:cstheme="minorHAnsi"/>
                <w:szCs w:val="23"/>
              </w:rPr>
              <w:t>23</w:t>
            </w:r>
          </w:p>
        </w:tc>
        <w:tc>
          <w:tcPr>
            <w:tcW w:w="396" w:type="pct"/>
            <w:shd w:val="clear" w:color="auto" w:fill="F2F2F2" w:themeFill="background1" w:themeFillShade="F2"/>
            <w:noWrap/>
            <w:hideMark/>
          </w:tcPr>
          <w:p w14:paraId="49C0CBAB" w14:textId="77777777" w:rsidR="00830187" w:rsidRPr="007F7D59" w:rsidRDefault="00830187" w:rsidP="004C7147">
            <w:pPr>
              <w:contextualSpacing/>
              <w:jc w:val="both"/>
              <w:rPr>
                <w:rFonts w:asciiTheme="minorHAnsi" w:hAnsiTheme="minorHAnsi" w:cstheme="minorHAnsi"/>
                <w:szCs w:val="23"/>
              </w:rPr>
            </w:pPr>
            <w:r w:rsidRPr="007F7D59">
              <w:rPr>
                <w:rFonts w:asciiTheme="minorHAnsi" w:hAnsiTheme="minorHAnsi" w:cstheme="minorHAnsi"/>
                <w:szCs w:val="23"/>
              </w:rPr>
              <w:t>10</w:t>
            </w:r>
          </w:p>
        </w:tc>
        <w:tc>
          <w:tcPr>
            <w:tcW w:w="544" w:type="pct"/>
            <w:shd w:val="clear" w:color="auto" w:fill="F2F2F2" w:themeFill="background1" w:themeFillShade="F2"/>
            <w:noWrap/>
            <w:hideMark/>
          </w:tcPr>
          <w:p w14:paraId="04524AF2" w14:textId="259AB604" w:rsidR="00830187" w:rsidRPr="007F7D59" w:rsidRDefault="00A54469" w:rsidP="004C7147">
            <w:pPr>
              <w:contextualSpacing/>
              <w:jc w:val="both"/>
              <w:rPr>
                <w:rFonts w:asciiTheme="minorHAnsi" w:hAnsiTheme="minorHAnsi" w:cstheme="minorHAnsi"/>
                <w:szCs w:val="23"/>
              </w:rPr>
            </w:pPr>
            <w:r w:rsidRPr="007F7D59">
              <w:rPr>
                <w:rFonts w:asciiTheme="minorHAnsi" w:hAnsiTheme="minorHAnsi" w:cstheme="minorHAnsi"/>
                <w:szCs w:val="23"/>
              </w:rPr>
              <w:t>68.75%</w:t>
            </w:r>
          </w:p>
        </w:tc>
        <w:tc>
          <w:tcPr>
            <w:tcW w:w="541" w:type="pct"/>
            <w:shd w:val="clear" w:color="auto" w:fill="F2F2F2" w:themeFill="background1" w:themeFillShade="F2"/>
            <w:noWrap/>
            <w:hideMark/>
          </w:tcPr>
          <w:p w14:paraId="6411E800" w14:textId="77777777" w:rsidR="00830187" w:rsidRPr="007F7D59" w:rsidRDefault="00830187" w:rsidP="004C7147">
            <w:pPr>
              <w:contextualSpacing/>
              <w:jc w:val="both"/>
              <w:rPr>
                <w:rFonts w:asciiTheme="minorHAnsi" w:hAnsiTheme="minorHAnsi" w:cstheme="minorHAnsi"/>
                <w:szCs w:val="23"/>
              </w:rPr>
            </w:pPr>
            <w:r w:rsidRPr="007F7D59">
              <w:rPr>
                <w:rFonts w:asciiTheme="minorHAnsi" w:hAnsiTheme="minorHAnsi" w:cstheme="minorHAnsi"/>
                <w:szCs w:val="23"/>
              </w:rPr>
              <w:t>112.00%</w:t>
            </w:r>
          </w:p>
        </w:tc>
        <w:tc>
          <w:tcPr>
            <w:tcW w:w="502" w:type="pct"/>
            <w:shd w:val="clear" w:color="auto" w:fill="F2F2F2" w:themeFill="background1" w:themeFillShade="F2"/>
            <w:noWrap/>
            <w:hideMark/>
          </w:tcPr>
          <w:p w14:paraId="1DFE29C9" w14:textId="77777777" w:rsidR="00830187" w:rsidRPr="007F7D59" w:rsidRDefault="00830187" w:rsidP="004C7147">
            <w:pPr>
              <w:contextualSpacing/>
              <w:jc w:val="both"/>
              <w:rPr>
                <w:rFonts w:asciiTheme="minorHAnsi" w:hAnsiTheme="minorHAnsi" w:cstheme="minorHAnsi"/>
                <w:szCs w:val="23"/>
              </w:rPr>
            </w:pPr>
            <w:r w:rsidRPr="007F7D59">
              <w:rPr>
                <w:rFonts w:asciiTheme="minorHAnsi" w:hAnsiTheme="minorHAnsi" w:cstheme="minorHAnsi"/>
                <w:szCs w:val="23"/>
              </w:rPr>
              <w:t>90.20%</w:t>
            </w:r>
          </w:p>
        </w:tc>
      </w:tr>
      <w:tr w:rsidR="00091B73" w:rsidRPr="007F7D59" w14:paraId="4475EF74" w14:textId="77777777" w:rsidTr="005A2F80">
        <w:trPr>
          <w:trHeight w:val="79"/>
        </w:trPr>
        <w:tc>
          <w:tcPr>
            <w:tcW w:w="882" w:type="pct"/>
            <w:shd w:val="clear" w:color="auto" w:fill="F2F2F2" w:themeFill="background1" w:themeFillShade="F2"/>
            <w:hideMark/>
          </w:tcPr>
          <w:p w14:paraId="1CE9B218" w14:textId="7BC40E4A" w:rsidR="00830187" w:rsidRPr="007F7D59" w:rsidRDefault="006A4B60" w:rsidP="004C7147">
            <w:pPr>
              <w:contextualSpacing/>
              <w:jc w:val="both"/>
              <w:rPr>
                <w:rFonts w:asciiTheme="minorHAnsi" w:hAnsiTheme="minorHAnsi" w:cstheme="minorHAnsi"/>
                <w:szCs w:val="23"/>
              </w:rPr>
            </w:pPr>
            <w:r w:rsidRPr="007F7D59">
              <w:rPr>
                <w:rFonts w:asciiTheme="minorHAnsi" w:hAnsiTheme="minorHAnsi" w:cstheme="minorHAnsi"/>
                <w:szCs w:val="23"/>
              </w:rPr>
              <w:t xml:space="preserve">Mar, 2019 </w:t>
            </w:r>
          </w:p>
        </w:tc>
        <w:tc>
          <w:tcPr>
            <w:tcW w:w="1289" w:type="pct"/>
            <w:shd w:val="clear" w:color="auto" w:fill="F2F2F2" w:themeFill="background1" w:themeFillShade="F2"/>
            <w:hideMark/>
          </w:tcPr>
          <w:p w14:paraId="4C62124B" w14:textId="77777777" w:rsidR="00830187" w:rsidRPr="007F7D59" w:rsidRDefault="00830187" w:rsidP="004C7147">
            <w:pPr>
              <w:contextualSpacing/>
              <w:jc w:val="both"/>
              <w:rPr>
                <w:rFonts w:asciiTheme="minorHAnsi" w:hAnsiTheme="minorHAnsi" w:cstheme="minorHAnsi"/>
                <w:szCs w:val="23"/>
              </w:rPr>
            </w:pPr>
            <w:r w:rsidRPr="007F7D59">
              <w:rPr>
                <w:rFonts w:asciiTheme="minorHAnsi" w:hAnsiTheme="minorHAnsi" w:cstheme="minorHAnsi"/>
                <w:szCs w:val="23"/>
              </w:rPr>
              <w:t>Local Visit #4</w:t>
            </w:r>
          </w:p>
        </w:tc>
        <w:tc>
          <w:tcPr>
            <w:tcW w:w="522" w:type="pct"/>
            <w:shd w:val="clear" w:color="auto" w:fill="F2F2F2" w:themeFill="background1" w:themeFillShade="F2"/>
            <w:hideMark/>
          </w:tcPr>
          <w:p w14:paraId="69649D56" w14:textId="77777777" w:rsidR="00830187" w:rsidRPr="007F7D59" w:rsidRDefault="00830187" w:rsidP="004C7147">
            <w:pPr>
              <w:contextualSpacing/>
              <w:jc w:val="both"/>
              <w:rPr>
                <w:rFonts w:asciiTheme="minorHAnsi" w:hAnsiTheme="minorHAnsi" w:cstheme="minorHAnsi"/>
                <w:szCs w:val="23"/>
              </w:rPr>
            </w:pPr>
            <w:r w:rsidRPr="007F7D59">
              <w:rPr>
                <w:rFonts w:asciiTheme="minorHAnsi" w:hAnsiTheme="minorHAnsi" w:cstheme="minorHAnsi"/>
                <w:szCs w:val="23"/>
              </w:rPr>
              <w:t>Tokelau</w:t>
            </w:r>
          </w:p>
        </w:tc>
        <w:tc>
          <w:tcPr>
            <w:tcW w:w="324" w:type="pct"/>
            <w:shd w:val="clear" w:color="auto" w:fill="F2F2F2" w:themeFill="background1" w:themeFillShade="F2"/>
            <w:noWrap/>
            <w:hideMark/>
          </w:tcPr>
          <w:p w14:paraId="53F4E121" w14:textId="77777777" w:rsidR="00830187" w:rsidRPr="007F7D59" w:rsidRDefault="00830187" w:rsidP="004C7147">
            <w:pPr>
              <w:contextualSpacing/>
              <w:jc w:val="both"/>
              <w:rPr>
                <w:rFonts w:asciiTheme="minorHAnsi" w:hAnsiTheme="minorHAnsi" w:cstheme="minorHAnsi"/>
                <w:szCs w:val="23"/>
              </w:rPr>
            </w:pPr>
            <w:r w:rsidRPr="007F7D59">
              <w:rPr>
                <w:rFonts w:asciiTheme="minorHAnsi" w:hAnsiTheme="minorHAnsi" w:cstheme="minorHAnsi"/>
                <w:szCs w:val="23"/>
              </w:rPr>
              <w:t>5</w:t>
            </w:r>
          </w:p>
        </w:tc>
        <w:tc>
          <w:tcPr>
            <w:tcW w:w="396" w:type="pct"/>
            <w:shd w:val="clear" w:color="auto" w:fill="F2F2F2" w:themeFill="background1" w:themeFillShade="F2"/>
            <w:noWrap/>
            <w:hideMark/>
          </w:tcPr>
          <w:p w14:paraId="746D969C" w14:textId="77777777" w:rsidR="00830187" w:rsidRPr="007F7D59" w:rsidRDefault="00830187" w:rsidP="004C7147">
            <w:pPr>
              <w:contextualSpacing/>
              <w:jc w:val="both"/>
              <w:rPr>
                <w:rFonts w:asciiTheme="minorHAnsi" w:hAnsiTheme="minorHAnsi" w:cstheme="minorHAnsi"/>
                <w:szCs w:val="23"/>
              </w:rPr>
            </w:pPr>
            <w:r w:rsidRPr="007F7D59">
              <w:rPr>
                <w:rFonts w:asciiTheme="minorHAnsi" w:hAnsiTheme="minorHAnsi" w:cstheme="minorHAnsi"/>
                <w:szCs w:val="23"/>
              </w:rPr>
              <w:t>4</w:t>
            </w:r>
          </w:p>
        </w:tc>
        <w:tc>
          <w:tcPr>
            <w:tcW w:w="544" w:type="pct"/>
            <w:shd w:val="clear" w:color="auto" w:fill="F2F2F2" w:themeFill="background1" w:themeFillShade="F2"/>
            <w:noWrap/>
            <w:hideMark/>
          </w:tcPr>
          <w:p w14:paraId="2B37E6E5" w14:textId="3B4587DA" w:rsidR="00830187" w:rsidRPr="007F7D59" w:rsidRDefault="00F64020" w:rsidP="004C7147">
            <w:pPr>
              <w:contextualSpacing/>
              <w:jc w:val="both"/>
              <w:rPr>
                <w:rFonts w:asciiTheme="minorHAnsi" w:hAnsiTheme="minorHAnsi" w:cstheme="minorHAnsi"/>
                <w:szCs w:val="23"/>
              </w:rPr>
            </w:pPr>
            <w:r w:rsidRPr="007F7D59">
              <w:rPr>
                <w:rFonts w:asciiTheme="minorHAnsi" w:hAnsiTheme="minorHAnsi" w:cstheme="minorHAnsi"/>
                <w:szCs w:val="23"/>
              </w:rPr>
              <w:t>75.00%</w:t>
            </w:r>
          </w:p>
        </w:tc>
        <w:tc>
          <w:tcPr>
            <w:tcW w:w="541" w:type="pct"/>
            <w:shd w:val="clear" w:color="auto" w:fill="F2F2F2" w:themeFill="background1" w:themeFillShade="F2"/>
            <w:noWrap/>
            <w:hideMark/>
          </w:tcPr>
          <w:p w14:paraId="1AA19B5D" w14:textId="77777777" w:rsidR="00830187" w:rsidRPr="007F7D59" w:rsidRDefault="00830187" w:rsidP="004C7147">
            <w:pPr>
              <w:contextualSpacing/>
              <w:jc w:val="both"/>
              <w:rPr>
                <w:rFonts w:asciiTheme="minorHAnsi" w:hAnsiTheme="minorHAnsi" w:cstheme="minorHAnsi"/>
                <w:szCs w:val="23"/>
              </w:rPr>
            </w:pPr>
            <w:r w:rsidRPr="007F7D59">
              <w:rPr>
                <w:rFonts w:asciiTheme="minorHAnsi" w:hAnsiTheme="minorHAnsi" w:cstheme="minorHAnsi"/>
                <w:szCs w:val="23"/>
              </w:rPr>
              <w:t>175.00%</w:t>
            </w:r>
          </w:p>
        </w:tc>
        <w:tc>
          <w:tcPr>
            <w:tcW w:w="502" w:type="pct"/>
            <w:shd w:val="clear" w:color="auto" w:fill="F2F2F2" w:themeFill="background1" w:themeFillShade="F2"/>
            <w:noWrap/>
            <w:hideMark/>
          </w:tcPr>
          <w:p w14:paraId="44D1ECCB" w14:textId="77777777" w:rsidR="00830187" w:rsidRPr="007F7D59" w:rsidRDefault="00830187" w:rsidP="004C7147">
            <w:pPr>
              <w:contextualSpacing/>
              <w:jc w:val="both"/>
              <w:rPr>
                <w:rFonts w:asciiTheme="minorHAnsi" w:hAnsiTheme="minorHAnsi" w:cstheme="minorHAnsi"/>
                <w:szCs w:val="23"/>
              </w:rPr>
            </w:pPr>
            <w:r w:rsidRPr="007F7D59">
              <w:rPr>
                <w:rFonts w:asciiTheme="minorHAnsi" w:hAnsiTheme="minorHAnsi" w:cstheme="minorHAnsi"/>
                <w:szCs w:val="23"/>
              </w:rPr>
              <w:t>100.00%</w:t>
            </w:r>
          </w:p>
        </w:tc>
      </w:tr>
      <w:tr w:rsidR="00091B73" w:rsidRPr="007F7D59" w14:paraId="69EDA005" w14:textId="77777777" w:rsidTr="005A2F80">
        <w:trPr>
          <w:trHeight w:val="208"/>
        </w:trPr>
        <w:tc>
          <w:tcPr>
            <w:tcW w:w="882" w:type="pct"/>
            <w:shd w:val="clear" w:color="auto" w:fill="F2F2F2" w:themeFill="background1" w:themeFillShade="F2"/>
            <w:hideMark/>
          </w:tcPr>
          <w:p w14:paraId="7B700875" w14:textId="77777777" w:rsidR="00830187" w:rsidRPr="007F7D59" w:rsidRDefault="00830187" w:rsidP="004C7147">
            <w:pPr>
              <w:contextualSpacing/>
              <w:jc w:val="both"/>
              <w:rPr>
                <w:rFonts w:asciiTheme="minorHAnsi" w:hAnsiTheme="minorHAnsi" w:cstheme="minorHAnsi"/>
                <w:szCs w:val="23"/>
              </w:rPr>
            </w:pPr>
            <w:r w:rsidRPr="007F7D59">
              <w:rPr>
                <w:rFonts w:asciiTheme="minorHAnsi" w:hAnsiTheme="minorHAnsi" w:cstheme="minorHAnsi"/>
                <w:szCs w:val="23"/>
              </w:rPr>
              <w:t>29 Apr-10 May, 2019</w:t>
            </w:r>
          </w:p>
        </w:tc>
        <w:tc>
          <w:tcPr>
            <w:tcW w:w="1289" w:type="pct"/>
            <w:shd w:val="clear" w:color="auto" w:fill="F2F2F2" w:themeFill="background1" w:themeFillShade="F2"/>
            <w:hideMark/>
          </w:tcPr>
          <w:p w14:paraId="1401701C" w14:textId="77777777" w:rsidR="00830187" w:rsidRPr="007F7D59" w:rsidRDefault="00830187" w:rsidP="004C7147">
            <w:pPr>
              <w:contextualSpacing/>
              <w:jc w:val="both"/>
              <w:rPr>
                <w:rFonts w:asciiTheme="minorHAnsi" w:hAnsiTheme="minorHAnsi" w:cstheme="minorHAnsi"/>
                <w:szCs w:val="23"/>
              </w:rPr>
            </w:pPr>
            <w:r w:rsidRPr="007F7D59">
              <w:rPr>
                <w:rFonts w:asciiTheme="minorHAnsi" w:hAnsiTheme="minorHAnsi" w:cstheme="minorHAnsi"/>
                <w:szCs w:val="23"/>
              </w:rPr>
              <w:t>Local Visit #3</w:t>
            </w:r>
          </w:p>
        </w:tc>
        <w:tc>
          <w:tcPr>
            <w:tcW w:w="522" w:type="pct"/>
            <w:shd w:val="clear" w:color="auto" w:fill="F2F2F2" w:themeFill="background1" w:themeFillShade="F2"/>
            <w:hideMark/>
          </w:tcPr>
          <w:p w14:paraId="1636A28A" w14:textId="77777777" w:rsidR="00830187" w:rsidRPr="007F7D59" w:rsidRDefault="00830187" w:rsidP="004C7147">
            <w:pPr>
              <w:contextualSpacing/>
              <w:jc w:val="both"/>
              <w:rPr>
                <w:rFonts w:asciiTheme="minorHAnsi" w:hAnsiTheme="minorHAnsi" w:cstheme="minorHAnsi"/>
                <w:szCs w:val="23"/>
              </w:rPr>
            </w:pPr>
            <w:r w:rsidRPr="007F7D59">
              <w:rPr>
                <w:rFonts w:asciiTheme="minorHAnsi" w:hAnsiTheme="minorHAnsi" w:cstheme="minorHAnsi"/>
                <w:szCs w:val="23"/>
              </w:rPr>
              <w:t>PNG</w:t>
            </w:r>
          </w:p>
        </w:tc>
        <w:tc>
          <w:tcPr>
            <w:tcW w:w="324" w:type="pct"/>
            <w:shd w:val="clear" w:color="auto" w:fill="F2F2F2" w:themeFill="background1" w:themeFillShade="F2"/>
            <w:noWrap/>
            <w:hideMark/>
          </w:tcPr>
          <w:p w14:paraId="49063CBB" w14:textId="77777777" w:rsidR="00830187" w:rsidRPr="007F7D59" w:rsidRDefault="00830187" w:rsidP="004C7147">
            <w:pPr>
              <w:contextualSpacing/>
              <w:jc w:val="both"/>
              <w:rPr>
                <w:rFonts w:asciiTheme="minorHAnsi" w:hAnsiTheme="minorHAnsi" w:cstheme="minorHAnsi"/>
                <w:szCs w:val="23"/>
              </w:rPr>
            </w:pPr>
            <w:r w:rsidRPr="007F7D59">
              <w:rPr>
                <w:rFonts w:asciiTheme="minorHAnsi" w:hAnsiTheme="minorHAnsi" w:cstheme="minorHAnsi"/>
                <w:szCs w:val="23"/>
              </w:rPr>
              <w:t>23</w:t>
            </w:r>
          </w:p>
        </w:tc>
        <w:tc>
          <w:tcPr>
            <w:tcW w:w="396" w:type="pct"/>
            <w:shd w:val="clear" w:color="auto" w:fill="F2F2F2" w:themeFill="background1" w:themeFillShade="F2"/>
            <w:noWrap/>
            <w:hideMark/>
          </w:tcPr>
          <w:p w14:paraId="0F54BF68" w14:textId="77777777" w:rsidR="00830187" w:rsidRPr="007F7D59" w:rsidRDefault="00830187" w:rsidP="004C7147">
            <w:pPr>
              <w:contextualSpacing/>
              <w:jc w:val="both"/>
              <w:rPr>
                <w:rFonts w:asciiTheme="minorHAnsi" w:hAnsiTheme="minorHAnsi" w:cstheme="minorHAnsi"/>
                <w:szCs w:val="23"/>
              </w:rPr>
            </w:pPr>
            <w:r w:rsidRPr="007F7D59">
              <w:rPr>
                <w:rFonts w:asciiTheme="minorHAnsi" w:hAnsiTheme="minorHAnsi" w:cstheme="minorHAnsi"/>
                <w:szCs w:val="23"/>
              </w:rPr>
              <w:t>11</w:t>
            </w:r>
          </w:p>
        </w:tc>
        <w:tc>
          <w:tcPr>
            <w:tcW w:w="544" w:type="pct"/>
            <w:shd w:val="clear" w:color="auto" w:fill="F2F2F2" w:themeFill="background1" w:themeFillShade="F2"/>
            <w:noWrap/>
            <w:hideMark/>
          </w:tcPr>
          <w:p w14:paraId="413FBAB8" w14:textId="75798C36" w:rsidR="00830187" w:rsidRPr="007F7D59" w:rsidRDefault="00CD142C" w:rsidP="004C7147">
            <w:pPr>
              <w:contextualSpacing/>
              <w:jc w:val="both"/>
              <w:rPr>
                <w:rFonts w:asciiTheme="minorHAnsi" w:hAnsiTheme="minorHAnsi" w:cstheme="minorHAnsi"/>
                <w:szCs w:val="23"/>
              </w:rPr>
            </w:pPr>
            <w:r w:rsidRPr="007F7D59">
              <w:rPr>
                <w:rFonts w:asciiTheme="minorHAnsi" w:hAnsiTheme="minorHAnsi" w:cstheme="minorHAnsi"/>
                <w:szCs w:val="23"/>
              </w:rPr>
              <w:t>80.95%</w:t>
            </w:r>
          </w:p>
        </w:tc>
        <w:tc>
          <w:tcPr>
            <w:tcW w:w="541" w:type="pct"/>
            <w:shd w:val="clear" w:color="auto" w:fill="F2F2F2" w:themeFill="background1" w:themeFillShade="F2"/>
            <w:noWrap/>
            <w:hideMark/>
          </w:tcPr>
          <w:p w14:paraId="44EAF8B0" w14:textId="77777777" w:rsidR="00830187" w:rsidRPr="007F7D59" w:rsidRDefault="00830187" w:rsidP="004C7147">
            <w:pPr>
              <w:contextualSpacing/>
              <w:jc w:val="both"/>
              <w:rPr>
                <w:rFonts w:asciiTheme="minorHAnsi" w:hAnsiTheme="minorHAnsi" w:cstheme="minorHAnsi"/>
                <w:szCs w:val="23"/>
              </w:rPr>
            </w:pPr>
            <w:r w:rsidRPr="007F7D59">
              <w:rPr>
                <w:rFonts w:asciiTheme="minorHAnsi" w:hAnsiTheme="minorHAnsi" w:cstheme="minorHAnsi"/>
                <w:szCs w:val="23"/>
              </w:rPr>
              <w:t>263.00%</w:t>
            </w:r>
          </w:p>
        </w:tc>
        <w:tc>
          <w:tcPr>
            <w:tcW w:w="502" w:type="pct"/>
            <w:shd w:val="clear" w:color="auto" w:fill="F2F2F2" w:themeFill="background1" w:themeFillShade="F2"/>
            <w:noWrap/>
            <w:hideMark/>
          </w:tcPr>
          <w:p w14:paraId="05535B99" w14:textId="77777777" w:rsidR="00830187" w:rsidRPr="007F7D59" w:rsidRDefault="00830187" w:rsidP="004C7147">
            <w:pPr>
              <w:contextualSpacing/>
              <w:jc w:val="both"/>
              <w:rPr>
                <w:rFonts w:asciiTheme="minorHAnsi" w:hAnsiTheme="minorHAnsi" w:cstheme="minorHAnsi"/>
                <w:szCs w:val="23"/>
              </w:rPr>
            </w:pPr>
            <w:r w:rsidRPr="007F7D59">
              <w:rPr>
                <w:rFonts w:asciiTheme="minorHAnsi" w:hAnsiTheme="minorHAnsi" w:cstheme="minorHAnsi"/>
                <w:szCs w:val="23"/>
              </w:rPr>
              <w:t>95.40%</w:t>
            </w:r>
          </w:p>
        </w:tc>
      </w:tr>
      <w:tr w:rsidR="00091B73" w:rsidRPr="007F7D59" w14:paraId="7FF135F6" w14:textId="77777777" w:rsidTr="005A2F80">
        <w:trPr>
          <w:trHeight w:val="247"/>
        </w:trPr>
        <w:tc>
          <w:tcPr>
            <w:tcW w:w="882" w:type="pct"/>
            <w:shd w:val="clear" w:color="auto" w:fill="F2F2F2" w:themeFill="background1" w:themeFillShade="F2"/>
            <w:hideMark/>
          </w:tcPr>
          <w:p w14:paraId="5C20DCCC" w14:textId="77777777" w:rsidR="00830187" w:rsidRPr="007F7D59" w:rsidRDefault="00830187" w:rsidP="004C7147">
            <w:pPr>
              <w:contextualSpacing/>
              <w:jc w:val="both"/>
              <w:rPr>
                <w:rFonts w:asciiTheme="minorHAnsi" w:hAnsiTheme="minorHAnsi" w:cstheme="minorHAnsi"/>
                <w:szCs w:val="23"/>
              </w:rPr>
            </w:pPr>
            <w:r w:rsidRPr="007F7D59">
              <w:rPr>
                <w:rFonts w:asciiTheme="minorHAnsi" w:hAnsiTheme="minorHAnsi" w:cstheme="minorHAnsi"/>
                <w:szCs w:val="23"/>
              </w:rPr>
              <w:t>24-28 June 2019</w:t>
            </w:r>
          </w:p>
        </w:tc>
        <w:tc>
          <w:tcPr>
            <w:tcW w:w="1289" w:type="pct"/>
            <w:shd w:val="clear" w:color="auto" w:fill="F2F2F2" w:themeFill="background1" w:themeFillShade="F2"/>
            <w:hideMark/>
          </w:tcPr>
          <w:p w14:paraId="73C3570C" w14:textId="77777777" w:rsidR="00830187" w:rsidRPr="007F7D59" w:rsidRDefault="00830187" w:rsidP="004C7147">
            <w:pPr>
              <w:contextualSpacing/>
              <w:jc w:val="both"/>
              <w:rPr>
                <w:rFonts w:asciiTheme="minorHAnsi" w:hAnsiTheme="minorHAnsi" w:cstheme="minorHAnsi"/>
                <w:szCs w:val="23"/>
              </w:rPr>
            </w:pPr>
            <w:r w:rsidRPr="007F7D59">
              <w:rPr>
                <w:rFonts w:asciiTheme="minorHAnsi" w:hAnsiTheme="minorHAnsi" w:cstheme="minorHAnsi"/>
                <w:szCs w:val="23"/>
              </w:rPr>
              <w:t>Local Efficiency Visit #1</w:t>
            </w:r>
          </w:p>
        </w:tc>
        <w:tc>
          <w:tcPr>
            <w:tcW w:w="522" w:type="pct"/>
            <w:shd w:val="clear" w:color="auto" w:fill="F2F2F2" w:themeFill="background1" w:themeFillShade="F2"/>
            <w:hideMark/>
          </w:tcPr>
          <w:p w14:paraId="27EF5881" w14:textId="77777777" w:rsidR="00830187" w:rsidRPr="007F7D59" w:rsidRDefault="00830187" w:rsidP="004C7147">
            <w:pPr>
              <w:contextualSpacing/>
              <w:jc w:val="both"/>
              <w:rPr>
                <w:rFonts w:asciiTheme="minorHAnsi" w:hAnsiTheme="minorHAnsi" w:cstheme="minorHAnsi"/>
                <w:szCs w:val="23"/>
              </w:rPr>
            </w:pPr>
            <w:r w:rsidRPr="007F7D59">
              <w:rPr>
                <w:rFonts w:asciiTheme="minorHAnsi" w:hAnsiTheme="minorHAnsi" w:cstheme="minorHAnsi"/>
                <w:szCs w:val="23"/>
              </w:rPr>
              <w:t>Niue</w:t>
            </w:r>
          </w:p>
        </w:tc>
        <w:tc>
          <w:tcPr>
            <w:tcW w:w="324" w:type="pct"/>
            <w:vMerge w:val="restart"/>
            <w:shd w:val="clear" w:color="auto" w:fill="F2F2F2" w:themeFill="background1" w:themeFillShade="F2"/>
            <w:noWrap/>
            <w:hideMark/>
          </w:tcPr>
          <w:p w14:paraId="24230B21" w14:textId="77777777" w:rsidR="00830187" w:rsidRPr="007F7D59" w:rsidRDefault="00830187" w:rsidP="004C7147">
            <w:pPr>
              <w:contextualSpacing/>
              <w:jc w:val="both"/>
              <w:rPr>
                <w:rFonts w:asciiTheme="minorHAnsi" w:hAnsiTheme="minorHAnsi" w:cstheme="minorHAnsi"/>
                <w:szCs w:val="23"/>
              </w:rPr>
            </w:pPr>
            <w:r w:rsidRPr="007F7D59">
              <w:rPr>
                <w:rFonts w:asciiTheme="minorHAnsi" w:hAnsiTheme="minorHAnsi" w:cstheme="minorHAnsi"/>
                <w:szCs w:val="23"/>
              </w:rPr>
              <w:t>18</w:t>
            </w:r>
          </w:p>
        </w:tc>
        <w:tc>
          <w:tcPr>
            <w:tcW w:w="396" w:type="pct"/>
            <w:vMerge w:val="restart"/>
            <w:shd w:val="clear" w:color="auto" w:fill="F2F2F2" w:themeFill="background1" w:themeFillShade="F2"/>
            <w:noWrap/>
            <w:hideMark/>
          </w:tcPr>
          <w:p w14:paraId="6F6EC8A7" w14:textId="77777777" w:rsidR="00830187" w:rsidRPr="007F7D59" w:rsidRDefault="00830187" w:rsidP="004C7147">
            <w:pPr>
              <w:contextualSpacing/>
              <w:jc w:val="both"/>
              <w:rPr>
                <w:rFonts w:asciiTheme="minorHAnsi" w:hAnsiTheme="minorHAnsi" w:cstheme="minorHAnsi"/>
                <w:szCs w:val="23"/>
              </w:rPr>
            </w:pPr>
            <w:r w:rsidRPr="007F7D59">
              <w:rPr>
                <w:rFonts w:asciiTheme="minorHAnsi" w:hAnsiTheme="minorHAnsi" w:cstheme="minorHAnsi"/>
                <w:szCs w:val="23"/>
              </w:rPr>
              <w:t>12</w:t>
            </w:r>
          </w:p>
        </w:tc>
        <w:tc>
          <w:tcPr>
            <w:tcW w:w="544" w:type="pct"/>
            <w:vMerge w:val="restart"/>
            <w:shd w:val="clear" w:color="auto" w:fill="F2F2F2" w:themeFill="background1" w:themeFillShade="F2"/>
            <w:noWrap/>
            <w:hideMark/>
          </w:tcPr>
          <w:p w14:paraId="08149C71" w14:textId="4BE6E026" w:rsidR="00830187" w:rsidRPr="007F7D59" w:rsidRDefault="003A57DC" w:rsidP="004C7147">
            <w:pPr>
              <w:contextualSpacing/>
              <w:jc w:val="both"/>
              <w:rPr>
                <w:rFonts w:asciiTheme="minorHAnsi" w:hAnsiTheme="minorHAnsi" w:cstheme="minorHAnsi"/>
                <w:szCs w:val="23"/>
              </w:rPr>
            </w:pPr>
            <w:r w:rsidRPr="007F7D59">
              <w:rPr>
                <w:rFonts w:asciiTheme="minorHAnsi" w:hAnsiTheme="minorHAnsi" w:cstheme="minorHAnsi"/>
                <w:szCs w:val="23"/>
              </w:rPr>
              <w:t>77.78%</w:t>
            </w:r>
          </w:p>
        </w:tc>
        <w:tc>
          <w:tcPr>
            <w:tcW w:w="541" w:type="pct"/>
            <w:vMerge w:val="restart"/>
            <w:shd w:val="clear" w:color="auto" w:fill="F2F2F2" w:themeFill="background1" w:themeFillShade="F2"/>
            <w:noWrap/>
            <w:hideMark/>
          </w:tcPr>
          <w:p w14:paraId="19C25293" w14:textId="77777777" w:rsidR="00830187" w:rsidRPr="007F7D59" w:rsidRDefault="00830187" w:rsidP="004C7147">
            <w:pPr>
              <w:contextualSpacing/>
              <w:jc w:val="both"/>
              <w:rPr>
                <w:rFonts w:asciiTheme="minorHAnsi" w:hAnsiTheme="minorHAnsi" w:cstheme="minorHAnsi"/>
                <w:szCs w:val="23"/>
              </w:rPr>
            </w:pPr>
            <w:r w:rsidRPr="007F7D59">
              <w:rPr>
                <w:rFonts w:asciiTheme="minorHAnsi" w:hAnsiTheme="minorHAnsi" w:cstheme="minorHAnsi"/>
                <w:szCs w:val="23"/>
              </w:rPr>
              <w:t>407.00%</w:t>
            </w:r>
          </w:p>
        </w:tc>
        <w:tc>
          <w:tcPr>
            <w:tcW w:w="502" w:type="pct"/>
            <w:vMerge w:val="restart"/>
            <w:shd w:val="clear" w:color="auto" w:fill="F2F2F2" w:themeFill="background1" w:themeFillShade="F2"/>
            <w:noWrap/>
            <w:hideMark/>
          </w:tcPr>
          <w:p w14:paraId="4EE69BBB" w14:textId="77777777" w:rsidR="00830187" w:rsidRPr="007F7D59" w:rsidRDefault="00830187" w:rsidP="004C7147">
            <w:pPr>
              <w:contextualSpacing/>
              <w:jc w:val="both"/>
              <w:rPr>
                <w:rFonts w:asciiTheme="minorHAnsi" w:hAnsiTheme="minorHAnsi" w:cstheme="minorHAnsi"/>
                <w:szCs w:val="23"/>
              </w:rPr>
            </w:pPr>
            <w:r w:rsidRPr="007F7D59">
              <w:rPr>
                <w:rFonts w:asciiTheme="minorHAnsi" w:hAnsiTheme="minorHAnsi" w:cstheme="minorHAnsi"/>
                <w:szCs w:val="23"/>
              </w:rPr>
              <w:t>92.59%</w:t>
            </w:r>
          </w:p>
        </w:tc>
      </w:tr>
      <w:tr w:rsidR="00091B73" w:rsidRPr="007F7D59" w14:paraId="210248A8" w14:textId="77777777" w:rsidTr="005A2F80">
        <w:trPr>
          <w:trHeight w:val="247"/>
        </w:trPr>
        <w:tc>
          <w:tcPr>
            <w:tcW w:w="882" w:type="pct"/>
            <w:shd w:val="clear" w:color="auto" w:fill="F2F2F2" w:themeFill="background1" w:themeFillShade="F2"/>
            <w:hideMark/>
          </w:tcPr>
          <w:p w14:paraId="63B0272F" w14:textId="77777777" w:rsidR="00830187" w:rsidRPr="007F7D59" w:rsidRDefault="00830187" w:rsidP="004C7147">
            <w:pPr>
              <w:contextualSpacing/>
              <w:jc w:val="both"/>
              <w:rPr>
                <w:rFonts w:asciiTheme="minorHAnsi" w:hAnsiTheme="minorHAnsi" w:cstheme="minorHAnsi"/>
                <w:szCs w:val="23"/>
              </w:rPr>
            </w:pPr>
            <w:r w:rsidRPr="007F7D59">
              <w:rPr>
                <w:rFonts w:asciiTheme="minorHAnsi" w:hAnsiTheme="minorHAnsi" w:cstheme="minorHAnsi"/>
                <w:szCs w:val="23"/>
              </w:rPr>
              <w:t>24-28 June</w:t>
            </w:r>
          </w:p>
        </w:tc>
        <w:tc>
          <w:tcPr>
            <w:tcW w:w="1289" w:type="pct"/>
            <w:shd w:val="clear" w:color="auto" w:fill="F2F2F2" w:themeFill="background1" w:themeFillShade="F2"/>
            <w:hideMark/>
          </w:tcPr>
          <w:p w14:paraId="77DC29FC" w14:textId="77777777" w:rsidR="00830187" w:rsidRPr="007F7D59" w:rsidRDefault="00830187" w:rsidP="004C7147">
            <w:pPr>
              <w:contextualSpacing/>
              <w:jc w:val="both"/>
              <w:rPr>
                <w:rFonts w:asciiTheme="minorHAnsi" w:hAnsiTheme="minorHAnsi" w:cstheme="minorHAnsi"/>
                <w:szCs w:val="23"/>
              </w:rPr>
            </w:pPr>
            <w:r w:rsidRPr="007F7D59">
              <w:rPr>
                <w:rFonts w:asciiTheme="minorHAnsi" w:hAnsiTheme="minorHAnsi" w:cstheme="minorHAnsi"/>
                <w:szCs w:val="23"/>
              </w:rPr>
              <w:t>Local ICT Visit #1</w:t>
            </w:r>
          </w:p>
        </w:tc>
        <w:tc>
          <w:tcPr>
            <w:tcW w:w="522" w:type="pct"/>
            <w:shd w:val="clear" w:color="auto" w:fill="F2F2F2" w:themeFill="background1" w:themeFillShade="F2"/>
            <w:hideMark/>
          </w:tcPr>
          <w:p w14:paraId="5443A8AC" w14:textId="77777777" w:rsidR="00830187" w:rsidRPr="007F7D59" w:rsidRDefault="00830187" w:rsidP="004C7147">
            <w:pPr>
              <w:contextualSpacing/>
              <w:jc w:val="both"/>
              <w:rPr>
                <w:rFonts w:asciiTheme="minorHAnsi" w:hAnsiTheme="minorHAnsi" w:cstheme="minorHAnsi"/>
                <w:szCs w:val="23"/>
              </w:rPr>
            </w:pPr>
            <w:r w:rsidRPr="007F7D59">
              <w:rPr>
                <w:rFonts w:asciiTheme="minorHAnsi" w:hAnsiTheme="minorHAnsi" w:cstheme="minorHAnsi"/>
                <w:szCs w:val="23"/>
              </w:rPr>
              <w:t>Niue</w:t>
            </w:r>
          </w:p>
        </w:tc>
        <w:tc>
          <w:tcPr>
            <w:tcW w:w="324" w:type="pct"/>
            <w:vMerge/>
            <w:vAlign w:val="center"/>
            <w:hideMark/>
          </w:tcPr>
          <w:p w14:paraId="42AABFB4" w14:textId="77777777" w:rsidR="00830187" w:rsidRPr="007F7D59" w:rsidRDefault="00830187" w:rsidP="004C7147">
            <w:pPr>
              <w:contextualSpacing/>
              <w:jc w:val="both"/>
              <w:rPr>
                <w:rFonts w:asciiTheme="minorHAnsi" w:hAnsiTheme="minorHAnsi" w:cstheme="minorHAnsi"/>
                <w:szCs w:val="23"/>
                <w:highlight w:val="yellow"/>
              </w:rPr>
            </w:pPr>
          </w:p>
        </w:tc>
        <w:tc>
          <w:tcPr>
            <w:tcW w:w="396" w:type="pct"/>
            <w:vMerge/>
            <w:vAlign w:val="center"/>
            <w:hideMark/>
          </w:tcPr>
          <w:p w14:paraId="2B89217A" w14:textId="77777777" w:rsidR="00830187" w:rsidRPr="007F7D59" w:rsidRDefault="00830187" w:rsidP="004C7147">
            <w:pPr>
              <w:contextualSpacing/>
              <w:jc w:val="both"/>
              <w:rPr>
                <w:rFonts w:asciiTheme="minorHAnsi" w:hAnsiTheme="minorHAnsi" w:cstheme="minorHAnsi"/>
                <w:szCs w:val="23"/>
                <w:highlight w:val="yellow"/>
              </w:rPr>
            </w:pPr>
          </w:p>
        </w:tc>
        <w:tc>
          <w:tcPr>
            <w:tcW w:w="544" w:type="pct"/>
            <w:vMerge/>
            <w:vAlign w:val="center"/>
            <w:hideMark/>
          </w:tcPr>
          <w:p w14:paraId="46D60AEE" w14:textId="77777777" w:rsidR="00830187" w:rsidRPr="007F7D59" w:rsidRDefault="00830187" w:rsidP="004C7147">
            <w:pPr>
              <w:contextualSpacing/>
              <w:jc w:val="both"/>
              <w:rPr>
                <w:rFonts w:asciiTheme="minorHAnsi" w:hAnsiTheme="minorHAnsi" w:cstheme="minorHAnsi"/>
                <w:szCs w:val="23"/>
                <w:highlight w:val="yellow"/>
              </w:rPr>
            </w:pPr>
          </w:p>
        </w:tc>
        <w:tc>
          <w:tcPr>
            <w:tcW w:w="541" w:type="pct"/>
            <w:vMerge/>
            <w:vAlign w:val="center"/>
            <w:hideMark/>
          </w:tcPr>
          <w:p w14:paraId="1C6E1C7D" w14:textId="77777777" w:rsidR="00830187" w:rsidRPr="007F7D59" w:rsidRDefault="00830187" w:rsidP="004C7147">
            <w:pPr>
              <w:contextualSpacing/>
              <w:jc w:val="both"/>
              <w:rPr>
                <w:rFonts w:asciiTheme="minorHAnsi" w:hAnsiTheme="minorHAnsi" w:cstheme="minorHAnsi"/>
                <w:szCs w:val="23"/>
                <w:highlight w:val="yellow"/>
              </w:rPr>
            </w:pPr>
          </w:p>
        </w:tc>
        <w:tc>
          <w:tcPr>
            <w:tcW w:w="502" w:type="pct"/>
            <w:vMerge/>
            <w:vAlign w:val="center"/>
            <w:hideMark/>
          </w:tcPr>
          <w:p w14:paraId="47479A96" w14:textId="77777777" w:rsidR="00830187" w:rsidRPr="007F7D59" w:rsidRDefault="00830187" w:rsidP="004C7147">
            <w:pPr>
              <w:contextualSpacing/>
              <w:jc w:val="both"/>
              <w:rPr>
                <w:rFonts w:asciiTheme="minorHAnsi" w:hAnsiTheme="minorHAnsi" w:cstheme="minorHAnsi"/>
                <w:szCs w:val="23"/>
                <w:highlight w:val="yellow"/>
              </w:rPr>
            </w:pPr>
          </w:p>
        </w:tc>
      </w:tr>
      <w:tr w:rsidR="00091B73" w:rsidRPr="007F7D59" w14:paraId="43EC62F2" w14:textId="77777777" w:rsidTr="005A2F80">
        <w:trPr>
          <w:trHeight w:val="247"/>
        </w:trPr>
        <w:tc>
          <w:tcPr>
            <w:tcW w:w="882" w:type="pct"/>
          </w:tcPr>
          <w:p w14:paraId="7B41C6D0" w14:textId="67990637" w:rsidR="00CA2F85" w:rsidRPr="007F7D59" w:rsidRDefault="00BD4DF1" w:rsidP="004C7147">
            <w:pPr>
              <w:contextualSpacing/>
              <w:jc w:val="both"/>
              <w:rPr>
                <w:rFonts w:asciiTheme="minorHAnsi" w:hAnsiTheme="minorHAnsi" w:cstheme="minorHAnsi"/>
                <w:szCs w:val="23"/>
              </w:rPr>
            </w:pPr>
            <w:r w:rsidRPr="007F7D59">
              <w:rPr>
                <w:rFonts w:asciiTheme="minorHAnsi" w:hAnsiTheme="minorHAnsi" w:cstheme="minorHAnsi"/>
                <w:szCs w:val="23"/>
              </w:rPr>
              <w:t>14-18 Oct, 2019</w:t>
            </w:r>
          </w:p>
        </w:tc>
        <w:tc>
          <w:tcPr>
            <w:tcW w:w="1289" w:type="pct"/>
          </w:tcPr>
          <w:p w14:paraId="25751B6A" w14:textId="123C7110" w:rsidR="00CA2F85" w:rsidRPr="007F7D59" w:rsidRDefault="00BD4DF1" w:rsidP="004C7147">
            <w:pPr>
              <w:contextualSpacing/>
              <w:jc w:val="both"/>
              <w:rPr>
                <w:rFonts w:asciiTheme="minorHAnsi" w:hAnsiTheme="minorHAnsi" w:cstheme="minorHAnsi"/>
                <w:szCs w:val="23"/>
              </w:rPr>
            </w:pPr>
            <w:r w:rsidRPr="007F7D59">
              <w:rPr>
                <w:rFonts w:asciiTheme="minorHAnsi" w:hAnsiTheme="minorHAnsi" w:cstheme="minorHAnsi"/>
                <w:szCs w:val="23"/>
              </w:rPr>
              <w:t>Court Data Management Workshop</w:t>
            </w:r>
          </w:p>
        </w:tc>
        <w:tc>
          <w:tcPr>
            <w:tcW w:w="522" w:type="pct"/>
          </w:tcPr>
          <w:p w14:paraId="18A9831C" w14:textId="7E88031C" w:rsidR="00CA2F85" w:rsidRPr="007F7D59" w:rsidRDefault="00BD4DF1" w:rsidP="004C7147">
            <w:pPr>
              <w:contextualSpacing/>
              <w:jc w:val="both"/>
              <w:rPr>
                <w:rFonts w:asciiTheme="minorHAnsi" w:hAnsiTheme="minorHAnsi" w:cstheme="minorHAnsi"/>
                <w:szCs w:val="23"/>
              </w:rPr>
            </w:pPr>
            <w:r w:rsidRPr="007F7D59">
              <w:rPr>
                <w:rFonts w:asciiTheme="minorHAnsi" w:hAnsiTheme="minorHAnsi" w:cstheme="minorHAnsi"/>
                <w:szCs w:val="23"/>
              </w:rPr>
              <w:t>Vanuatu</w:t>
            </w:r>
          </w:p>
        </w:tc>
        <w:tc>
          <w:tcPr>
            <w:tcW w:w="324" w:type="pct"/>
            <w:vAlign w:val="center"/>
          </w:tcPr>
          <w:p w14:paraId="3A17753B" w14:textId="2EFE3686" w:rsidR="00CA2F85" w:rsidRPr="007F7D59" w:rsidRDefault="00BD4DF1" w:rsidP="004C7147">
            <w:pPr>
              <w:contextualSpacing/>
              <w:jc w:val="both"/>
              <w:rPr>
                <w:rFonts w:asciiTheme="minorHAnsi" w:hAnsiTheme="minorHAnsi" w:cstheme="minorHAnsi"/>
                <w:szCs w:val="23"/>
              </w:rPr>
            </w:pPr>
            <w:r w:rsidRPr="007F7D59">
              <w:rPr>
                <w:rFonts w:asciiTheme="minorHAnsi" w:hAnsiTheme="minorHAnsi" w:cstheme="minorHAnsi"/>
                <w:szCs w:val="23"/>
              </w:rPr>
              <w:t>42</w:t>
            </w:r>
          </w:p>
        </w:tc>
        <w:tc>
          <w:tcPr>
            <w:tcW w:w="396" w:type="pct"/>
            <w:vAlign w:val="center"/>
          </w:tcPr>
          <w:p w14:paraId="30F92AC8" w14:textId="29FCBBA5" w:rsidR="00CA2F85" w:rsidRPr="007F7D59" w:rsidRDefault="00BD4DF1" w:rsidP="004C7147">
            <w:pPr>
              <w:contextualSpacing/>
              <w:jc w:val="both"/>
              <w:rPr>
                <w:rFonts w:asciiTheme="minorHAnsi" w:hAnsiTheme="minorHAnsi" w:cstheme="minorHAnsi"/>
                <w:szCs w:val="23"/>
              </w:rPr>
            </w:pPr>
            <w:r w:rsidRPr="007F7D59">
              <w:rPr>
                <w:rFonts w:asciiTheme="minorHAnsi" w:hAnsiTheme="minorHAnsi" w:cstheme="minorHAnsi"/>
                <w:szCs w:val="23"/>
              </w:rPr>
              <w:t>25</w:t>
            </w:r>
          </w:p>
        </w:tc>
        <w:tc>
          <w:tcPr>
            <w:tcW w:w="544" w:type="pct"/>
            <w:vAlign w:val="center"/>
          </w:tcPr>
          <w:p w14:paraId="61EB0608" w14:textId="43B523E1" w:rsidR="00CA2F85" w:rsidRPr="007F7D59" w:rsidRDefault="005D08B8" w:rsidP="004C7147">
            <w:pPr>
              <w:contextualSpacing/>
              <w:jc w:val="both"/>
              <w:rPr>
                <w:rFonts w:asciiTheme="minorHAnsi" w:hAnsiTheme="minorHAnsi" w:cstheme="minorHAnsi"/>
                <w:szCs w:val="23"/>
              </w:rPr>
            </w:pPr>
            <w:r w:rsidRPr="007F7D59">
              <w:rPr>
                <w:rFonts w:asciiTheme="minorHAnsi" w:hAnsiTheme="minorHAnsi" w:cstheme="minorHAnsi"/>
                <w:szCs w:val="23"/>
              </w:rPr>
              <w:t>94.87%</w:t>
            </w:r>
          </w:p>
        </w:tc>
        <w:tc>
          <w:tcPr>
            <w:tcW w:w="541" w:type="pct"/>
            <w:vAlign w:val="center"/>
          </w:tcPr>
          <w:p w14:paraId="105356C6" w14:textId="18A17A42" w:rsidR="00CA2F85" w:rsidRPr="007F7D59" w:rsidRDefault="005D08B8" w:rsidP="004C7147">
            <w:pPr>
              <w:contextualSpacing/>
              <w:jc w:val="both"/>
              <w:rPr>
                <w:rFonts w:asciiTheme="minorHAnsi" w:hAnsiTheme="minorHAnsi" w:cstheme="minorHAnsi"/>
                <w:szCs w:val="23"/>
              </w:rPr>
            </w:pPr>
            <w:r w:rsidRPr="007F7D59">
              <w:rPr>
                <w:rFonts w:asciiTheme="minorHAnsi" w:hAnsiTheme="minorHAnsi" w:cstheme="minorHAnsi"/>
                <w:szCs w:val="23"/>
              </w:rPr>
              <w:t>95.00%</w:t>
            </w:r>
          </w:p>
        </w:tc>
        <w:tc>
          <w:tcPr>
            <w:tcW w:w="502" w:type="pct"/>
            <w:vAlign w:val="center"/>
          </w:tcPr>
          <w:p w14:paraId="683492B0" w14:textId="1D9506DB" w:rsidR="00CA2F85" w:rsidRPr="007F7D59" w:rsidRDefault="005D08B8" w:rsidP="004C7147">
            <w:pPr>
              <w:contextualSpacing/>
              <w:jc w:val="both"/>
              <w:rPr>
                <w:rFonts w:asciiTheme="minorHAnsi" w:hAnsiTheme="minorHAnsi" w:cstheme="minorHAnsi"/>
                <w:szCs w:val="23"/>
              </w:rPr>
            </w:pPr>
            <w:r w:rsidRPr="007F7D59">
              <w:rPr>
                <w:rFonts w:asciiTheme="minorHAnsi" w:hAnsiTheme="minorHAnsi" w:cstheme="minorHAnsi"/>
                <w:szCs w:val="23"/>
              </w:rPr>
              <w:t>95.73%</w:t>
            </w:r>
          </w:p>
        </w:tc>
      </w:tr>
      <w:tr w:rsidR="00E24057" w:rsidRPr="007F7D59" w14:paraId="4F8C5694" w14:textId="77777777" w:rsidTr="005A2F80">
        <w:trPr>
          <w:trHeight w:val="247"/>
        </w:trPr>
        <w:tc>
          <w:tcPr>
            <w:tcW w:w="882" w:type="pct"/>
          </w:tcPr>
          <w:p w14:paraId="1D8358BE" w14:textId="5491BE76" w:rsidR="00E24057" w:rsidRPr="007F7D59" w:rsidRDefault="00E24057" w:rsidP="00E24057">
            <w:pPr>
              <w:contextualSpacing/>
              <w:jc w:val="both"/>
              <w:rPr>
                <w:rFonts w:asciiTheme="minorHAnsi" w:hAnsiTheme="minorHAnsi" w:cstheme="minorHAnsi"/>
                <w:szCs w:val="23"/>
              </w:rPr>
            </w:pPr>
            <w:r w:rsidRPr="007F7D59">
              <w:rPr>
                <w:rFonts w:asciiTheme="minorHAnsi" w:hAnsiTheme="minorHAnsi" w:cstheme="minorHAnsi"/>
                <w:szCs w:val="23"/>
              </w:rPr>
              <w:t>21-25 Oct, 2019</w:t>
            </w:r>
          </w:p>
        </w:tc>
        <w:tc>
          <w:tcPr>
            <w:tcW w:w="1289" w:type="pct"/>
          </w:tcPr>
          <w:p w14:paraId="52F03881" w14:textId="33EEE73C" w:rsidR="00E24057" w:rsidRPr="007F7D59" w:rsidRDefault="00E24057" w:rsidP="00E24057">
            <w:pPr>
              <w:contextualSpacing/>
              <w:jc w:val="both"/>
              <w:rPr>
                <w:rFonts w:asciiTheme="minorHAnsi" w:hAnsiTheme="minorHAnsi" w:cstheme="minorHAnsi"/>
                <w:szCs w:val="23"/>
              </w:rPr>
            </w:pPr>
            <w:r w:rsidRPr="007F7D59">
              <w:rPr>
                <w:rFonts w:asciiTheme="minorHAnsi" w:hAnsiTheme="minorHAnsi" w:cstheme="minorHAnsi"/>
                <w:szCs w:val="23"/>
              </w:rPr>
              <w:t>Local ICT Visit #2</w:t>
            </w:r>
          </w:p>
        </w:tc>
        <w:tc>
          <w:tcPr>
            <w:tcW w:w="522" w:type="pct"/>
          </w:tcPr>
          <w:p w14:paraId="64B491A4" w14:textId="440E8856" w:rsidR="00E24057" w:rsidRPr="007F7D59" w:rsidRDefault="00E24057" w:rsidP="00E24057">
            <w:pPr>
              <w:contextualSpacing/>
              <w:jc w:val="both"/>
              <w:rPr>
                <w:rFonts w:asciiTheme="minorHAnsi" w:hAnsiTheme="minorHAnsi" w:cstheme="minorHAnsi"/>
                <w:szCs w:val="23"/>
              </w:rPr>
            </w:pPr>
            <w:r w:rsidRPr="007F7D59">
              <w:rPr>
                <w:rFonts w:asciiTheme="minorHAnsi" w:hAnsiTheme="minorHAnsi" w:cstheme="minorHAnsi"/>
                <w:szCs w:val="23"/>
              </w:rPr>
              <w:t>Nauru</w:t>
            </w:r>
          </w:p>
        </w:tc>
        <w:tc>
          <w:tcPr>
            <w:tcW w:w="324" w:type="pct"/>
            <w:vAlign w:val="center"/>
          </w:tcPr>
          <w:p w14:paraId="7E44262D" w14:textId="25A8A64F" w:rsidR="00E24057" w:rsidRPr="007F7D59" w:rsidRDefault="00E24057" w:rsidP="00E24057">
            <w:pPr>
              <w:contextualSpacing/>
              <w:jc w:val="both"/>
              <w:rPr>
                <w:rFonts w:asciiTheme="minorHAnsi" w:hAnsiTheme="minorHAnsi" w:cstheme="minorHAnsi"/>
                <w:szCs w:val="23"/>
              </w:rPr>
            </w:pPr>
            <w:r w:rsidRPr="007F7D59">
              <w:rPr>
                <w:rFonts w:asciiTheme="minorHAnsi" w:hAnsiTheme="minorHAnsi" w:cstheme="minorHAnsi"/>
                <w:szCs w:val="23"/>
              </w:rPr>
              <w:t>11</w:t>
            </w:r>
          </w:p>
        </w:tc>
        <w:tc>
          <w:tcPr>
            <w:tcW w:w="396" w:type="pct"/>
            <w:vAlign w:val="center"/>
          </w:tcPr>
          <w:p w14:paraId="1779983E" w14:textId="51991C44" w:rsidR="00E24057" w:rsidRPr="007F7D59" w:rsidRDefault="00E24057" w:rsidP="00E24057">
            <w:pPr>
              <w:contextualSpacing/>
              <w:jc w:val="both"/>
              <w:rPr>
                <w:rFonts w:asciiTheme="minorHAnsi" w:hAnsiTheme="minorHAnsi" w:cstheme="minorHAnsi"/>
                <w:szCs w:val="23"/>
              </w:rPr>
            </w:pPr>
            <w:r w:rsidRPr="007F7D59">
              <w:rPr>
                <w:rFonts w:asciiTheme="minorHAnsi" w:hAnsiTheme="minorHAnsi" w:cstheme="minorHAnsi"/>
                <w:szCs w:val="23"/>
              </w:rPr>
              <w:t>4</w:t>
            </w:r>
          </w:p>
        </w:tc>
        <w:tc>
          <w:tcPr>
            <w:tcW w:w="544" w:type="pct"/>
          </w:tcPr>
          <w:p w14:paraId="2ED23ACC" w14:textId="065EC9F0" w:rsidR="00E24057" w:rsidRPr="007F7D59" w:rsidRDefault="00E24057" w:rsidP="00E24057">
            <w:pPr>
              <w:contextualSpacing/>
              <w:jc w:val="both"/>
              <w:rPr>
                <w:rFonts w:asciiTheme="minorHAnsi" w:hAnsiTheme="minorHAnsi" w:cstheme="minorHAnsi"/>
                <w:szCs w:val="23"/>
                <w:highlight w:val="yellow"/>
              </w:rPr>
            </w:pPr>
            <w:r w:rsidRPr="007F7D59">
              <w:rPr>
                <w:rFonts w:asciiTheme="minorHAnsi" w:hAnsiTheme="minorHAnsi" w:cstheme="minorHAnsi"/>
                <w:bCs/>
                <w:szCs w:val="23"/>
              </w:rPr>
              <w:t>NA</w:t>
            </w:r>
          </w:p>
        </w:tc>
        <w:tc>
          <w:tcPr>
            <w:tcW w:w="541" w:type="pct"/>
          </w:tcPr>
          <w:p w14:paraId="52266765" w14:textId="7D759E20" w:rsidR="00E24057" w:rsidRPr="007F7D59" w:rsidRDefault="00E24057" w:rsidP="00E24057">
            <w:pPr>
              <w:contextualSpacing/>
              <w:jc w:val="both"/>
              <w:rPr>
                <w:rFonts w:asciiTheme="minorHAnsi" w:hAnsiTheme="minorHAnsi" w:cstheme="minorHAnsi"/>
                <w:szCs w:val="23"/>
                <w:highlight w:val="yellow"/>
              </w:rPr>
            </w:pPr>
            <w:r w:rsidRPr="007F7D59">
              <w:rPr>
                <w:rFonts w:asciiTheme="minorHAnsi" w:hAnsiTheme="minorHAnsi" w:cstheme="minorHAnsi"/>
                <w:bCs/>
                <w:szCs w:val="23"/>
              </w:rPr>
              <w:t>NA</w:t>
            </w:r>
          </w:p>
        </w:tc>
        <w:tc>
          <w:tcPr>
            <w:tcW w:w="502" w:type="pct"/>
          </w:tcPr>
          <w:p w14:paraId="26596BE1" w14:textId="24403CB2" w:rsidR="00E24057" w:rsidRPr="007F7D59" w:rsidRDefault="00E24057" w:rsidP="00E24057">
            <w:pPr>
              <w:contextualSpacing/>
              <w:jc w:val="both"/>
              <w:rPr>
                <w:rFonts w:asciiTheme="minorHAnsi" w:hAnsiTheme="minorHAnsi" w:cstheme="minorHAnsi"/>
                <w:szCs w:val="23"/>
                <w:highlight w:val="yellow"/>
              </w:rPr>
            </w:pPr>
            <w:r w:rsidRPr="007F7D59">
              <w:rPr>
                <w:rFonts w:asciiTheme="minorHAnsi" w:hAnsiTheme="minorHAnsi" w:cstheme="minorHAnsi"/>
                <w:bCs/>
                <w:szCs w:val="23"/>
              </w:rPr>
              <w:t>NA</w:t>
            </w:r>
          </w:p>
        </w:tc>
      </w:tr>
    </w:tbl>
    <w:p w14:paraId="6FAA188A" w14:textId="77777777" w:rsidR="00830187" w:rsidRPr="007F7D59" w:rsidRDefault="00830187" w:rsidP="004C7147">
      <w:pPr>
        <w:contextualSpacing/>
        <w:jc w:val="both"/>
        <w:rPr>
          <w:rFonts w:cstheme="minorHAnsi"/>
          <w:szCs w:val="23"/>
          <w:highlight w:val="yellow"/>
        </w:rPr>
      </w:pPr>
    </w:p>
    <w:p w14:paraId="6B7C5938" w14:textId="3563AF26" w:rsidR="00830187" w:rsidRPr="007F7D59" w:rsidRDefault="00CA2F85" w:rsidP="004C7147">
      <w:pPr>
        <w:contextualSpacing/>
        <w:jc w:val="both"/>
        <w:rPr>
          <w:rFonts w:cstheme="minorHAnsi"/>
          <w:b/>
          <w:szCs w:val="23"/>
        </w:rPr>
      </w:pPr>
      <w:r w:rsidRPr="007F7D59">
        <w:rPr>
          <w:rFonts w:cstheme="minorHAnsi"/>
          <w:b/>
          <w:szCs w:val="23"/>
        </w:rPr>
        <w:t>Project 13</w:t>
      </w:r>
      <w:r w:rsidR="000C0CDE" w:rsidRPr="007F7D59">
        <w:rPr>
          <w:rFonts w:cstheme="minorHAnsi"/>
          <w:b/>
          <w:szCs w:val="23"/>
        </w:rPr>
        <w:t xml:space="preserve">: </w:t>
      </w:r>
      <w:r w:rsidR="00830187" w:rsidRPr="007F7D59">
        <w:rPr>
          <w:rFonts w:cstheme="minorHAnsi"/>
          <w:b/>
          <w:szCs w:val="23"/>
        </w:rPr>
        <w:t>Accountability</w:t>
      </w:r>
    </w:p>
    <w:p w14:paraId="23F013F3" w14:textId="332DB7D0" w:rsidR="0033577B" w:rsidRPr="007F7D59" w:rsidRDefault="0033577B" w:rsidP="004C7147">
      <w:pPr>
        <w:contextualSpacing/>
        <w:jc w:val="both"/>
        <w:rPr>
          <w:rFonts w:eastAsiaTheme="minorHAnsi" w:cstheme="minorHAnsi"/>
          <w:b/>
          <w:szCs w:val="23"/>
          <w:highlight w:val="yellow"/>
          <w:lang w:eastAsia="en-US"/>
        </w:rPr>
      </w:pPr>
    </w:p>
    <w:tbl>
      <w:tblPr>
        <w:tblW w:w="5209"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2729"/>
        <w:gridCol w:w="3067"/>
        <w:gridCol w:w="1460"/>
        <w:gridCol w:w="769"/>
        <w:gridCol w:w="1301"/>
        <w:gridCol w:w="1789"/>
        <w:gridCol w:w="1778"/>
        <w:gridCol w:w="1561"/>
      </w:tblGrid>
      <w:tr w:rsidR="00091B73" w:rsidRPr="007F7D59" w14:paraId="00207FA1" w14:textId="77777777" w:rsidTr="007F7D59">
        <w:trPr>
          <w:trHeight w:val="292"/>
        </w:trPr>
        <w:tc>
          <w:tcPr>
            <w:tcW w:w="944" w:type="pct"/>
            <w:shd w:val="clear" w:color="auto" w:fill="D9D9D9" w:themeFill="background1" w:themeFillShade="D9"/>
            <w:noWrap/>
            <w:vAlign w:val="bottom"/>
            <w:hideMark/>
          </w:tcPr>
          <w:p w14:paraId="3F4877AB" w14:textId="77777777" w:rsidR="00830187" w:rsidRPr="007F7D59" w:rsidRDefault="00830187" w:rsidP="004C7147">
            <w:pPr>
              <w:contextualSpacing/>
              <w:jc w:val="center"/>
              <w:rPr>
                <w:rFonts w:cstheme="minorHAnsi"/>
                <w:b/>
                <w:bCs/>
                <w:szCs w:val="23"/>
              </w:rPr>
            </w:pPr>
            <w:r w:rsidRPr="007F7D59">
              <w:rPr>
                <w:rFonts w:cstheme="minorHAnsi"/>
                <w:b/>
                <w:bCs/>
                <w:szCs w:val="23"/>
              </w:rPr>
              <w:t>Date</w:t>
            </w:r>
          </w:p>
        </w:tc>
        <w:tc>
          <w:tcPr>
            <w:tcW w:w="1061" w:type="pct"/>
            <w:shd w:val="clear" w:color="auto" w:fill="D9D9D9" w:themeFill="background1" w:themeFillShade="D9"/>
            <w:noWrap/>
            <w:vAlign w:val="bottom"/>
            <w:hideMark/>
          </w:tcPr>
          <w:p w14:paraId="5A23A539" w14:textId="77777777" w:rsidR="00830187" w:rsidRPr="007F7D59" w:rsidRDefault="00830187" w:rsidP="004C7147">
            <w:pPr>
              <w:contextualSpacing/>
              <w:jc w:val="center"/>
              <w:rPr>
                <w:rFonts w:cstheme="minorHAnsi"/>
                <w:b/>
                <w:bCs/>
                <w:szCs w:val="23"/>
              </w:rPr>
            </w:pPr>
            <w:r w:rsidRPr="007F7D59">
              <w:rPr>
                <w:rFonts w:cstheme="minorHAnsi"/>
                <w:b/>
                <w:bCs/>
                <w:szCs w:val="23"/>
              </w:rPr>
              <w:t>Activity Name</w:t>
            </w:r>
          </w:p>
        </w:tc>
        <w:tc>
          <w:tcPr>
            <w:tcW w:w="505" w:type="pct"/>
            <w:shd w:val="clear" w:color="auto" w:fill="D9D9D9" w:themeFill="background1" w:themeFillShade="D9"/>
            <w:noWrap/>
            <w:vAlign w:val="bottom"/>
            <w:hideMark/>
          </w:tcPr>
          <w:p w14:paraId="24866E33" w14:textId="77777777" w:rsidR="00830187" w:rsidRPr="007F7D59" w:rsidRDefault="00830187" w:rsidP="004C7147">
            <w:pPr>
              <w:contextualSpacing/>
              <w:jc w:val="center"/>
              <w:rPr>
                <w:rFonts w:cstheme="minorHAnsi"/>
                <w:b/>
                <w:bCs/>
                <w:szCs w:val="23"/>
              </w:rPr>
            </w:pPr>
            <w:r w:rsidRPr="007F7D59">
              <w:rPr>
                <w:rFonts w:cstheme="minorHAnsi"/>
                <w:b/>
                <w:bCs/>
                <w:szCs w:val="23"/>
              </w:rPr>
              <w:t>Location</w:t>
            </w:r>
          </w:p>
        </w:tc>
        <w:tc>
          <w:tcPr>
            <w:tcW w:w="266" w:type="pct"/>
            <w:shd w:val="clear" w:color="auto" w:fill="D9D9D9" w:themeFill="background1" w:themeFillShade="D9"/>
            <w:noWrap/>
            <w:vAlign w:val="bottom"/>
            <w:hideMark/>
          </w:tcPr>
          <w:p w14:paraId="543E62FB" w14:textId="77777777" w:rsidR="00830187" w:rsidRPr="007F7D59" w:rsidRDefault="00830187" w:rsidP="004C7147">
            <w:pPr>
              <w:contextualSpacing/>
              <w:jc w:val="center"/>
              <w:rPr>
                <w:rFonts w:cstheme="minorHAnsi"/>
                <w:b/>
                <w:bCs/>
                <w:szCs w:val="23"/>
              </w:rPr>
            </w:pPr>
            <w:r w:rsidRPr="007F7D59">
              <w:rPr>
                <w:rFonts w:cstheme="minorHAnsi"/>
                <w:b/>
                <w:bCs/>
                <w:szCs w:val="23"/>
              </w:rPr>
              <w:t>PAX</w:t>
            </w:r>
          </w:p>
        </w:tc>
        <w:tc>
          <w:tcPr>
            <w:tcW w:w="450" w:type="pct"/>
            <w:shd w:val="clear" w:color="auto" w:fill="D9D9D9" w:themeFill="background1" w:themeFillShade="D9"/>
            <w:noWrap/>
            <w:vAlign w:val="bottom"/>
            <w:hideMark/>
          </w:tcPr>
          <w:p w14:paraId="786829D2" w14:textId="77777777" w:rsidR="00830187" w:rsidRPr="007F7D59" w:rsidRDefault="00830187" w:rsidP="004C7147">
            <w:pPr>
              <w:contextualSpacing/>
              <w:jc w:val="center"/>
              <w:rPr>
                <w:rFonts w:cstheme="minorHAnsi"/>
                <w:b/>
                <w:szCs w:val="23"/>
              </w:rPr>
            </w:pPr>
            <w:r w:rsidRPr="007F7D59">
              <w:rPr>
                <w:rFonts w:cstheme="minorHAnsi"/>
                <w:b/>
                <w:szCs w:val="23"/>
              </w:rPr>
              <w:t>Female</w:t>
            </w:r>
          </w:p>
        </w:tc>
        <w:tc>
          <w:tcPr>
            <w:tcW w:w="619" w:type="pct"/>
            <w:shd w:val="clear" w:color="auto" w:fill="D9D9D9" w:themeFill="background1" w:themeFillShade="D9"/>
            <w:noWrap/>
            <w:vAlign w:val="bottom"/>
            <w:hideMark/>
          </w:tcPr>
          <w:p w14:paraId="4F195A0B" w14:textId="707769F0" w:rsidR="00830187" w:rsidRPr="007F7D59" w:rsidRDefault="00830187" w:rsidP="004C7147">
            <w:pPr>
              <w:contextualSpacing/>
              <w:jc w:val="center"/>
              <w:rPr>
                <w:rFonts w:cstheme="minorHAnsi"/>
                <w:b/>
                <w:szCs w:val="23"/>
              </w:rPr>
            </w:pPr>
            <w:r w:rsidRPr="007F7D59">
              <w:rPr>
                <w:rFonts w:cstheme="minorHAnsi"/>
                <w:b/>
                <w:szCs w:val="23"/>
              </w:rPr>
              <w:t>Confidence</w:t>
            </w:r>
          </w:p>
        </w:tc>
        <w:tc>
          <w:tcPr>
            <w:tcW w:w="615" w:type="pct"/>
            <w:shd w:val="clear" w:color="auto" w:fill="D9D9D9" w:themeFill="background1" w:themeFillShade="D9"/>
            <w:noWrap/>
            <w:vAlign w:val="bottom"/>
            <w:hideMark/>
          </w:tcPr>
          <w:p w14:paraId="1AA04279" w14:textId="1F07D259" w:rsidR="00830187" w:rsidRPr="007F7D59" w:rsidRDefault="00FE54AE" w:rsidP="004C7147">
            <w:pPr>
              <w:contextualSpacing/>
              <w:jc w:val="center"/>
              <w:rPr>
                <w:rFonts w:cstheme="minorHAnsi"/>
                <w:b/>
                <w:szCs w:val="23"/>
              </w:rPr>
            </w:pPr>
            <w:r w:rsidRPr="007F7D59">
              <w:rPr>
                <w:rFonts w:cstheme="minorHAnsi"/>
                <w:b/>
                <w:szCs w:val="23"/>
              </w:rPr>
              <w:t>Knowledge</w:t>
            </w:r>
          </w:p>
        </w:tc>
        <w:tc>
          <w:tcPr>
            <w:tcW w:w="540" w:type="pct"/>
            <w:shd w:val="clear" w:color="auto" w:fill="D9D9D9" w:themeFill="background1" w:themeFillShade="D9"/>
            <w:noWrap/>
            <w:vAlign w:val="bottom"/>
            <w:hideMark/>
          </w:tcPr>
          <w:p w14:paraId="1122D3B5" w14:textId="77777777" w:rsidR="00830187" w:rsidRPr="007F7D59" w:rsidRDefault="00830187" w:rsidP="004C7147">
            <w:pPr>
              <w:contextualSpacing/>
              <w:jc w:val="center"/>
              <w:rPr>
                <w:rFonts w:cstheme="minorHAnsi"/>
                <w:b/>
                <w:szCs w:val="23"/>
              </w:rPr>
            </w:pPr>
            <w:r w:rsidRPr="007F7D59">
              <w:rPr>
                <w:rFonts w:cstheme="minorHAnsi"/>
                <w:b/>
                <w:szCs w:val="23"/>
              </w:rPr>
              <w:t>Satisfaction</w:t>
            </w:r>
          </w:p>
        </w:tc>
      </w:tr>
      <w:tr w:rsidR="00E24057" w:rsidRPr="007F7D59" w14:paraId="76CC6B85" w14:textId="77777777" w:rsidTr="007F7D59">
        <w:trPr>
          <w:trHeight w:val="243"/>
        </w:trPr>
        <w:tc>
          <w:tcPr>
            <w:tcW w:w="944" w:type="pct"/>
            <w:shd w:val="clear" w:color="auto" w:fill="F2F2F2" w:themeFill="background1" w:themeFillShade="F2"/>
            <w:vAlign w:val="center"/>
            <w:hideMark/>
          </w:tcPr>
          <w:p w14:paraId="79CCF1CA" w14:textId="77777777" w:rsidR="00E24057" w:rsidRPr="007F7D59" w:rsidRDefault="00E24057" w:rsidP="00E24057">
            <w:pPr>
              <w:contextualSpacing/>
              <w:jc w:val="both"/>
              <w:rPr>
                <w:rFonts w:cstheme="minorHAnsi"/>
                <w:szCs w:val="23"/>
              </w:rPr>
            </w:pPr>
            <w:r w:rsidRPr="007F7D59">
              <w:rPr>
                <w:rFonts w:cstheme="minorHAnsi"/>
                <w:szCs w:val="23"/>
              </w:rPr>
              <w:t>20-24 Feb, 2017</w:t>
            </w:r>
          </w:p>
        </w:tc>
        <w:tc>
          <w:tcPr>
            <w:tcW w:w="1061" w:type="pct"/>
            <w:shd w:val="clear" w:color="auto" w:fill="F2F2F2" w:themeFill="background1" w:themeFillShade="F2"/>
            <w:vAlign w:val="center"/>
            <w:hideMark/>
          </w:tcPr>
          <w:p w14:paraId="4664DC54" w14:textId="77777777" w:rsidR="00E24057" w:rsidRPr="007F7D59" w:rsidRDefault="00E24057" w:rsidP="00E24057">
            <w:pPr>
              <w:contextualSpacing/>
              <w:jc w:val="both"/>
              <w:rPr>
                <w:rFonts w:cstheme="minorHAnsi"/>
                <w:szCs w:val="23"/>
              </w:rPr>
            </w:pPr>
            <w:r w:rsidRPr="007F7D59">
              <w:rPr>
                <w:rFonts w:cstheme="minorHAnsi"/>
                <w:szCs w:val="23"/>
              </w:rPr>
              <w:t>M&amp;E Visit #1</w:t>
            </w:r>
          </w:p>
        </w:tc>
        <w:tc>
          <w:tcPr>
            <w:tcW w:w="505" w:type="pct"/>
            <w:shd w:val="clear" w:color="auto" w:fill="F2F2F2" w:themeFill="background1" w:themeFillShade="F2"/>
            <w:vAlign w:val="center"/>
            <w:hideMark/>
          </w:tcPr>
          <w:p w14:paraId="266553D1" w14:textId="77777777" w:rsidR="00E24057" w:rsidRPr="007F7D59" w:rsidRDefault="00E24057" w:rsidP="00E24057">
            <w:pPr>
              <w:contextualSpacing/>
              <w:jc w:val="both"/>
              <w:rPr>
                <w:rFonts w:cstheme="minorHAnsi"/>
                <w:szCs w:val="23"/>
              </w:rPr>
            </w:pPr>
            <w:r w:rsidRPr="007F7D59">
              <w:rPr>
                <w:rFonts w:cstheme="minorHAnsi"/>
                <w:szCs w:val="23"/>
              </w:rPr>
              <w:t>Vanuatu</w:t>
            </w:r>
          </w:p>
        </w:tc>
        <w:tc>
          <w:tcPr>
            <w:tcW w:w="266" w:type="pct"/>
            <w:shd w:val="clear" w:color="auto" w:fill="F2F2F2" w:themeFill="background1" w:themeFillShade="F2"/>
            <w:noWrap/>
            <w:vAlign w:val="bottom"/>
            <w:hideMark/>
          </w:tcPr>
          <w:p w14:paraId="184D2F7A" w14:textId="77777777" w:rsidR="00E24057" w:rsidRPr="007F7D59" w:rsidRDefault="00E24057" w:rsidP="00E24057">
            <w:pPr>
              <w:contextualSpacing/>
              <w:jc w:val="both"/>
              <w:rPr>
                <w:rFonts w:cstheme="minorHAnsi"/>
                <w:szCs w:val="23"/>
              </w:rPr>
            </w:pPr>
            <w:r w:rsidRPr="007F7D59">
              <w:rPr>
                <w:rFonts w:cstheme="minorHAnsi"/>
                <w:szCs w:val="23"/>
              </w:rPr>
              <w:t>20</w:t>
            </w:r>
          </w:p>
        </w:tc>
        <w:tc>
          <w:tcPr>
            <w:tcW w:w="450" w:type="pct"/>
            <w:shd w:val="clear" w:color="auto" w:fill="F2F2F2" w:themeFill="background1" w:themeFillShade="F2"/>
            <w:noWrap/>
            <w:vAlign w:val="bottom"/>
            <w:hideMark/>
          </w:tcPr>
          <w:p w14:paraId="642317C9" w14:textId="77777777" w:rsidR="00E24057" w:rsidRPr="007F7D59" w:rsidRDefault="00E24057" w:rsidP="00E24057">
            <w:pPr>
              <w:contextualSpacing/>
              <w:jc w:val="both"/>
              <w:rPr>
                <w:rFonts w:cstheme="minorHAnsi"/>
                <w:szCs w:val="23"/>
              </w:rPr>
            </w:pPr>
            <w:r w:rsidRPr="007F7D59">
              <w:rPr>
                <w:rFonts w:cstheme="minorHAnsi"/>
                <w:szCs w:val="23"/>
              </w:rPr>
              <w:t>8</w:t>
            </w:r>
          </w:p>
        </w:tc>
        <w:tc>
          <w:tcPr>
            <w:tcW w:w="619" w:type="pct"/>
            <w:shd w:val="clear" w:color="auto" w:fill="F2F2F2" w:themeFill="background1" w:themeFillShade="F2"/>
            <w:noWrap/>
            <w:hideMark/>
          </w:tcPr>
          <w:p w14:paraId="31546A43" w14:textId="5FFF7276" w:rsidR="00E24057" w:rsidRPr="007F7D59" w:rsidRDefault="00E24057" w:rsidP="00E24057">
            <w:pPr>
              <w:contextualSpacing/>
              <w:jc w:val="both"/>
              <w:rPr>
                <w:rFonts w:cstheme="minorHAnsi"/>
                <w:szCs w:val="23"/>
              </w:rPr>
            </w:pPr>
            <w:r w:rsidRPr="007F7D59">
              <w:rPr>
                <w:rFonts w:cstheme="minorHAnsi"/>
                <w:bCs/>
                <w:szCs w:val="23"/>
              </w:rPr>
              <w:t>NA</w:t>
            </w:r>
          </w:p>
        </w:tc>
        <w:tc>
          <w:tcPr>
            <w:tcW w:w="615" w:type="pct"/>
            <w:shd w:val="clear" w:color="auto" w:fill="F2F2F2" w:themeFill="background1" w:themeFillShade="F2"/>
            <w:noWrap/>
            <w:hideMark/>
          </w:tcPr>
          <w:p w14:paraId="0E7D69EE" w14:textId="3577B712" w:rsidR="00E24057" w:rsidRPr="007F7D59" w:rsidRDefault="00E24057" w:rsidP="00E24057">
            <w:pPr>
              <w:contextualSpacing/>
              <w:jc w:val="both"/>
              <w:rPr>
                <w:rFonts w:cstheme="minorHAnsi"/>
                <w:szCs w:val="23"/>
              </w:rPr>
            </w:pPr>
            <w:r w:rsidRPr="007F7D59">
              <w:rPr>
                <w:rFonts w:cstheme="minorHAnsi"/>
                <w:bCs/>
                <w:szCs w:val="23"/>
              </w:rPr>
              <w:t>NA</w:t>
            </w:r>
          </w:p>
        </w:tc>
        <w:tc>
          <w:tcPr>
            <w:tcW w:w="540" w:type="pct"/>
            <w:shd w:val="clear" w:color="auto" w:fill="F2F2F2" w:themeFill="background1" w:themeFillShade="F2"/>
            <w:noWrap/>
            <w:hideMark/>
          </w:tcPr>
          <w:p w14:paraId="7C557DEA" w14:textId="5F419ECC" w:rsidR="00E24057" w:rsidRPr="007F7D59" w:rsidRDefault="00E24057" w:rsidP="00E24057">
            <w:pPr>
              <w:contextualSpacing/>
              <w:jc w:val="both"/>
              <w:rPr>
                <w:rFonts w:cstheme="minorHAnsi"/>
                <w:szCs w:val="23"/>
              </w:rPr>
            </w:pPr>
            <w:r w:rsidRPr="007F7D59">
              <w:rPr>
                <w:rFonts w:cstheme="minorHAnsi"/>
                <w:bCs/>
                <w:szCs w:val="23"/>
              </w:rPr>
              <w:t>NA</w:t>
            </w:r>
          </w:p>
        </w:tc>
      </w:tr>
      <w:tr w:rsidR="00E24057" w:rsidRPr="007F7D59" w14:paraId="767C2D95" w14:textId="77777777" w:rsidTr="007F7D59">
        <w:trPr>
          <w:trHeight w:val="292"/>
        </w:trPr>
        <w:tc>
          <w:tcPr>
            <w:tcW w:w="944" w:type="pct"/>
            <w:shd w:val="clear" w:color="auto" w:fill="F2F2F2" w:themeFill="background1" w:themeFillShade="F2"/>
            <w:vAlign w:val="center"/>
            <w:hideMark/>
          </w:tcPr>
          <w:p w14:paraId="1B45D4B7" w14:textId="77777777" w:rsidR="00E24057" w:rsidRPr="007F7D59" w:rsidRDefault="00E24057" w:rsidP="00E24057">
            <w:pPr>
              <w:contextualSpacing/>
              <w:jc w:val="both"/>
              <w:rPr>
                <w:rFonts w:cstheme="minorHAnsi"/>
                <w:szCs w:val="23"/>
              </w:rPr>
            </w:pPr>
            <w:r w:rsidRPr="007F7D59">
              <w:rPr>
                <w:rFonts w:cstheme="minorHAnsi"/>
                <w:szCs w:val="23"/>
              </w:rPr>
              <w:t>19-Jun-17</w:t>
            </w:r>
          </w:p>
        </w:tc>
        <w:tc>
          <w:tcPr>
            <w:tcW w:w="1061" w:type="pct"/>
            <w:shd w:val="clear" w:color="auto" w:fill="F2F2F2" w:themeFill="background1" w:themeFillShade="F2"/>
            <w:vAlign w:val="center"/>
            <w:hideMark/>
          </w:tcPr>
          <w:p w14:paraId="60FE2CA5" w14:textId="77777777" w:rsidR="00E24057" w:rsidRPr="007F7D59" w:rsidRDefault="00E24057" w:rsidP="00E24057">
            <w:pPr>
              <w:contextualSpacing/>
              <w:jc w:val="both"/>
              <w:rPr>
                <w:rFonts w:cstheme="minorHAnsi"/>
                <w:szCs w:val="23"/>
              </w:rPr>
            </w:pPr>
            <w:r w:rsidRPr="007F7D59">
              <w:rPr>
                <w:rFonts w:cstheme="minorHAnsi"/>
                <w:szCs w:val="23"/>
              </w:rPr>
              <w:t>M&amp;E Visit #2</w:t>
            </w:r>
          </w:p>
        </w:tc>
        <w:tc>
          <w:tcPr>
            <w:tcW w:w="505" w:type="pct"/>
            <w:shd w:val="clear" w:color="auto" w:fill="F2F2F2" w:themeFill="background1" w:themeFillShade="F2"/>
            <w:vAlign w:val="center"/>
            <w:hideMark/>
          </w:tcPr>
          <w:p w14:paraId="1203B0AD" w14:textId="77777777" w:rsidR="00E24057" w:rsidRPr="007F7D59" w:rsidRDefault="00E24057" w:rsidP="00E24057">
            <w:pPr>
              <w:contextualSpacing/>
              <w:jc w:val="both"/>
              <w:rPr>
                <w:rFonts w:cstheme="minorHAnsi"/>
                <w:szCs w:val="23"/>
              </w:rPr>
            </w:pPr>
            <w:r w:rsidRPr="007F7D59">
              <w:rPr>
                <w:rFonts w:cstheme="minorHAnsi"/>
                <w:szCs w:val="23"/>
              </w:rPr>
              <w:t>Niue</w:t>
            </w:r>
          </w:p>
        </w:tc>
        <w:tc>
          <w:tcPr>
            <w:tcW w:w="266" w:type="pct"/>
            <w:shd w:val="clear" w:color="auto" w:fill="F2F2F2" w:themeFill="background1" w:themeFillShade="F2"/>
            <w:noWrap/>
            <w:vAlign w:val="bottom"/>
            <w:hideMark/>
          </w:tcPr>
          <w:p w14:paraId="329DA48E" w14:textId="77777777" w:rsidR="00E24057" w:rsidRPr="007F7D59" w:rsidRDefault="00E24057" w:rsidP="00E24057">
            <w:pPr>
              <w:contextualSpacing/>
              <w:jc w:val="both"/>
              <w:rPr>
                <w:rFonts w:cstheme="minorHAnsi"/>
                <w:szCs w:val="23"/>
              </w:rPr>
            </w:pPr>
            <w:r w:rsidRPr="007F7D59">
              <w:rPr>
                <w:rFonts w:cstheme="minorHAnsi"/>
                <w:szCs w:val="23"/>
              </w:rPr>
              <w:t>10</w:t>
            </w:r>
          </w:p>
        </w:tc>
        <w:tc>
          <w:tcPr>
            <w:tcW w:w="450" w:type="pct"/>
            <w:shd w:val="clear" w:color="auto" w:fill="F2F2F2" w:themeFill="background1" w:themeFillShade="F2"/>
            <w:noWrap/>
            <w:vAlign w:val="bottom"/>
            <w:hideMark/>
          </w:tcPr>
          <w:p w14:paraId="64BEAEE7" w14:textId="77777777" w:rsidR="00E24057" w:rsidRPr="007F7D59" w:rsidRDefault="00E24057" w:rsidP="00E24057">
            <w:pPr>
              <w:contextualSpacing/>
              <w:jc w:val="both"/>
              <w:rPr>
                <w:rFonts w:cstheme="minorHAnsi"/>
                <w:szCs w:val="23"/>
              </w:rPr>
            </w:pPr>
            <w:r w:rsidRPr="007F7D59">
              <w:rPr>
                <w:rFonts w:cstheme="minorHAnsi"/>
                <w:szCs w:val="23"/>
              </w:rPr>
              <w:t>6</w:t>
            </w:r>
          </w:p>
        </w:tc>
        <w:tc>
          <w:tcPr>
            <w:tcW w:w="619" w:type="pct"/>
            <w:shd w:val="clear" w:color="auto" w:fill="F2F2F2" w:themeFill="background1" w:themeFillShade="F2"/>
            <w:noWrap/>
            <w:hideMark/>
          </w:tcPr>
          <w:p w14:paraId="0248D386" w14:textId="05267907" w:rsidR="00E24057" w:rsidRPr="007F7D59" w:rsidRDefault="00E24057" w:rsidP="00E24057">
            <w:pPr>
              <w:contextualSpacing/>
              <w:jc w:val="both"/>
              <w:rPr>
                <w:rFonts w:cstheme="minorHAnsi"/>
                <w:szCs w:val="23"/>
              </w:rPr>
            </w:pPr>
            <w:r w:rsidRPr="007F7D59">
              <w:rPr>
                <w:rFonts w:cstheme="minorHAnsi"/>
                <w:bCs/>
                <w:szCs w:val="23"/>
              </w:rPr>
              <w:t>NA</w:t>
            </w:r>
          </w:p>
        </w:tc>
        <w:tc>
          <w:tcPr>
            <w:tcW w:w="615" w:type="pct"/>
            <w:shd w:val="clear" w:color="auto" w:fill="F2F2F2" w:themeFill="background1" w:themeFillShade="F2"/>
            <w:noWrap/>
            <w:hideMark/>
          </w:tcPr>
          <w:p w14:paraId="3EE77BF8" w14:textId="25DF17B0" w:rsidR="00E24057" w:rsidRPr="007F7D59" w:rsidRDefault="00E24057" w:rsidP="00E24057">
            <w:pPr>
              <w:contextualSpacing/>
              <w:jc w:val="both"/>
              <w:rPr>
                <w:rFonts w:cstheme="minorHAnsi"/>
                <w:szCs w:val="23"/>
              </w:rPr>
            </w:pPr>
            <w:r w:rsidRPr="007F7D59">
              <w:rPr>
                <w:rFonts w:cstheme="minorHAnsi"/>
                <w:bCs/>
                <w:szCs w:val="23"/>
              </w:rPr>
              <w:t>NA</w:t>
            </w:r>
          </w:p>
        </w:tc>
        <w:tc>
          <w:tcPr>
            <w:tcW w:w="540" w:type="pct"/>
            <w:shd w:val="clear" w:color="auto" w:fill="F2F2F2" w:themeFill="background1" w:themeFillShade="F2"/>
            <w:noWrap/>
            <w:hideMark/>
          </w:tcPr>
          <w:p w14:paraId="518BAD17" w14:textId="0D1D8542" w:rsidR="00E24057" w:rsidRPr="007F7D59" w:rsidRDefault="00E24057" w:rsidP="00E24057">
            <w:pPr>
              <w:contextualSpacing/>
              <w:jc w:val="both"/>
              <w:rPr>
                <w:rFonts w:cstheme="minorHAnsi"/>
                <w:szCs w:val="23"/>
              </w:rPr>
            </w:pPr>
            <w:r w:rsidRPr="007F7D59">
              <w:rPr>
                <w:rFonts w:cstheme="minorHAnsi"/>
                <w:bCs/>
                <w:szCs w:val="23"/>
              </w:rPr>
              <w:t>NA</w:t>
            </w:r>
          </w:p>
        </w:tc>
      </w:tr>
      <w:tr w:rsidR="00091B73" w:rsidRPr="007F7D59" w14:paraId="1EA2CC45" w14:textId="77777777" w:rsidTr="007F7D59">
        <w:trPr>
          <w:trHeight w:val="72"/>
        </w:trPr>
        <w:tc>
          <w:tcPr>
            <w:tcW w:w="944" w:type="pct"/>
            <w:shd w:val="clear" w:color="auto" w:fill="F2F2F2" w:themeFill="background1" w:themeFillShade="F2"/>
            <w:vAlign w:val="center"/>
            <w:hideMark/>
          </w:tcPr>
          <w:p w14:paraId="14EDB25B" w14:textId="77777777" w:rsidR="00830187" w:rsidRPr="007F7D59" w:rsidRDefault="00830187" w:rsidP="004C7147">
            <w:pPr>
              <w:contextualSpacing/>
              <w:jc w:val="both"/>
              <w:rPr>
                <w:rFonts w:cstheme="minorHAnsi"/>
                <w:szCs w:val="23"/>
              </w:rPr>
            </w:pPr>
            <w:r w:rsidRPr="007F7D59">
              <w:rPr>
                <w:rFonts w:cstheme="minorHAnsi"/>
                <w:szCs w:val="23"/>
              </w:rPr>
              <w:t>21-25 August, 2017</w:t>
            </w:r>
          </w:p>
        </w:tc>
        <w:tc>
          <w:tcPr>
            <w:tcW w:w="1061" w:type="pct"/>
            <w:shd w:val="clear" w:color="auto" w:fill="F2F2F2" w:themeFill="background1" w:themeFillShade="F2"/>
            <w:vAlign w:val="center"/>
            <w:hideMark/>
          </w:tcPr>
          <w:p w14:paraId="7DDFFF08" w14:textId="77777777" w:rsidR="00830187" w:rsidRPr="007F7D59" w:rsidRDefault="00830187" w:rsidP="004C7147">
            <w:pPr>
              <w:contextualSpacing/>
              <w:jc w:val="both"/>
              <w:rPr>
                <w:rFonts w:cstheme="minorHAnsi"/>
                <w:szCs w:val="23"/>
              </w:rPr>
            </w:pPr>
            <w:r w:rsidRPr="007F7D59">
              <w:rPr>
                <w:rFonts w:cstheme="minorHAnsi"/>
                <w:szCs w:val="23"/>
              </w:rPr>
              <w:t>Accountability Visit #1</w:t>
            </w:r>
          </w:p>
        </w:tc>
        <w:tc>
          <w:tcPr>
            <w:tcW w:w="505" w:type="pct"/>
            <w:shd w:val="clear" w:color="auto" w:fill="F2F2F2" w:themeFill="background1" w:themeFillShade="F2"/>
            <w:vAlign w:val="center"/>
            <w:hideMark/>
          </w:tcPr>
          <w:p w14:paraId="1547DC08" w14:textId="77777777" w:rsidR="00830187" w:rsidRPr="007F7D59" w:rsidRDefault="00830187" w:rsidP="004C7147">
            <w:pPr>
              <w:contextualSpacing/>
              <w:jc w:val="both"/>
              <w:rPr>
                <w:rFonts w:cstheme="minorHAnsi"/>
                <w:szCs w:val="23"/>
              </w:rPr>
            </w:pPr>
            <w:r w:rsidRPr="007F7D59">
              <w:rPr>
                <w:rFonts w:cstheme="minorHAnsi"/>
                <w:szCs w:val="23"/>
              </w:rPr>
              <w:t>Palau</w:t>
            </w:r>
          </w:p>
        </w:tc>
        <w:tc>
          <w:tcPr>
            <w:tcW w:w="266" w:type="pct"/>
            <w:shd w:val="clear" w:color="auto" w:fill="F2F2F2" w:themeFill="background1" w:themeFillShade="F2"/>
            <w:noWrap/>
            <w:vAlign w:val="bottom"/>
            <w:hideMark/>
          </w:tcPr>
          <w:p w14:paraId="00D0D7C8" w14:textId="77777777" w:rsidR="00830187" w:rsidRPr="007F7D59" w:rsidRDefault="00830187" w:rsidP="004C7147">
            <w:pPr>
              <w:contextualSpacing/>
              <w:jc w:val="both"/>
              <w:rPr>
                <w:rFonts w:cstheme="minorHAnsi"/>
                <w:szCs w:val="23"/>
              </w:rPr>
            </w:pPr>
            <w:r w:rsidRPr="007F7D59">
              <w:rPr>
                <w:rFonts w:cstheme="minorHAnsi"/>
                <w:szCs w:val="23"/>
              </w:rPr>
              <w:t>43</w:t>
            </w:r>
          </w:p>
        </w:tc>
        <w:tc>
          <w:tcPr>
            <w:tcW w:w="450" w:type="pct"/>
            <w:shd w:val="clear" w:color="auto" w:fill="F2F2F2" w:themeFill="background1" w:themeFillShade="F2"/>
            <w:noWrap/>
            <w:vAlign w:val="bottom"/>
            <w:hideMark/>
          </w:tcPr>
          <w:p w14:paraId="66F2C1F6" w14:textId="77777777" w:rsidR="00830187" w:rsidRPr="007F7D59" w:rsidRDefault="00830187" w:rsidP="004C7147">
            <w:pPr>
              <w:contextualSpacing/>
              <w:jc w:val="both"/>
              <w:rPr>
                <w:rFonts w:cstheme="minorHAnsi"/>
                <w:szCs w:val="23"/>
              </w:rPr>
            </w:pPr>
            <w:r w:rsidRPr="007F7D59">
              <w:rPr>
                <w:rFonts w:cstheme="minorHAnsi"/>
                <w:szCs w:val="23"/>
              </w:rPr>
              <w:t>27</w:t>
            </w:r>
          </w:p>
        </w:tc>
        <w:tc>
          <w:tcPr>
            <w:tcW w:w="619" w:type="pct"/>
            <w:shd w:val="clear" w:color="auto" w:fill="F2F2F2" w:themeFill="background1" w:themeFillShade="F2"/>
            <w:noWrap/>
            <w:vAlign w:val="bottom"/>
            <w:hideMark/>
          </w:tcPr>
          <w:p w14:paraId="0A07DDF4" w14:textId="77777777" w:rsidR="00830187" w:rsidRPr="007F7D59" w:rsidRDefault="00830187" w:rsidP="004C7147">
            <w:pPr>
              <w:contextualSpacing/>
              <w:jc w:val="both"/>
              <w:rPr>
                <w:rFonts w:cstheme="minorHAnsi"/>
                <w:szCs w:val="23"/>
              </w:rPr>
            </w:pPr>
            <w:r w:rsidRPr="007F7D59">
              <w:rPr>
                <w:rFonts w:cstheme="minorHAnsi"/>
                <w:szCs w:val="23"/>
              </w:rPr>
              <w:t>100.00%</w:t>
            </w:r>
          </w:p>
        </w:tc>
        <w:tc>
          <w:tcPr>
            <w:tcW w:w="615" w:type="pct"/>
            <w:shd w:val="clear" w:color="auto" w:fill="F2F2F2" w:themeFill="background1" w:themeFillShade="F2"/>
            <w:noWrap/>
            <w:vAlign w:val="bottom"/>
            <w:hideMark/>
          </w:tcPr>
          <w:p w14:paraId="6ADA8193" w14:textId="77777777" w:rsidR="00830187" w:rsidRPr="007F7D59" w:rsidRDefault="00830187" w:rsidP="004C7147">
            <w:pPr>
              <w:contextualSpacing/>
              <w:jc w:val="both"/>
              <w:rPr>
                <w:rFonts w:cstheme="minorHAnsi"/>
                <w:szCs w:val="23"/>
              </w:rPr>
            </w:pPr>
            <w:r w:rsidRPr="007F7D59">
              <w:rPr>
                <w:rFonts w:cstheme="minorHAnsi"/>
                <w:szCs w:val="23"/>
              </w:rPr>
              <w:t>74.00%</w:t>
            </w:r>
          </w:p>
        </w:tc>
        <w:tc>
          <w:tcPr>
            <w:tcW w:w="540" w:type="pct"/>
            <w:shd w:val="clear" w:color="auto" w:fill="F2F2F2" w:themeFill="background1" w:themeFillShade="F2"/>
            <w:noWrap/>
            <w:vAlign w:val="bottom"/>
            <w:hideMark/>
          </w:tcPr>
          <w:p w14:paraId="5BA9DD7C" w14:textId="77777777" w:rsidR="00830187" w:rsidRPr="007F7D59" w:rsidRDefault="00830187" w:rsidP="004C7147">
            <w:pPr>
              <w:contextualSpacing/>
              <w:jc w:val="both"/>
              <w:rPr>
                <w:rFonts w:cstheme="minorHAnsi"/>
                <w:szCs w:val="23"/>
              </w:rPr>
            </w:pPr>
            <w:r w:rsidRPr="007F7D59">
              <w:rPr>
                <w:rFonts w:cstheme="minorHAnsi"/>
                <w:szCs w:val="23"/>
              </w:rPr>
              <w:t>94.44%</w:t>
            </w:r>
          </w:p>
        </w:tc>
      </w:tr>
      <w:tr w:rsidR="00E24057" w:rsidRPr="007F7D59" w14:paraId="364B27D4" w14:textId="77777777" w:rsidTr="007F7D59">
        <w:trPr>
          <w:trHeight w:val="200"/>
        </w:trPr>
        <w:tc>
          <w:tcPr>
            <w:tcW w:w="944" w:type="pct"/>
            <w:shd w:val="clear" w:color="auto" w:fill="F2F2F2" w:themeFill="background1" w:themeFillShade="F2"/>
            <w:vAlign w:val="center"/>
            <w:hideMark/>
          </w:tcPr>
          <w:p w14:paraId="66832DF5" w14:textId="77777777" w:rsidR="00E24057" w:rsidRPr="007F7D59" w:rsidRDefault="00E24057" w:rsidP="00E24057">
            <w:pPr>
              <w:contextualSpacing/>
              <w:jc w:val="both"/>
              <w:rPr>
                <w:rFonts w:cstheme="minorHAnsi"/>
                <w:szCs w:val="23"/>
              </w:rPr>
            </w:pPr>
            <w:r w:rsidRPr="007F7D59">
              <w:rPr>
                <w:rFonts w:cstheme="minorHAnsi"/>
                <w:szCs w:val="23"/>
              </w:rPr>
              <w:t>23-27 July, 2018</w:t>
            </w:r>
          </w:p>
        </w:tc>
        <w:tc>
          <w:tcPr>
            <w:tcW w:w="1061" w:type="pct"/>
            <w:shd w:val="clear" w:color="auto" w:fill="F2F2F2" w:themeFill="background1" w:themeFillShade="F2"/>
            <w:vAlign w:val="center"/>
            <w:hideMark/>
          </w:tcPr>
          <w:p w14:paraId="5187075D" w14:textId="77777777" w:rsidR="00E24057" w:rsidRPr="007F7D59" w:rsidRDefault="00E24057" w:rsidP="00E24057">
            <w:pPr>
              <w:contextualSpacing/>
              <w:jc w:val="both"/>
              <w:rPr>
                <w:rFonts w:cstheme="minorHAnsi"/>
                <w:szCs w:val="23"/>
              </w:rPr>
            </w:pPr>
            <w:r w:rsidRPr="007F7D59">
              <w:rPr>
                <w:rFonts w:cstheme="minorHAnsi"/>
                <w:szCs w:val="23"/>
              </w:rPr>
              <w:t>Accountability Visit #2</w:t>
            </w:r>
          </w:p>
        </w:tc>
        <w:tc>
          <w:tcPr>
            <w:tcW w:w="505" w:type="pct"/>
            <w:shd w:val="clear" w:color="auto" w:fill="F2F2F2" w:themeFill="background1" w:themeFillShade="F2"/>
            <w:vAlign w:val="center"/>
            <w:hideMark/>
          </w:tcPr>
          <w:p w14:paraId="44326230" w14:textId="77777777" w:rsidR="00E24057" w:rsidRPr="007F7D59" w:rsidRDefault="00E24057" w:rsidP="00E24057">
            <w:pPr>
              <w:contextualSpacing/>
              <w:jc w:val="both"/>
              <w:rPr>
                <w:rFonts w:cstheme="minorHAnsi"/>
                <w:szCs w:val="23"/>
              </w:rPr>
            </w:pPr>
            <w:r w:rsidRPr="007F7D59">
              <w:rPr>
                <w:rFonts w:cstheme="minorHAnsi"/>
                <w:szCs w:val="23"/>
              </w:rPr>
              <w:t>Samoa</w:t>
            </w:r>
          </w:p>
        </w:tc>
        <w:tc>
          <w:tcPr>
            <w:tcW w:w="266" w:type="pct"/>
            <w:shd w:val="clear" w:color="auto" w:fill="F2F2F2" w:themeFill="background1" w:themeFillShade="F2"/>
            <w:noWrap/>
            <w:vAlign w:val="bottom"/>
            <w:hideMark/>
          </w:tcPr>
          <w:p w14:paraId="5BED9863" w14:textId="77777777" w:rsidR="00E24057" w:rsidRPr="007F7D59" w:rsidRDefault="00E24057" w:rsidP="00E24057">
            <w:pPr>
              <w:contextualSpacing/>
              <w:jc w:val="both"/>
              <w:rPr>
                <w:rFonts w:cstheme="minorHAnsi"/>
                <w:szCs w:val="23"/>
              </w:rPr>
            </w:pPr>
            <w:r w:rsidRPr="007F7D59">
              <w:rPr>
                <w:rFonts w:cstheme="minorHAnsi"/>
                <w:szCs w:val="23"/>
              </w:rPr>
              <w:t>9</w:t>
            </w:r>
          </w:p>
        </w:tc>
        <w:tc>
          <w:tcPr>
            <w:tcW w:w="450" w:type="pct"/>
            <w:shd w:val="clear" w:color="auto" w:fill="F2F2F2" w:themeFill="background1" w:themeFillShade="F2"/>
            <w:noWrap/>
            <w:vAlign w:val="bottom"/>
            <w:hideMark/>
          </w:tcPr>
          <w:p w14:paraId="44FBFCB5" w14:textId="77777777" w:rsidR="00E24057" w:rsidRPr="007F7D59" w:rsidRDefault="00E24057" w:rsidP="00E24057">
            <w:pPr>
              <w:contextualSpacing/>
              <w:jc w:val="both"/>
              <w:rPr>
                <w:rFonts w:cstheme="minorHAnsi"/>
                <w:szCs w:val="23"/>
              </w:rPr>
            </w:pPr>
            <w:r w:rsidRPr="007F7D59">
              <w:rPr>
                <w:rFonts w:cstheme="minorHAnsi"/>
                <w:szCs w:val="23"/>
              </w:rPr>
              <w:t>3</w:t>
            </w:r>
          </w:p>
        </w:tc>
        <w:tc>
          <w:tcPr>
            <w:tcW w:w="619" w:type="pct"/>
            <w:shd w:val="clear" w:color="auto" w:fill="F2F2F2" w:themeFill="background1" w:themeFillShade="F2"/>
            <w:noWrap/>
            <w:hideMark/>
          </w:tcPr>
          <w:p w14:paraId="121A976E" w14:textId="4666C2D1" w:rsidR="00E24057" w:rsidRPr="007F7D59" w:rsidRDefault="00E24057" w:rsidP="00E24057">
            <w:pPr>
              <w:contextualSpacing/>
              <w:jc w:val="both"/>
              <w:rPr>
                <w:rFonts w:cstheme="minorHAnsi"/>
                <w:szCs w:val="23"/>
              </w:rPr>
            </w:pPr>
            <w:r w:rsidRPr="007F7D59">
              <w:rPr>
                <w:rFonts w:cstheme="minorHAnsi"/>
                <w:bCs/>
                <w:szCs w:val="23"/>
              </w:rPr>
              <w:t>NA</w:t>
            </w:r>
          </w:p>
        </w:tc>
        <w:tc>
          <w:tcPr>
            <w:tcW w:w="615" w:type="pct"/>
            <w:shd w:val="clear" w:color="auto" w:fill="F2F2F2" w:themeFill="background1" w:themeFillShade="F2"/>
            <w:noWrap/>
            <w:hideMark/>
          </w:tcPr>
          <w:p w14:paraId="21300B1D" w14:textId="635DDA75" w:rsidR="00E24057" w:rsidRPr="007F7D59" w:rsidRDefault="00E24057" w:rsidP="00E24057">
            <w:pPr>
              <w:contextualSpacing/>
              <w:jc w:val="both"/>
              <w:rPr>
                <w:rFonts w:cstheme="minorHAnsi"/>
                <w:szCs w:val="23"/>
              </w:rPr>
            </w:pPr>
            <w:r w:rsidRPr="007F7D59">
              <w:rPr>
                <w:rFonts w:cstheme="minorHAnsi"/>
                <w:bCs/>
                <w:szCs w:val="23"/>
              </w:rPr>
              <w:t>NA</w:t>
            </w:r>
          </w:p>
        </w:tc>
        <w:tc>
          <w:tcPr>
            <w:tcW w:w="540" w:type="pct"/>
            <w:shd w:val="clear" w:color="auto" w:fill="F2F2F2" w:themeFill="background1" w:themeFillShade="F2"/>
            <w:noWrap/>
            <w:hideMark/>
          </w:tcPr>
          <w:p w14:paraId="4B271B32" w14:textId="238834EB" w:rsidR="00E24057" w:rsidRPr="007F7D59" w:rsidRDefault="00E24057" w:rsidP="00E24057">
            <w:pPr>
              <w:contextualSpacing/>
              <w:jc w:val="both"/>
              <w:rPr>
                <w:rFonts w:cstheme="minorHAnsi"/>
                <w:szCs w:val="23"/>
              </w:rPr>
            </w:pPr>
            <w:r w:rsidRPr="007F7D59">
              <w:rPr>
                <w:rFonts w:cstheme="minorHAnsi"/>
                <w:bCs/>
                <w:szCs w:val="23"/>
              </w:rPr>
              <w:t>NA</w:t>
            </w:r>
          </w:p>
        </w:tc>
      </w:tr>
      <w:tr w:rsidR="00E24057" w:rsidRPr="007F7D59" w14:paraId="11C3C056" w14:textId="77777777" w:rsidTr="007F7D59">
        <w:trPr>
          <w:trHeight w:val="204"/>
        </w:trPr>
        <w:tc>
          <w:tcPr>
            <w:tcW w:w="944" w:type="pct"/>
            <w:shd w:val="clear" w:color="auto" w:fill="F2F2F2" w:themeFill="background1" w:themeFillShade="F2"/>
            <w:vAlign w:val="center"/>
            <w:hideMark/>
          </w:tcPr>
          <w:p w14:paraId="7C43C19C" w14:textId="77777777" w:rsidR="00E24057" w:rsidRPr="007F7D59" w:rsidRDefault="00E24057" w:rsidP="00E24057">
            <w:pPr>
              <w:contextualSpacing/>
              <w:jc w:val="both"/>
              <w:rPr>
                <w:rFonts w:cstheme="minorHAnsi"/>
                <w:szCs w:val="23"/>
              </w:rPr>
            </w:pPr>
            <w:r w:rsidRPr="007F7D59">
              <w:rPr>
                <w:rFonts w:cstheme="minorHAnsi"/>
                <w:szCs w:val="23"/>
              </w:rPr>
              <w:t>5-6 Apr, 2019</w:t>
            </w:r>
          </w:p>
        </w:tc>
        <w:tc>
          <w:tcPr>
            <w:tcW w:w="1061" w:type="pct"/>
            <w:shd w:val="clear" w:color="auto" w:fill="F2F2F2" w:themeFill="background1" w:themeFillShade="F2"/>
            <w:vAlign w:val="center"/>
            <w:hideMark/>
          </w:tcPr>
          <w:p w14:paraId="4E677675" w14:textId="77777777" w:rsidR="00E24057" w:rsidRPr="007F7D59" w:rsidRDefault="00E24057" w:rsidP="00E24057">
            <w:pPr>
              <w:contextualSpacing/>
              <w:jc w:val="both"/>
              <w:rPr>
                <w:rFonts w:cstheme="minorHAnsi"/>
                <w:szCs w:val="23"/>
              </w:rPr>
            </w:pPr>
            <w:r w:rsidRPr="007F7D59">
              <w:rPr>
                <w:rFonts w:cstheme="minorHAnsi"/>
                <w:szCs w:val="23"/>
              </w:rPr>
              <w:t>M&amp;E Visit #3</w:t>
            </w:r>
          </w:p>
        </w:tc>
        <w:tc>
          <w:tcPr>
            <w:tcW w:w="505" w:type="pct"/>
            <w:shd w:val="clear" w:color="auto" w:fill="F2F2F2" w:themeFill="background1" w:themeFillShade="F2"/>
            <w:vAlign w:val="center"/>
            <w:hideMark/>
          </w:tcPr>
          <w:p w14:paraId="723838D9" w14:textId="77777777" w:rsidR="00E24057" w:rsidRPr="007F7D59" w:rsidRDefault="00E24057" w:rsidP="00E24057">
            <w:pPr>
              <w:contextualSpacing/>
              <w:jc w:val="both"/>
              <w:rPr>
                <w:rFonts w:cstheme="minorHAnsi"/>
                <w:szCs w:val="23"/>
              </w:rPr>
            </w:pPr>
            <w:r w:rsidRPr="007F7D59">
              <w:rPr>
                <w:rFonts w:cstheme="minorHAnsi"/>
                <w:szCs w:val="23"/>
              </w:rPr>
              <w:t>Palau</w:t>
            </w:r>
          </w:p>
        </w:tc>
        <w:tc>
          <w:tcPr>
            <w:tcW w:w="266" w:type="pct"/>
            <w:shd w:val="clear" w:color="auto" w:fill="F2F2F2" w:themeFill="background1" w:themeFillShade="F2"/>
            <w:noWrap/>
            <w:vAlign w:val="bottom"/>
            <w:hideMark/>
          </w:tcPr>
          <w:p w14:paraId="71E9CE92" w14:textId="4D7185A7" w:rsidR="00E24057" w:rsidRPr="007F7D59" w:rsidRDefault="00E24057" w:rsidP="00E24057">
            <w:pPr>
              <w:contextualSpacing/>
              <w:jc w:val="both"/>
              <w:rPr>
                <w:rFonts w:cstheme="minorHAnsi"/>
                <w:szCs w:val="23"/>
              </w:rPr>
            </w:pPr>
            <w:r w:rsidRPr="007F7D59">
              <w:rPr>
                <w:rFonts w:cstheme="minorHAnsi"/>
                <w:szCs w:val="23"/>
              </w:rPr>
              <w:t> </w:t>
            </w:r>
            <w:r w:rsidR="00CE5E92">
              <w:rPr>
                <w:rFonts w:cstheme="minorHAnsi"/>
                <w:szCs w:val="23"/>
              </w:rPr>
              <w:t>-</w:t>
            </w:r>
          </w:p>
        </w:tc>
        <w:tc>
          <w:tcPr>
            <w:tcW w:w="450" w:type="pct"/>
            <w:shd w:val="clear" w:color="auto" w:fill="F2F2F2" w:themeFill="background1" w:themeFillShade="F2"/>
            <w:noWrap/>
            <w:vAlign w:val="bottom"/>
            <w:hideMark/>
          </w:tcPr>
          <w:p w14:paraId="31A6AD0D" w14:textId="0D7B60CB" w:rsidR="00E24057" w:rsidRPr="007F7D59" w:rsidRDefault="00CE5E92" w:rsidP="00E24057">
            <w:pPr>
              <w:contextualSpacing/>
              <w:jc w:val="both"/>
              <w:rPr>
                <w:rFonts w:cstheme="minorHAnsi"/>
                <w:szCs w:val="23"/>
              </w:rPr>
            </w:pPr>
            <w:r>
              <w:rPr>
                <w:rFonts w:cstheme="minorHAnsi"/>
                <w:szCs w:val="23"/>
              </w:rPr>
              <w:t>-</w:t>
            </w:r>
            <w:r w:rsidR="00E24057" w:rsidRPr="007F7D59">
              <w:rPr>
                <w:rFonts w:cstheme="minorHAnsi"/>
                <w:szCs w:val="23"/>
              </w:rPr>
              <w:t> </w:t>
            </w:r>
          </w:p>
        </w:tc>
        <w:tc>
          <w:tcPr>
            <w:tcW w:w="619" w:type="pct"/>
            <w:shd w:val="clear" w:color="auto" w:fill="F2F2F2" w:themeFill="background1" w:themeFillShade="F2"/>
            <w:noWrap/>
            <w:hideMark/>
          </w:tcPr>
          <w:p w14:paraId="6249A8DB" w14:textId="6D4621EE" w:rsidR="00E24057" w:rsidRPr="007F7D59" w:rsidRDefault="00E24057" w:rsidP="00E24057">
            <w:pPr>
              <w:contextualSpacing/>
              <w:jc w:val="both"/>
              <w:rPr>
                <w:rFonts w:cstheme="minorHAnsi"/>
                <w:szCs w:val="23"/>
              </w:rPr>
            </w:pPr>
            <w:r w:rsidRPr="007F7D59">
              <w:rPr>
                <w:rFonts w:cstheme="minorHAnsi"/>
                <w:bCs/>
                <w:szCs w:val="23"/>
              </w:rPr>
              <w:t>NA</w:t>
            </w:r>
          </w:p>
        </w:tc>
        <w:tc>
          <w:tcPr>
            <w:tcW w:w="615" w:type="pct"/>
            <w:shd w:val="clear" w:color="auto" w:fill="F2F2F2" w:themeFill="background1" w:themeFillShade="F2"/>
            <w:noWrap/>
            <w:hideMark/>
          </w:tcPr>
          <w:p w14:paraId="3EDFD14B" w14:textId="6C82A371" w:rsidR="00E24057" w:rsidRPr="007F7D59" w:rsidRDefault="00E24057" w:rsidP="00E24057">
            <w:pPr>
              <w:contextualSpacing/>
              <w:jc w:val="both"/>
              <w:rPr>
                <w:rFonts w:cstheme="minorHAnsi"/>
                <w:szCs w:val="23"/>
              </w:rPr>
            </w:pPr>
            <w:r w:rsidRPr="007F7D59">
              <w:rPr>
                <w:rFonts w:cstheme="minorHAnsi"/>
                <w:bCs/>
                <w:szCs w:val="23"/>
              </w:rPr>
              <w:t>NA</w:t>
            </w:r>
          </w:p>
        </w:tc>
        <w:tc>
          <w:tcPr>
            <w:tcW w:w="540" w:type="pct"/>
            <w:shd w:val="clear" w:color="auto" w:fill="F2F2F2" w:themeFill="background1" w:themeFillShade="F2"/>
            <w:noWrap/>
            <w:hideMark/>
          </w:tcPr>
          <w:p w14:paraId="2B6D0E21" w14:textId="5B2A0F89" w:rsidR="00E24057" w:rsidRPr="007F7D59" w:rsidRDefault="00E24057" w:rsidP="00E24057">
            <w:pPr>
              <w:contextualSpacing/>
              <w:jc w:val="both"/>
              <w:rPr>
                <w:rFonts w:cstheme="minorHAnsi"/>
                <w:szCs w:val="23"/>
              </w:rPr>
            </w:pPr>
            <w:r w:rsidRPr="007F7D59">
              <w:rPr>
                <w:rFonts w:cstheme="minorHAnsi"/>
                <w:bCs/>
                <w:szCs w:val="23"/>
              </w:rPr>
              <w:t>NA</w:t>
            </w:r>
          </w:p>
        </w:tc>
      </w:tr>
    </w:tbl>
    <w:p w14:paraId="0EFB2D3B" w14:textId="54019C2D" w:rsidR="00CA2F85" w:rsidRPr="007F7D59" w:rsidRDefault="00CA2F85" w:rsidP="004C7147">
      <w:pPr>
        <w:contextualSpacing/>
        <w:jc w:val="both"/>
        <w:rPr>
          <w:rFonts w:eastAsiaTheme="minorHAnsi" w:cstheme="minorHAnsi"/>
          <w:szCs w:val="23"/>
          <w:lang w:eastAsia="en-US"/>
        </w:rPr>
      </w:pPr>
    </w:p>
    <w:p w14:paraId="7C32B876" w14:textId="77777777" w:rsidR="00CA2F85" w:rsidRPr="00605D30" w:rsidRDefault="00CA2F85" w:rsidP="00CA2F85">
      <w:pPr>
        <w:contextualSpacing/>
        <w:jc w:val="both"/>
        <w:rPr>
          <w:rFonts w:eastAsiaTheme="minorHAnsi" w:cstheme="minorHAnsi"/>
          <w:b/>
          <w:sz w:val="2"/>
          <w:szCs w:val="2"/>
          <w:highlight w:val="yellow"/>
          <w:lang w:eastAsia="en-US"/>
        </w:rPr>
      </w:pPr>
    </w:p>
    <w:p w14:paraId="0C488F5F" w14:textId="77777777" w:rsidR="00B107F4" w:rsidRPr="00605D30" w:rsidRDefault="00B107F4" w:rsidP="004C7147">
      <w:pPr>
        <w:contextualSpacing/>
        <w:jc w:val="both"/>
        <w:rPr>
          <w:rFonts w:cstheme="minorHAnsi"/>
          <w:sz w:val="2"/>
          <w:szCs w:val="2"/>
        </w:rPr>
        <w:sectPr w:rsidR="00B107F4" w:rsidRPr="00605D30" w:rsidSect="00013B5C">
          <w:headerReference w:type="default" r:id="rId44"/>
          <w:footerReference w:type="default" r:id="rId45"/>
          <w:pgSz w:w="16838" w:h="11906" w:orient="landscape" w:code="9"/>
          <w:pgMar w:top="1361" w:right="1678" w:bottom="1418" w:left="1276" w:header="425" w:footer="0" w:gutter="0"/>
          <w:pgNumType w:start="1"/>
          <w:cols w:space="708"/>
          <w:docGrid w:linePitch="360"/>
        </w:sectPr>
      </w:pPr>
    </w:p>
    <w:p w14:paraId="4B309843" w14:textId="0FBCFB80" w:rsidR="00881206" w:rsidRDefault="00373ACA" w:rsidP="00135D06">
      <w:pPr>
        <w:pStyle w:val="HBHeading1"/>
        <w:spacing w:before="0" w:after="0"/>
        <w:contextualSpacing/>
        <w:rPr>
          <w:rFonts w:asciiTheme="minorHAnsi" w:hAnsiTheme="minorHAnsi" w:cstheme="minorHAnsi"/>
        </w:rPr>
      </w:pPr>
      <w:bookmarkStart w:id="14" w:name="_Toc8823772"/>
      <w:bookmarkStart w:id="15" w:name="_Toc13420161"/>
      <w:bookmarkStart w:id="16" w:name="_Toc8823780"/>
      <w:bookmarkStart w:id="17" w:name="_Toc14681708"/>
      <w:bookmarkStart w:id="18" w:name="_Toc14696333"/>
      <w:r w:rsidRPr="00906DF3">
        <w:rPr>
          <w:rFonts w:asciiTheme="minorHAnsi" w:hAnsiTheme="minorHAnsi" w:cstheme="minorHAnsi"/>
        </w:rPr>
        <w:lastRenderedPageBreak/>
        <w:t xml:space="preserve">Annex </w:t>
      </w:r>
      <w:r>
        <w:rPr>
          <w:rFonts w:asciiTheme="minorHAnsi" w:hAnsiTheme="minorHAnsi" w:cstheme="minorHAnsi"/>
        </w:rPr>
        <w:t xml:space="preserve">B: </w:t>
      </w:r>
      <w:bookmarkEnd w:id="14"/>
      <w:bookmarkEnd w:id="15"/>
      <w:r w:rsidR="00AA1D71">
        <w:rPr>
          <w:rFonts w:asciiTheme="minorHAnsi" w:hAnsiTheme="minorHAnsi" w:cstheme="minorHAnsi"/>
        </w:rPr>
        <w:t xml:space="preserve">Detailed </w:t>
      </w:r>
      <w:r w:rsidR="008030B9">
        <w:rPr>
          <w:rFonts w:asciiTheme="minorHAnsi" w:hAnsiTheme="minorHAnsi" w:cstheme="minorHAnsi"/>
        </w:rPr>
        <w:t xml:space="preserve">Summary of Progress </w:t>
      </w:r>
      <w:r w:rsidR="00135D06">
        <w:rPr>
          <w:rFonts w:asciiTheme="minorHAnsi" w:hAnsiTheme="minorHAnsi" w:cstheme="minorHAnsi"/>
        </w:rPr>
        <w:t xml:space="preserve"> </w:t>
      </w:r>
    </w:p>
    <w:p w14:paraId="7997577C" w14:textId="18101BEE" w:rsidR="0040459B" w:rsidRPr="00232FA8" w:rsidRDefault="0040459B" w:rsidP="00135D06">
      <w:pPr>
        <w:pStyle w:val="HBHeading1"/>
        <w:spacing w:before="0" w:after="0"/>
        <w:contextualSpacing/>
        <w:rPr>
          <w:rFonts w:asciiTheme="minorHAnsi" w:hAnsiTheme="minorHAnsi" w:cstheme="minorHAnsi"/>
          <w:sz w:val="16"/>
        </w:rPr>
      </w:pPr>
    </w:p>
    <w:p w14:paraId="37E30FEB" w14:textId="595C148C" w:rsidR="003E5311" w:rsidRDefault="003E5311" w:rsidP="003E5311">
      <w:pPr>
        <w:pStyle w:val="HBHeading2"/>
        <w:spacing w:before="0" w:after="0"/>
        <w:contextualSpacing/>
        <w:jc w:val="both"/>
        <w:rPr>
          <w:rFonts w:asciiTheme="minorHAnsi" w:hAnsiTheme="minorHAnsi" w:cstheme="minorHAnsi"/>
          <w:b w:val="0"/>
          <w:color w:val="auto"/>
          <w:sz w:val="23"/>
          <w:szCs w:val="23"/>
        </w:rPr>
      </w:pPr>
      <w:r w:rsidRPr="00906DF3">
        <w:rPr>
          <w:rFonts w:asciiTheme="minorHAnsi" w:hAnsiTheme="minorHAnsi" w:cstheme="minorHAnsi"/>
          <w:b w:val="0"/>
          <w:color w:val="auto"/>
          <w:sz w:val="23"/>
          <w:szCs w:val="23"/>
        </w:rPr>
        <w:t xml:space="preserve">Below is a </w:t>
      </w:r>
      <w:r w:rsidR="00AA1D71">
        <w:rPr>
          <w:rFonts w:asciiTheme="minorHAnsi" w:hAnsiTheme="minorHAnsi" w:cstheme="minorHAnsi"/>
          <w:b w:val="0"/>
          <w:color w:val="auto"/>
          <w:sz w:val="23"/>
          <w:szCs w:val="23"/>
        </w:rPr>
        <w:t xml:space="preserve">detailed </w:t>
      </w:r>
      <w:r w:rsidRPr="00906DF3">
        <w:rPr>
          <w:rFonts w:asciiTheme="minorHAnsi" w:hAnsiTheme="minorHAnsi" w:cstheme="minorHAnsi"/>
          <w:b w:val="0"/>
          <w:color w:val="auto"/>
          <w:sz w:val="23"/>
          <w:szCs w:val="23"/>
        </w:rPr>
        <w:t>summary of progress made by each Project during the reporting period.</w:t>
      </w:r>
      <w:r>
        <w:rPr>
          <w:rFonts w:asciiTheme="minorHAnsi" w:hAnsiTheme="minorHAnsi" w:cstheme="minorHAnsi"/>
          <w:b w:val="0"/>
          <w:color w:val="auto"/>
          <w:sz w:val="23"/>
          <w:szCs w:val="23"/>
        </w:rPr>
        <w:t xml:space="preserve"> </w:t>
      </w:r>
      <w:r w:rsidR="00E94833">
        <w:rPr>
          <w:rFonts w:asciiTheme="minorHAnsi" w:hAnsiTheme="minorHAnsi" w:cstheme="minorHAnsi"/>
          <w:b w:val="0"/>
          <w:color w:val="auto"/>
          <w:sz w:val="23"/>
          <w:szCs w:val="23"/>
        </w:rPr>
        <w:t xml:space="preserve">The current </w:t>
      </w:r>
      <w:r w:rsidR="00E94833">
        <w:rPr>
          <w:rFonts w:asciiTheme="minorHAnsi" w:hAnsiTheme="minorHAnsi" w:cstheme="minorHAnsi"/>
          <w:b w:val="0"/>
          <w:i/>
          <w:color w:val="auto"/>
          <w:sz w:val="23"/>
          <w:szCs w:val="23"/>
        </w:rPr>
        <w:t>Monitoring and Evaluation Framework</w:t>
      </w:r>
      <w:r w:rsidR="00E94833">
        <w:rPr>
          <w:rFonts w:asciiTheme="minorHAnsi" w:hAnsiTheme="minorHAnsi" w:cstheme="minorHAnsi"/>
          <w:b w:val="0"/>
          <w:color w:val="auto"/>
          <w:sz w:val="23"/>
          <w:szCs w:val="23"/>
        </w:rPr>
        <w:t xml:space="preserve"> is located in </w:t>
      </w:r>
      <w:r w:rsidR="00E94833">
        <w:rPr>
          <w:rFonts w:asciiTheme="minorHAnsi" w:hAnsiTheme="minorHAnsi" w:cstheme="minorHAnsi"/>
          <w:i/>
          <w:color w:val="auto"/>
          <w:sz w:val="23"/>
          <w:szCs w:val="23"/>
        </w:rPr>
        <w:t>Annex C</w:t>
      </w:r>
      <w:r w:rsidR="00E94833">
        <w:rPr>
          <w:rFonts w:asciiTheme="minorHAnsi" w:hAnsiTheme="minorHAnsi" w:cstheme="minorHAnsi"/>
          <w:b w:val="0"/>
          <w:color w:val="auto"/>
          <w:sz w:val="23"/>
          <w:szCs w:val="23"/>
        </w:rPr>
        <w:t>.</w:t>
      </w:r>
    </w:p>
    <w:p w14:paraId="1CE6809E" w14:textId="57098040" w:rsidR="003E5311" w:rsidRPr="00906DF3" w:rsidRDefault="003E5311" w:rsidP="003E5311">
      <w:pPr>
        <w:pStyle w:val="HBHeading2"/>
        <w:spacing w:before="0" w:after="0"/>
        <w:contextualSpacing/>
        <w:jc w:val="both"/>
        <w:rPr>
          <w:rFonts w:asciiTheme="minorHAnsi" w:hAnsiTheme="minorHAnsi" w:cstheme="minorHAnsi"/>
          <w:color w:val="auto"/>
          <w:sz w:val="12"/>
          <w:szCs w:val="12"/>
        </w:rPr>
      </w:pPr>
    </w:p>
    <w:tbl>
      <w:tblPr>
        <w:tblStyle w:val="TableGrid"/>
        <w:tblW w:w="1559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69"/>
        <w:gridCol w:w="11626"/>
      </w:tblGrid>
      <w:tr w:rsidR="003E5311" w:rsidRPr="00906DF3" w14:paraId="2824DF25" w14:textId="77777777" w:rsidTr="00A84806">
        <w:trPr>
          <w:trHeight w:val="3578"/>
          <w:jc w:val="center"/>
        </w:trPr>
        <w:tc>
          <w:tcPr>
            <w:tcW w:w="3969" w:type="dxa"/>
            <w:shd w:val="clear" w:color="auto" w:fill="auto"/>
            <w:vAlign w:val="center"/>
          </w:tcPr>
          <w:p w14:paraId="51E0E37F" w14:textId="2289E9E6" w:rsidR="003E5311" w:rsidRPr="00906DF3" w:rsidRDefault="00A84806" w:rsidP="00CA0551">
            <w:pPr>
              <w:contextualSpacing/>
              <w:rPr>
                <w:rFonts w:asciiTheme="minorHAnsi" w:hAnsiTheme="minorHAnsi" w:cstheme="minorHAnsi"/>
                <w:b/>
                <w:sz w:val="24"/>
              </w:rPr>
            </w:pPr>
            <w:r w:rsidRPr="00EF428B">
              <w:rPr>
                <w:rFonts w:cstheme="minorHAnsi"/>
                <w:b/>
                <w:noProof/>
                <w:sz w:val="24"/>
              </w:rPr>
              <w:drawing>
                <wp:anchor distT="0" distB="0" distL="114300" distR="114300" simplePos="0" relativeHeight="252111872" behindDoc="0" locked="0" layoutInCell="1" allowOverlap="1" wp14:anchorId="7E421B5C" wp14:editId="4591A310">
                  <wp:simplePos x="0" y="0"/>
                  <wp:positionH relativeFrom="column">
                    <wp:posOffset>-48260</wp:posOffset>
                  </wp:positionH>
                  <wp:positionV relativeFrom="paragraph">
                    <wp:posOffset>-1888490</wp:posOffset>
                  </wp:positionV>
                  <wp:extent cx="2390775" cy="1847850"/>
                  <wp:effectExtent l="0" t="0" r="952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90775" cy="184785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1626" w:type="dxa"/>
            <w:shd w:val="clear" w:color="auto" w:fill="auto"/>
          </w:tcPr>
          <w:p w14:paraId="602AF6EC" w14:textId="6F2CB19C" w:rsidR="003E5311" w:rsidRPr="00465F6F" w:rsidRDefault="003E5311" w:rsidP="00A96162">
            <w:pPr>
              <w:spacing w:before="120" w:after="120"/>
              <w:rPr>
                <w:rFonts w:asciiTheme="minorHAnsi" w:hAnsiTheme="minorHAnsi"/>
                <w:szCs w:val="23"/>
              </w:rPr>
            </w:pPr>
            <w:r w:rsidRPr="00465F6F">
              <w:rPr>
                <w:rFonts w:asciiTheme="minorHAnsi" w:eastAsiaTheme="minorEastAsia" w:hAnsiTheme="minorHAnsi" w:cstheme="minorHAnsi"/>
                <w:szCs w:val="23"/>
                <w:lang w:eastAsia="ja-JP"/>
              </w:rPr>
              <w:t>The region’s Chief Justices are in the process of determining a number of priority changes they wish to accomplish by the end of PJSIs term</w:t>
            </w:r>
            <w:r w:rsidR="00E17902">
              <w:rPr>
                <w:rFonts w:asciiTheme="minorHAnsi" w:eastAsiaTheme="minorEastAsia" w:hAnsiTheme="minorHAnsi" w:cstheme="minorHAnsi"/>
                <w:szCs w:val="23"/>
                <w:lang w:eastAsia="ja-JP"/>
              </w:rPr>
              <w:t xml:space="preserve"> in mid-2021</w:t>
            </w:r>
            <w:r w:rsidRPr="00465F6F">
              <w:rPr>
                <w:rFonts w:asciiTheme="minorHAnsi" w:eastAsiaTheme="minorEastAsia" w:hAnsiTheme="minorHAnsi" w:cstheme="minorHAnsi"/>
                <w:szCs w:val="23"/>
                <w:lang w:eastAsia="ja-JP"/>
              </w:rPr>
              <w:t>.</w:t>
            </w:r>
            <w:r w:rsidR="00E94833" w:rsidRPr="00465F6F">
              <w:rPr>
                <w:rFonts w:asciiTheme="minorHAnsi" w:eastAsiaTheme="minorEastAsia" w:hAnsiTheme="minorHAnsi" w:cstheme="minorHAnsi"/>
                <w:szCs w:val="23"/>
                <w:lang w:eastAsia="ja-JP"/>
              </w:rPr>
              <w:t xml:space="preserve"> </w:t>
            </w:r>
            <w:r w:rsidRPr="00465F6F">
              <w:rPr>
                <w:rFonts w:asciiTheme="minorHAnsi" w:eastAsiaTheme="minorEastAsia" w:hAnsiTheme="minorHAnsi" w:cstheme="minorHAnsi"/>
                <w:szCs w:val="23"/>
                <w:lang w:eastAsia="ja-JP"/>
              </w:rPr>
              <w:t xml:space="preserve">These are articulated under </w:t>
            </w:r>
            <w:r w:rsidR="00E94833" w:rsidRPr="00465F6F">
              <w:rPr>
                <w:rFonts w:asciiTheme="minorHAnsi" w:eastAsiaTheme="minorEastAsia" w:hAnsiTheme="minorHAnsi" w:cstheme="minorHAnsi"/>
                <w:szCs w:val="23"/>
                <w:lang w:eastAsia="ja-JP"/>
              </w:rPr>
              <w:t xml:space="preserve">the </w:t>
            </w:r>
            <w:r w:rsidRPr="00465F6F">
              <w:rPr>
                <w:rFonts w:asciiTheme="minorHAnsi" w:eastAsiaTheme="minorEastAsia" w:hAnsiTheme="minorHAnsi" w:cstheme="minorHAnsi"/>
                <w:szCs w:val="23"/>
                <w:lang w:eastAsia="ja-JP"/>
              </w:rPr>
              <w:t>specific projects below and included in national improvement plans.</w:t>
            </w:r>
            <w:r w:rsidR="00E94833" w:rsidRPr="00465F6F">
              <w:rPr>
                <w:rFonts w:asciiTheme="minorHAnsi" w:eastAsiaTheme="minorEastAsia" w:hAnsiTheme="minorHAnsi" w:cstheme="minorHAnsi"/>
                <w:szCs w:val="23"/>
                <w:lang w:eastAsia="ja-JP"/>
              </w:rPr>
              <w:t xml:space="preserve"> </w:t>
            </w:r>
            <w:r w:rsidR="00AA1D71">
              <w:rPr>
                <w:rFonts w:asciiTheme="minorHAnsi" w:eastAsiaTheme="minorEastAsia" w:hAnsiTheme="minorHAnsi" w:cstheme="minorHAnsi"/>
                <w:szCs w:val="23"/>
                <w:lang w:eastAsia="ja-JP"/>
              </w:rPr>
              <w:t>Twelve</w:t>
            </w:r>
            <w:r w:rsidR="00AA1D71" w:rsidRPr="00465F6F">
              <w:rPr>
                <w:rFonts w:asciiTheme="minorHAnsi" w:eastAsiaTheme="minorEastAsia" w:hAnsiTheme="minorHAnsi" w:cstheme="minorHAnsi"/>
                <w:szCs w:val="23"/>
                <w:lang w:eastAsia="ja-JP"/>
              </w:rPr>
              <w:t xml:space="preserve"> </w:t>
            </w:r>
            <w:r w:rsidRPr="00465F6F">
              <w:rPr>
                <w:rFonts w:asciiTheme="minorHAnsi" w:eastAsiaTheme="minorEastAsia" w:hAnsiTheme="minorHAnsi" w:cstheme="minorHAnsi"/>
                <w:szCs w:val="23"/>
                <w:lang w:eastAsia="ja-JP"/>
              </w:rPr>
              <w:t>Chief Justices have developed such plans, and/or objectives against PJSIs goal of three.</w:t>
            </w:r>
            <w:r w:rsidR="00D7389B" w:rsidRPr="00465F6F">
              <w:rPr>
                <w:rFonts w:asciiTheme="minorHAnsi" w:eastAsiaTheme="minorEastAsia" w:hAnsiTheme="minorHAnsi" w:cstheme="minorHAnsi"/>
                <w:szCs w:val="23"/>
                <w:lang w:eastAsia="ja-JP"/>
              </w:rPr>
              <w:t xml:space="preserve"> Please see </w:t>
            </w:r>
            <w:r w:rsidR="00D7389B" w:rsidRPr="00465F6F">
              <w:rPr>
                <w:rFonts w:asciiTheme="minorHAnsi" w:eastAsiaTheme="minorEastAsia" w:hAnsiTheme="minorHAnsi" w:cstheme="minorHAnsi"/>
                <w:b/>
                <w:i/>
                <w:szCs w:val="23"/>
                <w:lang w:eastAsia="ja-JP"/>
              </w:rPr>
              <w:t>Annex C</w:t>
            </w:r>
            <w:r w:rsidR="00D7389B" w:rsidRPr="00465F6F">
              <w:rPr>
                <w:rFonts w:asciiTheme="minorHAnsi" w:eastAsiaTheme="minorEastAsia" w:hAnsiTheme="minorHAnsi" w:cstheme="minorHAnsi"/>
                <w:szCs w:val="23"/>
                <w:lang w:eastAsia="ja-JP"/>
              </w:rPr>
              <w:t xml:space="preserve"> for further details on these outputs.</w:t>
            </w:r>
            <w:r w:rsidR="00A96162">
              <w:rPr>
                <w:rFonts w:asciiTheme="minorHAnsi" w:eastAsiaTheme="minorEastAsia" w:hAnsiTheme="minorHAnsi" w:cstheme="minorHAnsi"/>
                <w:szCs w:val="23"/>
                <w:lang w:eastAsia="ja-JP"/>
              </w:rPr>
              <w:t xml:space="preserve"> </w:t>
            </w:r>
            <w:r w:rsidR="00465F6F" w:rsidRPr="00465F6F">
              <w:rPr>
                <w:rFonts w:asciiTheme="minorHAnsi" w:hAnsiTheme="minorHAnsi"/>
                <w:szCs w:val="23"/>
              </w:rPr>
              <w:t>Examples of the national improvement plans developed include</w:t>
            </w:r>
            <w:r w:rsidRPr="00465F6F">
              <w:rPr>
                <w:rFonts w:asciiTheme="minorHAnsi" w:hAnsiTheme="minorHAnsi"/>
                <w:szCs w:val="23"/>
              </w:rPr>
              <w:t>:</w:t>
            </w:r>
          </w:p>
          <w:p w14:paraId="7F5E7890" w14:textId="3E4A5788" w:rsidR="00465F6F" w:rsidRPr="001D193F" w:rsidRDefault="00465F6F" w:rsidP="00465F6F">
            <w:pPr>
              <w:pStyle w:val="CommentText"/>
              <w:numPr>
                <w:ilvl w:val="0"/>
                <w:numId w:val="34"/>
              </w:numPr>
              <w:rPr>
                <w:rFonts w:asciiTheme="minorHAnsi" w:hAnsiTheme="minorHAnsi"/>
                <w:sz w:val="22"/>
                <w:szCs w:val="23"/>
              </w:rPr>
            </w:pPr>
            <w:r w:rsidRPr="001D193F">
              <w:rPr>
                <w:rFonts w:asciiTheme="minorHAnsi" w:hAnsiTheme="minorHAnsi"/>
                <w:b/>
                <w:sz w:val="22"/>
                <w:szCs w:val="23"/>
              </w:rPr>
              <w:t>Video Link in the Court</w:t>
            </w:r>
            <w:r w:rsidR="003E5311" w:rsidRPr="001D193F">
              <w:rPr>
                <w:rFonts w:asciiTheme="minorHAnsi" w:hAnsiTheme="minorHAnsi"/>
                <w:b/>
                <w:sz w:val="22"/>
                <w:szCs w:val="23"/>
              </w:rPr>
              <w:t xml:space="preserve"> and Development of a New Land Court Bench Book (Cook Islands) - </w:t>
            </w:r>
            <w:r w:rsidR="003E5311" w:rsidRPr="001D193F">
              <w:rPr>
                <w:rFonts w:asciiTheme="minorHAnsi" w:hAnsiTheme="minorHAnsi"/>
                <w:sz w:val="22"/>
                <w:szCs w:val="23"/>
              </w:rPr>
              <w:t>progress underway, waiting on updated report</w:t>
            </w:r>
            <w:r w:rsidR="007305B2" w:rsidRPr="001D193F">
              <w:rPr>
                <w:rFonts w:asciiTheme="minorHAnsi" w:hAnsiTheme="minorHAnsi"/>
                <w:sz w:val="22"/>
                <w:szCs w:val="23"/>
              </w:rPr>
              <w:t>.</w:t>
            </w:r>
          </w:p>
          <w:p w14:paraId="495469A5" w14:textId="77777777" w:rsidR="00465F6F" w:rsidRPr="001D193F" w:rsidRDefault="00465F6F" w:rsidP="00465F6F">
            <w:pPr>
              <w:pStyle w:val="CommentText"/>
              <w:ind w:left="720"/>
              <w:rPr>
                <w:rFonts w:asciiTheme="minorHAnsi" w:hAnsiTheme="minorHAnsi"/>
                <w:sz w:val="10"/>
                <w:szCs w:val="23"/>
              </w:rPr>
            </w:pPr>
          </w:p>
          <w:p w14:paraId="26AC8028" w14:textId="6D23726F" w:rsidR="00465F6F" w:rsidRPr="001D193F" w:rsidRDefault="003E5311" w:rsidP="00465F6F">
            <w:pPr>
              <w:pStyle w:val="CommentText"/>
              <w:numPr>
                <w:ilvl w:val="0"/>
                <w:numId w:val="34"/>
              </w:numPr>
              <w:rPr>
                <w:rFonts w:asciiTheme="minorHAnsi" w:hAnsiTheme="minorHAnsi"/>
                <w:sz w:val="22"/>
                <w:szCs w:val="23"/>
              </w:rPr>
            </w:pPr>
            <w:r w:rsidRPr="001D193F">
              <w:rPr>
                <w:rFonts w:asciiTheme="minorHAnsi" w:hAnsiTheme="minorHAnsi"/>
                <w:b/>
                <w:sz w:val="22"/>
                <w:szCs w:val="23"/>
              </w:rPr>
              <w:t xml:space="preserve">Human Resource Improvement Plan (FSM) - </w:t>
            </w:r>
            <w:r w:rsidR="00465F6F" w:rsidRPr="001D193F">
              <w:rPr>
                <w:rFonts w:asciiTheme="minorHAnsi" w:hAnsiTheme="minorHAnsi"/>
                <w:sz w:val="22"/>
                <w:szCs w:val="23"/>
              </w:rPr>
              <w:t>the</w:t>
            </w:r>
            <w:r w:rsidRPr="001D193F">
              <w:rPr>
                <w:rFonts w:asciiTheme="minorHAnsi" w:hAnsiTheme="minorHAnsi"/>
                <w:sz w:val="22"/>
                <w:szCs w:val="23"/>
              </w:rPr>
              <w:t xml:space="preserve"> 5-year Supreme Court of FSM Strategic Plan incorporates specific action areas to:  </w:t>
            </w:r>
          </w:p>
          <w:p w14:paraId="6378BDDA" w14:textId="77777777" w:rsidR="00465F6F" w:rsidRPr="001D193F" w:rsidRDefault="00465F6F" w:rsidP="00465F6F">
            <w:pPr>
              <w:pStyle w:val="CommentText"/>
              <w:numPr>
                <w:ilvl w:val="1"/>
                <w:numId w:val="34"/>
              </w:numPr>
              <w:rPr>
                <w:rFonts w:asciiTheme="minorHAnsi" w:hAnsiTheme="minorHAnsi"/>
                <w:sz w:val="22"/>
                <w:szCs w:val="23"/>
              </w:rPr>
            </w:pPr>
            <w:r w:rsidRPr="001D193F">
              <w:rPr>
                <w:rFonts w:asciiTheme="minorHAnsi" w:hAnsiTheme="minorHAnsi"/>
                <w:sz w:val="22"/>
                <w:szCs w:val="23"/>
              </w:rPr>
              <w:t>Promote p</w:t>
            </w:r>
            <w:r w:rsidR="003E5311" w:rsidRPr="001D193F">
              <w:rPr>
                <w:rFonts w:asciiTheme="minorHAnsi" w:hAnsiTheme="minorHAnsi"/>
                <w:sz w:val="22"/>
                <w:szCs w:val="23"/>
              </w:rPr>
              <w:t>rofessionalism in the Judi</w:t>
            </w:r>
            <w:r w:rsidRPr="001D193F">
              <w:rPr>
                <w:rFonts w:asciiTheme="minorHAnsi" w:hAnsiTheme="minorHAnsi"/>
                <w:sz w:val="22"/>
                <w:szCs w:val="23"/>
              </w:rPr>
              <w:t>ciary and the Legal Profession;</w:t>
            </w:r>
          </w:p>
          <w:p w14:paraId="6184246A" w14:textId="7C817279" w:rsidR="00465F6F" w:rsidRPr="001D193F" w:rsidRDefault="003E5311" w:rsidP="00465F6F">
            <w:pPr>
              <w:pStyle w:val="CommentText"/>
              <w:numPr>
                <w:ilvl w:val="1"/>
                <w:numId w:val="34"/>
              </w:numPr>
              <w:rPr>
                <w:rFonts w:asciiTheme="minorHAnsi" w:hAnsiTheme="minorHAnsi"/>
                <w:sz w:val="22"/>
                <w:szCs w:val="23"/>
              </w:rPr>
            </w:pPr>
            <w:r w:rsidRPr="001D193F">
              <w:rPr>
                <w:rFonts w:asciiTheme="minorHAnsi" w:hAnsiTheme="minorHAnsi"/>
                <w:sz w:val="22"/>
                <w:szCs w:val="23"/>
              </w:rPr>
              <w:t xml:space="preserve">Complete regular performance evaluations to review productivity of Court staff and make </w:t>
            </w:r>
            <w:r w:rsidR="00465F6F" w:rsidRPr="001D193F">
              <w:rPr>
                <w:rFonts w:asciiTheme="minorHAnsi" w:hAnsiTheme="minorHAnsi"/>
                <w:sz w:val="22"/>
                <w:szCs w:val="23"/>
              </w:rPr>
              <w:t>r</w:t>
            </w:r>
            <w:r w:rsidRPr="001D193F">
              <w:rPr>
                <w:rFonts w:asciiTheme="minorHAnsi" w:hAnsiTheme="minorHAnsi"/>
                <w:sz w:val="22"/>
                <w:szCs w:val="23"/>
              </w:rPr>
              <w:t xml:space="preserve">ecommendations </w:t>
            </w:r>
            <w:r w:rsidR="00465F6F" w:rsidRPr="001D193F">
              <w:rPr>
                <w:rFonts w:asciiTheme="minorHAnsi" w:hAnsiTheme="minorHAnsi"/>
                <w:sz w:val="22"/>
                <w:szCs w:val="23"/>
              </w:rPr>
              <w:t xml:space="preserve">for awards and other incentives; and </w:t>
            </w:r>
          </w:p>
          <w:p w14:paraId="5CB5CF30" w14:textId="7DF3F2BC" w:rsidR="00465F6F" w:rsidRPr="001D193F" w:rsidRDefault="003E5311" w:rsidP="00465F6F">
            <w:pPr>
              <w:pStyle w:val="CommentText"/>
              <w:numPr>
                <w:ilvl w:val="1"/>
                <w:numId w:val="34"/>
              </w:numPr>
              <w:rPr>
                <w:rFonts w:asciiTheme="minorHAnsi" w:hAnsiTheme="minorHAnsi"/>
                <w:sz w:val="22"/>
                <w:szCs w:val="23"/>
              </w:rPr>
            </w:pPr>
            <w:r w:rsidRPr="001D193F">
              <w:rPr>
                <w:rFonts w:asciiTheme="minorHAnsi" w:hAnsiTheme="minorHAnsi"/>
                <w:sz w:val="22"/>
                <w:szCs w:val="23"/>
              </w:rPr>
              <w:t>Develop effective commu</w:t>
            </w:r>
            <w:r w:rsidR="00465F6F" w:rsidRPr="001D193F">
              <w:rPr>
                <w:rFonts w:asciiTheme="minorHAnsi" w:hAnsiTheme="minorHAnsi"/>
                <w:sz w:val="22"/>
                <w:szCs w:val="23"/>
              </w:rPr>
              <w:t xml:space="preserve">nications among Court personnel. </w:t>
            </w:r>
          </w:p>
          <w:p w14:paraId="12B42171" w14:textId="77777777" w:rsidR="00465F6F" w:rsidRPr="001D193F" w:rsidRDefault="00465F6F" w:rsidP="00465F6F">
            <w:pPr>
              <w:pStyle w:val="CommentText"/>
              <w:ind w:left="1440"/>
              <w:rPr>
                <w:rFonts w:asciiTheme="minorHAnsi" w:hAnsiTheme="minorHAnsi"/>
                <w:sz w:val="10"/>
                <w:szCs w:val="23"/>
              </w:rPr>
            </w:pPr>
          </w:p>
          <w:p w14:paraId="5312F407" w14:textId="3D83F256" w:rsidR="007305B2" w:rsidRPr="001D193F" w:rsidRDefault="003E5311" w:rsidP="007305B2">
            <w:pPr>
              <w:pStyle w:val="CommentText"/>
              <w:numPr>
                <w:ilvl w:val="0"/>
                <w:numId w:val="34"/>
              </w:numPr>
              <w:rPr>
                <w:rFonts w:asciiTheme="minorHAnsi" w:hAnsiTheme="minorHAnsi"/>
                <w:sz w:val="22"/>
                <w:szCs w:val="23"/>
              </w:rPr>
            </w:pPr>
            <w:r w:rsidRPr="001D193F">
              <w:rPr>
                <w:rFonts w:asciiTheme="minorHAnsi" w:hAnsiTheme="minorHAnsi"/>
                <w:b/>
                <w:sz w:val="22"/>
                <w:szCs w:val="23"/>
              </w:rPr>
              <w:t xml:space="preserve">Implementation of the Separation Decision (Kiribati) </w:t>
            </w:r>
            <w:r w:rsidR="007305B2" w:rsidRPr="001D193F">
              <w:rPr>
                <w:rFonts w:asciiTheme="minorHAnsi" w:hAnsiTheme="minorHAnsi"/>
                <w:b/>
                <w:sz w:val="22"/>
                <w:szCs w:val="23"/>
              </w:rPr>
              <w:t>–</w:t>
            </w:r>
            <w:r w:rsidRPr="001D193F">
              <w:rPr>
                <w:rFonts w:asciiTheme="minorHAnsi" w:hAnsiTheme="minorHAnsi"/>
                <w:b/>
                <w:sz w:val="22"/>
                <w:szCs w:val="23"/>
              </w:rPr>
              <w:t xml:space="preserve"> </w:t>
            </w:r>
            <w:r w:rsidR="007305B2" w:rsidRPr="001D193F">
              <w:rPr>
                <w:rFonts w:asciiTheme="minorHAnsi" w:hAnsiTheme="minorHAnsi"/>
                <w:sz w:val="22"/>
                <w:szCs w:val="23"/>
              </w:rPr>
              <w:t>this refers to splitting the Judiciary into three divisions: the High Court, Magistracy and the Judicial Technical Unit. Progress is currently underway.</w:t>
            </w:r>
          </w:p>
          <w:p w14:paraId="3B65CDC3" w14:textId="18E0CC9E" w:rsidR="00465F6F" w:rsidRPr="001D193F" w:rsidRDefault="00465F6F" w:rsidP="007305B2">
            <w:pPr>
              <w:pStyle w:val="ListParagraph"/>
              <w:contextualSpacing w:val="0"/>
              <w:rPr>
                <w:rFonts w:asciiTheme="minorHAnsi" w:hAnsiTheme="minorHAnsi"/>
                <w:sz w:val="10"/>
                <w:szCs w:val="23"/>
              </w:rPr>
            </w:pPr>
          </w:p>
          <w:p w14:paraId="2720D716" w14:textId="68D0CD4C" w:rsidR="00465F6F" w:rsidRPr="001D193F" w:rsidRDefault="00EB375B" w:rsidP="00465F6F">
            <w:pPr>
              <w:pStyle w:val="ListParagraph"/>
              <w:numPr>
                <w:ilvl w:val="0"/>
                <w:numId w:val="27"/>
              </w:numPr>
              <w:contextualSpacing w:val="0"/>
              <w:rPr>
                <w:rFonts w:asciiTheme="minorHAnsi" w:hAnsiTheme="minorHAnsi"/>
                <w:szCs w:val="23"/>
              </w:rPr>
            </w:pPr>
            <w:r w:rsidRPr="001D193F">
              <w:rPr>
                <w:rFonts w:asciiTheme="minorHAnsi" w:hAnsiTheme="minorHAnsi" w:cs="Arial"/>
                <w:b/>
                <w:szCs w:val="23"/>
              </w:rPr>
              <w:t>Electronic Filing</w:t>
            </w:r>
            <w:r w:rsidR="003E5311" w:rsidRPr="001D193F">
              <w:rPr>
                <w:rFonts w:asciiTheme="minorHAnsi" w:hAnsiTheme="minorHAnsi" w:cs="Arial"/>
                <w:b/>
                <w:szCs w:val="23"/>
              </w:rPr>
              <w:t xml:space="preserve"> (Nauru) </w:t>
            </w:r>
            <w:r w:rsidRPr="001D193F">
              <w:rPr>
                <w:rFonts w:asciiTheme="minorHAnsi" w:hAnsiTheme="minorHAnsi" w:cs="Arial"/>
                <w:b/>
                <w:szCs w:val="23"/>
              </w:rPr>
              <w:t>–</w:t>
            </w:r>
            <w:r w:rsidR="003E5311" w:rsidRPr="001D193F">
              <w:rPr>
                <w:rFonts w:asciiTheme="minorHAnsi" w:hAnsiTheme="minorHAnsi" w:cs="Arial"/>
                <w:b/>
                <w:szCs w:val="23"/>
              </w:rPr>
              <w:t xml:space="preserve"> </w:t>
            </w:r>
            <w:r w:rsidRPr="001D193F">
              <w:rPr>
                <w:rFonts w:asciiTheme="minorHAnsi" w:hAnsiTheme="minorHAnsi" w:cs="Arial"/>
                <w:szCs w:val="23"/>
              </w:rPr>
              <w:t xml:space="preserve">worked with the ICT Adviser to migrate to an Excel Case Tracker. </w:t>
            </w:r>
          </w:p>
          <w:p w14:paraId="2D60DBC4" w14:textId="77777777" w:rsidR="00EB375B" w:rsidRPr="001D193F" w:rsidRDefault="00EB375B" w:rsidP="00EB375B">
            <w:pPr>
              <w:pStyle w:val="ListParagraph"/>
              <w:contextualSpacing w:val="0"/>
              <w:rPr>
                <w:rFonts w:asciiTheme="minorHAnsi" w:hAnsiTheme="minorHAnsi"/>
                <w:sz w:val="10"/>
                <w:szCs w:val="23"/>
              </w:rPr>
            </w:pPr>
          </w:p>
          <w:p w14:paraId="3E46BD76" w14:textId="2CBF1394" w:rsidR="00465F6F" w:rsidRPr="001D193F" w:rsidRDefault="003E5311" w:rsidP="00465F6F">
            <w:pPr>
              <w:pStyle w:val="ListParagraph"/>
              <w:numPr>
                <w:ilvl w:val="0"/>
                <w:numId w:val="27"/>
              </w:numPr>
              <w:contextualSpacing w:val="0"/>
              <w:rPr>
                <w:rFonts w:asciiTheme="minorHAnsi" w:hAnsiTheme="minorHAnsi"/>
                <w:szCs w:val="23"/>
              </w:rPr>
            </w:pPr>
            <w:r w:rsidRPr="001D193F">
              <w:rPr>
                <w:rFonts w:asciiTheme="minorHAnsi" w:hAnsiTheme="minorHAnsi" w:cs="Arial"/>
                <w:b/>
                <w:szCs w:val="23"/>
              </w:rPr>
              <w:t xml:space="preserve">Increase Efficiency with All Court Functions (Niue) - </w:t>
            </w:r>
            <w:r w:rsidRPr="001D193F">
              <w:rPr>
                <w:rFonts w:asciiTheme="minorHAnsi" w:hAnsiTheme="minorHAnsi"/>
                <w:szCs w:val="23"/>
              </w:rPr>
              <w:t>progress underway, waiting on updated report</w:t>
            </w:r>
            <w:r w:rsidR="00EB375B" w:rsidRPr="001D193F">
              <w:rPr>
                <w:rFonts w:asciiTheme="minorHAnsi" w:hAnsiTheme="minorHAnsi"/>
                <w:szCs w:val="23"/>
              </w:rPr>
              <w:t>.</w:t>
            </w:r>
          </w:p>
          <w:p w14:paraId="7333FF3E" w14:textId="77777777" w:rsidR="00EB375B" w:rsidRPr="001D193F" w:rsidRDefault="00EB375B" w:rsidP="00EB375B">
            <w:pPr>
              <w:pStyle w:val="ListParagraph"/>
              <w:rPr>
                <w:rFonts w:asciiTheme="minorHAnsi" w:hAnsiTheme="minorHAnsi"/>
                <w:sz w:val="10"/>
                <w:szCs w:val="23"/>
              </w:rPr>
            </w:pPr>
          </w:p>
          <w:p w14:paraId="30F03AFA" w14:textId="63DF1950" w:rsidR="00465F6F" w:rsidRPr="001D193F" w:rsidRDefault="001D193F" w:rsidP="00465F6F">
            <w:pPr>
              <w:pStyle w:val="ListParagraph"/>
              <w:numPr>
                <w:ilvl w:val="0"/>
                <w:numId w:val="27"/>
              </w:numPr>
              <w:contextualSpacing w:val="0"/>
              <w:rPr>
                <w:rFonts w:asciiTheme="minorHAnsi" w:hAnsiTheme="minorHAnsi"/>
                <w:szCs w:val="23"/>
              </w:rPr>
            </w:pPr>
            <w:r>
              <w:rPr>
                <w:rFonts w:asciiTheme="minorHAnsi" w:hAnsiTheme="minorHAnsi" w:cs="Arial"/>
                <w:b/>
                <w:szCs w:val="23"/>
              </w:rPr>
              <w:t xml:space="preserve">ICT </w:t>
            </w:r>
            <w:r w:rsidR="003E5311" w:rsidRPr="001D193F">
              <w:rPr>
                <w:rFonts w:asciiTheme="minorHAnsi" w:hAnsiTheme="minorHAnsi" w:cs="Arial"/>
                <w:b/>
                <w:szCs w:val="23"/>
              </w:rPr>
              <w:t xml:space="preserve">Plan (Palau) - </w:t>
            </w:r>
            <w:r w:rsidR="00EB375B" w:rsidRPr="001D193F">
              <w:rPr>
                <w:rFonts w:asciiTheme="minorHAnsi" w:hAnsiTheme="minorHAnsi" w:cs="Arial"/>
                <w:szCs w:val="23"/>
              </w:rPr>
              <w:t>worked with the ICT Adviser</w:t>
            </w:r>
            <w:r w:rsidR="003E5311" w:rsidRPr="001D193F">
              <w:rPr>
                <w:rFonts w:asciiTheme="minorHAnsi" w:hAnsiTheme="minorHAnsi" w:cs="Arial"/>
                <w:szCs w:val="23"/>
              </w:rPr>
              <w:t xml:space="preserve"> to develop ICT &amp; Video Conference capacity</w:t>
            </w:r>
            <w:r w:rsidR="00EB375B" w:rsidRPr="001D193F">
              <w:rPr>
                <w:rFonts w:asciiTheme="minorHAnsi" w:hAnsiTheme="minorHAnsi" w:cs="Arial"/>
                <w:szCs w:val="23"/>
              </w:rPr>
              <w:t>.</w:t>
            </w:r>
          </w:p>
          <w:p w14:paraId="2732CE95" w14:textId="6FCF6098" w:rsidR="00EB375B" w:rsidRPr="001D193F" w:rsidRDefault="00EB375B" w:rsidP="00EB375B">
            <w:pPr>
              <w:rPr>
                <w:rFonts w:asciiTheme="minorHAnsi" w:hAnsiTheme="minorHAnsi"/>
                <w:sz w:val="10"/>
                <w:szCs w:val="23"/>
              </w:rPr>
            </w:pPr>
          </w:p>
          <w:p w14:paraId="47F80503" w14:textId="2EE3E608" w:rsidR="00465F6F" w:rsidRPr="001D193F" w:rsidRDefault="003E5311" w:rsidP="00465F6F">
            <w:pPr>
              <w:pStyle w:val="ListParagraph"/>
              <w:numPr>
                <w:ilvl w:val="0"/>
                <w:numId w:val="27"/>
              </w:numPr>
              <w:contextualSpacing w:val="0"/>
              <w:rPr>
                <w:rFonts w:asciiTheme="minorHAnsi" w:hAnsiTheme="minorHAnsi"/>
                <w:szCs w:val="23"/>
              </w:rPr>
            </w:pPr>
            <w:r w:rsidRPr="001D193F">
              <w:rPr>
                <w:rFonts w:asciiTheme="minorHAnsi" w:hAnsiTheme="minorHAnsi" w:cs="Arial"/>
                <w:b/>
                <w:szCs w:val="23"/>
              </w:rPr>
              <w:t xml:space="preserve">Execution &amp; Enforcement of Bench Warrants (PNG) </w:t>
            </w:r>
            <w:r w:rsidR="00EB375B" w:rsidRPr="001D193F">
              <w:rPr>
                <w:rFonts w:asciiTheme="minorHAnsi" w:hAnsiTheme="minorHAnsi" w:cs="Arial"/>
                <w:b/>
                <w:szCs w:val="23"/>
              </w:rPr>
              <w:t>–</w:t>
            </w:r>
            <w:r w:rsidRPr="001D193F">
              <w:rPr>
                <w:rFonts w:asciiTheme="minorHAnsi" w:hAnsiTheme="minorHAnsi" w:cs="Arial"/>
                <w:b/>
                <w:szCs w:val="23"/>
              </w:rPr>
              <w:t xml:space="preserve"> </w:t>
            </w:r>
            <w:r w:rsidR="00EB375B" w:rsidRPr="001D193F">
              <w:rPr>
                <w:rFonts w:asciiTheme="minorHAnsi" w:hAnsiTheme="minorHAnsi" w:cs="Arial"/>
                <w:szCs w:val="23"/>
              </w:rPr>
              <w:t xml:space="preserve">establishment of the PNG Task Force. Further progress underway, waiting on updated report. </w:t>
            </w:r>
          </w:p>
          <w:p w14:paraId="0F1F2A95" w14:textId="77777777" w:rsidR="00EB375B" w:rsidRPr="001D193F" w:rsidRDefault="00EB375B" w:rsidP="00EB375B">
            <w:pPr>
              <w:pStyle w:val="ListParagraph"/>
              <w:rPr>
                <w:rFonts w:asciiTheme="minorHAnsi" w:hAnsiTheme="minorHAnsi"/>
                <w:sz w:val="10"/>
                <w:szCs w:val="23"/>
              </w:rPr>
            </w:pPr>
          </w:p>
          <w:p w14:paraId="02F266EB" w14:textId="0D2CE34A" w:rsidR="00465F6F" w:rsidRPr="001D193F" w:rsidRDefault="003E5311" w:rsidP="00465F6F">
            <w:pPr>
              <w:pStyle w:val="ListParagraph"/>
              <w:numPr>
                <w:ilvl w:val="0"/>
                <w:numId w:val="27"/>
              </w:numPr>
              <w:contextualSpacing w:val="0"/>
              <w:rPr>
                <w:rFonts w:asciiTheme="minorHAnsi" w:hAnsiTheme="minorHAnsi"/>
                <w:szCs w:val="23"/>
              </w:rPr>
            </w:pPr>
            <w:r w:rsidRPr="001D193F">
              <w:rPr>
                <w:rFonts w:asciiTheme="minorHAnsi" w:hAnsiTheme="minorHAnsi" w:cs="Arial"/>
                <w:b/>
                <w:szCs w:val="23"/>
              </w:rPr>
              <w:t xml:space="preserve">Judiciary Radio Program and Meeting the Legal Needs of the Outer Islands (RMI) - </w:t>
            </w:r>
            <w:r w:rsidRPr="001D193F">
              <w:rPr>
                <w:rFonts w:asciiTheme="minorHAnsi" w:hAnsiTheme="minorHAnsi"/>
                <w:szCs w:val="23"/>
              </w:rPr>
              <w:t>progress underway, waiting on updated report</w:t>
            </w:r>
            <w:r w:rsidR="00EB375B" w:rsidRPr="001D193F">
              <w:rPr>
                <w:rFonts w:asciiTheme="minorHAnsi" w:hAnsiTheme="minorHAnsi"/>
                <w:szCs w:val="23"/>
              </w:rPr>
              <w:t xml:space="preserve">. </w:t>
            </w:r>
          </w:p>
          <w:p w14:paraId="1CF9F8C8" w14:textId="77777777" w:rsidR="00EB375B" w:rsidRPr="001D193F" w:rsidRDefault="00EB375B" w:rsidP="00EB375B">
            <w:pPr>
              <w:pStyle w:val="ListParagraph"/>
              <w:rPr>
                <w:rFonts w:asciiTheme="minorHAnsi" w:hAnsiTheme="minorHAnsi"/>
                <w:sz w:val="10"/>
                <w:szCs w:val="23"/>
              </w:rPr>
            </w:pPr>
          </w:p>
          <w:p w14:paraId="32C323BA" w14:textId="0F4DFFCA" w:rsidR="00465F6F" w:rsidRPr="001D193F" w:rsidRDefault="003E5311" w:rsidP="00465F6F">
            <w:pPr>
              <w:pStyle w:val="ListParagraph"/>
              <w:numPr>
                <w:ilvl w:val="0"/>
                <w:numId w:val="27"/>
              </w:numPr>
              <w:contextualSpacing w:val="0"/>
              <w:rPr>
                <w:rFonts w:asciiTheme="minorHAnsi" w:hAnsiTheme="minorHAnsi"/>
                <w:szCs w:val="23"/>
              </w:rPr>
            </w:pPr>
            <w:r w:rsidRPr="001D193F">
              <w:rPr>
                <w:rFonts w:asciiTheme="minorHAnsi" w:hAnsiTheme="minorHAnsi" w:cs="Arial"/>
                <w:b/>
                <w:szCs w:val="23"/>
              </w:rPr>
              <w:t xml:space="preserve">Judicial Planning and Support Program (Samoa) - </w:t>
            </w:r>
            <w:r w:rsidRPr="001D193F">
              <w:rPr>
                <w:rFonts w:asciiTheme="minorHAnsi" w:hAnsiTheme="minorHAnsi"/>
                <w:szCs w:val="23"/>
              </w:rPr>
              <w:t>progress underway, waiting on updated report</w:t>
            </w:r>
            <w:r w:rsidR="00EB375B" w:rsidRPr="001D193F">
              <w:rPr>
                <w:rFonts w:asciiTheme="minorHAnsi" w:hAnsiTheme="minorHAnsi"/>
                <w:szCs w:val="23"/>
              </w:rPr>
              <w:t xml:space="preserve">. </w:t>
            </w:r>
          </w:p>
          <w:p w14:paraId="61D8009E" w14:textId="77777777" w:rsidR="00EB375B" w:rsidRPr="001D193F" w:rsidRDefault="00EB375B" w:rsidP="00EB375B">
            <w:pPr>
              <w:pStyle w:val="ListParagraph"/>
              <w:rPr>
                <w:rFonts w:asciiTheme="minorHAnsi" w:hAnsiTheme="minorHAnsi"/>
                <w:sz w:val="10"/>
                <w:szCs w:val="23"/>
              </w:rPr>
            </w:pPr>
          </w:p>
          <w:p w14:paraId="010B7D77" w14:textId="5AA10B3B" w:rsidR="00465F6F" w:rsidRPr="001D193F" w:rsidRDefault="003E5311" w:rsidP="00465F6F">
            <w:pPr>
              <w:pStyle w:val="ListParagraph"/>
              <w:numPr>
                <w:ilvl w:val="0"/>
                <w:numId w:val="27"/>
              </w:numPr>
              <w:contextualSpacing w:val="0"/>
              <w:rPr>
                <w:rFonts w:asciiTheme="minorHAnsi" w:hAnsiTheme="minorHAnsi"/>
                <w:szCs w:val="23"/>
              </w:rPr>
            </w:pPr>
            <w:r w:rsidRPr="001D193F">
              <w:rPr>
                <w:rFonts w:asciiTheme="minorHAnsi" w:hAnsiTheme="minorHAnsi" w:cs="Arial"/>
                <w:b/>
                <w:szCs w:val="23"/>
              </w:rPr>
              <w:lastRenderedPageBreak/>
              <w:t xml:space="preserve">National Judiciary Autonomy (Solomon Islands) </w:t>
            </w:r>
            <w:r w:rsidR="00EB375B" w:rsidRPr="001D193F">
              <w:rPr>
                <w:rFonts w:asciiTheme="minorHAnsi" w:hAnsiTheme="minorHAnsi" w:cs="Arial"/>
                <w:b/>
                <w:szCs w:val="23"/>
              </w:rPr>
              <w:t>–</w:t>
            </w:r>
            <w:r w:rsidRPr="001D193F">
              <w:rPr>
                <w:rFonts w:asciiTheme="minorHAnsi" w:hAnsiTheme="minorHAnsi" w:cs="Arial"/>
                <w:b/>
                <w:szCs w:val="23"/>
              </w:rPr>
              <w:t xml:space="preserve"> </w:t>
            </w:r>
            <w:r w:rsidR="00EB375B" w:rsidRPr="001D193F">
              <w:rPr>
                <w:rFonts w:asciiTheme="minorHAnsi" w:hAnsiTheme="minorHAnsi" w:cs="Arial"/>
                <w:szCs w:val="23"/>
              </w:rPr>
              <w:t xml:space="preserve">currently </w:t>
            </w:r>
            <w:r w:rsidRPr="001D193F">
              <w:rPr>
                <w:rFonts w:asciiTheme="minorHAnsi" w:hAnsiTheme="minorHAnsi" w:cs="Arial"/>
                <w:szCs w:val="23"/>
              </w:rPr>
              <w:t xml:space="preserve">being implemented with </w:t>
            </w:r>
            <w:r w:rsidR="00EB375B" w:rsidRPr="001D193F">
              <w:rPr>
                <w:rFonts w:asciiTheme="minorHAnsi" w:hAnsiTheme="minorHAnsi" w:cs="Arial"/>
                <w:szCs w:val="23"/>
              </w:rPr>
              <w:t xml:space="preserve">wider support from the Federal Court of Australia. </w:t>
            </w:r>
          </w:p>
          <w:p w14:paraId="31D954D7" w14:textId="77777777" w:rsidR="00EB375B" w:rsidRPr="001D193F" w:rsidRDefault="00EB375B" w:rsidP="00EB375B">
            <w:pPr>
              <w:pStyle w:val="ListParagraph"/>
              <w:rPr>
                <w:rFonts w:asciiTheme="minorHAnsi" w:hAnsiTheme="minorHAnsi"/>
                <w:sz w:val="10"/>
                <w:szCs w:val="23"/>
              </w:rPr>
            </w:pPr>
          </w:p>
          <w:p w14:paraId="409E1A45" w14:textId="5403EC01" w:rsidR="00465F6F" w:rsidRPr="001D193F" w:rsidRDefault="003E5311" w:rsidP="00465F6F">
            <w:pPr>
              <w:pStyle w:val="ListParagraph"/>
              <w:numPr>
                <w:ilvl w:val="0"/>
                <w:numId w:val="27"/>
              </w:numPr>
              <w:contextualSpacing w:val="0"/>
              <w:rPr>
                <w:rFonts w:asciiTheme="minorHAnsi" w:hAnsiTheme="minorHAnsi"/>
                <w:szCs w:val="23"/>
              </w:rPr>
            </w:pPr>
            <w:r w:rsidRPr="001D193F">
              <w:rPr>
                <w:rFonts w:asciiTheme="minorHAnsi" w:hAnsiTheme="minorHAnsi" w:cs="Arial"/>
                <w:b/>
                <w:szCs w:val="23"/>
              </w:rPr>
              <w:t xml:space="preserve">Providing Quality Justice for the People (Tokelau) - </w:t>
            </w:r>
            <w:r w:rsidRPr="001D193F">
              <w:rPr>
                <w:rFonts w:asciiTheme="minorHAnsi" w:hAnsiTheme="minorHAnsi"/>
                <w:szCs w:val="23"/>
              </w:rPr>
              <w:t>progress underway, waiting on updated report</w:t>
            </w:r>
            <w:r w:rsidR="00EB375B" w:rsidRPr="001D193F">
              <w:rPr>
                <w:rFonts w:asciiTheme="minorHAnsi" w:hAnsiTheme="minorHAnsi"/>
                <w:szCs w:val="23"/>
              </w:rPr>
              <w:t xml:space="preserve">. </w:t>
            </w:r>
          </w:p>
          <w:p w14:paraId="188FD398" w14:textId="77777777" w:rsidR="00EB375B" w:rsidRPr="001D193F" w:rsidRDefault="00EB375B" w:rsidP="00EB375B">
            <w:pPr>
              <w:pStyle w:val="ListParagraph"/>
              <w:rPr>
                <w:rFonts w:asciiTheme="minorHAnsi" w:hAnsiTheme="minorHAnsi"/>
                <w:sz w:val="10"/>
                <w:szCs w:val="23"/>
              </w:rPr>
            </w:pPr>
          </w:p>
          <w:p w14:paraId="1E338190" w14:textId="0B08355F" w:rsidR="00465F6F" w:rsidRPr="001D193F" w:rsidRDefault="003E5311" w:rsidP="00465F6F">
            <w:pPr>
              <w:pStyle w:val="ListParagraph"/>
              <w:numPr>
                <w:ilvl w:val="0"/>
                <w:numId w:val="27"/>
              </w:numPr>
              <w:contextualSpacing w:val="0"/>
              <w:rPr>
                <w:rFonts w:asciiTheme="minorHAnsi" w:hAnsiTheme="minorHAnsi"/>
                <w:szCs w:val="23"/>
              </w:rPr>
            </w:pPr>
            <w:r w:rsidRPr="001D193F">
              <w:rPr>
                <w:rFonts w:asciiTheme="minorHAnsi" w:hAnsiTheme="minorHAnsi" w:cs="Arial"/>
                <w:b/>
                <w:szCs w:val="23"/>
              </w:rPr>
              <w:t xml:space="preserve">Adoption of Legitimate Children (Tonga) - </w:t>
            </w:r>
            <w:r w:rsidRPr="001D193F">
              <w:rPr>
                <w:rFonts w:asciiTheme="minorHAnsi" w:hAnsiTheme="minorHAnsi"/>
                <w:szCs w:val="23"/>
              </w:rPr>
              <w:t>progress underway, waiting on updated report</w:t>
            </w:r>
            <w:r w:rsidR="00E52022" w:rsidRPr="001D193F">
              <w:rPr>
                <w:rFonts w:asciiTheme="minorHAnsi" w:hAnsiTheme="minorHAnsi"/>
                <w:szCs w:val="23"/>
              </w:rPr>
              <w:t>.</w:t>
            </w:r>
          </w:p>
          <w:p w14:paraId="33027609" w14:textId="77777777" w:rsidR="00E52022" w:rsidRPr="001D193F" w:rsidRDefault="00E52022" w:rsidP="00E52022">
            <w:pPr>
              <w:pStyle w:val="ListParagraph"/>
              <w:rPr>
                <w:rFonts w:asciiTheme="minorHAnsi" w:hAnsiTheme="minorHAnsi"/>
                <w:sz w:val="10"/>
                <w:szCs w:val="23"/>
              </w:rPr>
            </w:pPr>
          </w:p>
          <w:p w14:paraId="3DC258C7" w14:textId="05C635DA" w:rsidR="003E5311" w:rsidRPr="001D193F" w:rsidRDefault="003E5311" w:rsidP="00465F6F">
            <w:pPr>
              <w:pStyle w:val="ListParagraph"/>
              <w:numPr>
                <w:ilvl w:val="0"/>
                <w:numId w:val="27"/>
              </w:numPr>
              <w:contextualSpacing w:val="0"/>
              <w:rPr>
                <w:rFonts w:asciiTheme="minorHAnsi" w:hAnsiTheme="minorHAnsi"/>
                <w:szCs w:val="23"/>
              </w:rPr>
            </w:pPr>
            <w:r w:rsidRPr="001D193F">
              <w:rPr>
                <w:rFonts w:asciiTheme="minorHAnsi" w:hAnsiTheme="minorHAnsi" w:cs="Arial"/>
                <w:b/>
                <w:szCs w:val="23"/>
              </w:rPr>
              <w:t xml:space="preserve">Fair, Just &amp; Timely Disposition of Cases (Vanuatu) - </w:t>
            </w:r>
            <w:r w:rsidRPr="001D193F">
              <w:rPr>
                <w:rFonts w:asciiTheme="minorHAnsi" w:hAnsiTheme="minorHAnsi"/>
                <w:szCs w:val="23"/>
              </w:rPr>
              <w:t>progress underway, waiting on updated report</w:t>
            </w:r>
            <w:r w:rsidR="00E52022" w:rsidRPr="001D193F">
              <w:rPr>
                <w:rFonts w:asciiTheme="minorHAnsi" w:hAnsiTheme="minorHAnsi"/>
                <w:szCs w:val="23"/>
              </w:rPr>
              <w:t>.</w:t>
            </w:r>
          </w:p>
          <w:p w14:paraId="6CEEFD72" w14:textId="6C12BD34" w:rsidR="003E5311" w:rsidRPr="004C1C06" w:rsidRDefault="003E5311" w:rsidP="00CA0551">
            <w:pPr>
              <w:spacing w:before="120" w:after="120"/>
              <w:rPr>
                <w:rFonts w:asciiTheme="minorHAnsi" w:eastAsiaTheme="minorEastAsia" w:hAnsiTheme="minorHAnsi" w:cstheme="minorHAnsi"/>
                <w:szCs w:val="23"/>
                <w:lang w:eastAsia="ja-JP"/>
              </w:rPr>
            </w:pPr>
            <w:r w:rsidRPr="00465F6F">
              <w:rPr>
                <w:rFonts w:asciiTheme="minorHAnsi" w:eastAsiaTheme="minorEastAsia" w:hAnsiTheme="minorHAnsi" w:cstheme="minorHAnsi"/>
                <w:szCs w:val="23"/>
                <w:lang w:eastAsia="ja-JP"/>
              </w:rPr>
              <w:t xml:space="preserve">On 30 August, the </w:t>
            </w:r>
            <w:r w:rsidR="00AA245F">
              <w:rPr>
                <w:rFonts w:asciiTheme="minorHAnsi" w:eastAsiaTheme="minorEastAsia" w:hAnsiTheme="minorHAnsi" w:cstheme="minorHAnsi"/>
                <w:szCs w:val="23"/>
                <w:lang w:eastAsia="ja-JP"/>
              </w:rPr>
              <w:t>seventh</w:t>
            </w:r>
            <w:r w:rsidR="00AA1D71" w:rsidRPr="004C1C06">
              <w:rPr>
                <w:rFonts w:asciiTheme="minorHAnsi" w:eastAsiaTheme="minorEastAsia" w:hAnsiTheme="minorHAnsi" w:cstheme="minorHAnsi"/>
                <w:szCs w:val="23"/>
                <w:lang w:eastAsia="ja-JP"/>
              </w:rPr>
              <w:t xml:space="preserve"> </w:t>
            </w:r>
            <w:r w:rsidRPr="004C1C06">
              <w:rPr>
                <w:rFonts w:asciiTheme="minorHAnsi" w:eastAsiaTheme="minorEastAsia" w:hAnsiTheme="minorHAnsi" w:cstheme="minorHAnsi"/>
                <w:szCs w:val="23"/>
                <w:lang w:eastAsia="ja-JP"/>
              </w:rPr>
              <w:t>Initiative Executive Committee</w:t>
            </w:r>
            <w:r w:rsidR="00E52022" w:rsidRPr="004C1C06">
              <w:rPr>
                <w:rFonts w:asciiTheme="minorHAnsi" w:eastAsiaTheme="minorEastAsia" w:hAnsiTheme="minorHAnsi" w:cstheme="minorHAnsi"/>
                <w:szCs w:val="23"/>
                <w:lang w:eastAsia="ja-JP"/>
              </w:rPr>
              <w:t xml:space="preserve"> (IEC)</w:t>
            </w:r>
            <w:r w:rsidRPr="004C1C06">
              <w:rPr>
                <w:rFonts w:asciiTheme="minorHAnsi" w:eastAsiaTheme="minorEastAsia" w:hAnsiTheme="minorHAnsi" w:cstheme="minorHAnsi"/>
                <w:szCs w:val="23"/>
                <w:lang w:eastAsia="ja-JP"/>
              </w:rPr>
              <w:t xml:space="preserve"> Meeting convened remotely. Three Chief Justices representing Melanesia, Polynesia and Micronesia, in addition to representatives from the region’s Lay Judicial Officers, Court Officers and MFAT, attended. Attendees were briefed about and discussed PJSI’s progress, the publication of its online materials, re-engagement with the Supreme Court of Fiji, and proposed additional activities. </w:t>
            </w:r>
          </w:p>
          <w:p w14:paraId="277E0224" w14:textId="0CD210FE" w:rsidR="003E5311" w:rsidRPr="00465F6F" w:rsidRDefault="003E5311" w:rsidP="00AA1D71">
            <w:pPr>
              <w:spacing w:before="120" w:after="120"/>
              <w:rPr>
                <w:rFonts w:asciiTheme="minorHAnsi" w:eastAsiaTheme="minorEastAsia" w:hAnsiTheme="minorHAnsi" w:cstheme="minorHAnsi"/>
                <w:szCs w:val="23"/>
                <w:lang w:eastAsia="ja-JP"/>
              </w:rPr>
            </w:pPr>
            <w:r w:rsidRPr="004C1C06">
              <w:rPr>
                <w:rFonts w:asciiTheme="minorHAnsi" w:eastAsiaTheme="minorEastAsia" w:hAnsiTheme="minorHAnsi" w:cstheme="minorHAnsi"/>
                <w:szCs w:val="23"/>
                <w:lang w:eastAsia="ja-JP"/>
              </w:rPr>
              <w:t xml:space="preserve">Preparations are underway for the fifth </w:t>
            </w:r>
            <w:r w:rsidRPr="00465F6F">
              <w:rPr>
                <w:rFonts w:asciiTheme="minorHAnsi" w:eastAsiaTheme="minorEastAsia" w:hAnsiTheme="minorHAnsi" w:cstheme="minorHAnsi"/>
                <w:szCs w:val="23"/>
                <w:lang w:eastAsia="ja-JP"/>
              </w:rPr>
              <w:t>Chief Justices’ Leadership Forum (CJLF) and 8</w:t>
            </w:r>
            <w:r w:rsidRPr="00465F6F">
              <w:rPr>
                <w:rFonts w:asciiTheme="minorHAnsi" w:eastAsiaTheme="minorEastAsia" w:hAnsiTheme="minorHAnsi" w:cstheme="minorHAnsi"/>
                <w:szCs w:val="23"/>
                <w:vertAlign w:val="superscript"/>
                <w:lang w:eastAsia="ja-JP"/>
              </w:rPr>
              <w:t>th</w:t>
            </w:r>
            <w:r w:rsidRPr="00465F6F">
              <w:rPr>
                <w:rFonts w:asciiTheme="minorHAnsi" w:eastAsiaTheme="minorEastAsia" w:hAnsiTheme="minorHAnsi" w:cstheme="minorHAnsi"/>
                <w:szCs w:val="23"/>
                <w:lang w:eastAsia="ja-JP"/>
              </w:rPr>
              <w:t xml:space="preserve"> Initiative Executive Committee Meeting. Both activities will take place in Honiara,</w:t>
            </w:r>
            <w:r w:rsidR="00E52022">
              <w:rPr>
                <w:rFonts w:asciiTheme="minorHAnsi" w:eastAsiaTheme="minorEastAsia" w:hAnsiTheme="minorHAnsi" w:cstheme="minorHAnsi"/>
                <w:szCs w:val="23"/>
                <w:lang w:eastAsia="ja-JP"/>
              </w:rPr>
              <w:t xml:space="preserve"> Solomon Islands between 23-</w:t>
            </w:r>
            <w:r w:rsidRPr="00465F6F">
              <w:rPr>
                <w:rFonts w:asciiTheme="minorHAnsi" w:eastAsiaTheme="minorEastAsia" w:hAnsiTheme="minorHAnsi" w:cstheme="minorHAnsi"/>
                <w:szCs w:val="23"/>
                <w:lang w:eastAsia="ja-JP"/>
              </w:rPr>
              <w:t>26 March, 2020.</w:t>
            </w:r>
          </w:p>
        </w:tc>
      </w:tr>
      <w:tr w:rsidR="003E5311" w:rsidRPr="00906DF3" w14:paraId="2D5F87FB" w14:textId="77777777" w:rsidTr="00A84806">
        <w:trPr>
          <w:trHeight w:hRule="exact" w:val="118"/>
          <w:jc w:val="center"/>
        </w:trPr>
        <w:tc>
          <w:tcPr>
            <w:tcW w:w="3969" w:type="dxa"/>
            <w:shd w:val="clear" w:color="auto" w:fill="auto"/>
            <w:vAlign w:val="center"/>
          </w:tcPr>
          <w:p w14:paraId="29914D88" w14:textId="77777777" w:rsidR="003E5311" w:rsidRDefault="003E5311" w:rsidP="00465F6F">
            <w:pPr>
              <w:ind w:left="720"/>
              <w:contextualSpacing/>
              <w:rPr>
                <w:rFonts w:asciiTheme="minorHAnsi" w:hAnsiTheme="minorHAnsi" w:cstheme="minorHAnsi"/>
                <w:b/>
                <w:sz w:val="2"/>
                <w:szCs w:val="2"/>
              </w:rPr>
            </w:pPr>
          </w:p>
          <w:p w14:paraId="465831FF" w14:textId="77777777" w:rsidR="003E5311" w:rsidRDefault="003E5311" w:rsidP="00465F6F">
            <w:pPr>
              <w:ind w:left="720"/>
              <w:contextualSpacing/>
              <w:rPr>
                <w:rFonts w:asciiTheme="minorHAnsi" w:hAnsiTheme="minorHAnsi" w:cstheme="minorHAnsi"/>
                <w:b/>
                <w:sz w:val="2"/>
                <w:szCs w:val="2"/>
              </w:rPr>
            </w:pPr>
          </w:p>
          <w:p w14:paraId="4082EA70" w14:textId="77777777" w:rsidR="003E5311" w:rsidRDefault="003E5311" w:rsidP="00465F6F">
            <w:pPr>
              <w:ind w:left="720"/>
              <w:contextualSpacing/>
              <w:rPr>
                <w:rFonts w:asciiTheme="minorHAnsi" w:hAnsiTheme="minorHAnsi" w:cstheme="minorHAnsi"/>
                <w:b/>
                <w:sz w:val="2"/>
                <w:szCs w:val="2"/>
              </w:rPr>
            </w:pPr>
          </w:p>
          <w:p w14:paraId="7968AC9E" w14:textId="77777777" w:rsidR="003E5311" w:rsidRDefault="003E5311" w:rsidP="00465F6F">
            <w:pPr>
              <w:ind w:left="720"/>
              <w:contextualSpacing/>
              <w:rPr>
                <w:rFonts w:asciiTheme="minorHAnsi" w:hAnsiTheme="minorHAnsi" w:cstheme="minorHAnsi"/>
                <w:b/>
                <w:sz w:val="2"/>
                <w:szCs w:val="2"/>
              </w:rPr>
            </w:pPr>
          </w:p>
          <w:p w14:paraId="3FB312BF" w14:textId="77777777" w:rsidR="003E5311" w:rsidRDefault="003E5311" w:rsidP="00465F6F">
            <w:pPr>
              <w:ind w:left="720"/>
              <w:contextualSpacing/>
              <w:rPr>
                <w:rFonts w:asciiTheme="minorHAnsi" w:hAnsiTheme="minorHAnsi" w:cstheme="minorHAnsi"/>
                <w:b/>
                <w:sz w:val="2"/>
                <w:szCs w:val="2"/>
              </w:rPr>
            </w:pPr>
          </w:p>
          <w:p w14:paraId="53E31236" w14:textId="77777777" w:rsidR="003E5311" w:rsidRDefault="003E5311" w:rsidP="00465F6F">
            <w:pPr>
              <w:ind w:left="720"/>
              <w:contextualSpacing/>
              <w:rPr>
                <w:rFonts w:asciiTheme="minorHAnsi" w:hAnsiTheme="minorHAnsi" w:cstheme="minorHAnsi"/>
                <w:b/>
                <w:sz w:val="2"/>
                <w:szCs w:val="2"/>
              </w:rPr>
            </w:pPr>
          </w:p>
          <w:p w14:paraId="493E7FE0" w14:textId="77777777" w:rsidR="003E5311" w:rsidRDefault="003E5311" w:rsidP="00465F6F">
            <w:pPr>
              <w:ind w:left="720"/>
              <w:contextualSpacing/>
              <w:rPr>
                <w:rFonts w:asciiTheme="minorHAnsi" w:hAnsiTheme="minorHAnsi" w:cstheme="minorHAnsi"/>
                <w:b/>
                <w:sz w:val="2"/>
                <w:szCs w:val="2"/>
              </w:rPr>
            </w:pPr>
          </w:p>
          <w:p w14:paraId="7DBCA18B" w14:textId="77777777" w:rsidR="003E5311" w:rsidRDefault="003E5311" w:rsidP="00465F6F">
            <w:pPr>
              <w:ind w:left="720"/>
              <w:contextualSpacing/>
              <w:rPr>
                <w:rFonts w:asciiTheme="minorHAnsi" w:hAnsiTheme="minorHAnsi" w:cstheme="minorHAnsi"/>
                <w:b/>
                <w:sz w:val="2"/>
                <w:szCs w:val="2"/>
              </w:rPr>
            </w:pPr>
          </w:p>
          <w:p w14:paraId="488E4449" w14:textId="77777777" w:rsidR="003E5311" w:rsidRDefault="003E5311" w:rsidP="00465F6F">
            <w:pPr>
              <w:ind w:left="720"/>
              <w:contextualSpacing/>
              <w:rPr>
                <w:rFonts w:asciiTheme="minorHAnsi" w:hAnsiTheme="minorHAnsi" w:cstheme="minorHAnsi"/>
                <w:b/>
                <w:sz w:val="2"/>
                <w:szCs w:val="2"/>
              </w:rPr>
            </w:pPr>
          </w:p>
          <w:p w14:paraId="14DE88DA" w14:textId="77777777" w:rsidR="003E5311" w:rsidRDefault="003E5311" w:rsidP="00465F6F">
            <w:pPr>
              <w:ind w:left="720"/>
              <w:contextualSpacing/>
              <w:rPr>
                <w:rFonts w:asciiTheme="minorHAnsi" w:hAnsiTheme="minorHAnsi" w:cstheme="minorHAnsi"/>
                <w:b/>
                <w:sz w:val="2"/>
                <w:szCs w:val="2"/>
              </w:rPr>
            </w:pPr>
          </w:p>
          <w:p w14:paraId="3834CEFD" w14:textId="77777777" w:rsidR="003E5311" w:rsidRDefault="003E5311" w:rsidP="00465F6F">
            <w:pPr>
              <w:ind w:left="720"/>
              <w:contextualSpacing/>
              <w:rPr>
                <w:rFonts w:asciiTheme="minorHAnsi" w:hAnsiTheme="minorHAnsi" w:cstheme="minorHAnsi"/>
                <w:b/>
                <w:sz w:val="2"/>
                <w:szCs w:val="2"/>
              </w:rPr>
            </w:pPr>
          </w:p>
          <w:p w14:paraId="5CF597CD" w14:textId="77777777" w:rsidR="003E5311" w:rsidRDefault="003E5311" w:rsidP="00465F6F">
            <w:pPr>
              <w:ind w:left="720"/>
              <w:contextualSpacing/>
              <w:rPr>
                <w:rFonts w:asciiTheme="minorHAnsi" w:hAnsiTheme="minorHAnsi" w:cstheme="minorHAnsi"/>
                <w:b/>
                <w:sz w:val="2"/>
                <w:szCs w:val="2"/>
              </w:rPr>
            </w:pPr>
          </w:p>
          <w:p w14:paraId="54CD6FC9" w14:textId="77777777" w:rsidR="003E5311" w:rsidRDefault="003E5311" w:rsidP="00465F6F">
            <w:pPr>
              <w:ind w:left="720"/>
              <w:contextualSpacing/>
              <w:rPr>
                <w:rFonts w:asciiTheme="minorHAnsi" w:hAnsiTheme="minorHAnsi" w:cstheme="minorHAnsi"/>
                <w:b/>
                <w:sz w:val="2"/>
                <w:szCs w:val="2"/>
              </w:rPr>
            </w:pPr>
          </w:p>
          <w:p w14:paraId="68464377" w14:textId="77777777" w:rsidR="003E5311" w:rsidRDefault="003E5311" w:rsidP="00465F6F">
            <w:pPr>
              <w:ind w:left="720"/>
              <w:contextualSpacing/>
              <w:rPr>
                <w:rFonts w:asciiTheme="minorHAnsi" w:hAnsiTheme="minorHAnsi" w:cstheme="minorHAnsi"/>
                <w:b/>
                <w:sz w:val="2"/>
                <w:szCs w:val="2"/>
              </w:rPr>
            </w:pPr>
          </w:p>
          <w:p w14:paraId="6A971713" w14:textId="77777777" w:rsidR="003E5311" w:rsidRDefault="003E5311" w:rsidP="00465F6F">
            <w:pPr>
              <w:ind w:left="720"/>
              <w:contextualSpacing/>
              <w:rPr>
                <w:rFonts w:asciiTheme="minorHAnsi" w:hAnsiTheme="minorHAnsi" w:cstheme="minorHAnsi"/>
                <w:b/>
                <w:sz w:val="2"/>
                <w:szCs w:val="2"/>
              </w:rPr>
            </w:pPr>
          </w:p>
          <w:p w14:paraId="415D34DB" w14:textId="77777777" w:rsidR="003E5311" w:rsidRPr="00906DF3" w:rsidRDefault="003E5311" w:rsidP="00CA0551">
            <w:pPr>
              <w:contextualSpacing/>
              <w:rPr>
                <w:rFonts w:asciiTheme="minorHAnsi" w:hAnsiTheme="minorHAnsi" w:cstheme="minorHAnsi"/>
                <w:b/>
                <w:sz w:val="2"/>
                <w:szCs w:val="2"/>
              </w:rPr>
            </w:pPr>
          </w:p>
        </w:tc>
        <w:tc>
          <w:tcPr>
            <w:tcW w:w="11626" w:type="dxa"/>
            <w:shd w:val="clear" w:color="auto" w:fill="auto"/>
            <w:vAlign w:val="center"/>
          </w:tcPr>
          <w:p w14:paraId="2FC18030" w14:textId="77777777" w:rsidR="003E5311" w:rsidRPr="008522F8" w:rsidRDefault="003E5311" w:rsidP="00CA0551">
            <w:pPr>
              <w:autoSpaceDE w:val="0"/>
              <w:autoSpaceDN w:val="0"/>
              <w:adjustRightInd w:val="0"/>
              <w:contextualSpacing/>
              <w:jc w:val="both"/>
              <w:rPr>
                <w:rFonts w:asciiTheme="minorHAnsi" w:eastAsiaTheme="minorEastAsia" w:hAnsiTheme="minorHAnsi" w:cstheme="minorHAnsi"/>
                <w:noProof/>
                <w:sz w:val="2"/>
                <w:szCs w:val="2"/>
                <w:highlight w:val="yellow"/>
              </w:rPr>
            </w:pPr>
          </w:p>
        </w:tc>
      </w:tr>
      <w:tr w:rsidR="00D30526" w:rsidRPr="00906DF3" w14:paraId="6CA9152C" w14:textId="77777777" w:rsidTr="00A84806">
        <w:trPr>
          <w:trHeight w:val="2985"/>
          <w:jc w:val="center"/>
        </w:trPr>
        <w:tc>
          <w:tcPr>
            <w:tcW w:w="3969" w:type="dxa"/>
            <w:shd w:val="clear" w:color="auto" w:fill="auto"/>
            <w:vAlign w:val="center"/>
          </w:tcPr>
          <w:p w14:paraId="44F07A28" w14:textId="2F6E9425" w:rsidR="00D30526" w:rsidRPr="00906DF3" w:rsidRDefault="00D30526" w:rsidP="00D30526">
            <w:pPr>
              <w:contextualSpacing/>
              <w:jc w:val="center"/>
              <w:rPr>
                <w:rFonts w:asciiTheme="minorHAnsi" w:hAnsiTheme="minorHAnsi" w:cstheme="minorHAnsi"/>
                <w:b/>
                <w:sz w:val="24"/>
              </w:rPr>
            </w:pPr>
            <w:r w:rsidRPr="00EF428B">
              <w:rPr>
                <w:rFonts w:cstheme="minorHAnsi"/>
                <w:b/>
                <w:noProof/>
                <w:sz w:val="24"/>
              </w:rPr>
              <w:drawing>
                <wp:anchor distT="0" distB="0" distL="114300" distR="114300" simplePos="0" relativeHeight="252125184" behindDoc="0" locked="0" layoutInCell="1" allowOverlap="1" wp14:anchorId="403627DB" wp14:editId="1B19855D">
                  <wp:simplePos x="0" y="0"/>
                  <wp:positionH relativeFrom="column">
                    <wp:posOffset>-57785</wp:posOffset>
                  </wp:positionH>
                  <wp:positionV relativeFrom="paragraph">
                    <wp:posOffset>-819785</wp:posOffset>
                  </wp:positionV>
                  <wp:extent cx="2333625" cy="1530985"/>
                  <wp:effectExtent l="0" t="0" r="9525" b="0"/>
                  <wp:wrapNone/>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33625" cy="153098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1626" w:type="dxa"/>
            <w:shd w:val="clear" w:color="auto" w:fill="auto"/>
            <w:vAlign w:val="center"/>
          </w:tcPr>
          <w:p w14:paraId="0F2A564F" w14:textId="57B97389" w:rsidR="00D30526" w:rsidRPr="00A96162" w:rsidRDefault="00D30526" w:rsidP="00D30526">
            <w:pPr>
              <w:spacing w:before="120" w:after="120"/>
              <w:rPr>
                <w:rFonts w:asciiTheme="minorHAnsi" w:eastAsiaTheme="minorEastAsia" w:hAnsiTheme="minorHAnsi" w:cstheme="minorHAnsi"/>
                <w:szCs w:val="23"/>
                <w:lang w:eastAsia="ja-JP"/>
              </w:rPr>
            </w:pPr>
            <w:r w:rsidRPr="00A96162">
              <w:rPr>
                <w:rFonts w:asciiTheme="minorHAnsi" w:eastAsiaTheme="minorEastAsia" w:hAnsiTheme="minorHAnsi" w:cstheme="minorHAnsi"/>
                <w:szCs w:val="23"/>
                <w:lang w:eastAsia="ja-JP"/>
              </w:rPr>
              <w:t xml:space="preserve">Following direction by the region’s Chief Justices and approval by MFAT to re-engage with the Fijian </w:t>
            </w:r>
            <w:r w:rsidR="00AA1D71">
              <w:rPr>
                <w:rFonts w:asciiTheme="minorHAnsi" w:eastAsiaTheme="minorEastAsia" w:hAnsiTheme="minorHAnsi" w:cstheme="minorHAnsi"/>
                <w:szCs w:val="23"/>
                <w:lang w:eastAsia="ja-JP"/>
              </w:rPr>
              <w:t>J</w:t>
            </w:r>
            <w:r w:rsidRPr="00A96162">
              <w:rPr>
                <w:rFonts w:asciiTheme="minorHAnsi" w:eastAsiaTheme="minorEastAsia" w:hAnsiTheme="minorHAnsi" w:cstheme="minorHAnsi"/>
                <w:szCs w:val="23"/>
                <w:lang w:eastAsia="ja-JP"/>
              </w:rPr>
              <w:t>udiciary, a senior judicial officer attended the last Chief Justices’ Leadership Forum in Palau</w:t>
            </w:r>
            <w:r w:rsidR="001D193F" w:rsidRPr="00A96162">
              <w:rPr>
                <w:rFonts w:asciiTheme="minorHAnsi" w:eastAsiaTheme="minorEastAsia" w:hAnsiTheme="minorHAnsi" w:cstheme="minorHAnsi"/>
                <w:szCs w:val="23"/>
                <w:lang w:eastAsia="ja-JP"/>
              </w:rPr>
              <w:t xml:space="preserve"> (April, 2019)</w:t>
            </w:r>
            <w:r w:rsidRPr="00A96162">
              <w:rPr>
                <w:rFonts w:asciiTheme="minorHAnsi" w:eastAsiaTheme="minorEastAsia" w:hAnsiTheme="minorHAnsi" w:cstheme="minorHAnsi"/>
                <w:szCs w:val="23"/>
                <w:lang w:eastAsia="ja-JP"/>
              </w:rPr>
              <w:t>. In July, the</w:t>
            </w:r>
            <w:r w:rsidR="001D193F" w:rsidRPr="00A96162">
              <w:rPr>
                <w:rFonts w:asciiTheme="minorHAnsi" w:eastAsiaTheme="minorEastAsia" w:hAnsiTheme="minorHAnsi" w:cstheme="minorHAnsi"/>
                <w:szCs w:val="23"/>
                <w:lang w:eastAsia="ja-JP"/>
              </w:rPr>
              <w:t xml:space="preserve"> PJSI</w:t>
            </w:r>
            <w:r w:rsidRPr="00A96162">
              <w:rPr>
                <w:rFonts w:asciiTheme="minorHAnsi" w:eastAsiaTheme="minorEastAsia" w:hAnsiTheme="minorHAnsi" w:cstheme="minorHAnsi"/>
                <w:szCs w:val="23"/>
                <w:lang w:eastAsia="ja-JP"/>
              </w:rPr>
              <w:t xml:space="preserve"> Technical Director and Team Leader visited the Acting Chief Justice of Fiji to further discuss collaboration. His Honour expressed interest in the areas of judicial education, court management </w:t>
            </w:r>
            <w:r w:rsidR="001D193F" w:rsidRPr="00A96162">
              <w:rPr>
                <w:rFonts w:asciiTheme="minorHAnsi" w:eastAsiaTheme="minorEastAsia" w:hAnsiTheme="minorHAnsi" w:cstheme="minorHAnsi"/>
                <w:szCs w:val="23"/>
                <w:lang w:eastAsia="ja-JP"/>
              </w:rPr>
              <w:t>(</w:t>
            </w:r>
            <w:r w:rsidRPr="00A96162">
              <w:rPr>
                <w:rFonts w:asciiTheme="minorHAnsi" w:eastAsiaTheme="minorEastAsia" w:hAnsiTheme="minorHAnsi" w:cstheme="minorHAnsi"/>
                <w:szCs w:val="23"/>
                <w:lang w:eastAsia="ja-JP"/>
              </w:rPr>
              <w:t>including efficiency</w:t>
            </w:r>
            <w:r w:rsidR="001D193F" w:rsidRPr="00A96162">
              <w:rPr>
                <w:rFonts w:asciiTheme="minorHAnsi" w:eastAsiaTheme="minorEastAsia" w:hAnsiTheme="minorHAnsi" w:cstheme="minorHAnsi"/>
                <w:szCs w:val="23"/>
                <w:lang w:eastAsia="ja-JP"/>
              </w:rPr>
              <w:t>), and performance data. F</w:t>
            </w:r>
            <w:r w:rsidRPr="00A96162">
              <w:rPr>
                <w:rFonts w:asciiTheme="minorHAnsi" w:eastAsiaTheme="minorEastAsia" w:hAnsiTheme="minorHAnsi" w:cstheme="minorHAnsi"/>
                <w:szCs w:val="23"/>
                <w:lang w:eastAsia="ja-JP"/>
              </w:rPr>
              <w:t xml:space="preserve">urther discussion will take place at the CJLF in Honiara. </w:t>
            </w:r>
          </w:p>
          <w:p w14:paraId="663DBE35" w14:textId="36D54AD8" w:rsidR="00D30526" w:rsidRPr="00A96162" w:rsidRDefault="00D30526" w:rsidP="00D30526">
            <w:pPr>
              <w:rPr>
                <w:rFonts w:asciiTheme="minorHAnsi" w:hAnsiTheme="minorHAnsi" w:cstheme="minorHAnsi"/>
                <w:szCs w:val="23"/>
              </w:rPr>
            </w:pPr>
            <w:r w:rsidRPr="00A96162">
              <w:rPr>
                <w:rFonts w:asciiTheme="minorHAnsi" w:eastAsiaTheme="minorEastAsia" w:hAnsiTheme="minorHAnsi" w:cstheme="minorHAnsi"/>
                <w:szCs w:val="23"/>
                <w:lang w:eastAsia="ja-JP"/>
              </w:rPr>
              <w:t xml:space="preserve">Planning is underway for a joint Project Management and Gender &amp; Family Violence </w:t>
            </w:r>
            <w:r w:rsidR="004A001E">
              <w:rPr>
                <w:rFonts w:asciiTheme="minorHAnsi" w:eastAsiaTheme="minorEastAsia" w:hAnsiTheme="minorHAnsi" w:cstheme="minorHAnsi"/>
                <w:szCs w:val="23"/>
                <w:lang w:eastAsia="ja-JP"/>
              </w:rPr>
              <w:t xml:space="preserve">(GFV) </w:t>
            </w:r>
            <w:r w:rsidRPr="00A96162">
              <w:rPr>
                <w:rFonts w:asciiTheme="minorHAnsi" w:eastAsiaTheme="minorEastAsia" w:hAnsiTheme="minorHAnsi" w:cstheme="minorHAnsi"/>
                <w:szCs w:val="23"/>
                <w:lang w:eastAsia="ja-JP"/>
              </w:rPr>
              <w:t xml:space="preserve">workshop in the Federated </w:t>
            </w:r>
            <w:r w:rsidR="00186B56" w:rsidRPr="00A96162">
              <w:rPr>
                <w:rFonts w:asciiTheme="minorHAnsi" w:eastAsiaTheme="minorEastAsia" w:hAnsiTheme="minorHAnsi" w:cstheme="minorHAnsi"/>
                <w:szCs w:val="23"/>
                <w:lang w:eastAsia="ja-JP"/>
              </w:rPr>
              <w:t xml:space="preserve">States of Micronesia </w:t>
            </w:r>
            <w:r w:rsidR="00E17902">
              <w:rPr>
                <w:rFonts w:asciiTheme="minorHAnsi" w:eastAsiaTheme="minorEastAsia" w:hAnsiTheme="minorHAnsi" w:cstheme="minorHAnsi"/>
                <w:szCs w:val="23"/>
                <w:lang w:eastAsia="ja-JP"/>
              </w:rPr>
              <w:t>from</w:t>
            </w:r>
            <w:r w:rsidR="00186B56" w:rsidRPr="00A96162">
              <w:rPr>
                <w:rFonts w:asciiTheme="minorHAnsi" w:eastAsiaTheme="minorEastAsia" w:hAnsiTheme="minorHAnsi" w:cstheme="minorHAnsi"/>
                <w:szCs w:val="23"/>
                <w:lang w:eastAsia="ja-JP"/>
              </w:rPr>
              <w:t xml:space="preserve"> 10-</w:t>
            </w:r>
            <w:r w:rsidRPr="00A96162">
              <w:rPr>
                <w:rFonts w:asciiTheme="minorHAnsi" w:eastAsiaTheme="minorEastAsia" w:hAnsiTheme="minorHAnsi" w:cstheme="minorHAnsi"/>
                <w:szCs w:val="23"/>
                <w:lang w:eastAsia="ja-JP"/>
              </w:rPr>
              <w:t xml:space="preserve">14 February, 2020. </w:t>
            </w:r>
            <w:r w:rsidRPr="00A96162">
              <w:rPr>
                <w:rFonts w:asciiTheme="minorHAnsi" w:hAnsiTheme="minorHAnsi" w:cstheme="minorHAnsi"/>
                <w:szCs w:val="23"/>
              </w:rPr>
              <w:t xml:space="preserve">The 1-week visit will further assist the Judiciary to lead, manage and deliver GFV and enabling rights/access to justice related activities. The workshop will: </w:t>
            </w:r>
          </w:p>
          <w:p w14:paraId="651F74DC" w14:textId="3FBF593E" w:rsidR="00186B56" w:rsidRPr="0003098A" w:rsidRDefault="00186B56" w:rsidP="00D30526">
            <w:pPr>
              <w:rPr>
                <w:rFonts w:asciiTheme="minorHAnsi" w:hAnsiTheme="minorHAnsi" w:cstheme="minorHAnsi"/>
                <w:sz w:val="12"/>
                <w:szCs w:val="23"/>
              </w:rPr>
            </w:pPr>
          </w:p>
          <w:p w14:paraId="650C9058" w14:textId="22EAAD2B" w:rsidR="00186B56" w:rsidRPr="00A96162" w:rsidRDefault="00D30526" w:rsidP="00186B56">
            <w:pPr>
              <w:pStyle w:val="ListParagraph"/>
              <w:numPr>
                <w:ilvl w:val="0"/>
                <w:numId w:val="36"/>
              </w:numPr>
              <w:rPr>
                <w:rFonts w:cstheme="minorHAnsi"/>
                <w:sz w:val="23"/>
                <w:szCs w:val="23"/>
              </w:rPr>
            </w:pPr>
            <w:r w:rsidRPr="00A96162">
              <w:rPr>
                <w:rFonts w:cstheme="minorHAnsi"/>
                <w:sz w:val="23"/>
                <w:szCs w:val="23"/>
              </w:rPr>
              <w:t>Familiarise participants with the gendered nature of domestic violence and its underlying causes</w:t>
            </w:r>
            <w:r w:rsidR="003B3C49">
              <w:rPr>
                <w:rFonts w:cstheme="minorHAnsi"/>
                <w:sz w:val="23"/>
                <w:szCs w:val="23"/>
              </w:rPr>
              <w:t>;</w:t>
            </w:r>
          </w:p>
          <w:p w14:paraId="23742C69" w14:textId="093F01DC" w:rsidR="00186B56" w:rsidRPr="00A96162" w:rsidRDefault="00D30526" w:rsidP="00186B56">
            <w:pPr>
              <w:pStyle w:val="ListParagraph"/>
              <w:numPr>
                <w:ilvl w:val="0"/>
                <w:numId w:val="36"/>
              </w:numPr>
              <w:rPr>
                <w:rFonts w:cstheme="minorHAnsi"/>
                <w:sz w:val="23"/>
                <w:szCs w:val="23"/>
              </w:rPr>
            </w:pPr>
            <w:r w:rsidRPr="00A96162">
              <w:rPr>
                <w:rFonts w:cstheme="minorHAnsi"/>
                <w:sz w:val="23"/>
                <w:szCs w:val="23"/>
              </w:rPr>
              <w:t>Refresh/support local FSM faculty to apply effective</w:t>
            </w:r>
            <w:r w:rsidR="003B3C49">
              <w:rPr>
                <w:rFonts w:cstheme="minorHAnsi"/>
                <w:sz w:val="23"/>
                <w:szCs w:val="23"/>
              </w:rPr>
              <w:t xml:space="preserve"> techniques of adult learning;</w:t>
            </w:r>
          </w:p>
          <w:p w14:paraId="5CAEA695" w14:textId="13EF1E35" w:rsidR="00186B56" w:rsidRPr="00A96162" w:rsidRDefault="00D30526" w:rsidP="00186B56">
            <w:pPr>
              <w:pStyle w:val="ListParagraph"/>
              <w:numPr>
                <w:ilvl w:val="0"/>
                <w:numId w:val="36"/>
              </w:numPr>
              <w:rPr>
                <w:rFonts w:cstheme="minorHAnsi"/>
                <w:sz w:val="23"/>
                <w:szCs w:val="23"/>
              </w:rPr>
            </w:pPr>
            <w:r w:rsidRPr="00A96162">
              <w:rPr>
                <w:rFonts w:cstheme="minorHAnsi"/>
                <w:sz w:val="23"/>
                <w:szCs w:val="23"/>
              </w:rPr>
              <w:t xml:space="preserve">Support participants to develop content for locally-held </w:t>
            </w:r>
            <w:r w:rsidR="00FD7303">
              <w:rPr>
                <w:rFonts w:cstheme="minorHAnsi"/>
                <w:sz w:val="23"/>
                <w:szCs w:val="23"/>
              </w:rPr>
              <w:t>GFV</w:t>
            </w:r>
            <w:r w:rsidRPr="00A96162">
              <w:rPr>
                <w:rFonts w:cstheme="minorHAnsi"/>
                <w:sz w:val="23"/>
                <w:szCs w:val="23"/>
              </w:rPr>
              <w:t>/access to justi</w:t>
            </w:r>
            <w:r w:rsidR="00186B56" w:rsidRPr="00A96162">
              <w:rPr>
                <w:rFonts w:cstheme="minorHAnsi"/>
                <w:sz w:val="23"/>
                <w:szCs w:val="23"/>
              </w:rPr>
              <w:t>ce awareness-raising activities;</w:t>
            </w:r>
            <w:r w:rsidR="003B3C49">
              <w:rPr>
                <w:rFonts w:cstheme="minorHAnsi"/>
                <w:sz w:val="23"/>
                <w:szCs w:val="23"/>
              </w:rPr>
              <w:t xml:space="preserve"> and</w:t>
            </w:r>
          </w:p>
          <w:p w14:paraId="18D63482" w14:textId="4A263153" w:rsidR="00D30526" w:rsidRPr="00A96162" w:rsidRDefault="00D30526" w:rsidP="00FD7303">
            <w:pPr>
              <w:pStyle w:val="ListParagraph"/>
              <w:numPr>
                <w:ilvl w:val="0"/>
                <w:numId w:val="36"/>
              </w:numPr>
              <w:rPr>
                <w:rFonts w:cstheme="minorHAnsi"/>
                <w:sz w:val="23"/>
                <w:szCs w:val="23"/>
              </w:rPr>
            </w:pPr>
            <w:r w:rsidRPr="00A96162">
              <w:rPr>
                <w:rFonts w:cstheme="minorHAnsi"/>
                <w:sz w:val="23"/>
                <w:szCs w:val="23"/>
              </w:rPr>
              <w:t xml:space="preserve">Develop self-reliance and confidence in leading, designing, delivering, monitoring, and </w:t>
            </w:r>
            <w:r w:rsidR="00FD7303">
              <w:rPr>
                <w:rFonts w:cstheme="minorHAnsi"/>
                <w:sz w:val="23"/>
                <w:szCs w:val="23"/>
              </w:rPr>
              <w:t>assessing GFV</w:t>
            </w:r>
            <w:r w:rsidRPr="00A96162">
              <w:rPr>
                <w:rFonts w:cstheme="minorHAnsi"/>
                <w:sz w:val="23"/>
                <w:szCs w:val="23"/>
              </w:rPr>
              <w:t>/access to justice engagement activities</w:t>
            </w:r>
            <w:r w:rsidR="003B3C49">
              <w:rPr>
                <w:rFonts w:cstheme="minorHAnsi"/>
                <w:sz w:val="23"/>
                <w:szCs w:val="23"/>
              </w:rPr>
              <w:t xml:space="preserve">. </w:t>
            </w:r>
          </w:p>
        </w:tc>
      </w:tr>
      <w:tr w:rsidR="00D30526" w:rsidRPr="00906DF3" w14:paraId="534C6FAD" w14:textId="77777777" w:rsidTr="00A84806">
        <w:trPr>
          <w:trHeight w:val="80"/>
          <w:jc w:val="center"/>
        </w:trPr>
        <w:tc>
          <w:tcPr>
            <w:tcW w:w="3969" w:type="dxa"/>
            <w:shd w:val="clear" w:color="auto" w:fill="auto"/>
            <w:vAlign w:val="center"/>
          </w:tcPr>
          <w:p w14:paraId="2D9E30CC" w14:textId="77777777" w:rsidR="00D30526" w:rsidRPr="00232FA8" w:rsidRDefault="00D30526" w:rsidP="00D30526">
            <w:pPr>
              <w:contextualSpacing/>
              <w:jc w:val="center"/>
              <w:rPr>
                <w:rFonts w:cstheme="minorHAnsi"/>
                <w:b/>
                <w:noProof/>
                <w:sz w:val="2"/>
              </w:rPr>
            </w:pPr>
          </w:p>
        </w:tc>
        <w:tc>
          <w:tcPr>
            <w:tcW w:w="11626" w:type="dxa"/>
            <w:shd w:val="clear" w:color="auto" w:fill="auto"/>
            <w:vAlign w:val="center"/>
          </w:tcPr>
          <w:p w14:paraId="28C2C6AC" w14:textId="77777777" w:rsidR="00D30526" w:rsidRPr="00232FA8" w:rsidRDefault="00D30526" w:rsidP="00D30526">
            <w:pPr>
              <w:spacing w:before="120" w:after="120"/>
              <w:rPr>
                <w:rFonts w:eastAsiaTheme="minorEastAsia" w:cstheme="minorHAnsi"/>
                <w:sz w:val="2"/>
                <w:lang w:eastAsia="ja-JP"/>
              </w:rPr>
            </w:pPr>
          </w:p>
        </w:tc>
      </w:tr>
      <w:tr w:rsidR="00D30526" w:rsidRPr="00906DF3" w14:paraId="579831AA" w14:textId="77777777" w:rsidTr="00A84806">
        <w:trPr>
          <w:trHeight w:val="3152"/>
          <w:jc w:val="center"/>
        </w:trPr>
        <w:tc>
          <w:tcPr>
            <w:tcW w:w="3969" w:type="dxa"/>
            <w:shd w:val="clear" w:color="auto" w:fill="auto"/>
            <w:vAlign w:val="center"/>
          </w:tcPr>
          <w:p w14:paraId="36652CB8" w14:textId="29957CD2" w:rsidR="00D30526" w:rsidRPr="00EF428B" w:rsidRDefault="00905716" w:rsidP="00D30526">
            <w:pPr>
              <w:contextualSpacing/>
              <w:jc w:val="center"/>
              <w:rPr>
                <w:rFonts w:cstheme="minorHAnsi"/>
                <w:b/>
                <w:noProof/>
                <w:sz w:val="24"/>
              </w:rPr>
            </w:pPr>
            <w:r w:rsidRPr="00905716">
              <w:rPr>
                <w:rFonts w:cstheme="minorHAnsi"/>
                <w:b/>
                <w:noProof/>
                <w:sz w:val="24"/>
              </w:rPr>
              <w:lastRenderedPageBreak/>
              <w:drawing>
                <wp:anchor distT="0" distB="0" distL="114300" distR="114300" simplePos="0" relativeHeight="252176384" behindDoc="0" locked="0" layoutInCell="1" allowOverlap="1" wp14:anchorId="48BA4E28" wp14:editId="3D1DFBC1">
                  <wp:simplePos x="0" y="0"/>
                  <wp:positionH relativeFrom="column">
                    <wp:posOffset>-94615</wp:posOffset>
                  </wp:positionH>
                  <wp:positionV relativeFrom="paragraph">
                    <wp:posOffset>-2540</wp:posOffset>
                  </wp:positionV>
                  <wp:extent cx="2426970" cy="2009775"/>
                  <wp:effectExtent l="0" t="0" r="0" b="9525"/>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426970" cy="200977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1626" w:type="dxa"/>
            <w:shd w:val="clear" w:color="auto" w:fill="auto"/>
            <w:vAlign w:val="center"/>
          </w:tcPr>
          <w:p w14:paraId="72E85F2D" w14:textId="3F3EAB11" w:rsidR="00232FA8" w:rsidRPr="00232FA8" w:rsidRDefault="00AA245F" w:rsidP="00DB7B3F">
            <w:pPr>
              <w:spacing w:before="120" w:after="120"/>
              <w:rPr>
                <w:rFonts w:asciiTheme="minorHAnsi" w:hAnsiTheme="minorHAnsi" w:cstheme="minorHAnsi"/>
                <w:szCs w:val="23"/>
              </w:rPr>
            </w:pPr>
            <w:r>
              <w:rPr>
                <w:rFonts w:asciiTheme="minorHAnsi" w:hAnsiTheme="minorHAnsi" w:cstheme="minorHAnsi"/>
                <w:szCs w:val="23"/>
              </w:rPr>
              <w:t>22 Leadership Incentive Fund (LIF) applications</w:t>
            </w:r>
            <w:r w:rsidRPr="00116C9B">
              <w:rPr>
                <w:rFonts w:asciiTheme="minorHAnsi" w:hAnsiTheme="minorHAnsi" w:cstheme="minorHAnsi"/>
                <w:szCs w:val="23"/>
              </w:rPr>
              <w:t xml:space="preserve"> </w:t>
            </w:r>
            <w:r>
              <w:rPr>
                <w:rFonts w:asciiTheme="minorHAnsi" w:hAnsiTheme="minorHAnsi" w:cstheme="minorHAnsi"/>
                <w:szCs w:val="23"/>
              </w:rPr>
              <w:t>(9 large and 13 small) have been approved since the start of PJSI Phase II,  with approved applications totalling approximately AU$266,000.</w:t>
            </w:r>
            <w:r>
              <w:rPr>
                <w:rStyle w:val="FootnoteReference"/>
                <w:rFonts w:asciiTheme="minorHAnsi" w:hAnsiTheme="minorHAnsi" w:cstheme="minorHAnsi"/>
                <w:szCs w:val="23"/>
              </w:rPr>
              <w:footnoteReference w:id="15"/>
            </w:r>
            <w:r>
              <w:rPr>
                <w:rFonts w:asciiTheme="minorHAnsi" w:hAnsiTheme="minorHAnsi" w:cstheme="minorHAnsi"/>
                <w:szCs w:val="23"/>
              </w:rPr>
              <w:t xml:space="preserve"> 10 activities have been delivered in the reporting period, comprising of: client services and judicial protocol training for court staff in PNG, an annual reporting workshop for Niue court staff, additional attendees at the court data management workshop from FSM (x 1 additional attendee) and PNG (x 5 additional attendees), review of progress against Vanuatu’s strategic plan and development of the next iteration, and subscription to Lexis Advance for the Tonga judiciary.</w:t>
            </w:r>
            <w:r w:rsidRPr="00116C9B">
              <w:rPr>
                <w:rFonts w:asciiTheme="minorHAnsi" w:hAnsiTheme="minorHAnsi" w:cstheme="minorHAnsi"/>
                <w:szCs w:val="23"/>
              </w:rPr>
              <w:t xml:space="preserve"> See </w:t>
            </w:r>
            <w:r w:rsidRPr="00D22F85">
              <w:rPr>
                <w:rFonts w:asciiTheme="minorHAnsi" w:hAnsiTheme="minorHAnsi" w:cstheme="minorHAnsi"/>
                <w:b/>
                <w:i/>
                <w:szCs w:val="23"/>
              </w:rPr>
              <w:t xml:space="preserve">Annex </w:t>
            </w:r>
            <w:r>
              <w:rPr>
                <w:rFonts w:asciiTheme="minorHAnsi" w:hAnsiTheme="minorHAnsi" w:cstheme="minorHAnsi"/>
                <w:b/>
                <w:i/>
                <w:szCs w:val="23"/>
              </w:rPr>
              <w:t>F</w:t>
            </w:r>
            <w:r w:rsidRPr="00116C9B">
              <w:rPr>
                <w:rFonts w:asciiTheme="minorHAnsi" w:hAnsiTheme="minorHAnsi" w:cstheme="minorHAnsi"/>
                <w:b/>
                <w:i/>
                <w:szCs w:val="23"/>
              </w:rPr>
              <w:t xml:space="preserve"> </w:t>
            </w:r>
            <w:r>
              <w:rPr>
                <w:rFonts w:asciiTheme="minorHAnsi" w:hAnsiTheme="minorHAnsi" w:cstheme="minorHAnsi"/>
                <w:szCs w:val="23"/>
              </w:rPr>
              <w:t>for further details about the status,</w:t>
            </w:r>
            <w:r w:rsidRPr="00116C9B">
              <w:rPr>
                <w:rFonts w:asciiTheme="minorHAnsi" w:hAnsiTheme="minorHAnsi" w:cstheme="minorHAnsi"/>
                <w:szCs w:val="23"/>
              </w:rPr>
              <w:t xml:space="preserve"> objectives</w:t>
            </w:r>
            <w:r>
              <w:rPr>
                <w:rFonts w:asciiTheme="minorHAnsi" w:hAnsiTheme="minorHAnsi" w:cstheme="minorHAnsi"/>
                <w:szCs w:val="23"/>
              </w:rPr>
              <w:t xml:space="preserve"> and outcomes</w:t>
            </w:r>
            <w:r w:rsidRPr="00116C9B">
              <w:rPr>
                <w:rFonts w:asciiTheme="minorHAnsi" w:hAnsiTheme="minorHAnsi" w:cstheme="minorHAnsi"/>
                <w:szCs w:val="23"/>
              </w:rPr>
              <w:t xml:space="preserve"> of </w:t>
            </w:r>
            <w:r>
              <w:rPr>
                <w:rFonts w:asciiTheme="minorHAnsi" w:hAnsiTheme="minorHAnsi" w:cstheme="minorHAnsi"/>
                <w:szCs w:val="23"/>
              </w:rPr>
              <w:t>LIF projects</w:t>
            </w:r>
            <w:r w:rsidRPr="00116C9B">
              <w:rPr>
                <w:rFonts w:asciiTheme="minorHAnsi" w:hAnsiTheme="minorHAnsi" w:cstheme="minorHAnsi"/>
                <w:szCs w:val="23"/>
              </w:rPr>
              <w:t>.</w:t>
            </w:r>
          </w:p>
        </w:tc>
      </w:tr>
      <w:tr w:rsidR="00D30526" w:rsidRPr="00906DF3" w14:paraId="1C3B83CA" w14:textId="77777777" w:rsidTr="00A84806">
        <w:trPr>
          <w:trHeight w:val="80"/>
          <w:jc w:val="center"/>
        </w:trPr>
        <w:tc>
          <w:tcPr>
            <w:tcW w:w="3969" w:type="dxa"/>
            <w:shd w:val="clear" w:color="auto" w:fill="auto"/>
            <w:vAlign w:val="center"/>
          </w:tcPr>
          <w:p w14:paraId="04B62B64" w14:textId="6DA58BE8" w:rsidR="00D30526" w:rsidRPr="00906DF3" w:rsidRDefault="00D30526" w:rsidP="00D30526">
            <w:pPr>
              <w:tabs>
                <w:tab w:val="left" w:pos="2536"/>
              </w:tabs>
              <w:contextualSpacing/>
              <w:rPr>
                <w:rFonts w:asciiTheme="minorHAnsi" w:hAnsiTheme="minorHAnsi" w:cstheme="minorHAnsi"/>
                <w:b/>
                <w:sz w:val="2"/>
                <w:szCs w:val="2"/>
              </w:rPr>
            </w:pPr>
          </w:p>
        </w:tc>
        <w:tc>
          <w:tcPr>
            <w:tcW w:w="11626" w:type="dxa"/>
            <w:shd w:val="clear" w:color="auto" w:fill="auto"/>
            <w:vAlign w:val="center"/>
          </w:tcPr>
          <w:p w14:paraId="2E48A9D0" w14:textId="77777777" w:rsidR="00D30526" w:rsidRPr="00906DF3" w:rsidRDefault="00D30526" w:rsidP="00D30526">
            <w:pPr>
              <w:contextualSpacing/>
              <w:jc w:val="both"/>
              <w:rPr>
                <w:rFonts w:asciiTheme="minorHAnsi" w:hAnsiTheme="minorHAnsi" w:cstheme="minorHAnsi"/>
                <w:b/>
                <w:sz w:val="2"/>
                <w:szCs w:val="2"/>
                <w:highlight w:val="yellow"/>
              </w:rPr>
            </w:pPr>
          </w:p>
          <w:p w14:paraId="55A7AA42" w14:textId="77777777" w:rsidR="00D30526" w:rsidRPr="00906DF3" w:rsidRDefault="00D30526" w:rsidP="00D30526">
            <w:pPr>
              <w:contextualSpacing/>
              <w:jc w:val="both"/>
              <w:rPr>
                <w:rFonts w:asciiTheme="minorHAnsi" w:hAnsiTheme="minorHAnsi" w:cstheme="minorHAnsi"/>
                <w:b/>
                <w:sz w:val="2"/>
                <w:szCs w:val="2"/>
                <w:highlight w:val="yellow"/>
              </w:rPr>
            </w:pPr>
          </w:p>
        </w:tc>
      </w:tr>
      <w:tr w:rsidR="00D30526" w:rsidRPr="00906DF3" w14:paraId="7304D558" w14:textId="77777777" w:rsidTr="00A84806">
        <w:trPr>
          <w:trHeight w:val="3436"/>
          <w:jc w:val="center"/>
        </w:trPr>
        <w:tc>
          <w:tcPr>
            <w:tcW w:w="3969" w:type="dxa"/>
            <w:shd w:val="clear" w:color="auto" w:fill="auto"/>
            <w:vAlign w:val="center"/>
          </w:tcPr>
          <w:p w14:paraId="323B9FBF" w14:textId="02F52810" w:rsidR="00D30526" w:rsidRPr="00906DF3" w:rsidRDefault="00232FA8" w:rsidP="00D30526">
            <w:pPr>
              <w:tabs>
                <w:tab w:val="left" w:pos="2536"/>
              </w:tabs>
              <w:contextualSpacing/>
              <w:rPr>
                <w:rFonts w:asciiTheme="minorHAnsi" w:hAnsiTheme="minorHAnsi" w:cstheme="minorHAnsi"/>
                <w:b/>
                <w:sz w:val="24"/>
              </w:rPr>
            </w:pPr>
            <w:r w:rsidRPr="00EF428B">
              <w:rPr>
                <w:rFonts w:cstheme="minorHAnsi"/>
                <w:b/>
                <w:noProof/>
                <w:sz w:val="24"/>
              </w:rPr>
              <w:drawing>
                <wp:anchor distT="0" distB="0" distL="114300" distR="114300" simplePos="0" relativeHeight="252127232" behindDoc="0" locked="0" layoutInCell="1" allowOverlap="1" wp14:anchorId="57FB196F" wp14:editId="424FF314">
                  <wp:simplePos x="0" y="0"/>
                  <wp:positionH relativeFrom="column">
                    <wp:posOffset>-82550</wp:posOffset>
                  </wp:positionH>
                  <wp:positionV relativeFrom="paragraph">
                    <wp:posOffset>-148590</wp:posOffset>
                  </wp:positionV>
                  <wp:extent cx="2381250" cy="2501900"/>
                  <wp:effectExtent l="0" t="0" r="0" b="0"/>
                  <wp:wrapNone/>
                  <wp:docPr id="454"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81250" cy="25019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1626" w:type="dxa"/>
            <w:shd w:val="clear" w:color="auto" w:fill="auto"/>
            <w:vAlign w:val="center"/>
          </w:tcPr>
          <w:p w14:paraId="6C4A3D3C" w14:textId="332397DA" w:rsidR="00D30526" w:rsidRPr="008A7991" w:rsidRDefault="00D30526" w:rsidP="00D30526">
            <w:pPr>
              <w:spacing w:before="120" w:after="120"/>
              <w:contextualSpacing/>
              <w:rPr>
                <w:rFonts w:asciiTheme="minorHAnsi" w:hAnsiTheme="minorHAnsi" w:cstheme="minorHAnsi"/>
                <w:szCs w:val="23"/>
              </w:rPr>
            </w:pPr>
            <w:r w:rsidRPr="00D63D80">
              <w:rPr>
                <w:rFonts w:asciiTheme="minorHAnsi" w:hAnsiTheme="minorHAnsi" w:cstheme="minorHAnsi"/>
                <w:szCs w:val="23"/>
              </w:rPr>
              <w:t>At the commencement of thi</w:t>
            </w:r>
            <w:r>
              <w:rPr>
                <w:rFonts w:asciiTheme="minorHAnsi" w:hAnsiTheme="minorHAnsi" w:cstheme="minorHAnsi"/>
                <w:szCs w:val="23"/>
              </w:rPr>
              <w:t xml:space="preserve">s phase of the PJSI, four PICs - </w:t>
            </w:r>
            <w:r w:rsidRPr="00D63D80">
              <w:rPr>
                <w:rFonts w:asciiTheme="minorHAnsi" w:hAnsiTheme="minorHAnsi" w:cstheme="minorHAnsi"/>
                <w:szCs w:val="23"/>
              </w:rPr>
              <w:t xml:space="preserve">Kiribati, FSM, </w:t>
            </w:r>
            <w:r>
              <w:rPr>
                <w:rFonts w:asciiTheme="minorHAnsi" w:hAnsiTheme="minorHAnsi" w:cstheme="minorHAnsi"/>
                <w:szCs w:val="23"/>
              </w:rPr>
              <w:t>Cook Islands and Vanuatu -</w:t>
            </w:r>
            <w:r w:rsidRPr="00D63D80">
              <w:rPr>
                <w:rFonts w:asciiTheme="minorHAnsi" w:hAnsiTheme="minorHAnsi" w:cstheme="minorHAnsi"/>
                <w:szCs w:val="23"/>
              </w:rPr>
              <w:t xml:space="preserve"> appreciated the importance of and had developed plans to improve access to justice. Community outreach</w:t>
            </w:r>
            <w:r w:rsidRPr="00C33F11">
              <w:rPr>
                <w:rFonts w:asciiTheme="minorHAnsi" w:hAnsiTheme="minorHAnsi" w:cstheme="minorHAnsi"/>
                <w:szCs w:val="23"/>
              </w:rPr>
              <w:t xml:space="preserve"> strategies had been developed and implemented in those four PICs. </w:t>
            </w:r>
            <w:r w:rsidR="009135B6">
              <w:rPr>
                <w:rFonts w:asciiTheme="minorHAnsi" w:hAnsiTheme="minorHAnsi" w:cstheme="minorHAnsi"/>
                <w:szCs w:val="23"/>
              </w:rPr>
              <w:t>Two</w:t>
            </w:r>
            <w:r w:rsidRPr="00C33F11">
              <w:rPr>
                <w:rFonts w:asciiTheme="minorHAnsi" w:hAnsiTheme="minorHAnsi" w:cstheme="minorHAnsi"/>
                <w:szCs w:val="23"/>
              </w:rPr>
              <w:t xml:space="preserve"> PICs </w:t>
            </w:r>
            <w:r w:rsidR="009135B6">
              <w:rPr>
                <w:rFonts w:asciiTheme="minorHAnsi" w:hAnsiTheme="minorHAnsi" w:cstheme="minorHAnsi"/>
                <w:szCs w:val="23"/>
              </w:rPr>
              <w:t>-</w:t>
            </w:r>
            <w:r w:rsidRPr="00C33F11">
              <w:rPr>
                <w:rFonts w:asciiTheme="minorHAnsi" w:hAnsiTheme="minorHAnsi" w:cstheme="minorHAnsi"/>
                <w:szCs w:val="23"/>
              </w:rPr>
              <w:t xml:space="preserve"> </w:t>
            </w:r>
            <w:r>
              <w:rPr>
                <w:rFonts w:asciiTheme="minorHAnsi" w:hAnsiTheme="minorHAnsi" w:cstheme="minorHAnsi"/>
                <w:szCs w:val="23"/>
              </w:rPr>
              <w:t>Kiribati and Vanuatu</w:t>
            </w:r>
            <w:r w:rsidR="009135B6">
              <w:rPr>
                <w:rFonts w:asciiTheme="minorHAnsi" w:hAnsiTheme="minorHAnsi" w:cstheme="minorHAnsi"/>
                <w:szCs w:val="23"/>
              </w:rPr>
              <w:t xml:space="preserve"> - </w:t>
            </w:r>
            <w:r w:rsidRPr="00C33F11">
              <w:rPr>
                <w:rFonts w:asciiTheme="minorHAnsi" w:hAnsiTheme="minorHAnsi" w:cstheme="minorHAnsi"/>
                <w:szCs w:val="23"/>
              </w:rPr>
              <w:t xml:space="preserve">are </w:t>
            </w:r>
            <w:r>
              <w:rPr>
                <w:rFonts w:asciiTheme="minorHAnsi" w:hAnsiTheme="minorHAnsi" w:cstheme="minorHAnsi"/>
                <w:szCs w:val="23"/>
              </w:rPr>
              <w:t xml:space="preserve">continuing to collaborate with PJSI to </w:t>
            </w:r>
            <w:r w:rsidRPr="008A7991">
              <w:rPr>
                <w:rFonts w:asciiTheme="minorHAnsi" w:hAnsiTheme="minorHAnsi" w:cstheme="minorHAnsi"/>
                <w:szCs w:val="23"/>
              </w:rPr>
              <w:t>implement priority changes as identified during Phase I.</w:t>
            </w:r>
            <w:r w:rsidR="009135B6">
              <w:rPr>
                <w:rFonts w:asciiTheme="minorHAnsi" w:hAnsiTheme="minorHAnsi" w:cstheme="minorHAnsi"/>
                <w:szCs w:val="23"/>
              </w:rPr>
              <w:t xml:space="preserve"> </w:t>
            </w:r>
            <w:r>
              <w:rPr>
                <w:rFonts w:asciiTheme="minorHAnsi" w:hAnsiTheme="minorHAnsi" w:cstheme="minorHAnsi"/>
                <w:szCs w:val="23"/>
              </w:rPr>
              <w:t>Such priority changes include: increased public outreach and awareness-raising (Kiribati</w:t>
            </w:r>
            <w:r w:rsidR="009135B6">
              <w:rPr>
                <w:rFonts w:asciiTheme="minorHAnsi" w:hAnsiTheme="minorHAnsi" w:cstheme="minorHAnsi"/>
                <w:szCs w:val="23"/>
              </w:rPr>
              <w:t>)</w:t>
            </w:r>
            <w:r>
              <w:rPr>
                <w:rFonts w:asciiTheme="minorHAnsi" w:hAnsiTheme="minorHAnsi" w:cstheme="minorHAnsi"/>
                <w:szCs w:val="23"/>
              </w:rPr>
              <w:t xml:space="preserve">; and the inclusion of </w:t>
            </w:r>
            <w:r w:rsidR="009135B6">
              <w:rPr>
                <w:rFonts w:asciiTheme="minorHAnsi" w:hAnsiTheme="minorHAnsi" w:cstheme="minorHAnsi"/>
                <w:szCs w:val="23"/>
              </w:rPr>
              <w:t>access to justice (A2J)</w:t>
            </w:r>
            <w:r>
              <w:rPr>
                <w:rFonts w:asciiTheme="minorHAnsi" w:hAnsiTheme="minorHAnsi" w:cstheme="minorHAnsi"/>
                <w:szCs w:val="23"/>
              </w:rPr>
              <w:t xml:space="preserve"> as a strategic priority in 2020 (Vanuatu). </w:t>
            </w:r>
          </w:p>
          <w:p w14:paraId="771C1E4E" w14:textId="77777777" w:rsidR="00D30526" w:rsidRPr="009135B6" w:rsidRDefault="00D30526" w:rsidP="00D30526">
            <w:pPr>
              <w:spacing w:before="120" w:after="120"/>
              <w:contextualSpacing/>
              <w:rPr>
                <w:rFonts w:asciiTheme="minorHAnsi" w:hAnsiTheme="minorHAnsi" w:cstheme="minorHAnsi"/>
                <w:sz w:val="12"/>
                <w:szCs w:val="23"/>
              </w:rPr>
            </w:pPr>
          </w:p>
          <w:p w14:paraId="0CC38BC1" w14:textId="755682A4" w:rsidR="00D30526" w:rsidRDefault="00D30526" w:rsidP="00D30526">
            <w:pPr>
              <w:rPr>
                <w:rFonts w:asciiTheme="minorHAnsi" w:hAnsiTheme="minorHAnsi" w:cstheme="minorHAnsi"/>
                <w:szCs w:val="23"/>
              </w:rPr>
            </w:pPr>
            <w:r>
              <w:rPr>
                <w:rFonts w:asciiTheme="minorHAnsi" w:hAnsiTheme="minorHAnsi" w:cstheme="minorHAnsi"/>
                <w:szCs w:val="23"/>
              </w:rPr>
              <w:t>A</w:t>
            </w:r>
            <w:r w:rsidRPr="00C33F11">
              <w:rPr>
                <w:rFonts w:asciiTheme="minorHAnsi" w:hAnsiTheme="minorHAnsi" w:cstheme="minorHAnsi"/>
                <w:szCs w:val="23"/>
              </w:rPr>
              <w:t xml:space="preserve"> </w:t>
            </w:r>
            <w:r>
              <w:rPr>
                <w:rFonts w:asciiTheme="minorHAnsi" w:hAnsiTheme="minorHAnsi" w:cstheme="minorHAnsi"/>
                <w:szCs w:val="23"/>
              </w:rPr>
              <w:t>second visit</w:t>
            </w:r>
            <w:r w:rsidRPr="00C33F11">
              <w:rPr>
                <w:rFonts w:asciiTheme="minorHAnsi" w:hAnsiTheme="minorHAnsi" w:cstheme="minorHAnsi"/>
                <w:szCs w:val="23"/>
              </w:rPr>
              <w:t xml:space="preserve"> </w:t>
            </w:r>
            <w:r>
              <w:rPr>
                <w:rFonts w:asciiTheme="minorHAnsi" w:hAnsiTheme="minorHAnsi" w:cstheme="minorHAnsi"/>
                <w:szCs w:val="23"/>
              </w:rPr>
              <w:t xml:space="preserve">to Kiribati </w:t>
            </w:r>
            <w:r w:rsidRPr="00C33F11">
              <w:rPr>
                <w:rFonts w:asciiTheme="minorHAnsi" w:hAnsiTheme="minorHAnsi" w:cstheme="minorHAnsi"/>
                <w:szCs w:val="23"/>
              </w:rPr>
              <w:t>took place</w:t>
            </w:r>
            <w:r>
              <w:rPr>
                <w:rFonts w:asciiTheme="minorHAnsi" w:hAnsiTheme="minorHAnsi" w:cstheme="minorHAnsi"/>
                <w:szCs w:val="23"/>
              </w:rPr>
              <w:t xml:space="preserve"> from 1-12 December, comprising consultations with 120 community members</w:t>
            </w:r>
            <w:r w:rsidR="009135B6">
              <w:rPr>
                <w:rFonts w:asciiTheme="minorHAnsi" w:hAnsiTheme="minorHAnsi" w:cstheme="minorHAnsi"/>
                <w:szCs w:val="23"/>
              </w:rPr>
              <w:t xml:space="preserve"> (new to engage with PJSI)</w:t>
            </w:r>
            <w:r>
              <w:rPr>
                <w:rFonts w:asciiTheme="minorHAnsi" w:hAnsiTheme="minorHAnsi" w:cstheme="minorHAnsi"/>
                <w:szCs w:val="23"/>
              </w:rPr>
              <w:t xml:space="preserve"> in South and North Tarawa,</w:t>
            </w:r>
            <w:r w:rsidR="009135B6">
              <w:rPr>
                <w:rFonts w:asciiTheme="minorHAnsi" w:hAnsiTheme="minorHAnsi" w:cstheme="minorHAnsi"/>
                <w:szCs w:val="23"/>
              </w:rPr>
              <w:t xml:space="preserve"> and</w:t>
            </w:r>
            <w:r w:rsidRPr="00C33F11">
              <w:rPr>
                <w:rFonts w:asciiTheme="minorHAnsi" w:hAnsiTheme="minorHAnsi" w:cstheme="minorHAnsi"/>
                <w:szCs w:val="23"/>
              </w:rPr>
              <w:t xml:space="preserve"> </w:t>
            </w:r>
            <w:r w:rsidRPr="00DC0ED5">
              <w:rPr>
                <w:rFonts w:asciiTheme="minorHAnsi" w:hAnsiTheme="minorHAnsi" w:cstheme="minorHAnsi"/>
                <w:szCs w:val="23"/>
              </w:rPr>
              <w:t>Maiana</w:t>
            </w:r>
            <w:r>
              <w:rPr>
                <w:rFonts w:asciiTheme="minorHAnsi" w:hAnsiTheme="minorHAnsi" w:cstheme="minorHAnsi"/>
                <w:szCs w:val="23"/>
              </w:rPr>
              <w:t>, and a follow-up workshop with</w:t>
            </w:r>
            <w:r w:rsidRPr="00C33F11">
              <w:rPr>
                <w:rFonts w:asciiTheme="minorHAnsi" w:hAnsiTheme="minorHAnsi" w:cstheme="minorHAnsi"/>
                <w:szCs w:val="23"/>
              </w:rPr>
              <w:t xml:space="preserve"> </w:t>
            </w:r>
            <w:r>
              <w:rPr>
                <w:rFonts w:asciiTheme="minorHAnsi" w:hAnsiTheme="minorHAnsi" w:cstheme="minorHAnsi"/>
                <w:szCs w:val="23"/>
              </w:rPr>
              <w:t xml:space="preserve">41 </w:t>
            </w:r>
            <w:r w:rsidRPr="00C33F11">
              <w:rPr>
                <w:rFonts w:asciiTheme="minorHAnsi" w:hAnsiTheme="minorHAnsi" w:cstheme="minorHAnsi"/>
                <w:szCs w:val="23"/>
              </w:rPr>
              <w:t>court personnel to review</w:t>
            </w:r>
            <w:r>
              <w:rPr>
                <w:rFonts w:asciiTheme="minorHAnsi" w:hAnsiTheme="minorHAnsi" w:cstheme="minorHAnsi"/>
                <w:szCs w:val="23"/>
              </w:rPr>
              <w:t xml:space="preserve"> progress against</w:t>
            </w:r>
            <w:r w:rsidRPr="00C33F11">
              <w:rPr>
                <w:rFonts w:asciiTheme="minorHAnsi" w:hAnsiTheme="minorHAnsi" w:cstheme="minorHAnsi"/>
                <w:szCs w:val="23"/>
              </w:rPr>
              <w:t xml:space="preserve"> Kiribati’s </w:t>
            </w:r>
            <w:r>
              <w:rPr>
                <w:rFonts w:asciiTheme="minorHAnsi" w:hAnsiTheme="minorHAnsi" w:cstheme="minorHAnsi"/>
                <w:szCs w:val="23"/>
              </w:rPr>
              <w:t xml:space="preserve">2014 </w:t>
            </w:r>
            <w:r w:rsidRPr="00C33F11">
              <w:rPr>
                <w:rFonts w:asciiTheme="minorHAnsi" w:hAnsiTheme="minorHAnsi" w:cstheme="minorHAnsi"/>
                <w:szCs w:val="23"/>
              </w:rPr>
              <w:t xml:space="preserve">A2J Plan and provide a forum </w:t>
            </w:r>
            <w:r>
              <w:rPr>
                <w:rFonts w:asciiTheme="minorHAnsi" w:hAnsiTheme="minorHAnsi" w:cstheme="minorHAnsi"/>
                <w:szCs w:val="23"/>
              </w:rPr>
              <w:t xml:space="preserve">for further A2J </w:t>
            </w:r>
            <w:r w:rsidRPr="0019273B">
              <w:rPr>
                <w:rFonts w:asciiTheme="minorHAnsi" w:hAnsiTheme="minorHAnsi" w:cstheme="minorHAnsi"/>
                <w:szCs w:val="23"/>
              </w:rPr>
              <w:t>planning</w:t>
            </w:r>
            <w:r>
              <w:rPr>
                <w:rFonts w:asciiTheme="minorHAnsi" w:hAnsiTheme="minorHAnsi" w:cstheme="minorHAnsi"/>
                <w:szCs w:val="23"/>
              </w:rPr>
              <w:t xml:space="preserve">. </w:t>
            </w:r>
          </w:p>
          <w:p w14:paraId="44D51081" w14:textId="77777777" w:rsidR="00D30526" w:rsidRPr="009135B6" w:rsidRDefault="00D30526" w:rsidP="00D30526">
            <w:pPr>
              <w:rPr>
                <w:rFonts w:asciiTheme="minorHAnsi" w:hAnsiTheme="minorHAnsi" w:cstheme="minorHAnsi"/>
                <w:sz w:val="12"/>
                <w:szCs w:val="23"/>
              </w:rPr>
            </w:pPr>
          </w:p>
          <w:p w14:paraId="53E73EEC" w14:textId="6EB99321" w:rsidR="0043673E" w:rsidRDefault="00D30526" w:rsidP="00D30526">
            <w:pPr>
              <w:rPr>
                <w:rFonts w:asciiTheme="minorHAnsi" w:hAnsiTheme="minorHAnsi" w:cstheme="minorHAnsi"/>
                <w:szCs w:val="23"/>
              </w:rPr>
            </w:pPr>
            <w:r>
              <w:rPr>
                <w:rFonts w:asciiTheme="minorHAnsi" w:hAnsiTheme="minorHAnsi" w:cstheme="minorHAnsi"/>
                <w:szCs w:val="23"/>
              </w:rPr>
              <w:t xml:space="preserve">Community consultation suggests that some progress has been made against the </w:t>
            </w:r>
            <w:r w:rsidR="00716D59">
              <w:rPr>
                <w:rFonts w:asciiTheme="minorHAnsi" w:hAnsiTheme="minorHAnsi" w:cstheme="minorHAnsi"/>
                <w:szCs w:val="23"/>
              </w:rPr>
              <w:t>J</w:t>
            </w:r>
            <w:r>
              <w:rPr>
                <w:rFonts w:asciiTheme="minorHAnsi" w:hAnsiTheme="minorHAnsi" w:cstheme="minorHAnsi"/>
                <w:szCs w:val="23"/>
              </w:rPr>
              <w:t xml:space="preserve">udiciary’s 2014 </w:t>
            </w:r>
            <w:r w:rsidR="00D54211" w:rsidRPr="00C33F11">
              <w:rPr>
                <w:rFonts w:asciiTheme="minorHAnsi" w:hAnsiTheme="minorHAnsi" w:cstheme="minorHAnsi"/>
                <w:szCs w:val="23"/>
              </w:rPr>
              <w:t>A2J Plan</w:t>
            </w:r>
            <w:r>
              <w:rPr>
                <w:rFonts w:asciiTheme="minorHAnsi" w:hAnsiTheme="minorHAnsi" w:cstheme="minorHAnsi"/>
                <w:szCs w:val="23"/>
              </w:rPr>
              <w:t>.</w:t>
            </w:r>
            <w:r w:rsidR="00D54211">
              <w:rPr>
                <w:rStyle w:val="FootnoteReference"/>
                <w:rFonts w:asciiTheme="minorHAnsi" w:hAnsiTheme="minorHAnsi" w:cstheme="minorHAnsi"/>
                <w:szCs w:val="23"/>
              </w:rPr>
              <w:footnoteReference w:id="16"/>
            </w:r>
            <w:r>
              <w:rPr>
                <w:rFonts w:asciiTheme="minorHAnsi" w:hAnsiTheme="minorHAnsi" w:cstheme="minorHAnsi"/>
                <w:szCs w:val="23"/>
              </w:rPr>
              <w:t xml:space="preserve"> Feedback from the community consultations indicates that the courts are generally perceived m</w:t>
            </w:r>
            <w:r w:rsidR="00D54211">
              <w:rPr>
                <w:rFonts w:asciiTheme="minorHAnsi" w:hAnsiTheme="minorHAnsi" w:cstheme="minorHAnsi"/>
                <w:szCs w:val="23"/>
              </w:rPr>
              <w:t xml:space="preserve">ore positively than the police. </w:t>
            </w:r>
          </w:p>
          <w:p w14:paraId="583BA833" w14:textId="77777777" w:rsidR="0043673E" w:rsidRPr="0043673E" w:rsidRDefault="0043673E" w:rsidP="00D30526">
            <w:pPr>
              <w:rPr>
                <w:rFonts w:asciiTheme="minorHAnsi" w:hAnsiTheme="minorHAnsi" w:cstheme="minorHAnsi"/>
                <w:sz w:val="12"/>
                <w:szCs w:val="23"/>
              </w:rPr>
            </w:pPr>
          </w:p>
          <w:p w14:paraId="3CE6F0D7" w14:textId="517488AE" w:rsidR="00D30526" w:rsidRDefault="00D30526" w:rsidP="00D30526">
            <w:pPr>
              <w:rPr>
                <w:rFonts w:asciiTheme="minorHAnsi" w:hAnsiTheme="minorHAnsi"/>
                <w:bCs/>
              </w:rPr>
            </w:pPr>
            <w:r>
              <w:rPr>
                <w:rFonts w:asciiTheme="minorHAnsi" w:hAnsiTheme="minorHAnsi" w:cstheme="minorHAnsi"/>
                <w:szCs w:val="23"/>
              </w:rPr>
              <w:t xml:space="preserve">Further, stakeholders reported an observed improvement in court and court staff performance over the past five years, which they attribute to recent training initiatives (including USP’s </w:t>
            </w:r>
            <w:r w:rsidRPr="00360185">
              <w:rPr>
                <w:rFonts w:asciiTheme="minorHAnsi" w:hAnsiTheme="minorHAnsi" w:cstheme="minorHAnsi"/>
                <w:szCs w:val="23"/>
              </w:rPr>
              <w:t>Certificate of Justice</w:t>
            </w:r>
            <w:r>
              <w:rPr>
                <w:rFonts w:asciiTheme="minorHAnsi" w:hAnsiTheme="minorHAnsi" w:cstheme="minorHAnsi"/>
                <w:szCs w:val="23"/>
              </w:rPr>
              <w:t xml:space="preserve"> program). </w:t>
            </w:r>
            <w:r>
              <w:rPr>
                <w:rFonts w:asciiTheme="minorHAnsi" w:hAnsiTheme="minorHAnsi"/>
                <w:bCs/>
              </w:rPr>
              <w:t xml:space="preserve">These improvements in </w:t>
            </w:r>
            <w:r w:rsidRPr="0019273B">
              <w:rPr>
                <w:rFonts w:asciiTheme="minorHAnsi" w:hAnsiTheme="minorHAnsi"/>
                <w:bCs/>
              </w:rPr>
              <w:t>Magistrates</w:t>
            </w:r>
            <w:r>
              <w:rPr>
                <w:rFonts w:asciiTheme="minorHAnsi" w:hAnsiTheme="minorHAnsi"/>
                <w:bCs/>
              </w:rPr>
              <w:t xml:space="preserve"> include</w:t>
            </w:r>
            <w:r w:rsidR="0043673E">
              <w:rPr>
                <w:rFonts w:asciiTheme="minorHAnsi" w:hAnsiTheme="minorHAnsi"/>
                <w:bCs/>
              </w:rPr>
              <w:t>:</w:t>
            </w:r>
            <w:r>
              <w:rPr>
                <w:rFonts w:asciiTheme="minorHAnsi" w:hAnsiTheme="minorHAnsi"/>
                <w:bCs/>
              </w:rPr>
              <w:t xml:space="preserve"> more confidence and competen</w:t>
            </w:r>
            <w:r w:rsidR="0043673E">
              <w:rPr>
                <w:rFonts w:asciiTheme="minorHAnsi" w:hAnsiTheme="minorHAnsi"/>
                <w:bCs/>
              </w:rPr>
              <w:t>ce to control court proceedings;</w:t>
            </w:r>
            <w:r>
              <w:rPr>
                <w:rFonts w:asciiTheme="minorHAnsi" w:hAnsiTheme="minorHAnsi"/>
                <w:bCs/>
              </w:rPr>
              <w:t xml:space="preserve"> and better structured and more timely decisions that reveal methodical analysis of key issues, leading to few appeals and fewer reversal of those </w:t>
            </w:r>
            <w:r>
              <w:rPr>
                <w:rFonts w:asciiTheme="minorHAnsi" w:hAnsiTheme="minorHAnsi"/>
                <w:bCs/>
              </w:rPr>
              <w:lastRenderedPageBreak/>
              <w:t xml:space="preserve">decisions. </w:t>
            </w:r>
            <w:r w:rsidR="0043673E">
              <w:rPr>
                <w:rFonts w:asciiTheme="minorHAnsi" w:hAnsiTheme="minorHAnsi"/>
                <w:bCs/>
              </w:rPr>
              <w:t>I</w:t>
            </w:r>
            <w:r>
              <w:rPr>
                <w:rFonts w:asciiTheme="minorHAnsi" w:hAnsiTheme="minorHAnsi"/>
                <w:bCs/>
              </w:rPr>
              <w:t xml:space="preserve">mprovements in </w:t>
            </w:r>
            <w:r w:rsidRPr="0019273B">
              <w:rPr>
                <w:rFonts w:asciiTheme="minorHAnsi" w:hAnsiTheme="minorHAnsi"/>
                <w:bCs/>
              </w:rPr>
              <w:t>Court Officers</w:t>
            </w:r>
            <w:r>
              <w:rPr>
                <w:rFonts w:asciiTheme="minorHAnsi" w:hAnsiTheme="minorHAnsi"/>
                <w:bCs/>
              </w:rPr>
              <w:t xml:space="preserve"> and registry staff include</w:t>
            </w:r>
            <w:r w:rsidR="0043673E">
              <w:rPr>
                <w:rFonts w:asciiTheme="minorHAnsi" w:hAnsiTheme="minorHAnsi"/>
                <w:bCs/>
              </w:rPr>
              <w:t xml:space="preserve">: </w:t>
            </w:r>
            <w:r w:rsidR="00E17902">
              <w:rPr>
                <w:rFonts w:asciiTheme="minorHAnsi" w:hAnsiTheme="minorHAnsi"/>
                <w:bCs/>
              </w:rPr>
              <w:t>more professionally dressed</w:t>
            </w:r>
            <w:r w:rsidR="0043673E">
              <w:rPr>
                <w:rFonts w:asciiTheme="minorHAnsi" w:hAnsiTheme="minorHAnsi"/>
                <w:bCs/>
              </w:rPr>
              <w:t>;</w:t>
            </w:r>
            <w:r>
              <w:rPr>
                <w:rFonts w:asciiTheme="minorHAnsi" w:hAnsiTheme="minorHAnsi"/>
                <w:bCs/>
              </w:rPr>
              <w:t xml:space="preserve"> more respectful communicat</w:t>
            </w:r>
            <w:r w:rsidR="0043673E">
              <w:rPr>
                <w:rFonts w:asciiTheme="minorHAnsi" w:hAnsiTheme="minorHAnsi"/>
                <w:bCs/>
              </w:rPr>
              <w:t>ions with parties and witnesses;</w:t>
            </w:r>
            <w:r>
              <w:rPr>
                <w:rFonts w:asciiTheme="minorHAnsi" w:hAnsiTheme="minorHAnsi"/>
                <w:bCs/>
              </w:rPr>
              <w:t xml:space="preserve"> and more efficient administration of court procedures. </w:t>
            </w:r>
          </w:p>
          <w:p w14:paraId="02B248FE" w14:textId="77777777" w:rsidR="00D30526" w:rsidRPr="0043673E" w:rsidRDefault="00D30526" w:rsidP="00D30526">
            <w:pPr>
              <w:rPr>
                <w:rFonts w:asciiTheme="minorHAnsi" w:hAnsiTheme="minorHAnsi"/>
                <w:bCs/>
                <w:sz w:val="12"/>
              </w:rPr>
            </w:pPr>
          </w:p>
          <w:p w14:paraId="0CA6E66F" w14:textId="25705B54" w:rsidR="00D30526" w:rsidRPr="00A711C6" w:rsidRDefault="00D30526" w:rsidP="00D30526">
            <w:pPr>
              <w:rPr>
                <w:rFonts w:asciiTheme="minorHAnsi" w:hAnsiTheme="minorHAnsi"/>
                <w:sz w:val="22"/>
                <w:szCs w:val="20"/>
              </w:rPr>
            </w:pPr>
            <w:r w:rsidRPr="00A711C6">
              <w:rPr>
                <w:rFonts w:asciiTheme="minorHAnsi" w:hAnsiTheme="minorHAnsi"/>
                <w:bCs/>
              </w:rPr>
              <w:t xml:space="preserve">While it is premature to yet assess any </w:t>
            </w:r>
            <w:r w:rsidRPr="0043673E">
              <w:rPr>
                <w:rFonts w:asciiTheme="minorHAnsi" w:hAnsiTheme="minorHAnsi"/>
              </w:rPr>
              <w:t>outcomes</w:t>
            </w:r>
            <w:r w:rsidRPr="00A711C6">
              <w:rPr>
                <w:rFonts w:asciiTheme="minorHAnsi" w:hAnsiTheme="minorHAnsi"/>
                <w:bCs/>
              </w:rPr>
              <w:t xml:space="preserve"> of this visit, it is anticipated that these will become measurable in terms of raised levels of community awareness of and satisfaction </w:t>
            </w:r>
            <w:r w:rsidR="00E17902">
              <w:rPr>
                <w:rFonts w:asciiTheme="minorHAnsi" w:hAnsiTheme="minorHAnsi"/>
                <w:bCs/>
              </w:rPr>
              <w:t>of the courts</w:t>
            </w:r>
            <w:r w:rsidR="001F1823">
              <w:rPr>
                <w:rFonts w:asciiTheme="minorHAnsi" w:hAnsiTheme="minorHAnsi"/>
                <w:bCs/>
              </w:rPr>
              <w:t>’</w:t>
            </w:r>
            <w:r w:rsidR="00E17902">
              <w:rPr>
                <w:rFonts w:asciiTheme="minorHAnsi" w:hAnsiTheme="minorHAnsi"/>
                <w:bCs/>
              </w:rPr>
              <w:t xml:space="preserve"> performance</w:t>
            </w:r>
            <w:r w:rsidRPr="00A711C6">
              <w:rPr>
                <w:rFonts w:asciiTheme="minorHAnsi" w:hAnsiTheme="minorHAnsi"/>
                <w:bCs/>
              </w:rPr>
              <w:t xml:space="preserve">, and increased levels of competence and confidence of court actors in due course. </w:t>
            </w:r>
            <w:r w:rsidRPr="00A711C6">
              <w:rPr>
                <w:rFonts w:asciiTheme="minorHAnsi" w:hAnsiTheme="minorHAnsi"/>
              </w:rPr>
              <w:t>It is pleasing to find evidence of stakeholders’ perceptions of improvements in court performance over recent years, building on PJSI’s support for the court’s earlier access to justice activities</w:t>
            </w:r>
            <w:r w:rsidR="008F5D39">
              <w:rPr>
                <w:rFonts w:asciiTheme="minorHAnsi" w:hAnsiTheme="minorHAnsi"/>
              </w:rPr>
              <w:t>,</w:t>
            </w:r>
            <w:r w:rsidRPr="00A711C6">
              <w:rPr>
                <w:rFonts w:asciiTheme="minorHAnsi" w:hAnsiTheme="minorHAnsi"/>
              </w:rPr>
              <w:t xml:space="preserve"> as well as support for very active participation in piloting USP’s Certificate of Justice since 2018. </w:t>
            </w:r>
          </w:p>
          <w:p w14:paraId="79E2DF9A" w14:textId="77777777" w:rsidR="00D30526" w:rsidRPr="00360185" w:rsidRDefault="00D30526" w:rsidP="00D30526">
            <w:pPr>
              <w:pStyle w:val="ListParagraph"/>
              <w:ind w:left="426"/>
              <w:rPr>
                <w:rFonts w:asciiTheme="minorHAnsi" w:hAnsiTheme="minorHAnsi"/>
                <w:sz w:val="12"/>
              </w:rPr>
            </w:pPr>
          </w:p>
          <w:p w14:paraId="0FA91F62" w14:textId="3D0C5DB9" w:rsidR="00D30526" w:rsidRPr="00A711C6" w:rsidRDefault="00D30526" w:rsidP="00D30526">
            <w:pPr>
              <w:rPr>
                <w:rFonts w:asciiTheme="minorHAnsi" w:hAnsiTheme="minorHAnsi"/>
              </w:rPr>
            </w:pPr>
            <w:r w:rsidRPr="00A711C6">
              <w:rPr>
                <w:rFonts w:asciiTheme="minorHAnsi" w:hAnsiTheme="minorHAnsi"/>
              </w:rPr>
              <w:t>The court’s endeavours</w:t>
            </w:r>
            <w:r w:rsidR="008F5D39">
              <w:rPr>
                <w:rFonts w:asciiTheme="minorHAnsi" w:hAnsiTheme="minorHAnsi"/>
              </w:rPr>
              <w:t xml:space="preserve"> in</w:t>
            </w:r>
            <w:r w:rsidRPr="00A711C6">
              <w:rPr>
                <w:rFonts w:asciiTheme="minorHAnsi" w:hAnsiTheme="minorHAnsi"/>
              </w:rPr>
              <w:t xml:space="preserve"> implementing its earlier A2J </w:t>
            </w:r>
            <w:r w:rsidR="00360185">
              <w:rPr>
                <w:rFonts w:asciiTheme="minorHAnsi" w:hAnsiTheme="minorHAnsi"/>
              </w:rPr>
              <w:t>Plan</w:t>
            </w:r>
            <w:r w:rsidRPr="00A711C6">
              <w:rPr>
                <w:rFonts w:asciiTheme="minorHAnsi" w:hAnsiTheme="minorHAnsi"/>
              </w:rPr>
              <w:t xml:space="preserve"> are both impressive and encouraging. While much more needs to be done, it is realistic to expect the court to continue moving forward with its planning and implement of activities in 2020. </w:t>
            </w:r>
          </w:p>
          <w:p w14:paraId="6625B450" w14:textId="77777777" w:rsidR="00D30526" w:rsidRPr="00360185" w:rsidRDefault="00D30526" w:rsidP="00D30526">
            <w:pPr>
              <w:rPr>
                <w:rFonts w:asciiTheme="minorHAnsi" w:hAnsiTheme="minorHAnsi" w:cstheme="minorHAnsi"/>
                <w:sz w:val="12"/>
                <w:szCs w:val="23"/>
              </w:rPr>
            </w:pPr>
          </w:p>
          <w:p w14:paraId="345D1BEB" w14:textId="3185E4CD" w:rsidR="00D30526" w:rsidRPr="00C33F11" w:rsidRDefault="00360185" w:rsidP="00716D59">
            <w:pPr>
              <w:contextualSpacing/>
              <w:jc w:val="both"/>
              <w:rPr>
                <w:rFonts w:asciiTheme="minorHAnsi" w:hAnsiTheme="minorHAnsi" w:cstheme="minorHAnsi"/>
                <w:szCs w:val="23"/>
                <w:highlight w:val="yellow"/>
              </w:rPr>
            </w:pPr>
            <w:r>
              <w:rPr>
                <w:rFonts w:asciiTheme="minorHAnsi" w:hAnsiTheme="minorHAnsi" w:cstheme="minorHAnsi"/>
                <w:szCs w:val="23"/>
              </w:rPr>
              <w:t>A visit</w:t>
            </w:r>
            <w:r w:rsidRPr="00C33F11">
              <w:rPr>
                <w:rFonts w:asciiTheme="minorHAnsi" w:hAnsiTheme="minorHAnsi" w:cstheme="minorHAnsi"/>
                <w:szCs w:val="23"/>
              </w:rPr>
              <w:t xml:space="preserve"> to </w:t>
            </w:r>
            <w:r>
              <w:rPr>
                <w:rFonts w:asciiTheme="minorHAnsi" w:hAnsiTheme="minorHAnsi" w:cstheme="minorHAnsi"/>
                <w:szCs w:val="23"/>
              </w:rPr>
              <w:t xml:space="preserve">Vanuatu is planned for later in the </w:t>
            </w:r>
            <w:r w:rsidRPr="001C161C">
              <w:rPr>
                <w:rFonts w:asciiTheme="minorHAnsi" w:hAnsiTheme="minorHAnsi" w:cstheme="minorHAnsi"/>
                <w:szCs w:val="23"/>
              </w:rPr>
              <w:t xml:space="preserve">phase with a focus on the development, publication and distribution in local language of a number of </w:t>
            </w:r>
            <w:r w:rsidRPr="001C161C">
              <w:rPr>
                <w:rFonts w:asciiTheme="minorHAnsi" w:hAnsiTheme="minorHAnsi" w:cstheme="minorHAnsi"/>
                <w:i/>
                <w:szCs w:val="23"/>
              </w:rPr>
              <w:t>Court Guidance’s for Unrepresented Litigants</w:t>
            </w:r>
            <w:r w:rsidRPr="001C161C">
              <w:rPr>
                <w:rFonts w:asciiTheme="minorHAnsi" w:hAnsiTheme="minorHAnsi" w:cstheme="minorHAnsi"/>
                <w:szCs w:val="23"/>
              </w:rPr>
              <w:t>.</w:t>
            </w:r>
            <w:r>
              <w:rPr>
                <w:rFonts w:asciiTheme="minorHAnsi" w:hAnsiTheme="minorHAnsi" w:cstheme="minorHAnsi"/>
                <w:szCs w:val="23"/>
              </w:rPr>
              <w:t xml:space="preserve"> A follow-up visit to the Cook Islands has been reallocated to the </w:t>
            </w:r>
            <w:r w:rsidR="00716D59">
              <w:rPr>
                <w:rFonts w:asciiTheme="minorHAnsi" w:hAnsiTheme="minorHAnsi" w:cstheme="minorHAnsi"/>
                <w:szCs w:val="23"/>
              </w:rPr>
              <w:t>RMI</w:t>
            </w:r>
            <w:r>
              <w:rPr>
                <w:rFonts w:asciiTheme="minorHAnsi" w:hAnsiTheme="minorHAnsi" w:cstheme="minorHAnsi"/>
                <w:szCs w:val="23"/>
              </w:rPr>
              <w:t xml:space="preserve"> for later in Phase II.</w:t>
            </w:r>
          </w:p>
        </w:tc>
      </w:tr>
      <w:tr w:rsidR="00D30526" w:rsidRPr="00906DF3" w14:paraId="11B034E8" w14:textId="77777777" w:rsidTr="00A84806">
        <w:trPr>
          <w:trHeight w:hRule="exact" w:val="181"/>
          <w:jc w:val="center"/>
        </w:trPr>
        <w:tc>
          <w:tcPr>
            <w:tcW w:w="3969" w:type="dxa"/>
            <w:shd w:val="clear" w:color="auto" w:fill="auto"/>
            <w:vAlign w:val="center"/>
          </w:tcPr>
          <w:p w14:paraId="7A2F4DCD" w14:textId="77777777" w:rsidR="00D30526" w:rsidRPr="00232FA8" w:rsidRDefault="00D30526" w:rsidP="00D30526">
            <w:pPr>
              <w:tabs>
                <w:tab w:val="left" w:pos="2536"/>
              </w:tabs>
              <w:contextualSpacing/>
              <w:rPr>
                <w:rFonts w:asciiTheme="minorHAnsi" w:hAnsiTheme="minorHAnsi" w:cstheme="minorHAnsi"/>
                <w:b/>
                <w:sz w:val="2"/>
              </w:rPr>
            </w:pPr>
          </w:p>
          <w:p w14:paraId="03C8A085" w14:textId="77777777" w:rsidR="00D30526" w:rsidRDefault="00D30526" w:rsidP="00D30526">
            <w:pPr>
              <w:tabs>
                <w:tab w:val="left" w:pos="2536"/>
              </w:tabs>
              <w:contextualSpacing/>
              <w:rPr>
                <w:rFonts w:asciiTheme="minorHAnsi" w:hAnsiTheme="minorHAnsi" w:cstheme="minorHAnsi"/>
                <w:b/>
                <w:sz w:val="24"/>
              </w:rPr>
            </w:pPr>
          </w:p>
          <w:p w14:paraId="42C2C949" w14:textId="77777777" w:rsidR="00D30526" w:rsidRDefault="00D30526" w:rsidP="00D30526">
            <w:pPr>
              <w:tabs>
                <w:tab w:val="left" w:pos="2536"/>
              </w:tabs>
              <w:contextualSpacing/>
              <w:rPr>
                <w:rFonts w:asciiTheme="minorHAnsi" w:hAnsiTheme="minorHAnsi" w:cstheme="minorHAnsi"/>
                <w:b/>
                <w:sz w:val="24"/>
              </w:rPr>
            </w:pPr>
          </w:p>
          <w:p w14:paraId="45B0CD7C" w14:textId="77777777" w:rsidR="00D30526" w:rsidRDefault="00D30526" w:rsidP="00D30526">
            <w:pPr>
              <w:tabs>
                <w:tab w:val="left" w:pos="2536"/>
              </w:tabs>
              <w:contextualSpacing/>
              <w:rPr>
                <w:rFonts w:asciiTheme="minorHAnsi" w:hAnsiTheme="minorHAnsi" w:cstheme="minorHAnsi"/>
                <w:b/>
                <w:sz w:val="24"/>
              </w:rPr>
            </w:pPr>
          </w:p>
          <w:p w14:paraId="2AC7F154" w14:textId="77777777" w:rsidR="00D30526" w:rsidRDefault="00D30526" w:rsidP="00D30526">
            <w:pPr>
              <w:tabs>
                <w:tab w:val="left" w:pos="2536"/>
              </w:tabs>
              <w:contextualSpacing/>
              <w:rPr>
                <w:rFonts w:asciiTheme="minorHAnsi" w:hAnsiTheme="minorHAnsi" w:cstheme="minorHAnsi"/>
                <w:b/>
                <w:sz w:val="24"/>
              </w:rPr>
            </w:pPr>
          </w:p>
          <w:p w14:paraId="5381F0D7" w14:textId="77777777" w:rsidR="00D30526" w:rsidRDefault="00D30526" w:rsidP="00D30526">
            <w:pPr>
              <w:tabs>
                <w:tab w:val="left" w:pos="2536"/>
              </w:tabs>
              <w:contextualSpacing/>
              <w:rPr>
                <w:rFonts w:asciiTheme="minorHAnsi" w:hAnsiTheme="minorHAnsi" w:cstheme="minorHAnsi"/>
                <w:b/>
                <w:sz w:val="24"/>
              </w:rPr>
            </w:pPr>
          </w:p>
          <w:p w14:paraId="3B015354" w14:textId="77777777" w:rsidR="00D30526" w:rsidRDefault="00D30526" w:rsidP="00D30526">
            <w:pPr>
              <w:tabs>
                <w:tab w:val="left" w:pos="2536"/>
              </w:tabs>
              <w:contextualSpacing/>
              <w:rPr>
                <w:rFonts w:asciiTheme="minorHAnsi" w:hAnsiTheme="minorHAnsi" w:cstheme="minorHAnsi"/>
                <w:b/>
                <w:sz w:val="24"/>
              </w:rPr>
            </w:pPr>
          </w:p>
          <w:p w14:paraId="3CE69495" w14:textId="77777777" w:rsidR="00D30526" w:rsidRDefault="00D30526" w:rsidP="00D30526">
            <w:pPr>
              <w:tabs>
                <w:tab w:val="left" w:pos="2536"/>
              </w:tabs>
              <w:contextualSpacing/>
              <w:rPr>
                <w:rFonts w:asciiTheme="minorHAnsi" w:hAnsiTheme="minorHAnsi" w:cstheme="minorHAnsi"/>
                <w:b/>
                <w:sz w:val="24"/>
              </w:rPr>
            </w:pPr>
          </w:p>
          <w:p w14:paraId="74DEF483" w14:textId="77777777" w:rsidR="00D30526" w:rsidRDefault="00D30526" w:rsidP="00D30526">
            <w:pPr>
              <w:tabs>
                <w:tab w:val="left" w:pos="2536"/>
              </w:tabs>
              <w:contextualSpacing/>
              <w:rPr>
                <w:rFonts w:asciiTheme="minorHAnsi" w:hAnsiTheme="minorHAnsi" w:cstheme="minorHAnsi"/>
                <w:b/>
                <w:sz w:val="24"/>
              </w:rPr>
            </w:pPr>
          </w:p>
          <w:p w14:paraId="48CDFEE4" w14:textId="77777777" w:rsidR="00D30526" w:rsidRPr="00906DF3" w:rsidRDefault="00D30526" w:rsidP="00D30526">
            <w:pPr>
              <w:tabs>
                <w:tab w:val="left" w:pos="2536"/>
              </w:tabs>
              <w:contextualSpacing/>
              <w:rPr>
                <w:rFonts w:asciiTheme="minorHAnsi" w:hAnsiTheme="minorHAnsi" w:cstheme="minorHAnsi"/>
                <w:b/>
                <w:sz w:val="24"/>
              </w:rPr>
            </w:pPr>
          </w:p>
        </w:tc>
        <w:tc>
          <w:tcPr>
            <w:tcW w:w="11626" w:type="dxa"/>
            <w:shd w:val="clear" w:color="auto" w:fill="auto"/>
            <w:vAlign w:val="center"/>
          </w:tcPr>
          <w:p w14:paraId="2857445F" w14:textId="77777777" w:rsidR="00D30526" w:rsidRPr="00232FA8" w:rsidRDefault="00D30526" w:rsidP="00D30526">
            <w:pPr>
              <w:contextualSpacing/>
              <w:jc w:val="both"/>
              <w:rPr>
                <w:rFonts w:asciiTheme="minorHAnsi" w:hAnsiTheme="minorHAnsi" w:cstheme="minorHAnsi"/>
                <w:b/>
                <w:sz w:val="2"/>
                <w:highlight w:val="yellow"/>
              </w:rPr>
            </w:pPr>
          </w:p>
          <w:p w14:paraId="4B1C5C56" w14:textId="77777777" w:rsidR="00D30526" w:rsidRPr="00232FA8" w:rsidRDefault="00D30526" w:rsidP="00D30526">
            <w:pPr>
              <w:contextualSpacing/>
              <w:jc w:val="both"/>
              <w:rPr>
                <w:rFonts w:asciiTheme="minorHAnsi" w:hAnsiTheme="minorHAnsi" w:cstheme="minorHAnsi"/>
                <w:b/>
                <w:sz w:val="2"/>
                <w:highlight w:val="yellow"/>
              </w:rPr>
            </w:pPr>
          </w:p>
          <w:p w14:paraId="1A0F3CB7" w14:textId="5DFEC242" w:rsidR="00D30526" w:rsidRDefault="00D30526" w:rsidP="00D30526">
            <w:pPr>
              <w:contextualSpacing/>
              <w:jc w:val="both"/>
              <w:rPr>
                <w:rFonts w:asciiTheme="minorHAnsi" w:hAnsiTheme="minorHAnsi" w:cstheme="minorHAnsi"/>
                <w:b/>
                <w:highlight w:val="yellow"/>
              </w:rPr>
            </w:pPr>
          </w:p>
          <w:p w14:paraId="116F4049" w14:textId="77777777" w:rsidR="00360185" w:rsidRDefault="00360185" w:rsidP="00D30526">
            <w:pPr>
              <w:contextualSpacing/>
              <w:jc w:val="both"/>
              <w:rPr>
                <w:rFonts w:asciiTheme="minorHAnsi" w:hAnsiTheme="minorHAnsi" w:cstheme="minorHAnsi"/>
                <w:b/>
                <w:highlight w:val="yellow"/>
              </w:rPr>
            </w:pPr>
          </w:p>
          <w:p w14:paraId="5598FA6B" w14:textId="77777777" w:rsidR="00D30526" w:rsidRDefault="00D30526" w:rsidP="00D30526">
            <w:pPr>
              <w:contextualSpacing/>
              <w:jc w:val="both"/>
              <w:rPr>
                <w:rFonts w:asciiTheme="minorHAnsi" w:hAnsiTheme="minorHAnsi" w:cstheme="minorHAnsi"/>
                <w:b/>
                <w:highlight w:val="yellow"/>
              </w:rPr>
            </w:pPr>
          </w:p>
          <w:p w14:paraId="68CBAEB7" w14:textId="77777777" w:rsidR="00D30526" w:rsidRDefault="00D30526" w:rsidP="00D30526">
            <w:pPr>
              <w:contextualSpacing/>
              <w:jc w:val="both"/>
              <w:rPr>
                <w:rFonts w:asciiTheme="minorHAnsi" w:hAnsiTheme="minorHAnsi" w:cstheme="minorHAnsi"/>
                <w:b/>
                <w:highlight w:val="yellow"/>
              </w:rPr>
            </w:pPr>
          </w:p>
          <w:p w14:paraId="68FA8622" w14:textId="77777777" w:rsidR="00D30526" w:rsidRDefault="00D30526" w:rsidP="00D30526">
            <w:pPr>
              <w:contextualSpacing/>
              <w:jc w:val="both"/>
              <w:rPr>
                <w:rFonts w:asciiTheme="minorHAnsi" w:hAnsiTheme="minorHAnsi" w:cstheme="minorHAnsi"/>
                <w:b/>
                <w:highlight w:val="yellow"/>
              </w:rPr>
            </w:pPr>
          </w:p>
          <w:p w14:paraId="29A3F30E" w14:textId="77777777" w:rsidR="00D30526" w:rsidRPr="00906DF3" w:rsidRDefault="00D30526" w:rsidP="00D30526">
            <w:pPr>
              <w:contextualSpacing/>
              <w:jc w:val="both"/>
              <w:rPr>
                <w:rFonts w:asciiTheme="minorHAnsi" w:hAnsiTheme="minorHAnsi" w:cstheme="minorHAnsi"/>
                <w:b/>
                <w:highlight w:val="yellow"/>
              </w:rPr>
            </w:pPr>
          </w:p>
        </w:tc>
      </w:tr>
      <w:tr w:rsidR="00D30526" w:rsidRPr="00906DF3" w14:paraId="415E1EAF" w14:textId="77777777" w:rsidTr="00A84806">
        <w:trPr>
          <w:trHeight w:val="2019"/>
          <w:jc w:val="center"/>
        </w:trPr>
        <w:tc>
          <w:tcPr>
            <w:tcW w:w="3969" w:type="dxa"/>
            <w:shd w:val="clear" w:color="auto" w:fill="auto"/>
            <w:vAlign w:val="center"/>
          </w:tcPr>
          <w:p w14:paraId="2FEA7370" w14:textId="797EE2EE" w:rsidR="00D30526" w:rsidRPr="00906DF3" w:rsidRDefault="00D30526" w:rsidP="00D30526">
            <w:pPr>
              <w:tabs>
                <w:tab w:val="left" w:pos="2536"/>
              </w:tabs>
              <w:contextualSpacing/>
              <w:rPr>
                <w:rFonts w:asciiTheme="minorHAnsi" w:hAnsiTheme="minorHAnsi" w:cstheme="minorHAnsi"/>
                <w:b/>
              </w:rPr>
            </w:pPr>
            <w:r w:rsidRPr="00EF428B">
              <w:rPr>
                <w:rFonts w:cstheme="minorHAnsi"/>
                <w:b/>
                <w:noProof/>
              </w:rPr>
              <w:drawing>
                <wp:anchor distT="0" distB="0" distL="114300" distR="114300" simplePos="0" relativeHeight="252128256" behindDoc="0" locked="0" layoutInCell="1" allowOverlap="1" wp14:anchorId="13D4C3C4" wp14:editId="20C4D752">
                  <wp:simplePos x="0" y="0"/>
                  <wp:positionH relativeFrom="column">
                    <wp:posOffset>-635</wp:posOffset>
                  </wp:positionH>
                  <wp:positionV relativeFrom="paragraph">
                    <wp:posOffset>-1205865</wp:posOffset>
                  </wp:positionV>
                  <wp:extent cx="2352675" cy="1340485"/>
                  <wp:effectExtent l="0" t="0" r="9525" b="0"/>
                  <wp:wrapNone/>
                  <wp:docPr id="455"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52675" cy="134048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1626" w:type="dxa"/>
            <w:shd w:val="clear" w:color="auto" w:fill="auto"/>
            <w:vAlign w:val="center"/>
          </w:tcPr>
          <w:p w14:paraId="49CA8A61" w14:textId="45CB3AA6" w:rsidR="00D30526" w:rsidRPr="003B0403" w:rsidRDefault="00D30526" w:rsidP="00AA245F">
            <w:pPr>
              <w:spacing w:before="120" w:after="120"/>
              <w:rPr>
                <w:rFonts w:asciiTheme="minorHAnsi" w:hAnsiTheme="minorHAnsi" w:cstheme="minorHAnsi"/>
                <w:bCs/>
                <w:color w:val="000000"/>
                <w:szCs w:val="23"/>
              </w:rPr>
            </w:pPr>
            <w:r w:rsidRPr="003B0403">
              <w:rPr>
                <w:rFonts w:asciiTheme="minorHAnsi" w:hAnsiTheme="minorHAnsi" w:cstheme="minorHAnsi"/>
                <w:szCs w:val="23"/>
              </w:rPr>
              <w:t xml:space="preserve">While this project is </w:t>
            </w:r>
            <w:r w:rsidR="00B0052D">
              <w:rPr>
                <w:rFonts w:asciiTheme="minorHAnsi" w:hAnsiTheme="minorHAnsi" w:cstheme="minorHAnsi"/>
                <w:szCs w:val="23"/>
              </w:rPr>
              <w:t xml:space="preserve">still </w:t>
            </w:r>
            <w:r w:rsidRPr="003B0403">
              <w:rPr>
                <w:rFonts w:asciiTheme="minorHAnsi" w:hAnsiTheme="minorHAnsi" w:cstheme="minorHAnsi"/>
                <w:szCs w:val="23"/>
              </w:rPr>
              <w:t xml:space="preserve">in its research phase, preliminary findings indicate that despite the critical roles of legal aid in protecting and securing citizens’ rights across the Pacific, there is a dearth of knowledge about the wide range of legal aid systems in operation across the region. </w:t>
            </w:r>
            <w:r w:rsidRPr="003B0403">
              <w:rPr>
                <w:rFonts w:asciiTheme="minorHAnsi" w:hAnsiTheme="minorHAnsi" w:cstheme="minorHAnsi"/>
                <w:bCs/>
                <w:color w:val="000000"/>
                <w:szCs w:val="23"/>
              </w:rPr>
              <w:t>Major global studies on legal aid systems do not cover any Pacific countries</w:t>
            </w:r>
            <w:r w:rsidR="00B0052D">
              <w:rPr>
                <w:rFonts w:asciiTheme="minorHAnsi" w:hAnsiTheme="minorHAnsi" w:cstheme="minorHAnsi"/>
                <w:bCs/>
                <w:color w:val="000000"/>
                <w:szCs w:val="23"/>
              </w:rPr>
              <w:t>,</w:t>
            </w:r>
            <w:r w:rsidRPr="003B0403">
              <w:rPr>
                <w:rFonts w:asciiTheme="minorHAnsi" w:hAnsiTheme="minorHAnsi" w:cstheme="minorHAnsi"/>
                <w:bCs/>
                <w:color w:val="000000"/>
                <w:szCs w:val="23"/>
              </w:rPr>
              <w:t xml:space="preserve"> and a literature review revealed a </w:t>
            </w:r>
            <w:r w:rsidR="00B0052D">
              <w:rPr>
                <w:rFonts w:asciiTheme="minorHAnsi" w:hAnsiTheme="minorHAnsi" w:cstheme="minorHAnsi"/>
                <w:bCs/>
                <w:color w:val="000000"/>
                <w:szCs w:val="23"/>
              </w:rPr>
              <w:t>scarcity</w:t>
            </w:r>
            <w:r w:rsidRPr="003B0403">
              <w:rPr>
                <w:rFonts w:asciiTheme="minorHAnsi" w:hAnsiTheme="minorHAnsi" w:cstheme="minorHAnsi"/>
                <w:bCs/>
                <w:color w:val="000000"/>
                <w:szCs w:val="23"/>
              </w:rPr>
              <w:t xml:space="preserve"> of documented descriptions and comparisons of existing legal aid models across the Pacific. </w:t>
            </w:r>
          </w:p>
          <w:p w14:paraId="7A2B7B42" w14:textId="22D0E72D" w:rsidR="00D30526" w:rsidRPr="003B0403" w:rsidRDefault="00D30526" w:rsidP="00AA245F">
            <w:pPr>
              <w:spacing w:before="120" w:after="120"/>
              <w:rPr>
                <w:rFonts w:asciiTheme="minorHAnsi" w:hAnsiTheme="minorHAnsi" w:cstheme="minorHAnsi"/>
                <w:szCs w:val="23"/>
              </w:rPr>
            </w:pPr>
            <w:r w:rsidRPr="003B0403">
              <w:rPr>
                <w:rFonts w:asciiTheme="minorHAnsi" w:hAnsiTheme="minorHAnsi" w:cstheme="minorHAnsi"/>
                <w:bCs/>
                <w:color w:val="000000"/>
                <w:szCs w:val="23"/>
              </w:rPr>
              <w:t xml:space="preserve">A review of legal environments indicates that the majority of PICs have some constitutional or legislative provision for some legal aid, usually in relation to criminal defence. </w:t>
            </w:r>
            <w:r w:rsidRPr="003B0403">
              <w:rPr>
                <w:rFonts w:asciiTheme="minorHAnsi" w:hAnsiTheme="minorHAnsi" w:cstheme="minorHAnsi"/>
                <w:szCs w:val="23"/>
              </w:rPr>
              <w:t>Most PICs with ties to the US have high functioning and well-resourced legal aid systems for criminal defence through public defender services</w:t>
            </w:r>
            <w:r w:rsidR="00FE3FBE">
              <w:rPr>
                <w:rFonts w:asciiTheme="minorHAnsi" w:hAnsiTheme="minorHAnsi" w:cstheme="minorHAnsi"/>
                <w:szCs w:val="23"/>
              </w:rPr>
              <w:t>,</w:t>
            </w:r>
            <w:r w:rsidRPr="003B0403">
              <w:rPr>
                <w:rFonts w:asciiTheme="minorHAnsi" w:hAnsiTheme="minorHAnsi" w:cstheme="minorHAnsi"/>
                <w:szCs w:val="23"/>
              </w:rPr>
              <w:t xml:space="preserve"> and also for civil law matters through the innovative multi-jurisdictional Micronesian Legal Services Corporation</w:t>
            </w:r>
            <w:r w:rsidR="00FE3FBE">
              <w:rPr>
                <w:rFonts w:asciiTheme="minorHAnsi" w:hAnsiTheme="minorHAnsi" w:cstheme="minorHAnsi"/>
                <w:szCs w:val="23"/>
              </w:rPr>
              <w:t xml:space="preserve"> (MLSC)</w:t>
            </w:r>
            <w:r w:rsidRPr="003B0403">
              <w:rPr>
                <w:rFonts w:asciiTheme="minorHAnsi" w:hAnsiTheme="minorHAnsi" w:cstheme="minorHAnsi"/>
                <w:szCs w:val="23"/>
              </w:rPr>
              <w:t>. For example, Palau has the highest ratio o</w:t>
            </w:r>
            <w:r w:rsidR="00FE3FBE">
              <w:rPr>
                <w:rFonts w:asciiTheme="minorHAnsi" w:hAnsiTheme="minorHAnsi" w:cstheme="minorHAnsi"/>
                <w:szCs w:val="23"/>
              </w:rPr>
              <w:t>f legal aid lawyers per capita. Further, c</w:t>
            </w:r>
            <w:r w:rsidRPr="003B0403">
              <w:rPr>
                <w:rFonts w:asciiTheme="minorHAnsi" w:hAnsiTheme="minorHAnsi" w:cstheme="minorHAnsi"/>
                <w:szCs w:val="23"/>
              </w:rPr>
              <w:t xml:space="preserve">onstitutional provisions requiring the state to adequately resource legal aid is an innovative provision which has enabled the Fiji Legal Aid Commission to greatly expand the coverage and quality of legal aid services. </w:t>
            </w:r>
          </w:p>
          <w:p w14:paraId="5C1FF0B6" w14:textId="2F143B96" w:rsidR="00940581" w:rsidRDefault="00D30526" w:rsidP="00940581">
            <w:pPr>
              <w:rPr>
                <w:rFonts w:asciiTheme="minorHAnsi" w:hAnsiTheme="minorHAnsi" w:cstheme="minorHAnsi"/>
                <w:szCs w:val="23"/>
              </w:rPr>
            </w:pPr>
            <w:r w:rsidRPr="003B0403">
              <w:rPr>
                <w:rFonts w:asciiTheme="minorHAnsi" w:hAnsiTheme="minorHAnsi" w:cstheme="minorHAnsi"/>
                <w:szCs w:val="23"/>
              </w:rPr>
              <w:t xml:space="preserve">Most states’ legal aid services are </w:t>
            </w:r>
            <w:r w:rsidR="008F5D39">
              <w:rPr>
                <w:rFonts w:asciiTheme="minorHAnsi" w:hAnsiTheme="minorHAnsi" w:cstheme="minorHAnsi"/>
                <w:szCs w:val="23"/>
              </w:rPr>
              <w:t>incapable of</w:t>
            </w:r>
            <w:r w:rsidRPr="003B0403">
              <w:rPr>
                <w:rFonts w:asciiTheme="minorHAnsi" w:hAnsiTheme="minorHAnsi" w:cstheme="minorHAnsi"/>
                <w:szCs w:val="23"/>
              </w:rPr>
              <w:t xml:space="preserve"> meeting the known demand for legal aid services. The lack of effective legal representation seriously impedes a fair trial in several jurisdictions.</w:t>
            </w:r>
            <w:r w:rsidR="00940581">
              <w:rPr>
                <w:rFonts w:asciiTheme="minorHAnsi" w:hAnsiTheme="minorHAnsi" w:cstheme="minorHAnsi"/>
                <w:szCs w:val="23"/>
              </w:rPr>
              <w:t xml:space="preserve"> In addition, t</w:t>
            </w:r>
            <w:r w:rsidRPr="003B0403">
              <w:rPr>
                <w:rFonts w:asciiTheme="minorHAnsi" w:hAnsiTheme="minorHAnsi" w:cstheme="minorHAnsi"/>
                <w:szCs w:val="23"/>
              </w:rPr>
              <w:t xml:space="preserve">he need for legal aid exists well </w:t>
            </w:r>
            <w:r w:rsidRPr="003B0403">
              <w:rPr>
                <w:rFonts w:asciiTheme="minorHAnsi" w:hAnsiTheme="minorHAnsi" w:cstheme="minorHAnsi"/>
                <w:szCs w:val="23"/>
              </w:rPr>
              <w:lastRenderedPageBreak/>
              <w:t>before the court door</w:t>
            </w:r>
            <w:r w:rsidR="00940581">
              <w:rPr>
                <w:rFonts w:asciiTheme="minorHAnsi" w:hAnsiTheme="minorHAnsi" w:cstheme="minorHAnsi"/>
                <w:szCs w:val="23"/>
              </w:rPr>
              <w:t>,</w:t>
            </w:r>
            <w:r w:rsidRPr="003B0403">
              <w:rPr>
                <w:rFonts w:asciiTheme="minorHAnsi" w:hAnsiTheme="minorHAnsi" w:cstheme="minorHAnsi"/>
                <w:szCs w:val="23"/>
              </w:rPr>
              <w:t xml:space="preserve"> and is often not available to suspects during questioning at the police station, when they are most vulnerable to mistreatment or forced confessions. </w:t>
            </w:r>
          </w:p>
          <w:p w14:paraId="7247F5C0" w14:textId="77777777" w:rsidR="00940581" w:rsidRPr="00940581" w:rsidRDefault="00940581" w:rsidP="00940581">
            <w:pPr>
              <w:rPr>
                <w:rFonts w:asciiTheme="minorHAnsi" w:hAnsiTheme="minorHAnsi" w:cstheme="minorHAnsi"/>
                <w:sz w:val="12"/>
                <w:szCs w:val="23"/>
              </w:rPr>
            </w:pPr>
          </w:p>
          <w:p w14:paraId="28899677" w14:textId="397C8041" w:rsidR="00D30526" w:rsidRPr="003B0403" w:rsidRDefault="00D30526" w:rsidP="00940581">
            <w:pPr>
              <w:rPr>
                <w:rFonts w:asciiTheme="minorHAnsi" w:hAnsiTheme="minorHAnsi" w:cstheme="minorHAnsi"/>
                <w:bCs/>
                <w:szCs w:val="23"/>
              </w:rPr>
            </w:pPr>
            <w:r w:rsidRPr="003B0403">
              <w:rPr>
                <w:rFonts w:asciiTheme="minorHAnsi" w:hAnsiTheme="minorHAnsi" w:cstheme="minorHAnsi"/>
                <w:szCs w:val="23"/>
              </w:rPr>
              <w:t>Aid in civil matters is generally less available than in criminal matters, and this has a disproportionate negative effect on women’s rights, who are more likely to bring civil cases to secure their basic rights. While legal aid for victims of family violence is now provided in some states, often by NGO providers, capacity remains limited</w:t>
            </w:r>
            <w:r w:rsidR="00BF1B63">
              <w:rPr>
                <w:rFonts w:asciiTheme="minorHAnsi" w:hAnsiTheme="minorHAnsi" w:cstheme="minorHAnsi"/>
                <w:szCs w:val="23"/>
              </w:rPr>
              <w:t>.</w:t>
            </w:r>
            <w:r w:rsidR="00BF1B63" w:rsidRPr="00141D7C">
              <w:t xml:space="preserve"> </w:t>
            </w:r>
            <w:r w:rsidR="00BF1B63" w:rsidRPr="00BF1B63">
              <w:rPr>
                <w:rFonts w:asciiTheme="minorHAnsi" w:hAnsiTheme="minorHAnsi" w:cstheme="minorHAnsi"/>
              </w:rPr>
              <w:t xml:space="preserve">Further, the Family Protection Laws, which have now been enacted in most PICS, do not include a right to legal assistance. </w:t>
            </w:r>
            <w:r w:rsidRPr="00BF1B63">
              <w:rPr>
                <w:rFonts w:asciiTheme="minorHAnsi" w:hAnsiTheme="minorHAnsi" w:cstheme="minorHAnsi"/>
                <w:szCs w:val="23"/>
              </w:rPr>
              <w:t>Even where legal aid is available, salaries and employment conditions prevent legal aid services from maturing, as they cannot compete</w:t>
            </w:r>
            <w:r w:rsidR="00980BC7" w:rsidRPr="00BF1B63">
              <w:rPr>
                <w:rFonts w:asciiTheme="minorHAnsi" w:hAnsiTheme="minorHAnsi" w:cstheme="minorHAnsi"/>
                <w:szCs w:val="23"/>
              </w:rPr>
              <w:t xml:space="preserve"> with</w:t>
            </w:r>
            <w:r w:rsidRPr="00BF1B63">
              <w:rPr>
                <w:rFonts w:asciiTheme="minorHAnsi" w:hAnsiTheme="minorHAnsi" w:cstheme="minorHAnsi"/>
                <w:szCs w:val="23"/>
              </w:rPr>
              <w:t xml:space="preserve"> salaries paid by government and the private sector. The full situational analysis and recommendations</w:t>
            </w:r>
            <w:r w:rsidRPr="003B0403">
              <w:rPr>
                <w:rFonts w:asciiTheme="minorHAnsi" w:hAnsiTheme="minorHAnsi" w:cstheme="minorHAnsi"/>
                <w:szCs w:val="23"/>
              </w:rPr>
              <w:t xml:space="preserve"> will be presented at the CJLF in March</w:t>
            </w:r>
            <w:r w:rsidR="00980BC7">
              <w:rPr>
                <w:rFonts w:asciiTheme="minorHAnsi" w:hAnsiTheme="minorHAnsi" w:cstheme="minorHAnsi"/>
                <w:szCs w:val="23"/>
              </w:rPr>
              <w:t>,</w:t>
            </w:r>
            <w:r w:rsidRPr="003B0403">
              <w:rPr>
                <w:rFonts w:asciiTheme="minorHAnsi" w:hAnsiTheme="minorHAnsi" w:cstheme="minorHAnsi"/>
                <w:szCs w:val="23"/>
              </w:rPr>
              <w:t xml:space="preserve"> 2020.</w:t>
            </w:r>
          </w:p>
        </w:tc>
      </w:tr>
      <w:tr w:rsidR="00D30526" w:rsidRPr="00906DF3" w14:paraId="34D40606" w14:textId="77777777" w:rsidTr="009103A0">
        <w:trPr>
          <w:trHeight w:hRule="exact" w:val="469"/>
          <w:jc w:val="center"/>
        </w:trPr>
        <w:tc>
          <w:tcPr>
            <w:tcW w:w="3969" w:type="dxa"/>
            <w:shd w:val="clear" w:color="auto" w:fill="auto"/>
            <w:vAlign w:val="center"/>
          </w:tcPr>
          <w:p w14:paraId="52CBF60A" w14:textId="0ECF62D4" w:rsidR="00D30526" w:rsidRPr="00906DF3" w:rsidRDefault="00D30526" w:rsidP="00D30526">
            <w:pPr>
              <w:tabs>
                <w:tab w:val="left" w:pos="2536"/>
              </w:tabs>
              <w:contextualSpacing/>
              <w:jc w:val="center"/>
              <w:rPr>
                <w:rFonts w:asciiTheme="minorHAnsi" w:hAnsiTheme="minorHAnsi" w:cstheme="minorHAnsi"/>
                <w:b/>
                <w:sz w:val="24"/>
              </w:rPr>
            </w:pPr>
          </w:p>
        </w:tc>
        <w:tc>
          <w:tcPr>
            <w:tcW w:w="11626" w:type="dxa"/>
            <w:shd w:val="clear" w:color="auto" w:fill="auto"/>
            <w:vAlign w:val="center"/>
          </w:tcPr>
          <w:p w14:paraId="75AACEFF" w14:textId="77777777" w:rsidR="00D30526" w:rsidRPr="00C86B36" w:rsidRDefault="00D30526" w:rsidP="00D30526">
            <w:pPr>
              <w:autoSpaceDE w:val="0"/>
              <w:autoSpaceDN w:val="0"/>
              <w:adjustRightInd w:val="0"/>
              <w:contextualSpacing/>
              <w:jc w:val="both"/>
              <w:rPr>
                <w:rFonts w:asciiTheme="minorHAnsi" w:hAnsiTheme="minorHAnsi" w:cstheme="minorHAnsi"/>
                <w:sz w:val="16"/>
                <w:highlight w:val="yellow"/>
              </w:rPr>
            </w:pPr>
          </w:p>
        </w:tc>
      </w:tr>
      <w:tr w:rsidR="00D30526" w:rsidRPr="00906DF3" w14:paraId="13E4D36F" w14:textId="77777777" w:rsidTr="00A84806">
        <w:trPr>
          <w:trHeight w:val="2899"/>
          <w:jc w:val="center"/>
        </w:trPr>
        <w:tc>
          <w:tcPr>
            <w:tcW w:w="3969" w:type="dxa"/>
            <w:shd w:val="clear" w:color="auto" w:fill="auto"/>
            <w:vAlign w:val="center"/>
          </w:tcPr>
          <w:p w14:paraId="44F7D18C" w14:textId="450F0B00" w:rsidR="00D30526" w:rsidRPr="00906DF3" w:rsidRDefault="00A84806" w:rsidP="00D30526">
            <w:pPr>
              <w:tabs>
                <w:tab w:val="left" w:pos="2536"/>
              </w:tabs>
              <w:contextualSpacing/>
              <w:rPr>
                <w:rFonts w:asciiTheme="minorHAnsi" w:hAnsiTheme="minorHAnsi" w:cstheme="minorHAnsi"/>
                <w:b/>
                <w:sz w:val="24"/>
              </w:rPr>
            </w:pPr>
            <w:r w:rsidRPr="00EF428B">
              <w:rPr>
                <w:rFonts w:cstheme="minorHAnsi"/>
                <w:b/>
                <w:noProof/>
                <w:sz w:val="24"/>
              </w:rPr>
              <w:drawing>
                <wp:anchor distT="0" distB="0" distL="114300" distR="114300" simplePos="0" relativeHeight="252129280" behindDoc="0" locked="0" layoutInCell="1" allowOverlap="1" wp14:anchorId="76E21472" wp14:editId="13919DFE">
                  <wp:simplePos x="0" y="0"/>
                  <wp:positionH relativeFrom="column">
                    <wp:posOffset>-95885</wp:posOffset>
                  </wp:positionH>
                  <wp:positionV relativeFrom="paragraph">
                    <wp:posOffset>-674370</wp:posOffset>
                  </wp:positionV>
                  <wp:extent cx="2390775" cy="1466215"/>
                  <wp:effectExtent l="0" t="0" r="9525" b="635"/>
                  <wp:wrapNone/>
                  <wp:docPr id="456"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90775" cy="146621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1626" w:type="dxa"/>
            <w:shd w:val="clear" w:color="auto" w:fill="auto"/>
          </w:tcPr>
          <w:p w14:paraId="7197C143" w14:textId="7BDED301" w:rsidR="00D30526" w:rsidRDefault="00D30526" w:rsidP="00D30526">
            <w:pPr>
              <w:spacing w:before="120" w:after="120"/>
              <w:rPr>
                <w:rFonts w:asciiTheme="minorHAnsi" w:hAnsiTheme="minorHAnsi" w:cs="Arial"/>
              </w:rPr>
            </w:pPr>
            <w:r w:rsidRPr="005F5602">
              <w:rPr>
                <w:rFonts w:asciiTheme="minorHAnsi" w:hAnsiTheme="minorHAnsi" w:cstheme="minorHAnsi"/>
              </w:rPr>
              <w:t>Following peer review,</w:t>
            </w:r>
            <w:r w:rsidRPr="005F5602">
              <w:rPr>
                <w:rStyle w:val="FootnoteReference"/>
                <w:rFonts w:asciiTheme="minorHAnsi" w:hAnsiTheme="minorHAnsi" w:cstheme="minorHAnsi"/>
              </w:rPr>
              <w:footnoteReference w:id="17"/>
            </w:r>
            <w:r w:rsidRPr="005F5602">
              <w:rPr>
                <w:rFonts w:asciiTheme="minorHAnsi" w:hAnsiTheme="minorHAnsi" w:cstheme="minorHAnsi"/>
              </w:rPr>
              <w:t xml:space="preserve"> refinement, and successful piloting of the </w:t>
            </w:r>
            <w:hyperlink r:id="rId47" w:history="1">
              <w:r w:rsidRPr="005F5602">
                <w:rPr>
                  <w:rStyle w:val="Hyperlink"/>
                  <w:rFonts w:asciiTheme="minorHAnsi" w:hAnsiTheme="minorHAnsi" w:cstheme="minorHAnsi"/>
                </w:rPr>
                <w:t>Mentoring Toolkit</w:t>
              </w:r>
            </w:hyperlink>
            <w:r w:rsidR="00980BC7">
              <w:rPr>
                <w:rStyle w:val="Hyperlink"/>
                <w:rFonts w:asciiTheme="minorHAnsi" w:hAnsiTheme="minorHAnsi" w:cstheme="minorHAnsi"/>
              </w:rPr>
              <w:t>,</w:t>
            </w:r>
            <w:r w:rsidR="00980BC7">
              <w:rPr>
                <w:rFonts w:asciiTheme="minorHAnsi" w:hAnsiTheme="minorHAnsi" w:cstheme="minorHAnsi"/>
              </w:rPr>
              <w:t xml:space="preserve"> this latest PJSI toolkit h</w:t>
            </w:r>
            <w:r w:rsidRPr="005F5602">
              <w:rPr>
                <w:rFonts w:asciiTheme="minorHAnsi" w:hAnsiTheme="minorHAnsi" w:cstheme="minorHAnsi"/>
              </w:rPr>
              <w:t>as n</w:t>
            </w:r>
            <w:r w:rsidRPr="005F5602">
              <w:rPr>
                <w:rFonts w:asciiTheme="minorHAnsi" w:hAnsiTheme="minorHAnsi"/>
              </w:rPr>
              <w:t xml:space="preserve">ow </w:t>
            </w:r>
            <w:r w:rsidRPr="005F5602">
              <w:rPr>
                <w:rFonts w:asciiTheme="minorHAnsi" w:hAnsiTheme="minorHAnsi" w:cstheme="minorHAnsi"/>
              </w:rPr>
              <w:t>been finalised</w:t>
            </w:r>
            <w:r>
              <w:rPr>
                <w:rFonts w:asciiTheme="minorHAnsi" w:hAnsiTheme="minorHAnsi" w:cstheme="minorHAnsi"/>
              </w:rPr>
              <w:t xml:space="preserve"> and published on the PJSI website</w:t>
            </w:r>
            <w:r>
              <w:rPr>
                <w:rFonts w:asciiTheme="minorHAnsi" w:hAnsiTheme="minorHAnsi" w:cs="Arial"/>
              </w:rPr>
              <w:t>.</w:t>
            </w:r>
            <w:r w:rsidRPr="005F5602">
              <w:rPr>
                <w:rFonts w:asciiTheme="minorHAnsi" w:hAnsiTheme="minorHAnsi" w:cs="Arial"/>
              </w:rPr>
              <w:t xml:space="preserve"> </w:t>
            </w:r>
          </w:p>
          <w:p w14:paraId="65DE2B70" w14:textId="477FD481" w:rsidR="00D30526" w:rsidRPr="00624BDF" w:rsidRDefault="00D30526" w:rsidP="00D30526">
            <w:pPr>
              <w:spacing w:before="120" w:after="120"/>
              <w:rPr>
                <w:rFonts w:asciiTheme="minorHAnsi" w:hAnsiTheme="minorHAnsi" w:cstheme="minorHAnsi"/>
              </w:rPr>
            </w:pPr>
            <w:r>
              <w:rPr>
                <w:rFonts w:asciiTheme="minorHAnsi" w:hAnsiTheme="minorHAnsi" w:cs="Arial"/>
                <w:szCs w:val="29"/>
              </w:rPr>
              <w:t>T</w:t>
            </w:r>
            <w:r w:rsidRPr="00624BDF">
              <w:rPr>
                <w:rFonts w:asciiTheme="minorHAnsi" w:hAnsiTheme="minorHAnsi" w:cs="Arial"/>
                <w:szCs w:val="29"/>
              </w:rPr>
              <w:t>hree expressi</w:t>
            </w:r>
            <w:r>
              <w:rPr>
                <w:rFonts w:asciiTheme="minorHAnsi" w:hAnsiTheme="minorHAnsi" w:cs="Arial"/>
                <w:szCs w:val="29"/>
              </w:rPr>
              <w:t>ons of interest were received from FSM, RMI, and Vanuatu for the pilot</w:t>
            </w:r>
            <w:r w:rsidR="00925AD2">
              <w:rPr>
                <w:rFonts w:asciiTheme="minorHAnsi" w:hAnsiTheme="minorHAnsi" w:cs="Arial"/>
                <w:szCs w:val="29"/>
              </w:rPr>
              <w:t xml:space="preserve">. </w:t>
            </w:r>
            <w:r w:rsidRPr="00624BDF">
              <w:rPr>
                <w:rFonts w:asciiTheme="minorHAnsi" w:hAnsiTheme="minorHAnsi" w:cs="Arial"/>
                <w:szCs w:val="29"/>
              </w:rPr>
              <w:t xml:space="preserve">Two of these </w:t>
            </w:r>
            <w:r w:rsidRPr="00624BDF">
              <w:rPr>
                <w:rFonts w:asciiTheme="minorHAnsi" w:hAnsiTheme="minorHAnsi" w:cs="Arial"/>
                <w:szCs w:val="27"/>
              </w:rPr>
              <w:t xml:space="preserve">new </w:t>
            </w:r>
            <w:r w:rsidRPr="00624BDF">
              <w:rPr>
                <w:rFonts w:asciiTheme="minorHAnsi" w:hAnsiTheme="minorHAnsi" w:cs="Arial"/>
                <w:szCs w:val="29"/>
              </w:rPr>
              <w:t xml:space="preserve">judicial </w:t>
            </w:r>
            <w:r w:rsidRPr="00624BDF">
              <w:rPr>
                <w:rFonts w:asciiTheme="minorHAnsi" w:hAnsiTheme="minorHAnsi" w:cs="Arial"/>
                <w:szCs w:val="28"/>
              </w:rPr>
              <w:t>appointments were delayed</w:t>
            </w:r>
            <w:r w:rsidR="00925AD2">
              <w:rPr>
                <w:rFonts w:asciiTheme="minorHAnsi" w:hAnsiTheme="minorHAnsi" w:cs="Arial"/>
                <w:szCs w:val="28"/>
              </w:rPr>
              <w:t xml:space="preserve">, resulting in </w:t>
            </w:r>
            <w:r w:rsidRPr="00624BDF">
              <w:rPr>
                <w:rFonts w:asciiTheme="minorHAnsi" w:hAnsiTheme="minorHAnsi" w:cs="Arial"/>
                <w:szCs w:val="29"/>
              </w:rPr>
              <w:t xml:space="preserve">the pilot </w:t>
            </w:r>
            <w:r w:rsidR="00925AD2">
              <w:rPr>
                <w:rFonts w:asciiTheme="minorHAnsi" w:hAnsiTheme="minorHAnsi" w:cs="Arial"/>
                <w:szCs w:val="29"/>
              </w:rPr>
              <w:t>being</w:t>
            </w:r>
            <w:r w:rsidRPr="00624BDF">
              <w:rPr>
                <w:rFonts w:asciiTheme="minorHAnsi" w:hAnsiTheme="minorHAnsi" w:cs="Arial"/>
                <w:szCs w:val="29"/>
              </w:rPr>
              <w:t xml:space="preserve"> undertaken in Vanuatu</w:t>
            </w:r>
            <w:r w:rsidRPr="00624BDF">
              <w:rPr>
                <w:rFonts w:asciiTheme="minorHAnsi" w:hAnsiTheme="minorHAnsi" w:cs="Arial"/>
                <w:szCs w:val="27"/>
              </w:rPr>
              <w:t>.</w:t>
            </w:r>
          </w:p>
          <w:p w14:paraId="237C3F1A" w14:textId="77777777" w:rsidR="0039642B" w:rsidRDefault="00D30526" w:rsidP="0039642B">
            <w:pPr>
              <w:contextualSpacing/>
              <w:rPr>
                <w:rFonts w:asciiTheme="minorHAnsi" w:hAnsiTheme="minorHAnsi" w:cs="Arial"/>
                <w:szCs w:val="28"/>
              </w:rPr>
            </w:pPr>
            <w:r w:rsidRPr="00624BDF">
              <w:rPr>
                <w:rFonts w:asciiTheme="minorHAnsi" w:hAnsiTheme="minorHAnsi" w:cs="Arial"/>
                <w:szCs w:val="27"/>
              </w:rPr>
              <w:t xml:space="preserve">The </w:t>
            </w:r>
            <w:r w:rsidRPr="00624BDF">
              <w:rPr>
                <w:rFonts w:asciiTheme="minorHAnsi" w:hAnsiTheme="minorHAnsi" w:cs="Arial"/>
                <w:szCs w:val="26"/>
              </w:rPr>
              <w:t xml:space="preserve">Chief </w:t>
            </w:r>
            <w:r w:rsidRPr="00624BDF">
              <w:rPr>
                <w:rFonts w:asciiTheme="minorHAnsi" w:hAnsiTheme="minorHAnsi" w:cs="Arial"/>
                <w:szCs w:val="28"/>
              </w:rPr>
              <w:t xml:space="preserve">Justice </w:t>
            </w:r>
            <w:r w:rsidRPr="00624BDF">
              <w:rPr>
                <w:rFonts w:asciiTheme="minorHAnsi" w:hAnsiTheme="minorHAnsi" w:cs="Arial"/>
                <w:szCs w:val="25"/>
              </w:rPr>
              <w:t xml:space="preserve">of </w:t>
            </w:r>
            <w:r w:rsidRPr="00624BDF">
              <w:rPr>
                <w:rFonts w:asciiTheme="minorHAnsi" w:hAnsiTheme="minorHAnsi" w:cs="Arial"/>
                <w:szCs w:val="28"/>
              </w:rPr>
              <w:t xml:space="preserve">Vanuatu confirmed </w:t>
            </w:r>
            <w:r w:rsidRPr="00624BDF">
              <w:rPr>
                <w:rFonts w:asciiTheme="minorHAnsi" w:hAnsiTheme="minorHAnsi" w:cs="Arial"/>
                <w:szCs w:val="29"/>
              </w:rPr>
              <w:t xml:space="preserve">that the newly appointed Supreme Court Justice Trief (appointed 15 July, 2019) would </w:t>
            </w:r>
            <w:r w:rsidRPr="00624BDF">
              <w:rPr>
                <w:rFonts w:asciiTheme="minorHAnsi" w:hAnsiTheme="minorHAnsi" w:cs="Arial"/>
                <w:szCs w:val="25"/>
              </w:rPr>
              <w:t xml:space="preserve">be suited and available to </w:t>
            </w:r>
            <w:r>
              <w:rPr>
                <w:rFonts w:asciiTheme="minorHAnsi" w:hAnsiTheme="minorHAnsi" w:cs="Arial"/>
                <w:szCs w:val="25"/>
              </w:rPr>
              <w:t>participate in</w:t>
            </w:r>
            <w:r w:rsidRPr="00624BDF">
              <w:rPr>
                <w:rFonts w:asciiTheme="minorHAnsi" w:hAnsiTheme="minorHAnsi" w:cs="Arial"/>
                <w:szCs w:val="25"/>
              </w:rPr>
              <w:t xml:space="preserve"> </w:t>
            </w:r>
            <w:r w:rsidRPr="00624BDF">
              <w:rPr>
                <w:rFonts w:asciiTheme="minorHAnsi" w:hAnsiTheme="minorHAnsi" w:cs="Arial"/>
                <w:szCs w:val="27"/>
              </w:rPr>
              <w:t xml:space="preserve">the </w:t>
            </w:r>
            <w:r w:rsidRPr="00624BDF">
              <w:rPr>
                <w:rFonts w:asciiTheme="minorHAnsi" w:hAnsiTheme="minorHAnsi" w:cs="Arial"/>
                <w:szCs w:val="29"/>
              </w:rPr>
              <w:t xml:space="preserve">mentor programme. </w:t>
            </w:r>
            <w:r w:rsidRPr="00624BDF">
              <w:rPr>
                <w:rFonts w:asciiTheme="minorHAnsi" w:hAnsiTheme="minorHAnsi" w:cs="Arial"/>
                <w:szCs w:val="28"/>
              </w:rPr>
              <w:t xml:space="preserve">Justice </w:t>
            </w:r>
            <w:r w:rsidRPr="00624BDF">
              <w:rPr>
                <w:rFonts w:asciiTheme="minorHAnsi" w:hAnsiTheme="minorHAnsi" w:cs="Arial"/>
              </w:rPr>
              <w:t xml:space="preserve">Gustaaf Andree Wiltens </w:t>
            </w:r>
            <w:r w:rsidRPr="00624BDF">
              <w:rPr>
                <w:rFonts w:asciiTheme="minorHAnsi" w:hAnsiTheme="minorHAnsi" w:cs="Arial"/>
                <w:szCs w:val="28"/>
              </w:rPr>
              <w:t xml:space="preserve">- </w:t>
            </w:r>
            <w:r w:rsidRPr="00624BDF">
              <w:rPr>
                <w:rFonts w:asciiTheme="minorHAnsi" w:hAnsiTheme="minorHAnsi" w:cs="Arial"/>
              </w:rPr>
              <w:t xml:space="preserve">a </w:t>
            </w:r>
            <w:r>
              <w:rPr>
                <w:rFonts w:asciiTheme="minorHAnsi" w:hAnsiTheme="minorHAnsi" w:cs="Arial"/>
                <w:szCs w:val="29"/>
              </w:rPr>
              <w:t xml:space="preserve">highly </w:t>
            </w:r>
            <w:r w:rsidRPr="00624BDF">
              <w:rPr>
                <w:rFonts w:asciiTheme="minorHAnsi" w:hAnsiTheme="minorHAnsi" w:cs="Arial"/>
                <w:szCs w:val="28"/>
              </w:rPr>
              <w:t xml:space="preserve">experienced </w:t>
            </w:r>
            <w:r w:rsidRPr="00624BDF">
              <w:rPr>
                <w:rFonts w:asciiTheme="minorHAnsi" w:hAnsiTheme="minorHAnsi" w:cs="Arial"/>
                <w:szCs w:val="26"/>
              </w:rPr>
              <w:t xml:space="preserve">New </w:t>
            </w:r>
            <w:r w:rsidRPr="00624BDF">
              <w:rPr>
                <w:rFonts w:asciiTheme="minorHAnsi" w:hAnsiTheme="minorHAnsi" w:cs="Arial"/>
                <w:szCs w:val="27"/>
              </w:rPr>
              <w:t xml:space="preserve">Zealand Judge </w:t>
            </w:r>
            <w:r w:rsidRPr="00624BDF">
              <w:rPr>
                <w:rFonts w:asciiTheme="minorHAnsi" w:hAnsiTheme="minorHAnsi" w:cs="Arial"/>
                <w:szCs w:val="29"/>
              </w:rPr>
              <w:t xml:space="preserve">currently </w:t>
            </w:r>
            <w:r w:rsidRPr="00624BDF">
              <w:rPr>
                <w:rFonts w:asciiTheme="minorHAnsi" w:hAnsiTheme="minorHAnsi" w:cs="Arial"/>
                <w:szCs w:val="30"/>
              </w:rPr>
              <w:t>working full-</w:t>
            </w:r>
            <w:r w:rsidRPr="00624BDF">
              <w:rPr>
                <w:rFonts w:asciiTheme="minorHAnsi" w:hAnsiTheme="minorHAnsi" w:cs="Arial"/>
                <w:szCs w:val="28"/>
              </w:rPr>
              <w:t xml:space="preserve">time </w:t>
            </w:r>
            <w:r w:rsidRPr="00624BDF">
              <w:rPr>
                <w:rFonts w:asciiTheme="minorHAnsi" w:hAnsiTheme="minorHAnsi" w:cs="Arial"/>
              </w:rPr>
              <w:t xml:space="preserve">as a </w:t>
            </w:r>
            <w:r w:rsidRPr="00624BDF">
              <w:rPr>
                <w:rFonts w:asciiTheme="minorHAnsi" w:hAnsiTheme="minorHAnsi" w:cs="Arial"/>
                <w:szCs w:val="27"/>
              </w:rPr>
              <w:t xml:space="preserve">Supreme Court Judge </w:t>
            </w:r>
            <w:r w:rsidRPr="00624BDF">
              <w:rPr>
                <w:rFonts w:asciiTheme="minorHAnsi" w:hAnsiTheme="minorHAnsi" w:cs="Arial"/>
                <w:szCs w:val="28"/>
              </w:rPr>
              <w:t xml:space="preserve">in </w:t>
            </w:r>
            <w:r w:rsidRPr="00624BDF">
              <w:rPr>
                <w:rFonts w:asciiTheme="minorHAnsi" w:hAnsiTheme="minorHAnsi" w:cs="Arial"/>
                <w:szCs w:val="27"/>
              </w:rPr>
              <w:t>Vanuatu</w:t>
            </w:r>
            <w:r w:rsidRPr="00624BDF">
              <w:rPr>
                <w:rFonts w:asciiTheme="minorHAnsi" w:hAnsiTheme="minorHAnsi" w:cs="Arial"/>
              </w:rPr>
              <w:t xml:space="preserve"> - was identified as </w:t>
            </w:r>
            <w:r w:rsidRPr="00624BDF">
              <w:rPr>
                <w:rFonts w:asciiTheme="minorHAnsi" w:hAnsiTheme="minorHAnsi" w:cs="Arial"/>
                <w:szCs w:val="28"/>
              </w:rPr>
              <w:t>the</w:t>
            </w:r>
            <w:r>
              <w:rPr>
                <w:rFonts w:asciiTheme="minorHAnsi" w:hAnsiTheme="minorHAnsi" w:cs="Arial"/>
                <w:szCs w:val="28"/>
              </w:rPr>
              <w:t xml:space="preserve"> ‘</w:t>
            </w:r>
            <w:r>
              <w:rPr>
                <w:rFonts w:asciiTheme="minorHAnsi" w:hAnsiTheme="minorHAnsi" w:cs="Arial"/>
                <w:szCs w:val="29"/>
              </w:rPr>
              <w:t>mentor</w:t>
            </w:r>
            <w:r>
              <w:rPr>
                <w:rFonts w:asciiTheme="minorHAnsi" w:hAnsiTheme="minorHAnsi" w:cs="Arial"/>
                <w:szCs w:val="28"/>
              </w:rPr>
              <w:t xml:space="preserve">’. </w:t>
            </w:r>
          </w:p>
          <w:p w14:paraId="4DBD4B1A" w14:textId="77777777" w:rsidR="0039642B" w:rsidRPr="0039642B" w:rsidRDefault="0039642B" w:rsidP="0039642B">
            <w:pPr>
              <w:contextualSpacing/>
              <w:rPr>
                <w:rFonts w:asciiTheme="minorHAnsi" w:hAnsiTheme="minorHAnsi" w:cs="Arial"/>
                <w:sz w:val="12"/>
                <w:szCs w:val="28"/>
              </w:rPr>
            </w:pPr>
          </w:p>
          <w:p w14:paraId="65D0BCB8" w14:textId="640277DD" w:rsidR="00D30526" w:rsidRPr="0039642B" w:rsidRDefault="00D30526" w:rsidP="0039642B">
            <w:pPr>
              <w:contextualSpacing/>
              <w:rPr>
                <w:rFonts w:asciiTheme="minorHAnsi" w:hAnsiTheme="minorHAnsi" w:cs="Arial"/>
                <w:szCs w:val="28"/>
              </w:rPr>
            </w:pPr>
            <w:r>
              <w:rPr>
                <w:rFonts w:asciiTheme="minorHAnsi" w:hAnsiTheme="minorHAnsi" w:cs="Arial"/>
                <w:szCs w:val="28"/>
              </w:rPr>
              <w:t>The pilot ran for 5 months.</w:t>
            </w:r>
            <w:r w:rsidRPr="00624BDF">
              <w:rPr>
                <w:rFonts w:asciiTheme="minorHAnsi" w:hAnsiTheme="minorHAnsi" w:cs="Arial"/>
                <w:szCs w:val="28"/>
              </w:rPr>
              <w:t xml:space="preserve"> Justice </w:t>
            </w:r>
            <w:r w:rsidRPr="00624BDF">
              <w:rPr>
                <w:rFonts w:asciiTheme="minorHAnsi" w:hAnsiTheme="minorHAnsi" w:cs="Arial"/>
              </w:rPr>
              <w:t>Wiltens</w:t>
            </w:r>
            <w:r>
              <w:rPr>
                <w:rFonts w:asciiTheme="minorHAnsi" w:hAnsiTheme="minorHAnsi" w:cs="Arial"/>
              </w:rPr>
              <w:t xml:space="preserve"> reported that as a result of the pilot, the new judge</w:t>
            </w:r>
            <w:r w:rsidRPr="00624BDF">
              <w:rPr>
                <w:rFonts w:asciiTheme="minorHAnsi" w:hAnsiTheme="minorHAnsi" w:cs="Arial"/>
              </w:rPr>
              <w:t xml:space="preserve"> </w:t>
            </w:r>
            <w:r>
              <w:rPr>
                <w:rFonts w:asciiTheme="minorHAnsi" w:hAnsiTheme="minorHAnsi" w:cs="Arial"/>
              </w:rPr>
              <w:t xml:space="preserve">better understood </w:t>
            </w:r>
            <w:r w:rsidRPr="00624BDF">
              <w:rPr>
                <w:rFonts w:asciiTheme="minorHAnsi" w:hAnsiTheme="minorHAnsi" w:cs="Arial"/>
              </w:rPr>
              <w:t>her judicial role and responsibilities</w:t>
            </w:r>
            <w:r>
              <w:rPr>
                <w:rFonts w:asciiTheme="minorHAnsi" w:hAnsiTheme="minorHAnsi" w:cs="Arial"/>
              </w:rPr>
              <w:t xml:space="preserve"> and her rights related to the</w:t>
            </w:r>
            <w:r w:rsidRPr="00624BDF">
              <w:rPr>
                <w:rFonts w:asciiTheme="minorHAnsi" w:hAnsiTheme="minorHAnsi" w:cs="Arial"/>
              </w:rPr>
              <w:t xml:space="preserve"> terms, conditions</w:t>
            </w:r>
            <w:r>
              <w:rPr>
                <w:rFonts w:asciiTheme="minorHAnsi" w:hAnsiTheme="minorHAnsi" w:cs="Arial"/>
              </w:rPr>
              <w:t xml:space="preserve"> and</w:t>
            </w:r>
            <w:r w:rsidRPr="00624BDF">
              <w:rPr>
                <w:rFonts w:asciiTheme="minorHAnsi" w:hAnsiTheme="minorHAnsi" w:cs="Arial"/>
              </w:rPr>
              <w:t xml:space="preserve"> administrative requirements</w:t>
            </w:r>
            <w:r>
              <w:rPr>
                <w:rFonts w:asciiTheme="minorHAnsi" w:hAnsiTheme="minorHAnsi" w:cs="Arial"/>
              </w:rPr>
              <w:t xml:space="preserve"> related to her appointment</w:t>
            </w:r>
            <w:r w:rsidRPr="00624BDF">
              <w:rPr>
                <w:rFonts w:asciiTheme="minorHAnsi" w:hAnsiTheme="minorHAnsi" w:cs="Arial"/>
              </w:rPr>
              <w:t>.</w:t>
            </w:r>
          </w:p>
        </w:tc>
      </w:tr>
      <w:tr w:rsidR="00D30526" w:rsidRPr="00906DF3" w14:paraId="6F966767" w14:textId="77777777" w:rsidTr="00A84806">
        <w:trPr>
          <w:trHeight w:val="80"/>
          <w:jc w:val="center"/>
        </w:trPr>
        <w:tc>
          <w:tcPr>
            <w:tcW w:w="3969" w:type="dxa"/>
            <w:shd w:val="clear" w:color="auto" w:fill="auto"/>
            <w:vAlign w:val="center"/>
          </w:tcPr>
          <w:p w14:paraId="4C901514" w14:textId="77777777" w:rsidR="00D30526" w:rsidRPr="00906DF3" w:rsidRDefault="00D30526" w:rsidP="00D30526">
            <w:pPr>
              <w:tabs>
                <w:tab w:val="left" w:pos="2536"/>
              </w:tabs>
              <w:contextualSpacing/>
              <w:jc w:val="center"/>
              <w:rPr>
                <w:rFonts w:asciiTheme="minorHAnsi" w:hAnsiTheme="minorHAnsi" w:cstheme="minorHAnsi"/>
                <w:b/>
                <w:sz w:val="2"/>
              </w:rPr>
            </w:pPr>
          </w:p>
        </w:tc>
        <w:tc>
          <w:tcPr>
            <w:tcW w:w="11626" w:type="dxa"/>
            <w:shd w:val="clear" w:color="auto" w:fill="auto"/>
            <w:vAlign w:val="center"/>
          </w:tcPr>
          <w:p w14:paraId="4E856C3E" w14:textId="77777777" w:rsidR="00D30526" w:rsidRPr="00906DF3" w:rsidRDefault="00D30526" w:rsidP="00D30526">
            <w:pPr>
              <w:contextualSpacing/>
              <w:jc w:val="both"/>
              <w:rPr>
                <w:rFonts w:asciiTheme="minorHAnsi" w:eastAsiaTheme="minorEastAsia" w:hAnsiTheme="minorHAnsi" w:cstheme="minorHAnsi"/>
                <w:noProof/>
                <w:sz w:val="2"/>
                <w:szCs w:val="23"/>
                <w:highlight w:val="yellow"/>
              </w:rPr>
            </w:pPr>
          </w:p>
        </w:tc>
      </w:tr>
      <w:tr w:rsidR="00D30526" w:rsidRPr="00906DF3" w14:paraId="1C105A2F" w14:textId="77777777" w:rsidTr="00A84806">
        <w:trPr>
          <w:trHeight w:val="2816"/>
          <w:jc w:val="center"/>
        </w:trPr>
        <w:tc>
          <w:tcPr>
            <w:tcW w:w="3969" w:type="dxa"/>
            <w:shd w:val="clear" w:color="auto" w:fill="auto"/>
            <w:vAlign w:val="center"/>
          </w:tcPr>
          <w:p w14:paraId="17C04DC1" w14:textId="2DDF6F25" w:rsidR="00D30526" w:rsidRPr="00906DF3" w:rsidRDefault="00905716" w:rsidP="00D30526">
            <w:pPr>
              <w:tabs>
                <w:tab w:val="left" w:pos="2536"/>
              </w:tabs>
              <w:contextualSpacing/>
              <w:rPr>
                <w:rFonts w:asciiTheme="minorHAnsi" w:hAnsiTheme="minorHAnsi" w:cstheme="minorHAnsi"/>
                <w:b/>
                <w:sz w:val="24"/>
              </w:rPr>
            </w:pPr>
            <w:r w:rsidRPr="00905716">
              <w:rPr>
                <w:rFonts w:cstheme="minorHAnsi"/>
                <w:b/>
                <w:noProof/>
                <w:sz w:val="24"/>
              </w:rPr>
              <w:lastRenderedPageBreak/>
              <w:drawing>
                <wp:anchor distT="0" distB="0" distL="114300" distR="114300" simplePos="0" relativeHeight="252177408" behindDoc="0" locked="0" layoutInCell="1" allowOverlap="1" wp14:anchorId="522D8F6A" wp14:editId="1365664B">
                  <wp:simplePos x="0" y="0"/>
                  <wp:positionH relativeFrom="column">
                    <wp:posOffset>-34290</wp:posOffset>
                  </wp:positionH>
                  <wp:positionV relativeFrom="paragraph">
                    <wp:posOffset>-964565</wp:posOffset>
                  </wp:positionV>
                  <wp:extent cx="2338070" cy="1200150"/>
                  <wp:effectExtent l="0" t="0" r="508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338070" cy="12001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C48C09E" w14:textId="1FA23BDE" w:rsidR="00D30526" w:rsidRPr="00906DF3" w:rsidRDefault="00D30526" w:rsidP="00D30526">
            <w:pPr>
              <w:tabs>
                <w:tab w:val="left" w:pos="2536"/>
              </w:tabs>
              <w:contextualSpacing/>
              <w:jc w:val="center"/>
              <w:rPr>
                <w:rFonts w:asciiTheme="minorHAnsi" w:hAnsiTheme="minorHAnsi" w:cstheme="minorHAnsi"/>
                <w:b/>
              </w:rPr>
            </w:pPr>
          </w:p>
        </w:tc>
        <w:tc>
          <w:tcPr>
            <w:tcW w:w="11626" w:type="dxa"/>
            <w:shd w:val="clear" w:color="auto" w:fill="auto"/>
            <w:vAlign w:val="center"/>
          </w:tcPr>
          <w:p w14:paraId="2E12BB6B" w14:textId="77777777" w:rsidR="004A5C14" w:rsidRDefault="004A5C14" w:rsidP="00D30526">
            <w:pPr>
              <w:rPr>
                <w:rFonts w:asciiTheme="minorHAnsi" w:hAnsiTheme="minorHAnsi" w:cstheme="minorHAnsi"/>
              </w:rPr>
            </w:pPr>
          </w:p>
          <w:p w14:paraId="0C0F8B7D" w14:textId="48966B1E" w:rsidR="00232FA8" w:rsidRDefault="00D30526" w:rsidP="00D30526">
            <w:pPr>
              <w:rPr>
                <w:rFonts w:asciiTheme="minorHAnsi" w:hAnsiTheme="minorHAnsi" w:cstheme="minorHAnsi"/>
              </w:rPr>
            </w:pPr>
            <w:r>
              <w:rPr>
                <w:rFonts w:asciiTheme="minorHAnsi" w:hAnsiTheme="minorHAnsi" w:cstheme="minorHAnsi"/>
              </w:rPr>
              <w:t>This</w:t>
            </w:r>
            <w:r w:rsidRPr="00741E38">
              <w:rPr>
                <w:rFonts w:asciiTheme="minorHAnsi" w:hAnsiTheme="minorHAnsi" w:cstheme="minorHAnsi"/>
              </w:rPr>
              <w:t xml:space="preserve"> project</w:t>
            </w:r>
            <w:r>
              <w:rPr>
                <w:rFonts w:asciiTheme="minorHAnsi" w:hAnsiTheme="minorHAnsi" w:cstheme="minorHAnsi"/>
              </w:rPr>
              <w:t xml:space="preserve"> aims to review the regulatory and wider justice-system roles of lawyers’ professional associations (law societies/bar </w:t>
            </w:r>
            <w:r w:rsidR="004A5C14">
              <w:rPr>
                <w:rFonts w:asciiTheme="minorHAnsi" w:hAnsiTheme="minorHAnsi" w:cstheme="minorHAnsi"/>
              </w:rPr>
              <w:t>associations</w:t>
            </w:r>
            <w:r>
              <w:rPr>
                <w:rFonts w:asciiTheme="minorHAnsi" w:hAnsiTheme="minorHAnsi" w:cstheme="minorHAnsi"/>
              </w:rPr>
              <w:t>) across the region. While it</w:t>
            </w:r>
            <w:r w:rsidRPr="00741E38">
              <w:rPr>
                <w:rFonts w:asciiTheme="minorHAnsi" w:hAnsiTheme="minorHAnsi" w:cstheme="minorHAnsi"/>
              </w:rPr>
              <w:t xml:space="preserve"> is </w:t>
            </w:r>
            <w:r>
              <w:rPr>
                <w:rFonts w:asciiTheme="minorHAnsi" w:hAnsiTheme="minorHAnsi" w:cstheme="minorHAnsi"/>
              </w:rPr>
              <w:t>in its</w:t>
            </w:r>
            <w:r w:rsidRPr="00741E38">
              <w:rPr>
                <w:rFonts w:asciiTheme="minorHAnsi" w:hAnsiTheme="minorHAnsi" w:cstheme="minorHAnsi"/>
              </w:rPr>
              <w:t xml:space="preserve"> research </w:t>
            </w:r>
            <w:r>
              <w:rPr>
                <w:rFonts w:asciiTheme="minorHAnsi" w:hAnsiTheme="minorHAnsi" w:cstheme="minorHAnsi"/>
              </w:rPr>
              <w:t>phase,</w:t>
            </w:r>
            <w:r w:rsidRPr="00741E38">
              <w:rPr>
                <w:rFonts w:asciiTheme="minorHAnsi" w:hAnsiTheme="minorHAnsi" w:cstheme="minorHAnsi"/>
              </w:rPr>
              <w:t xml:space="preserve"> preliminary</w:t>
            </w:r>
            <w:r>
              <w:rPr>
                <w:rFonts w:asciiTheme="minorHAnsi" w:hAnsiTheme="minorHAnsi" w:cstheme="minorHAnsi"/>
              </w:rPr>
              <w:t xml:space="preserve"> findings suggest </w:t>
            </w:r>
            <w:r w:rsidRPr="00741E38">
              <w:rPr>
                <w:rFonts w:asciiTheme="minorHAnsi" w:hAnsiTheme="minorHAnsi" w:cstheme="minorHAnsi"/>
              </w:rPr>
              <w:t>that</w:t>
            </w:r>
            <w:r>
              <w:rPr>
                <w:rFonts w:asciiTheme="minorHAnsi" w:hAnsiTheme="minorHAnsi" w:cstheme="minorHAnsi"/>
              </w:rPr>
              <w:t xml:space="preserve"> bar associations and law societies are a very neglected part of the justice system, despite their importance as the ‘incubator’ for producing each nation’s judges, magistrates, prosecutors, and lawyers. </w:t>
            </w:r>
          </w:p>
          <w:p w14:paraId="6A6C00F6" w14:textId="77777777" w:rsidR="00232FA8" w:rsidRPr="004A5C14" w:rsidRDefault="00232FA8" w:rsidP="00D30526">
            <w:pPr>
              <w:rPr>
                <w:rFonts w:asciiTheme="minorHAnsi" w:hAnsiTheme="minorHAnsi" w:cstheme="minorHAnsi"/>
                <w:sz w:val="12"/>
              </w:rPr>
            </w:pPr>
          </w:p>
          <w:p w14:paraId="058CC8CD" w14:textId="77777777" w:rsidR="00EB3CEB" w:rsidRDefault="00D30526" w:rsidP="004A5C14">
            <w:pPr>
              <w:rPr>
                <w:rFonts w:asciiTheme="minorHAnsi" w:hAnsiTheme="minorHAnsi" w:cstheme="minorHAnsi"/>
              </w:rPr>
            </w:pPr>
            <w:r>
              <w:rPr>
                <w:rFonts w:asciiTheme="minorHAnsi" w:hAnsiTheme="minorHAnsi" w:cstheme="minorHAnsi"/>
              </w:rPr>
              <w:t xml:space="preserve">Despite being led by highly motivated individuals, </w:t>
            </w:r>
            <w:r w:rsidR="004A5C14">
              <w:rPr>
                <w:rFonts w:asciiTheme="minorHAnsi" w:hAnsiTheme="minorHAnsi" w:cstheme="minorHAnsi"/>
              </w:rPr>
              <w:t xml:space="preserve">bar associations and law societies </w:t>
            </w:r>
            <w:r w:rsidRPr="00741E38">
              <w:rPr>
                <w:rFonts w:asciiTheme="minorHAnsi" w:hAnsiTheme="minorHAnsi" w:cstheme="minorHAnsi"/>
              </w:rPr>
              <w:t xml:space="preserve">typically </w:t>
            </w:r>
            <w:r>
              <w:rPr>
                <w:rFonts w:asciiTheme="minorHAnsi" w:hAnsiTheme="minorHAnsi" w:cstheme="minorHAnsi"/>
              </w:rPr>
              <w:t xml:space="preserve">are very poorly resourced, with most having only </w:t>
            </w:r>
            <w:r w:rsidRPr="00741E38">
              <w:rPr>
                <w:rFonts w:asciiTheme="minorHAnsi" w:hAnsiTheme="minorHAnsi" w:cstheme="minorHAnsi"/>
              </w:rPr>
              <w:t>annual fees</w:t>
            </w:r>
            <w:r>
              <w:rPr>
                <w:rFonts w:asciiTheme="minorHAnsi" w:hAnsiTheme="minorHAnsi" w:cstheme="minorHAnsi"/>
              </w:rPr>
              <w:t xml:space="preserve"> as</w:t>
            </w:r>
            <w:r w:rsidR="004A5C14">
              <w:rPr>
                <w:rFonts w:asciiTheme="minorHAnsi" w:hAnsiTheme="minorHAnsi" w:cstheme="minorHAnsi"/>
              </w:rPr>
              <w:t xml:space="preserve"> their sole source of support. </w:t>
            </w:r>
            <w:r>
              <w:rPr>
                <w:rFonts w:asciiTheme="minorHAnsi" w:hAnsiTheme="minorHAnsi" w:cstheme="minorHAnsi"/>
              </w:rPr>
              <w:t xml:space="preserve">All are heavily reliant on volunteers and often do not have resources to </w:t>
            </w:r>
            <w:r w:rsidRPr="00741E38">
              <w:rPr>
                <w:rFonts w:asciiTheme="minorHAnsi" w:hAnsiTheme="minorHAnsi" w:cstheme="minorHAnsi"/>
              </w:rPr>
              <w:t>fulfil their statutory roles</w:t>
            </w:r>
            <w:r>
              <w:rPr>
                <w:rFonts w:asciiTheme="minorHAnsi" w:hAnsiTheme="minorHAnsi" w:cstheme="minorHAnsi"/>
              </w:rPr>
              <w:t xml:space="preserve"> including discipline of lawyers. They also struggle to provide crucial services to their members, such as regular programs of continuing professional development, which generally only occur on an ad hoc basis. </w:t>
            </w:r>
          </w:p>
          <w:p w14:paraId="24EFCDC3" w14:textId="77777777" w:rsidR="00EB3CEB" w:rsidRPr="00EB3CEB" w:rsidRDefault="00EB3CEB" w:rsidP="004A5C14">
            <w:pPr>
              <w:rPr>
                <w:rFonts w:asciiTheme="minorHAnsi" w:hAnsiTheme="minorHAnsi" w:cstheme="minorHAnsi"/>
                <w:sz w:val="12"/>
              </w:rPr>
            </w:pPr>
          </w:p>
          <w:p w14:paraId="7E12388C" w14:textId="1ED3B401" w:rsidR="00D30526" w:rsidRPr="00741E38" w:rsidRDefault="00D30526" w:rsidP="004A5C14">
            <w:pPr>
              <w:rPr>
                <w:rFonts w:asciiTheme="minorHAnsi" w:hAnsiTheme="minorHAnsi" w:cstheme="minorHAnsi"/>
                <w:highlight w:val="yellow"/>
              </w:rPr>
            </w:pPr>
            <w:r>
              <w:rPr>
                <w:rFonts w:asciiTheme="minorHAnsi" w:hAnsiTheme="minorHAnsi" w:cstheme="minorHAnsi"/>
              </w:rPr>
              <w:t>Only one or two have an office</w:t>
            </w:r>
            <w:r w:rsidR="00EB3CEB">
              <w:rPr>
                <w:rFonts w:asciiTheme="minorHAnsi" w:hAnsiTheme="minorHAnsi" w:cstheme="minorHAnsi"/>
              </w:rPr>
              <w:t>,</w:t>
            </w:r>
            <w:r>
              <w:rPr>
                <w:rFonts w:asciiTheme="minorHAnsi" w:hAnsiTheme="minorHAnsi" w:cstheme="minorHAnsi"/>
              </w:rPr>
              <w:t xml:space="preserve"> and most lack any administrative support and must rely on members of the executive providing meeting space and secretariat functions at their private expense. While several law societies/bar associations have reached out to donors for support, little has been forthcoming even within large bilateral justice programs. The full</w:t>
            </w:r>
            <w:r w:rsidRPr="00741E38">
              <w:rPr>
                <w:rFonts w:asciiTheme="minorHAnsi" w:hAnsiTheme="minorHAnsi" w:cstheme="minorHAnsi"/>
              </w:rPr>
              <w:t xml:space="preserve"> situational analysi</w:t>
            </w:r>
            <w:r>
              <w:rPr>
                <w:rFonts w:asciiTheme="minorHAnsi" w:hAnsiTheme="minorHAnsi" w:cstheme="minorHAnsi"/>
              </w:rPr>
              <w:t>s report with recommendations will be presented at the CJLF in March</w:t>
            </w:r>
            <w:r w:rsidR="00150FA4">
              <w:rPr>
                <w:rFonts w:asciiTheme="minorHAnsi" w:hAnsiTheme="minorHAnsi" w:cstheme="minorHAnsi"/>
              </w:rPr>
              <w:t>,</w:t>
            </w:r>
            <w:r w:rsidRPr="00741E38">
              <w:rPr>
                <w:rFonts w:asciiTheme="minorHAnsi" w:hAnsiTheme="minorHAnsi" w:cstheme="minorHAnsi"/>
              </w:rPr>
              <w:t xml:space="preserve"> 2020.</w:t>
            </w:r>
          </w:p>
        </w:tc>
      </w:tr>
      <w:tr w:rsidR="00D30526" w:rsidRPr="00906DF3" w14:paraId="458D1DAB" w14:textId="77777777" w:rsidTr="00A84806">
        <w:trPr>
          <w:trHeight w:val="162"/>
          <w:jc w:val="center"/>
        </w:trPr>
        <w:tc>
          <w:tcPr>
            <w:tcW w:w="3969" w:type="dxa"/>
            <w:shd w:val="clear" w:color="auto" w:fill="auto"/>
            <w:vAlign w:val="center"/>
          </w:tcPr>
          <w:p w14:paraId="3A607259" w14:textId="6002925F" w:rsidR="00D30526" w:rsidRPr="00906DF3" w:rsidRDefault="00232FA8" w:rsidP="00D30526">
            <w:pPr>
              <w:tabs>
                <w:tab w:val="left" w:pos="2536"/>
              </w:tabs>
              <w:contextualSpacing/>
              <w:rPr>
                <w:rFonts w:asciiTheme="minorHAnsi" w:hAnsiTheme="minorHAnsi" w:cstheme="minorHAnsi"/>
              </w:rPr>
            </w:pPr>
            <w:r w:rsidRPr="005F6600">
              <w:rPr>
                <w:rFonts w:cstheme="minorHAnsi"/>
                <w:noProof/>
              </w:rPr>
              <w:drawing>
                <wp:anchor distT="0" distB="0" distL="114300" distR="114300" simplePos="0" relativeHeight="252148736" behindDoc="0" locked="0" layoutInCell="1" allowOverlap="1" wp14:anchorId="1816570C" wp14:editId="000A777C">
                  <wp:simplePos x="0" y="0"/>
                  <wp:positionH relativeFrom="column">
                    <wp:posOffset>13970</wp:posOffset>
                  </wp:positionH>
                  <wp:positionV relativeFrom="paragraph">
                    <wp:posOffset>52705</wp:posOffset>
                  </wp:positionV>
                  <wp:extent cx="2347595" cy="2590165"/>
                  <wp:effectExtent l="0" t="0" r="0" b="635"/>
                  <wp:wrapNone/>
                  <wp:docPr id="458"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347595" cy="259016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1626" w:type="dxa"/>
            <w:shd w:val="clear" w:color="auto" w:fill="auto"/>
            <w:vAlign w:val="center"/>
          </w:tcPr>
          <w:p w14:paraId="3CE64AC3" w14:textId="77777777" w:rsidR="00232FA8" w:rsidRDefault="00232FA8" w:rsidP="00D30526">
            <w:pPr>
              <w:rPr>
                <w:rFonts w:asciiTheme="minorHAnsi" w:hAnsiTheme="minorHAnsi" w:cstheme="minorHAnsi"/>
                <w:bCs/>
              </w:rPr>
            </w:pPr>
          </w:p>
          <w:p w14:paraId="543E4831" w14:textId="77777777" w:rsidR="00232FA8" w:rsidRDefault="00232FA8" w:rsidP="00D30526">
            <w:pPr>
              <w:rPr>
                <w:rFonts w:asciiTheme="minorHAnsi" w:hAnsiTheme="minorHAnsi" w:cstheme="minorHAnsi"/>
                <w:bCs/>
              </w:rPr>
            </w:pPr>
          </w:p>
          <w:p w14:paraId="4A28BC53" w14:textId="77777777" w:rsidR="00232FA8" w:rsidRDefault="00232FA8" w:rsidP="00D30526">
            <w:pPr>
              <w:rPr>
                <w:rFonts w:asciiTheme="minorHAnsi" w:hAnsiTheme="minorHAnsi" w:cstheme="minorHAnsi"/>
                <w:bCs/>
              </w:rPr>
            </w:pPr>
          </w:p>
          <w:p w14:paraId="2F56DAA3" w14:textId="77777777" w:rsidR="00232FA8" w:rsidRDefault="00232FA8" w:rsidP="00D30526">
            <w:pPr>
              <w:rPr>
                <w:rFonts w:asciiTheme="minorHAnsi" w:hAnsiTheme="minorHAnsi" w:cstheme="minorHAnsi"/>
                <w:bCs/>
              </w:rPr>
            </w:pPr>
          </w:p>
          <w:p w14:paraId="5EDA7B45" w14:textId="3CA48597" w:rsidR="00DB7104" w:rsidRPr="00BD2208" w:rsidRDefault="00DB7104" w:rsidP="00DB7104">
            <w:pPr>
              <w:rPr>
                <w:rFonts w:asciiTheme="minorHAnsi" w:hAnsiTheme="minorHAnsi" w:cstheme="minorHAnsi"/>
                <w:bCs/>
                <w:sz w:val="22"/>
                <w:szCs w:val="22"/>
              </w:rPr>
            </w:pPr>
            <w:r>
              <w:rPr>
                <w:rFonts w:asciiTheme="minorHAnsi" w:hAnsiTheme="minorHAnsi" w:cstheme="minorHAnsi"/>
                <w:bCs/>
              </w:rPr>
              <w:t>I</w:t>
            </w:r>
            <w:r w:rsidRPr="00BD2208">
              <w:rPr>
                <w:rFonts w:asciiTheme="minorHAnsi" w:hAnsiTheme="minorHAnsi" w:cstheme="minorHAnsi"/>
                <w:bCs/>
              </w:rPr>
              <w:t>n N</w:t>
            </w:r>
            <w:r>
              <w:rPr>
                <w:rFonts w:asciiTheme="minorHAnsi" w:hAnsiTheme="minorHAnsi" w:cstheme="minorHAnsi"/>
                <w:bCs/>
              </w:rPr>
              <w:t xml:space="preserve">ovember, a 1.5 hour Court Data Management </w:t>
            </w:r>
            <w:r w:rsidRPr="007E4EF2">
              <w:rPr>
                <w:rFonts w:asciiTheme="minorHAnsi" w:hAnsiTheme="minorHAnsi" w:cstheme="minorHAnsi"/>
                <w:bCs/>
              </w:rPr>
              <w:t>Webinar</w:t>
            </w:r>
            <w:r w:rsidRPr="00BD2208">
              <w:rPr>
                <w:rFonts w:asciiTheme="minorHAnsi" w:hAnsiTheme="minorHAnsi" w:cstheme="minorHAnsi"/>
                <w:bCs/>
                <w:i/>
              </w:rPr>
              <w:t xml:space="preserve"> </w:t>
            </w:r>
            <w:r>
              <w:rPr>
                <w:rFonts w:asciiTheme="minorHAnsi" w:hAnsiTheme="minorHAnsi" w:cstheme="minorHAnsi"/>
                <w:bCs/>
              </w:rPr>
              <w:t>was presented t</w:t>
            </w:r>
            <w:r w:rsidRPr="00BD2208">
              <w:rPr>
                <w:rFonts w:asciiTheme="minorHAnsi" w:hAnsiTheme="minorHAnsi" w:cstheme="minorHAnsi"/>
                <w:bCs/>
              </w:rPr>
              <w:t xml:space="preserve">o </w:t>
            </w:r>
            <w:r>
              <w:rPr>
                <w:rFonts w:asciiTheme="minorHAnsi" w:hAnsiTheme="minorHAnsi" w:cstheme="minorHAnsi"/>
                <w:bCs/>
              </w:rPr>
              <w:t>PICs. The Webinar was a remote follow up to</w:t>
            </w:r>
            <w:r w:rsidRPr="00BD2208">
              <w:rPr>
                <w:rFonts w:asciiTheme="minorHAnsi" w:hAnsiTheme="minorHAnsi" w:cstheme="minorHAnsi"/>
                <w:bCs/>
              </w:rPr>
              <w:t xml:space="preserve"> the</w:t>
            </w:r>
            <w:r>
              <w:rPr>
                <w:rFonts w:asciiTheme="minorHAnsi" w:hAnsiTheme="minorHAnsi" w:cstheme="minorHAnsi"/>
                <w:bCs/>
              </w:rPr>
              <w:t xml:space="preserve"> recent</w:t>
            </w:r>
            <w:r w:rsidRPr="00BD2208">
              <w:rPr>
                <w:rFonts w:asciiTheme="minorHAnsi" w:hAnsiTheme="minorHAnsi" w:cstheme="minorHAnsi"/>
                <w:bCs/>
              </w:rPr>
              <w:t xml:space="preserve"> regional </w:t>
            </w:r>
            <w:r w:rsidRPr="007E4EF2">
              <w:rPr>
                <w:rFonts w:asciiTheme="minorHAnsi" w:hAnsiTheme="minorHAnsi" w:cstheme="minorHAnsi"/>
                <w:bCs/>
              </w:rPr>
              <w:t>Court Data Management Workshop</w:t>
            </w:r>
            <w:r>
              <w:rPr>
                <w:rFonts w:asciiTheme="minorHAnsi" w:hAnsiTheme="minorHAnsi" w:cstheme="minorHAnsi"/>
                <w:bCs/>
              </w:rPr>
              <w:t xml:space="preserve"> (in October, 2019) to refresh</w:t>
            </w:r>
            <w:r w:rsidRPr="00BD2208">
              <w:rPr>
                <w:rFonts w:asciiTheme="minorHAnsi" w:hAnsiTheme="minorHAnsi" w:cstheme="minorHAnsi"/>
                <w:bCs/>
              </w:rPr>
              <w:t xml:space="preserve"> key con</w:t>
            </w:r>
            <w:r>
              <w:rPr>
                <w:rFonts w:asciiTheme="minorHAnsi" w:hAnsiTheme="minorHAnsi" w:cstheme="minorHAnsi"/>
                <w:bCs/>
              </w:rPr>
              <w:t xml:space="preserve">cepts </w:t>
            </w:r>
            <w:r w:rsidRPr="00BD2208">
              <w:rPr>
                <w:rFonts w:asciiTheme="minorHAnsi" w:hAnsiTheme="minorHAnsi" w:cstheme="minorHAnsi"/>
                <w:bCs/>
              </w:rPr>
              <w:t>and s</w:t>
            </w:r>
            <w:r>
              <w:rPr>
                <w:rFonts w:asciiTheme="minorHAnsi" w:hAnsiTheme="minorHAnsi" w:cstheme="minorHAnsi"/>
                <w:bCs/>
              </w:rPr>
              <w:t>upport counterparts to review progress and address challenges implementing</w:t>
            </w:r>
            <w:r w:rsidRPr="00BD2208">
              <w:rPr>
                <w:rFonts w:asciiTheme="minorHAnsi" w:hAnsiTheme="minorHAnsi" w:cstheme="minorHAnsi"/>
                <w:bCs/>
              </w:rPr>
              <w:t xml:space="preserve"> their </w:t>
            </w:r>
            <w:r w:rsidRPr="003D738E">
              <w:rPr>
                <w:rFonts w:asciiTheme="minorHAnsi" w:hAnsiTheme="minorHAnsi" w:cstheme="minorHAnsi"/>
                <w:bCs/>
                <w:i/>
              </w:rPr>
              <w:t>Data Management Plans</w:t>
            </w:r>
            <w:r>
              <w:rPr>
                <w:rFonts w:asciiTheme="minorHAnsi" w:hAnsiTheme="minorHAnsi" w:cstheme="minorHAnsi"/>
                <w:bCs/>
              </w:rPr>
              <w:t>. It was designed and facilitated by PJSIs Accountability, Efficiency, ICT and Webinar Advis</w:t>
            </w:r>
            <w:r w:rsidR="00716D59">
              <w:rPr>
                <w:rFonts w:asciiTheme="minorHAnsi" w:hAnsiTheme="minorHAnsi" w:cstheme="minorHAnsi"/>
                <w:bCs/>
              </w:rPr>
              <w:t>e</w:t>
            </w:r>
            <w:r>
              <w:rPr>
                <w:rFonts w:asciiTheme="minorHAnsi" w:hAnsiTheme="minorHAnsi" w:cstheme="minorHAnsi"/>
                <w:bCs/>
              </w:rPr>
              <w:t xml:space="preserve">rs, with support from the PJSI Team Leader.  </w:t>
            </w:r>
          </w:p>
          <w:p w14:paraId="7EB7E0F3" w14:textId="77777777" w:rsidR="00DB7104" w:rsidRPr="00EB2AAE" w:rsidRDefault="00DB7104" w:rsidP="00DB7104">
            <w:pPr>
              <w:contextualSpacing/>
              <w:jc w:val="both"/>
              <w:rPr>
                <w:rFonts w:asciiTheme="minorHAnsi" w:hAnsiTheme="minorHAnsi" w:cstheme="minorHAnsi"/>
                <w:sz w:val="12"/>
                <w:szCs w:val="23"/>
                <w:highlight w:val="yellow"/>
              </w:rPr>
            </w:pPr>
          </w:p>
          <w:p w14:paraId="04854C4A" w14:textId="3A666D46" w:rsidR="00232FA8" w:rsidRDefault="00815A6D" w:rsidP="00D30526">
            <w:pPr>
              <w:contextualSpacing/>
              <w:rPr>
                <w:rFonts w:asciiTheme="minorHAnsi" w:hAnsiTheme="minorHAnsi" w:cstheme="minorHAnsi"/>
                <w:szCs w:val="23"/>
              </w:rPr>
            </w:pPr>
            <w:r>
              <w:rPr>
                <w:rFonts w:asciiTheme="minorHAnsi" w:hAnsiTheme="minorHAnsi" w:cstheme="minorHAnsi"/>
                <w:szCs w:val="23"/>
              </w:rPr>
              <w:t>A</w:t>
            </w:r>
            <w:r w:rsidRPr="00BD2208">
              <w:rPr>
                <w:rFonts w:asciiTheme="minorHAnsi" w:hAnsiTheme="minorHAnsi" w:cstheme="minorHAnsi"/>
                <w:szCs w:val="23"/>
              </w:rPr>
              <w:t xml:space="preserve"> second </w:t>
            </w:r>
            <w:r>
              <w:rPr>
                <w:rFonts w:asciiTheme="minorHAnsi" w:hAnsiTheme="minorHAnsi" w:cstheme="minorHAnsi"/>
                <w:szCs w:val="23"/>
              </w:rPr>
              <w:t xml:space="preserve">regional </w:t>
            </w:r>
            <w:r w:rsidRPr="00BD2208">
              <w:rPr>
                <w:rFonts w:asciiTheme="minorHAnsi" w:hAnsiTheme="minorHAnsi" w:cstheme="minorHAnsi"/>
                <w:szCs w:val="23"/>
              </w:rPr>
              <w:t>webinar,</w:t>
            </w:r>
            <w:r>
              <w:rPr>
                <w:rFonts w:asciiTheme="minorHAnsi" w:hAnsiTheme="minorHAnsi" w:cstheme="minorHAnsi"/>
                <w:szCs w:val="23"/>
              </w:rPr>
              <w:t xml:space="preserve"> focused on</w:t>
            </w:r>
            <w:r>
              <w:rPr>
                <w:rFonts w:ascii="Calibri Light" w:hAnsi="Calibri Light" w:cs="Calibri Light"/>
              </w:rPr>
              <w:t xml:space="preserve"> </w:t>
            </w:r>
            <w:r w:rsidRPr="00485B7C">
              <w:rPr>
                <w:rFonts w:asciiTheme="minorHAnsi" w:hAnsiTheme="minorHAnsi" w:cstheme="minorHAnsi"/>
              </w:rPr>
              <w:t>understanding the needs and challenges currently faced by Lay Judicial Officers in the region</w:t>
            </w:r>
            <w:r>
              <w:rPr>
                <w:rFonts w:ascii="Calibri Light" w:hAnsi="Calibri Light" w:cs="Calibri Light"/>
              </w:rPr>
              <w:t xml:space="preserve"> </w:t>
            </w:r>
            <w:r>
              <w:rPr>
                <w:rFonts w:asciiTheme="minorHAnsi" w:hAnsiTheme="minorHAnsi" w:cstheme="minorHAnsi"/>
                <w:szCs w:val="23"/>
              </w:rPr>
              <w:t>is being developed for broadcast in February,</w:t>
            </w:r>
            <w:r w:rsidRPr="00BD2208">
              <w:rPr>
                <w:rFonts w:asciiTheme="minorHAnsi" w:hAnsiTheme="minorHAnsi" w:cstheme="minorHAnsi"/>
                <w:szCs w:val="23"/>
              </w:rPr>
              <w:t xml:space="preserve"> 2020. </w:t>
            </w:r>
            <w:r>
              <w:rPr>
                <w:rFonts w:asciiTheme="minorHAnsi" w:hAnsiTheme="minorHAnsi" w:cstheme="minorHAnsi"/>
                <w:szCs w:val="23"/>
              </w:rPr>
              <w:t>D</w:t>
            </w:r>
            <w:r w:rsidRPr="00BD2208">
              <w:rPr>
                <w:rFonts w:asciiTheme="minorHAnsi" w:hAnsiTheme="minorHAnsi" w:cstheme="minorHAnsi"/>
                <w:szCs w:val="23"/>
              </w:rPr>
              <w:t xml:space="preserve">iscussion </w:t>
            </w:r>
            <w:r>
              <w:rPr>
                <w:rFonts w:asciiTheme="minorHAnsi" w:hAnsiTheme="minorHAnsi" w:cstheme="minorHAnsi"/>
                <w:szCs w:val="23"/>
              </w:rPr>
              <w:t xml:space="preserve">will focus </w:t>
            </w:r>
            <w:r w:rsidRPr="00BD2208">
              <w:rPr>
                <w:rFonts w:asciiTheme="minorHAnsi" w:hAnsiTheme="minorHAnsi" w:cstheme="minorHAnsi"/>
                <w:szCs w:val="23"/>
              </w:rPr>
              <w:t>on experiences and chal</w:t>
            </w:r>
            <w:r>
              <w:rPr>
                <w:rFonts w:asciiTheme="minorHAnsi" w:hAnsiTheme="minorHAnsi" w:cstheme="minorHAnsi"/>
                <w:szCs w:val="23"/>
              </w:rPr>
              <w:t>lenges</w:t>
            </w:r>
            <w:r w:rsidRPr="00BD2208">
              <w:rPr>
                <w:rFonts w:asciiTheme="minorHAnsi" w:hAnsiTheme="minorHAnsi" w:cstheme="minorHAnsi"/>
                <w:szCs w:val="23"/>
              </w:rPr>
              <w:t xml:space="preserve">, </w:t>
            </w:r>
            <w:r>
              <w:rPr>
                <w:rFonts w:asciiTheme="minorHAnsi" w:hAnsiTheme="minorHAnsi" w:cstheme="minorHAnsi"/>
                <w:szCs w:val="23"/>
              </w:rPr>
              <w:t>as well as</w:t>
            </w:r>
            <w:r w:rsidRPr="00BD2208">
              <w:rPr>
                <w:rFonts w:asciiTheme="minorHAnsi" w:hAnsiTheme="minorHAnsi" w:cstheme="minorHAnsi"/>
                <w:szCs w:val="23"/>
              </w:rPr>
              <w:t xml:space="preserve"> </w:t>
            </w:r>
            <w:r>
              <w:rPr>
                <w:rFonts w:asciiTheme="minorHAnsi" w:hAnsiTheme="minorHAnsi" w:cstheme="minorHAnsi"/>
                <w:szCs w:val="23"/>
              </w:rPr>
              <w:t xml:space="preserve">potential </w:t>
            </w:r>
            <w:r w:rsidRPr="00BD2208">
              <w:rPr>
                <w:rFonts w:asciiTheme="minorHAnsi" w:hAnsiTheme="minorHAnsi" w:cstheme="minorHAnsi"/>
                <w:szCs w:val="23"/>
              </w:rPr>
              <w:t xml:space="preserve">assistance </w:t>
            </w:r>
            <w:r>
              <w:rPr>
                <w:rFonts w:asciiTheme="minorHAnsi" w:hAnsiTheme="minorHAnsi" w:cstheme="minorHAnsi"/>
                <w:szCs w:val="23"/>
              </w:rPr>
              <w:t>required to build</w:t>
            </w:r>
            <w:r w:rsidRPr="00BD2208">
              <w:rPr>
                <w:rFonts w:asciiTheme="minorHAnsi" w:hAnsiTheme="minorHAnsi" w:cstheme="minorHAnsi"/>
                <w:szCs w:val="23"/>
              </w:rPr>
              <w:t xml:space="preserve"> their skills. </w:t>
            </w:r>
          </w:p>
          <w:p w14:paraId="186A5EC4" w14:textId="77777777" w:rsidR="00232FA8" w:rsidRDefault="00232FA8" w:rsidP="00D30526">
            <w:pPr>
              <w:contextualSpacing/>
              <w:rPr>
                <w:rFonts w:asciiTheme="minorHAnsi" w:hAnsiTheme="minorHAnsi" w:cstheme="minorHAnsi"/>
                <w:szCs w:val="23"/>
              </w:rPr>
            </w:pPr>
          </w:p>
          <w:p w14:paraId="015C1B39" w14:textId="1346A666" w:rsidR="00232FA8" w:rsidRPr="00BD2208" w:rsidRDefault="00232FA8" w:rsidP="00D30526">
            <w:pPr>
              <w:contextualSpacing/>
              <w:rPr>
                <w:rFonts w:asciiTheme="minorHAnsi" w:hAnsiTheme="minorHAnsi" w:cstheme="minorHAnsi"/>
                <w:szCs w:val="23"/>
                <w:highlight w:val="yellow"/>
              </w:rPr>
            </w:pPr>
          </w:p>
        </w:tc>
      </w:tr>
      <w:tr w:rsidR="00D30526" w:rsidRPr="00906DF3" w14:paraId="4D44EE57" w14:textId="77777777" w:rsidTr="00A84806">
        <w:trPr>
          <w:trHeight w:hRule="exact" w:val="181"/>
          <w:jc w:val="center"/>
        </w:trPr>
        <w:tc>
          <w:tcPr>
            <w:tcW w:w="3969" w:type="dxa"/>
            <w:shd w:val="clear" w:color="auto" w:fill="auto"/>
            <w:vAlign w:val="center"/>
          </w:tcPr>
          <w:p w14:paraId="51B7F94B" w14:textId="69B3FB42" w:rsidR="00D30526" w:rsidRPr="004849B3" w:rsidRDefault="00D30526" w:rsidP="00D30526">
            <w:pPr>
              <w:tabs>
                <w:tab w:val="left" w:pos="2536"/>
              </w:tabs>
              <w:contextualSpacing/>
              <w:rPr>
                <w:rFonts w:asciiTheme="minorHAnsi" w:hAnsiTheme="minorHAnsi" w:cstheme="minorHAnsi"/>
                <w:b/>
                <w:sz w:val="2"/>
              </w:rPr>
            </w:pPr>
          </w:p>
        </w:tc>
        <w:tc>
          <w:tcPr>
            <w:tcW w:w="11626" w:type="dxa"/>
            <w:shd w:val="clear" w:color="auto" w:fill="auto"/>
            <w:vAlign w:val="center"/>
          </w:tcPr>
          <w:p w14:paraId="19E3A530" w14:textId="77777777" w:rsidR="00D30526" w:rsidRPr="004849B3" w:rsidRDefault="00D30526" w:rsidP="00D30526">
            <w:pPr>
              <w:contextualSpacing/>
              <w:jc w:val="both"/>
              <w:rPr>
                <w:rFonts w:asciiTheme="minorHAnsi" w:hAnsiTheme="minorHAnsi" w:cstheme="minorHAnsi"/>
                <w:b/>
                <w:sz w:val="2"/>
                <w:szCs w:val="23"/>
                <w:highlight w:val="yellow"/>
                <w:lang w:eastAsia="en-US"/>
              </w:rPr>
            </w:pPr>
          </w:p>
        </w:tc>
      </w:tr>
      <w:tr w:rsidR="00D30526" w:rsidRPr="00906DF3" w14:paraId="73E3EAE6" w14:textId="77777777" w:rsidTr="00A84806">
        <w:trPr>
          <w:jc w:val="center"/>
        </w:trPr>
        <w:tc>
          <w:tcPr>
            <w:tcW w:w="3969" w:type="dxa"/>
            <w:shd w:val="clear" w:color="auto" w:fill="auto"/>
            <w:vAlign w:val="center"/>
          </w:tcPr>
          <w:p w14:paraId="68785984" w14:textId="29EF47E1" w:rsidR="00D30526" w:rsidRPr="00906DF3" w:rsidRDefault="009103A0" w:rsidP="00D30526">
            <w:pPr>
              <w:tabs>
                <w:tab w:val="left" w:pos="2536"/>
              </w:tabs>
              <w:contextualSpacing/>
              <w:jc w:val="center"/>
              <w:rPr>
                <w:rFonts w:asciiTheme="minorHAnsi" w:hAnsiTheme="minorHAnsi" w:cstheme="minorHAnsi"/>
                <w:b/>
                <w:sz w:val="24"/>
              </w:rPr>
            </w:pPr>
            <w:r>
              <w:rPr>
                <w:rFonts w:cstheme="minorHAnsi"/>
                <w:b/>
                <w:noProof/>
                <w:sz w:val="24"/>
              </w:rPr>
              <w:lastRenderedPageBreak/>
              <mc:AlternateContent>
                <mc:Choice Requires="wpg">
                  <w:drawing>
                    <wp:anchor distT="0" distB="0" distL="114300" distR="114300" simplePos="0" relativeHeight="252188672" behindDoc="0" locked="0" layoutInCell="1" allowOverlap="1" wp14:anchorId="7A7A0D49" wp14:editId="453EF469">
                      <wp:simplePos x="0" y="0"/>
                      <wp:positionH relativeFrom="column">
                        <wp:posOffset>-111125</wp:posOffset>
                      </wp:positionH>
                      <wp:positionV relativeFrom="paragraph">
                        <wp:posOffset>-2159000</wp:posOffset>
                      </wp:positionV>
                      <wp:extent cx="2390775" cy="1481455"/>
                      <wp:effectExtent l="0" t="0" r="9525" b="4445"/>
                      <wp:wrapNone/>
                      <wp:docPr id="449" name="Group 449"/>
                      <wp:cNvGraphicFramePr/>
                      <a:graphic xmlns:a="http://schemas.openxmlformats.org/drawingml/2006/main">
                        <a:graphicData uri="http://schemas.microsoft.com/office/word/2010/wordprocessingGroup">
                          <wpg:wgp>
                            <wpg:cNvGrpSpPr/>
                            <wpg:grpSpPr>
                              <a:xfrm>
                                <a:off x="0" y="0"/>
                                <a:ext cx="2390775" cy="1481455"/>
                                <a:chOff x="0" y="0"/>
                                <a:chExt cx="2390775" cy="1481455"/>
                              </a:xfrm>
                            </wpg:grpSpPr>
                            <pic:pic xmlns:pic="http://schemas.openxmlformats.org/drawingml/2006/picture">
                              <pic:nvPicPr>
                                <pic:cNvPr id="459" name="Picture 459"/>
                                <pic:cNvPicPr>
                                  <a:picLocks noChangeAspect="1"/>
                                </pic:cNvPicPr>
                              </pic:nvPicPr>
                              <pic:blipFill rotWithShape="1">
                                <a:blip r:embed="rId26">
                                  <a:extLst>
                                    <a:ext uri="{28A0092B-C50C-407E-A947-70E740481C1C}">
                                      <a14:useLocalDpi xmlns:a14="http://schemas.microsoft.com/office/drawing/2010/main" val="0"/>
                                    </a:ext>
                                  </a:extLst>
                                </a:blip>
                                <a:srcRect b="38767"/>
                                <a:stretch/>
                              </pic:blipFill>
                              <pic:spPr bwMode="auto">
                                <a:xfrm>
                                  <a:off x="0" y="0"/>
                                  <a:ext cx="2381250" cy="131635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9" name="Picture 29"/>
                                <pic:cNvPicPr>
                                  <a:picLocks noChangeAspect="1"/>
                                </pic:cNvPicPr>
                              </pic:nvPicPr>
                              <pic:blipFill rotWithShape="1">
                                <a:blip r:embed="rId27">
                                  <a:extLst>
                                    <a:ext uri="{28A0092B-C50C-407E-A947-70E740481C1C}">
                                      <a14:useLocalDpi xmlns:a14="http://schemas.microsoft.com/office/drawing/2010/main" val="0"/>
                                    </a:ext>
                                  </a:extLst>
                                </a:blip>
                                <a:srcRect t="92545"/>
                                <a:stretch/>
                              </pic:blipFill>
                              <pic:spPr bwMode="auto">
                                <a:xfrm>
                                  <a:off x="9525" y="1295400"/>
                                  <a:ext cx="2381250" cy="186055"/>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22B6AF89" id="Group 449" o:spid="_x0000_s1026" style="position:absolute;margin-left:-8.75pt;margin-top:-170pt;width:188.25pt;height:116.65pt;z-index:252188672;mso-width-relative:margin;mso-height-relative:margin" coordsize="23907,1481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">
                      <v:shape id="Picture 459" o:spid="_x0000_s1027" type="#_x0000_t75" style="position:absolute;width:23812;height:13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">
                        <v:imagedata r:id="rId49" o:title="" cropbottom="25406f"/>
                        <v:path arrowok="t"/>
                      </v:shape>
                      <v:shape id="Picture 29" o:spid="_x0000_s1028" type="#_x0000_t75" style="position:absolute;left:95;top:12954;width:23812;height:1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">
                        <v:imagedata r:id="rId50" o:title="" croptop="60650f"/>
                        <v:path arrowok="t"/>
                      </v:shape>
                    </v:group>
                  </w:pict>
                </mc:Fallback>
              </mc:AlternateContent>
            </w:r>
          </w:p>
        </w:tc>
        <w:tc>
          <w:tcPr>
            <w:tcW w:w="11626" w:type="dxa"/>
            <w:shd w:val="clear" w:color="auto" w:fill="auto"/>
            <w:vAlign w:val="center"/>
          </w:tcPr>
          <w:p w14:paraId="4FCB03CF" w14:textId="4E1C2CCB" w:rsidR="00AA245F" w:rsidRDefault="00AA245F" w:rsidP="00AA245F">
            <w:pPr>
              <w:contextualSpacing/>
              <w:rPr>
                <w:rFonts w:asciiTheme="minorHAnsi" w:hAnsiTheme="minorHAnsi" w:cstheme="minorHAnsi"/>
              </w:rPr>
            </w:pPr>
            <w:r w:rsidRPr="00FD25BE">
              <w:rPr>
                <w:rFonts w:asciiTheme="minorHAnsi" w:hAnsiTheme="minorHAnsi" w:cstheme="minorHAnsi"/>
              </w:rPr>
              <w:t xml:space="preserve">For the 2020 cohort, </w:t>
            </w:r>
            <w:r>
              <w:rPr>
                <w:rFonts w:asciiTheme="minorHAnsi" w:hAnsiTheme="minorHAnsi" w:cstheme="minorHAnsi"/>
              </w:rPr>
              <w:t xml:space="preserve">PJSI has approved LIF-support to fund 40 DoJ and 27 CoJ </w:t>
            </w:r>
            <w:r w:rsidRPr="00FD25BE">
              <w:rPr>
                <w:rFonts w:asciiTheme="minorHAnsi" w:hAnsiTheme="minorHAnsi" w:cstheme="minorHAnsi"/>
              </w:rPr>
              <w:t>students</w:t>
            </w:r>
            <w:r>
              <w:rPr>
                <w:rFonts w:asciiTheme="minorHAnsi" w:hAnsiTheme="minorHAnsi" w:cstheme="minorHAnsi"/>
              </w:rPr>
              <w:t>. In addition to these 67</w:t>
            </w:r>
            <w:r w:rsidRPr="00FD25BE">
              <w:rPr>
                <w:rFonts w:asciiTheme="minorHAnsi" w:hAnsiTheme="minorHAnsi" w:cstheme="minorHAnsi"/>
              </w:rPr>
              <w:t xml:space="preserve"> </w:t>
            </w:r>
            <w:r>
              <w:rPr>
                <w:rFonts w:asciiTheme="minorHAnsi" w:hAnsiTheme="minorHAnsi" w:cstheme="minorHAnsi"/>
              </w:rPr>
              <w:t>PJSI-supported students, it is anticipated that up to another 30 students may receive funding through alternative sources. Final enrolment figures for 2020 will be reported on once finalised by USP.</w:t>
            </w:r>
          </w:p>
          <w:p w14:paraId="3A5DEC13" w14:textId="0E9802FF" w:rsidR="00AA245F" w:rsidRPr="00EB2AAE" w:rsidRDefault="00AA245F" w:rsidP="00AA245F">
            <w:pPr>
              <w:contextualSpacing/>
              <w:jc w:val="both"/>
              <w:rPr>
                <w:rFonts w:asciiTheme="minorHAnsi" w:hAnsiTheme="minorHAnsi" w:cstheme="minorHAnsi"/>
                <w:sz w:val="12"/>
              </w:rPr>
            </w:pPr>
          </w:p>
          <w:p w14:paraId="2A3C1575" w14:textId="3EFA6798" w:rsidR="00D50501" w:rsidRDefault="00D30526" w:rsidP="00AA245F">
            <w:pPr>
              <w:contextualSpacing/>
              <w:jc w:val="both"/>
              <w:rPr>
                <w:rFonts w:asciiTheme="minorHAnsi" w:hAnsiTheme="minorHAnsi" w:cstheme="minorHAnsi"/>
              </w:rPr>
            </w:pPr>
            <w:r w:rsidRPr="00FD25BE">
              <w:rPr>
                <w:rFonts w:asciiTheme="minorHAnsi" w:hAnsiTheme="minorHAnsi" w:cstheme="minorHAnsi"/>
              </w:rPr>
              <w:t>Semesters 1 and 2, 2019 was the second time the Certificate of Justice was delivered. Completion of COJ01 and COJ02 were prerequisite subjects for further completion of COJ03 and COJ04. In the initial cohort (Semester 1, 2018), 54 students successfully passed COJ01, and 52 passed COJ02. The second cohort (Semester 2, 2018) saw 31 students successfully passing COJ01, and 35 passing COJ02. These students then continued on to stu</w:t>
            </w:r>
            <w:r w:rsidR="00ED043B">
              <w:rPr>
                <w:rFonts w:asciiTheme="minorHAnsi" w:hAnsiTheme="minorHAnsi" w:cstheme="minorHAnsi"/>
              </w:rPr>
              <w:t>dy COJ03 and COJ04 in Semester 2, 2018 and 2019</w:t>
            </w:r>
            <w:r w:rsidRPr="00FD25BE">
              <w:rPr>
                <w:rFonts w:asciiTheme="minorHAnsi" w:hAnsiTheme="minorHAnsi" w:cstheme="minorHAnsi"/>
              </w:rPr>
              <w:t xml:space="preserve">. </w:t>
            </w:r>
          </w:p>
          <w:p w14:paraId="5FAECFA1" w14:textId="77777777" w:rsidR="00D50501" w:rsidRPr="003C6A6E" w:rsidRDefault="00D50501" w:rsidP="00D30526">
            <w:pPr>
              <w:jc w:val="both"/>
              <w:rPr>
                <w:rFonts w:asciiTheme="minorHAnsi" w:hAnsiTheme="minorHAnsi" w:cstheme="minorHAnsi"/>
                <w:sz w:val="12"/>
              </w:rPr>
            </w:pPr>
          </w:p>
          <w:p w14:paraId="6360FEC7" w14:textId="3B524F09" w:rsidR="00D30526" w:rsidRDefault="00D30526" w:rsidP="00AA245F">
            <w:pPr>
              <w:rPr>
                <w:rFonts w:asciiTheme="minorHAnsi" w:hAnsiTheme="minorHAnsi" w:cstheme="minorHAnsi"/>
              </w:rPr>
            </w:pPr>
            <w:r>
              <w:rPr>
                <w:rFonts w:asciiTheme="minorHAnsi" w:hAnsiTheme="minorHAnsi" w:cstheme="minorHAnsi"/>
              </w:rPr>
              <w:t>As detailed in the table below, the large proportion of Kiribati students who completed COJ01/COJ02 in Semester 2, 2018 and carried over to study COJ03/COJ04 in Semester 1, 2019 accounts for the difference in student numbers.</w:t>
            </w:r>
            <w:r>
              <w:rPr>
                <w:rStyle w:val="FootnoteReference"/>
                <w:rFonts w:asciiTheme="minorHAnsi" w:hAnsiTheme="minorHAnsi" w:cstheme="minorHAnsi"/>
              </w:rPr>
              <w:t xml:space="preserve"> </w:t>
            </w:r>
            <w:r>
              <w:rPr>
                <w:rStyle w:val="FootnoteReference"/>
                <w:rFonts w:asciiTheme="minorHAnsi" w:hAnsiTheme="minorHAnsi" w:cstheme="minorHAnsi"/>
              </w:rPr>
              <w:footnoteReference w:id="18"/>
            </w:r>
            <w:r>
              <w:rPr>
                <w:rFonts w:asciiTheme="minorHAnsi" w:hAnsiTheme="minorHAnsi" w:cstheme="minorHAnsi"/>
              </w:rPr>
              <w:t xml:space="preserve"> </w:t>
            </w:r>
          </w:p>
          <w:p w14:paraId="2DE78A9C" w14:textId="77777777" w:rsidR="00232FA8" w:rsidRPr="00401B5C" w:rsidRDefault="00232FA8" w:rsidP="00D30526">
            <w:pPr>
              <w:jc w:val="both"/>
              <w:rPr>
                <w:rFonts w:asciiTheme="minorHAnsi" w:hAnsiTheme="minorHAnsi" w:cstheme="minorHAnsi"/>
                <w:sz w:val="12"/>
              </w:rPr>
            </w:pPr>
          </w:p>
          <w:tbl>
            <w:tblPr>
              <w:tblStyle w:val="TableGrid"/>
              <w:tblW w:w="11306" w:type="dxa"/>
              <w:tblLayout w:type="fixed"/>
              <w:tblLook w:val="04A0" w:firstRow="1" w:lastRow="0" w:firstColumn="1" w:lastColumn="0" w:noHBand="0" w:noVBand="1"/>
            </w:tblPr>
            <w:tblGrid>
              <w:gridCol w:w="1256"/>
              <w:gridCol w:w="1014"/>
              <w:gridCol w:w="1028"/>
              <w:gridCol w:w="893"/>
              <w:gridCol w:w="893"/>
              <w:gridCol w:w="893"/>
              <w:gridCol w:w="977"/>
              <w:gridCol w:w="893"/>
              <w:gridCol w:w="1196"/>
              <w:gridCol w:w="2263"/>
            </w:tblGrid>
            <w:tr w:rsidR="00D30526" w14:paraId="4FDA4207" w14:textId="77777777" w:rsidTr="00A84806">
              <w:trPr>
                <w:trHeight w:val="229"/>
              </w:trPr>
              <w:tc>
                <w:tcPr>
                  <w:tcW w:w="1256" w:type="dxa"/>
                  <w:vMerge w:val="restart"/>
                </w:tcPr>
                <w:p w14:paraId="76D890B7" w14:textId="77777777" w:rsidR="00D30526" w:rsidRPr="00D50501" w:rsidRDefault="00D30526" w:rsidP="00D30526">
                  <w:pPr>
                    <w:jc w:val="both"/>
                    <w:rPr>
                      <w:rFonts w:asciiTheme="minorHAnsi" w:hAnsiTheme="minorHAnsi" w:cstheme="minorHAnsi"/>
                      <w:b/>
                      <w:szCs w:val="23"/>
                    </w:rPr>
                  </w:pPr>
                  <w:r w:rsidRPr="00D50501">
                    <w:rPr>
                      <w:rFonts w:asciiTheme="minorHAnsi" w:hAnsiTheme="minorHAnsi" w:cstheme="minorHAnsi"/>
                      <w:b/>
                      <w:szCs w:val="23"/>
                    </w:rPr>
                    <w:t>Country</w:t>
                  </w:r>
                </w:p>
              </w:tc>
              <w:tc>
                <w:tcPr>
                  <w:tcW w:w="2042" w:type="dxa"/>
                  <w:gridSpan w:val="2"/>
                </w:tcPr>
                <w:p w14:paraId="6D34AFB8" w14:textId="77777777" w:rsidR="00D30526" w:rsidRPr="00D50501" w:rsidRDefault="00D30526" w:rsidP="00D30526">
                  <w:pPr>
                    <w:jc w:val="both"/>
                    <w:rPr>
                      <w:rFonts w:asciiTheme="minorHAnsi" w:hAnsiTheme="minorHAnsi" w:cstheme="minorHAnsi"/>
                      <w:b/>
                      <w:szCs w:val="23"/>
                    </w:rPr>
                  </w:pPr>
                  <w:r w:rsidRPr="00D50501">
                    <w:rPr>
                      <w:rFonts w:asciiTheme="minorHAnsi" w:hAnsiTheme="minorHAnsi" w:cstheme="minorHAnsi"/>
                      <w:b/>
                      <w:szCs w:val="23"/>
                    </w:rPr>
                    <w:t>Semester 1, 2018</w:t>
                  </w:r>
                </w:p>
              </w:tc>
              <w:tc>
                <w:tcPr>
                  <w:tcW w:w="3656" w:type="dxa"/>
                  <w:gridSpan w:val="4"/>
                </w:tcPr>
                <w:p w14:paraId="19460DC6" w14:textId="77777777" w:rsidR="00D30526" w:rsidRPr="00D50501" w:rsidRDefault="00D30526" w:rsidP="00D30526">
                  <w:pPr>
                    <w:jc w:val="both"/>
                    <w:rPr>
                      <w:rFonts w:asciiTheme="minorHAnsi" w:hAnsiTheme="minorHAnsi" w:cstheme="minorHAnsi"/>
                      <w:b/>
                      <w:szCs w:val="23"/>
                    </w:rPr>
                  </w:pPr>
                  <w:r w:rsidRPr="00D50501">
                    <w:rPr>
                      <w:rFonts w:asciiTheme="minorHAnsi" w:hAnsiTheme="minorHAnsi" w:cstheme="minorHAnsi"/>
                      <w:b/>
                      <w:szCs w:val="23"/>
                    </w:rPr>
                    <w:t>Semester 2, 2018</w:t>
                  </w:r>
                </w:p>
              </w:tc>
              <w:tc>
                <w:tcPr>
                  <w:tcW w:w="2089" w:type="dxa"/>
                  <w:gridSpan w:val="2"/>
                </w:tcPr>
                <w:p w14:paraId="2F8B1602" w14:textId="77777777" w:rsidR="00D30526" w:rsidRPr="00D50501" w:rsidRDefault="00D30526" w:rsidP="00D30526">
                  <w:pPr>
                    <w:jc w:val="both"/>
                    <w:rPr>
                      <w:rFonts w:asciiTheme="minorHAnsi" w:hAnsiTheme="minorHAnsi" w:cstheme="minorHAnsi"/>
                      <w:b/>
                      <w:szCs w:val="23"/>
                    </w:rPr>
                  </w:pPr>
                  <w:r w:rsidRPr="00D50501">
                    <w:rPr>
                      <w:rFonts w:asciiTheme="minorHAnsi" w:hAnsiTheme="minorHAnsi" w:cstheme="minorHAnsi"/>
                      <w:b/>
                      <w:szCs w:val="23"/>
                    </w:rPr>
                    <w:t>Semester 1, 2019</w:t>
                  </w:r>
                </w:p>
              </w:tc>
              <w:tc>
                <w:tcPr>
                  <w:tcW w:w="2263" w:type="dxa"/>
                  <w:vMerge w:val="restart"/>
                </w:tcPr>
                <w:p w14:paraId="05D82398" w14:textId="77777777" w:rsidR="00D30526" w:rsidRPr="00D50501" w:rsidRDefault="00D30526" w:rsidP="00ED043B">
                  <w:pPr>
                    <w:rPr>
                      <w:rFonts w:asciiTheme="minorHAnsi" w:hAnsiTheme="minorHAnsi" w:cstheme="minorHAnsi"/>
                      <w:b/>
                      <w:szCs w:val="23"/>
                    </w:rPr>
                  </w:pPr>
                  <w:r w:rsidRPr="00D50501">
                    <w:rPr>
                      <w:rFonts w:asciiTheme="minorHAnsi" w:hAnsiTheme="minorHAnsi" w:cstheme="minorHAnsi"/>
                      <w:b/>
                      <w:szCs w:val="23"/>
                    </w:rPr>
                    <w:t>% Continuing to Advanced Courses</w:t>
                  </w:r>
                </w:p>
              </w:tc>
            </w:tr>
            <w:tr w:rsidR="00D30526" w14:paraId="681C83D6" w14:textId="77777777" w:rsidTr="00A84806">
              <w:trPr>
                <w:trHeight w:val="229"/>
              </w:trPr>
              <w:tc>
                <w:tcPr>
                  <w:tcW w:w="1256" w:type="dxa"/>
                  <w:vMerge/>
                </w:tcPr>
                <w:p w14:paraId="0323EF26" w14:textId="77777777" w:rsidR="00D30526" w:rsidRPr="00D50501" w:rsidRDefault="00D30526" w:rsidP="00D30526">
                  <w:pPr>
                    <w:jc w:val="both"/>
                    <w:rPr>
                      <w:rFonts w:asciiTheme="minorHAnsi" w:hAnsiTheme="minorHAnsi" w:cstheme="minorHAnsi"/>
                      <w:b/>
                      <w:szCs w:val="23"/>
                    </w:rPr>
                  </w:pPr>
                </w:p>
              </w:tc>
              <w:tc>
                <w:tcPr>
                  <w:tcW w:w="1014" w:type="dxa"/>
                </w:tcPr>
                <w:p w14:paraId="149A27CD" w14:textId="77777777" w:rsidR="00D30526" w:rsidRPr="00D50501" w:rsidRDefault="00D30526" w:rsidP="00D30526">
                  <w:pPr>
                    <w:jc w:val="both"/>
                    <w:rPr>
                      <w:rFonts w:asciiTheme="minorHAnsi" w:hAnsiTheme="minorHAnsi" w:cstheme="minorHAnsi"/>
                      <w:b/>
                      <w:szCs w:val="23"/>
                    </w:rPr>
                  </w:pPr>
                  <w:r w:rsidRPr="00D50501">
                    <w:rPr>
                      <w:rFonts w:asciiTheme="minorHAnsi" w:hAnsiTheme="minorHAnsi" w:cstheme="minorHAnsi"/>
                      <w:b/>
                      <w:szCs w:val="23"/>
                    </w:rPr>
                    <w:t>COJ01</w:t>
                  </w:r>
                </w:p>
              </w:tc>
              <w:tc>
                <w:tcPr>
                  <w:tcW w:w="1028" w:type="dxa"/>
                </w:tcPr>
                <w:p w14:paraId="78F59047" w14:textId="77777777" w:rsidR="00D30526" w:rsidRPr="00D50501" w:rsidRDefault="00D30526" w:rsidP="00D30526">
                  <w:pPr>
                    <w:jc w:val="both"/>
                    <w:rPr>
                      <w:rFonts w:asciiTheme="minorHAnsi" w:hAnsiTheme="minorHAnsi" w:cstheme="minorHAnsi"/>
                      <w:b/>
                      <w:szCs w:val="23"/>
                    </w:rPr>
                  </w:pPr>
                  <w:r w:rsidRPr="00D50501">
                    <w:rPr>
                      <w:rFonts w:asciiTheme="minorHAnsi" w:hAnsiTheme="minorHAnsi" w:cstheme="minorHAnsi"/>
                      <w:b/>
                      <w:szCs w:val="23"/>
                    </w:rPr>
                    <w:t>COJ02</w:t>
                  </w:r>
                </w:p>
              </w:tc>
              <w:tc>
                <w:tcPr>
                  <w:tcW w:w="893" w:type="dxa"/>
                </w:tcPr>
                <w:p w14:paraId="7FACFC75" w14:textId="77777777" w:rsidR="00D30526" w:rsidRPr="00D50501" w:rsidRDefault="00D30526" w:rsidP="00D30526">
                  <w:pPr>
                    <w:jc w:val="both"/>
                    <w:rPr>
                      <w:rFonts w:asciiTheme="minorHAnsi" w:hAnsiTheme="minorHAnsi" w:cstheme="minorHAnsi"/>
                      <w:b/>
                      <w:szCs w:val="23"/>
                    </w:rPr>
                  </w:pPr>
                  <w:r w:rsidRPr="00D50501">
                    <w:rPr>
                      <w:rFonts w:asciiTheme="minorHAnsi" w:hAnsiTheme="minorHAnsi" w:cstheme="minorHAnsi"/>
                      <w:b/>
                      <w:szCs w:val="23"/>
                    </w:rPr>
                    <w:t>COJ01</w:t>
                  </w:r>
                </w:p>
              </w:tc>
              <w:tc>
                <w:tcPr>
                  <w:tcW w:w="893" w:type="dxa"/>
                </w:tcPr>
                <w:p w14:paraId="2A5E20B2" w14:textId="77777777" w:rsidR="00D30526" w:rsidRPr="00D50501" w:rsidRDefault="00D30526" w:rsidP="00D30526">
                  <w:pPr>
                    <w:jc w:val="both"/>
                    <w:rPr>
                      <w:rFonts w:asciiTheme="minorHAnsi" w:hAnsiTheme="minorHAnsi" w:cstheme="minorHAnsi"/>
                      <w:b/>
                      <w:szCs w:val="23"/>
                    </w:rPr>
                  </w:pPr>
                  <w:r w:rsidRPr="00D50501">
                    <w:rPr>
                      <w:rFonts w:asciiTheme="minorHAnsi" w:hAnsiTheme="minorHAnsi" w:cstheme="minorHAnsi"/>
                      <w:b/>
                      <w:szCs w:val="23"/>
                    </w:rPr>
                    <w:t>COJ02</w:t>
                  </w:r>
                </w:p>
              </w:tc>
              <w:tc>
                <w:tcPr>
                  <w:tcW w:w="893" w:type="dxa"/>
                </w:tcPr>
                <w:p w14:paraId="781920CE" w14:textId="77777777" w:rsidR="00D30526" w:rsidRPr="00D50501" w:rsidRDefault="00D30526" w:rsidP="00D30526">
                  <w:pPr>
                    <w:jc w:val="both"/>
                    <w:rPr>
                      <w:rFonts w:asciiTheme="minorHAnsi" w:hAnsiTheme="minorHAnsi" w:cstheme="minorHAnsi"/>
                      <w:b/>
                      <w:szCs w:val="23"/>
                    </w:rPr>
                  </w:pPr>
                  <w:r w:rsidRPr="00D50501">
                    <w:rPr>
                      <w:rFonts w:asciiTheme="minorHAnsi" w:hAnsiTheme="minorHAnsi" w:cstheme="minorHAnsi"/>
                      <w:b/>
                      <w:szCs w:val="23"/>
                    </w:rPr>
                    <w:t>COJ03</w:t>
                  </w:r>
                </w:p>
              </w:tc>
              <w:tc>
                <w:tcPr>
                  <w:tcW w:w="977" w:type="dxa"/>
                </w:tcPr>
                <w:p w14:paraId="770C7E5C" w14:textId="77777777" w:rsidR="00D30526" w:rsidRPr="00D50501" w:rsidRDefault="00D30526" w:rsidP="00D30526">
                  <w:pPr>
                    <w:jc w:val="both"/>
                    <w:rPr>
                      <w:rFonts w:asciiTheme="minorHAnsi" w:hAnsiTheme="minorHAnsi" w:cstheme="minorHAnsi"/>
                      <w:b/>
                      <w:szCs w:val="23"/>
                    </w:rPr>
                  </w:pPr>
                  <w:r w:rsidRPr="00D50501">
                    <w:rPr>
                      <w:rFonts w:asciiTheme="minorHAnsi" w:hAnsiTheme="minorHAnsi" w:cstheme="minorHAnsi"/>
                      <w:b/>
                      <w:szCs w:val="23"/>
                    </w:rPr>
                    <w:t>COJ04</w:t>
                  </w:r>
                </w:p>
              </w:tc>
              <w:tc>
                <w:tcPr>
                  <w:tcW w:w="893" w:type="dxa"/>
                </w:tcPr>
                <w:p w14:paraId="3558959F" w14:textId="77777777" w:rsidR="00D30526" w:rsidRPr="00D50501" w:rsidRDefault="00D30526" w:rsidP="00D30526">
                  <w:pPr>
                    <w:jc w:val="both"/>
                    <w:rPr>
                      <w:rFonts w:asciiTheme="minorHAnsi" w:hAnsiTheme="minorHAnsi" w:cstheme="minorHAnsi"/>
                      <w:b/>
                      <w:szCs w:val="23"/>
                    </w:rPr>
                  </w:pPr>
                  <w:r w:rsidRPr="00D50501">
                    <w:rPr>
                      <w:rFonts w:asciiTheme="minorHAnsi" w:hAnsiTheme="minorHAnsi" w:cstheme="minorHAnsi"/>
                      <w:b/>
                      <w:szCs w:val="23"/>
                    </w:rPr>
                    <w:t>COJ03</w:t>
                  </w:r>
                </w:p>
              </w:tc>
              <w:tc>
                <w:tcPr>
                  <w:tcW w:w="1196" w:type="dxa"/>
                </w:tcPr>
                <w:p w14:paraId="2270B487" w14:textId="77777777" w:rsidR="00D30526" w:rsidRPr="00D50501" w:rsidRDefault="00D30526" w:rsidP="00D30526">
                  <w:pPr>
                    <w:jc w:val="both"/>
                    <w:rPr>
                      <w:rFonts w:asciiTheme="minorHAnsi" w:hAnsiTheme="minorHAnsi" w:cstheme="minorHAnsi"/>
                      <w:b/>
                      <w:szCs w:val="23"/>
                    </w:rPr>
                  </w:pPr>
                  <w:r w:rsidRPr="00D50501">
                    <w:rPr>
                      <w:rFonts w:asciiTheme="minorHAnsi" w:hAnsiTheme="minorHAnsi" w:cstheme="minorHAnsi"/>
                      <w:b/>
                      <w:szCs w:val="23"/>
                    </w:rPr>
                    <w:t>COJ04</w:t>
                  </w:r>
                </w:p>
              </w:tc>
              <w:tc>
                <w:tcPr>
                  <w:tcW w:w="2263" w:type="dxa"/>
                  <w:vMerge/>
                </w:tcPr>
                <w:p w14:paraId="58CA689F" w14:textId="77777777" w:rsidR="00D30526" w:rsidRPr="00D50501" w:rsidRDefault="00D30526" w:rsidP="00D30526">
                  <w:pPr>
                    <w:jc w:val="both"/>
                    <w:rPr>
                      <w:rFonts w:asciiTheme="minorHAnsi" w:hAnsiTheme="minorHAnsi" w:cstheme="minorHAnsi"/>
                      <w:b/>
                      <w:szCs w:val="23"/>
                    </w:rPr>
                  </w:pPr>
                </w:p>
              </w:tc>
            </w:tr>
            <w:tr w:rsidR="00D30526" w14:paraId="6E7E7AE3" w14:textId="77777777" w:rsidTr="00A84806">
              <w:trPr>
                <w:trHeight w:val="240"/>
              </w:trPr>
              <w:tc>
                <w:tcPr>
                  <w:tcW w:w="1256" w:type="dxa"/>
                </w:tcPr>
                <w:p w14:paraId="28FA8E0C" w14:textId="77777777" w:rsidR="00D30526" w:rsidRPr="00D50501" w:rsidRDefault="00D30526" w:rsidP="00D30526">
                  <w:pPr>
                    <w:jc w:val="both"/>
                    <w:rPr>
                      <w:rFonts w:asciiTheme="minorHAnsi" w:hAnsiTheme="minorHAnsi" w:cstheme="minorHAnsi"/>
                      <w:b/>
                      <w:szCs w:val="23"/>
                    </w:rPr>
                  </w:pPr>
                  <w:r w:rsidRPr="00D50501">
                    <w:rPr>
                      <w:rFonts w:asciiTheme="minorHAnsi" w:hAnsiTheme="minorHAnsi" w:cstheme="minorHAnsi"/>
                      <w:b/>
                      <w:szCs w:val="23"/>
                    </w:rPr>
                    <w:t>Kiribati</w:t>
                  </w:r>
                </w:p>
              </w:tc>
              <w:tc>
                <w:tcPr>
                  <w:tcW w:w="1014" w:type="dxa"/>
                </w:tcPr>
                <w:p w14:paraId="2F282C04" w14:textId="77777777" w:rsidR="00D30526" w:rsidRPr="00D50501" w:rsidRDefault="00D30526" w:rsidP="00D30526">
                  <w:pPr>
                    <w:jc w:val="both"/>
                    <w:rPr>
                      <w:rFonts w:asciiTheme="minorHAnsi" w:hAnsiTheme="minorHAnsi" w:cstheme="minorHAnsi"/>
                      <w:szCs w:val="23"/>
                    </w:rPr>
                  </w:pPr>
                  <w:r w:rsidRPr="00D50501">
                    <w:rPr>
                      <w:rFonts w:asciiTheme="minorHAnsi" w:hAnsiTheme="minorHAnsi" w:cstheme="minorHAnsi"/>
                      <w:szCs w:val="23"/>
                    </w:rPr>
                    <w:t>31</w:t>
                  </w:r>
                </w:p>
              </w:tc>
              <w:tc>
                <w:tcPr>
                  <w:tcW w:w="1028" w:type="dxa"/>
                </w:tcPr>
                <w:p w14:paraId="332D5E22" w14:textId="77777777" w:rsidR="00D30526" w:rsidRPr="00D50501" w:rsidRDefault="00D30526" w:rsidP="00D30526">
                  <w:pPr>
                    <w:jc w:val="both"/>
                    <w:rPr>
                      <w:rFonts w:asciiTheme="minorHAnsi" w:hAnsiTheme="minorHAnsi" w:cstheme="minorHAnsi"/>
                      <w:szCs w:val="23"/>
                    </w:rPr>
                  </w:pPr>
                  <w:r w:rsidRPr="00D50501">
                    <w:rPr>
                      <w:rFonts w:asciiTheme="minorHAnsi" w:hAnsiTheme="minorHAnsi" w:cstheme="minorHAnsi"/>
                      <w:szCs w:val="23"/>
                    </w:rPr>
                    <w:t>29</w:t>
                  </w:r>
                </w:p>
              </w:tc>
              <w:tc>
                <w:tcPr>
                  <w:tcW w:w="893" w:type="dxa"/>
                </w:tcPr>
                <w:p w14:paraId="6E811F88" w14:textId="77777777" w:rsidR="00D30526" w:rsidRPr="00D50501" w:rsidRDefault="00D30526" w:rsidP="00D30526">
                  <w:pPr>
                    <w:jc w:val="both"/>
                    <w:rPr>
                      <w:rFonts w:asciiTheme="minorHAnsi" w:hAnsiTheme="minorHAnsi" w:cstheme="minorHAnsi"/>
                      <w:szCs w:val="23"/>
                    </w:rPr>
                  </w:pPr>
                  <w:r w:rsidRPr="00D50501">
                    <w:rPr>
                      <w:rFonts w:asciiTheme="minorHAnsi" w:hAnsiTheme="minorHAnsi" w:cstheme="minorHAnsi"/>
                      <w:szCs w:val="23"/>
                    </w:rPr>
                    <w:t>31</w:t>
                  </w:r>
                </w:p>
              </w:tc>
              <w:tc>
                <w:tcPr>
                  <w:tcW w:w="893" w:type="dxa"/>
                </w:tcPr>
                <w:p w14:paraId="6AA394CC" w14:textId="77777777" w:rsidR="00D30526" w:rsidRPr="00D50501" w:rsidRDefault="00D30526" w:rsidP="00D30526">
                  <w:pPr>
                    <w:jc w:val="both"/>
                    <w:rPr>
                      <w:rFonts w:asciiTheme="minorHAnsi" w:hAnsiTheme="minorHAnsi" w:cstheme="minorHAnsi"/>
                      <w:szCs w:val="23"/>
                    </w:rPr>
                  </w:pPr>
                  <w:r w:rsidRPr="00D50501">
                    <w:rPr>
                      <w:rFonts w:asciiTheme="minorHAnsi" w:hAnsiTheme="minorHAnsi" w:cstheme="minorHAnsi"/>
                      <w:szCs w:val="23"/>
                    </w:rPr>
                    <w:t>35</w:t>
                  </w:r>
                </w:p>
              </w:tc>
              <w:tc>
                <w:tcPr>
                  <w:tcW w:w="893" w:type="dxa"/>
                </w:tcPr>
                <w:p w14:paraId="209041A2" w14:textId="77777777" w:rsidR="00D30526" w:rsidRPr="00D50501" w:rsidRDefault="00D30526" w:rsidP="00D30526">
                  <w:pPr>
                    <w:jc w:val="both"/>
                    <w:rPr>
                      <w:rFonts w:asciiTheme="minorHAnsi" w:hAnsiTheme="minorHAnsi" w:cstheme="minorHAnsi"/>
                      <w:szCs w:val="23"/>
                    </w:rPr>
                  </w:pPr>
                  <w:r w:rsidRPr="00D50501">
                    <w:rPr>
                      <w:rFonts w:asciiTheme="minorHAnsi" w:hAnsiTheme="minorHAnsi" w:cstheme="minorHAnsi"/>
                      <w:szCs w:val="23"/>
                    </w:rPr>
                    <w:t>0</w:t>
                  </w:r>
                </w:p>
              </w:tc>
              <w:tc>
                <w:tcPr>
                  <w:tcW w:w="977" w:type="dxa"/>
                </w:tcPr>
                <w:p w14:paraId="5932B06D" w14:textId="77777777" w:rsidR="00D30526" w:rsidRPr="00D50501" w:rsidRDefault="00D30526" w:rsidP="00D30526">
                  <w:pPr>
                    <w:jc w:val="both"/>
                    <w:rPr>
                      <w:rFonts w:asciiTheme="minorHAnsi" w:hAnsiTheme="minorHAnsi" w:cstheme="minorHAnsi"/>
                      <w:szCs w:val="23"/>
                    </w:rPr>
                  </w:pPr>
                  <w:r w:rsidRPr="00D50501">
                    <w:rPr>
                      <w:rFonts w:asciiTheme="minorHAnsi" w:hAnsiTheme="minorHAnsi" w:cstheme="minorHAnsi"/>
                      <w:szCs w:val="23"/>
                    </w:rPr>
                    <w:t>0</w:t>
                  </w:r>
                </w:p>
              </w:tc>
              <w:tc>
                <w:tcPr>
                  <w:tcW w:w="893" w:type="dxa"/>
                </w:tcPr>
                <w:p w14:paraId="08A737DE" w14:textId="77777777" w:rsidR="00D30526" w:rsidRPr="00D50501" w:rsidRDefault="00D30526" w:rsidP="00D30526">
                  <w:pPr>
                    <w:jc w:val="both"/>
                    <w:rPr>
                      <w:rFonts w:asciiTheme="minorHAnsi" w:hAnsiTheme="minorHAnsi" w:cstheme="minorHAnsi"/>
                      <w:szCs w:val="23"/>
                    </w:rPr>
                  </w:pPr>
                  <w:r w:rsidRPr="00D50501">
                    <w:rPr>
                      <w:rFonts w:asciiTheme="minorHAnsi" w:hAnsiTheme="minorHAnsi" w:cstheme="minorHAnsi"/>
                      <w:szCs w:val="23"/>
                    </w:rPr>
                    <w:t>33</w:t>
                  </w:r>
                </w:p>
              </w:tc>
              <w:tc>
                <w:tcPr>
                  <w:tcW w:w="1196" w:type="dxa"/>
                </w:tcPr>
                <w:p w14:paraId="1216F334" w14:textId="77777777" w:rsidR="00D30526" w:rsidRPr="00D50501" w:rsidRDefault="00D30526" w:rsidP="00D30526">
                  <w:pPr>
                    <w:jc w:val="both"/>
                    <w:rPr>
                      <w:rFonts w:asciiTheme="minorHAnsi" w:hAnsiTheme="minorHAnsi" w:cstheme="minorHAnsi"/>
                      <w:szCs w:val="23"/>
                    </w:rPr>
                  </w:pPr>
                  <w:r w:rsidRPr="00D50501">
                    <w:rPr>
                      <w:rFonts w:asciiTheme="minorHAnsi" w:hAnsiTheme="minorHAnsi" w:cstheme="minorHAnsi"/>
                      <w:szCs w:val="23"/>
                    </w:rPr>
                    <w:t>33</w:t>
                  </w:r>
                </w:p>
              </w:tc>
              <w:tc>
                <w:tcPr>
                  <w:tcW w:w="2263" w:type="dxa"/>
                </w:tcPr>
                <w:p w14:paraId="157CC42C" w14:textId="77777777" w:rsidR="00D30526" w:rsidRPr="00D50501" w:rsidRDefault="00D30526" w:rsidP="00D30526">
                  <w:pPr>
                    <w:jc w:val="both"/>
                    <w:rPr>
                      <w:rFonts w:asciiTheme="minorHAnsi" w:hAnsiTheme="minorHAnsi" w:cstheme="minorHAnsi"/>
                      <w:szCs w:val="23"/>
                    </w:rPr>
                  </w:pPr>
                  <w:r w:rsidRPr="00D50501">
                    <w:rPr>
                      <w:rFonts w:asciiTheme="minorHAnsi" w:hAnsiTheme="minorHAnsi" w:cstheme="minorHAnsi"/>
                      <w:szCs w:val="23"/>
                    </w:rPr>
                    <w:t>52.4%</w:t>
                  </w:r>
                </w:p>
              </w:tc>
            </w:tr>
            <w:tr w:rsidR="00D30526" w14:paraId="08A7174B" w14:textId="77777777" w:rsidTr="00A84806">
              <w:trPr>
                <w:trHeight w:val="229"/>
              </w:trPr>
              <w:tc>
                <w:tcPr>
                  <w:tcW w:w="1256" w:type="dxa"/>
                </w:tcPr>
                <w:p w14:paraId="053D4B6F" w14:textId="77777777" w:rsidR="00D30526" w:rsidRPr="00D50501" w:rsidRDefault="00D30526" w:rsidP="00D30526">
                  <w:pPr>
                    <w:jc w:val="both"/>
                    <w:rPr>
                      <w:rFonts w:asciiTheme="minorHAnsi" w:hAnsiTheme="minorHAnsi" w:cstheme="minorHAnsi"/>
                      <w:b/>
                      <w:szCs w:val="23"/>
                    </w:rPr>
                  </w:pPr>
                  <w:r w:rsidRPr="00D50501">
                    <w:rPr>
                      <w:rFonts w:asciiTheme="minorHAnsi" w:hAnsiTheme="minorHAnsi" w:cstheme="minorHAnsi"/>
                      <w:b/>
                      <w:szCs w:val="23"/>
                    </w:rPr>
                    <w:t>Fiji</w:t>
                  </w:r>
                </w:p>
              </w:tc>
              <w:tc>
                <w:tcPr>
                  <w:tcW w:w="1014" w:type="dxa"/>
                </w:tcPr>
                <w:p w14:paraId="1B838345" w14:textId="77777777" w:rsidR="00D30526" w:rsidRPr="00D50501" w:rsidRDefault="00D30526" w:rsidP="00D30526">
                  <w:pPr>
                    <w:jc w:val="both"/>
                    <w:rPr>
                      <w:rFonts w:asciiTheme="minorHAnsi" w:hAnsiTheme="minorHAnsi" w:cstheme="minorHAnsi"/>
                      <w:szCs w:val="23"/>
                    </w:rPr>
                  </w:pPr>
                  <w:r w:rsidRPr="00D50501">
                    <w:rPr>
                      <w:rFonts w:asciiTheme="minorHAnsi" w:hAnsiTheme="minorHAnsi" w:cstheme="minorHAnsi"/>
                      <w:szCs w:val="23"/>
                    </w:rPr>
                    <w:t>7</w:t>
                  </w:r>
                </w:p>
              </w:tc>
              <w:tc>
                <w:tcPr>
                  <w:tcW w:w="1028" w:type="dxa"/>
                </w:tcPr>
                <w:p w14:paraId="1F4FAC69" w14:textId="77777777" w:rsidR="00D30526" w:rsidRPr="00D50501" w:rsidRDefault="00D30526" w:rsidP="00D30526">
                  <w:pPr>
                    <w:jc w:val="both"/>
                    <w:rPr>
                      <w:rFonts w:asciiTheme="minorHAnsi" w:hAnsiTheme="minorHAnsi" w:cstheme="minorHAnsi"/>
                      <w:szCs w:val="23"/>
                    </w:rPr>
                  </w:pPr>
                  <w:r w:rsidRPr="00D50501">
                    <w:rPr>
                      <w:rFonts w:asciiTheme="minorHAnsi" w:hAnsiTheme="minorHAnsi" w:cstheme="minorHAnsi"/>
                      <w:szCs w:val="23"/>
                    </w:rPr>
                    <w:t>7</w:t>
                  </w:r>
                </w:p>
              </w:tc>
              <w:tc>
                <w:tcPr>
                  <w:tcW w:w="893" w:type="dxa"/>
                </w:tcPr>
                <w:p w14:paraId="4E95F06A" w14:textId="77777777" w:rsidR="00D30526" w:rsidRPr="00D50501" w:rsidRDefault="00D30526" w:rsidP="00D30526">
                  <w:pPr>
                    <w:jc w:val="both"/>
                    <w:rPr>
                      <w:rFonts w:asciiTheme="minorHAnsi" w:hAnsiTheme="minorHAnsi" w:cstheme="minorHAnsi"/>
                      <w:szCs w:val="23"/>
                    </w:rPr>
                  </w:pPr>
                  <w:r w:rsidRPr="00D50501">
                    <w:rPr>
                      <w:rFonts w:asciiTheme="minorHAnsi" w:hAnsiTheme="minorHAnsi" w:cstheme="minorHAnsi"/>
                      <w:szCs w:val="23"/>
                    </w:rPr>
                    <w:t>0</w:t>
                  </w:r>
                </w:p>
              </w:tc>
              <w:tc>
                <w:tcPr>
                  <w:tcW w:w="893" w:type="dxa"/>
                </w:tcPr>
                <w:p w14:paraId="6934FC28" w14:textId="77777777" w:rsidR="00D30526" w:rsidRPr="00D50501" w:rsidRDefault="00D30526" w:rsidP="00D30526">
                  <w:pPr>
                    <w:jc w:val="both"/>
                    <w:rPr>
                      <w:rFonts w:asciiTheme="minorHAnsi" w:hAnsiTheme="minorHAnsi" w:cstheme="minorHAnsi"/>
                      <w:szCs w:val="23"/>
                    </w:rPr>
                  </w:pPr>
                  <w:r w:rsidRPr="00D50501">
                    <w:rPr>
                      <w:rFonts w:asciiTheme="minorHAnsi" w:hAnsiTheme="minorHAnsi" w:cstheme="minorHAnsi"/>
                      <w:szCs w:val="23"/>
                    </w:rPr>
                    <w:t>0</w:t>
                  </w:r>
                </w:p>
              </w:tc>
              <w:tc>
                <w:tcPr>
                  <w:tcW w:w="893" w:type="dxa"/>
                </w:tcPr>
                <w:p w14:paraId="30BA68B8" w14:textId="77777777" w:rsidR="00D30526" w:rsidRPr="00D50501" w:rsidRDefault="00D30526" w:rsidP="00D30526">
                  <w:pPr>
                    <w:jc w:val="both"/>
                    <w:rPr>
                      <w:rFonts w:asciiTheme="minorHAnsi" w:hAnsiTheme="minorHAnsi" w:cstheme="minorHAnsi"/>
                      <w:szCs w:val="23"/>
                    </w:rPr>
                  </w:pPr>
                  <w:r w:rsidRPr="00D50501">
                    <w:rPr>
                      <w:rFonts w:asciiTheme="minorHAnsi" w:hAnsiTheme="minorHAnsi" w:cstheme="minorHAnsi"/>
                      <w:szCs w:val="23"/>
                    </w:rPr>
                    <w:t>4</w:t>
                  </w:r>
                </w:p>
              </w:tc>
              <w:tc>
                <w:tcPr>
                  <w:tcW w:w="977" w:type="dxa"/>
                </w:tcPr>
                <w:p w14:paraId="7A501AAE" w14:textId="77777777" w:rsidR="00D30526" w:rsidRPr="00D50501" w:rsidRDefault="00D30526" w:rsidP="00D30526">
                  <w:pPr>
                    <w:jc w:val="both"/>
                    <w:rPr>
                      <w:rFonts w:asciiTheme="minorHAnsi" w:hAnsiTheme="minorHAnsi" w:cstheme="minorHAnsi"/>
                      <w:szCs w:val="23"/>
                    </w:rPr>
                  </w:pPr>
                  <w:r w:rsidRPr="00D50501">
                    <w:rPr>
                      <w:rFonts w:asciiTheme="minorHAnsi" w:hAnsiTheme="minorHAnsi" w:cstheme="minorHAnsi"/>
                      <w:szCs w:val="23"/>
                    </w:rPr>
                    <w:t>5</w:t>
                  </w:r>
                </w:p>
              </w:tc>
              <w:tc>
                <w:tcPr>
                  <w:tcW w:w="893" w:type="dxa"/>
                </w:tcPr>
                <w:p w14:paraId="6E1C7C1F" w14:textId="77777777" w:rsidR="00D30526" w:rsidRPr="00D50501" w:rsidRDefault="00D30526" w:rsidP="00D30526">
                  <w:pPr>
                    <w:jc w:val="both"/>
                    <w:rPr>
                      <w:rFonts w:asciiTheme="minorHAnsi" w:hAnsiTheme="minorHAnsi" w:cstheme="minorHAnsi"/>
                      <w:szCs w:val="23"/>
                    </w:rPr>
                  </w:pPr>
                  <w:r w:rsidRPr="00D50501">
                    <w:rPr>
                      <w:rFonts w:asciiTheme="minorHAnsi" w:hAnsiTheme="minorHAnsi" w:cstheme="minorHAnsi"/>
                      <w:szCs w:val="23"/>
                    </w:rPr>
                    <w:t>0</w:t>
                  </w:r>
                </w:p>
              </w:tc>
              <w:tc>
                <w:tcPr>
                  <w:tcW w:w="1196" w:type="dxa"/>
                </w:tcPr>
                <w:p w14:paraId="55D2954A" w14:textId="77777777" w:rsidR="00D30526" w:rsidRPr="00D50501" w:rsidRDefault="00D30526" w:rsidP="00D30526">
                  <w:pPr>
                    <w:jc w:val="both"/>
                    <w:rPr>
                      <w:rFonts w:asciiTheme="minorHAnsi" w:hAnsiTheme="minorHAnsi" w:cstheme="minorHAnsi"/>
                      <w:szCs w:val="23"/>
                    </w:rPr>
                  </w:pPr>
                  <w:r w:rsidRPr="00D50501">
                    <w:rPr>
                      <w:rFonts w:asciiTheme="minorHAnsi" w:hAnsiTheme="minorHAnsi" w:cstheme="minorHAnsi"/>
                      <w:szCs w:val="23"/>
                    </w:rPr>
                    <w:t>0</w:t>
                  </w:r>
                </w:p>
              </w:tc>
              <w:tc>
                <w:tcPr>
                  <w:tcW w:w="2263" w:type="dxa"/>
                </w:tcPr>
                <w:p w14:paraId="0AB6249B" w14:textId="77777777" w:rsidR="00D30526" w:rsidRPr="00D50501" w:rsidRDefault="00D30526" w:rsidP="00D30526">
                  <w:pPr>
                    <w:jc w:val="both"/>
                    <w:rPr>
                      <w:rFonts w:asciiTheme="minorHAnsi" w:hAnsiTheme="minorHAnsi" w:cstheme="minorHAnsi"/>
                      <w:szCs w:val="23"/>
                    </w:rPr>
                  </w:pPr>
                  <w:r w:rsidRPr="00D50501">
                    <w:rPr>
                      <w:rFonts w:asciiTheme="minorHAnsi" w:hAnsiTheme="minorHAnsi" w:cstheme="minorHAnsi"/>
                      <w:szCs w:val="23"/>
                    </w:rPr>
                    <w:t>64.3%</w:t>
                  </w:r>
                </w:p>
              </w:tc>
            </w:tr>
            <w:tr w:rsidR="00D30526" w14:paraId="24CB5A76" w14:textId="77777777" w:rsidTr="00A84806">
              <w:trPr>
                <w:trHeight w:val="240"/>
              </w:trPr>
              <w:tc>
                <w:tcPr>
                  <w:tcW w:w="1256" w:type="dxa"/>
                </w:tcPr>
                <w:p w14:paraId="0D354894" w14:textId="77777777" w:rsidR="00D30526" w:rsidRPr="00D50501" w:rsidRDefault="00D30526" w:rsidP="00D30526">
                  <w:pPr>
                    <w:jc w:val="both"/>
                    <w:rPr>
                      <w:rFonts w:asciiTheme="minorHAnsi" w:hAnsiTheme="minorHAnsi" w:cstheme="minorHAnsi"/>
                      <w:b/>
                      <w:szCs w:val="23"/>
                    </w:rPr>
                  </w:pPr>
                  <w:r w:rsidRPr="00D50501">
                    <w:rPr>
                      <w:rFonts w:asciiTheme="minorHAnsi" w:hAnsiTheme="minorHAnsi" w:cstheme="minorHAnsi"/>
                      <w:b/>
                      <w:szCs w:val="23"/>
                    </w:rPr>
                    <w:t>RMI</w:t>
                  </w:r>
                </w:p>
              </w:tc>
              <w:tc>
                <w:tcPr>
                  <w:tcW w:w="1014" w:type="dxa"/>
                </w:tcPr>
                <w:p w14:paraId="502E0F4F" w14:textId="77777777" w:rsidR="00D30526" w:rsidRPr="00D50501" w:rsidRDefault="00D30526" w:rsidP="00D30526">
                  <w:pPr>
                    <w:jc w:val="both"/>
                    <w:rPr>
                      <w:rFonts w:asciiTheme="minorHAnsi" w:hAnsiTheme="minorHAnsi" w:cstheme="minorHAnsi"/>
                      <w:szCs w:val="23"/>
                    </w:rPr>
                  </w:pPr>
                  <w:r w:rsidRPr="00D50501">
                    <w:rPr>
                      <w:rFonts w:asciiTheme="minorHAnsi" w:hAnsiTheme="minorHAnsi" w:cstheme="minorHAnsi"/>
                      <w:szCs w:val="23"/>
                    </w:rPr>
                    <w:t>3</w:t>
                  </w:r>
                </w:p>
              </w:tc>
              <w:tc>
                <w:tcPr>
                  <w:tcW w:w="1028" w:type="dxa"/>
                </w:tcPr>
                <w:p w14:paraId="120E36B9" w14:textId="77777777" w:rsidR="00D30526" w:rsidRPr="00D50501" w:rsidRDefault="00D30526" w:rsidP="00D30526">
                  <w:pPr>
                    <w:jc w:val="both"/>
                    <w:rPr>
                      <w:rFonts w:asciiTheme="minorHAnsi" w:hAnsiTheme="minorHAnsi" w:cstheme="minorHAnsi"/>
                      <w:szCs w:val="23"/>
                    </w:rPr>
                  </w:pPr>
                  <w:r w:rsidRPr="00D50501">
                    <w:rPr>
                      <w:rFonts w:asciiTheme="minorHAnsi" w:hAnsiTheme="minorHAnsi" w:cstheme="minorHAnsi"/>
                      <w:szCs w:val="23"/>
                    </w:rPr>
                    <w:t>3</w:t>
                  </w:r>
                </w:p>
              </w:tc>
              <w:tc>
                <w:tcPr>
                  <w:tcW w:w="893" w:type="dxa"/>
                </w:tcPr>
                <w:p w14:paraId="465615B2" w14:textId="77777777" w:rsidR="00D30526" w:rsidRPr="00D50501" w:rsidRDefault="00D30526" w:rsidP="00D30526">
                  <w:pPr>
                    <w:jc w:val="both"/>
                    <w:rPr>
                      <w:rFonts w:asciiTheme="minorHAnsi" w:hAnsiTheme="minorHAnsi" w:cstheme="minorHAnsi"/>
                      <w:szCs w:val="23"/>
                    </w:rPr>
                  </w:pPr>
                  <w:r w:rsidRPr="00D50501">
                    <w:rPr>
                      <w:rFonts w:asciiTheme="minorHAnsi" w:hAnsiTheme="minorHAnsi" w:cstheme="minorHAnsi"/>
                      <w:szCs w:val="23"/>
                    </w:rPr>
                    <w:t>0</w:t>
                  </w:r>
                </w:p>
              </w:tc>
              <w:tc>
                <w:tcPr>
                  <w:tcW w:w="893" w:type="dxa"/>
                </w:tcPr>
                <w:p w14:paraId="6F8B3A3C" w14:textId="77777777" w:rsidR="00D30526" w:rsidRPr="00D50501" w:rsidRDefault="00D30526" w:rsidP="00D30526">
                  <w:pPr>
                    <w:jc w:val="both"/>
                    <w:rPr>
                      <w:rFonts w:asciiTheme="minorHAnsi" w:hAnsiTheme="minorHAnsi" w:cstheme="minorHAnsi"/>
                      <w:szCs w:val="23"/>
                    </w:rPr>
                  </w:pPr>
                  <w:r w:rsidRPr="00D50501">
                    <w:rPr>
                      <w:rFonts w:asciiTheme="minorHAnsi" w:hAnsiTheme="minorHAnsi" w:cstheme="minorHAnsi"/>
                      <w:szCs w:val="23"/>
                    </w:rPr>
                    <w:t>0</w:t>
                  </w:r>
                </w:p>
              </w:tc>
              <w:tc>
                <w:tcPr>
                  <w:tcW w:w="893" w:type="dxa"/>
                </w:tcPr>
                <w:p w14:paraId="4B45F134" w14:textId="77777777" w:rsidR="00D30526" w:rsidRPr="00D50501" w:rsidRDefault="00D30526" w:rsidP="00D30526">
                  <w:pPr>
                    <w:jc w:val="both"/>
                    <w:rPr>
                      <w:rFonts w:asciiTheme="minorHAnsi" w:hAnsiTheme="minorHAnsi" w:cstheme="minorHAnsi"/>
                      <w:szCs w:val="23"/>
                    </w:rPr>
                  </w:pPr>
                  <w:r w:rsidRPr="00D50501">
                    <w:rPr>
                      <w:rFonts w:asciiTheme="minorHAnsi" w:hAnsiTheme="minorHAnsi" w:cstheme="minorHAnsi"/>
                      <w:szCs w:val="23"/>
                    </w:rPr>
                    <w:t>1</w:t>
                  </w:r>
                </w:p>
              </w:tc>
              <w:tc>
                <w:tcPr>
                  <w:tcW w:w="977" w:type="dxa"/>
                </w:tcPr>
                <w:p w14:paraId="554336D3" w14:textId="77777777" w:rsidR="00D30526" w:rsidRPr="00D50501" w:rsidRDefault="00D30526" w:rsidP="00D30526">
                  <w:pPr>
                    <w:jc w:val="both"/>
                    <w:rPr>
                      <w:rFonts w:asciiTheme="minorHAnsi" w:hAnsiTheme="minorHAnsi" w:cstheme="minorHAnsi"/>
                      <w:szCs w:val="23"/>
                    </w:rPr>
                  </w:pPr>
                  <w:r w:rsidRPr="00D50501">
                    <w:rPr>
                      <w:rFonts w:asciiTheme="minorHAnsi" w:hAnsiTheme="minorHAnsi" w:cstheme="minorHAnsi"/>
                      <w:szCs w:val="23"/>
                    </w:rPr>
                    <w:t>1</w:t>
                  </w:r>
                </w:p>
              </w:tc>
              <w:tc>
                <w:tcPr>
                  <w:tcW w:w="893" w:type="dxa"/>
                </w:tcPr>
                <w:p w14:paraId="0E9B1BD1" w14:textId="77777777" w:rsidR="00D30526" w:rsidRPr="00D50501" w:rsidRDefault="00D30526" w:rsidP="00D30526">
                  <w:pPr>
                    <w:jc w:val="both"/>
                    <w:rPr>
                      <w:rFonts w:asciiTheme="minorHAnsi" w:hAnsiTheme="minorHAnsi" w:cstheme="minorHAnsi"/>
                      <w:szCs w:val="23"/>
                    </w:rPr>
                  </w:pPr>
                  <w:r w:rsidRPr="00D50501">
                    <w:rPr>
                      <w:rFonts w:asciiTheme="minorHAnsi" w:hAnsiTheme="minorHAnsi" w:cstheme="minorHAnsi"/>
                      <w:szCs w:val="23"/>
                    </w:rPr>
                    <w:t>1</w:t>
                  </w:r>
                </w:p>
              </w:tc>
              <w:tc>
                <w:tcPr>
                  <w:tcW w:w="1196" w:type="dxa"/>
                </w:tcPr>
                <w:p w14:paraId="6F86C843" w14:textId="77777777" w:rsidR="00D30526" w:rsidRPr="00D50501" w:rsidRDefault="00D30526" w:rsidP="00D30526">
                  <w:pPr>
                    <w:jc w:val="both"/>
                    <w:rPr>
                      <w:rFonts w:asciiTheme="minorHAnsi" w:hAnsiTheme="minorHAnsi" w:cstheme="minorHAnsi"/>
                      <w:szCs w:val="23"/>
                    </w:rPr>
                  </w:pPr>
                  <w:r w:rsidRPr="00D50501">
                    <w:rPr>
                      <w:rFonts w:asciiTheme="minorHAnsi" w:hAnsiTheme="minorHAnsi" w:cstheme="minorHAnsi"/>
                      <w:szCs w:val="23"/>
                    </w:rPr>
                    <w:t>1</w:t>
                  </w:r>
                </w:p>
              </w:tc>
              <w:tc>
                <w:tcPr>
                  <w:tcW w:w="2263" w:type="dxa"/>
                </w:tcPr>
                <w:p w14:paraId="20BD9A0B" w14:textId="77777777" w:rsidR="00D30526" w:rsidRPr="00D50501" w:rsidRDefault="00D30526" w:rsidP="00D30526">
                  <w:pPr>
                    <w:jc w:val="both"/>
                    <w:rPr>
                      <w:rFonts w:asciiTheme="minorHAnsi" w:hAnsiTheme="minorHAnsi" w:cstheme="minorHAnsi"/>
                      <w:szCs w:val="23"/>
                    </w:rPr>
                  </w:pPr>
                  <w:r w:rsidRPr="00D50501">
                    <w:rPr>
                      <w:rFonts w:asciiTheme="minorHAnsi" w:hAnsiTheme="minorHAnsi" w:cstheme="minorHAnsi"/>
                      <w:szCs w:val="23"/>
                    </w:rPr>
                    <w:t>66.6%</w:t>
                  </w:r>
                </w:p>
              </w:tc>
            </w:tr>
            <w:tr w:rsidR="00D30526" w14:paraId="6FFAAE4A" w14:textId="77777777" w:rsidTr="00A84806">
              <w:trPr>
                <w:trHeight w:val="229"/>
              </w:trPr>
              <w:tc>
                <w:tcPr>
                  <w:tcW w:w="1256" w:type="dxa"/>
                </w:tcPr>
                <w:p w14:paraId="285A18C4" w14:textId="77777777" w:rsidR="00D30526" w:rsidRPr="00D50501" w:rsidRDefault="00D30526" w:rsidP="00D30526">
                  <w:pPr>
                    <w:jc w:val="both"/>
                    <w:rPr>
                      <w:rFonts w:asciiTheme="minorHAnsi" w:hAnsiTheme="minorHAnsi" w:cstheme="minorHAnsi"/>
                      <w:b/>
                      <w:szCs w:val="23"/>
                    </w:rPr>
                  </w:pPr>
                  <w:r w:rsidRPr="00D50501">
                    <w:rPr>
                      <w:rFonts w:asciiTheme="minorHAnsi" w:hAnsiTheme="minorHAnsi" w:cstheme="minorHAnsi"/>
                      <w:b/>
                      <w:szCs w:val="23"/>
                    </w:rPr>
                    <w:t>Niue</w:t>
                  </w:r>
                </w:p>
              </w:tc>
              <w:tc>
                <w:tcPr>
                  <w:tcW w:w="1014" w:type="dxa"/>
                </w:tcPr>
                <w:p w14:paraId="2374DE03" w14:textId="77777777" w:rsidR="00D30526" w:rsidRPr="00D50501" w:rsidRDefault="00D30526" w:rsidP="00D30526">
                  <w:pPr>
                    <w:jc w:val="both"/>
                    <w:rPr>
                      <w:rFonts w:asciiTheme="minorHAnsi" w:hAnsiTheme="minorHAnsi" w:cstheme="minorHAnsi"/>
                      <w:szCs w:val="23"/>
                    </w:rPr>
                  </w:pPr>
                  <w:r w:rsidRPr="00D50501">
                    <w:rPr>
                      <w:rFonts w:asciiTheme="minorHAnsi" w:hAnsiTheme="minorHAnsi" w:cstheme="minorHAnsi"/>
                      <w:szCs w:val="23"/>
                    </w:rPr>
                    <w:t>3</w:t>
                  </w:r>
                </w:p>
              </w:tc>
              <w:tc>
                <w:tcPr>
                  <w:tcW w:w="1028" w:type="dxa"/>
                </w:tcPr>
                <w:p w14:paraId="5575E584" w14:textId="77777777" w:rsidR="00D30526" w:rsidRPr="00D50501" w:rsidRDefault="00D30526" w:rsidP="00D30526">
                  <w:pPr>
                    <w:jc w:val="both"/>
                    <w:rPr>
                      <w:rFonts w:asciiTheme="minorHAnsi" w:hAnsiTheme="minorHAnsi" w:cstheme="minorHAnsi"/>
                      <w:szCs w:val="23"/>
                    </w:rPr>
                  </w:pPr>
                  <w:r w:rsidRPr="00D50501">
                    <w:rPr>
                      <w:rFonts w:asciiTheme="minorHAnsi" w:hAnsiTheme="minorHAnsi" w:cstheme="minorHAnsi"/>
                      <w:szCs w:val="23"/>
                    </w:rPr>
                    <w:t>2</w:t>
                  </w:r>
                </w:p>
              </w:tc>
              <w:tc>
                <w:tcPr>
                  <w:tcW w:w="893" w:type="dxa"/>
                </w:tcPr>
                <w:p w14:paraId="26F2DD49" w14:textId="77777777" w:rsidR="00D30526" w:rsidRPr="00D50501" w:rsidRDefault="00D30526" w:rsidP="00D30526">
                  <w:pPr>
                    <w:jc w:val="both"/>
                    <w:rPr>
                      <w:rFonts w:asciiTheme="minorHAnsi" w:hAnsiTheme="minorHAnsi" w:cstheme="minorHAnsi"/>
                      <w:szCs w:val="23"/>
                    </w:rPr>
                  </w:pPr>
                  <w:r w:rsidRPr="00D50501">
                    <w:rPr>
                      <w:rFonts w:asciiTheme="minorHAnsi" w:hAnsiTheme="minorHAnsi" w:cstheme="minorHAnsi"/>
                      <w:szCs w:val="23"/>
                    </w:rPr>
                    <w:t>0</w:t>
                  </w:r>
                </w:p>
              </w:tc>
              <w:tc>
                <w:tcPr>
                  <w:tcW w:w="893" w:type="dxa"/>
                </w:tcPr>
                <w:p w14:paraId="4E1FF550" w14:textId="77777777" w:rsidR="00D30526" w:rsidRPr="00D50501" w:rsidRDefault="00D30526" w:rsidP="00D30526">
                  <w:pPr>
                    <w:jc w:val="both"/>
                    <w:rPr>
                      <w:rFonts w:asciiTheme="minorHAnsi" w:hAnsiTheme="minorHAnsi" w:cstheme="minorHAnsi"/>
                      <w:szCs w:val="23"/>
                    </w:rPr>
                  </w:pPr>
                  <w:r w:rsidRPr="00D50501">
                    <w:rPr>
                      <w:rFonts w:asciiTheme="minorHAnsi" w:hAnsiTheme="minorHAnsi" w:cstheme="minorHAnsi"/>
                      <w:szCs w:val="23"/>
                    </w:rPr>
                    <w:t>0</w:t>
                  </w:r>
                </w:p>
              </w:tc>
              <w:tc>
                <w:tcPr>
                  <w:tcW w:w="893" w:type="dxa"/>
                </w:tcPr>
                <w:p w14:paraId="3B12D5F4" w14:textId="77777777" w:rsidR="00D30526" w:rsidRPr="00D50501" w:rsidRDefault="00D30526" w:rsidP="00D30526">
                  <w:pPr>
                    <w:jc w:val="both"/>
                    <w:rPr>
                      <w:rFonts w:asciiTheme="minorHAnsi" w:hAnsiTheme="minorHAnsi" w:cstheme="minorHAnsi"/>
                      <w:szCs w:val="23"/>
                    </w:rPr>
                  </w:pPr>
                  <w:r w:rsidRPr="00D50501">
                    <w:rPr>
                      <w:rFonts w:asciiTheme="minorHAnsi" w:hAnsiTheme="minorHAnsi" w:cstheme="minorHAnsi"/>
                      <w:szCs w:val="23"/>
                    </w:rPr>
                    <w:t>2</w:t>
                  </w:r>
                </w:p>
              </w:tc>
              <w:tc>
                <w:tcPr>
                  <w:tcW w:w="977" w:type="dxa"/>
                </w:tcPr>
                <w:p w14:paraId="5CA6CDF3" w14:textId="77777777" w:rsidR="00D30526" w:rsidRPr="00D50501" w:rsidRDefault="00D30526" w:rsidP="00D30526">
                  <w:pPr>
                    <w:jc w:val="both"/>
                    <w:rPr>
                      <w:rFonts w:asciiTheme="minorHAnsi" w:hAnsiTheme="minorHAnsi" w:cstheme="minorHAnsi"/>
                      <w:szCs w:val="23"/>
                    </w:rPr>
                  </w:pPr>
                  <w:r w:rsidRPr="00D50501">
                    <w:rPr>
                      <w:rFonts w:asciiTheme="minorHAnsi" w:hAnsiTheme="minorHAnsi" w:cstheme="minorHAnsi"/>
                      <w:szCs w:val="23"/>
                    </w:rPr>
                    <w:t>2</w:t>
                  </w:r>
                </w:p>
              </w:tc>
              <w:tc>
                <w:tcPr>
                  <w:tcW w:w="893" w:type="dxa"/>
                </w:tcPr>
                <w:p w14:paraId="0637DB17" w14:textId="77777777" w:rsidR="00D30526" w:rsidRPr="00D50501" w:rsidRDefault="00D30526" w:rsidP="00D30526">
                  <w:pPr>
                    <w:jc w:val="both"/>
                    <w:rPr>
                      <w:rFonts w:asciiTheme="minorHAnsi" w:hAnsiTheme="minorHAnsi" w:cstheme="minorHAnsi"/>
                      <w:szCs w:val="23"/>
                    </w:rPr>
                  </w:pPr>
                  <w:r w:rsidRPr="00D50501">
                    <w:rPr>
                      <w:rFonts w:asciiTheme="minorHAnsi" w:hAnsiTheme="minorHAnsi" w:cstheme="minorHAnsi"/>
                      <w:szCs w:val="23"/>
                    </w:rPr>
                    <w:t>0</w:t>
                  </w:r>
                </w:p>
              </w:tc>
              <w:tc>
                <w:tcPr>
                  <w:tcW w:w="1196" w:type="dxa"/>
                </w:tcPr>
                <w:p w14:paraId="27DCC5D7" w14:textId="77777777" w:rsidR="00D30526" w:rsidRPr="00D50501" w:rsidRDefault="00D30526" w:rsidP="00D30526">
                  <w:pPr>
                    <w:jc w:val="both"/>
                    <w:rPr>
                      <w:rFonts w:asciiTheme="minorHAnsi" w:hAnsiTheme="minorHAnsi" w:cstheme="minorHAnsi"/>
                      <w:szCs w:val="23"/>
                    </w:rPr>
                  </w:pPr>
                  <w:r w:rsidRPr="00D50501">
                    <w:rPr>
                      <w:rFonts w:asciiTheme="minorHAnsi" w:hAnsiTheme="minorHAnsi" w:cstheme="minorHAnsi"/>
                      <w:szCs w:val="23"/>
                    </w:rPr>
                    <w:t>0</w:t>
                  </w:r>
                </w:p>
              </w:tc>
              <w:tc>
                <w:tcPr>
                  <w:tcW w:w="2263" w:type="dxa"/>
                </w:tcPr>
                <w:p w14:paraId="5B9EA3B1" w14:textId="77777777" w:rsidR="00D30526" w:rsidRPr="00D50501" w:rsidRDefault="00D30526" w:rsidP="00D30526">
                  <w:pPr>
                    <w:jc w:val="both"/>
                    <w:rPr>
                      <w:rFonts w:asciiTheme="minorHAnsi" w:hAnsiTheme="minorHAnsi" w:cstheme="minorHAnsi"/>
                      <w:szCs w:val="23"/>
                    </w:rPr>
                  </w:pPr>
                  <w:r w:rsidRPr="00D50501">
                    <w:rPr>
                      <w:rFonts w:asciiTheme="minorHAnsi" w:hAnsiTheme="minorHAnsi" w:cstheme="minorHAnsi"/>
                      <w:szCs w:val="23"/>
                    </w:rPr>
                    <w:t>80.0%</w:t>
                  </w:r>
                </w:p>
              </w:tc>
            </w:tr>
            <w:tr w:rsidR="00D30526" w14:paraId="612930DC" w14:textId="77777777" w:rsidTr="00A84806">
              <w:trPr>
                <w:trHeight w:val="229"/>
              </w:trPr>
              <w:tc>
                <w:tcPr>
                  <w:tcW w:w="1256" w:type="dxa"/>
                </w:tcPr>
                <w:p w14:paraId="7EFD49C9" w14:textId="77777777" w:rsidR="00D30526" w:rsidRPr="00D50501" w:rsidRDefault="00D30526" w:rsidP="00D30526">
                  <w:pPr>
                    <w:jc w:val="both"/>
                    <w:rPr>
                      <w:rFonts w:asciiTheme="minorHAnsi" w:hAnsiTheme="minorHAnsi" w:cstheme="minorHAnsi"/>
                      <w:b/>
                      <w:szCs w:val="23"/>
                    </w:rPr>
                  </w:pPr>
                  <w:r w:rsidRPr="00D50501">
                    <w:rPr>
                      <w:rFonts w:asciiTheme="minorHAnsi" w:hAnsiTheme="minorHAnsi" w:cstheme="minorHAnsi"/>
                      <w:b/>
                      <w:szCs w:val="23"/>
                    </w:rPr>
                    <w:t>Tonga</w:t>
                  </w:r>
                </w:p>
              </w:tc>
              <w:tc>
                <w:tcPr>
                  <w:tcW w:w="1014" w:type="dxa"/>
                </w:tcPr>
                <w:p w14:paraId="56049C6E" w14:textId="77777777" w:rsidR="00D30526" w:rsidRPr="00D50501" w:rsidRDefault="00D30526" w:rsidP="00D30526">
                  <w:pPr>
                    <w:jc w:val="both"/>
                    <w:rPr>
                      <w:rFonts w:asciiTheme="minorHAnsi" w:hAnsiTheme="minorHAnsi" w:cstheme="minorHAnsi"/>
                      <w:szCs w:val="23"/>
                    </w:rPr>
                  </w:pPr>
                  <w:r w:rsidRPr="00D50501">
                    <w:rPr>
                      <w:rFonts w:asciiTheme="minorHAnsi" w:hAnsiTheme="minorHAnsi" w:cstheme="minorHAnsi"/>
                      <w:szCs w:val="23"/>
                    </w:rPr>
                    <w:t>4</w:t>
                  </w:r>
                </w:p>
              </w:tc>
              <w:tc>
                <w:tcPr>
                  <w:tcW w:w="1028" w:type="dxa"/>
                </w:tcPr>
                <w:p w14:paraId="09F1FDE8" w14:textId="77777777" w:rsidR="00D30526" w:rsidRPr="00D50501" w:rsidRDefault="00D30526" w:rsidP="00D30526">
                  <w:pPr>
                    <w:jc w:val="both"/>
                    <w:rPr>
                      <w:rFonts w:asciiTheme="minorHAnsi" w:hAnsiTheme="minorHAnsi" w:cstheme="minorHAnsi"/>
                      <w:szCs w:val="23"/>
                    </w:rPr>
                  </w:pPr>
                  <w:r w:rsidRPr="00D50501">
                    <w:rPr>
                      <w:rFonts w:asciiTheme="minorHAnsi" w:hAnsiTheme="minorHAnsi" w:cstheme="minorHAnsi"/>
                      <w:szCs w:val="23"/>
                    </w:rPr>
                    <w:t>4</w:t>
                  </w:r>
                </w:p>
              </w:tc>
              <w:tc>
                <w:tcPr>
                  <w:tcW w:w="893" w:type="dxa"/>
                </w:tcPr>
                <w:p w14:paraId="23A66DDF" w14:textId="77777777" w:rsidR="00D30526" w:rsidRPr="00D50501" w:rsidRDefault="00D30526" w:rsidP="00D30526">
                  <w:pPr>
                    <w:jc w:val="both"/>
                    <w:rPr>
                      <w:rFonts w:asciiTheme="minorHAnsi" w:hAnsiTheme="minorHAnsi" w:cstheme="minorHAnsi"/>
                      <w:szCs w:val="23"/>
                    </w:rPr>
                  </w:pPr>
                  <w:r w:rsidRPr="00D50501">
                    <w:rPr>
                      <w:rFonts w:asciiTheme="minorHAnsi" w:hAnsiTheme="minorHAnsi" w:cstheme="minorHAnsi"/>
                      <w:szCs w:val="23"/>
                    </w:rPr>
                    <w:t>0</w:t>
                  </w:r>
                </w:p>
              </w:tc>
              <w:tc>
                <w:tcPr>
                  <w:tcW w:w="893" w:type="dxa"/>
                </w:tcPr>
                <w:p w14:paraId="42D1CD84" w14:textId="77777777" w:rsidR="00D30526" w:rsidRPr="00D50501" w:rsidRDefault="00D30526" w:rsidP="00D30526">
                  <w:pPr>
                    <w:jc w:val="both"/>
                    <w:rPr>
                      <w:rFonts w:asciiTheme="minorHAnsi" w:hAnsiTheme="minorHAnsi" w:cstheme="minorHAnsi"/>
                      <w:szCs w:val="23"/>
                    </w:rPr>
                  </w:pPr>
                  <w:r w:rsidRPr="00D50501">
                    <w:rPr>
                      <w:rFonts w:asciiTheme="minorHAnsi" w:hAnsiTheme="minorHAnsi" w:cstheme="minorHAnsi"/>
                      <w:szCs w:val="23"/>
                    </w:rPr>
                    <w:t>0</w:t>
                  </w:r>
                </w:p>
              </w:tc>
              <w:tc>
                <w:tcPr>
                  <w:tcW w:w="893" w:type="dxa"/>
                </w:tcPr>
                <w:p w14:paraId="05C62210" w14:textId="77777777" w:rsidR="00D30526" w:rsidRPr="00D50501" w:rsidRDefault="00D30526" w:rsidP="00D30526">
                  <w:pPr>
                    <w:jc w:val="both"/>
                    <w:rPr>
                      <w:rFonts w:asciiTheme="minorHAnsi" w:hAnsiTheme="minorHAnsi" w:cstheme="minorHAnsi"/>
                      <w:szCs w:val="23"/>
                    </w:rPr>
                  </w:pPr>
                  <w:r w:rsidRPr="00D50501">
                    <w:rPr>
                      <w:rFonts w:asciiTheme="minorHAnsi" w:hAnsiTheme="minorHAnsi" w:cstheme="minorHAnsi"/>
                      <w:szCs w:val="23"/>
                    </w:rPr>
                    <w:t>4</w:t>
                  </w:r>
                </w:p>
              </w:tc>
              <w:tc>
                <w:tcPr>
                  <w:tcW w:w="977" w:type="dxa"/>
                </w:tcPr>
                <w:p w14:paraId="1D1582E0" w14:textId="77777777" w:rsidR="00D30526" w:rsidRPr="00D50501" w:rsidRDefault="00D30526" w:rsidP="00D30526">
                  <w:pPr>
                    <w:jc w:val="both"/>
                    <w:rPr>
                      <w:rFonts w:asciiTheme="minorHAnsi" w:hAnsiTheme="minorHAnsi" w:cstheme="minorHAnsi"/>
                      <w:szCs w:val="23"/>
                    </w:rPr>
                  </w:pPr>
                  <w:r w:rsidRPr="00D50501">
                    <w:rPr>
                      <w:rFonts w:asciiTheme="minorHAnsi" w:hAnsiTheme="minorHAnsi" w:cstheme="minorHAnsi"/>
                      <w:szCs w:val="23"/>
                    </w:rPr>
                    <w:t>4</w:t>
                  </w:r>
                </w:p>
              </w:tc>
              <w:tc>
                <w:tcPr>
                  <w:tcW w:w="893" w:type="dxa"/>
                </w:tcPr>
                <w:p w14:paraId="5D4A94A7" w14:textId="77777777" w:rsidR="00D30526" w:rsidRPr="00D50501" w:rsidRDefault="00D30526" w:rsidP="00D30526">
                  <w:pPr>
                    <w:jc w:val="both"/>
                    <w:rPr>
                      <w:rFonts w:asciiTheme="minorHAnsi" w:hAnsiTheme="minorHAnsi" w:cstheme="minorHAnsi"/>
                      <w:szCs w:val="23"/>
                    </w:rPr>
                  </w:pPr>
                  <w:r w:rsidRPr="00D50501">
                    <w:rPr>
                      <w:rFonts w:asciiTheme="minorHAnsi" w:hAnsiTheme="minorHAnsi" w:cstheme="minorHAnsi"/>
                      <w:szCs w:val="23"/>
                    </w:rPr>
                    <w:t>0</w:t>
                  </w:r>
                </w:p>
              </w:tc>
              <w:tc>
                <w:tcPr>
                  <w:tcW w:w="1196" w:type="dxa"/>
                </w:tcPr>
                <w:p w14:paraId="1135BD3D" w14:textId="77777777" w:rsidR="00D30526" w:rsidRPr="00D50501" w:rsidRDefault="00D30526" w:rsidP="00D30526">
                  <w:pPr>
                    <w:jc w:val="both"/>
                    <w:rPr>
                      <w:rFonts w:asciiTheme="minorHAnsi" w:hAnsiTheme="minorHAnsi" w:cstheme="minorHAnsi"/>
                      <w:szCs w:val="23"/>
                    </w:rPr>
                  </w:pPr>
                  <w:r w:rsidRPr="00D50501">
                    <w:rPr>
                      <w:rFonts w:asciiTheme="minorHAnsi" w:hAnsiTheme="minorHAnsi" w:cstheme="minorHAnsi"/>
                      <w:szCs w:val="23"/>
                    </w:rPr>
                    <w:t>0</w:t>
                  </w:r>
                </w:p>
              </w:tc>
              <w:tc>
                <w:tcPr>
                  <w:tcW w:w="2263" w:type="dxa"/>
                </w:tcPr>
                <w:p w14:paraId="55A97638" w14:textId="1A5320C8" w:rsidR="00D30526" w:rsidRPr="00D50501" w:rsidRDefault="00D30526" w:rsidP="00D30526">
                  <w:pPr>
                    <w:jc w:val="both"/>
                    <w:rPr>
                      <w:rFonts w:asciiTheme="minorHAnsi" w:hAnsiTheme="minorHAnsi" w:cstheme="minorHAnsi"/>
                      <w:szCs w:val="23"/>
                    </w:rPr>
                  </w:pPr>
                  <w:r w:rsidRPr="00D50501">
                    <w:rPr>
                      <w:rFonts w:asciiTheme="minorHAnsi" w:hAnsiTheme="minorHAnsi" w:cstheme="minorHAnsi"/>
                      <w:szCs w:val="23"/>
                    </w:rPr>
                    <w:t>100%</w:t>
                  </w:r>
                </w:p>
              </w:tc>
            </w:tr>
            <w:tr w:rsidR="00D30526" w14:paraId="7754DE73" w14:textId="77777777" w:rsidTr="00A84806">
              <w:trPr>
                <w:trHeight w:val="229"/>
              </w:trPr>
              <w:tc>
                <w:tcPr>
                  <w:tcW w:w="1256" w:type="dxa"/>
                </w:tcPr>
                <w:p w14:paraId="0444650E" w14:textId="77777777" w:rsidR="00D30526" w:rsidRPr="00D50501" w:rsidRDefault="00D30526" w:rsidP="00D30526">
                  <w:pPr>
                    <w:jc w:val="both"/>
                    <w:rPr>
                      <w:rFonts w:asciiTheme="minorHAnsi" w:hAnsiTheme="minorHAnsi" w:cstheme="minorHAnsi"/>
                      <w:b/>
                      <w:szCs w:val="23"/>
                    </w:rPr>
                  </w:pPr>
                  <w:r w:rsidRPr="00D50501">
                    <w:rPr>
                      <w:rFonts w:asciiTheme="minorHAnsi" w:hAnsiTheme="minorHAnsi" w:cstheme="minorHAnsi"/>
                      <w:b/>
                      <w:szCs w:val="23"/>
                    </w:rPr>
                    <w:t>Vanuatu</w:t>
                  </w:r>
                </w:p>
              </w:tc>
              <w:tc>
                <w:tcPr>
                  <w:tcW w:w="1014" w:type="dxa"/>
                </w:tcPr>
                <w:p w14:paraId="4EE58A99" w14:textId="77777777" w:rsidR="00D30526" w:rsidRPr="00D50501" w:rsidRDefault="00D30526" w:rsidP="00D30526">
                  <w:pPr>
                    <w:jc w:val="both"/>
                    <w:rPr>
                      <w:rFonts w:asciiTheme="minorHAnsi" w:hAnsiTheme="minorHAnsi" w:cstheme="minorHAnsi"/>
                      <w:szCs w:val="23"/>
                    </w:rPr>
                  </w:pPr>
                  <w:r w:rsidRPr="00D50501">
                    <w:rPr>
                      <w:rFonts w:asciiTheme="minorHAnsi" w:hAnsiTheme="minorHAnsi" w:cstheme="minorHAnsi"/>
                      <w:szCs w:val="23"/>
                    </w:rPr>
                    <w:t>6</w:t>
                  </w:r>
                </w:p>
              </w:tc>
              <w:tc>
                <w:tcPr>
                  <w:tcW w:w="1028" w:type="dxa"/>
                </w:tcPr>
                <w:p w14:paraId="5702F87B" w14:textId="77777777" w:rsidR="00D30526" w:rsidRPr="00D50501" w:rsidRDefault="00D30526" w:rsidP="00D30526">
                  <w:pPr>
                    <w:jc w:val="both"/>
                    <w:rPr>
                      <w:rFonts w:asciiTheme="minorHAnsi" w:hAnsiTheme="minorHAnsi" w:cstheme="minorHAnsi"/>
                      <w:szCs w:val="23"/>
                    </w:rPr>
                  </w:pPr>
                  <w:r w:rsidRPr="00D50501">
                    <w:rPr>
                      <w:rFonts w:asciiTheme="minorHAnsi" w:hAnsiTheme="minorHAnsi" w:cstheme="minorHAnsi"/>
                      <w:szCs w:val="23"/>
                    </w:rPr>
                    <w:t>7</w:t>
                  </w:r>
                </w:p>
              </w:tc>
              <w:tc>
                <w:tcPr>
                  <w:tcW w:w="893" w:type="dxa"/>
                </w:tcPr>
                <w:p w14:paraId="28036BEA" w14:textId="77777777" w:rsidR="00D30526" w:rsidRPr="00D50501" w:rsidRDefault="00D30526" w:rsidP="00D30526">
                  <w:pPr>
                    <w:jc w:val="both"/>
                    <w:rPr>
                      <w:rFonts w:asciiTheme="minorHAnsi" w:hAnsiTheme="minorHAnsi" w:cstheme="minorHAnsi"/>
                      <w:szCs w:val="23"/>
                    </w:rPr>
                  </w:pPr>
                  <w:r w:rsidRPr="00D50501">
                    <w:rPr>
                      <w:rFonts w:asciiTheme="minorHAnsi" w:hAnsiTheme="minorHAnsi" w:cstheme="minorHAnsi"/>
                      <w:szCs w:val="23"/>
                    </w:rPr>
                    <w:t>0</w:t>
                  </w:r>
                </w:p>
              </w:tc>
              <w:tc>
                <w:tcPr>
                  <w:tcW w:w="893" w:type="dxa"/>
                </w:tcPr>
                <w:p w14:paraId="264FB2B2" w14:textId="77777777" w:rsidR="00D30526" w:rsidRPr="00D50501" w:rsidRDefault="00D30526" w:rsidP="00D30526">
                  <w:pPr>
                    <w:jc w:val="both"/>
                    <w:rPr>
                      <w:rFonts w:asciiTheme="minorHAnsi" w:hAnsiTheme="minorHAnsi" w:cstheme="minorHAnsi"/>
                      <w:szCs w:val="23"/>
                    </w:rPr>
                  </w:pPr>
                  <w:r w:rsidRPr="00D50501">
                    <w:rPr>
                      <w:rFonts w:asciiTheme="minorHAnsi" w:hAnsiTheme="minorHAnsi" w:cstheme="minorHAnsi"/>
                      <w:szCs w:val="23"/>
                    </w:rPr>
                    <w:t>0</w:t>
                  </w:r>
                </w:p>
              </w:tc>
              <w:tc>
                <w:tcPr>
                  <w:tcW w:w="893" w:type="dxa"/>
                </w:tcPr>
                <w:p w14:paraId="5A872377" w14:textId="77777777" w:rsidR="00D30526" w:rsidRPr="00D50501" w:rsidRDefault="00D30526" w:rsidP="00D30526">
                  <w:pPr>
                    <w:jc w:val="both"/>
                    <w:rPr>
                      <w:rFonts w:asciiTheme="minorHAnsi" w:hAnsiTheme="minorHAnsi" w:cstheme="minorHAnsi"/>
                      <w:szCs w:val="23"/>
                    </w:rPr>
                  </w:pPr>
                  <w:r w:rsidRPr="00D50501">
                    <w:rPr>
                      <w:rFonts w:asciiTheme="minorHAnsi" w:hAnsiTheme="minorHAnsi" w:cstheme="minorHAnsi"/>
                      <w:szCs w:val="23"/>
                    </w:rPr>
                    <w:t>0</w:t>
                  </w:r>
                </w:p>
              </w:tc>
              <w:tc>
                <w:tcPr>
                  <w:tcW w:w="977" w:type="dxa"/>
                </w:tcPr>
                <w:p w14:paraId="0D686D0B" w14:textId="77777777" w:rsidR="00D30526" w:rsidRPr="00D50501" w:rsidRDefault="00D30526" w:rsidP="00D30526">
                  <w:pPr>
                    <w:jc w:val="both"/>
                    <w:rPr>
                      <w:rFonts w:asciiTheme="minorHAnsi" w:hAnsiTheme="minorHAnsi" w:cstheme="minorHAnsi"/>
                      <w:szCs w:val="23"/>
                    </w:rPr>
                  </w:pPr>
                  <w:r w:rsidRPr="00D50501">
                    <w:rPr>
                      <w:rFonts w:asciiTheme="minorHAnsi" w:hAnsiTheme="minorHAnsi" w:cstheme="minorHAnsi"/>
                      <w:szCs w:val="23"/>
                    </w:rPr>
                    <w:t>0</w:t>
                  </w:r>
                </w:p>
              </w:tc>
              <w:tc>
                <w:tcPr>
                  <w:tcW w:w="893" w:type="dxa"/>
                </w:tcPr>
                <w:p w14:paraId="7A2BE62E" w14:textId="77777777" w:rsidR="00D30526" w:rsidRPr="00D50501" w:rsidRDefault="00D30526" w:rsidP="00D30526">
                  <w:pPr>
                    <w:jc w:val="both"/>
                    <w:rPr>
                      <w:rFonts w:asciiTheme="minorHAnsi" w:hAnsiTheme="minorHAnsi" w:cstheme="minorHAnsi"/>
                      <w:szCs w:val="23"/>
                    </w:rPr>
                  </w:pPr>
                  <w:r w:rsidRPr="00D50501">
                    <w:rPr>
                      <w:rFonts w:asciiTheme="minorHAnsi" w:hAnsiTheme="minorHAnsi" w:cstheme="minorHAnsi"/>
                      <w:szCs w:val="23"/>
                    </w:rPr>
                    <w:t>4</w:t>
                  </w:r>
                </w:p>
              </w:tc>
              <w:tc>
                <w:tcPr>
                  <w:tcW w:w="1196" w:type="dxa"/>
                </w:tcPr>
                <w:p w14:paraId="012A72D8" w14:textId="77777777" w:rsidR="00D30526" w:rsidRPr="00D50501" w:rsidRDefault="00D30526" w:rsidP="00D30526">
                  <w:pPr>
                    <w:jc w:val="both"/>
                    <w:rPr>
                      <w:rFonts w:asciiTheme="minorHAnsi" w:hAnsiTheme="minorHAnsi" w:cstheme="minorHAnsi"/>
                      <w:szCs w:val="23"/>
                    </w:rPr>
                  </w:pPr>
                  <w:r w:rsidRPr="00D50501">
                    <w:rPr>
                      <w:rFonts w:asciiTheme="minorHAnsi" w:hAnsiTheme="minorHAnsi" w:cstheme="minorHAnsi"/>
                      <w:szCs w:val="23"/>
                    </w:rPr>
                    <w:t>5</w:t>
                  </w:r>
                </w:p>
              </w:tc>
              <w:tc>
                <w:tcPr>
                  <w:tcW w:w="2263" w:type="dxa"/>
                </w:tcPr>
                <w:p w14:paraId="54846CF5" w14:textId="77777777" w:rsidR="00D30526" w:rsidRPr="00D50501" w:rsidRDefault="00D30526" w:rsidP="00D30526">
                  <w:pPr>
                    <w:jc w:val="both"/>
                    <w:rPr>
                      <w:rFonts w:asciiTheme="minorHAnsi" w:hAnsiTheme="minorHAnsi" w:cstheme="minorHAnsi"/>
                      <w:szCs w:val="23"/>
                    </w:rPr>
                  </w:pPr>
                  <w:r w:rsidRPr="00D50501">
                    <w:rPr>
                      <w:rFonts w:asciiTheme="minorHAnsi" w:hAnsiTheme="minorHAnsi" w:cstheme="minorHAnsi"/>
                      <w:szCs w:val="23"/>
                    </w:rPr>
                    <w:t>69.2%</w:t>
                  </w:r>
                </w:p>
              </w:tc>
            </w:tr>
          </w:tbl>
          <w:p w14:paraId="0DE6D937" w14:textId="77777777" w:rsidR="00D30526" w:rsidRPr="00D50501" w:rsidRDefault="00D30526" w:rsidP="00D30526">
            <w:pPr>
              <w:jc w:val="both"/>
              <w:rPr>
                <w:rFonts w:asciiTheme="minorHAnsi" w:hAnsiTheme="minorHAnsi" w:cstheme="minorHAnsi"/>
                <w:sz w:val="12"/>
              </w:rPr>
            </w:pPr>
          </w:p>
          <w:p w14:paraId="0055BA97" w14:textId="28A1B1AB" w:rsidR="00D30526" w:rsidRPr="00A229BF" w:rsidRDefault="00D30526" w:rsidP="00D30526">
            <w:pPr>
              <w:rPr>
                <w:rFonts w:asciiTheme="minorHAnsi" w:hAnsiTheme="minorHAnsi" w:cstheme="minorHAnsi"/>
                <w:szCs w:val="23"/>
                <w:lang w:eastAsia="ja-JP"/>
              </w:rPr>
            </w:pPr>
            <w:r w:rsidRPr="00A229BF">
              <w:rPr>
                <w:rFonts w:asciiTheme="minorHAnsi" w:hAnsiTheme="minorHAnsi" w:cstheme="minorHAnsi"/>
                <w:szCs w:val="23"/>
              </w:rPr>
              <w:t>The Pathway Project</w:t>
            </w:r>
            <w:r>
              <w:rPr>
                <w:rFonts w:asciiTheme="minorHAnsi" w:hAnsiTheme="minorHAnsi" w:cstheme="minorHAnsi"/>
                <w:szCs w:val="23"/>
              </w:rPr>
              <w:t xml:space="preserve"> has continued collaborati</w:t>
            </w:r>
            <w:r w:rsidRPr="00A229BF">
              <w:rPr>
                <w:rFonts w:asciiTheme="minorHAnsi" w:hAnsiTheme="minorHAnsi" w:cstheme="minorHAnsi"/>
                <w:szCs w:val="23"/>
              </w:rPr>
              <w:t>n</w:t>
            </w:r>
            <w:r>
              <w:rPr>
                <w:rFonts w:asciiTheme="minorHAnsi" w:hAnsiTheme="minorHAnsi" w:cstheme="minorHAnsi"/>
                <w:szCs w:val="23"/>
              </w:rPr>
              <w:t>g</w:t>
            </w:r>
            <w:r w:rsidRPr="00A229BF">
              <w:rPr>
                <w:rFonts w:asciiTheme="minorHAnsi" w:hAnsiTheme="minorHAnsi" w:cstheme="minorHAnsi"/>
                <w:szCs w:val="23"/>
              </w:rPr>
              <w:t xml:space="preserve"> with </w:t>
            </w:r>
            <w:r w:rsidRPr="00A229BF">
              <w:rPr>
                <w:rFonts w:asciiTheme="minorHAnsi" w:hAnsiTheme="minorHAnsi" w:cstheme="minorHAnsi"/>
                <w:szCs w:val="23"/>
                <w:lang w:eastAsia="ja-JP"/>
              </w:rPr>
              <w:t>PNGs Centre for Judicial Excellence (CJE). An assessment in November</w:t>
            </w:r>
            <w:r w:rsidR="003C6A6E">
              <w:rPr>
                <w:rFonts w:asciiTheme="minorHAnsi" w:hAnsiTheme="minorHAnsi" w:cstheme="minorHAnsi"/>
                <w:szCs w:val="23"/>
                <w:lang w:eastAsia="ja-JP"/>
              </w:rPr>
              <w:t>, 2019</w:t>
            </w:r>
            <w:r w:rsidRPr="00A229BF">
              <w:rPr>
                <w:rFonts w:asciiTheme="minorHAnsi" w:hAnsiTheme="minorHAnsi" w:cstheme="minorHAnsi"/>
                <w:szCs w:val="23"/>
                <w:lang w:eastAsia="ja-JP"/>
              </w:rPr>
              <w:t xml:space="preserve"> notes that in addition to a new training facility with capacity for 50 trainees, its capacity has been substantially built over the past three years, notably in the recruitment of an expanded team (3 to 17 officers) and an increase in productivity from 5 to 25+ activities annually. While activities have to date been predominantly directed at senior judges, the CJE intends to extend its offering to a broader spectrum of domestic stakeholders. </w:t>
            </w:r>
          </w:p>
        </w:tc>
      </w:tr>
      <w:tr w:rsidR="003E5311" w:rsidRPr="00906DF3" w14:paraId="49C05B6A" w14:textId="77777777" w:rsidTr="00A84806">
        <w:trPr>
          <w:trHeight w:hRule="exact" w:val="80"/>
          <w:jc w:val="center"/>
        </w:trPr>
        <w:tc>
          <w:tcPr>
            <w:tcW w:w="3969" w:type="dxa"/>
            <w:shd w:val="clear" w:color="auto" w:fill="auto"/>
            <w:vAlign w:val="center"/>
          </w:tcPr>
          <w:p w14:paraId="09B774AB" w14:textId="77777777" w:rsidR="003E5311" w:rsidRPr="0068491A" w:rsidRDefault="003E5311" w:rsidP="00CA0551">
            <w:pPr>
              <w:tabs>
                <w:tab w:val="left" w:pos="2536"/>
              </w:tabs>
              <w:contextualSpacing/>
              <w:rPr>
                <w:rFonts w:asciiTheme="minorHAnsi" w:hAnsiTheme="minorHAnsi" w:cstheme="minorHAnsi"/>
                <w:b/>
                <w:sz w:val="2"/>
              </w:rPr>
            </w:pPr>
          </w:p>
          <w:p w14:paraId="5E037067" w14:textId="77777777" w:rsidR="003E5311" w:rsidRDefault="003E5311" w:rsidP="00CA0551">
            <w:pPr>
              <w:tabs>
                <w:tab w:val="left" w:pos="2536"/>
              </w:tabs>
              <w:contextualSpacing/>
              <w:rPr>
                <w:rFonts w:asciiTheme="minorHAnsi" w:hAnsiTheme="minorHAnsi" w:cstheme="minorHAnsi"/>
                <w:b/>
                <w:sz w:val="24"/>
              </w:rPr>
            </w:pPr>
          </w:p>
          <w:p w14:paraId="44FC06AB" w14:textId="77777777" w:rsidR="003E5311" w:rsidRDefault="003E5311" w:rsidP="00CA0551">
            <w:pPr>
              <w:tabs>
                <w:tab w:val="left" w:pos="2536"/>
              </w:tabs>
              <w:contextualSpacing/>
              <w:rPr>
                <w:rFonts w:asciiTheme="minorHAnsi" w:hAnsiTheme="minorHAnsi" w:cstheme="minorHAnsi"/>
                <w:b/>
                <w:sz w:val="24"/>
              </w:rPr>
            </w:pPr>
          </w:p>
          <w:p w14:paraId="1398B381" w14:textId="77777777" w:rsidR="003E5311" w:rsidRDefault="003E5311" w:rsidP="00CA0551">
            <w:pPr>
              <w:tabs>
                <w:tab w:val="left" w:pos="2536"/>
              </w:tabs>
              <w:contextualSpacing/>
              <w:rPr>
                <w:rFonts w:asciiTheme="minorHAnsi" w:hAnsiTheme="minorHAnsi" w:cstheme="minorHAnsi"/>
                <w:b/>
                <w:sz w:val="24"/>
              </w:rPr>
            </w:pPr>
          </w:p>
          <w:p w14:paraId="642B061F" w14:textId="77777777" w:rsidR="003E5311" w:rsidRPr="00906DF3" w:rsidRDefault="003E5311" w:rsidP="00CA0551">
            <w:pPr>
              <w:tabs>
                <w:tab w:val="left" w:pos="2536"/>
              </w:tabs>
              <w:contextualSpacing/>
              <w:rPr>
                <w:rFonts w:asciiTheme="minorHAnsi" w:hAnsiTheme="minorHAnsi" w:cstheme="minorHAnsi"/>
                <w:b/>
                <w:sz w:val="24"/>
              </w:rPr>
            </w:pPr>
          </w:p>
        </w:tc>
        <w:tc>
          <w:tcPr>
            <w:tcW w:w="11626" w:type="dxa"/>
            <w:shd w:val="clear" w:color="auto" w:fill="auto"/>
            <w:vAlign w:val="center"/>
          </w:tcPr>
          <w:p w14:paraId="6196BE2F" w14:textId="77777777" w:rsidR="003E5311" w:rsidRPr="0068491A" w:rsidRDefault="003E5311" w:rsidP="00CA0551">
            <w:pPr>
              <w:contextualSpacing/>
              <w:jc w:val="both"/>
              <w:rPr>
                <w:rFonts w:asciiTheme="minorHAnsi" w:hAnsiTheme="minorHAnsi" w:cstheme="minorHAnsi"/>
                <w:sz w:val="2"/>
              </w:rPr>
            </w:pPr>
          </w:p>
          <w:p w14:paraId="6F0AF2A1" w14:textId="77777777" w:rsidR="003E5311" w:rsidRDefault="003E5311" w:rsidP="00CA0551">
            <w:pPr>
              <w:contextualSpacing/>
              <w:jc w:val="both"/>
              <w:rPr>
                <w:rFonts w:asciiTheme="minorHAnsi" w:hAnsiTheme="minorHAnsi" w:cstheme="minorHAnsi"/>
              </w:rPr>
            </w:pPr>
          </w:p>
          <w:p w14:paraId="120AF75D" w14:textId="77777777" w:rsidR="003E5311" w:rsidRPr="00906DF3" w:rsidRDefault="003E5311" w:rsidP="00CA0551">
            <w:pPr>
              <w:contextualSpacing/>
              <w:jc w:val="both"/>
              <w:rPr>
                <w:rFonts w:asciiTheme="minorHAnsi" w:hAnsiTheme="minorHAnsi" w:cstheme="minorHAnsi"/>
                <w:b/>
                <w:highlight w:val="yellow"/>
                <w:lang w:eastAsia="en-US"/>
              </w:rPr>
            </w:pPr>
          </w:p>
        </w:tc>
      </w:tr>
      <w:tr w:rsidR="0068491A" w:rsidRPr="00906DF3" w14:paraId="3985C989" w14:textId="77777777" w:rsidTr="00A84806">
        <w:trPr>
          <w:trHeight w:hRule="exact" w:val="6207"/>
          <w:jc w:val="center"/>
        </w:trPr>
        <w:tc>
          <w:tcPr>
            <w:tcW w:w="3969" w:type="dxa"/>
            <w:shd w:val="clear" w:color="auto" w:fill="auto"/>
            <w:vAlign w:val="center"/>
          </w:tcPr>
          <w:p w14:paraId="2BA1B7D2" w14:textId="6560D33B" w:rsidR="0068491A" w:rsidRPr="0068491A" w:rsidRDefault="00A84806" w:rsidP="0068491A">
            <w:pPr>
              <w:tabs>
                <w:tab w:val="left" w:pos="2536"/>
              </w:tabs>
              <w:contextualSpacing/>
              <w:rPr>
                <w:rFonts w:cstheme="minorHAnsi"/>
                <w:b/>
                <w:sz w:val="2"/>
              </w:rPr>
            </w:pPr>
            <w:r>
              <w:rPr>
                <w:rFonts w:asciiTheme="minorHAnsi" w:hAnsiTheme="minorHAnsi"/>
              </w:rPr>
              <w:object w:dxaOrig="5115" w:dyaOrig="4680" w14:anchorId="4FF2C635">
                <v:shape id="_x0000_i1026" type="#_x0000_t75" style="width:192pt;height:176.25pt" o:ole="">
                  <v:imagedata r:id="rId32" o:title=""/>
                </v:shape>
                <o:OLEObject Type="Embed" ProgID="PBrush" ShapeID="_x0000_i1026" DrawAspect="Content" ObjectID="_1647666713" r:id="rId51"/>
              </w:object>
            </w:r>
          </w:p>
        </w:tc>
        <w:tc>
          <w:tcPr>
            <w:tcW w:w="11626" w:type="dxa"/>
            <w:shd w:val="clear" w:color="auto" w:fill="auto"/>
            <w:vAlign w:val="center"/>
          </w:tcPr>
          <w:p w14:paraId="06B64C94" w14:textId="7DE12DA4" w:rsidR="0068491A" w:rsidRPr="00430B9F" w:rsidRDefault="0068491A" w:rsidP="0068491A">
            <w:pPr>
              <w:spacing w:before="120" w:after="120"/>
              <w:rPr>
                <w:rFonts w:asciiTheme="minorHAnsi" w:hAnsiTheme="minorHAnsi" w:cstheme="minorHAnsi"/>
                <w:color w:val="000000"/>
              </w:rPr>
            </w:pPr>
            <w:r w:rsidRPr="00906DF3">
              <w:rPr>
                <w:rFonts w:asciiTheme="minorHAnsi" w:hAnsiTheme="minorHAnsi" w:cstheme="minorHAnsi"/>
                <w:szCs w:val="23"/>
                <w:lang w:val="en-US"/>
              </w:rPr>
              <w:t xml:space="preserve">At the commencement of PJSI </w:t>
            </w:r>
            <w:r w:rsidRPr="00430B9F">
              <w:rPr>
                <w:rFonts w:asciiTheme="minorHAnsi" w:hAnsiTheme="minorHAnsi" w:cstheme="minorHAnsi"/>
                <w:lang w:val="en-US"/>
              </w:rPr>
              <w:t xml:space="preserve">Phase </w:t>
            </w:r>
            <w:r w:rsidR="006F0667">
              <w:rPr>
                <w:rFonts w:asciiTheme="minorHAnsi" w:hAnsiTheme="minorHAnsi" w:cstheme="minorHAnsi"/>
                <w:lang w:val="en-US"/>
              </w:rPr>
              <w:t>II</w:t>
            </w:r>
            <w:r w:rsidRPr="00430B9F">
              <w:rPr>
                <w:rFonts w:asciiTheme="minorHAnsi" w:hAnsiTheme="minorHAnsi" w:cstheme="minorHAnsi"/>
                <w:lang w:val="en-US"/>
              </w:rPr>
              <w:t xml:space="preserve">, </w:t>
            </w:r>
            <w:r w:rsidRPr="00430B9F">
              <w:rPr>
                <w:rFonts w:asciiTheme="minorHAnsi" w:hAnsiTheme="minorHAnsi" w:cstheme="minorHAnsi"/>
              </w:rPr>
              <w:t xml:space="preserve">three PICs - Solomon Islands, Tonga, Kiribati </w:t>
            </w:r>
            <w:r w:rsidR="00246232">
              <w:rPr>
                <w:rFonts w:asciiTheme="minorHAnsi" w:hAnsiTheme="minorHAnsi" w:cstheme="minorHAnsi"/>
              </w:rPr>
              <w:t>–</w:t>
            </w:r>
            <w:r w:rsidRPr="00430B9F">
              <w:rPr>
                <w:rFonts w:asciiTheme="minorHAnsi" w:hAnsiTheme="minorHAnsi" w:cstheme="minorHAnsi"/>
              </w:rPr>
              <w:t xml:space="preserve"> </w:t>
            </w:r>
            <w:r w:rsidR="00246232">
              <w:rPr>
                <w:rFonts w:asciiTheme="minorHAnsi" w:hAnsiTheme="minorHAnsi" w:cstheme="minorHAnsi"/>
              </w:rPr>
              <w:t>had a good understanding of</w:t>
            </w:r>
            <w:r w:rsidRPr="00430B9F">
              <w:rPr>
                <w:rFonts w:asciiTheme="minorHAnsi" w:hAnsiTheme="minorHAnsi" w:cstheme="minorHAnsi"/>
              </w:rPr>
              <w:t xml:space="preserve"> the human rights norms applicable to court practices, were demonstrably enthusiastic and had begun implementing changes aligned with Action Plans developed during Phase </w:t>
            </w:r>
            <w:r w:rsidR="006F0667">
              <w:rPr>
                <w:rFonts w:asciiTheme="minorHAnsi" w:hAnsiTheme="minorHAnsi" w:cstheme="minorHAnsi"/>
              </w:rPr>
              <w:t>I</w:t>
            </w:r>
            <w:r w:rsidRPr="00430B9F">
              <w:rPr>
                <w:rFonts w:asciiTheme="minorHAnsi" w:hAnsiTheme="minorHAnsi" w:cstheme="minorHAnsi"/>
              </w:rPr>
              <w:t>. Two PICs have reported progress and the Advisor agrees that their plans, actions, outputs and progress are sufficient to achieve their goals</w:t>
            </w:r>
            <w:r w:rsidRPr="00430B9F">
              <w:rPr>
                <w:rFonts w:asciiTheme="minorHAnsi" w:hAnsiTheme="minorHAnsi" w:cstheme="minorHAnsi"/>
                <w:color w:val="000000"/>
              </w:rPr>
              <w:t>.</w:t>
            </w:r>
            <w:r>
              <w:rPr>
                <w:rFonts w:asciiTheme="minorHAnsi" w:hAnsiTheme="minorHAnsi" w:cstheme="minorHAnsi"/>
                <w:color w:val="000000"/>
              </w:rPr>
              <w:t xml:space="preserve"> </w:t>
            </w:r>
          </w:p>
          <w:p w14:paraId="1AA47168" w14:textId="25C2BD77" w:rsidR="0068491A" w:rsidRPr="00E308E0" w:rsidRDefault="0068491A" w:rsidP="0068491A">
            <w:pPr>
              <w:spacing w:before="120" w:after="120"/>
              <w:rPr>
                <w:rFonts w:asciiTheme="minorHAnsi" w:hAnsiTheme="minorHAnsi" w:cstheme="minorHAnsi"/>
                <w:szCs w:val="23"/>
                <w:lang w:val="en-US"/>
              </w:rPr>
            </w:pPr>
            <w:r w:rsidRPr="00430B9F">
              <w:rPr>
                <w:rFonts w:asciiTheme="minorHAnsi" w:hAnsiTheme="minorHAnsi" w:cstheme="minorHAnsi"/>
                <w:lang w:val="en-US"/>
              </w:rPr>
              <w:t>Following activities in May</w:t>
            </w:r>
            <w:r w:rsidR="006F0667">
              <w:rPr>
                <w:rFonts w:asciiTheme="minorHAnsi" w:hAnsiTheme="minorHAnsi" w:cstheme="minorHAnsi"/>
                <w:lang w:val="en-US"/>
              </w:rPr>
              <w:t>,</w:t>
            </w:r>
            <w:r w:rsidRPr="00430B9F">
              <w:rPr>
                <w:rFonts w:asciiTheme="minorHAnsi" w:hAnsiTheme="minorHAnsi" w:cstheme="minorHAnsi"/>
                <w:lang w:val="en-US"/>
              </w:rPr>
              <w:t xml:space="preserve"> 2017, Workshops were conducted for Magistrates and High Court judges in Solomon Islands in </w:t>
            </w:r>
            <w:r w:rsidRPr="00E308E0">
              <w:rPr>
                <w:rFonts w:asciiTheme="minorHAnsi" w:hAnsiTheme="minorHAnsi" w:cstheme="minorHAnsi"/>
                <w:szCs w:val="23"/>
                <w:lang w:val="en-US"/>
              </w:rPr>
              <w:t>September/October</w:t>
            </w:r>
            <w:r w:rsidR="006F0667">
              <w:rPr>
                <w:rFonts w:asciiTheme="minorHAnsi" w:hAnsiTheme="minorHAnsi" w:cstheme="minorHAnsi"/>
                <w:szCs w:val="23"/>
                <w:lang w:val="en-US"/>
              </w:rPr>
              <w:t>,</w:t>
            </w:r>
            <w:r w:rsidRPr="00E308E0">
              <w:rPr>
                <w:rFonts w:asciiTheme="minorHAnsi" w:hAnsiTheme="minorHAnsi" w:cstheme="minorHAnsi"/>
                <w:szCs w:val="23"/>
                <w:lang w:val="en-US"/>
              </w:rPr>
              <w:t xml:space="preserve"> 2019 to apply international and constitutional rights/standards. The visit also provided the opportunity for the Chief Justice to determine the priority changes he wishes to institute in the coming 12 and 24 months. These focus on: </w:t>
            </w:r>
          </w:p>
          <w:p w14:paraId="319F59A1" w14:textId="069C416B" w:rsidR="0068491A" w:rsidRPr="006F0667" w:rsidRDefault="0068491A" w:rsidP="0068491A">
            <w:pPr>
              <w:pStyle w:val="ListParagraph"/>
              <w:numPr>
                <w:ilvl w:val="0"/>
                <w:numId w:val="8"/>
              </w:numPr>
              <w:spacing w:before="120" w:after="120"/>
              <w:rPr>
                <w:rFonts w:asciiTheme="minorHAnsi" w:hAnsiTheme="minorHAnsi" w:cstheme="minorHAnsi"/>
                <w:szCs w:val="23"/>
                <w:lang w:val="en-US"/>
              </w:rPr>
            </w:pPr>
            <w:r w:rsidRPr="0068491A">
              <w:rPr>
                <w:rFonts w:asciiTheme="minorHAnsi" w:hAnsiTheme="minorHAnsi" w:cstheme="minorHAnsi"/>
                <w:b/>
                <w:szCs w:val="23"/>
                <w:lang w:val="en-US"/>
              </w:rPr>
              <w:t>Developing and implementing Human Rights Rules</w:t>
            </w:r>
            <w:r w:rsidRPr="0068491A">
              <w:rPr>
                <w:rFonts w:asciiTheme="minorHAnsi" w:hAnsiTheme="minorHAnsi" w:cstheme="minorHAnsi"/>
                <w:szCs w:val="23"/>
                <w:lang w:val="en-US"/>
              </w:rPr>
              <w:t xml:space="preserve"> –</w:t>
            </w:r>
            <w:r w:rsidR="006F0667">
              <w:rPr>
                <w:rFonts w:asciiTheme="minorHAnsi" w:hAnsiTheme="minorHAnsi" w:cstheme="minorHAnsi"/>
                <w:szCs w:val="23"/>
                <w:lang w:val="en-US"/>
              </w:rPr>
              <w:t xml:space="preserve"> inspired by PNG’s 2011 Rules, t</w:t>
            </w:r>
            <w:r w:rsidRPr="0068491A">
              <w:rPr>
                <w:rFonts w:asciiTheme="minorHAnsi" w:hAnsiTheme="minorHAnsi" w:cstheme="minorHAnsi"/>
                <w:szCs w:val="23"/>
                <w:lang w:val="en-US"/>
              </w:rPr>
              <w:t xml:space="preserve">his will comprise </w:t>
            </w:r>
            <w:r w:rsidRPr="0068491A">
              <w:rPr>
                <w:rFonts w:asciiTheme="minorHAnsi" w:hAnsiTheme="minorHAnsi" w:cstheme="minorHAnsi"/>
                <w:szCs w:val="23"/>
              </w:rPr>
              <w:t>a similar and accessible mechanism to activate High Court powers under the Constitution for citizens and subordinate courts to make or refer complaints of breaches of constitutionally protected human rights to the High Court.</w:t>
            </w:r>
          </w:p>
          <w:p w14:paraId="33865F0B" w14:textId="77777777" w:rsidR="006F0667" w:rsidRPr="006F0667" w:rsidRDefault="006F0667" w:rsidP="006F0667">
            <w:pPr>
              <w:pStyle w:val="ListParagraph"/>
              <w:spacing w:before="120" w:after="120"/>
              <w:rPr>
                <w:rFonts w:asciiTheme="minorHAnsi" w:hAnsiTheme="minorHAnsi" w:cstheme="minorHAnsi"/>
                <w:sz w:val="12"/>
                <w:szCs w:val="23"/>
                <w:lang w:val="en-US"/>
              </w:rPr>
            </w:pPr>
          </w:p>
          <w:p w14:paraId="493E4DD4" w14:textId="5ED0F82C" w:rsidR="0068491A" w:rsidRPr="0068491A" w:rsidRDefault="0068491A" w:rsidP="0068491A">
            <w:pPr>
              <w:pStyle w:val="ListParagraph"/>
              <w:numPr>
                <w:ilvl w:val="0"/>
                <w:numId w:val="8"/>
              </w:numPr>
              <w:spacing w:before="120" w:after="120"/>
              <w:rPr>
                <w:rFonts w:asciiTheme="minorHAnsi" w:hAnsiTheme="minorHAnsi" w:cstheme="minorHAnsi"/>
                <w:szCs w:val="23"/>
                <w:lang w:val="en-US"/>
              </w:rPr>
            </w:pPr>
            <w:r w:rsidRPr="0068491A">
              <w:rPr>
                <w:rFonts w:asciiTheme="minorHAnsi" w:hAnsiTheme="minorHAnsi" w:cstheme="minorHAnsi"/>
                <w:b/>
                <w:szCs w:val="23"/>
              </w:rPr>
              <w:t>Reducing the number of people on remand and the duration of remand</w:t>
            </w:r>
            <w:r w:rsidR="006F0667">
              <w:rPr>
                <w:rFonts w:asciiTheme="minorHAnsi" w:hAnsiTheme="minorHAnsi" w:cstheme="minorHAnsi"/>
                <w:szCs w:val="23"/>
              </w:rPr>
              <w:t xml:space="preserve"> - </w:t>
            </w:r>
            <w:r w:rsidRPr="0068491A">
              <w:rPr>
                <w:rFonts w:asciiTheme="minorHAnsi" w:hAnsiTheme="minorHAnsi" w:cstheme="minorHAnsi"/>
                <w:szCs w:val="23"/>
              </w:rPr>
              <w:t xml:space="preserve">According to the most recent available statistics over 60% of the prison population </w:t>
            </w:r>
            <w:r w:rsidR="00246232">
              <w:rPr>
                <w:rFonts w:asciiTheme="minorHAnsi" w:hAnsiTheme="minorHAnsi" w:cstheme="minorHAnsi"/>
                <w:szCs w:val="23"/>
              </w:rPr>
              <w:t>consists of</w:t>
            </w:r>
            <w:r w:rsidRPr="0068491A">
              <w:rPr>
                <w:rFonts w:asciiTheme="minorHAnsi" w:hAnsiTheme="minorHAnsi" w:cstheme="minorHAnsi"/>
                <w:szCs w:val="23"/>
              </w:rPr>
              <w:t xml:space="preserve"> remandees, </w:t>
            </w:r>
            <w:r w:rsidR="005A3DB0">
              <w:rPr>
                <w:rFonts w:asciiTheme="minorHAnsi" w:hAnsiTheme="minorHAnsi" w:cstheme="minorHAnsi"/>
                <w:szCs w:val="23"/>
              </w:rPr>
              <w:t xml:space="preserve">which is </w:t>
            </w:r>
            <w:r w:rsidR="005A3DB0" w:rsidRPr="0068491A">
              <w:rPr>
                <w:rFonts w:asciiTheme="minorHAnsi" w:hAnsiTheme="minorHAnsi" w:cstheme="minorHAnsi"/>
                <w:szCs w:val="23"/>
              </w:rPr>
              <w:t>almost three times the global average</w:t>
            </w:r>
            <w:r w:rsidRPr="0068491A">
              <w:rPr>
                <w:rFonts w:asciiTheme="minorHAnsi" w:hAnsiTheme="minorHAnsi" w:cstheme="minorHAnsi"/>
                <w:szCs w:val="23"/>
              </w:rPr>
              <w:t xml:space="preserve">. </w:t>
            </w:r>
          </w:p>
          <w:p w14:paraId="743318F2" w14:textId="7266D33A" w:rsidR="00A935F6" w:rsidRDefault="0068491A" w:rsidP="006F0667">
            <w:pPr>
              <w:spacing w:before="120" w:after="120"/>
              <w:rPr>
                <w:rFonts w:asciiTheme="minorHAnsi" w:hAnsiTheme="minorHAnsi" w:cstheme="minorHAnsi"/>
                <w:szCs w:val="23"/>
              </w:rPr>
            </w:pPr>
            <w:r w:rsidRPr="00E308E0">
              <w:rPr>
                <w:rFonts w:asciiTheme="minorHAnsi" w:hAnsiTheme="minorHAnsi" w:cstheme="minorHAnsi"/>
                <w:szCs w:val="23"/>
              </w:rPr>
              <w:t>The Human Rights Advis</w:t>
            </w:r>
            <w:r w:rsidR="00716D59">
              <w:rPr>
                <w:rFonts w:asciiTheme="minorHAnsi" w:hAnsiTheme="minorHAnsi" w:cstheme="minorHAnsi"/>
                <w:szCs w:val="23"/>
              </w:rPr>
              <w:t>e</w:t>
            </w:r>
            <w:r w:rsidRPr="00E308E0">
              <w:rPr>
                <w:rFonts w:asciiTheme="minorHAnsi" w:hAnsiTheme="minorHAnsi" w:cstheme="minorHAnsi"/>
                <w:szCs w:val="23"/>
              </w:rPr>
              <w:t>r will require additional resources than currently allocated to support the Chief Ju</w:t>
            </w:r>
            <w:r>
              <w:rPr>
                <w:rFonts w:asciiTheme="minorHAnsi" w:hAnsiTheme="minorHAnsi" w:cstheme="minorHAnsi"/>
                <w:szCs w:val="23"/>
              </w:rPr>
              <w:t xml:space="preserve">stice to address these issues. </w:t>
            </w:r>
          </w:p>
          <w:p w14:paraId="7615B320" w14:textId="002B9C33" w:rsidR="0068491A" w:rsidRPr="0068491A" w:rsidRDefault="0068491A" w:rsidP="006F0667">
            <w:pPr>
              <w:spacing w:before="120" w:after="120"/>
              <w:rPr>
                <w:rFonts w:cstheme="minorHAnsi"/>
                <w:sz w:val="2"/>
              </w:rPr>
            </w:pPr>
            <w:r w:rsidRPr="00E308E0">
              <w:rPr>
                <w:rFonts w:asciiTheme="minorHAnsi" w:hAnsiTheme="minorHAnsi" w:cstheme="minorHAnsi"/>
                <w:szCs w:val="23"/>
              </w:rPr>
              <w:t>The priority changes to be</w:t>
            </w:r>
            <w:r w:rsidRPr="00430B9F">
              <w:rPr>
                <w:rFonts w:asciiTheme="minorHAnsi" w:hAnsiTheme="minorHAnsi" w:cstheme="minorHAnsi"/>
              </w:rPr>
              <w:t xml:space="preserve"> accomplished by Tonga are: progress made towards initiation of a legal aid service for criminal defendants; implementation of a court action plan for people with disabilities; establishing and maintaining a court referral list; further piloting of ‘circle sentencing’ principles in sentencing of juveniles; </w:t>
            </w:r>
            <w:r w:rsidR="00A935F6">
              <w:rPr>
                <w:rFonts w:asciiTheme="minorHAnsi" w:hAnsiTheme="minorHAnsi" w:cstheme="minorHAnsi"/>
              </w:rPr>
              <w:t xml:space="preserve">and </w:t>
            </w:r>
            <w:r w:rsidR="00F2398F">
              <w:rPr>
                <w:rFonts w:asciiTheme="minorHAnsi" w:hAnsiTheme="minorHAnsi" w:cstheme="minorHAnsi"/>
              </w:rPr>
              <w:t>Magistrates/J</w:t>
            </w:r>
            <w:r w:rsidRPr="00430B9F">
              <w:rPr>
                <w:rFonts w:asciiTheme="minorHAnsi" w:hAnsiTheme="minorHAnsi" w:cstheme="minorHAnsi"/>
              </w:rPr>
              <w:t>udges to conduct regular visits to prisons/police cells.</w:t>
            </w:r>
          </w:p>
        </w:tc>
      </w:tr>
      <w:tr w:rsidR="0068491A" w:rsidRPr="00906DF3" w14:paraId="5DE09CA7" w14:textId="77777777" w:rsidTr="00A84806">
        <w:trPr>
          <w:trHeight w:hRule="exact" w:val="1168"/>
          <w:jc w:val="center"/>
        </w:trPr>
        <w:tc>
          <w:tcPr>
            <w:tcW w:w="3969" w:type="dxa"/>
            <w:shd w:val="clear" w:color="auto" w:fill="auto"/>
            <w:vAlign w:val="center"/>
          </w:tcPr>
          <w:p w14:paraId="3410578E" w14:textId="77777777" w:rsidR="0068491A" w:rsidRPr="002B4E0E" w:rsidRDefault="0068491A" w:rsidP="0068491A">
            <w:pPr>
              <w:tabs>
                <w:tab w:val="left" w:pos="2536"/>
              </w:tabs>
              <w:contextualSpacing/>
              <w:jc w:val="center"/>
              <w:rPr>
                <w:rFonts w:cstheme="minorHAnsi"/>
                <w:b/>
                <w:sz w:val="2"/>
              </w:rPr>
            </w:pPr>
          </w:p>
        </w:tc>
        <w:tc>
          <w:tcPr>
            <w:tcW w:w="11626" w:type="dxa"/>
            <w:shd w:val="clear" w:color="auto" w:fill="auto"/>
            <w:vAlign w:val="center"/>
          </w:tcPr>
          <w:p w14:paraId="71FBA472" w14:textId="42FF1EDB" w:rsidR="0068491A" w:rsidRDefault="0068491A" w:rsidP="00815A6D">
            <w:pPr>
              <w:contextualSpacing/>
              <w:jc w:val="both"/>
              <w:rPr>
                <w:rFonts w:cstheme="minorHAnsi"/>
                <w:sz w:val="2"/>
                <w:lang w:eastAsia="en-US"/>
              </w:rPr>
            </w:pPr>
            <w:r w:rsidRPr="00430B9F">
              <w:rPr>
                <w:rFonts w:asciiTheme="minorHAnsi" w:hAnsiTheme="minorHAnsi" w:cstheme="minorHAnsi"/>
              </w:rPr>
              <w:t>For Kiribati the priority changes include</w:t>
            </w:r>
            <w:r w:rsidR="00F2398F">
              <w:rPr>
                <w:rFonts w:asciiTheme="minorHAnsi" w:hAnsiTheme="minorHAnsi" w:cstheme="minorHAnsi"/>
              </w:rPr>
              <w:t>:</w:t>
            </w:r>
            <w:r w:rsidRPr="00430B9F">
              <w:rPr>
                <w:rFonts w:asciiTheme="minorHAnsi" w:hAnsiTheme="minorHAnsi" w:cstheme="minorHAnsi"/>
              </w:rPr>
              <w:t xml:space="preserve"> developing sentencing guidelines and checklists for bench books that provide simple and clear guidance in accordance with relevant laws in relation to cases involving family or sexual violence, juvenile offenders or cases involving people with disabilities (as parties or as witnesses). </w:t>
            </w:r>
          </w:p>
        </w:tc>
      </w:tr>
      <w:tr w:rsidR="0068491A" w:rsidRPr="00906DF3" w14:paraId="000C6025" w14:textId="77777777" w:rsidTr="00A84806">
        <w:trPr>
          <w:trHeight w:hRule="exact" w:val="80"/>
          <w:jc w:val="center"/>
        </w:trPr>
        <w:tc>
          <w:tcPr>
            <w:tcW w:w="3969" w:type="dxa"/>
            <w:shd w:val="clear" w:color="auto" w:fill="auto"/>
            <w:vAlign w:val="center"/>
          </w:tcPr>
          <w:p w14:paraId="12DCF262" w14:textId="77777777" w:rsidR="0068491A" w:rsidRPr="002B4E0E" w:rsidRDefault="0068491A" w:rsidP="0068491A">
            <w:pPr>
              <w:tabs>
                <w:tab w:val="left" w:pos="2536"/>
              </w:tabs>
              <w:contextualSpacing/>
              <w:jc w:val="center"/>
              <w:rPr>
                <w:rFonts w:asciiTheme="minorHAnsi" w:hAnsiTheme="minorHAnsi" w:cstheme="minorHAnsi"/>
                <w:b/>
                <w:sz w:val="2"/>
              </w:rPr>
            </w:pPr>
          </w:p>
        </w:tc>
        <w:tc>
          <w:tcPr>
            <w:tcW w:w="11626" w:type="dxa"/>
            <w:shd w:val="clear" w:color="auto" w:fill="auto"/>
            <w:vAlign w:val="center"/>
          </w:tcPr>
          <w:p w14:paraId="757E0ED8" w14:textId="77777777" w:rsidR="0068491A" w:rsidRPr="002B4E0E" w:rsidRDefault="0068491A" w:rsidP="0068491A">
            <w:pPr>
              <w:contextualSpacing/>
              <w:jc w:val="both"/>
              <w:rPr>
                <w:rFonts w:asciiTheme="minorHAnsi" w:hAnsiTheme="minorHAnsi" w:cstheme="minorHAnsi"/>
                <w:sz w:val="2"/>
                <w:lang w:eastAsia="en-US"/>
              </w:rPr>
            </w:pPr>
          </w:p>
        </w:tc>
      </w:tr>
      <w:tr w:rsidR="0068491A" w:rsidRPr="00906DF3" w14:paraId="23DFEB12" w14:textId="77777777" w:rsidTr="00ED043B">
        <w:trPr>
          <w:trHeight w:val="7816"/>
          <w:jc w:val="center"/>
        </w:trPr>
        <w:tc>
          <w:tcPr>
            <w:tcW w:w="3969" w:type="dxa"/>
            <w:shd w:val="clear" w:color="auto" w:fill="auto"/>
            <w:vAlign w:val="center"/>
          </w:tcPr>
          <w:p w14:paraId="75D11FAA" w14:textId="513E50AE" w:rsidR="0068491A" w:rsidRPr="00906DF3" w:rsidRDefault="0068491A" w:rsidP="0068491A">
            <w:pPr>
              <w:tabs>
                <w:tab w:val="left" w:pos="2536"/>
              </w:tabs>
              <w:contextualSpacing/>
              <w:rPr>
                <w:rFonts w:asciiTheme="minorHAnsi" w:hAnsiTheme="minorHAnsi" w:cstheme="minorHAnsi"/>
                <w:b/>
                <w:sz w:val="24"/>
              </w:rPr>
            </w:pPr>
            <w:r w:rsidRPr="00006B03">
              <w:rPr>
                <w:rFonts w:cstheme="minorHAnsi"/>
                <w:b/>
                <w:noProof/>
                <w:sz w:val="24"/>
              </w:rPr>
              <w:lastRenderedPageBreak/>
              <w:drawing>
                <wp:anchor distT="0" distB="0" distL="114300" distR="114300" simplePos="0" relativeHeight="252158976" behindDoc="0" locked="0" layoutInCell="1" allowOverlap="1" wp14:anchorId="5EAA0969" wp14:editId="62CD2AB7">
                  <wp:simplePos x="0" y="0"/>
                  <wp:positionH relativeFrom="column">
                    <wp:posOffset>27940</wp:posOffset>
                  </wp:positionH>
                  <wp:positionV relativeFrom="paragraph">
                    <wp:posOffset>-1609725</wp:posOffset>
                  </wp:positionV>
                  <wp:extent cx="2352675" cy="2466340"/>
                  <wp:effectExtent l="0" t="0" r="9525" b="0"/>
                  <wp:wrapNone/>
                  <wp:docPr id="464" name="Pictur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352675" cy="246634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1626" w:type="dxa"/>
            <w:shd w:val="clear" w:color="auto" w:fill="auto"/>
            <w:vAlign w:val="center"/>
          </w:tcPr>
          <w:p w14:paraId="0F9646A9" w14:textId="55E98765" w:rsidR="0068491A" w:rsidRPr="00B812F0" w:rsidRDefault="0068491A" w:rsidP="00D63E5E">
            <w:pPr>
              <w:spacing w:before="120" w:after="120"/>
              <w:rPr>
                <w:rFonts w:asciiTheme="minorHAnsi" w:hAnsiTheme="minorHAnsi" w:cstheme="minorHAnsi"/>
                <w:bCs/>
              </w:rPr>
            </w:pPr>
            <w:r>
              <w:rPr>
                <w:rFonts w:asciiTheme="minorHAnsi" w:hAnsiTheme="minorHAnsi" w:cstheme="minorHAnsi"/>
                <w:bCs/>
              </w:rPr>
              <w:t>At the outset of this phase, three</w:t>
            </w:r>
            <w:r w:rsidRPr="00AC32EE">
              <w:rPr>
                <w:rFonts w:asciiTheme="minorHAnsi" w:hAnsiTheme="minorHAnsi" w:cstheme="minorHAnsi"/>
                <w:bCs/>
              </w:rPr>
              <w:t xml:space="preserve"> PICs </w:t>
            </w:r>
            <w:r w:rsidR="005E378D">
              <w:rPr>
                <w:rFonts w:asciiTheme="minorHAnsi" w:hAnsiTheme="minorHAnsi" w:cstheme="minorHAnsi"/>
                <w:bCs/>
              </w:rPr>
              <w:t xml:space="preserve">- Vanuatu, FSM and </w:t>
            </w:r>
            <w:r>
              <w:rPr>
                <w:rFonts w:asciiTheme="minorHAnsi" w:hAnsiTheme="minorHAnsi" w:cstheme="minorHAnsi"/>
                <w:bCs/>
              </w:rPr>
              <w:t>Samoa - had</w:t>
            </w:r>
            <w:r w:rsidRPr="00AC32EE">
              <w:rPr>
                <w:rFonts w:asciiTheme="minorHAnsi" w:hAnsiTheme="minorHAnsi" w:cstheme="minorHAnsi"/>
                <w:bCs/>
              </w:rPr>
              <w:t xml:space="preserve"> Action Plans with goals related to prevention,</w:t>
            </w:r>
            <w:r>
              <w:rPr>
                <w:rFonts w:asciiTheme="minorHAnsi" w:hAnsiTheme="minorHAnsi" w:cstheme="minorHAnsi"/>
                <w:bCs/>
              </w:rPr>
              <w:t xml:space="preserve"> victim-centred access, safety and</w:t>
            </w:r>
            <w:r w:rsidRPr="00AC32EE">
              <w:rPr>
                <w:rFonts w:asciiTheme="minorHAnsi" w:hAnsiTheme="minorHAnsi" w:cstheme="minorHAnsi"/>
                <w:bCs/>
              </w:rPr>
              <w:t xml:space="preserve"> fairne</w:t>
            </w:r>
            <w:r>
              <w:rPr>
                <w:rFonts w:asciiTheme="minorHAnsi" w:hAnsiTheme="minorHAnsi" w:cstheme="minorHAnsi"/>
                <w:bCs/>
              </w:rPr>
              <w:t>ss, perpetrator accountability and sectoral collaboration. All three PICs had</w:t>
            </w:r>
            <w:r w:rsidRPr="00AC32EE">
              <w:rPr>
                <w:rFonts w:asciiTheme="minorHAnsi" w:hAnsiTheme="minorHAnsi" w:cstheme="minorHAnsi"/>
                <w:bCs/>
              </w:rPr>
              <w:t xml:space="preserve"> identified a specific priority</w:t>
            </w:r>
            <w:r>
              <w:rPr>
                <w:rFonts w:asciiTheme="minorHAnsi" w:hAnsiTheme="minorHAnsi" w:cstheme="minorHAnsi"/>
                <w:bCs/>
              </w:rPr>
              <w:t xml:space="preserve"> </w:t>
            </w:r>
            <w:r w:rsidRPr="00B812F0">
              <w:rPr>
                <w:rFonts w:asciiTheme="minorHAnsi" w:hAnsiTheme="minorHAnsi" w:cstheme="minorHAnsi"/>
                <w:bCs/>
              </w:rPr>
              <w:t>change they wish to achieve and are taking actions to achieve it. No PIC have</w:t>
            </w:r>
            <w:r w:rsidR="005E378D">
              <w:rPr>
                <w:rFonts w:asciiTheme="minorHAnsi" w:hAnsiTheme="minorHAnsi" w:cstheme="minorHAnsi"/>
                <w:bCs/>
              </w:rPr>
              <w:t xml:space="preserve">, however, </w:t>
            </w:r>
            <w:r w:rsidRPr="00B812F0">
              <w:rPr>
                <w:rFonts w:asciiTheme="minorHAnsi" w:hAnsiTheme="minorHAnsi" w:cstheme="minorHAnsi"/>
                <w:bCs/>
              </w:rPr>
              <w:t>reported on progress.</w:t>
            </w:r>
          </w:p>
          <w:p w14:paraId="3836A878" w14:textId="430E3726" w:rsidR="00A513A1" w:rsidRDefault="0068491A" w:rsidP="00D63E5E">
            <w:pPr>
              <w:tabs>
                <w:tab w:val="left" w:pos="993"/>
              </w:tabs>
              <w:contextualSpacing/>
              <w:rPr>
                <w:rFonts w:asciiTheme="minorHAnsi" w:hAnsiTheme="minorHAnsi" w:cstheme="minorHAnsi"/>
              </w:rPr>
            </w:pPr>
            <w:r w:rsidRPr="00B812F0">
              <w:rPr>
                <w:rFonts w:asciiTheme="minorHAnsi" w:hAnsiTheme="minorHAnsi" w:cstheme="minorHAnsi"/>
                <w:bCs/>
              </w:rPr>
              <w:t xml:space="preserve">A follow up visit to Vanuatu took place in November, 2019. The purpose was </w:t>
            </w:r>
            <w:r w:rsidR="00B3321C">
              <w:rPr>
                <w:rFonts w:asciiTheme="minorHAnsi" w:hAnsiTheme="minorHAnsi" w:cstheme="minorHAnsi"/>
                <w:bCs/>
              </w:rPr>
              <w:t xml:space="preserve">to </w:t>
            </w:r>
            <w:r w:rsidRPr="00B812F0">
              <w:rPr>
                <w:rFonts w:asciiTheme="minorHAnsi" w:hAnsiTheme="minorHAnsi" w:cstheme="minorHAnsi"/>
                <w:bCs/>
              </w:rPr>
              <w:t>review progress and further support the Magistracy to implement its 2019 Domestic Violence Action Plan developed during the</w:t>
            </w:r>
            <w:r w:rsidR="00CE3C17">
              <w:rPr>
                <w:rFonts w:asciiTheme="minorHAnsi" w:hAnsiTheme="minorHAnsi" w:cstheme="minorHAnsi"/>
                <w:bCs/>
              </w:rPr>
              <w:t xml:space="preserve"> initial</w:t>
            </w:r>
            <w:r w:rsidRPr="00B812F0">
              <w:rPr>
                <w:rFonts w:asciiTheme="minorHAnsi" w:hAnsiTheme="minorHAnsi" w:cstheme="minorHAnsi"/>
                <w:bCs/>
              </w:rPr>
              <w:t xml:space="preserve"> 2018 visit. </w:t>
            </w:r>
            <w:r w:rsidRPr="00B812F0">
              <w:rPr>
                <w:rFonts w:asciiTheme="minorHAnsi" w:hAnsiTheme="minorHAnsi" w:cstheme="minorHAnsi"/>
              </w:rPr>
              <w:t>The objective of the in-country visit in November</w:t>
            </w:r>
            <w:r w:rsidR="00CE3C17">
              <w:rPr>
                <w:rFonts w:asciiTheme="minorHAnsi" w:hAnsiTheme="minorHAnsi" w:cstheme="minorHAnsi"/>
              </w:rPr>
              <w:t>, 2019</w:t>
            </w:r>
            <w:r w:rsidRPr="00B812F0">
              <w:rPr>
                <w:rFonts w:asciiTheme="minorHAnsi" w:hAnsiTheme="minorHAnsi" w:cstheme="minorHAnsi"/>
              </w:rPr>
              <w:t xml:space="preserve"> was to provide technical support to the Magistrates Court in Vanuatu in implementing the four key outcome areas of the Magistrate Court Domestic Violence Action Plan 2019: awareness/prevention work, collaboration, focusing on victim/victim centred approaches and perpetrator accountability.</w:t>
            </w:r>
          </w:p>
          <w:p w14:paraId="7EA3147F" w14:textId="77777777" w:rsidR="0068097B" w:rsidRPr="0068097B" w:rsidRDefault="0068097B" w:rsidP="00D63E5E">
            <w:pPr>
              <w:tabs>
                <w:tab w:val="left" w:pos="993"/>
              </w:tabs>
              <w:contextualSpacing/>
              <w:rPr>
                <w:rFonts w:asciiTheme="minorHAnsi" w:hAnsiTheme="minorHAnsi" w:cstheme="minorHAnsi"/>
                <w:sz w:val="12"/>
              </w:rPr>
            </w:pPr>
          </w:p>
          <w:p w14:paraId="1D4C12D5" w14:textId="365A44AE" w:rsidR="0068097B" w:rsidRPr="00B812F0" w:rsidRDefault="0068097B" w:rsidP="00D63E5E">
            <w:pPr>
              <w:tabs>
                <w:tab w:val="left" w:pos="993"/>
              </w:tabs>
              <w:contextualSpacing/>
              <w:rPr>
                <w:rFonts w:asciiTheme="minorHAnsi" w:hAnsiTheme="minorHAnsi" w:cstheme="minorHAnsi"/>
                <w:sz w:val="22"/>
                <w:szCs w:val="22"/>
              </w:rPr>
            </w:pPr>
            <w:r w:rsidRPr="00B812F0">
              <w:rPr>
                <w:rFonts w:asciiTheme="minorHAnsi" w:hAnsiTheme="minorHAnsi" w:cstheme="minorHAnsi"/>
              </w:rPr>
              <w:t>The Action Plan was developed after support from PJSI during the in-country visit conducted in August</w:t>
            </w:r>
            <w:r>
              <w:rPr>
                <w:rFonts w:asciiTheme="minorHAnsi" w:hAnsiTheme="minorHAnsi" w:cstheme="minorHAnsi"/>
              </w:rPr>
              <w:t>,</w:t>
            </w:r>
            <w:r w:rsidRPr="00B812F0">
              <w:rPr>
                <w:rFonts w:asciiTheme="minorHAnsi" w:hAnsiTheme="minorHAnsi" w:cstheme="minorHAnsi"/>
              </w:rPr>
              <w:t xml:space="preserve"> 2018.</w:t>
            </w:r>
            <w:r w:rsidR="00716D59">
              <w:rPr>
                <w:rFonts w:asciiTheme="minorHAnsi" w:hAnsiTheme="minorHAnsi" w:cstheme="minorHAnsi"/>
              </w:rPr>
              <w:t xml:space="preserve"> </w:t>
            </w:r>
            <w:r w:rsidRPr="00B812F0">
              <w:rPr>
                <w:rFonts w:asciiTheme="minorHAnsi" w:hAnsiTheme="minorHAnsi" w:cstheme="minorHAnsi"/>
              </w:rPr>
              <w:t xml:space="preserve">The Plan was endorsed by the Chief Justice in August 2019. </w:t>
            </w:r>
          </w:p>
          <w:p w14:paraId="6B739638" w14:textId="0C0247CD" w:rsidR="00A513A1" w:rsidRPr="0068097B" w:rsidRDefault="0068097B" w:rsidP="00D63E5E">
            <w:pPr>
              <w:tabs>
                <w:tab w:val="left" w:pos="993"/>
              </w:tabs>
              <w:spacing w:before="120" w:after="120"/>
              <w:rPr>
                <w:rFonts w:asciiTheme="minorHAnsi" w:hAnsiTheme="minorHAnsi" w:cstheme="minorHAnsi"/>
              </w:rPr>
            </w:pPr>
            <w:r w:rsidRPr="00B812F0">
              <w:rPr>
                <w:rFonts w:asciiTheme="minorHAnsi" w:hAnsiTheme="minorHAnsi" w:cstheme="minorHAnsi"/>
                <w:bCs/>
              </w:rPr>
              <w:t xml:space="preserve">The visit comprised </w:t>
            </w:r>
            <w:r w:rsidR="00B3321C">
              <w:rPr>
                <w:rFonts w:asciiTheme="minorHAnsi" w:hAnsiTheme="minorHAnsi" w:cstheme="minorHAnsi"/>
                <w:bCs/>
              </w:rPr>
              <w:t xml:space="preserve">of </w:t>
            </w:r>
            <w:r w:rsidRPr="00B812F0">
              <w:rPr>
                <w:rFonts w:asciiTheme="minorHAnsi" w:hAnsiTheme="minorHAnsi" w:cstheme="minorHAnsi"/>
                <w:bCs/>
              </w:rPr>
              <w:t>one day of planning and four days of collaborative training with Magistrates. During the visit</w:t>
            </w:r>
            <w:r>
              <w:rPr>
                <w:rFonts w:asciiTheme="minorHAnsi" w:hAnsiTheme="minorHAnsi" w:cstheme="minorHAnsi"/>
                <w:bCs/>
              </w:rPr>
              <w:t>:</w:t>
            </w:r>
            <w:r w:rsidRPr="00B812F0">
              <w:rPr>
                <w:rFonts w:asciiTheme="minorHAnsi" w:hAnsiTheme="minorHAnsi" w:cstheme="minorHAnsi"/>
                <w:bCs/>
              </w:rPr>
              <w:t xml:space="preserve"> </w:t>
            </w:r>
            <w:r w:rsidRPr="00B812F0">
              <w:rPr>
                <w:rFonts w:asciiTheme="minorHAnsi" w:hAnsiTheme="minorHAnsi" w:cstheme="minorHAnsi"/>
              </w:rPr>
              <w:t xml:space="preserve">Guidelines for both Magistrates and staff dealing with Domestic Violence Cases were drafted; the Magistrates brochure on Domestic Violence and Protection Orders was refined; and a pilot Court User Forum for Domestic Violence Cases was attended by 29 people. </w:t>
            </w:r>
          </w:p>
          <w:p w14:paraId="13216823" w14:textId="7047F819" w:rsidR="0068491A" w:rsidRPr="00D63E5E" w:rsidRDefault="00A513A1" w:rsidP="00D63E5E">
            <w:pPr>
              <w:tabs>
                <w:tab w:val="left" w:pos="993"/>
              </w:tabs>
              <w:contextualSpacing/>
              <w:rPr>
                <w:rFonts w:asciiTheme="minorHAnsi" w:hAnsiTheme="minorHAnsi" w:cstheme="minorHAnsi"/>
                <w:szCs w:val="23"/>
              </w:rPr>
            </w:pPr>
            <w:r>
              <w:rPr>
                <w:rFonts w:asciiTheme="minorHAnsi" w:hAnsiTheme="minorHAnsi" w:cstheme="minorHAnsi"/>
                <w:sz w:val="22"/>
                <w:szCs w:val="22"/>
              </w:rPr>
              <w:t xml:space="preserve">Outcomes </w:t>
            </w:r>
            <w:r w:rsidRPr="00D63E5E">
              <w:rPr>
                <w:rFonts w:asciiTheme="minorHAnsi" w:hAnsiTheme="minorHAnsi" w:cstheme="minorHAnsi"/>
                <w:szCs w:val="23"/>
              </w:rPr>
              <w:t>of this visit include:</w:t>
            </w:r>
          </w:p>
          <w:p w14:paraId="03A4B6AC" w14:textId="77777777" w:rsidR="0068491A" w:rsidRPr="00D63E5E" w:rsidRDefault="0068491A" w:rsidP="00D63E5E">
            <w:pPr>
              <w:tabs>
                <w:tab w:val="left" w:pos="993"/>
              </w:tabs>
              <w:contextualSpacing/>
              <w:rPr>
                <w:rFonts w:asciiTheme="minorHAnsi" w:hAnsiTheme="minorHAnsi" w:cstheme="minorHAnsi"/>
                <w:sz w:val="12"/>
                <w:szCs w:val="23"/>
              </w:rPr>
            </w:pPr>
          </w:p>
          <w:p w14:paraId="6100A18D" w14:textId="45A80BEE" w:rsidR="0068491A" w:rsidRPr="00D63E5E" w:rsidRDefault="00A513A1" w:rsidP="00D63E5E">
            <w:pPr>
              <w:pStyle w:val="ListParagraph"/>
              <w:numPr>
                <w:ilvl w:val="0"/>
                <w:numId w:val="32"/>
              </w:numPr>
              <w:tabs>
                <w:tab w:val="left" w:pos="993"/>
              </w:tabs>
              <w:rPr>
                <w:rFonts w:cstheme="minorHAnsi"/>
                <w:b/>
                <w:bCs/>
                <w:sz w:val="23"/>
                <w:szCs w:val="23"/>
              </w:rPr>
            </w:pPr>
            <w:r w:rsidRPr="00D63E5E">
              <w:rPr>
                <w:rFonts w:cstheme="minorHAnsi"/>
                <w:b/>
                <w:bCs/>
                <w:sz w:val="23"/>
                <w:szCs w:val="23"/>
              </w:rPr>
              <w:t>A continued re-examination of v</w:t>
            </w:r>
            <w:r w:rsidR="0068491A" w:rsidRPr="00D63E5E">
              <w:rPr>
                <w:rFonts w:cstheme="minorHAnsi"/>
                <w:b/>
                <w:bCs/>
                <w:sz w:val="23"/>
                <w:szCs w:val="23"/>
              </w:rPr>
              <w:t>ictim focus</w:t>
            </w:r>
            <w:r w:rsidRPr="00D63E5E">
              <w:rPr>
                <w:rFonts w:cstheme="minorHAnsi"/>
                <w:b/>
                <w:bCs/>
                <w:sz w:val="23"/>
                <w:szCs w:val="23"/>
              </w:rPr>
              <w:t>ed practice</w:t>
            </w:r>
            <w:r w:rsidR="0068491A" w:rsidRPr="00D63E5E">
              <w:rPr>
                <w:rFonts w:cstheme="minorHAnsi"/>
                <w:b/>
                <w:bCs/>
                <w:sz w:val="23"/>
                <w:szCs w:val="23"/>
              </w:rPr>
              <w:t xml:space="preserve"> and perpetrator accountabi</w:t>
            </w:r>
            <w:r w:rsidRPr="00D63E5E">
              <w:rPr>
                <w:rFonts w:cstheme="minorHAnsi"/>
                <w:b/>
                <w:bCs/>
                <w:sz w:val="23"/>
                <w:szCs w:val="23"/>
              </w:rPr>
              <w:t xml:space="preserve">lity </w:t>
            </w:r>
          </w:p>
          <w:p w14:paraId="7042797C" w14:textId="7B697B6B" w:rsidR="0068491A" w:rsidRPr="00D63E5E" w:rsidRDefault="0068491A" w:rsidP="00D63E5E">
            <w:pPr>
              <w:pStyle w:val="ListParagraph"/>
              <w:tabs>
                <w:tab w:val="left" w:pos="993"/>
              </w:tabs>
              <w:rPr>
                <w:rFonts w:cstheme="minorHAnsi"/>
                <w:sz w:val="23"/>
                <w:szCs w:val="23"/>
              </w:rPr>
            </w:pPr>
            <w:r w:rsidRPr="00D63E5E">
              <w:rPr>
                <w:rFonts w:cstheme="minorHAnsi"/>
                <w:sz w:val="23"/>
                <w:szCs w:val="23"/>
              </w:rPr>
              <w:t>Strengthening court responses to being victim focused</w:t>
            </w:r>
            <w:r w:rsidR="00A513A1" w:rsidRPr="00D63E5E">
              <w:rPr>
                <w:rFonts w:cstheme="minorHAnsi"/>
                <w:sz w:val="23"/>
                <w:szCs w:val="23"/>
              </w:rPr>
              <w:t>,</w:t>
            </w:r>
            <w:r w:rsidRPr="00D63E5E">
              <w:rPr>
                <w:rFonts w:cstheme="minorHAnsi"/>
                <w:sz w:val="23"/>
                <w:szCs w:val="23"/>
              </w:rPr>
              <w:t xml:space="preserve"> and</w:t>
            </w:r>
            <w:r w:rsidR="00B3321C">
              <w:rPr>
                <w:rFonts w:cstheme="minorHAnsi"/>
                <w:sz w:val="23"/>
                <w:szCs w:val="23"/>
              </w:rPr>
              <w:t xml:space="preserve"> pursue</w:t>
            </w:r>
            <w:r w:rsidRPr="00D63E5E">
              <w:rPr>
                <w:rFonts w:cstheme="minorHAnsi"/>
                <w:sz w:val="23"/>
                <w:szCs w:val="23"/>
              </w:rPr>
              <w:t xml:space="preserve"> perpetrator accountability</w:t>
            </w:r>
            <w:r w:rsidR="00A513A1" w:rsidRPr="00D63E5E">
              <w:rPr>
                <w:rFonts w:cstheme="minorHAnsi"/>
                <w:sz w:val="23"/>
                <w:szCs w:val="23"/>
              </w:rPr>
              <w:t>,</w:t>
            </w:r>
            <w:r w:rsidRPr="00D63E5E">
              <w:rPr>
                <w:rFonts w:cstheme="minorHAnsi"/>
                <w:sz w:val="23"/>
                <w:szCs w:val="23"/>
              </w:rPr>
              <w:t xml:space="preserve"> remain some of the most challenging</w:t>
            </w:r>
            <w:r w:rsidR="0038570A" w:rsidRPr="00D63E5E">
              <w:rPr>
                <w:rFonts w:cstheme="minorHAnsi"/>
                <w:sz w:val="23"/>
                <w:szCs w:val="23"/>
              </w:rPr>
              <w:t xml:space="preserve"> areas </w:t>
            </w:r>
            <w:r w:rsidR="00B3321C">
              <w:rPr>
                <w:rFonts w:cstheme="minorHAnsi"/>
                <w:sz w:val="23"/>
                <w:szCs w:val="23"/>
              </w:rPr>
              <w:t xml:space="preserve">for judicial strengthening </w:t>
            </w:r>
            <w:r w:rsidR="0038570A" w:rsidRPr="00D63E5E">
              <w:rPr>
                <w:rFonts w:cstheme="minorHAnsi"/>
                <w:sz w:val="23"/>
                <w:szCs w:val="23"/>
              </w:rPr>
              <w:t>in the Pacific. Vanuatu m</w:t>
            </w:r>
            <w:r w:rsidRPr="00D63E5E">
              <w:rPr>
                <w:rFonts w:cstheme="minorHAnsi"/>
                <w:sz w:val="23"/>
                <w:szCs w:val="23"/>
              </w:rPr>
              <w:t xml:space="preserve">agistrates are embarking on a journey of change in these two areas. They demonstrate reflection and the willingness to examine their own attitudes and behaviours on these two areas. </w:t>
            </w:r>
          </w:p>
          <w:p w14:paraId="37317FD0" w14:textId="77777777" w:rsidR="00A84806" w:rsidRPr="00D63E5E" w:rsidRDefault="00A84806" w:rsidP="00D63E5E">
            <w:pPr>
              <w:tabs>
                <w:tab w:val="left" w:pos="993"/>
              </w:tabs>
              <w:rPr>
                <w:rFonts w:cstheme="minorHAnsi"/>
                <w:b/>
                <w:bCs/>
                <w:sz w:val="12"/>
                <w:szCs w:val="23"/>
              </w:rPr>
            </w:pPr>
          </w:p>
          <w:p w14:paraId="1FD27D70" w14:textId="2114BDA5" w:rsidR="0068491A" w:rsidRPr="00D63E5E" w:rsidRDefault="00A41A72" w:rsidP="00D63E5E">
            <w:pPr>
              <w:pStyle w:val="ListParagraph"/>
              <w:numPr>
                <w:ilvl w:val="0"/>
                <w:numId w:val="32"/>
              </w:numPr>
              <w:tabs>
                <w:tab w:val="left" w:pos="993"/>
              </w:tabs>
              <w:rPr>
                <w:rFonts w:cstheme="minorHAnsi"/>
                <w:b/>
                <w:bCs/>
                <w:sz w:val="23"/>
                <w:szCs w:val="23"/>
              </w:rPr>
            </w:pPr>
            <w:r w:rsidRPr="00D63E5E">
              <w:rPr>
                <w:rFonts w:cstheme="minorHAnsi"/>
                <w:b/>
                <w:bCs/>
                <w:sz w:val="23"/>
                <w:szCs w:val="23"/>
              </w:rPr>
              <w:t>Increasing</w:t>
            </w:r>
            <w:r w:rsidR="007641D5" w:rsidRPr="00D63E5E">
              <w:rPr>
                <w:rFonts w:cstheme="minorHAnsi"/>
                <w:b/>
                <w:bCs/>
                <w:sz w:val="23"/>
                <w:szCs w:val="23"/>
              </w:rPr>
              <w:t xml:space="preserve"> p</w:t>
            </w:r>
            <w:r w:rsidR="0068491A" w:rsidRPr="00D63E5E">
              <w:rPr>
                <w:rFonts w:cstheme="minorHAnsi"/>
                <w:b/>
                <w:bCs/>
                <w:sz w:val="23"/>
                <w:szCs w:val="23"/>
              </w:rPr>
              <w:t>erpetrator accountability</w:t>
            </w:r>
          </w:p>
          <w:p w14:paraId="6922E7A2" w14:textId="253575CE" w:rsidR="0068491A" w:rsidRPr="00D63E5E" w:rsidRDefault="0068491A" w:rsidP="00D63E5E">
            <w:pPr>
              <w:pStyle w:val="ListParagraph"/>
              <w:tabs>
                <w:tab w:val="left" w:pos="993"/>
              </w:tabs>
              <w:rPr>
                <w:rFonts w:cstheme="minorHAnsi"/>
                <w:sz w:val="23"/>
                <w:szCs w:val="23"/>
              </w:rPr>
            </w:pPr>
            <w:r w:rsidRPr="00D63E5E">
              <w:rPr>
                <w:rFonts w:cstheme="minorHAnsi"/>
                <w:sz w:val="23"/>
                <w:szCs w:val="23"/>
              </w:rPr>
              <w:t>Magistrates, both male and female, shared experiences of cases where they have become more direct when talking to perpetrators of domestic violence about their use of violence</w:t>
            </w:r>
            <w:r w:rsidR="0038570A" w:rsidRPr="00D63E5E">
              <w:rPr>
                <w:rFonts w:cstheme="minorHAnsi"/>
                <w:sz w:val="23"/>
                <w:szCs w:val="23"/>
              </w:rPr>
              <w:t>,</w:t>
            </w:r>
            <w:r w:rsidRPr="00D63E5E">
              <w:rPr>
                <w:rFonts w:cstheme="minorHAnsi"/>
                <w:sz w:val="23"/>
                <w:szCs w:val="23"/>
              </w:rPr>
              <w:t xml:space="preserve"> that there are no excuses</w:t>
            </w:r>
            <w:r w:rsidR="0038570A" w:rsidRPr="00D63E5E">
              <w:rPr>
                <w:rFonts w:cstheme="minorHAnsi"/>
                <w:sz w:val="23"/>
                <w:szCs w:val="23"/>
              </w:rPr>
              <w:t>,</w:t>
            </w:r>
            <w:r w:rsidRPr="00D63E5E">
              <w:rPr>
                <w:rFonts w:cstheme="minorHAnsi"/>
                <w:sz w:val="23"/>
                <w:szCs w:val="23"/>
              </w:rPr>
              <w:t xml:space="preserve"> and to refrain from </w:t>
            </w:r>
            <w:r w:rsidR="00B3321C">
              <w:rPr>
                <w:rFonts w:cstheme="minorHAnsi"/>
                <w:sz w:val="23"/>
                <w:szCs w:val="23"/>
              </w:rPr>
              <w:t>blaming the victim</w:t>
            </w:r>
            <w:r w:rsidRPr="00D63E5E">
              <w:rPr>
                <w:rFonts w:cstheme="minorHAnsi"/>
                <w:sz w:val="23"/>
                <w:szCs w:val="23"/>
              </w:rPr>
              <w:t xml:space="preserve">. This approach is rare in the sense that warnings from magistrates about not perpetrating violence and not provoking violence is often given to both the perpetrator and victim. These experiences </w:t>
            </w:r>
            <w:r w:rsidR="00B3321C">
              <w:rPr>
                <w:rFonts w:cstheme="minorHAnsi"/>
                <w:sz w:val="23"/>
                <w:szCs w:val="23"/>
              </w:rPr>
              <w:t>indicate</w:t>
            </w:r>
            <w:r w:rsidRPr="00D63E5E">
              <w:rPr>
                <w:rFonts w:cstheme="minorHAnsi"/>
                <w:sz w:val="23"/>
                <w:szCs w:val="23"/>
              </w:rPr>
              <w:t xml:space="preserve"> that there is a shift in attitudes with how the magistrates are responding to perpetrators. In instances where the </w:t>
            </w:r>
            <w:r w:rsidRPr="00D63E5E">
              <w:rPr>
                <w:rFonts w:cstheme="minorHAnsi"/>
                <w:sz w:val="23"/>
                <w:szCs w:val="23"/>
              </w:rPr>
              <w:lastRenderedPageBreak/>
              <w:t>perpetrator has been fined for breaching the order</w:t>
            </w:r>
            <w:r w:rsidR="0038570A" w:rsidRPr="00D63E5E">
              <w:rPr>
                <w:rFonts w:cstheme="minorHAnsi"/>
                <w:sz w:val="23"/>
                <w:szCs w:val="23"/>
              </w:rPr>
              <w:t>,</w:t>
            </w:r>
            <w:r w:rsidRPr="00D63E5E">
              <w:rPr>
                <w:rFonts w:cstheme="minorHAnsi"/>
                <w:sz w:val="23"/>
                <w:szCs w:val="23"/>
              </w:rPr>
              <w:t xml:space="preserve"> or for the offence of domestic violence and has defaulted in payment, the magistrates have imprisoned perpetrators until the outstanding fine is settled.</w:t>
            </w:r>
          </w:p>
          <w:p w14:paraId="7B1D29A9" w14:textId="77777777" w:rsidR="0068491A" w:rsidRPr="00D63E5E" w:rsidRDefault="0068491A" w:rsidP="00D63E5E">
            <w:pPr>
              <w:tabs>
                <w:tab w:val="left" w:pos="993"/>
              </w:tabs>
              <w:contextualSpacing/>
              <w:rPr>
                <w:rFonts w:asciiTheme="minorHAnsi" w:hAnsiTheme="minorHAnsi" w:cstheme="minorHAnsi"/>
                <w:szCs w:val="23"/>
              </w:rPr>
            </w:pPr>
          </w:p>
          <w:p w14:paraId="28D4233E" w14:textId="77777777" w:rsidR="0068491A" w:rsidRPr="00D63E5E" w:rsidRDefault="0068491A" w:rsidP="00D63E5E">
            <w:pPr>
              <w:pStyle w:val="ListParagraph"/>
              <w:tabs>
                <w:tab w:val="left" w:pos="993"/>
              </w:tabs>
              <w:rPr>
                <w:rFonts w:cstheme="minorHAnsi"/>
                <w:sz w:val="23"/>
                <w:szCs w:val="23"/>
              </w:rPr>
            </w:pPr>
            <w:r w:rsidRPr="00D63E5E">
              <w:rPr>
                <w:rFonts w:cstheme="minorHAnsi"/>
                <w:sz w:val="23"/>
                <w:szCs w:val="23"/>
              </w:rPr>
              <w:t>Magistrates also discussed the challenges towards custodial sentencing for perpetrators of domestic violence. While it was agreed that custodial sentences should be the last resort for less serious offences, the magistrates also discussed how “lighter” penalties contribute towards the widely held belief that domestic violence is not a crime. Many awareness programs and information, education and communication material emphasise that domestic violence is a crime and is punishable by law.</w:t>
            </w:r>
          </w:p>
          <w:p w14:paraId="6D58DC42" w14:textId="77777777" w:rsidR="0068491A" w:rsidRPr="00D63E5E" w:rsidRDefault="0068491A" w:rsidP="00D63E5E">
            <w:pPr>
              <w:tabs>
                <w:tab w:val="left" w:pos="993"/>
              </w:tabs>
              <w:contextualSpacing/>
              <w:rPr>
                <w:rFonts w:asciiTheme="minorHAnsi" w:hAnsiTheme="minorHAnsi" w:cstheme="minorHAnsi"/>
                <w:szCs w:val="23"/>
              </w:rPr>
            </w:pPr>
          </w:p>
          <w:p w14:paraId="0506CEE9" w14:textId="0DD9ECDA" w:rsidR="0068491A" w:rsidRPr="00D63E5E" w:rsidRDefault="0068491A" w:rsidP="00D63E5E">
            <w:pPr>
              <w:pStyle w:val="ListParagraph"/>
              <w:tabs>
                <w:tab w:val="left" w:pos="993"/>
              </w:tabs>
              <w:rPr>
                <w:rFonts w:cstheme="minorHAnsi"/>
                <w:sz w:val="23"/>
                <w:szCs w:val="23"/>
              </w:rPr>
            </w:pPr>
            <w:r w:rsidRPr="00D63E5E">
              <w:rPr>
                <w:rFonts w:cstheme="minorHAnsi"/>
                <w:sz w:val="23"/>
                <w:szCs w:val="23"/>
              </w:rPr>
              <w:t xml:space="preserve">During discussions around sentencing of perpetrators, the challenge that is often highlighted is that most women do not proceed with the case or express their intention to withdraw in the courts. There are a few women who have accessed the police </w:t>
            </w:r>
            <w:r w:rsidR="00B3321C">
              <w:rPr>
                <w:rFonts w:cstheme="minorHAnsi"/>
                <w:sz w:val="23"/>
                <w:szCs w:val="23"/>
              </w:rPr>
              <w:t>or the court,</w:t>
            </w:r>
            <w:r w:rsidRPr="00D63E5E">
              <w:rPr>
                <w:rFonts w:cstheme="minorHAnsi"/>
                <w:sz w:val="23"/>
                <w:szCs w:val="23"/>
              </w:rPr>
              <w:t xml:space="preserve"> and have some form of support from their family to live without the perpetrator</w:t>
            </w:r>
            <w:r w:rsidR="009648DC" w:rsidRPr="00D63E5E">
              <w:rPr>
                <w:rFonts w:cstheme="minorHAnsi"/>
                <w:sz w:val="23"/>
                <w:szCs w:val="23"/>
              </w:rPr>
              <w:t>. However, even for those cases</w:t>
            </w:r>
            <w:r w:rsidRPr="00D63E5E">
              <w:rPr>
                <w:rFonts w:cstheme="minorHAnsi"/>
                <w:sz w:val="23"/>
                <w:szCs w:val="23"/>
              </w:rPr>
              <w:t xml:space="preserve"> where the woman is not withdrawing the case, perpetrators are not given any sentence, including custodial sentences. </w:t>
            </w:r>
            <w:r w:rsidR="009648DC" w:rsidRPr="00D63E5E">
              <w:rPr>
                <w:rFonts w:cstheme="minorHAnsi"/>
                <w:sz w:val="23"/>
                <w:szCs w:val="23"/>
              </w:rPr>
              <w:t>During the visit, it was discussed</w:t>
            </w:r>
            <w:r w:rsidRPr="00D63E5E">
              <w:rPr>
                <w:rFonts w:cstheme="minorHAnsi"/>
                <w:sz w:val="23"/>
                <w:szCs w:val="23"/>
              </w:rPr>
              <w:t xml:space="preserve"> ho</w:t>
            </w:r>
            <w:r w:rsidR="009648DC" w:rsidRPr="00D63E5E">
              <w:rPr>
                <w:rFonts w:cstheme="minorHAnsi"/>
                <w:sz w:val="23"/>
                <w:szCs w:val="23"/>
              </w:rPr>
              <w:t>w a breach of protection orders</w:t>
            </w:r>
            <w:r w:rsidRPr="00D63E5E">
              <w:rPr>
                <w:rFonts w:cstheme="minorHAnsi"/>
                <w:sz w:val="23"/>
                <w:szCs w:val="23"/>
              </w:rPr>
              <w:t xml:space="preserve"> was equivalent to </w:t>
            </w:r>
            <w:r w:rsidR="009648DC" w:rsidRPr="00D63E5E">
              <w:rPr>
                <w:rFonts w:cstheme="minorHAnsi"/>
                <w:sz w:val="23"/>
                <w:szCs w:val="23"/>
              </w:rPr>
              <w:t xml:space="preserve">a </w:t>
            </w:r>
            <w:r w:rsidRPr="00D63E5E">
              <w:rPr>
                <w:rFonts w:cstheme="minorHAnsi"/>
                <w:sz w:val="23"/>
                <w:szCs w:val="23"/>
              </w:rPr>
              <w:t>breach of bail conditions, but often a breach of protection orders was treated as a situation where the perpetrator could be given another final warning. One of the questions raised to magistrates to refle</w:t>
            </w:r>
            <w:r w:rsidR="009648DC" w:rsidRPr="00D63E5E">
              <w:rPr>
                <w:rFonts w:cstheme="minorHAnsi"/>
                <w:sz w:val="23"/>
                <w:szCs w:val="23"/>
              </w:rPr>
              <w:t xml:space="preserve">ct on during the workshop was: </w:t>
            </w:r>
            <w:r w:rsidRPr="00D63E5E">
              <w:rPr>
                <w:rFonts w:cstheme="minorHAnsi"/>
                <w:sz w:val="23"/>
                <w:szCs w:val="23"/>
              </w:rPr>
              <w:t>are you sentencing offenders found guilty of domestic violence or breaching court orders? If yes, how and if no, why?</w:t>
            </w:r>
          </w:p>
          <w:p w14:paraId="713C68BA" w14:textId="77777777" w:rsidR="0068491A" w:rsidRPr="00D63E5E" w:rsidRDefault="0068491A" w:rsidP="00D63E5E">
            <w:pPr>
              <w:tabs>
                <w:tab w:val="left" w:pos="993"/>
              </w:tabs>
              <w:contextualSpacing/>
              <w:rPr>
                <w:rFonts w:asciiTheme="minorHAnsi" w:hAnsiTheme="minorHAnsi" w:cstheme="minorHAnsi"/>
                <w:szCs w:val="23"/>
              </w:rPr>
            </w:pPr>
          </w:p>
          <w:p w14:paraId="358AAE98" w14:textId="77777777" w:rsidR="0068491A" w:rsidRPr="00D63E5E" w:rsidRDefault="0068491A" w:rsidP="00D63E5E">
            <w:pPr>
              <w:pStyle w:val="ListParagraph"/>
              <w:tabs>
                <w:tab w:val="left" w:pos="993"/>
              </w:tabs>
              <w:rPr>
                <w:rFonts w:cstheme="minorHAnsi"/>
                <w:sz w:val="23"/>
                <w:szCs w:val="23"/>
              </w:rPr>
            </w:pPr>
            <w:r w:rsidRPr="00D63E5E">
              <w:rPr>
                <w:rFonts w:cstheme="minorHAnsi"/>
                <w:sz w:val="23"/>
                <w:szCs w:val="23"/>
              </w:rPr>
              <w:t>There is also continued distinction between sexual violence and domestic violence. The former is seen as more serious. This perception is also shaped by law where sexual offence penalties are higher than common assault. However, domestic violence is not limited to common assault. It is common for domestic violence to include more serious forms of assault. There are serious forms of assault throughout the Pacific legislations - for example assault causing grievous bodily harm, assault causing actual bodily harm and unlawful wounding – these offences also carry higher penalties. Despite the higher penalties provided for in law for more serious types of assaults, domestic violence perpetrators often receive less or lighter sentences in the Pacific.</w:t>
            </w:r>
          </w:p>
          <w:p w14:paraId="552A2ABB" w14:textId="4D8B6581" w:rsidR="0068097B" w:rsidRDefault="0068491A" w:rsidP="00D63E5E">
            <w:pPr>
              <w:tabs>
                <w:tab w:val="left" w:pos="993"/>
              </w:tabs>
              <w:spacing w:before="120" w:after="120"/>
              <w:rPr>
                <w:rFonts w:asciiTheme="minorHAnsi" w:hAnsiTheme="minorHAnsi" w:cstheme="minorHAnsi"/>
                <w:bCs/>
              </w:rPr>
            </w:pPr>
            <w:r>
              <w:rPr>
                <w:rFonts w:asciiTheme="minorHAnsi" w:hAnsiTheme="minorHAnsi" w:cstheme="minorHAnsi"/>
                <w:bCs/>
              </w:rPr>
              <w:t>As a result of the review and training, the Advis</w:t>
            </w:r>
            <w:r w:rsidR="00716D59">
              <w:rPr>
                <w:rFonts w:asciiTheme="minorHAnsi" w:hAnsiTheme="minorHAnsi" w:cstheme="minorHAnsi"/>
                <w:bCs/>
              </w:rPr>
              <w:t>e</w:t>
            </w:r>
            <w:r>
              <w:rPr>
                <w:rFonts w:asciiTheme="minorHAnsi" w:hAnsiTheme="minorHAnsi" w:cstheme="minorHAnsi"/>
                <w:bCs/>
              </w:rPr>
              <w:t>r suggests that</w:t>
            </w:r>
            <w:r w:rsidRPr="00664983">
              <w:rPr>
                <w:rFonts w:asciiTheme="minorHAnsi" w:hAnsiTheme="minorHAnsi" w:cstheme="minorHAnsi"/>
                <w:bCs/>
              </w:rPr>
              <w:t xml:space="preserve">: </w:t>
            </w:r>
          </w:p>
          <w:p w14:paraId="621C334C" w14:textId="77777777" w:rsidR="0068097B" w:rsidRPr="0068097B" w:rsidRDefault="0068491A" w:rsidP="00716D59">
            <w:pPr>
              <w:pStyle w:val="ListParagraph"/>
              <w:numPr>
                <w:ilvl w:val="0"/>
                <w:numId w:val="38"/>
              </w:numPr>
              <w:tabs>
                <w:tab w:val="left" w:pos="1152"/>
              </w:tabs>
              <w:spacing w:before="120" w:after="120"/>
              <w:rPr>
                <w:rFonts w:cstheme="minorHAnsi"/>
                <w:bCs/>
                <w:szCs w:val="23"/>
              </w:rPr>
            </w:pPr>
            <w:r w:rsidRPr="0068097B">
              <w:rPr>
                <w:rFonts w:cstheme="minorHAnsi"/>
                <w:bCs/>
              </w:rPr>
              <w:t>Participating Magistrates have a better knowledge/understanding of gender relations and domestic violence that will improve their respon</w:t>
            </w:r>
            <w:r w:rsidR="0068097B">
              <w:rPr>
                <w:rFonts w:cstheme="minorHAnsi"/>
                <w:bCs/>
              </w:rPr>
              <w:t>se to victims/perpetrators;</w:t>
            </w:r>
          </w:p>
          <w:p w14:paraId="7857DE10" w14:textId="77777777" w:rsidR="00756D3F" w:rsidRPr="00756D3F" w:rsidRDefault="0068491A" w:rsidP="00716D59">
            <w:pPr>
              <w:pStyle w:val="ListParagraph"/>
              <w:numPr>
                <w:ilvl w:val="0"/>
                <w:numId w:val="38"/>
              </w:numPr>
              <w:tabs>
                <w:tab w:val="left" w:pos="1152"/>
              </w:tabs>
              <w:spacing w:before="120" w:after="120"/>
              <w:rPr>
                <w:rFonts w:cstheme="minorHAnsi"/>
                <w:bCs/>
                <w:szCs w:val="23"/>
              </w:rPr>
            </w:pPr>
            <w:r w:rsidRPr="0068097B">
              <w:rPr>
                <w:szCs w:val="23"/>
              </w:rPr>
              <w:lastRenderedPageBreak/>
              <w:t>Magistrates and court staff have increased information available to improve responses to domestic violence</w:t>
            </w:r>
            <w:r w:rsidR="00756D3F">
              <w:rPr>
                <w:szCs w:val="23"/>
              </w:rPr>
              <w:t xml:space="preserve"> victims and perpetrators; </w:t>
            </w:r>
          </w:p>
          <w:p w14:paraId="4C607855" w14:textId="77777777" w:rsidR="00756D3F" w:rsidRPr="00756D3F" w:rsidRDefault="0068491A" w:rsidP="00716D59">
            <w:pPr>
              <w:pStyle w:val="ListParagraph"/>
              <w:numPr>
                <w:ilvl w:val="0"/>
                <w:numId w:val="38"/>
              </w:numPr>
              <w:tabs>
                <w:tab w:val="left" w:pos="1152"/>
              </w:tabs>
              <w:spacing w:before="120" w:after="120"/>
              <w:rPr>
                <w:rFonts w:cstheme="minorHAnsi"/>
                <w:bCs/>
                <w:szCs w:val="23"/>
              </w:rPr>
            </w:pPr>
            <w:r w:rsidRPr="0068097B">
              <w:rPr>
                <w:szCs w:val="23"/>
              </w:rPr>
              <w:t>More victims have information about the Courts, the Family Protection Act and Protection Orders as a result of the services who support them (including organisations that use the court and those who represent victims) being better informed about</w:t>
            </w:r>
            <w:r w:rsidR="00756D3F">
              <w:rPr>
                <w:szCs w:val="23"/>
              </w:rPr>
              <w:t xml:space="preserve"> the role of the court; and </w:t>
            </w:r>
          </w:p>
          <w:p w14:paraId="491E5329" w14:textId="62A41903" w:rsidR="0068491A" w:rsidRPr="0068097B" w:rsidRDefault="0068491A" w:rsidP="00716D59">
            <w:pPr>
              <w:pStyle w:val="ListParagraph"/>
              <w:numPr>
                <w:ilvl w:val="0"/>
                <w:numId w:val="38"/>
              </w:numPr>
              <w:tabs>
                <w:tab w:val="left" w:pos="1152"/>
              </w:tabs>
              <w:spacing w:before="120" w:after="120"/>
              <w:rPr>
                <w:rFonts w:cstheme="minorHAnsi"/>
                <w:bCs/>
                <w:szCs w:val="23"/>
              </w:rPr>
            </w:pPr>
            <w:r w:rsidRPr="0068097B">
              <w:rPr>
                <w:szCs w:val="23"/>
              </w:rPr>
              <w:t>Magistrates Court has increased capacity to assess levels of user satisfaction of those who access the courts for domestic violence cases.</w:t>
            </w:r>
          </w:p>
          <w:p w14:paraId="2B6938C4" w14:textId="3140F4F1" w:rsidR="0068491A" w:rsidRPr="00B812F0" w:rsidRDefault="0068491A" w:rsidP="00D63E5E">
            <w:pPr>
              <w:spacing w:before="120" w:after="120"/>
              <w:rPr>
                <w:rFonts w:asciiTheme="minorHAnsi" w:hAnsiTheme="minorHAnsi" w:cstheme="minorHAnsi"/>
                <w:bCs/>
                <w:szCs w:val="23"/>
              </w:rPr>
            </w:pPr>
            <w:r w:rsidRPr="006F0DE8">
              <w:rPr>
                <w:rFonts w:cstheme="minorBidi"/>
                <w:noProof/>
                <w:sz w:val="22"/>
                <w:szCs w:val="22"/>
              </w:rPr>
              <mc:AlternateContent>
                <mc:Choice Requires="wps">
                  <w:drawing>
                    <wp:anchor distT="91440" distB="91440" distL="114300" distR="114300" simplePos="0" relativeHeight="252160000" behindDoc="0" locked="0" layoutInCell="1" allowOverlap="1" wp14:anchorId="04616BDB" wp14:editId="199ED7EF">
                      <wp:simplePos x="0" y="0"/>
                      <wp:positionH relativeFrom="margin">
                        <wp:posOffset>3458210</wp:posOffset>
                      </wp:positionH>
                      <wp:positionV relativeFrom="paragraph">
                        <wp:posOffset>69215</wp:posOffset>
                      </wp:positionV>
                      <wp:extent cx="3781425" cy="1790700"/>
                      <wp:effectExtent l="0" t="0" r="0" b="0"/>
                      <wp:wrapSquare wrapText="bothSides"/>
                      <wp:docPr id="463" name="Text Box 4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1425" cy="1790700"/>
                              </a:xfrm>
                              <a:prstGeom prst="rect">
                                <a:avLst/>
                              </a:prstGeom>
                              <a:noFill/>
                              <a:ln w="9525">
                                <a:noFill/>
                                <a:miter lim="800000"/>
                                <a:headEnd/>
                                <a:tailEnd/>
                              </a:ln>
                            </wps:spPr>
                            <wps:txbx>
                              <w:txbxContent>
                                <w:p w14:paraId="73B6F131" w14:textId="77777777" w:rsidR="00182CE2" w:rsidRDefault="00182CE2" w:rsidP="00664983">
                                  <w:pPr>
                                    <w:pBdr>
                                      <w:top w:val="single" w:sz="24" w:space="8" w:color="4F81BD" w:themeColor="accent1"/>
                                      <w:bottom w:val="single" w:sz="24" w:space="8" w:color="4F81BD" w:themeColor="accent1"/>
                                    </w:pBdr>
                                    <w:spacing w:before="120"/>
                                    <w:jc w:val="right"/>
                                    <w:rPr>
                                      <w:rFonts w:cstheme="minorHAnsi"/>
                                      <w:i/>
                                      <w:iCs/>
                                    </w:rPr>
                                  </w:pPr>
                                  <w:r>
                                    <w:rPr>
                                      <w:rFonts w:cstheme="minorHAnsi"/>
                                      <w:i/>
                                      <w:iCs/>
                                    </w:rPr>
                                    <w:t>Since the last workshop, I don’t just warn perpetrators anymore. I treat it as a crime, and I’ve reflected that in sentencing. I put them on probation with correctional services. For cases that have significant injuries, those matters I refer to the Supreme Court. It doesn’t end in my court.</w:t>
                                  </w:r>
                                </w:p>
                                <w:p w14:paraId="4C4FE59A" w14:textId="77777777" w:rsidR="00182CE2" w:rsidRDefault="00182CE2" w:rsidP="00664983">
                                  <w:pPr>
                                    <w:pBdr>
                                      <w:top w:val="single" w:sz="24" w:space="8" w:color="4F81BD" w:themeColor="accent1"/>
                                      <w:bottom w:val="single" w:sz="24" w:space="8" w:color="4F81BD" w:themeColor="accent1"/>
                                    </w:pBdr>
                                    <w:spacing w:before="120"/>
                                    <w:jc w:val="right"/>
                                    <w:rPr>
                                      <w:b/>
                                      <w:i/>
                                      <w:iCs/>
                                      <w:sz w:val="20"/>
                                    </w:rPr>
                                  </w:pPr>
                                  <w:r>
                                    <w:rPr>
                                      <w:b/>
                                      <w:i/>
                                      <w:iCs/>
                                      <w:sz w:val="20"/>
                                    </w:rPr>
                                    <w:t>Female Magistrate, Gender and Family Violence Workshop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4616BDB" id="_x0000_t202" coordsize="21600,21600" o:spt="202" path="m,l,21600r21600,l21600,xe">
                      <v:stroke joinstyle="miter"/>
                      <v:path gradientshapeok="t" o:connecttype="rect"/>
                    </v:shapetype>
                    <v:shape id="Text Box 463" o:spid="_x0000_s1026" type="#_x0000_t202" style="position:absolute;margin-left:272.3pt;margin-top:5.45pt;width:297.75pt;height:141pt;z-index:252160000;visibility:visible;mso-wrap-style:square;mso-width-percent:0;mso-height-percent:0;mso-wrap-distance-left:9pt;mso-wrap-distance-top:7.2pt;mso-wrap-distance-right:9pt;mso-wrap-distance-bottom:7.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" filled="f" stroked="f">
                      <v:textbox>
                        <w:txbxContent>
                          <w:p w14:paraId="73B6F131" w14:textId="77777777" w:rsidR="00182CE2" w:rsidRDefault="00182CE2" w:rsidP="00664983">
                            <w:pPr>
                              <w:pBdr>
                                <w:top w:val="single" w:sz="24" w:space="8" w:color="4F81BD" w:themeColor="accent1"/>
                                <w:bottom w:val="single" w:sz="24" w:space="8" w:color="4F81BD" w:themeColor="accent1"/>
                              </w:pBdr>
                              <w:spacing w:before="120"/>
                              <w:jc w:val="right"/>
                              <w:rPr>
                                <w:rFonts w:cstheme="minorHAnsi"/>
                                <w:i/>
                                <w:iCs/>
                              </w:rPr>
                            </w:pPr>
                            <w:r>
                              <w:rPr>
                                <w:rFonts w:cstheme="minorHAnsi"/>
                                <w:i/>
                                <w:iCs/>
                              </w:rPr>
                              <w:t>Since the last workshop, I don’t just warn perpetrators anymore. I treat it as a crime, and I’ve reflected that in sentencing. I put them on probation with correctional services. For cases that have significant injuries, those matters I refer to the Supreme Court. It doesn’t end in my court.</w:t>
                            </w:r>
                          </w:p>
                          <w:p w14:paraId="4C4FE59A" w14:textId="77777777" w:rsidR="00182CE2" w:rsidRDefault="00182CE2" w:rsidP="00664983">
                            <w:pPr>
                              <w:pBdr>
                                <w:top w:val="single" w:sz="24" w:space="8" w:color="4F81BD" w:themeColor="accent1"/>
                                <w:bottom w:val="single" w:sz="24" w:space="8" w:color="4F81BD" w:themeColor="accent1"/>
                              </w:pBdr>
                              <w:spacing w:before="120"/>
                              <w:jc w:val="right"/>
                              <w:rPr>
                                <w:b/>
                                <w:i/>
                                <w:iCs/>
                                <w:sz w:val="20"/>
                              </w:rPr>
                            </w:pPr>
                            <w:r>
                              <w:rPr>
                                <w:b/>
                                <w:i/>
                                <w:iCs/>
                                <w:sz w:val="20"/>
                              </w:rPr>
                              <w:t>Female Magistrate, Gender and Family Violence Workshop</w:t>
                            </w:r>
                          </w:p>
                        </w:txbxContent>
                      </v:textbox>
                      <w10:wrap type="square" anchorx="margin"/>
                    </v:shape>
                  </w:pict>
                </mc:Fallback>
              </mc:AlternateContent>
            </w:r>
            <w:r w:rsidR="00F0729E">
              <w:rPr>
                <w:rFonts w:asciiTheme="minorHAnsi" w:hAnsiTheme="minorHAnsi"/>
                <w:szCs w:val="23"/>
              </w:rPr>
              <w:t xml:space="preserve">Further, the Adviser acknowledges that the </w:t>
            </w:r>
            <w:r w:rsidRPr="00B812F0">
              <w:rPr>
                <w:rFonts w:asciiTheme="minorHAnsi" w:hAnsiTheme="minorHAnsi"/>
                <w:szCs w:val="23"/>
              </w:rPr>
              <w:t>Magistrates Court has increased capacity, skills and knowledge to implement the Vanuatu Magistrates Court Domestic Violence Action Plan 2019.</w:t>
            </w:r>
          </w:p>
          <w:p w14:paraId="7EB38E1E" w14:textId="77777777" w:rsidR="0068491A" w:rsidRPr="00B812F0" w:rsidRDefault="0068491A" w:rsidP="00D63E5E">
            <w:pPr>
              <w:spacing w:before="120" w:after="120"/>
              <w:rPr>
                <w:rFonts w:asciiTheme="minorHAnsi" w:eastAsiaTheme="minorEastAsia" w:hAnsiTheme="minorHAnsi" w:cstheme="minorHAnsi"/>
                <w:szCs w:val="23"/>
                <w:lang w:eastAsia="ja-JP"/>
              </w:rPr>
            </w:pPr>
            <w:r w:rsidRPr="00B812F0">
              <w:rPr>
                <w:rFonts w:asciiTheme="minorHAnsi" w:eastAsiaTheme="minorEastAsia" w:hAnsiTheme="minorHAnsi" w:cstheme="minorHAnsi"/>
                <w:szCs w:val="23"/>
                <w:lang w:eastAsia="ja-JP"/>
              </w:rPr>
              <w:t xml:space="preserve">Preparations are currently underway for a joint Project Management and Gender &amp; Family Violence Follow-up visit to the Federated States of Micronesia between 10 and 14 February, 2020. The purpose of this visit is to strengthen the staff capacity in community engagement and victim-centred approaches, and how data is captured for Gender and Family Violence cases. </w:t>
            </w:r>
          </w:p>
          <w:p w14:paraId="002B9AD7" w14:textId="496009B6" w:rsidR="0068491A" w:rsidRPr="00906DF3" w:rsidRDefault="0068491A" w:rsidP="0068491A">
            <w:pPr>
              <w:spacing w:before="120" w:after="120"/>
              <w:rPr>
                <w:rFonts w:asciiTheme="minorHAnsi" w:hAnsiTheme="minorHAnsi" w:cstheme="minorHAnsi"/>
                <w:szCs w:val="23"/>
                <w:highlight w:val="yellow"/>
              </w:rPr>
            </w:pPr>
            <w:r w:rsidRPr="00B812F0">
              <w:rPr>
                <w:rFonts w:asciiTheme="minorHAnsi" w:eastAsiaTheme="minorEastAsia" w:hAnsiTheme="minorHAnsi" w:cstheme="minorHAnsi"/>
                <w:szCs w:val="23"/>
                <w:lang w:eastAsia="ja-JP"/>
              </w:rPr>
              <w:t xml:space="preserve">A follow up visit to assess progress in Samoa with respect to their identified priority change is scheduled to take place later in the phase. The identified priority change in Samoa is to try and increase victims’ access to the courts and police through an ‘Access to Justice Initiative’. </w:t>
            </w:r>
            <w:r w:rsidRPr="00B812F0">
              <w:rPr>
                <w:rFonts w:asciiTheme="minorHAnsi" w:hAnsiTheme="minorHAnsi" w:cstheme="minorHAnsi"/>
                <w:szCs w:val="23"/>
              </w:rPr>
              <w:t xml:space="preserve">The purpose of the initiative is to address the issue of cases being mediated at community level, address the challenges that prevent women from accessing the police and the courts and ultimately increasing women’s access to the police and the courts for domestic violence cases. </w:t>
            </w:r>
          </w:p>
        </w:tc>
      </w:tr>
      <w:tr w:rsidR="0068491A" w:rsidRPr="00906DF3" w14:paraId="6048432D" w14:textId="77777777" w:rsidTr="00A84806">
        <w:trPr>
          <w:trHeight w:val="157"/>
          <w:jc w:val="center"/>
        </w:trPr>
        <w:tc>
          <w:tcPr>
            <w:tcW w:w="3969" w:type="dxa"/>
            <w:shd w:val="clear" w:color="auto" w:fill="auto"/>
            <w:vAlign w:val="center"/>
          </w:tcPr>
          <w:p w14:paraId="6049D786" w14:textId="77777777" w:rsidR="0068491A" w:rsidRPr="004D549D" w:rsidRDefault="0068491A" w:rsidP="0068491A">
            <w:pPr>
              <w:tabs>
                <w:tab w:val="left" w:pos="2536"/>
              </w:tabs>
              <w:contextualSpacing/>
              <w:rPr>
                <w:rFonts w:asciiTheme="minorHAnsi" w:hAnsiTheme="minorHAnsi" w:cstheme="minorHAnsi"/>
                <w:b/>
                <w:sz w:val="2"/>
              </w:rPr>
            </w:pPr>
          </w:p>
        </w:tc>
        <w:tc>
          <w:tcPr>
            <w:tcW w:w="11626" w:type="dxa"/>
            <w:shd w:val="clear" w:color="auto" w:fill="auto"/>
            <w:vAlign w:val="center"/>
          </w:tcPr>
          <w:p w14:paraId="0BDE0A92" w14:textId="77777777" w:rsidR="0068491A" w:rsidRPr="004D549D" w:rsidRDefault="0068491A" w:rsidP="0068491A">
            <w:pPr>
              <w:contextualSpacing/>
              <w:jc w:val="both"/>
              <w:rPr>
                <w:rFonts w:asciiTheme="minorHAnsi" w:eastAsiaTheme="minorEastAsia" w:hAnsiTheme="minorHAnsi" w:cstheme="minorHAnsi"/>
                <w:sz w:val="2"/>
                <w:highlight w:val="yellow"/>
                <w:lang w:eastAsia="ja-JP"/>
              </w:rPr>
            </w:pPr>
          </w:p>
        </w:tc>
      </w:tr>
      <w:tr w:rsidR="00302C53" w:rsidRPr="00906DF3" w14:paraId="0272753E" w14:textId="77777777" w:rsidTr="00A84806">
        <w:trPr>
          <w:jc w:val="center"/>
        </w:trPr>
        <w:tc>
          <w:tcPr>
            <w:tcW w:w="3969" w:type="dxa"/>
            <w:shd w:val="clear" w:color="auto" w:fill="auto"/>
            <w:vAlign w:val="center"/>
          </w:tcPr>
          <w:p w14:paraId="302AEB1E" w14:textId="260BF652" w:rsidR="00302C53" w:rsidRPr="00906DF3" w:rsidRDefault="00905716" w:rsidP="00302C53">
            <w:pPr>
              <w:tabs>
                <w:tab w:val="left" w:pos="2536"/>
              </w:tabs>
              <w:contextualSpacing/>
              <w:jc w:val="center"/>
              <w:rPr>
                <w:rFonts w:asciiTheme="minorHAnsi" w:hAnsiTheme="minorHAnsi" w:cstheme="minorHAnsi"/>
                <w:b/>
                <w:sz w:val="24"/>
              </w:rPr>
            </w:pPr>
            <w:r>
              <w:rPr>
                <w:rFonts w:cstheme="minorHAnsi"/>
                <w:b/>
                <w:noProof/>
                <w:sz w:val="24"/>
              </w:rPr>
              <w:lastRenderedPageBreak/>
              <mc:AlternateContent>
                <mc:Choice Requires="wpg">
                  <w:drawing>
                    <wp:anchor distT="0" distB="0" distL="114300" distR="114300" simplePos="0" relativeHeight="252180480" behindDoc="0" locked="0" layoutInCell="1" allowOverlap="1" wp14:anchorId="33F56981" wp14:editId="7DCEADD5">
                      <wp:simplePos x="0" y="0"/>
                      <wp:positionH relativeFrom="column">
                        <wp:posOffset>-67945</wp:posOffset>
                      </wp:positionH>
                      <wp:positionV relativeFrom="paragraph">
                        <wp:posOffset>-1437640</wp:posOffset>
                      </wp:positionV>
                      <wp:extent cx="2407285" cy="2914650"/>
                      <wp:effectExtent l="0" t="0" r="0" b="0"/>
                      <wp:wrapNone/>
                      <wp:docPr id="462" name="Group 462"/>
                      <wp:cNvGraphicFramePr/>
                      <a:graphic xmlns:a="http://schemas.openxmlformats.org/drawingml/2006/main">
                        <a:graphicData uri="http://schemas.microsoft.com/office/word/2010/wordprocessingGroup">
                          <wpg:wgp>
                            <wpg:cNvGrpSpPr/>
                            <wpg:grpSpPr>
                              <a:xfrm>
                                <a:off x="0" y="0"/>
                                <a:ext cx="2407285" cy="2914650"/>
                                <a:chOff x="0" y="0"/>
                                <a:chExt cx="2407285" cy="2914650"/>
                              </a:xfrm>
                            </wpg:grpSpPr>
                            <pic:pic xmlns:pic="http://schemas.openxmlformats.org/drawingml/2006/picture">
                              <pic:nvPicPr>
                                <pic:cNvPr id="448" name="Picture 448"/>
                                <pic:cNvPicPr>
                                  <a:picLocks noChangeAspect="1"/>
                                </pic:cNvPicPr>
                              </pic:nvPicPr>
                              <pic:blipFill rotWithShape="1">
                                <a:blip r:embed="rId52">
                                  <a:extLst>
                                    <a:ext uri="{28A0092B-C50C-407E-A947-70E740481C1C}">
                                      <a14:useLocalDpi xmlns:a14="http://schemas.microsoft.com/office/drawing/2010/main" val="0"/>
                                    </a:ext>
                                  </a:extLst>
                                </a:blip>
                                <a:srcRect b="9375"/>
                                <a:stretch/>
                              </pic:blipFill>
                              <pic:spPr bwMode="auto">
                                <a:xfrm>
                                  <a:off x="19050" y="0"/>
                                  <a:ext cx="2348230" cy="193357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61" name="Picture 461"/>
                                <pic:cNvPicPr>
                                  <a:picLocks noChangeAspect="1"/>
                                </pic:cNvPicPr>
                              </pic:nvPicPr>
                              <pic:blipFill>
                                <a:blip r:embed="rId53">
                                  <a:extLst>
                                    <a:ext uri="{28A0092B-C50C-407E-A947-70E740481C1C}">
                                      <a14:useLocalDpi xmlns:a14="http://schemas.microsoft.com/office/drawing/2010/main" val="0"/>
                                    </a:ext>
                                  </a:extLst>
                                </a:blip>
                                <a:srcRect/>
                                <a:stretch>
                                  <a:fillRect/>
                                </a:stretch>
                              </pic:blipFill>
                              <pic:spPr bwMode="auto">
                                <a:xfrm>
                                  <a:off x="0" y="1895475"/>
                                  <a:ext cx="2407285" cy="101917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24A2036D" id="Group 462" o:spid="_x0000_s1026" style="position:absolute;margin-left:-5.35pt;margin-top:-113.2pt;width:189.55pt;height:229.5pt;z-index:252180480;mso-width-relative:margin;mso-height-relative:margin" coordsize="24072,2914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">
                      <v:shape id="Picture 448" o:spid="_x0000_s1027" type="#_x0000_t75" style="position:absolute;left:190;width:23482;height:19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">
                        <v:imagedata r:id="rId54" o:title="" cropbottom="6144f"/>
                        <v:path arrowok="t"/>
                      </v:shape>
                      <v:shape id="Picture 461" o:spid="_x0000_s1028" type="#_x0000_t75" style="position:absolute;top:18954;width:24072;height:10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">
                        <v:imagedata r:id="rId55" o:title=""/>
                        <v:path arrowok="t"/>
                      </v:shape>
                    </v:group>
                  </w:pict>
                </mc:Fallback>
              </mc:AlternateContent>
            </w:r>
          </w:p>
          <w:p w14:paraId="4BBEB609" w14:textId="32345216" w:rsidR="00302C53" w:rsidRPr="00906DF3" w:rsidRDefault="00302C53" w:rsidP="00302C53">
            <w:pPr>
              <w:tabs>
                <w:tab w:val="left" w:pos="2536"/>
              </w:tabs>
              <w:contextualSpacing/>
              <w:jc w:val="center"/>
              <w:rPr>
                <w:rFonts w:asciiTheme="minorHAnsi" w:hAnsiTheme="minorHAnsi" w:cstheme="minorHAnsi"/>
                <w:b/>
                <w:sz w:val="24"/>
              </w:rPr>
            </w:pPr>
          </w:p>
        </w:tc>
        <w:tc>
          <w:tcPr>
            <w:tcW w:w="11626" w:type="dxa"/>
            <w:shd w:val="clear" w:color="auto" w:fill="auto"/>
            <w:vAlign w:val="center"/>
          </w:tcPr>
          <w:p w14:paraId="7A1A70A2" w14:textId="77777777" w:rsidR="00302C53" w:rsidRPr="00033128" w:rsidRDefault="00302C53" w:rsidP="00302C53">
            <w:pPr>
              <w:spacing w:before="120" w:after="120"/>
              <w:rPr>
                <w:rFonts w:asciiTheme="minorHAnsi" w:eastAsiaTheme="minorEastAsia" w:hAnsiTheme="minorHAnsi" w:cstheme="minorHAnsi"/>
                <w:szCs w:val="23"/>
                <w:lang w:eastAsia="ja-JP"/>
              </w:rPr>
            </w:pPr>
            <w:r w:rsidRPr="00033128">
              <w:rPr>
                <w:rFonts w:asciiTheme="minorHAnsi" w:hAnsiTheme="minorHAnsi" w:cstheme="minorHAnsi"/>
                <w:szCs w:val="23"/>
              </w:rPr>
              <w:t>At the outset of this phase, four PICs – Palau, PNG, Tokelau and Nauru - had identified a priority change and have plans to achieve it. Nine PICs have case disposal time-standards.</w:t>
            </w:r>
            <w:r w:rsidRPr="00033128">
              <w:rPr>
                <w:rStyle w:val="FootnoteReference"/>
                <w:rFonts w:asciiTheme="minorHAnsi" w:eastAsiaTheme="majorEastAsia" w:hAnsiTheme="minorHAnsi" w:cstheme="minorHAnsi"/>
                <w:szCs w:val="23"/>
              </w:rPr>
              <w:footnoteReference w:id="19"/>
            </w:r>
            <w:r w:rsidRPr="00033128">
              <w:rPr>
                <w:rFonts w:asciiTheme="minorHAnsi" w:hAnsiTheme="minorHAnsi" w:cstheme="minorHAnsi"/>
                <w:szCs w:val="23"/>
              </w:rPr>
              <w:t xml:space="preserve"> Four PICs have moved beyond manual/excel case tracking</w:t>
            </w:r>
            <w:r w:rsidRPr="00033128">
              <w:rPr>
                <w:rStyle w:val="FootnoteReference"/>
                <w:rFonts w:asciiTheme="minorHAnsi" w:eastAsiaTheme="majorEastAsia" w:hAnsiTheme="minorHAnsi" w:cstheme="minorHAnsi"/>
                <w:szCs w:val="23"/>
              </w:rPr>
              <w:footnoteReference w:id="20"/>
            </w:r>
            <w:r w:rsidRPr="00033128">
              <w:rPr>
                <w:rFonts w:asciiTheme="minorHAnsi" w:hAnsiTheme="minorHAnsi" w:cstheme="minorHAnsi"/>
                <w:szCs w:val="23"/>
              </w:rPr>
              <w:t xml:space="preserve"> and four PICs have electronic case management systems.</w:t>
            </w:r>
            <w:r w:rsidRPr="00033128">
              <w:rPr>
                <w:rStyle w:val="FootnoteReference"/>
                <w:rFonts w:asciiTheme="minorHAnsi" w:eastAsiaTheme="majorEastAsia" w:hAnsiTheme="minorHAnsi" w:cstheme="minorHAnsi"/>
                <w:szCs w:val="23"/>
              </w:rPr>
              <w:footnoteReference w:id="21"/>
            </w:r>
            <w:r w:rsidRPr="00033128">
              <w:rPr>
                <w:rFonts w:asciiTheme="minorHAnsi" w:hAnsiTheme="minorHAnsi" w:cstheme="minorHAnsi"/>
                <w:szCs w:val="23"/>
              </w:rPr>
              <w:t xml:space="preserve"> All PIC’s </w:t>
            </w:r>
            <w:r>
              <w:rPr>
                <w:rFonts w:asciiTheme="minorHAnsi" w:hAnsiTheme="minorHAnsi" w:cstheme="minorHAnsi"/>
                <w:szCs w:val="23"/>
              </w:rPr>
              <w:t>understand</w:t>
            </w:r>
            <w:r w:rsidRPr="00033128">
              <w:rPr>
                <w:rFonts w:asciiTheme="minorHAnsi" w:hAnsiTheme="minorHAnsi" w:cstheme="minorHAnsi"/>
                <w:szCs w:val="23"/>
              </w:rPr>
              <w:t xml:space="preserve"> the importance of efficiency indicators and court performance reporting</w:t>
            </w:r>
            <w:r>
              <w:rPr>
                <w:rFonts w:asciiTheme="minorHAnsi" w:hAnsiTheme="minorHAnsi" w:cstheme="minorHAnsi"/>
                <w:szCs w:val="23"/>
              </w:rPr>
              <w:t>,</w:t>
            </w:r>
            <w:r w:rsidRPr="00033128">
              <w:rPr>
                <w:rFonts w:asciiTheme="minorHAnsi" w:hAnsiTheme="minorHAnsi" w:cstheme="minorHAnsi"/>
                <w:szCs w:val="23"/>
              </w:rPr>
              <w:t xml:space="preserve"> and </w:t>
            </w:r>
            <w:r>
              <w:rPr>
                <w:rFonts w:asciiTheme="minorHAnsi" w:hAnsiTheme="minorHAnsi" w:cstheme="minorHAnsi"/>
                <w:szCs w:val="23"/>
              </w:rPr>
              <w:t>five</w:t>
            </w:r>
            <w:r w:rsidRPr="00033128">
              <w:rPr>
                <w:rFonts w:asciiTheme="minorHAnsi" w:hAnsiTheme="minorHAnsi" w:cstheme="minorHAnsi"/>
                <w:szCs w:val="23"/>
              </w:rPr>
              <w:t xml:space="preserve"> have introduced or improved their periodic court performance reporting practices during the reporting period.</w:t>
            </w:r>
            <w:r w:rsidRPr="00033128">
              <w:rPr>
                <w:rStyle w:val="FootnoteReference"/>
                <w:rFonts w:asciiTheme="minorHAnsi" w:eastAsiaTheme="majorEastAsia" w:hAnsiTheme="minorHAnsi" w:cstheme="minorHAnsi"/>
                <w:szCs w:val="23"/>
              </w:rPr>
              <w:footnoteReference w:id="22"/>
            </w:r>
            <w:r w:rsidRPr="00033128">
              <w:rPr>
                <w:rFonts w:asciiTheme="minorHAnsi" w:hAnsiTheme="minorHAnsi" w:cstheme="minorHAnsi"/>
                <w:szCs w:val="23"/>
              </w:rPr>
              <w:t xml:space="preserve"> </w:t>
            </w:r>
            <w:r>
              <w:rPr>
                <w:rFonts w:asciiTheme="minorHAnsi" w:hAnsiTheme="minorHAnsi" w:cstheme="minorHAnsi"/>
                <w:szCs w:val="23"/>
              </w:rPr>
              <w:t>Whilst no</w:t>
            </w:r>
            <w:r w:rsidRPr="00033128">
              <w:rPr>
                <w:rFonts w:asciiTheme="minorHAnsi" w:hAnsiTheme="minorHAnsi" w:cstheme="minorHAnsi"/>
                <w:szCs w:val="23"/>
              </w:rPr>
              <w:t xml:space="preserve"> PICs periodically review efficiency</w:t>
            </w:r>
            <w:r>
              <w:rPr>
                <w:rFonts w:asciiTheme="minorHAnsi" w:hAnsiTheme="minorHAnsi" w:cstheme="minorHAnsi"/>
                <w:szCs w:val="23"/>
              </w:rPr>
              <w:t>, in PICs where PJSI worked on efficiency previously, they continue to refine and improve court efficiency (although not undertaking the formal Efficiency Review)</w:t>
            </w:r>
            <w:r w:rsidRPr="00033128">
              <w:rPr>
                <w:rFonts w:asciiTheme="minorHAnsi" w:hAnsiTheme="minorHAnsi" w:cstheme="minorHAnsi"/>
                <w:szCs w:val="23"/>
              </w:rPr>
              <w:t>.</w:t>
            </w:r>
            <w:r>
              <w:rPr>
                <w:rFonts w:asciiTheme="minorHAnsi" w:hAnsiTheme="minorHAnsi" w:cstheme="minorHAnsi"/>
                <w:szCs w:val="23"/>
              </w:rPr>
              <w:t xml:space="preserve"> Further, PNG have established an Efficiency Task Force Team, in order to effect change in the priority areas of efficiency, and the reduction of reserve decisions. </w:t>
            </w:r>
            <w:r>
              <w:rPr>
                <w:rFonts w:asciiTheme="minorHAnsi" w:eastAsiaTheme="minorEastAsia" w:hAnsiTheme="minorHAnsi" w:cstheme="minorHAnsi"/>
                <w:lang w:eastAsia="ja-JP"/>
              </w:rPr>
              <w:t xml:space="preserve">Please see </w:t>
            </w:r>
            <w:r>
              <w:rPr>
                <w:rFonts w:asciiTheme="minorHAnsi" w:eastAsiaTheme="minorEastAsia" w:hAnsiTheme="minorHAnsi" w:cstheme="minorHAnsi"/>
                <w:b/>
                <w:i/>
                <w:lang w:eastAsia="ja-JP"/>
              </w:rPr>
              <w:t>Annex C</w:t>
            </w:r>
            <w:r>
              <w:rPr>
                <w:rFonts w:asciiTheme="minorHAnsi" w:eastAsiaTheme="minorEastAsia" w:hAnsiTheme="minorHAnsi" w:cstheme="minorHAnsi"/>
                <w:lang w:eastAsia="ja-JP"/>
              </w:rPr>
              <w:t xml:space="preserve"> for further details on these outputs.</w:t>
            </w:r>
          </w:p>
          <w:p w14:paraId="635FDEB3" w14:textId="6A403E2D" w:rsidR="00302C53" w:rsidRPr="00033128" w:rsidRDefault="00302C53" w:rsidP="00302C53">
            <w:pPr>
              <w:spacing w:before="120" w:after="120"/>
              <w:rPr>
                <w:rFonts w:asciiTheme="minorHAnsi" w:hAnsiTheme="minorHAnsi" w:cstheme="minorHAnsi"/>
                <w:szCs w:val="23"/>
              </w:rPr>
            </w:pPr>
            <w:r w:rsidRPr="00033128">
              <w:rPr>
                <w:rFonts w:asciiTheme="minorHAnsi" w:eastAsiaTheme="minorEastAsia" w:hAnsiTheme="minorHAnsi" w:cstheme="minorHAnsi"/>
                <w:szCs w:val="23"/>
                <w:lang w:eastAsia="ja-JP"/>
              </w:rPr>
              <w:t>Following significant interest, PJSI hosted its largest regional workshop in Port Vila, Vanuatu from 14-18 October. Focusing on Court Data Management, the workshop built</w:t>
            </w:r>
            <w:r w:rsidRPr="00033128">
              <w:rPr>
                <w:rFonts w:asciiTheme="minorHAnsi" w:hAnsiTheme="minorHAnsi" w:cstheme="minorHAnsi"/>
                <w:szCs w:val="23"/>
              </w:rPr>
              <w:t xml:space="preserve"> on the first Data Management Workshop in PNG</w:t>
            </w:r>
            <w:r w:rsidR="00B3321C">
              <w:rPr>
                <w:rFonts w:asciiTheme="minorHAnsi" w:hAnsiTheme="minorHAnsi" w:cstheme="minorHAnsi"/>
                <w:szCs w:val="23"/>
              </w:rPr>
              <w:t>,</w:t>
            </w:r>
            <w:r w:rsidRPr="00033128">
              <w:rPr>
                <w:rFonts w:asciiTheme="minorHAnsi" w:hAnsiTheme="minorHAnsi" w:cstheme="minorHAnsi"/>
                <w:szCs w:val="23"/>
              </w:rPr>
              <w:t xml:space="preserve"> 11 months prior. It enabled participants to better plan, manage and analyse cases and court data; develop strategies to better report on courts’ activities and performance; understand their needs to progress towards using case tracking and case management systems to collect accurate data and produce quality reports; develop and present</w:t>
            </w:r>
            <w:r w:rsidRPr="00033128">
              <w:rPr>
                <w:rFonts w:asciiTheme="minorHAnsi" w:hAnsiTheme="minorHAnsi" w:cstheme="minorHAnsi"/>
                <w:i/>
                <w:szCs w:val="23"/>
              </w:rPr>
              <w:t xml:space="preserve"> Court Data Management Plans;</w:t>
            </w:r>
            <w:r w:rsidRPr="00033128">
              <w:rPr>
                <w:rFonts w:asciiTheme="minorHAnsi" w:hAnsiTheme="minorHAnsi" w:cstheme="minorHAnsi"/>
                <w:szCs w:val="23"/>
              </w:rPr>
              <w:t xml:space="preserve"> and to integrate data and reporting needs into current court organisational development activities. </w:t>
            </w:r>
          </w:p>
          <w:p w14:paraId="65798865" w14:textId="6FEF6FF0" w:rsidR="00302C53" w:rsidRPr="00881206" w:rsidRDefault="00302C53" w:rsidP="00302C53">
            <w:pPr>
              <w:autoSpaceDE w:val="0"/>
              <w:autoSpaceDN w:val="0"/>
              <w:adjustRightInd w:val="0"/>
              <w:spacing w:before="240"/>
              <w:ind w:right="-108"/>
              <w:rPr>
                <w:rFonts w:asciiTheme="minorHAnsi" w:eastAsiaTheme="minorEastAsia" w:hAnsiTheme="minorHAnsi" w:cstheme="minorHAnsi"/>
                <w:szCs w:val="23"/>
                <w:lang w:eastAsia="ja-JP"/>
              </w:rPr>
            </w:pPr>
            <w:r w:rsidRPr="00033128">
              <w:rPr>
                <w:rFonts w:cstheme="minorHAnsi"/>
                <w:noProof/>
                <w:szCs w:val="23"/>
              </w:rPr>
              <mc:AlternateContent>
                <mc:Choice Requires="wps">
                  <w:drawing>
                    <wp:anchor distT="91440" distB="91440" distL="114300" distR="114300" simplePos="0" relativeHeight="252167168" behindDoc="0" locked="0" layoutInCell="1" allowOverlap="1" wp14:anchorId="4FA62E24" wp14:editId="7CEFC58D">
                      <wp:simplePos x="0" y="0"/>
                      <wp:positionH relativeFrom="margin">
                        <wp:posOffset>3246120</wp:posOffset>
                      </wp:positionH>
                      <wp:positionV relativeFrom="paragraph">
                        <wp:posOffset>40005</wp:posOffset>
                      </wp:positionV>
                      <wp:extent cx="3790950" cy="1543050"/>
                      <wp:effectExtent l="0" t="0" r="0" b="0"/>
                      <wp:wrapSquare wrapText="bothSides"/>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0950" cy="1543050"/>
                              </a:xfrm>
                              <a:prstGeom prst="rect">
                                <a:avLst/>
                              </a:prstGeom>
                              <a:noFill/>
                              <a:ln w="9525">
                                <a:noFill/>
                                <a:miter lim="800000"/>
                                <a:headEnd/>
                                <a:tailEnd/>
                              </a:ln>
                            </wps:spPr>
                            <wps:txbx>
                              <w:txbxContent>
                                <w:p w14:paraId="748889B7" w14:textId="77777777" w:rsidR="00182CE2" w:rsidRPr="00D71C6B" w:rsidRDefault="00182CE2" w:rsidP="00F2383A">
                                  <w:pPr>
                                    <w:pBdr>
                                      <w:top w:val="single" w:sz="24" w:space="8" w:color="4F81BD" w:themeColor="accent1"/>
                                      <w:bottom w:val="single" w:sz="24" w:space="8" w:color="4F81BD" w:themeColor="accent1"/>
                                    </w:pBdr>
                                    <w:jc w:val="right"/>
                                    <w:rPr>
                                      <w:i/>
                                      <w:iCs/>
                                      <w:szCs w:val="23"/>
                                    </w:rPr>
                                  </w:pPr>
                                  <w:r w:rsidRPr="00D71C6B">
                                    <w:rPr>
                                      <w:i/>
                                      <w:iCs/>
                                      <w:szCs w:val="23"/>
                                    </w:rPr>
                                    <w:t>The best part of the workshop for me was being able to see and hear from other jurisdiction on what they are doing differently, how it is working for them, and how we can incorporate it into our court. We do not have to reinvent something that has already been working for other courts.</w:t>
                                  </w:r>
                                </w:p>
                                <w:p w14:paraId="35182399" w14:textId="77777777" w:rsidR="00182CE2" w:rsidRDefault="00182CE2" w:rsidP="006F0DE8">
                                  <w:pPr>
                                    <w:pBdr>
                                      <w:top w:val="single" w:sz="24" w:space="8" w:color="4F81BD" w:themeColor="accent1"/>
                                      <w:bottom w:val="single" w:sz="24" w:space="8" w:color="4F81BD" w:themeColor="accent1"/>
                                    </w:pBdr>
                                    <w:spacing w:before="120"/>
                                    <w:jc w:val="right"/>
                                    <w:rPr>
                                      <w:b/>
                                      <w:i/>
                                      <w:iCs/>
                                      <w:sz w:val="20"/>
                                    </w:rPr>
                                  </w:pPr>
                                  <w:r>
                                    <w:rPr>
                                      <w:b/>
                                      <w:i/>
                                      <w:iCs/>
                                      <w:sz w:val="20"/>
                                    </w:rPr>
                                    <w:t>Ivan Kadannged, IT Manager, FSM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A62E24" id="Text Box 9" o:spid="_x0000_s1027" type="#_x0000_t202" style="position:absolute;margin-left:255.6pt;margin-top:3.15pt;width:298.5pt;height:121.5pt;z-index:252167168;visibility:visible;mso-wrap-style:square;mso-width-percent:0;mso-height-percent:0;mso-wrap-distance-left:9pt;mso-wrap-distance-top:7.2pt;mso-wrap-distance-right:9pt;mso-wrap-distance-bottom:7.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" filled="f" stroked="f">
                      <v:textbox>
                        <w:txbxContent>
                          <w:p w14:paraId="748889B7" w14:textId="77777777" w:rsidR="00182CE2" w:rsidRPr="00D71C6B" w:rsidRDefault="00182CE2" w:rsidP="00F2383A">
                            <w:pPr>
                              <w:pBdr>
                                <w:top w:val="single" w:sz="24" w:space="8" w:color="4F81BD" w:themeColor="accent1"/>
                                <w:bottom w:val="single" w:sz="24" w:space="8" w:color="4F81BD" w:themeColor="accent1"/>
                              </w:pBdr>
                              <w:jc w:val="right"/>
                              <w:rPr>
                                <w:i/>
                                <w:iCs/>
                                <w:szCs w:val="23"/>
                              </w:rPr>
                            </w:pPr>
                            <w:r w:rsidRPr="00D71C6B">
                              <w:rPr>
                                <w:i/>
                                <w:iCs/>
                                <w:szCs w:val="23"/>
                              </w:rPr>
                              <w:t>The best part of the workshop for me was being able to see and hear from other jurisdiction on what they are doing differently, how it is working for them, and how we can incorporate it into our court. We do not have to reinvent something that has already been working for other courts.</w:t>
                            </w:r>
                          </w:p>
                          <w:p w14:paraId="35182399" w14:textId="77777777" w:rsidR="00182CE2" w:rsidRDefault="00182CE2" w:rsidP="006F0DE8">
                            <w:pPr>
                              <w:pBdr>
                                <w:top w:val="single" w:sz="24" w:space="8" w:color="4F81BD" w:themeColor="accent1"/>
                                <w:bottom w:val="single" w:sz="24" w:space="8" w:color="4F81BD" w:themeColor="accent1"/>
                              </w:pBdr>
                              <w:spacing w:before="120"/>
                              <w:jc w:val="right"/>
                              <w:rPr>
                                <w:b/>
                                <w:i/>
                                <w:iCs/>
                                <w:sz w:val="20"/>
                              </w:rPr>
                            </w:pPr>
                            <w:r>
                              <w:rPr>
                                <w:b/>
                                <w:i/>
                                <w:iCs/>
                                <w:sz w:val="20"/>
                              </w:rPr>
                              <w:t>Ivan Kadannged, IT Manager, FSM</w:t>
                            </w:r>
                          </w:p>
                        </w:txbxContent>
                      </v:textbox>
                      <w10:wrap type="square" anchorx="margin"/>
                    </v:shape>
                  </w:pict>
                </mc:Fallback>
              </mc:AlternateContent>
            </w:r>
            <w:r w:rsidRPr="00033128">
              <w:rPr>
                <w:rFonts w:asciiTheme="minorHAnsi" w:eastAsiaTheme="minorEastAsia" w:hAnsiTheme="minorHAnsi" w:cstheme="minorHAnsi"/>
                <w:szCs w:val="23"/>
                <w:lang w:eastAsia="ja-JP"/>
              </w:rPr>
              <w:t>A five-day visit to Nauru in October</w:t>
            </w:r>
            <w:r>
              <w:rPr>
                <w:rFonts w:asciiTheme="minorHAnsi" w:eastAsiaTheme="minorEastAsia" w:hAnsiTheme="minorHAnsi" w:cstheme="minorHAnsi"/>
                <w:szCs w:val="23"/>
                <w:lang w:eastAsia="ja-JP"/>
              </w:rPr>
              <w:t>,</w:t>
            </w:r>
            <w:r w:rsidRPr="00033128">
              <w:rPr>
                <w:rFonts w:asciiTheme="minorHAnsi" w:eastAsiaTheme="minorEastAsia" w:hAnsiTheme="minorHAnsi" w:cstheme="minorHAnsi"/>
                <w:szCs w:val="23"/>
                <w:lang w:eastAsia="ja-JP"/>
              </w:rPr>
              <w:t xml:space="preserve"> 2019 analysed</w:t>
            </w:r>
            <w:r w:rsidRPr="00033128">
              <w:rPr>
                <w:rFonts w:asciiTheme="minorHAnsi" w:hAnsiTheme="minorHAnsi" w:cstheme="minorHAnsi"/>
                <w:szCs w:val="23"/>
              </w:rPr>
              <w:t xml:space="preserve"> the 2018 ICT baseline and quality of existing, Excel-stored</w:t>
            </w:r>
            <w:r>
              <w:rPr>
                <w:rFonts w:asciiTheme="minorHAnsi" w:hAnsiTheme="minorHAnsi" w:cstheme="minorHAnsi"/>
                <w:szCs w:val="23"/>
              </w:rPr>
              <w:t xml:space="preserve"> data</w:t>
            </w:r>
            <w:r w:rsidRPr="00033128">
              <w:rPr>
                <w:rFonts w:asciiTheme="minorHAnsi" w:hAnsiTheme="minorHAnsi" w:cstheme="minorHAnsi"/>
                <w:szCs w:val="23"/>
              </w:rPr>
              <w:t>; impleme</w:t>
            </w:r>
            <w:r>
              <w:rPr>
                <w:rFonts w:asciiTheme="minorHAnsi" w:hAnsiTheme="minorHAnsi" w:cstheme="minorHAnsi"/>
                <w:szCs w:val="23"/>
              </w:rPr>
              <w:t xml:space="preserve">nted a Case Tracker; </w:t>
            </w:r>
            <w:r w:rsidRPr="00033128">
              <w:rPr>
                <w:rFonts w:asciiTheme="minorHAnsi" w:hAnsiTheme="minorHAnsi" w:cstheme="minorHAnsi"/>
                <w:szCs w:val="23"/>
              </w:rPr>
              <w:t xml:space="preserve">trained staff to use the Dashboard and to produce Quarterly Reports; and advised the Court about </w:t>
            </w:r>
            <w:r>
              <w:rPr>
                <w:rFonts w:asciiTheme="minorHAnsi" w:hAnsiTheme="minorHAnsi" w:cstheme="minorHAnsi"/>
                <w:szCs w:val="23"/>
              </w:rPr>
              <w:t>website development</w:t>
            </w:r>
            <w:r w:rsidRPr="00033128">
              <w:rPr>
                <w:rFonts w:asciiTheme="minorHAnsi" w:hAnsiTheme="minorHAnsi" w:cstheme="minorHAnsi"/>
                <w:szCs w:val="23"/>
              </w:rPr>
              <w:t>.</w:t>
            </w:r>
            <w:r w:rsidRPr="00033128">
              <w:rPr>
                <w:rFonts w:asciiTheme="minorHAnsi" w:eastAsiaTheme="minorEastAsia" w:hAnsiTheme="minorHAnsi" w:cstheme="minorHAnsi"/>
                <w:szCs w:val="23"/>
                <w:lang w:eastAsia="ja-JP"/>
              </w:rPr>
              <w:t xml:space="preserve"> As a result, the</w:t>
            </w:r>
            <w:r w:rsidRPr="00033128">
              <w:rPr>
                <w:rFonts w:asciiTheme="minorHAnsi" w:hAnsiTheme="minorHAnsi" w:cstheme="minorHAnsi"/>
                <w:szCs w:val="23"/>
              </w:rPr>
              <w:t xml:space="preserve"> judiciary now have the ability to record, track and manage their caseload efficiently and effectively</w:t>
            </w:r>
            <w:r>
              <w:rPr>
                <w:rFonts w:asciiTheme="minorHAnsi" w:hAnsiTheme="minorHAnsi" w:cstheme="minorHAnsi"/>
                <w:szCs w:val="23"/>
              </w:rPr>
              <w:t>, and</w:t>
            </w:r>
            <w:r w:rsidRPr="00033128">
              <w:rPr>
                <w:rFonts w:asciiTheme="minorHAnsi" w:hAnsiTheme="minorHAnsi" w:cstheme="minorHAnsi"/>
                <w:szCs w:val="23"/>
              </w:rPr>
              <w:t xml:space="preserve"> present this information visually and statistically.</w:t>
            </w:r>
          </w:p>
        </w:tc>
      </w:tr>
      <w:tr w:rsidR="0068491A" w:rsidRPr="00906DF3" w14:paraId="3B14FC1D" w14:textId="77777777" w:rsidTr="00A84806">
        <w:trPr>
          <w:trHeight w:val="157"/>
          <w:jc w:val="center"/>
        </w:trPr>
        <w:tc>
          <w:tcPr>
            <w:tcW w:w="3969" w:type="dxa"/>
            <w:shd w:val="clear" w:color="auto" w:fill="auto"/>
            <w:vAlign w:val="center"/>
          </w:tcPr>
          <w:p w14:paraId="7C088A3C" w14:textId="77777777" w:rsidR="0068491A" w:rsidRPr="00CC34E0" w:rsidRDefault="0068491A" w:rsidP="0068491A">
            <w:pPr>
              <w:tabs>
                <w:tab w:val="left" w:pos="2536"/>
              </w:tabs>
              <w:contextualSpacing/>
              <w:jc w:val="center"/>
              <w:rPr>
                <w:rFonts w:asciiTheme="minorHAnsi" w:hAnsiTheme="minorHAnsi" w:cstheme="minorHAnsi"/>
                <w:b/>
                <w:sz w:val="2"/>
              </w:rPr>
            </w:pPr>
          </w:p>
        </w:tc>
        <w:tc>
          <w:tcPr>
            <w:tcW w:w="11626" w:type="dxa"/>
            <w:shd w:val="clear" w:color="auto" w:fill="auto"/>
            <w:vAlign w:val="center"/>
          </w:tcPr>
          <w:p w14:paraId="7AD43C29" w14:textId="77777777" w:rsidR="0068491A" w:rsidRPr="00CC34E0" w:rsidRDefault="0068491A" w:rsidP="0068491A">
            <w:pPr>
              <w:contextualSpacing/>
              <w:jc w:val="both"/>
              <w:rPr>
                <w:rFonts w:asciiTheme="minorHAnsi" w:eastAsiaTheme="minorEastAsia" w:hAnsiTheme="minorHAnsi" w:cstheme="minorHAnsi"/>
                <w:sz w:val="2"/>
                <w:highlight w:val="yellow"/>
                <w:lang w:eastAsia="ja-JP"/>
              </w:rPr>
            </w:pPr>
          </w:p>
        </w:tc>
      </w:tr>
      <w:tr w:rsidR="00AC4925" w:rsidRPr="00906DF3" w14:paraId="26027EC2" w14:textId="77777777" w:rsidTr="009103A0">
        <w:trPr>
          <w:trHeight w:val="4839"/>
          <w:jc w:val="center"/>
        </w:trPr>
        <w:tc>
          <w:tcPr>
            <w:tcW w:w="3969" w:type="dxa"/>
            <w:shd w:val="clear" w:color="auto" w:fill="auto"/>
            <w:vAlign w:val="center"/>
          </w:tcPr>
          <w:p w14:paraId="2F18AAE5" w14:textId="49788735" w:rsidR="00AC4925" w:rsidRPr="00906DF3" w:rsidRDefault="00AC4925" w:rsidP="00AC4925">
            <w:pPr>
              <w:tabs>
                <w:tab w:val="left" w:pos="2536"/>
              </w:tabs>
              <w:contextualSpacing/>
              <w:jc w:val="center"/>
              <w:rPr>
                <w:rFonts w:asciiTheme="minorHAnsi" w:hAnsiTheme="minorHAnsi" w:cstheme="minorHAnsi"/>
                <w:b/>
                <w:sz w:val="24"/>
              </w:rPr>
            </w:pPr>
            <w:r w:rsidRPr="00006B03">
              <w:rPr>
                <w:rFonts w:cstheme="minorHAnsi"/>
                <w:b/>
                <w:noProof/>
                <w:sz w:val="24"/>
              </w:rPr>
              <w:lastRenderedPageBreak/>
              <w:drawing>
                <wp:anchor distT="0" distB="0" distL="114300" distR="114300" simplePos="0" relativeHeight="252169216" behindDoc="0" locked="0" layoutInCell="1" allowOverlap="1" wp14:anchorId="2FE7C9E2" wp14:editId="4F16A164">
                  <wp:simplePos x="0" y="0"/>
                  <wp:positionH relativeFrom="column">
                    <wp:posOffset>-50800</wp:posOffset>
                  </wp:positionH>
                  <wp:positionV relativeFrom="paragraph">
                    <wp:posOffset>-630555</wp:posOffset>
                  </wp:positionV>
                  <wp:extent cx="2417445" cy="1428750"/>
                  <wp:effectExtent l="0" t="0" r="1905"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417445" cy="142875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1626" w:type="dxa"/>
            <w:shd w:val="clear" w:color="auto" w:fill="auto"/>
            <w:vAlign w:val="center"/>
          </w:tcPr>
          <w:p w14:paraId="25C7ACFD" w14:textId="77777777" w:rsidR="00192D4A" w:rsidRPr="00186B56" w:rsidRDefault="00192D4A" w:rsidP="00192D4A">
            <w:pPr>
              <w:spacing w:before="120" w:after="120"/>
              <w:rPr>
                <w:rFonts w:asciiTheme="minorHAnsi" w:eastAsiaTheme="minorEastAsia" w:hAnsiTheme="minorHAnsi" w:cstheme="minorHAnsi"/>
                <w:szCs w:val="23"/>
                <w:lang w:eastAsia="ja-JP"/>
              </w:rPr>
            </w:pPr>
            <w:r w:rsidRPr="00186B56">
              <w:rPr>
                <w:rFonts w:asciiTheme="minorHAnsi" w:eastAsiaTheme="minorEastAsia" w:hAnsiTheme="minorHAnsi" w:cstheme="minorHAnsi"/>
                <w:szCs w:val="23"/>
                <w:lang w:eastAsia="ja-JP"/>
              </w:rPr>
              <w:t xml:space="preserve">The </w:t>
            </w:r>
            <w:hyperlink r:id="rId57" w:history="1">
              <w:r w:rsidRPr="00186B56">
                <w:rPr>
                  <w:rStyle w:val="Hyperlink"/>
                  <w:rFonts w:asciiTheme="minorHAnsi" w:eastAsiaTheme="minorEastAsia" w:hAnsiTheme="minorHAnsi" w:cstheme="minorHAnsi"/>
                  <w:szCs w:val="23"/>
                  <w:lang w:eastAsia="ja-JP"/>
                </w:rPr>
                <w:t>2018 Court Trend Report</w:t>
              </w:r>
            </w:hyperlink>
            <w:r>
              <w:rPr>
                <w:rFonts w:asciiTheme="minorHAnsi" w:eastAsiaTheme="minorEastAsia" w:hAnsiTheme="minorHAnsi" w:cstheme="minorHAnsi"/>
                <w:szCs w:val="23"/>
                <w:lang w:eastAsia="ja-JP"/>
              </w:rPr>
              <w:t xml:space="preserve"> has been finalised, published, </w:t>
            </w:r>
            <w:r w:rsidRPr="00186B56">
              <w:rPr>
                <w:rFonts w:asciiTheme="minorHAnsi" w:eastAsiaTheme="minorEastAsia" w:hAnsiTheme="minorHAnsi" w:cstheme="minorHAnsi"/>
                <w:szCs w:val="23"/>
                <w:lang w:eastAsia="ja-JP"/>
              </w:rPr>
              <w:t>print</w:t>
            </w:r>
            <w:r>
              <w:rPr>
                <w:rFonts w:asciiTheme="minorHAnsi" w:eastAsiaTheme="minorEastAsia" w:hAnsiTheme="minorHAnsi" w:cstheme="minorHAnsi"/>
                <w:szCs w:val="23"/>
                <w:lang w:eastAsia="ja-JP"/>
              </w:rPr>
              <w:t>ed and circulated at the regional Court Data Management Workshop in Port Vila, Vanuatu</w:t>
            </w:r>
            <w:r w:rsidRPr="00186B56">
              <w:rPr>
                <w:rFonts w:asciiTheme="minorHAnsi" w:eastAsiaTheme="minorEastAsia" w:hAnsiTheme="minorHAnsi" w:cstheme="minorHAnsi"/>
                <w:szCs w:val="23"/>
                <w:lang w:eastAsia="ja-JP"/>
              </w:rPr>
              <w:t xml:space="preserve">. </w:t>
            </w:r>
            <w:r>
              <w:rPr>
                <w:rFonts w:asciiTheme="minorHAnsi" w:eastAsiaTheme="minorEastAsia" w:hAnsiTheme="minorHAnsi" w:cstheme="minorHAnsi"/>
                <w:szCs w:val="23"/>
                <w:lang w:eastAsia="ja-JP"/>
              </w:rPr>
              <w:t>It</w:t>
            </w:r>
            <w:r w:rsidRPr="00186B56">
              <w:rPr>
                <w:rFonts w:asciiTheme="minorHAnsi" w:eastAsiaTheme="minorEastAsia" w:hAnsiTheme="minorHAnsi" w:cstheme="minorHAnsi"/>
                <w:szCs w:val="23"/>
                <w:lang w:eastAsia="ja-JP"/>
              </w:rPr>
              <w:t xml:space="preserve"> demonstrate</w:t>
            </w:r>
            <w:r>
              <w:rPr>
                <w:rFonts w:asciiTheme="minorHAnsi" w:eastAsiaTheme="minorEastAsia" w:hAnsiTheme="minorHAnsi" w:cstheme="minorHAnsi"/>
                <w:szCs w:val="23"/>
                <w:lang w:eastAsia="ja-JP"/>
              </w:rPr>
              <w:t>s</w:t>
            </w:r>
            <w:r w:rsidRPr="00186B56">
              <w:rPr>
                <w:rFonts w:asciiTheme="minorHAnsi" w:eastAsiaTheme="minorEastAsia" w:hAnsiTheme="minorHAnsi" w:cstheme="minorHAnsi"/>
                <w:szCs w:val="23"/>
                <w:lang w:eastAsia="ja-JP"/>
              </w:rPr>
              <w:t xml:space="preserve"> </w:t>
            </w:r>
            <w:r>
              <w:rPr>
                <w:rFonts w:asciiTheme="minorHAnsi" w:eastAsiaTheme="minorEastAsia" w:hAnsiTheme="minorHAnsi" w:cstheme="minorHAnsi"/>
                <w:szCs w:val="23"/>
                <w:lang w:eastAsia="ja-JP"/>
              </w:rPr>
              <w:t>significant improvements</w:t>
            </w:r>
            <w:r w:rsidRPr="00186B56">
              <w:rPr>
                <w:rFonts w:asciiTheme="minorHAnsi" w:eastAsiaTheme="minorEastAsia" w:hAnsiTheme="minorHAnsi" w:cstheme="minorHAnsi"/>
                <w:szCs w:val="23"/>
                <w:lang w:eastAsia="ja-JP"/>
              </w:rPr>
              <w:t xml:space="preserve"> over the past seven y</w:t>
            </w:r>
            <w:r>
              <w:rPr>
                <w:rFonts w:asciiTheme="minorHAnsi" w:eastAsiaTheme="minorEastAsia" w:hAnsiTheme="minorHAnsi" w:cstheme="minorHAnsi"/>
                <w:szCs w:val="23"/>
                <w:lang w:eastAsia="ja-JP"/>
              </w:rPr>
              <w:t>ears including</w:t>
            </w:r>
            <w:r w:rsidRPr="00186B56">
              <w:rPr>
                <w:rFonts w:asciiTheme="minorHAnsi" w:eastAsiaTheme="minorEastAsia" w:hAnsiTheme="minorHAnsi" w:cstheme="minorHAnsi"/>
                <w:szCs w:val="23"/>
                <w:lang w:eastAsia="ja-JP"/>
              </w:rPr>
              <w:t xml:space="preserve">: </w:t>
            </w:r>
            <w:r w:rsidRPr="00186B56">
              <w:rPr>
                <w:rFonts w:asciiTheme="minorHAnsi" w:hAnsiTheme="minorHAnsi" w:cstheme="minorHAnsi"/>
                <w:szCs w:val="23"/>
              </w:rPr>
              <w:t>sustained increase in transparency of annual reporting; smaller PICs maintaining the</w:t>
            </w:r>
            <w:r>
              <w:rPr>
                <w:rFonts w:asciiTheme="minorHAnsi" w:hAnsiTheme="minorHAnsi" w:cstheme="minorHAnsi"/>
                <w:szCs w:val="23"/>
              </w:rPr>
              <w:t>ir</w:t>
            </w:r>
            <w:r w:rsidRPr="00186B56">
              <w:rPr>
                <w:rFonts w:asciiTheme="minorHAnsi" w:hAnsiTheme="minorHAnsi" w:cstheme="minorHAnsi"/>
                <w:szCs w:val="23"/>
              </w:rPr>
              <w:t xml:space="preserve"> commitment to annual reporting; more in-depth analysis and increased presentation of trend data; some PICs present</w:t>
            </w:r>
            <w:r>
              <w:rPr>
                <w:rFonts w:asciiTheme="minorHAnsi" w:hAnsiTheme="minorHAnsi" w:cstheme="minorHAnsi"/>
                <w:szCs w:val="23"/>
              </w:rPr>
              <w:t>ing</w:t>
            </w:r>
            <w:r w:rsidRPr="00186B56">
              <w:rPr>
                <w:rFonts w:asciiTheme="minorHAnsi" w:hAnsiTheme="minorHAnsi" w:cstheme="minorHAnsi"/>
                <w:szCs w:val="23"/>
              </w:rPr>
              <w:t xml:space="preserve"> sex, age and disability disaggregated data; and</w:t>
            </w:r>
            <w:r w:rsidRPr="00186B56">
              <w:rPr>
                <w:rFonts w:asciiTheme="minorHAnsi" w:eastAsiaTheme="minorEastAsia" w:hAnsiTheme="minorHAnsi" w:cstheme="minorHAnsi"/>
                <w:szCs w:val="23"/>
                <w:lang w:eastAsia="ja-JP"/>
              </w:rPr>
              <w:t xml:space="preserve"> </w:t>
            </w:r>
            <w:r w:rsidRPr="00186B56">
              <w:rPr>
                <w:rFonts w:asciiTheme="minorHAnsi" w:hAnsiTheme="minorHAnsi" w:cstheme="minorHAnsi"/>
                <w:szCs w:val="23"/>
              </w:rPr>
              <w:t>PICs are committing to court user surveys.</w:t>
            </w:r>
          </w:p>
          <w:p w14:paraId="7EEB5AAC" w14:textId="6355556A" w:rsidR="00AC4925" w:rsidRPr="00906DF3" w:rsidRDefault="00192D4A" w:rsidP="00AC4925">
            <w:pPr>
              <w:pStyle w:val="NormalWeb"/>
              <w:spacing w:before="120" w:beforeAutospacing="0" w:after="120" w:afterAutospacing="0"/>
              <w:rPr>
                <w:rFonts w:asciiTheme="minorHAnsi" w:eastAsia="Times New Roman" w:hAnsiTheme="minorHAnsi" w:cstheme="minorHAnsi"/>
                <w:sz w:val="23"/>
                <w:szCs w:val="23"/>
                <w:lang w:val="en-AU" w:eastAsia="en-AU"/>
              </w:rPr>
            </w:pPr>
            <w:r>
              <w:rPr>
                <w:rFonts w:asciiTheme="minorHAnsi" w:hAnsiTheme="minorHAnsi" w:cstheme="minorHAnsi"/>
                <w:sz w:val="23"/>
                <w:szCs w:val="23"/>
                <w:lang w:eastAsia="ja-JP"/>
              </w:rPr>
              <w:t>As approved at the seventh IEC Meeting, a</w:t>
            </w:r>
            <w:r w:rsidRPr="00186B56">
              <w:rPr>
                <w:rFonts w:asciiTheme="minorHAnsi" w:hAnsiTheme="minorHAnsi" w:cstheme="minorHAnsi"/>
                <w:sz w:val="23"/>
                <w:szCs w:val="23"/>
                <w:lang w:eastAsia="ja-JP"/>
              </w:rPr>
              <w:t>n Advis</w:t>
            </w:r>
            <w:r>
              <w:rPr>
                <w:rFonts w:asciiTheme="minorHAnsi" w:hAnsiTheme="minorHAnsi" w:cstheme="minorHAnsi"/>
                <w:sz w:val="23"/>
                <w:szCs w:val="23"/>
                <w:lang w:eastAsia="ja-JP"/>
              </w:rPr>
              <w:t>e</w:t>
            </w:r>
            <w:r w:rsidRPr="00186B56">
              <w:rPr>
                <w:rFonts w:asciiTheme="minorHAnsi" w:hAnsiTheme="minorHAnsi" w:cstheme="minorHAnsi"/>
                <w:sz w:val="23"/>
                <w:szCs w:val="23"/>
                <w:lang w:eastAsia="ja-JP"/>
              </w:rPr>
              <w:t>r was recruited in December to consider global indicator sets</w:t>
            </w:r>
            <w:r>
              <w:rPr>
                <w:rFonts w:asciiTheme="minorHAnsi" w:hAnsiTheme="minorHAnsi" w:cstheme="minorHAnsi"/>
                <w:sz w:val="23"/>
                <w:szCs w:val="23"/>
                <w:lang w:eastAsia="ja-JP"/>
              </w:rPr>
              <w:t xml:space="preserve"> in terms of</w:t>
            </w:r>
            <w:r w:rsidRPr="00186B56">
              <w:rPr>
                <w:rFonts w:asciiTheme="minorHAnsi" w:hAnsiTheme="minorHAnsi" w:cstheme="minorHAnsi"/>
                <w:sz w:val="23"/>
                <w:szCs w:val="23"/>
                <w:lang w:eastAsia="ja-JP"/>
              </w:rPr>
              <w:t xml:space="preserve"> feasible </w:t>
            </w:r>
            <w:r w:rsidRPr="00186B56">
              <w:rPr>
                <w:rFonts w:asciiTheme="minorHAnsi" w:eastAsia="Times New Roman" w:hAnsiTheme="minorHAnsi" w:cstheme="minorHAnsi"/>
                <w:sz w:val="23"/>
                <w:szCs w:val="23"/>
                <w:lang w:val="en-AU" w:eastAsia="en-AU"/>
              </w:rPr>
              <w:t>short/long term enhancements to data colle</w:t>
            </w:r>
            <w:r>
              <w:rPr>
                <w:rFonts w:asciiTheme="minorHAnsi" w:eastAsia="Times New Roman" w:hAnsiTheme="minorHAnsi" w:cstheme="minorHAnsi"/>
                <w:sz w:val="23"/>
                <w:szCs w:val="23"/>
                <w:lang w:val="en-AU" w:eastAsia="en-AU"/>
              </w:rPr>
              <w:t>ction to</w:t>
            </w:r>
            <w:r w:rsidRPr="00186B56">
              <w:rPr>
                <w:rFonts w:asciiTheme="minorHAnsi" w:eastAsia="Times New Roman" w:hAnsiTheme="minorHAnsi" w:cstheme="minorHAnsi"/>
                <w:sz w:val="23"/>
                <w:szCs w:val="23"/>
                <w:lang w:val="en-AU" w:eastAsia="en-AU"/>
              </w:rPr>
              <w:t>: better inform court management decision-makers on how to progress positive change</w:t>
            </w:r>
            <w:r w:rsidRPr="00186B56">
              <w:rPr>
                <w:rFonts w:asciiTheme="minorHAnsi" w:hAnsiTheme="minorHAnsi" w:cstheme="minorHAnsi"/>
                <w:sz w:val="23"/>
                <w:szCs w:val="23"/>
              </w:rPr>
              <w:t xml:space="preserve"> that is most important, relevant, meaningful or challenging for them; explore how a regionally homogeneous set of indicators can remain relevant and meaningful to a disparate collection of countries; and explore the mechanism that may be developed to ensure continued relevance of the suite of indicators over time.</w:t>
            </w:r>
            <w:r>
              <w:rPr>
                <w:rFonts w:asciiTheme="minorHAnsi" w:hAnsiTheme="minorHAnsi" w:cstheme="minorHAnsi"/>
                <w:sz w:val="23"/>
                <w:szCs w:val="23"/>
              </w:rPr>
              <w:t xml:space="preserve"> A draft strategy paper</w:t>
            </w:r>
            <w:r>
              <w:rPr>
                <w:rFonts w:asciiTheme="minorHAnsi" w:hAnsiTheme="minorHAnsi" w:cstheme="minorHAnsi"/>
              </w:rPr>
              <w:t xml:space="preserve"> with recommendations will be presented at the fifth CJLF in March</w:t>
            </w:r>
            <w:r w:rsidRPr="00741E38">
              <w:rPr>
                <w:rFonts w:asciiTheme="minorHAnsi" w:hAnsiTheme="minorHAnsi" w:cstheme="minorHAnsi"/>
              </w:rPr>
              <w:t xml:space="preserve"> 2020.</w:t>
            </w:r>
          </w:p>
        </w:tc>
      </w:tr>
      <w:tr w:rsidR="00AC4925" w:rsidRPr="00906DF3" w14:paraId="46B87776" w14:textId="77777777" w:rsidTr="00A84806">
        <w:trPr>
          <w:jc w:val="center"/>
        </w:trPr>
        <w:tc>
          <w:tcPr>
            <w:tcW w:w="3969" w:type="dxa"/>
            <w:shd w:val="clear" w:color="auto" w:fill="auto"/>
            <w:vAlign w:val="center"/>
          </w:tcPr>
          <w:p w14:paraId="48C59F22" w14:textId="33AC176A" w:rsidR="00AC4925" w:rsidRPr="00F838BC" w:rsidRDefault="00AC4925" w:rsidP="00AC4925">
            <w:pPr>
              <w:tabs>
                <w:tab w:val="left" w:pos="2536"/>
              </w:tabs>
              <w:contextualSpacing/>
              <w:rPr>
                <w:rFonts w:asciiTheme="minorHAnsi" w:hAnsiTheme="minorHAnsi" w:cstheme="minorHAnsi"/>
                <w:szCs w:val="23"/>
              </w:rPr>
            </w:pPr>
            <w:r w:rsidRPr="00006B03">
              <w:rPr>
                <w:rFonts w:cstheme="minorHAnsi"/>
                <w:noProof/>
                <w:szCs w:val="23"/>
              </w:rPr>
              <w:drawing>
                <wp:anchor distT="0" distB="0" distL="114300" distR="114300" simplePos="0" relativeHeight="252170240" behindDoc="0" locked="0" layoutInCell="1" allowOverlap="1" wp14:anchorId="6C0B0B0E" wp14:editId="4D41863E">
                  <wp:simplePos x="0" y="0"/>
                  <wp:positionH relativeFrom="column">
                    <wp:posOffset>-51435</wp:posOffset>
                  </wp:positionH>
                  <wp:positionV relativeFrom="paragraph">
                    <wp:posOffset>-83820</wp:posOffset>
                  </wp:positionV>
                  <wp:extent cx="2417445" cy="1529080"/>
                  <wp:effectExtent l="0" t="0" r="1905"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417445" cy="152908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1626" w:type="dxa"/>
            <w:shd w:val="clear" w:color="auto" w:fill="auto"/>
          </w:tcPr>
          <w:p w14:paraId="6076C034" w14:textId="58ECE87E" w:rsidR="00AC4925" w:rsidRPr="00881206" w:rsidRDefault="00AC4925" w:rsidP="00AC4925">
            <w:pPr>
              <w:shd w:val="clear" w:color="auto" w:fill="FFFFFF"/>
              <w:spacing w:before="100" w:beforeAutospacing="1" w:after="100" w:afterAutospacing="1"/>
              <w:rPr>
                <w:rFonts w:asciiTheme="minorHAnsi" w:hAnsiTheme="minorHAnsi" w:cstheme="minorHAnsi"/>
                <w:szCs w:val="23"/>
                <w:lang w:val="en-US"/>
              </w:rPr>
            </w:pPr>
            <w:r>
              <w:rPr>
                <w:rFonts w:asciiTheme="minorHAnsi" w:hAnsiTheme="minorHAnsi" w:cstheme="minorHAnsi"/>
                <w:szCs w:val="23"/>
                <w:lang w:val="en-US"/>
              </w:rPr>
              <w:t>This Project, still in its research phase, considers how PIC courts might contribute to</w:t>
            </w:r>
            <w:r w:rsidRPr="00F838BC">
              <w:rPr>
                <w:rFonts w:asciiTheme="minorHAnsi" w:hAnsiTheme="minorHAnsi" w:cstheme="minorHAnsi"/>
                <w:szCs w:val="23"/>
                <w:lang w:val="en-US"/>
              </w:rPr>
              <w:t xml:space="preserve"> the achievement of the U</w:t>
            </w:r>
            <w:r>
              <w:rPr>
                <w:rFonts w:asciiTheme="minorHAnsi" w:hAnsiTheme="minorHAnsi" w:cstheme="minorHAnsi"/>
                <w:szCs w:val="23"/>
                <w:lang w:val="en-US"/>
              </w:rPr>
              <w:t xml:space="preserve">nited </w:t>
            </w:r>
            <w:r w:rsidRPr="00F838BC">
              <w:rPr>
                <w:rFonts w:asciiTheme="minorHAnsi" w:hAnsiTheme="minorHAnsi" w:cstheme="minorHAnsi"/>
                <w:szCs w:val="23"/>
                <w:lang w:val="en-US"/>
              </w:rPr>
              <w:t>N</w:t>
            </w:r>
            <w:r>
              <w:rPr>
                <w:rFonts w:asciiTheme="minorHAnsi" w:hAnsiTheme="minorHAnsi" w:cstheme="minorHAnsi"/>
                <w:szCs w:val="23"/>
                <w:lang w:val="en-US"/>
              </w:rPr>
              <w:t>ation</w:t>
            </w:r>
            <w:r w:rsidRPr="00F838BC">
              <w:rPr>
                <w:rFonts w:asciiTheme="minorHAnsi" w:hAnsiTheme="minorHAnsi" w:cstheme="minorHAnsi"/>
                <w:szCs w:val="23"/>
                <w:lang w:val="en-US"/>
              </w:rPr>
              <w:t>s</w:t>
            </w:r>
            <w:r>
              <w:rPr>
                <w:rFonts w:asciiTheme="minorHAnsi" w:hAnsiTheme="minorHAnsi" w:cstheme="minorHAnsi"/>
                <w:szCs w:val="23"/>
                <w:lang w:val="en-US"/>
              </w:rPr>
              <w:t xml:space="preserve"> (UN) Sustainable Development Goal (SDG) targets. C</w:t>
            </w:r>
            <w:r w:rsidRPr="00F838BC">
              <w:rPr>
                <w:rFonts w:asciiTheme="minorHAnsi" w:hAnsiTheme="minorHAnsi" w:cstheme="minorHAnsi"/>
                <w:szCs w:val="23"/>
                <w:lang w:val="en-US"/>
              </w:rPr>
              <w:t>ross referencing the UNs 244 SDG targets against</w:t>
            </w:r>
            <w:r>
              <w:rPr>
                <w:rFonts w:asciiTheme="minorHAnsi" w:hAnsiTheme="minorHAnsi" w:cstheme="minorHAnsi"/>
                <w:szCs w:val="23"/>
                <w:lang w:val="en-US"/>
              </w:rPr>
              <w:t xml:space="preserve"> the courts’ and PJSIs remit, along with an assessment of the data collected to through PJSIs activities and application of the Cook Island Indicators, initial findings suggest that: PIC Courts are already undertaking related activities and collecting relevant data that may be repurposed for reporting against relevant SDGs; and there are additional activities PIC Courts may undertake and additional data they might collect to bolster their contribution to relevant SDGs. The full assessment and recommendations will be presented at the CJLF in March, 2020. </w:t>
            </w:r>
          </w:p>
        </w:tc>
      </w:tr>
    </w:tbl>
    <w:p w14:paraId="2DCBCB47" w14:textId="77777777" w:rsidR="003E5311" w:rsidRPr="00906DF3" w:rsidRDefault="003E5311" w:rsidP="003E5311">
      <w:pPr>
        <w:autoSpaceDE w:val="0"/>
        <w:autoSpaceDN w:val="0"/>
        <w:adjustRightInd w:val="0"/>
        <w:contextualSpacing/>
        <w:jc w:val="both"/>
        <w:rPr>
          <w:rFonts w:eastAsiaTheme="minorEastAsia" w:cstheme="minorHAnsi"/>
          <w:b/>
          <w:szCs w:val="23"/>
          <w:lang w:eastAsia="ja-JP"/>
        </w:rPr>
        <w:sectPr w:rsidR="003E5311" w:rsidRPr="00906DF3" w:rsidSect="00133C60">
          <w:headerReference w:type="default" r:id="rId58"/>
          <w:footerReference w:type="default" r:id="rId59"/>
          <w:pgSz w:w="16838" w:h="11906" w:orient="landscape" w:code="9"/>
          <w:pgMar w:top="0" w:right="1678" w:bottom="1418" w:left="1276" w:header="425" w:footer="340" w:gutter="0"/>
          <w:cols w:space="708"/>
          <w:docGrid w:linePitch="360"/>
        </w:sectPr>
      </w:pPr>
    </w:p>
    <w:p w14:paraId="0FE5CDA8" w14:textId="5F95DE85" w:rsidR="0040459B" w:rsidRDefault="0040459B" w:rsidP="00135D06">
      <w:pPr>
        <w:pStyle w:val="HBHeading1"/>
        <w:spacing w:before="0" w:after="0"/>
        <w:contextualSpacing/>
        <w:rPr>
          <w:rFonts w:asciiTheme="minorHAnsi" w:hAnsiTheme="minorHAnsi" w:cstheme="minorHAnsi"/>
        </w:rPr>
      </w:pPr>
      <w:r>
        <w:rPr>
          <w:rFonts w:asciiTheme="minorHAnsi" w:hAnsiTheme="minorHAnsi" w:cstheme="minorHAnsi"/>
        </w:rPr>
        <w:lastRenderedPageBreak/>
        <w:t xml:space="preserve">Attribution and Risk </w:t>
      </w:r>
    </w:p>
    <w:p w14:paraId="39892E58" w14:textId="77777777" w:rsidR="00135D06" w:rsidRDefault="00135D06" w:rsidP="00135D06">
      <w:pPr>
        <w:pStyle w:val="HBHeading1"/>
        <w:spacing w:before="0" w:after="0"/>
        <w:contextualSpacing/>
        <w:rPr>
          <w:rFonts w:asciiTheme="minorHAnsi" w:hAnsiTheme="minorHAnsi" w:cstheme="minorHAnsi"/>
        </w:rPr>
      </w:pPr>
    </w:p>
    <w:p w14:paraId="6DF089BA" w14:textId="5DA0DEFF" w:rsidR="00881206" w:rsidRPr="00881206" w:rsidRDefault="00C1494D" w:rsidP="00784A6C">
      <w:pPr>
        <w:contextualSpacing/>
        <w:rPr>
          <w:rFonts w:cstheme="minorHAnsi"/>
          <w:lang w:val="en-US" w:eastAsia="en-US"/>
        </w:rPr>
      </w:pPr>
      <w:r w:rsidRPr="00906DF3">
        <w:rPr>
          <w:rFonts w:cstheme="minorHAnsi"/>
          <w:noProof/>
        </w:rPr>
        <w:drawing>
          <wp:anchor distT="0" distB="0" distL="114300" distR="114300" simplePos="0" relativeHeight="251963392" behindDoc="1" locked="0" layoutInCell="1" allowOverlap="1" wp14:anchorId="0E2C6FAB" wp14:editId="46226D04">
            <wp:simplePos x="0" y="0"/>
            <wp:positionH relativeFrom="page">
              <wp:align>center</wp:align>
            </wp:positionH>
            <wp:positionV relativeFrom="paragraph">
              <wp:posOffset>320040</wp:posOffset>
            </wp:positionV>
            <wp:extent cx="5067300" cy="3400425"/>
            <wp:effectExtent l="0" t="57150" r="0" b="47625"/>
            <wp:wrapTopAndBottom/>
            <wp:docPr id="17" name="Diagram 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0" r:lo="rId61" r:qs="rId62" r:cs="rId63"/>
              </a:graphicData>
            </a:graphic>
            <wp14:sizeRelH relativeFrom="margin">
              <wp14:pctWidth>0</wp14:pctWidth>
            </wp14:sizeRelH>
            <wp14:sizeRelV relativeFrom="margin">
              <wp14:pctHeight>0</wp14:pctHeight>
            </wp14:sizeRelV>
          </wp:anchor>
        </w:drawing>
      </w:r>
      <w:r w:rsidR="00881206" w:rsidRPr="00906DF3">
        <w:rPr>
          <w:rFonts w:cstheme="minorHAnsi"/>
          <w:lang w:val="en-US" w:eastAsia="en-US"/>
        </w:rPr>
        <w:t xml:space="preserve">PJSI attributes the successful achievement of its </w:t>
      </w:r>
      <w:r w:rsidR="00881206">
        <w:rPr>
          <w:rFonts w:cstheme="minorHAnsi"/>
          <w:lang w:val="en-US" w:eastAsia="en-US"/>
        </w:rPr>
        <w:t>outputs</w:t>
      </w:r>
      <w:r w:rsidR="00881206" w:rsidRPr="00906DF3">
        <w:rPr>
          <w:rFonts w:cstheme="minorHAnsi"/>
          <w:lang w:val="en-US" w:eastAsia="en-US"/>
        </w:rPr>
        <w:t xml:space="preserve"> to a coll</w:t>
      </w:r>
      <w:r w:rsidR="00881206">
        <w:rPr>
          <w:rFonts w:cstheme="minorHAnsi"/>
          <w:lang w:val="en-US" w:eastAsia="en-US"/>
        </w:rPr>
        <w:t>ection of interrelated factors:</w:t>
      </w:r>
    </w:p>
    <w:p w14:paraId="1E66C8A2" w14:textId="124AC096" w:rsidR="00921E99" w:rsidRPr="00906DF3" w:rsidRDefault="00921E99" w:rsidP="00784A6C">
      <w:pPr>
        <w:contextualSpacing/>
        <w:rPr>
          <w:rFonts w:cstheme="minorHAnsi"/>
          <w:sz w:val="12"/>
          <w:szCs w:val="12"/>
          <w:lang w:val="en-US" w:eastAsia="en-US"/>
        </w:rPr>
      </w:pPr>
    </w:p>
    <w:p w14:paraId="0119E49F" w14:textId="2C52D5F7" w:rsidR="00DB1AC2" w:rsidRPr="00906DF3" w:rsidRDefault="00DB1AC2" w:rsidP="00784A6C">
      <w:pPr>
        <w:pStyle w:val="HBHeading2"/>
        <w:spacing w:before="0" w:after="0"/>
        <w:contextualSpacing/>
        <w:rPr>
          <w:rFonts w:asciiTheme="minorHAnsi" w:hAnsiTheme="minorHAnsi" w:cstheme="minorHAnsi"/>
          <w:lang w:val="en-US"/>
        </w:rPr>
      </w:pPr>
      <w:r w:rsidRPr="00906DF3">
        <w:rPr>
          <w:rFonts w:asciiTheme="minorHAnsi" w:hAnsiTheme="minorHAnsi" w:cstheme="minorHAnsi"/>
          <w:lang w:val="en-US"/>
        </w:rPr>
        <w:t xml:space="preserve">Sustainability </w:t>
      </w:r>
    </w:p>
    <w:p w14:paraId="542F770A" w14:textId="77777777" w:rsidR="002D3549" w:rsidRPr="00906DF3" w:rsidRDefault="002D3549" w:rsidP="00784A6C">
      <w:pPr>
        <w:contextualSpacing/>
        <w:rPr>
          <w:rFonts w:cstheme="minorHAnsi"/>
          <w:sz w:val="12"/>
          <w:szCs w:val="12"/>
          <w:lang w:val="en-US"/>
        </w:rPr>
      </w:pPr>
    </w:p>
    <w:p w14:paraId="59645D42" w14:textId="57967E5C" w:rsidR="00DB1AC2" w:rsidRPr="00906DF3" w:rsidRDefault="00DB1AC2" w:rsidP="00784A6C">
      <w:pPr>
        <w:contextualSpacing/>
        <w:rPr>
          <w:rFonts w:cstheme="minorHAnsi"/>
          <w:szCs w:val="23"/>
          <w:lang w:val="en-US"/>
        </w:rPr>
      </w:pPr>
      <w:r w:rsidRPr="00906DF3">
        <w:rPr>
          <w:rFonts w:cstheme="minorHAnsi"/>
          <w:szCs w:val="23"/>
          <w:lang w:val="en-US"/>
        </w:rPr>
        <w:t xml:space="preserve">PJSI continues to build strong professional relationships with key stakeholders and between counterparts in different </w:t>
      </w:r>
      <w:r w:rsidR="00881206">
        <w:rPr>
          <w:rFonts w:cstheme="minorHAnsi"/>
          <w:szCs w:val="23"/>
          <w:lang w:val="en-US"/>
        </w:rPr>
        <w:t>PIC</w:t>
      </w:r>
      <w:r w:rsidR="007E5DC9">
        <w:rPr>
          <w:rFonts w:cstheme="minorHAnsi"/>
          <w:szCs w:val="23"/>
          <w:lang w:val="en-US"/>
        </w:rPr>
        <w:t>s</w:t>
      </w:r>
      <w:r w:rsidRPr="00906DF3">
        <w:rPr>
          <w:rFonts w:cstheme="minorHAnsi"/>
          <w:szCs w:val="23"/>
          <w:lang w:val="en-US"/>
        </w:rPr>
        <w:t xml:space="preserve">. </w:t>
      </w:r>
      <w:r w:rsidRPr="00906DF3">
        <w:rPr>
          <w:rFonts w:cstheme="minorHAnsi"/>
          <w:szCs w:val="23"/>
        </w:rPr>
        <w:t xml:space="preserve">Once built, these relationships are maintained through in-person and remote activities. </w:t>
      </w:r>
    </w:p>
    <w:p w14:paraId="03457B85" w14:textId="77777777" w:rsidR="002D3549" w:rsidRPr="00906DF3" w:rsidRDefault="002D3549" w:rsidP="00784A6C">
      <w:pPr>
        <w:contextualSpacing/>
        <w:rPr>
          <w:rFonts w:cstheme="minorHAnsi"/>
          <w:sz w:val="12"/>
          <w:szCs w:val="12"/>
          <w:lang w:val="en-US"/>
        </w:rPr>
      </w:pPr>
    </w:p>
    <w:p w14:paraId="7A5AA157" w14:textId="5E09CF0B" w:rsidR="00DB1AC2" w:rsidRPr="00906DF3" w:rsidRDefault="00881206" w:rsidP="00784A6C">
      <w:pPr>
        <w:contextualSpacing/>
        <w:rPr>
          <w:rFonts w:cstheme="minorHAnsi"/>
          <w:szCs w:val="23"/>
          <w:lang w:val="en-US"/>
        </w:rPr>
      </w:pPr>
      <w:r>
        <w:rPr>
          <w:rFonts w:cstheme="minorHAnsi"/>
          <w:szCs w:val="23"/>
          <w:lang w:val="en-US"/>
        </w:rPr>
        <w:t>Among the region’s leaders</w:t>
      </w:r>
      <w:r w:rsidR="00DB1AC2" w:rsidRPr="00906DF3">
        <w:rPr>
          <w:rFonts w:cstheme="minorHAnsi"/>
          <w:szCs w:val="23"/>
          <w:lang w:val="en-US"/>
        </w:rPr>
        <w:t xml:space="preserve"> it</w:t>
      </w:r>
      <w:r>
        <w:rPr>
          <w:rFonts w:cstheme="minorHAnsi"/>
          <w:szCs w:val="23"/>
          <w:lang w:val="en-US"/>
        </w:rPr>
        <w:t xml:space="preserve"> is </w:t>
      </w:r>
      <w:r w:rsidR="00DB1AC2" w:rsidRPr="00906DF3">
        <w:rPr>
          <w:rFonts w:cstheme="minorHAnsi"/>
          <w:szCs w:val="23"/>
          <w:lang w:val="en-US"/>
        </w:rPr>
        <w:t>accepted that courts should be transparent and accountable to the public for the work that they do – a pre</w:t>
      </w:r>
      <w:r w:rsidR="00716D59">
        <w:rPr>
          <w:rFonts w:cstheme="minorHAnsi"/>
          <w:szCs w:val="23"/>
          <w:lang w:val="en-US"/>
        </w:rPr>
        <w:t>-</w:t>
      </w:r>
      <w:r w:rsidR="00DB1AC2" w:rsidRPr="00906DF3">
        <w:rPr>
          <w:rFonts w:cstheme="minorHAnsi"/>
          <w:szCs w:val="23"/>
          <w:lang w:val="en-US"/>
        </w:rPr>
        <w:t>requisite to sustainability of outcomes and ongoing progress. PJSIs support to planning, capacity building and implementation of changes is translating that commitment into results. There is</w:t>
      </w:r>
      <w:r w:rsidR="00B3321C">
        <w:rPr>
          <w:rFonts w:cstheme="minorHAnsi"/>
          <w:szCs w:val="23"/>
          <w:lang w:val="en-US"/>
        </w:rPr>
        <w:t xml:space="preserve"> an </w:t>
      </w:r>
      <w:r w:rsidR="00B3321C" w:rsidRPr="00906DF3">
        <w:rPr>
          <w:rFonts w:cstheme="minorHAnsi"/>
          <w:color w:val="000000"/>
          <w:szCs w:val="23"/>
        </w:rPr>
        <w:t>increased</w:t>
      </w:r>
      <w:r w:rsidR="00DB1AC2" w:rsidRPr="00906DF3">
        <w:rPr>
          <w:rFonts w:cstheme="minorHAnsi"/>
          <w:color w:val="000000"/>
          <w:szCs w:val="23"/>
        </w:rPr>
        <w:t xml:space="preserve"> ownership by PIC leadership, and the capacity to identify and rectify court performance deficiencies. The PJSI team have also observed a change in m</w:t>
      </w:r>
      <w:r w:rsidR="00DB1AC2" w:rsidRPr="00906DF3">
        <w:rPr>
          <w:rFonts w:cstheme="minorHAnsi"/>
          <w:szCs w:val="23"/>
          <w:lang w:val="en-US"/>
        </w:rPr>
        <w:t>indset</w:t>
      </w:r>
      <w:r w:rsidR="00B3321C">
        <w:rPr>
          <w:rFonts w:cstheme="minorHAnsi"/>
          <w:szCs w:val="23"/>
          <w:lang w:val="en-US"/>
        </w:rPr>
        <w:t>s</w:t>
      </w:r>
      <w:r w:rsidR="00DB1AC2" w:rsidRPr="00906DF3">
        <w:rPr>
          <w:rFonts w:cstheme="minorHAnsi"/>
          <w:szCs w:val="23"/>
          <w:lang w:val="en-US"/>
        </w:rPr>
        <w:t xml:space="preserve"> and approach</w:t>
      </w:r>
      <w:r w:rsidR="00B3321C">
        <w:rPr>
          <w:rFonts w:cstheme="minorHAnsi"/>
          <w:szCs w:val="23"/>
          <w:lang w:val="en-US"/>
        </w:rPr>
        <w:t>es</w:t>
      </w:r>
      <w:r w:rsidR="00DB1AC2" w:rsidRPr="00906DF3">
        <w:rPr>
          <w:rFonts w:cstheme="minorHAnsi"/>
          <w:szCs w:val="23"/>
          <w:lang w:val="en-US"/>
        </w:rPr>
        <w:t xml:space="preserve"> of the region’s leaders in acknowledging and addressing efficiency gaps.</w:t>
      </w:r>
    </w:p>
    <w:p w14:paraId="16646D64" w14:textId="77777777" w:rsidR="00DB1AC2" w:rsidRPr="00906DF3" w:rsidRDefault="00DB1AC2" w:rsidP="00784A6C">
      <w:pPr>
        <w:contextualSpacing/>
        <w:rPr>
          <w:rFonts w:cstheme="minorHAnsi"/>
          <w:sz w:val="12"/>
          <w:szCs w:val="12"/>
          <w:lang w:val="en-US"/>
        </w:rPr>
      </w:pPr>
    </w:p>
    <w:p w14:paraId="5A04117E" w14:textId="49BD9F1F" w:rsidR="00DB1AC2" w:rsidRDefault="00DB1AC2" w:rsidP="00784A6C">
      <w:pPr>
        <w:contextualSpacing/>
        <w:rPr>
          <w:rFonts w:cstheme="minorHAnsi"/>
          <w:szCs w:val="23"/>
        </w:rPr>
      </w:pPr>
      <w:r w:rsidRPr="00906DF3">
        <w:rPr>
          <w:rFonts w:cstheme="minorHAnsi"/>
          <w:szCs w:val="23"/>
        </w:rPr>
        <w:t xml:space="preserve">The combination of PJSI activities has bolstered sustained progress in access to justice, gender and family violence; and human rights through the establishment of a ‘community of practice’ bringing court actors together at a regional level to: present related court developments and case law from their countries; discuss common challenges and practical approaches to address them; and identify common projects to work on such as implementing measures to ensure courts are physically and procedurally accessible; agree on some common indicators, and sharing materials/templates that could be adapted and used for court outreach efforts. </w:t>
      </w:r>
    </w:p>
    <w:p w14:paraId="0A8E458D" w14:textId="5143C289" w:rsidR="00B3321C" w:rsidRDefault="00B3321C" w:rsidP="00784A6C">
      <w:pPr>
        <w:contextualSpacing/>
        <w:rPr>
          <w:rFonts w:cstheme="minorHAnsi"/>
          <w:szCs w:val="23"/>
        </w:rPr>
      </w:pPr>
    </w:p>
    <w:p w14:paraId="2F8AD8C3" w14:textId="77777777" w:rsidR="00B3321C" w:rsidRPr="00906DF3" w:rsidRDefault="00B3321C" w:rsidP="00784A6C">
      <w:pPr>
        <w:contextualSpacing/>
        <w:rPr>
          <w:rFonts w:cstheme="minorHAnsi"/>
          <w:szCs w:val="23"/>
        </w:rPr>
      </w:pPr>
    </w:p>
    <w:p w14:paraId="6675ED8D" w14:textId="1EEA1A35" w:rsidR="00DB1AC2" w:rsidRPr="00906DF3" w:rsidRDefault="00DB1AC2" w:rsidP="00784A6C">
      <w:pPr>
        <w:pStyle w:val="HBHeading2"/>
        <w:spacing w:before="0" w:after="0"/>
        <w:contextualSpacing/>
        <w:rPr>
          <w:rFonts w:asciiTheme="minorHAnsi" w:hAnsiTheme="minorHAnsi" w:cstheme="minorHAnsi"/>
        </w:rPr>
      </w:pPr>
      <w:r w:rsidRPr="00906DF3">
        <w:rPr>
          <w:rFonts w:asciiTheme="minorHAnsi" w:hAnsiTheme="minorHAnsi" w:cstheme="minorHAnsi"/>
        </w:rPr>
        <w:lastRenderedPageBreak/>
        <w:t>Relevance</w:t>
      </w:r>
    </w:p>
    <w:p w14:paraId="2C8F1394" w14:textId="77777777" w:rsidR="002D3549" w:rsidRPr="00906DF3" w:rsidRDefault="002D3549" w:rsidP="00784A6C">
      <w:pPr>
        <w:contextualSpacing/>
        <w:rPr>
          <w:rFonts w:cstheme="minorHAnsi"/>
          <w:sz w:val="12"/>
          <w:szCs w:val="12"/>
        </w:rPr>
      </w:pPr>
    </w:p>
    <w:p w14:paraId="5527369B" w14:textId="2D1EACCB" w:rsidR="00DB1AC2" w:rsidRPr="00906DF3" w:rsidRDefault="00DB1AC2" w:rsidP="00784A6C">
      <w:pPr>
        <w:contextualSpacing/>
        <w:rPr>
          <w:rFonts w:cstheme="minorHAnsi"/>
          <w:szCs w:val="23"/>
        </w:rPr>
      </w:pPr>
      <w:r w:rsidRPr="00906DF3">
        <w:rPr>
          <w:rFonts w:cstheme="minorHAnsi"/>
          <w:szCs w:val="23"/>
        </w:rPr>
        <w:t xml:space="preserve">PJSI ensures the </w:t>
      </w:r>
      <w:r w:rsidR="00881206">
        <w:rPr>
          <w:rFonts w:cstheme="minorHAnsi"/>
          <w:szCs w:val="23"/>
        </w:rPr>
        <w:t xml:space="preserve">Initiative’s relevance </w:t>
      </w:r>
      <w:r w:rsidRPr="00906DF3">
        <w:rPr>
          <w:rFonts w:cstheme="minorHAnsi"/>
          <w:szCs w:val="23"/>
        </w:rPr>
        <w:t>by being responsive to positively changing attitudes towards access to justice, gender and family violence, human rights, efficienc</w:t>
      </w:r>
      <w:r w:rsidR="002D3549" w:rsidRPr="00906DF3">
        <w:rPr>
          <w:rFonts w:cstheme="minorHAnsi"/>
          <w:szCs w:val="23"/>
        </w:rPr>
        <w:t xml:space="preserve">y, transparency/accountability. </w:t>
      </w:r>
      <w:r w:rsidR="00881206">
        <w:rPr>
          <w:rFonts w:cstheme="minorHAnsi"/>
          <w:szCs w:val="23"/>
        </w:rPr>
        <w:t>Through the cohort of PJDP/PJSI-trained local trainers,</w:t>
      </w:r>
      <w:r w:rsidRPr="00906DF3">
        <w:rPr>
          <w:rFonts w:cstheme="minorHAnsi"/>
          <w:szCs w:val="23"/>
        </w:rPr>
        <w:t xml:space="preserve"> local</w:t>
      </w:r>
      <w:r w:rsidR="00881206">
        <w:rPr>
          <w:rFonts w:cstheme="minorHAnsi"/>
          <w:szCs w:val="23"/>
        </w:rPr>
        <w:t xml:space="preserve"> actors are being trained by local people about locally relevant issues in a locally nuanced manner.</w:t>
      </w:r>
    </w:p>
    <w:p w14:paraId="0BA84006" w14:textId="77777777" w:rsidR="00DB1AC2" w:rsidRPr="00906DF3" w:rsidRDefault="00DB1AC2" w:rsidP="00784A6C">
      <w:pPr>
        <w:contextualSpacing/>
        <w:rPr>
          <w:rFonts w:cstheme="minorHAnsi"/>
          <w:sz w:val="12"/>
          <w:szCs w:val="12"/>
        </w:rPr>
      </w:pPr>
    </w:p>
    <w:p w14:paraId="32ED9EFF" w14:textId="77777777" w:rsidR="00DB1AC2" w:rsidRPr="00906DF3" w:rsidRDefault="00DB1AC2" w:rsidP="00784A6C">
      <w:pPr>
        <w:contextualSpacing/>
        <w:rPr>
          <w:rFonts w:cstheme="minorHAnsi"/>
          <w:szCs w:val="23"/>
        </w:rPr>
      </w:pPr>
      <w:r w:rsidRPr="00906DF3">
        <w:rPr>
          <w:rFonts w:cstheme="minorHAnsi"/>
          <w:szCs w:val="23"/>
        </w:rPr>
        <w:t>PJSI maximises engagement with non-court actors, both institutional and community, which has informed a better understanding of the specific local access to justice, gender/family violence and human rights challenges. This in turn, enabled the tailoring of nuanced and contextually relevant training for court actors about how they can better respond to community justice needs.</w:t>
      </w:r>
    </w:p>
    <w:p w14:paraId="5C66B6DE" w14:textId="6D99736A" w:rsidR="00DB1AC2" w:rsidRPr="00906DF3" w:rsidRDefault="00DB1AC2" w:rsidP="00784A6C">
      <w:pPr>
        <w:contextualSpacing/>
        <w:rPr>
          <w:rFonts w:cstheme="minorHAnsi"/>
          <w:sz w:val="12"/>
          <w:szCs w:val="12"/>
        </w:rPr>
      </w:pPr>
      <w:r w:rsidRPr="00906DF3">
        <w:rPr>
          <w:rFonts w:cstheme="minorHAnsi"/>
          <w:szCs w:val="23"/>
        </w:rPr>
        <w:t xml:space="preserve"> </w:t>
      </w:r>
    </w:p>
    <w:p w14:paraId="6B824554" w14:textId="6BF795AE" w:rsidR="00DB1AC2" w:rsidRPr="00906DF3" w:rsidRDefault="00DB1AC2" w:rsidP="00784A6C">
      <w:pPr>
        <w:contextualSpacing/>
        <w:rPr>
          <w:rFonts w:cstheme="minorHAnsi"/>
          <w:szCs w:val="23"/>
        </w:rPr>
      </w:pPr>
      <w:r w:rsidRPr="00906DF3">
        <w:rPr>
          <w:rFonts w:cstheme="minorHAnsi"/>
          <w:szCs w:val="23"/>
        </w:rPr>
        <w:t>Through targeted advocacy among justice sector agency heads, PJSI has enabled discussion about particular laws, access to justice, gender and family violence, and human rights issues, as well as options/appetite for change.</w:t>
      </w:r>
    </w:p>
    <w:p w14:paraId="1436322B" w14:textId="77777777" w:rsidR="00DB1AC2" w:rsidRPr="00906DF3" w:rsidRDefault="00DB1AC2" w:rsidP="00784A6C">
      <w:pPr>
        <w:contextualSpacing/>
        <w:rPr>
          <w:rFonts w:cstheme="minorHAnsi"/>
          <w:sz w:val="12"/>
          <w:szCs w:val="12"/>
        </w:rPr>
      </w:pPr>
    </w:p>
    <w:p w14:paraId="7FAA89D1" w14:textId="06923755" w:rsidR="00DB1AC2" w:rsidRPr="00906DF3" w:rsidRDefault="00DB1AC2" w:rsidP="00784A6C">
      <w:pPr>
        <w:contextualSpacing/>
        <w:rPr>
          <w:rFonts w:cstheme="minorHAnsi"/>
          <w:szCs w:val="23"/>
          <w:lang w:val="en-US"/>
        </w:rPr>
      </w:pPr>
      <w:r w:rsidRPr="00906DF3">
        <w:rPr>
          <w:rFonts w:cstheme="minorHAnsi"/>
          <w:szCs w:val="23"/>
          <w:lang w:val="en-US"/>
        </w:rPr>
        <w:t xml:space="preserve">The Cook Island </w:t>
      </w:r>
      <w:r w:rsidR="00F832C3">
        <w:rPr>
          <w:rFonts w:cstheme="minorHAnsi"/>
          <w:szCs w:val="23"/>
          <w:lang w:val="en-US"/>
        </w:rPr>
        <w:t>I</w:t>
      </w:r>
      <w:r w:rsidRPr="00906DF3">
        <w:rPr>
          <w:rFonts w:cstheme="minorHAnsi"/>
          <w:szCs w:val="23"/>
          <w:lang w:val="en-US"/>
        </w:rPr>
        <w:t>ndicators on court performance were developed in 2011 with Chief Justices. For the majority of PICs this began a process of collecting and analysing court performance data in order to (i) reflect internally on areas that could be improved</w:t>
      </w:r>
      <w:r w:rsidR="00B3321C">
        <w:rPr>
          <w:rFonts w:cstheme="minorHAnsi"/>
          <w:szCs w:val="23"/>
          <w:lang w:val="en-US"/>
        </w:rPr>
        <w:t>,</w:t>
      </w:r>
      <w:r w:rsidRPr="00906DF3">
        <w:rPr>
          <w:rFonts w:cstheme="minorHAnsi"/>
          <w:szCs w:val="23"/>
          <w:lang w:val="en-US"/>
        </w:rPr>
        <w:t xml:space="preserve"> and (ii) publish certain court performance to engage with the public on the efficient and effective use of resources in the delivery of justice.</w:t>
      </w:r>
    </w:p>
    <w:p w14:paraId="6413E427" w14:textId="77777777" w:rsidR="00DB1AC2" w:rsidRPr="00906DF3" w:rsidRDefault="00DB1AC2" w:rsidP="00784A6C">
      <w:pPr>
        <w:contextualSpacing/>
        <w:rPr>
          <w:rFonts w:cstheme="minorHAnsi"/>
          <w:b/>
          <w:bCs/>
          <w:sz w:val="12"/>
          <w:szCs w:val="12"/>
          <w:lang w:val="en-US"/>
        </w:rPr>
      </w:pPr>
    </w:p>
    <w:p w14:paraId="126AF9EE" w14:textId="2850B6D6" w:rsidR="00DB1AC2" w:rsidRPr="00906DF3" w:rsidRDefault="00DB1AC2" w:rsidP="00784A6C">
      <w:pPr>
        <w:contextualSpacing/>
        <w:rPr>
          <w:rFonts w:cstheme="minorHAnsi"/>
          <w:szCs w:val="23"/>
        </w:rPr>
      </w:pPr>
      <w:r w:rsidRPr="00906DF3">
        <w:rPr>
          <w:rFonts w:cstheme="minorHAnsi"/>
          <w:szCs w:val="23"/>
        </w:rPr>
        <w:t>The Efficiency Project responds directly to quantified delay</w:t>
      </w:r>
      <w:r w:rsidR="00B3321C">
        <w:rPr>
          <w:rFonts w:cstheme="minorHAnsi"/>
          <w:szCs w:val="23"/>
        </w:rPr>
        <w:t>,</w:t>
      </w:r>
      <w:r w:rsidRPr="00906DF3">
        <w:rPr>
          <w:rFonts w:cstheme="minorHAnsi"/>
          <w:szCs w:val="23"/>
        </w:rPr>
        <w:t xml:space="preserve"> or lack of visibility/knowledge about court performance.  Both of </w:t>
      </w:r>
      <w:r w:rsidR="00B3321C">
        <w:rPr>
          <w:rFonts w:cstheme="minorHAnsi"/>
          <w:szCs w:val="23"/>
        </w:rPr>
        <w:t>these issues</w:t>
      </w:r>
      <w:r w:rsidRPr="00906DF3">
        <w:rPr>
          <w:rFonts w:cstheme="minorHAnsi"/>
          <w:szCs w:val="23"/>
        </w:rPr>
        <w:t xml:space="preserve"> remain high priorities for most PICs and PJSI-supported Efficiency Improvement Plans in all PICs with which we have worked, demonstrates ongoing relevance. </w:t>
      </w:r>
    </w:p>
    <w:p w14:paraId="33054E5D" w14:textId="77777777" w:rsidR="00FB1C08" w:rsidRPr="00906DF3" w:rsidRDefault="00FB1C08" w:rsidP="00784A6C">
      <w:pPr>
        <w:contextualSpacing/>
        <w:rPr>
          <w:rFonts w:cstheme="minorHAnsi"/>
          <w:sz w:val="12"/>
          <w:szCs w:val="12"/>
        </w:rPr>
      </w:pPr>
    </w:p>
    <w:p w14:paraId="6B2E0A0A" w14:textId="28A1B42C" w:rsidR="00DB1AC2" w:rsidRPr="00906DF3" w:rsidRDefault="00DB1AC2" w:rsidP="00784A6C">
      <w:pPr>
        <w:pStyle w:val="HBHeading2"/>
        <w:spacing w:before="0" w:after="0"/>
        <w:contextualSpacing/>
        <w:rPr>
          <w:rFonts w:asciiTheme="minorHAnsi" w:hAnsiTheme="minorHAnsi" w:cstheme="minorHAnsi"/>
          <w:lang w:val="en-US"/>
        </w:rPr>
      </w:pPr>
      <w:r w:rsidRPr="00906DF3">
        <w:rPr>
          <w:rFonts w:asciiTheme="minorHAnsi" w:hAnsiTheme="minorHAnsi" w:cstheme="minorHAnsi"/>
          <w:lang w:val="en-US"/>
        </w:rPr>
        <w:t>Effectiveness</w:t>
      </w:r>
    </w:p>
    <w:p w14:paraId="5E89D0CD" w14:textId="77777777" w:rsidR="00FB1C08" w:rsidRPr="00906DF3" w:rsidRDefault="00FB1C08" w:rsidP="00784A6C">
      <w:pPr>
        <w:pStyle w:val="HBHeading2"/>
        <w:spacing w:before="0" w:after="0"/>
        <w:contextualSpacing/>
        <w:rPr>
          <w:rFonts w:asciiTheme="minorHAnsi" w:hAnsiTheme="minorHAnsi" w:cstheme="minorHAnsi"/>
          <w:sz w:val="12"/>
          <w:szCs w:val="12"/>
          <w:lang w:val="en-US"/>
        </w:rPr>
      </w:pPr>
    </w:p>
    <w:p w14:paraId="60442129" w14:textId="15320A78" w:rsidR="00DB1AC2" w:rsidRPr="00906DF3" w:rsidRDefault="00DB1AC2" w:rsidP="00784A6C">
      <w:pPr>
        <w:contextualSpacing/>
        <w:rPr>
          <w:rFonts w:cstheme="minorHAnsi"/>
          <w:szCs w:val="23"/>
          <w:lang w:val="en-US"/>
        </w:rPr>
      </w:pPr>
      <w:r w:rsidRPr="00906DF3">
        <w:rPr>
          <w:rFonts w:cstheme="minorHAnsi"/>
          <w:szCs w:val="23"/>
          <w:lang w:val="en-US"/>
        </w:rPr>
        <w:t>PJSI ensures effectiveness through the approach and delivery of its activities. For example, the delivery of remote webinar</w:t>
      </w:r>
      <w:r w:rsidR="00881206">
        <w:rPr>
          <w:rFonts w:cstheme="minorHAnsi"/>
          <w:szCs w:val="23"/>
          <w:lang w:val="en-US"/>
        </w:rPr>
        <w:t>s provides a</w:t>
      </w:r>
      <w:r w:rsidRPr="00906DF3">
        <w:rPr>
          <w:rFonts w:cstheme="minorHAnsi"/>
          <w:szCs w:val="23"/>
          <w:lang w:val="en-US"/>
        </w:rPr>
        <w:t xml:space="preserve"> cost and time effective means of reaching a significant number of people, while not compromising on participatory/interactive approach. </w:t>
      </w:r>
    </w:p>
    <w:p w14:paraId="7F83E409" w14:textId="77777777" w:rsidR="00DB1AC2" w:rsidRPr="00906DF3" w:rsidRDefault="00DB1AC2" w:rsidP="00784A6C">
      <w:pPr>
        <w:contextualSpacing/>
        <w:rPr>
          <w:rFonts w:cstheme="minorHAnsi"/>
          <w:szCs w:val="23"/>
          <w:lang w:val="en-US"/>
        </w:rPr>
      </w:pPr>
    </w:p>
    <w:p w14:paraId="4866C25E" w14:textId="73D2D545" w:rsidR="00DB1AC2" w:rsidRPr="00906DF3" w:rsidRDefault="00DB1AC2" w:rsidP="00784A6C">
      <w:pPr>
        <w:contextualSpacing/>
        <w:rPr>
          <w:rFonts w:cstheme="minorHAnsi"/>
          <w:szCs w:val="23"/>
          <w:lang w:val="en-US"/>
        </w:rPr>
      </w:pPr>
      <w:r w:rsidRPr="00906DF3">
        <w:rPr>
          <w:rFonts w:cstheme="minorHAnsi"/>
          <w:szCs w:val="23"/>
          <w:lang w:val="en-US"/>
        </w:rPr>
        <w:t xml:space="preserve">The Train-the-Trainer </w:t>
      </w:r>
      <w:r w:rsidR="00881206">
        <w:rPr>
          <w:rFonts w:cstheme="minorHAnsi"/>
          <w:szCs w:val="23"/>
          <w:lang w:val="en-US"/>
        </w:rPr>
        <w:t>program</w:t>
      </w:r>
      <w:r w:rsidRPr="00906DF3">
        <w:rPr>
          <w:rFonts w:cstheme="minorHAnsi"/>
          <w:szCs w:val="23"/>
          <w:lang w:val="en-US"/>
        </w:rPr>
        <w:t xml:space="preserve"> produced a larg</w:t>
      </w:r>
      <w:r w:rsidR="00881206">
        <w:rPr>
          <w:rFonts w:cstheme="minorHAnsi"/>
          <w:szCs w:val="23"/>
          <w:lang w:val="en-US"/>
        </w:rPr>
        <w:t>e number of trained people. T</w:t>
      </w:r>
      <w:r w:rsidRPr="00906DF3">
        <w:rPr>
          <w:rFonts w:cstheme="minorHAnsi"/>
          <w:szCs w:val="23"/>
          <w:lang w:val="en-US"/>
        </w:rPr>
        <w:t xml:space="preserve">his has not </w:t>
      </w:r>
      <w:r w:rsidR="00881206">
        <w:rPr>
          <w:rFonts w:cstheme="minorHAnsi"/>
          <w:szCs w:val="23"/>
          <w:lang w:val="en-US"/>
        </w:rPr>
        <w:t>however</w:t>
      </w:r>
      <w:r w:rsidRPr="00906DF3">
        <w:rPr>
          <w:rFonts w:cstheme="minorHAnsi"/>
          <w:szCs w:val="23"/>
          <w:lang w:val="en-US"/>
        </w:rPr>
        <w:t xml:space="preserve"> translated into a large amount of</w:t>
      </w:r>
      <w:r w:rsidR="00881206">
        <w:rPr>
          <w:rFonts w:cstheme="minorHAnsi"/>
          <w:szCs w:val="23"/>
          <w:lang w:val="en-US"/>
        </w:rPr>
        <w:t xml:space="preserve"> high quality</w:t>
      </w:r>
      <w:r w:rsidRPr="00906DF3">
        <w:rPr>
          <w:rFonts w:cstheme="minorHAnsi"/>
          <w:szCs w:val="23"/>
          <w:lang w:val="en-US"/>
        </w:rPr>
        <w:t xml:space="preserve"> training and professional development occurring locally. </w:t>
      </w:r>
    </w:p>
    <w:p w14:paraId="4054CB1A" w14:textId="77777777" w:rsidR="00FB1C08" w:rsidRPr="00906DF3" w:rsidRDefault="00FB1C08" w:rsidP="00784A6C">
      <w:pPr>
        <w:contextualSpacing/>
        <w:rPr>
          <w:rFonts w:cstheme="minorHAnsi"/>
          <w:sz w:val="12"/>
          <w:szCs w:val="12"/>
          <w:lang w:val="en-US"/>
        </w:rPr>
      </w:pPr>
    </w:p>
    <w:p w14:paraId="4484229F" w14:textId="77777777" w:rsidR="00DB1AC2" w:rsidRPr="00906DF3" w:rsidRDefault="00DB1AC2" w:rsidP="00784A6C">
      <w:pPr>
        <w:pStyle w:val="HBHeading2"/>
        <w:spacing w:before="0" w:after="0"/>
        <w:contextualSpacing/>
        <w:rPr>
          <w:rFonts w:asciiTheme="minorHAnsi" w:hAnsiTheme="minorHAnsi" w:cstheme="minorHAnsi"/>
          <w:lang w:val="en-US"/>
        </w:rPr>
      </w:pPr>
      <w:r w:rsidRPr="00906DF3">
        <w:rPr>
          <w:rFonts w:asciiTheme="minorHAnsi" w:hAnsiTheme="minorHAnsi" w:cstheme="minorHAnsi"/>
          <w:lang w:val="en-US"/>
        </w:rPr>
        <w:t>Impact</w:t>
      </w:r>
    </w:p>
    <w:p w14:paraId="14F741AE" w14:textId="77777777" w:rsidR="00CA01B7" w:rsidRPr="00906DF3" w:rsidRDefault="00CA01B7" w:rsidP="00784A6C">
      <w:pPr>
        <w:contextualSpacing/>
        <w:rPr>
          <w:rFonts w:cstheme="minorHAnsi"/>
          <w:sz w:val="12"/>
          <w:szCs w:val="12"/>
          <w:lang w:val="en-US"/>
        </w:rPr>
      </w:pPr>
    </w:p>
    <w:p w14:paraId="1C3116BD" w14:textId="2A9B64A3" w:rsidR="00DB1AC2" w:rsidRPr="00906DF3" w:rsidRDefault="00881206" w:rsidP="00784A6C">
      <w:pPr>
        <w:contextualSpacing/>
        <w:rPr>
          <w:rFonts w:cstheme="minorHAnsi"/>
          <w:color w:val="000000"/>
          <w:szCs w:val="23"/>
        </w:rPr>
      </w:pPr>
      <w:r>
        <w:rPr>
          <w:rFonts w:cstheme="minorHAnsi"/>
          <w:color w:val="000000"/>
          <w:szCs w:val="23"/>
        </w:rPr>
        <w:t>The</w:t>
      </w:r>
      <w:r w:rsidR="00DB1AC2" w:rsidRPr="00906DF3">
        <w:rPr>
          <w:rFonts w:cstheme="minorHAnsi"/>
          <w:color w:val="000000"/>
          <w:szCs w:val="23"/>
        </w:rPr>
        <w:t xml:space="preserve"> 2018 Annual Report for the Tonga Family Protection Legal Aid Centre together with the 2018 Courts of Tonga Annual Report</w:t>
      </w:r>
      <w:r>
        <w:rPr>
          <w:rFonts w:cstheme="minorHAnsi"/>
          <w:color w:val="000000"/>
          <w:szCs w:val="23"/>
        </w:rPr>
        <w:t xml:space="preserve"> for example, present</w:t>
      </w:r>
      <w:r w:rsidR="00F832C3">
        <w:rPr>
          <w:rFonts w:cstheme="minorHAnsi"/>
          <w:color w:val="000000"/>
          <w:szCs w:val="23"/>
        </w:rPr>
        <w:t>s</w:t>
      </w:r>
      <w:r>
        <w:rPr>
          <w:rFonts w:cstheme="minorHAnsi"/>
          <w:color w:val="000000"/>
          <w:szCs w:val="23"/>
        </w:rPr>
        <w:t xml:space="preserve"> a picture of significant improvement</w:t>
      </w:r>
      <w:r w:rsidR="00DB1AC2" w:rsidRPr="00906DF3">
        <w:rPr>
          <w:rFonts w:cstheme="minorHAnsi"/>
          <w:color w:val="000000"/>
          <w:szCs w:val="23"/>
        </w:rPr>
        <w:t xml:space="preserve"> in terms of transparency of court and legal aid data. It also shows the critical role of leadership from a Chief Justice on the importance of legal aid and court fee waiver for clients facing financial hardship to enable them to bring their family law matters to court. </w:t>
      </w:r>
      <w:r>
        <w:rPr>
          <w:rFonts w:cstheme="minorHAnsi"/>
          <w:color w:val="000000"/>
          <w:szCs w:val="23"/>
        </w:rPr>
        <w:t xml:space="preserve"> These changes are directly attributable to PJSIs interventions.</w:t>
      </w:r>
    </w:p>
    <w:p w14:paraId="141F2B5E" w14:textId="77777777" w:rsidR="00DB1AC2" w:rsidRPr="00906DF3" w:rsidRDefault="00DB1AC2" w:rsidP="00784A6C">
      <w:pPr>
        <w:contextualSpacing/>
        <w:rPr>
          <w:rFonts w:cstheme="minorHAnsi"/>
          <w:color w:val="000000"/>
          <w:sz w:val="12"/>
          <w:szCs w:val="12"/>
        </w:rPr>
      </w:pPr>
    </w:p>
    <w:p w14:paraId="2242167F" w14:textId="1D18348C" w:rsidR="00DB1AC2" w:rsidRPr="00906DF3" w:rsidRDefault="00DB1AC2" w:rsidP="00784A6C">
      <w:pPr>
        <w:contextualSpacing/>
        <w:rPr>
          <w:rFonts w:cstheme="minorHAnsi"/>
          <w:szCs w:val="23"/>
          <w:lang w:val="en-US"/>
        </w:rPr>
      </w:pPr>
      <w:r w:rsidRPr="00906DF3">
        <w:rPr>
          <w:rFonts w:cstheme="minorHAnsi"/>
          <w:color w:val="000000"/>
          <w:szCs w:val="23"/>
        </w:rPr>
        <w:t>In addition, a</w:t>
      </w:r>
      <w:r w:rsidRPr="00906DF3">
        <w:rPr>
          <w:rFonts w:cstheme="minorHAnsi"/>
          <w:szCs w:val="23"/>
          <w:lang w:val="en-US"/>
        </w:rPr>
        <w:t>s a result of the Efficiency Project there is:</w:t>
      </w:r>
    </w:p>
    <w:p w14:paraId="44A4B181" w14:textId="77777777" w:rsidR="00CA01B7" w:rsidRPr="00906DF3" w:rsidRDefault="00CA01B7" w:rsidP="00784A6C">
      <w:pPr>
        <w:contextualSpacing/>
        <w:rPr>
          <w:rFonts w:cstheme="minorHAnsi"/>
          <w:sz w:val="12"/>
          <w:szCs w:val="12"/>
          <w:lang w:val="en-US"/>
        </w:rPr>
      </w:pPr>
    </w:p>
    <w:p w14:paraId="5C65C4B3" w14:textId="77777777" w:rsidR="00DB1AC2" w:rsidRPr="00906DF3" w:rsidRDefault="00DB1AC2" w:rsidP="00BC3FC1">
      <w:pPr>
        <w:pStyle w:val="ListParagraph"/>
        <w:numPr>
          <w:ilvl w:val="0"/>
          <w:numId w:val="40"/>
        </w:numPr>
        <w:rPr>
          <w:rFonts w:asciiTheme="minorHAnsi" w:hAnsiTheme="minorHAnsi" w:cstheme="minorHAnsi"/>
          <w:sz w:val="23"/>
          <w:szCs w:val="23"/>
          <w:lang w:val="en-US" w:eastAsia="en-US"/>
        </w:rPr>
      </w:pPr>
      <w:r w:rsidRPr="00906DF3">
        <w:rPr>
          <w:rFonts w:asciiTheme="minorHAnsi" w:hAnsiTheme="minorHAnsi" w:cstheme="minorHAnsi"/>
          <w:sz w:val="23"/>
          <w:szCs w:val="23"/>
          <w:lang w:val="en-US" w:eastAsia="en-US"/>
        </w:rPr>
        <w:t>Increased knowledge of procedural justice, case management and caseflow management that supports the achievement of the conduct of a fair trial in a reasonable time;</w:t>
      </w:r>
    </w:p>
    <w:p w14:paraId="4737FA91" w14:textId="77777777" w:rsidR="00DB1AC2" w:rsidRPr="00906DF3" w:rsidRDefault="00DB1AC2" w:rsidP="00BC3FC1">
      <w:pPr>
        <w:pStyle w:val="ListParagraph"/>
        <w:numPr>
          <w:ilvl w:val="0"/>
          <w:numId w:val="40"/>
        </w:numPr>
        <w:rPr>
          <w:rFonts w:asciiTheme="minorHAnsi" w:hAnsiTheme="minorHAnsi" w:cstheme="minorHAnsi"/>
          <w:sz w:val="23"/>
          <w:szCs w:val="23"/>
          <w:lang w:val="en-US" w:eastAsia="en-US"/>
        </w:rPr>
      </w:pPr>
      <w:r w:rsidRPr="00906DF3">
        <w:rPr>
          <w:rFonts w:asciiTheme="minorHAnsi" w:hAnsiTheme="minorHAnsi" w:cstheme="minorHAnsi"/>
          <w:sz w:val="23"/>
          <w:szCs w:val="23"/>
          <w:lang w:val="en-US" w:eastAsia="en-US"/>
        </w:rPr>
        <w:lastRenderedPageBreak/>
        <w:t>A pathway to improve efficiency in the processes and procedures that support efficient case disposal; and</w:t>
      </w:r>
    </w:p>
    <w:p w14:paraId="32BADA79" w14:textId="04E8A9C4" w:rsidR="00DB1AC2" w:rsidRPr="00906DF3" w:rsidRDefault="00DB1AC2" w:rsidP="00BC3FC1">
      <w:pPr>
        <w:pStyle w:val="ListParagraph"/>
        <w:numPr>
          <w:ilvl w:val="0"/>
          <w:numId w:val="40"/>
        </w:numPr>
        <w:rPr>
          <w:rFonts w:asciiTheme="minorHAnsi" w:hAnsiTheme="minorHAnsi" w:cstheme="minorHAnsi"/>
          <w:sz w:val="23"/>
          <w:szCs w:val="23"/>
          <w:lang w:val="en-US" w:eastAsia="en-US"/>
        </w:rPr>
      </w:pPr>
      <w:r w:rsidRPr="00906DF3">
        <w:rPr>
          <w:rFonts w:asciiTheme="minorHAnsi" w:hAnsiTheme="minorHAnsi" w:cstheme="minorHAnsi"/>
          <w:sz w:val="23"/>
          <w:szCs w:val="23"/>
          <w:lang w:val="en-US" w:eastAsia="en-US"/>
        </w:rPr>
        <w:t>Increased visibility, transparency and knowledge of the necessity to manage and monitor court performance-reporting systems.</w:t>
      </w:r>
    </w:p>
    <w:p w14:paraId="6CC56CBD" w14:textId="77777777" w:rsidR="00CA01B7" w:rsidRPr="00906DF3" w:rsidRDefault="00CA01B7" w:rsidP="00784A6C">
      <w:pPr>
        <w:ind w:left="66"/>
        <w:rPr>
          <w:rFonts w:cstheme="minorHAnsi"/>
          <w:sz w:val="12"/>
          <w:szCs w:val="12"/>
          <w:lang w:val="en-US" w:eastAsia="en-US"/>
        </w:rPr>
      </w:pPr>
    </w:p>
    <w:p w14:paraId="5DB1E1AD" w14:textId="77777777" w:rsidR="00DB1AC2" w:rsidRPr="00906DF3" w:rsidRDefault="00DB1AC2" w:rsidP="00784A6C">
      <w:pPr>
        <w:pStyle w:val="HBHeading2"/>
        <w:spacing w:before="0" w:after="0"/>
        <w:contextualSpacing/>
        <w:rPr>
          <w:rFonts w:asciiTheme="minorHAnsi" w:hAnsiTheme="minorHAnsi" w:cstheme="minorHAnsi"/>
          <w:lang w:val="en-US"/>
        </w:rPr>
      </w:pPr>
      <w:r w:rsidRPr="00906DF3">
        <w:rPr>
          <w:rFonts w:asciiTheme="minorHAnsi" w:hAnsiTheme="minorHAnsi" w:cstheme="minorHAnsi"/>
          <w:lang w:val="en-US"/>
        </w:rPr>
        <w:t xml:space="preserve">Efficiency </w:t>
      </w:r>
    </w:p>
    <w:p w14:paraId="491BDC70" w14:textId="77777777" w:rsidR="00CA01B7" w:rsidRPr="00906DF3" w:rsidRDefault="00CA01B7" w:rsidP="00784A6C">
      <w:pPr>
        <w:contextualSpacing/>
        <w:rPr>
          <w:rFonts w:cstheme="minorHAnsi"/>
          <w:sz w:val="12"/>
          <w:szCs w:val="12"/>
          <w:lang w:val="en-US"/>
        </w:rPr>
      </w:pPr>
    </w:p>
    <w:p w14:paraId="0C2B857D" w14:textId="5743CEA1" w:rsidR="00DB1AC2" w:rsidRPr="00906DF3" w:rsidRDefault="00DB1AC2" w:rsidP="00784A6C">
      <w:pPr>
        <w:contextualSpacing/>
        <w:rPr>
          <w:rFonts w:cstheme="minorHAnsi"/>
          <w:szCs w:val="23"/>
          <w:lang w:val="en-US"/>
        </w:rPr>
      </w:pPr>
      <w:r w:rsidRPr="00906DF3">
        <w:rPr>
          <w:rFonts w:cstheme="minorHAnsi"/>
          <w:szCs w:val="23"/>
          <w:lang w:val="en-US"/>
        </w:rPr>
        <w:t>PJSI’s approach to blend regional, local a</w:t>
      </w:r>
      <w:r w:rsidR="00881206">
        <w:rPr>
          <w:rFonts w:cstheme="minorHAnsi"/>
          <w:szCs w:val="23"/>
          <w:lang w:val="en-US"/>
        </w:rPr>
        <w:t>nd remote activities has maximis</w:t>
      </w:r>
      <w:r w:rsidRPr="00906DF3">
        <w:rPr>
          <w:rFonts w:cstheme="minorHAnsi"/>
          <w:szCs w:val="23"/>
          <w:lang w:val="en-US"/>
        </w:rPr>
        <w:t>ed</w:t>
      </w:r>
      <w:r w:rsidR="00B3321C">
        <w:rPr>
          <w:rFonts w:cstheme="minorHAnsi"/>
          <w:szCs w:val="23"/>
          <w:lang w:val="en-US"/>
        </w:rPr>
        <w:t xml:space="preserve"> the efficient use of</w:t>
      </w:r>
      <w:r w:rsidRPr="00906DF3">
        <w:rPr>
          <w:rFonts w:cstheme="minorHAnsi"/>
          <w:szCs w:val="23"/>
          <w:lang w:val="en-US"/>
        </w:rPr>
        <w:t xml:space="preserve"> time and resources</w:t>
      </w:r>
      <w:r w:rsidR="00B3321C">
        <w:rPr>
          <w:rFonts w:cstheme="minorHAnsi"/>
          <w:szCs w:val="23"/>
          <w:lang w:val="en-US"/>
        </w:rPr>
        <w:t>,</w:t>
      </w:r>
      <w:r w:rsidRPr="00906DF3">
        <w:rPr>
          <w:rFonts w:cstheme="minorHAnsi"/>
          <w:szCs w:val="23"/>
          <w:lang w:val="en-US"/>
        </w:rPr>
        <w:t xml:space="preserve"> and the necessary intensity of bilateral assistance.</w:t>
      </w:r>
    </w:p>
    <w:p w14:paraId="0BDE9D5B" w14:textId="77777777" w:rsidR="009B23E0" w:rsidRPr="00906DF3" w:rsidRDefault="009B23E0" w:rsidP="00784A6C">
      <w:pPr>
        <w:contextualSpacing/>
        <w:rPr>
          <w:rFonts w:cstheme="minorHAnsi"/>
          <w:sz w:val="12"/>
          <w:szCs w:val="12"/>
          <w:highlight w:val="cyan"/>
          <w:lang w:val="en-US" w:eastAsia="en-US"/>
        </w:rPr>
      </w:pPr>
    </w:p>
    <w:p w14:paraId="05E7D872" w14:textId="453FB540" w:rsidR="00357FEE" w:rsidRPr="00906DF3" w:rsidRDefault="00357FEE" w:rsidP="00784A6C">
      <w:pPr>
        <w:pStyle w:val="HBHeading1"/>
        <w:spacing w:before="0" w:after="0"/>
        <w:contextualSpacing/>
        <w:rPr>
          <w:rFonts w:asciiTheme="minorHAnsi" w:hAnsiTheme="minorHAnsi" w:cstheme="minorHAnsi"/>
        </w:rPr>
      </w:pPr>
      <w:r w:rsidRPr="00906DF3">
        <w:rPr>
          <w:rFonts w:asciiTheme="minorHAnsi" w:hAnsiTheme="minorHAnsi" w:cstheme="minorHAnsi"/>
        </w:rPr>
        <w:t>Risks, Mitigation &amp; Opportunities</w:t>
      </w:r>
      <w:bookmarkEnd w:id="16"/>
      <w:bookmarkEnd w:id="17"/>
      <w:bookmarkEnd w:id="18"/>
    </w:p>
    <w:p w14:paraId="3FA2C0D3" w14:textId="77777777" w:rsidR="004D2D78" w:rsidRPr="00906DF3" w:rsidRDefault="004D2D78" w:rsidP="00784A6C">
      <w:pPr>
        <w:tabs>
          <w:tab w:val="left" w:pos="2199"/>
          <w:tab w:val="left" w:pos="5659"/>
        </w:tabs>
        <w:contextualSpacing/>
        <w:rPr>
          <w:rFonts w:cstheme="minorHAnsi"/>
          <w:b/>
          <w:i/>
          <w:sz w:val="12"/>
          <w:szCs w:val="12"/>
        </w:rPr>
      </w:pPr>
    </w:p>
    <w:p w14:paraId="78847AEB" w14:textId="25FA0475" w:rsidR="00EB6052" w:rsidRPr="00906DF3" w:rsidRDefault="00EB6052" w:rsidP="00784A6C">
      <w:pPr>
        <w:shd w:val="clear" w:color="auto" w:fill="FFFFFF"/>
        <w:spacing w:before="120" w:after="120"/>
        <w:rPr>
          <w:rFonts w:cstheme="minorHAnsi"/>
          <w:szCs w:val="23"/>
        </w:rPr>
      </w:pPr>
      <w:r w:rsidRPr="00906DF3">
        <w:rPr>
          <w:rFonts w:cstheme="minorHAnsi"/>
          <w:b/>
          <w:bCs/>
          <w:i/>
          <w:iCs/>
          <w:szCs w:val="23"/>
          <w:bdr w:val="none" w:sz="0" w:space="0" w:color="auto" w:frame="1"/>
        </w:rPr>
        <w:t>Risk 1:</w:t>
      </w:r>
      <w:r w:rsidRPr="00906DF3">
        <w:rPr>
          <w:rFonts w:cstheme="minorHAnsi"/>
          <w:szCs w:val="23"/>
          <w:bdr w:val="none" w:sz="0" w:space="0" w:color="auto" w:frame="1"/>
        </w:rPr>
        <w:t xml:space="preserve">  Devolution of technical and managerial responsibility for ongoing judicial / court development may not align with counterparts’ expectations, resulting in an inability to effectively transfer responsibility to </w:t>
      </w:r>
      <w:r w:rsidR="00881206">
        <w:rPr>
          <w:rFonts w:cstheme="minorHAnsi"/>
          <w:szCs w:val="23"/>
          <w:bdr w:val="none" w:sz="0" w:space="0" w:color="auto" w:frame="1"/>
        </w:rPr>
        <w:t>PICs</w:t>
      </w:r>
      <w:r w:rsidRPr="00906DF3">
        <w:rPr>
          <w:rFonts w:cstheme="minorHAnsi"/>
          <w:szCs w:val="23"/>
          <w:bdr w:val="none" w:sz="0" w:space="0" w:color="auto" w:frame="1"/>
        </w:rPr>
        <w:t>. To mitigate this risk, the Extension Plan ensures that su</w:t>
      </w:r>
      <w:r w:rsidR="00881206">
        <w:rPr>
          <w:rFonts w:cstheme="minorHAnsi"/>
          <w:szCs w:val="23"/>
          <w:bdr w:val="none" w:sz="0" w:space="0" w:color="auto" w:frame="1"/>
        </w:rPr>
        <w:t>pport and</w:t>
      </w:r>
      <w:r w:rsidRPr="00906DF3">
        <w:rPr>
          <w:rFonts w:cstheme="minorHAnsi"/>
          <w:szCs w:val="23"/>
          <w:bdr w:val="none" w:sz="0" w:space="0" w:color="auto" w:frame="1"/>
        </w:rPr>
        <w:t xml:space="preserve"> </w:t>
      </w:r>
      <w:r w:rsidR="00881206">
        <w:rPr>
          <w:rFonts w:cstheme="minorHAnsi"/>
          <w:szCs w:val="23"/>
          <w:bdr w:val="none" w:sz="0" w:space="0" w:color="auto" w:frame="1"/>
        </w:rPr>
        <w:t>outcomes are</w:t>
      </w:r>
      <w:r w:rsidRPr="00906DF3">
        <w:rPr>
          <w:rFonts w:cstheme="minorHAnsi"/>
          <w:szCs w:val="23"/>
          <w:bdr w:val="none" w:sz="0" w:space="0" w:color="auto" w:frame="1"/>
        </w:rPr>
        <w:t xml:space="preserve"> tailored in accordance with the identified needs, capacities, and progress to-date of Partner Courts. </w:t>
      </w:r>
    </w:p>
    <w:p w14:paraId="16E6C9BD" w14:textId="4BB667BA" w:rsidR="00EB6052" w:rsidRPr="00906DF3" w:rsidRDefault="00EB6052" w:rsidP="00784A6C">
      <w:pPr>
        <w:shd w:val="clear" w:color="auto" w:fill="FFFFFF"/>
        <w:spacing w:before="120" w:after="120"/>
        <w:rPr>
          <w:rFonts w:cstheme="minorHAnsi"/>
          <w:szCs w:val="23"/>
        </w:rPr>
      </w:pPr>
      <w:r w:rsidRPr="00906DF3">
        <w:rPr>
          <w:rFonts w:cstheme="minorHAnsi"/>
          <w:b/>
          <w:bCs/>
          <w:i/>
          <w:iCs/>
          <w:szCs w:val="23"/>
          <w:bdr w:val="none" w:sz="0" w:space="0" w:color="auto" w:frame="1"/>
        </w:rPr>
        <w:t>Risk 2:</w:t>
      </w:r>
      <w:r w:rsidRPr="00906DF3">
        <w:rPr>
          <w:rFonts w:cstheme="minorHAnsi"/>
          <w:szCs w:val="23"/>
          <w:bdr w:val="none" w:sz="0" w:space="0" w:color="auto" w:frame="1"/>
        </w:rPr>
        <w:t xml:space="preserve">  </w:t>
      </w:r>
      <w:r w:rsidR="00881206">
        <w:rPr>
          <w:rFonts w:cstheme="minorHAnsi"/>
          <w:szCs w:val="23"/>
          <w:bdr w:val="none" w:sz="0" w:space="0" w:color="auto" w:frame="1"/>
        </w:rPr>
        <w:t>PICs</w:t>
      </w:r>
      <w:r w:rsidRPr="00906DF3">
        <w:rPr>
          <w:rFonts w:cstheme="minorHAnsi"/>
          <w:szCs w:val="23"/>
          <w:bdr w:val="none" w:sz="0" w:space="0" w:color="auto" w:frame="1"/>
        </w:rPr>
        <w:t xml:space="preserve"> may have insufficient capacity, resources or commitment to assume responsibility for their own development resulting in ongoing ‘donor dependence’. To mitigate this risk, PJSI has</w:t>
      </w:r>
      <w:r w:rsidR="008F52DB">
        <w:rPr>
          <w:rFonts w:cstheme="minorHAnsi"/>
          <w:szCs w:val="23"/>
          <w:bdr w:val="none" w:sz="0" w:space="0" w:color="auto" w:frame="1"/>
        </w:rPr>
        <w:t xml:space="preserve"> developed the need for leaders to identify priority changes to focus on for the duration of PJSI. These changes are </w:t>
      </w:r>
      <w:r w:rsidR="008F52DB" w:rsidRPr="00906DF3">
        <w:rPr>
          <w:rFonts w:cstheme="minorHAnsi"/>
          <w:szCs w:val="23"/>
          <w:bdr w:val="none" w:sz="0" w:space="0" w:color="auto" w:frame="1"/>
        </w:rPr>
        <w:t>‘follow-up</w:t>
      </w:r>
      <w:r w:rsidR="008F52DB">
        <w:rPr>
          <w:rFonts w:cstheme="minorHAnsi"/>
          <w:szCs w:val="23"/>
          <w:bdr w:val="none" w:sz="0" w:space="0" w:color="auto" w:frame="1"/>
        </w:rPr>
        <w:t>s</w:t>
      </w:r>
      <w:r w:rsidR="008F52DB" w:rsidRPr="00906DF3">
        <w:rPr>
          <w:rFonts w:cstheme="minorHAnsi"/>
          <w:szCs w:val="23"/>
          <w:bdr w:val="none" w:sz="0" w:space="0" w:color="auto" w:frame="1"/>
        </w:rPr>
        <w:t>’</w:t>
      </w:r>
      <w:r w:rsidR="008F52DB">
        <w:rPr>
          <w:rFonts w:cstheme="minorHAnsi"/>
          <w:szCs w:val="23"/>
          <w:bdr w:val="none" w:sz="0" w:space="0" w:color="auto" w:frame="1"/>
        </w:rPr>
        <w:t xml:space="preserve"> to achievements previously accomplished,</w:t>
      </w:r>
      <w:r w:rsidR="008F52DB" w:rsidRPr="00906DF3">
        <w:rPr>
          <w:rFonts w:cstheme="minorHAnsi"/>
          <w:szCs w:val="23"/>
          <w:bdr w:val="none" w:sz="0" w:space="0" w:color="auto" w:frame="1"/>
        </w:rPr>
        <w:t xml:space="preserve"> t</w:t>
      </w:r>
      <w:r w:rsidR="008F52DB">
        <w:rPr>
          <w:rFonts w:cstheme="minorHAnsi"/>
          <w:szCs w:val="23"/>
          <w:bdr w:val="none" w:sz="0" w:space="0" w:color="auto" w:frame="1"/>
        </w:rPr>
        <w:t>o</w:t>
      </w:r>
      <w:r w:rsidR="008F52DB" w:rsidRPr="00906DF3">
        <w:rPr>
          <w:rFonts w:cstheme="minorHAnsi"/>
          <w:szCs w:val="23"/>
          <w:bdr w:val="none" w:sz="0" w:space="0" w:color="auto" w:frame="1"/>
        </w:rPr>
        <w:t xml:space="preserve"> embed learning and change.</w:t>
      </w:r>
      <w:r w:rsidR="008F52DB">
        <w:rPr>
          <w:rFonts w:cstheme="minorHAnsi"/>
          <w:szCs w:val="23"/>
          <w:bdr w:val="none" w:sz="0" w:space="0" w:color="auto" w:frame="1"/>
        </w:rPr>
        <w:t xml:space="preserve"> This approach bolsters local ownership and investment, focuses on an issue that matters to them.  This is complemented with</w:t>
      </w:r>
      <w:r w:rsidRPr="00906DF3">
        <w:rPr>
          <w:rFonts w:cstheme="minorHAnsi"/>
          <w:szCs w:val="23"/>
          <w:bdr w:val="none" w:sz="0" w:space="0" w:color="auto" w:frame="1"/>
        </w:rPr>
        <w:t xml:space="preserve"> engagement</w:t>
      </w:r>
      <w:r w:rsidR="008F52DB">
        <w:rPr>
          <w:rFonts w:cstheme="minorHAnsi"/>
          <w:szCs w:val="23"/>
          <w:bdr w:val="none" w:sz="0" w:space="0" w:color="auto" w:frame="1"/>
        </w:rPr>
        <w:t xml:space="preserve"> among PJSI team members and a focus on</w:t>
      </w:r>
      <w:r w:rsidRPr="00906DF3">
        <w:rPr>
          <w:rFonts w:cstheme="minorHAnsi"/>
          <w:szCs w:val="23"/>
          <w:bdr w:val="none" w:sz="0" w:space="0" w:color="auto" w:frame="1"/>
        </w:rPr>
        <w:t xml:space="preserve"> c</w:t>
      </w:r>
      <w:r w:rsidR="008F52DB">
        <w:rPr>
          <w:rFonts w:cstheme="minorHAnsi"/>
          <w:szCs w:val="23"/>
          <w:bdr w:val="none" w:sz="0" w:space="0" w:color="auto" w:frame="1"/>
        </w:rPr>
        <w:t xml:space="preserve">apacity building </w:t>
      </w:r>
      <w:r w:rsidRPr="00906DF3">
        <w:rPr>
          <w:rFonts w:cstheme="minorHAnsi"/>
          <w:szCs w:val="23"/>
          <w:bdr w:val="none" w:sz="0" w:space="0" w:color="auto" w:frame="1"/>
        </w:rPr>
        <w:t xml:space="preserve">to sustain in-country momentum. </w:t>
      </w:r>
    </w:p>
    <w:p w14:paraId="63F4B534" w14:textId="072F9504" w:rsidR="00EB6052" w:rsidRPr="00906DF3" w:rsidRDefault="00EB6052" w:rsidP="00784A6C">
      <w:pPr>
        <w:shd w:val="clear" w:color="auto" w:fill="FFFFFF"/>
        <w:spacing w:before="120" w:after="120"/>
        <w:rPr>
          <w:rFonts w:cstheme="minorHAnsi"/>
          <w:szCs w:val="23"/>
        </w:rPr>
      </w:pPr>
      <w:r w:rsidRPr="00906DF3">
        <w:rPr>
          <w:rFonts w:cstheme="minorHAnsi"/>
          <w:b/>
          <w:bCs/>
          <w:i/>
          <w:iCs/>
          <w:szCs w:val="23"/>
          <w:bdr w:val="none" w:sz="0" w:space="0" w:color="auto" w:frame="1"/>
        </w:rPr>
        <w:t>Risk 3:</w:t>
      </w:r>
      <w:r w:rsidRPr="00906DF3">
        <w:rPr>
          <w:rFonts w:cstheme="minorHAnsi"/>
          <w:szCs w:val="23"/>
          <w:bdr w:val="none" w:sz="0" w:space="0" w:color="auto" w:frame="1"/>
        </w:rPr>
        <w:t xml:space="preserve"> Inaccessibility and non-responsiveness of </w:t>
      </w:r>
      <w:r w:rsidR="00881206">
        <w:rPr>
          <w:rFonts w:cstheme="minorHAnsi"/>
          <w:szCs w:val="23"/>
          <w:bdr w:val="none" w:sz="0" w:space="0" w:color="auto" w:frame="1"/>
        </w:rPr>
        <w:t>PICs</w:t>
      </w:r>
      <w:r w:rsidRPr="00906DF3">
        <w:rPr>
          <w:rFonts w:cstheme="minorHAnsi"/>
          <w:szCs w:val="23"/>
          <w:bdr w:val="none" w:sz="0" w:space="0" w:color="auto" w:frame="1"/>
        </w:rPr>
        <w:t xml:space="preserve"> impacts on</w:t>
      </w:r>
      <w:r w:rsidR="008F52DB">
        <w:rPr>
          <w:rFonts w:cstheme="minorHAnsi"/>
          <w:szCs w:val="23"/>
          <w:bdr w:val="none" w:sz="0" w:space="0" w:color="auto" w:frame="1"/>
        </w:rPr>
        <w:t xml:space="preserve"> PJSI’s organise and deliver activities</w:t>
      </w:r>
      <w:r w:rsidRPr="00906DF3">
        <w:rPr>
          <w:rFonts w:cstheme="minorHAnsi"/>
          <w:szCs w:val="23"/>
          <w:bdr w:val="none" w:sz="0" w:space="0" w:color="auto" w:frame="1"/>
        </w:rPr>
        <w:t>. T</w:t>
      </w:r>
      <w:r w:rsidR="00881206">
        <w:rPr>
          <w:rFonts w:cstheme="minorHAnsi"/>
          <w:szCs w:val="23"/>
          <w:bdr w:val="none" w:sz="0" w:space="0" w:color="auto" w:frame="1"/>
        </w:rPr>
        <w:t xml:space="preserve">o mitigate this risk, PJSI </w:t>
      </w:r>
      <w:r w:rsidRPr="00906DF3">
        <w:rPr>
          <w:rFonts w:cstheme="minorHAnsi"/>
          <w:szCs w:val="23"/>
          <w:bdr w:val="none" w:sz="0" w:space="0" w:color="auto" w:frame="1"/>
        </w:rPr>
        <w:t>continue</w:t>
      </w:r>
      <w:r w:rsidR="00881206">
        <w:rPr>
          <w:rFonts w:cstheme="minorHAnsi"/>
          <w:szCs w:val="23"/>
          <w:bdr w:val="none" w:sz="0" w:space="0" w:color="auto" w:frame="1"/>
        </w:rPr>
        <w:t>s</w:t>
      </w:r>
      <w:r w:rsidRPr="00906DF3">
        <w:rPr>
          <w:rFonts w:cstheme="minorHAnsi"/>
          <w:szCs w:val="23"/>
          <w:bdr w:val="none" w:sz="0" w:space="0" w:color="auto" w:frame="1"/>
        </w:rPr>
        <w:t xml:space="preserve"> to build relationships and strengthen commitment </w:t>
      </w:r>
      <w:r w:rsidR="008F52DB">
        <w:rPr>
          <w:rFonts w:cstheme="minorHAnsi"/>
          <w:szCs w:val="23"/>
          <w:bdr w:val="none" w:sz="0" w:space="0" w:color="auto" w:frame="1"/>
        </w:rPr>
        <w:t xml:space="preserve">and channels of communication </w:t>
      </w:r>
      <w:r w:rsidRPr="00906DF3">
        <w:rPr>
          <w:rFonts w:cstheme="minorHAnsi"/>
          <w:szCs w:val="23"/>
          <w:bdr w:val="none" w:sz="0" w:space="0" w:color="auto" w:frame="1"/>
        </w:rPr>
        <w:t xml:space="preserve">within </w:t>
      </w:r>
      <w:r w:rsidR="00881206">
        <w:rPr>
          <w:rFonts w:cstheme="minorHAnsi"/>
          <w:szCs w:val="23"/>
          <w:bdr w:val="none" w:sz="0" w:space="0" w:color="auto" w:frame="1"/>
        </w:rPr>
        <w:t>PICs</w:t>
      </w:r>
      <w:r w:rsidRPr="00906DF3">
        <w:rPr>
          <w:rFonts w:cstheme="minorHAnsi"/>
          <w:szCs w:val="23"/>
          <w:bdr w:val="none" w:sz="0" w:space="0" w:color="auto" w:frame="1"/>
        </w:rPr>
        <w:t>. </w:t>
      </w:r>
    </w:p>
    <w:p w14:paraId="0F4DDA8E" w14:textId="0606F6AF" w:rsidR="00906DF3" w:rsidRDefault="00EB6052" w:rsidP="00784A6C">
      <w:pPr>
        <w:shd w:val="clear" w:color="auto" w:fill="FFFFFF"/>
        <w:spacing w:before="120" w:after="120"/>
        <w:rPr>
          <w:rFonts w:cstheme="minorHAnsi"/>
          <w:szCs w:val="23"/>
          <w:bdr w:val="none" w:sz="0" w:space="0" w:color="auto" w:frame="1"/>
        </w:rPr>
      </w:pPr>
      <w:r w:rsidRPr="00906DF3">
        <w:rPr>
          <w:rFonts w:cstheme="minorHAnsi"/>
          <w:b/>
          <w:bCs/>
          <w:i/>
          <w:iCs/>
          <w:szCs w:val="23"/>
          <w:bdr w:val="none" w:sz="0" w:space="0" w:color="auto" w:frame="1"/>
        </w:rPr>
        <w:t>Risk 4:  </w:t>
      </w:r>
      <w:r w:rsidRPr="00906DF3">
        <w:rPr>
          <w:rFonts w:cstheme="minorHAnsi"/>
          <w:szCs w:val="23"/>
          <w:bdr w:val="none" w:sz="0" w:space="0" w:color="auto" w:frame="1"/>
        </w:rPr>
        <w:t>The</w:t>
      </w:r>
      <w:r w:rsidRPr="00906DF3">
        <w:rPr>
          <w:rFonts w:cstheme="minorHAnsi"/>
          <w:b/>
          <w:bCs/>
          <w:i/>
          <w:iCs/>
          <w:szCs w:val="23"/>
          <w:bdr w:val="none" w:sz="0" w:space="0" w:color="auto" w:frame="1"/>
        </w:rPr>
        <w:t> </w:t>
      </w:r>
      <w:r w:rsidRPr="00906DF3">
        <w:rPr>
          <w:rFonts w:cstheme="minorHAnsi"/>
          <w:szCs w:val="23"/>
          <w:bdr w:val="none" w:sz="0" w:space="0" w:color="auto" w:frame="1"/>
        </w:rPr>
        <w:t>diversity of needs</w:t>
      </w:r>
      <w:r w:rsidR="008F52DB">
        <w:rPr>
          <w:rFonts w:cstheme="minorHAnsi"/>
          <w:szCs w:val="23"/>
          <w:bdr w:val="none" w:sz="0" w:space="0" w:color="auto" w:frame="1"/>
        </w:rPr>
        <w:t xml:space="preserve"> among PICs could</w:t>
      </w:r>
      <w:r w:rsidRPr="00906DF3">
        <w:rPr>
          <w:rFonts w:cstheme="minorHAnsi"/>
          <w:szCs w:val="23"/>
          <w:bdr w:val="none" w:sz="0" w:space="0" w:color="auto" w:frame="1"/>
        </w:rPr>
        <w:t xml:space="preserve"> stretch PJSI resource</w:t>
      </w:r>
      <w:r w:rsidR="008F52DB">
        <w:rPr>
          <w:rFonts w:cstheme="minorHAnsi"/>
          <w:szCs w:val="23"/>
          <w:bdr w:val="none" w:sz="0" w:space="0" w:color="auto" w:frame="1"/>
        </w:rPr>
        <w:t>s too thinly and impact upon its strategic focus. This could result</w:t>
      </w:r>
      <w:r w:rsidRPr="00906DF3">
        <w:rPr>
          <w:rFonts w:cstheme="minorHAnsi"/>
          <w:szCs w:val="23"/>
          <w:bdr w:val="none" w:sz="0" w:space="0" w:color="auto" w:frame="1"/>
        </w:rPr>
        <w:t xml:space="preserve"> in limited c</w:t>
      </w:r>
      <w:r w:rsidR="008F52DB">
        <w:rPr>
          <w:rFonts w:cstheme="minorHAnsi"/>
          <w:szCs w:val="23"/>
          <w:bdr w:val="none" w:sz="0" w:space="0" w:color="auto" w:frame="1"/>
        </w:rPr>
        <w:t>hange among PICs</w:t>
      </w:r>
      <w:r w:rsidRPr="00906DF3">
        <w:rPr>
          <w:rFonts w:cstheme="minorHAnsi"/>
          <w:szCs w:val="23"/>
          <w:bdr w:val="none" w:sz="0" w:space="0" w:color="auto" w:frame="1"/>
        </w:rPr>
        <w:t>. To mitigate this risk</w:t>
      </w:r>
      <w:r w:rsidR="008F52DB">
        <w:rPr>
          <w:rFonts w:cstheme="minorHAnsi"/>
          <w:szCs w:val="23"/>
          <w:bdr w:val="none" w:sz="0" w:space="0" w:color="auto" w:frame="1"/>
        </w:rPr>
        <w:t>, PJSI will build on prior accomplishments</w:t>
      </w:r>
      <w:r w:rsidR="00881206">
        <w:rPr>
          <w:rFonts w:cstheme="minorHAnsi"/>
          <w:szCs w:val="23"/>
          <w:bdr w:val="none" w:sz="0" w:space="0" w:color="auto" w:frame="1"/>
        </w:rPr>
        <w:t xml:space="preserve"> </w:t>
      </w:r>
      <w:r w:rsidR="008F52DB">
        <w:rPr>
          <w:rFonts w:cstheme="minorHAnsi"/>
          <w:szCs w:val="23"/>
          <w:bdr w:val="none" w:sz="0" w:space="0" w:color="auto" w:frame="1"/>
        </w:rPr>
        <w:t xml:space="preserve">that </w:t>
      </w:r>
      <w:r w:rsidR="00881206">
        <w:rPr>
          <w:rFonts w:cstheme="minorHAnsi"/>
          <w:szCs w:val="23"/>
          <w:bdr w:val="none" w:sz="0" w:space="0" w:color="auto" w:frame="1"/>
        </w:rPr>
        <w:t>address priority</w:t>
      </w:r>
      <w:r w:rsidR="008F52DB">
        <w:rPr>
          <w:rFonts w:cstheme="minorHAnsi"/>
          <w:szCs w:val="23"/>
          <w:bdr w:val="none" w:sz="0" w:space="0" w:color="auto" w:frame="1"/>
        </w:rPr>
        <w:t xml:space="preserve"> needs within PJSIs </w:t>
      </w:r>
      <w:r w:rsidRPr="00906DF3">
        <w:rPr>
          <w:rFonts w:cstheme="minorHAnsi"/>
          <w:szCs w:val="23"/>
          <w:bdr w:val="none" w:sz="0" w:space="0" w:color="auto" w:frame="1"/>
        </w:rPr>
        <w:t>stra</w:t>
      </w:r>
      <w:r w:rsidR="008F52DB">
        <w:rPr>
          <w:rFonts w:cstheme="minorHAnsi"/>
          <w:szCs w:val="23"/>
          <w:bdr w:val="none" w:sz="0" w:space="0" w:color="auto" w:frame="1"/>
        </w:rPr>
        <w:t>tegic framework, including the</w:t>
      </w:r>
      <w:r w:rsidR="00881206">
        <w:rPr>
          <w:rFonts w:cstheme="minorHAnsi"/>
          <w:szCs w:val="23"/>
          <w:bdr w:val="none" w:sz="0" w:space="0" w:color="auto" w:frame="1"/>
        </w:rPr>
        <w:t xml:space="preserve"> supp</w:t>
      </w:r>
      <w:r w:rsidR="008F52DB">
        <w:rPr>
          <w:rFonts w:cstheme="minorHAnsi"/>
          <w:szCs w:val="23"/>
          <w:bdr w:val="none" w:sz="0" w:space="0" w:color="auto" w:frame="1"/>
        </w:rPr>
        <w:t>ly of LIF grants</w:t>
      </w:r>
      <w:r w:rsidRPr="00906DF3">
        <w:rPr>
          <w:rFonts w:cstheme="minorHAnsi"/>
          <w:szCs w:val="23"/>
          <w:bdr w:val="none" w:sz="0" w:space="0" w:color="auto" w:frame="1"/>
        </w:rPr>
        <w:t>.</w:t>
      </w:r>
    </w:p>
    <w:p w14:paraId="367DB229" w14:textId="039F5CBB" w:rsidR="00EB6052" w:rsidRPr="00906DF3" w:rsidRDefault="00135D06" w:rsidP="00784A6C">
      <w:pPr>
        <w:shd w:val="clear" w:color="auto" w:fill="FFFFFF"/>
        <w:spacing w:before="120" w:after="120"/>
        <w:rPr>
          <w:rFonts w:cstheme="minorHAnsi"/>
          <w:szCs w:val="23"/>
        </w:rPr>
      </w:pPr>
      <w:r>
        <w:rPr>
          <w:rFonts w:cstheme="minorHAnsi"/>
          <w:b/>
          <w:i/>
          <w:szCs w:val="23"/>
          <w:bdr w:val="none" w:sz="0" w:space="0" w:color="auto" w:frame="1"/>
        </w:rPr>
        <w:t xml:space="preserve">Risk 5: </w:t>
      </w:r>
      <w:r w:rsidR="00422117">
        <w:rPr>
          <w:rFonts w:cstheme="minorHAnsi"/>
          <w:szCs w:val="23"/>
          <w:bdr w:val="none" w:sz="0" w:space="0" w:color="auto" w:frame="1"/>
        </w:rPr>
        <w:t xml:space="preserve">With the increased prevalence of contagious diseases in the region – particularly measles and the Corona Virus, there is a risk of PJSI Team Members </w:t>
      </w:r>
      <w:r w:rsidR="00E36C5D">
        <w:rPr>
          <w:rFonts w:cstheme="minorHAnsi"/>
          <w:szCs w:val="23"/>
          <w:bdr w:val="none" w:sz="0" w:space="0" w:color="auto" w:frame="1"/>
        </w:rPr>
        <w:t xml:space="preserve">and/or </w:t>
      </w:r>
      <w:r w:rsidR="00422117">
        <w:rPr>
          <w:rFonts w:cstheme="minorHAnsi"/>
          <w:szCs w:val="23"/>
          <w:bdr w:val="none" w:sz="0" w:space="0" w:color="auto" w:frame="1"/>
        </w:rPr>
        <w:t>participants travelling to PICs, to contract these illnesses</w:t>
      </w:r>
      <w:r w:rsidR="00E36C5D">
        <w:rPr>
          <w:rFonts w:cstheme="minorHAnsi"/>
          <w:szCs w:val="23"/>
          <w:bdr w:val="none" w:sz="0" w:space="0" w:color="auto" w:frame="1"/>
        </w:rPr>
        <w:t xml:space="preserve"> or be affected by travel restrictions</w:t>
      </w:r>
      <w:r w:rsidR="00422117">
        <w:rPr>
          <w:rFonts w:cstheme="minorHAnsi"/>
          <w:szCs w:val="23"/>
          <w:bdr w:val="none" w:sz="0" w:space="0" w:color="auto" w:frame="1"/>
        </w:rPr>
        <w:t xml:space="preserve">. To mitigate the risk, all those travelling for the purpose of PJSI activities will be made aware of the current situation and required to take appropriate precautions.  For example, all those attending the CJLF in Honiara in March are required to present evidence of having had the measles vaccination more than two weeks prior to travel.  We will continue to monitor these and other health risks, taking appropriate action to ensure the health and wellbeing of our team and other stakeholders. </w:t>
      </w:r>
    </w:p>
    <w:p w14:paraId="096421E3" w14:textId="77777777" w:rsidR="004D2D78" w:rsidRPr="00906DF3" w:rsidRDefault="004D2D78" w:rsidP="00784A6C">
      <w:pPr>
        <w:tabs>
          <w:tab w:val="left" w:pos="2199"/>
          <w:tab w:val="left" w:pos="5659"/>
        </w:tabs>
        <w:contextualSpacing/>
        <w:rPr>
          <w:rFonts w:eastAsiaTheme="minorEastAsia" w:cstheme="minorHAnsi"/>
          <w:sz w:val="12"/>
          <w:szCs w:val="12"/>
          <w:highlight w:val="yellow"/>
        </w:rPr>
      </w:pPr>
    </w:p>
    <w:p w14:paraId="31FDAD39" w14:textId="01F7DB9A" w:rsidR="00357FEE" w:rsidRPr="00906DF3" w:rsidRDefault="00357FEE" w:rsidP="00784A6C">
      <w:pPr>
        <w:pStyle w:val="HBHeading1"/>
        <w:spacing w:before="0" w:after="0"/>
        <w:contextualSpacing/>
        <w:rPr>
          <w:rFonts w:asciiTheme="minorHAnsi" w:hAnsiTheme="minorHAnsi" w:cstheme="minorHAnsi"/>
        </w:rPr>
      </w:pPr>
      <w:bookmarkStart w:id="19" w:name="_Toc8823782"/>
      <w:bookmarkStart w:id="20" w:name="_Toc14681710"/>
      <w:bookmarkStart w:id="21" w:name="_Toc14696334"/>
      <w:r w:rsidRPr="00906DF3">
        <w:rPr>
          <w:rFonts w:asciiTheme="minorHAnsi" w:hAnsiTheme="minorHAnsi" w:cstheme="minorHAnsi"/>
        </w:rPr>
        <w:t>Financial Management</w:t>
      </w:r>
      <w:bookmarkEnd w:id="19"/>
      <w:bookmarkEnd w:id="20"/>
      <w:bookmarkEnd w:id="21"/>
    </w:p>
    <w:p w14:paraId="1CB04437" w14:textId="40472CC5" w:rsidR="004D2D78" w:rsidRPr="00906DF3" w:rsidRDefault="004D2D78" w:rsidP="00784A6C">
      <w:pPr>
        <w:pStyle w:val="HBHeading1"/>
        <w:spacing w:before="0" w:after="0"/>
        <w:contextualSpacing/>
        <w:rPr>
          <w:rFonts w:asciiTheme="minorHAnsi" w:hAnsiTheme="minorHAnsi" w:cstheme="minorHAnsi"/>
          <w:sz w:val="12"/>
          <w:szCs w:val="12"/>
          <w:highlight w:val="yellow"/>
        </w:rPr>
      </w:pPr>
    </w:p>
    <w:p w14:paraId="7B7245E3" w14:textId="0B98EDCA" w:rsidR="00686603" w:rsidRDefault="00B63B89" w:rsidP="00B63B89">
      <w:pPr>
        <w:rPr>
          <w:szCs w:val="23"/>
        </w:rPr>
        <w:sectPr w:rsidR="00686603">
          <w:headerReference w:type="default" r:id="rId65"/>
          <w:footerReference w:type="default" r:id="rId66"/>
          <w:pgSz w:w="11906" w:h="16838"/>
          <w:pgMar w:top="1677" w:right="1418" w:bottom="1276" w:left="1361" w:header="426" w:footer="340" w:gutter="0"/>
          <w:cols w:space="720"/>
        </w:sectPr>
      </w:pPr>
      <w:bookmarkStart w:id="22" w:name="_Toc14681712"/>
      <w:bookmarkStart w:id="23" w:name="_Toc14696335"/>
      <w:r w:rsidRPr="00B63B89">
        <w:rPr>
          <w:b/>
          <w:bCs/>
          <w:i/>
          <w:iCs/>
        </w:rPr>
        <w:t>Expenditure Summary:</w:t>
      </w:r>
      <w:r w:rsidRPr="00B63B89">
        <w:rPr>
          <w:b/>
          <w:bCs/>
        </w:rPr>
        <w:t xml:space="preserve"> </w:t>
      </w:r>
      <w:r w:rsidR="00C1494D">
        <w:t>An expenditure summary to 31 December</w:t>
      </w:r>
      <w:r w:rsidR="00041C11">
        <w:t>,</w:t>
      </w:r>
      <w:r w:rsidR="00C1494D">
        <w:t xml:space="preserve"> 2019 is available at </w:t>
      </w:r>
      <w:r w:rsidR="00C1494D">
        <w:rPr>
          <w:b/>
          <w:bCs/>
          <w:i/>
          <w:iCs/>
        </w:rPr>
        <w:t>Annex H</w:t>
      </w:r>
      <w:r w:rsidR="00C1494D">
        <w:t>.</w:t>
      </w:r>
      <w:r w:rsidR="004B77C2">
        <w:rPr>
          <w:szCs w:val="23"/>
        </w:rPr>
        <w:t xml:space="preserve"> </w:t>
      </w:r>
      <w:r w:rsidRPr="00B63B89">
        <w:t xml:space="preserve">Please see </w:t>
      </w:r>
      <w:r w:rsidR="00250964">
        <w:rPr>
          <w:b/>
          <w:bCs/>
          <w:i/>
          <w:iCs/>
        </w:rPr>
        <w:t>Annex I</w:t>
      </w:r>
      <w:r w:rsidRPr="00B63B89">
        <w:t xml:space="preserve"> for the Expenditure Projection Summary.</w:t>
      </w:r>
      <w:r>
        <w:t xml:space="preserve"> </w:t>
      </w:r>
      <w:r w:rsidR="00686603">
        <w:rPr>
          <w:szCs w:val="23"/>
        </w:rPr>
        <w:br w:type="page"/>
      </w:r>
    </w:p>
    <w:p w14:paraId="6B033234" w14:textId="77777777" w:rsidR="00686603" w:rsidRDefault="00686603" w:rsidP="004C7147">
      <w:pPr>
        <w:pStyle w:val="HBHeading1"/>
        <w:spacing w:before="0" w:after="0"/>
        <w:contextualSpacing/>
        <w:rPr>
          <w:rFonts w:asciiTheme="minorHAnsi" w:hAnsiTheme="minorHAnsi" w:cstheme="minorHAnsi"/>
        </w:rPr>
      </w:pPr>
    </w:p>
    <w:p w14:paraId="0307089A" w14:textId="19303F90" w:rsidR="00250964" w:rsidRPr="00686603" w:rsidRDefault="00994552" w:rsidP="004C7147">
      <w:pPr>
        <w:pStyle w:val="HBHeading1"/>
        <w:spacing w:before="0" w:after="0"/>
        <w:contextualSpacing/>
        <w:rPr>
          <w:rFonts w:asciiTheme="minorHAnsi" w:hAnsiTheme="minorHAnsi" w:cstheme="minorHAnsi"/>
        </w:rPr>
      </w:pPr>
      <w:r w:rsidRPr="00686603">
        <w:rPr>
          <w:rFonts w:asciiTheme="minorHAnsi" w:hAnsiTheme="minorHAnsi" w:cstheme="minorHAnsi"/>
        </w:rPr>
        <w:t xml:space="preserve">Annex </w:t>
      </w:r>
      <w:bookmarkEnd w:id="22"/>
      <w:bookmarkEnd w:id="23"/>
      <w:r w:rsidR="00194B29" w:rsidRPr="00686603">
        <w:rPr>
          <w:rFonts w:asciiTheme="minorHAnsi" w:hAnsiTheme="minorHAnsi" w:cstheme="minorHAnsi"/>
        </w:rPr>
        <w:t xml:space="preserve">C: </w:t>
      </w:r>
      <w:r w:rsidR="00686603">
        <w:rPr>
          <w:rFonts w:asciiTheme="minorHAnsi" w:hAnsiTheme="minorHAnsi" w:cstheme="minorHAnsi"/>
        </w:rPr>
        <w:t>Monitoring and Evaluation Framework (MEF)</w:t>
      </w:r>
      <w:r w:rsidR="00250964" w:rsidRPr="00686603">
        <w:rPr>
          <w:rFonts w:asciiTheme="minorHAnsi" w:hAnsiTheme="minorHAnsi" w:cstheme="minorHAnsi"/>
        </w:rPr>
        <w:t xml:space="preserve"> </w:t>
      </w:r>
    </w:p>
    <w:p w14:paraId="5880AB19" w14:textId="6F5B0601" w:rsidR="00686603" w:rsidRDefault="00686603" w:rsidP="00250964">
      <w:pPr>
        <w:rPr>
          <w:rFonts w:eastAsiaTheme="majorEastAsia" w:cstheme="minorHAnsi"/>
          <w:b/>
          <w:bCs/>
          <w:color w:val="548DD4" w:themeColor="text2" w:themeTint="99"/>
          <w:sz w:val="28"/>
          <w:szCs w:val="28"/>
        </w:rPr>
      </w:pPr>
    </w:p>
    <w:tbl>
      <w:tblPr>
        <w:tblStyle w:val="GridTable5Dark-Accent5"/>
        <w:tblW w:w="15735" w:type="dxa"/>
        <w:tblInd w:w="-998" w:type="dxa"/>
        <w:tblLayout w:type="fixed"/>
        <w:tblLook w:val="04A0" w:firstRow="1" w:lastRow="0" w:firstColumn="1" w:lastColumn="0" w:noHBand="0" w:noVBand="1"/>
      </w:tblPr>
      <w:tblGrid>
        <w:gridCol w:w="1277"/>
        <w:gridCol w:w="1417"/>
        <w:gridCol w:w="1560"/>
        <w:gridCol w:w="1701"/>
        <w:gridCol w:w="2268"/>
        <w:gridCol w:w="2409"/>
        <w:gridCol w:w="1701"/>
        <w:gridCol w:w="1701"/>
        <w:gridCol w:w="1701"/>
      </w:tblGrid>
      <w:tr w:rsidR="007F3E6F" w14:paraId="3FD80115" w14:textId="134D1EFE" w:rsidTr="007F3E6F">
        <w:trPr>
          <w:cnfStyle w:val="100000000000" w:firstRow="1" w:lastRow="0" w:firstColumn="0" w:lastColumn="0" w:oddVBand="0" w:evenVBand="0" w:oddHBand="0"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277" w:type="dxa"/>
            <w:tcBorders>
              <w:bottom w:val="single" w:sz="4" w:space="0" w:color="FFFFFF" w:themeColor="background1"/>
            </w:tcBorders>
            <w:vAlign w:val="center"/>
            <w:hideMark/>
          </w:tcPr>
          <w:p w14:paraId="4AF01D2F" w14:textId="77777777" w:rsidR="007F3E6F" w:rsidRDefault="007F3E6F">
            <w:pPr>
              <w:jc w:val="center"/>
              <w:rPr>
                <w:rFonts w:asciiTheme="majorHAnsi" w:hAnsiTheme="majorHAnsi" w:cstheme="majorHAnsi"/>
                <w:bCs w:val="0"/>
                <w:sz w:val="20"/>
                <w:szCs w:val="20"/>
              </w:rPr>
            </w:pPr>
            <w:r>
              <w:rPr>
                <w:rFonts w:asciiTheme="majorHAnsi" w:hAnsiTheme="majorHAnsi" w:cstheme="majorHAnsi"/>
                <w:bCs w:val="0"/>
                <w:sz w:val="20"/>
                <w:szCs w:val="20"/>
              </w:rPr>
              <w:t>End Of Initiative Outcome (EOI)</w:t>
            </w:r>
          </w:p>
        </w:tc>
        <w:tc>
          <w:tcPr>
            <w:tcW w:w="1417" w:type="dxa"/>
            <w:tcBorders>
              <w:bottom w:val="single" w:sz="4" w:space="0" w:color="FFFFFF" w:themeColor="background1"/>
            </w:tcBorders>
            <w:vAlign w:val="center"/>
            <w:hideMark/>
          </w:tcPr>
          <w:p w14:paraId="789C5F86" w14:textId="77777777" w:rsidR="007F3E6F" w:rsidRDefault="007F3E6F">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Cs w:val="0"/>
                <w:sz w:val="20"/>
                <w:szCs w:val="20"/>
              </w:rPr>
            </w:pPr>
            <w:r>
              <w:rPr>
                <w:rFonts w:asciiTheme="majorHAnsi" w:hAnsiTheme="majorHAnsi" w:cstheme="majorHAnsi"/>
                <w:bCs w:val="0"/>
                <w:sz w:val="20"/>
                <w:szCs w:val="20"/>
              </w:rPr>
              <w:t xml:space="preserve"> EOI Target</w:t>
            </w:r>
          </w:p>
        </w:tc>
        <w:tc>
          <w:tcPr>
            <w:tcW w:w="1560" w:type="dxa"/>
            <w:tcBorders>
              <w:bottom w:val="single" w:sz="4" w:space="0" w:color="FFFFFF" w:themeColor="background1"/>
            </w:tcBorders>
            <w:vAlign w:val="center"/>
            <w:hideMark/>
          </w:tcPr>
          <w:p w14:paraId="22099483" w14:textId="77777777" w:rsidR="007F3E6F" w:rsidRDefault="007F3E6F">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Cs w:val="0"/>
                <w:sz w:val="20"/>
                <w:szCs w:val="20"/>
              </w:rPr>
            </w:pPr>
            <w:r>
              <w:rPr>
                <w:rFonts w:asciiTheme="majorHAnsi" w:hAnsiTheme="majorHAnsi" w:cstheme="majorHAnsi"/>
                <w:bCs w:val="0"/>
                <w:sz w:val="20"/>
                <w:szCs w:val="20"/>
              </w:rPr>
              <w:t>Intermediate Outcome (IO)</w:t>
            </w:r>
          </w:p>
        </w:tc>
        <w:tc>
          <w:tcPr>
            <w:tcW w:w="1701" w:type="dxa"/>
            <w:tcBorders>
              <w:bottom w:val="single" w:sz="4" w:space="0" w:color="FFFFFF" w:themeColor="background1"/>
            </w:tcBorders>
            <w:vAlign w:val="center"/>
            <w:hideMark/>
          </w:tcPr>
          <w:p w14:paraId="649330BE" w14:textId="77777777" w:rsidR="007F3E6F" w:rsidRDefault="007F3E6F">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Cs w:val="0"/>
                <w:sz w:val="20"/>
                <w:szCs w:val="20"/>
              </w:rPr>
            </w:pPr>
            <w:r>
              <w:rPr>
                <w:rFonts w:asciiTheme="majorHAnsi" w:hAnsiTheme="majorHAnsi" w:cstheme="majorHAnsi"/>
                <w:bCs w:val="0"/>
                <w:sz w:val="20"/>
                <w:szCs w:val="20"/>
              </w:rPr>
              <w:t>IO Target</w:t>
            </w:r>
          </w:p>
        </w:tc>
        <w:tc>
          <w:tcPr>
            <w:tcW w:w="2268" w:type="dxa"/>
            <w:tcBorders>
              <w:bottom w:val="single" w:sz="4" w:space="0" w:color="FFFFFF" w:themeColor="background1"/>
            </w:tcBorders>
            <w:vAlign w:val="center"/>
            <w:hideMark/>
          </w:tcPr>
          <w:p w14:paraId="7DC1C9FA" w14:textId="70DC21AE" w:rsidR="007F3E6F" w:rsidRDefault="007F3E6F">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Cs w:val="0"/>
                <w:sz w:val="20"/>
                <w:szCs w:val="20"/>
              </w:rPr>
            </w:pPr>
            <w:r>
              <w:rPr>
                <w:rFonts w:asciiTheme="majorHAnsi" w:hAnsiTheme="majorHAnsi" w:cstheme="majorHAnsi"/>
                <w:bCs w:val="0"/>
                <w:sz w:val="20"/>
                <w:szCs w:val="20"/>
              </w:rPr>
              <w:t>Baseline (at June, 2019)</w:t>
            </w:r>
          </w:p>
        </w:tc>
        <w:tc>
          <w:tcPr>
            <w:tcW w:w="2409" w:type="dxa"/>
            <w:tcBorders>
              <w:bottom w:val="single" w:sz="4" w:space="0" w:color="FFFFFF" w:themeColor="background1"/>
            </w:tcBorders>
          </w:tcPr>
          <w:p w14:paraId="20D4B800" w14:textId="77777777" w:rsidR="007F3E6F" w:rsidRDefault="007F3E6F">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Cs w:val="0"/>
                <w:sz w:val="20"/>
                <w:szCs w:val="20"/>
              </w:rPr>
            </w:pPr>
          </w:p>
          <w:p w14:paraId="2A1E2271" w14:textId="77777777" w:rsidR="007F3E6F" w:rsidRDefault="007F3E6F">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Cs w:val="0"/>
                <w:sz w:val="20"/>
                <w:szCs w:val="20"/>
              </w:rPr>
            </w:pPr>
          </w:p>
          <w:p w14:paraId="343890FC" w14:textId="75D5E77A" w:rsidR="007F3E6F" w:rsidRDefault="007F3E6F">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Cs w:val="0"/>
                <w:sz w:val="20"/>
                <w:szCs w:val="20"/>
              </w:rPr>
            </w:pPr>
            <w:r>
              <w:rPr>
                <w:rFonts w:asciiTheme="majorHAnsi" w:hAnsiTheme="majorHAnsi" w:cstheme="majorHAnsi"/>
                <w:bCs w:val="0"/>
                <w:sz w:val="20"/>
                <w:szCs w:val="20"/>
              </w:rPr>
              <w:t>As at December, 2019</w:t>
            </w:r>
          </w:p>
        </w:tc>
        <w:tc>
          <w:tcPr>
            <w:tcW w:w="1701" w:type="dxa"/>
            <w:tcBorders>
              <w:bottom w:val="single" w:sz="4" w:space="0" w:color="FFFFFF" w:themeColor="background1"/>
            </w:tcBorders>
            <w:vAlign w:val="center"/>
            <w:hideMark/>
          </w:tcPr>
          <w:p w14:paraId="0E6E7DAD" w14:textId="24964743" w:rsidR="007F3E6F" w:rsidRDefault="007F3E6F">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Cs w:val="0"/>
                <w:sz w:val="20"/>
                <w:szCs w:val="20"/>
              </w:rPr>
            </w:pPr>
            <w:r>
              <w:rPr>
                <w:rFonts w:asciiTheme="majorHAnsi" w:hAnsiTheme="majorHAnsi" w:cstheme="majorHAnsi"/>
                <w:bCs w:val="0"/>
                <w:sz w:val="20"/>
                <w:szCs w:val="20"/>
              </w:rPr>
              <w:t>Indicators</w:t>
            </w:r>
          </w:p>
        </w:tc>
        <w:tc>
          <w:tcPr>
            <w:tcW w:w="1701" w:type="dxa"/>
            <w:tcBorders>
              <w:bottom w:val="single" w:sz="4" w:space="0" w:color="FFFFFF" w:themeColor="background1"/>
            </w:tcBorders>
          </w:tcPr>
          <w:p w14:paraId="2A519669" w14:textId="77777777" w:rsidR="007F3E6F" w:rsidRDefault="007F3E6F">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Cs w:val="0"/>
                <w:sz w:val="20"/>
                <w:szCs w:val="20"/>
              </w:rPr>
            </w:pPr>
          </w:p>
          <w:p w14:paraId="2B60916A" w14:textId="724709D8" w:rsidR="007F3E6F" w:rsidRDefault="007F3E6F">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Cs w:val="0"/>
                <w:sz w:val="20"/>
                <w:szCs w:val="20"/>
              </w:rPr>
            </w:pPr>
            <w:r>
              <w:rPr>
                <w:rFonts w:asciiTheme="majorHAnsi" w:hAnsiTheme="majorHAnsi" w:cstheme="majorHAnsi"/>
                <w:bCs w:val="0"/>
                <w:sz w:val="20"/>
                <w:szCs w:val="20"/>
              </w:rPr>
              <w:t>Data Source</w:t>
            </w:r>
          </w:p>
        </w:tc>
        <w:tc>
          <w:tcPr>
            <w:tcW w:w="1701" w:type="dxa"/>
            <w:tcBorders>
              <w:bottom w:val="single" w:sz="4" w:space="0" w:color="FFFFFF" w:themeColor="background1"/>
            </w:tcBorders>
          </w:tcPr>
          <w:p w14:paraId="0CD84165" w14:textId="77777777" w:rsidR="007F3E6F" w:rsidRDefault="007F3E6F">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Cs w:val="0"/>
                <w:sz w:val="20"/>
                <w:szCs w:val="20"/>
              </w:rPr>
            </w:pPr>
          </w:p>
          <w:p w14:paraId="10AAA495" w14:textId="17FE2B85" w:rsidR="007F3E6F" w:rsidRDefault="007F3E6F">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Cs w:val="0"/>
                <w:sz w:val="20"/>
                <w:szCs w:val="20"/>
              </w:rPr>
            </w:pPr>
            <w:r>
              <w:rPr>
                <w:rFonts w:asciiTheme="majorHAnsi" w:hAnsiTheme="majorHAnsi" w:cstheme="majorHAnsi"/>
                <w:bCs w:val="0"/>
                <w:sz w:val="20"/>
                <w:szCs w:val="20"/>
              </w:rPr>
              <w:t xml:space="preserve">Responsibility for Data Collection </w:t>
            </w:r>
          </w:p>
        </w:tc>
      </w:tr>
      <w:tr w:rsidR="007F3E6F" w14:paraId="754D40BF" w14:textId="7D78A558" w:rsidTr="006B7E7E">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277" w:type="dxa"/>
            <w:vMerge w:val="restart"/>
            <w:tcBorders>
              <w:top w:val="single" w:sz="4" w:space="0" w:color="FFFFFF" w:themeColor="background1"/>
              <w:bottom w:val="single" w:sz="4" w:space="0" w:color="FFFFFF" w:themeColor="background1"/>
              <w:right w:val="single" w:sz="4" w:space="0" w:color="FFFFFF" w:themeColor="background1"/>
            </w:tcBorders>
            <w:vAlign w:val="center"/>
            <w:hideMark/>
          </w:tcPr>
          <w:p w14:paraId="5CAE550C" w14:textId="77777777" w:rsidR="007F3E6F" w:rsidRDefault="007F3E6F">
            <w:pPr>
              <w:rPr>
                <w:rFonts w:asciiTheme="majorHAnsi" w:hAnsiTheme="majorHAnsi" w:cstheme="majorHAnsi"/>
                <w:sz w:val="20"/>
                <w:szCs w:val="20"/>
              </w:rPr>
            </w:pPr>
            <w:r>
              <w:rPr>
                <w:rFonts w:asciiTheme="majorHAnsi" w:hAnsiTheme="majorHAnsi" w:cstheme="majorHAnsi"/>
                <w:sz w:val="20"/>
                <w:szCs w:val="20"/>
              </w:rPr>
              <w:t>1 - Judicial leaders are leading &amp; managing change locally</w:t>
            </w:r>
          </w:p>
        </w:tc>
        <w:tc>
          <w:tcPr>
            <w:tcW w:w="1417"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2701A612" w14:textId="77777777" w:rsidR="007F3E6F" w:rsidRDefault="007F3E6F">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Pr>
                <w:rFonts w:asciiTheme="majorHAnsi" w:hAnsiTheme="majorHAnsi" w:cstheme="majorHAnsi"/>
                <w:sz w:val="20"/>
                <w:szCs w:val="20"/>
              </w:rPr>
              <w:t>1 priority change achieved its goal in each PIC.</w:t>
            </w:r>
          </w:p>
        </w:tc>
        <w:tc>
          <w:tcPr>
            <w:tcW w:w="1560"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054CCBEC" w14:textId="77777777" w:rsidR="007F3E6F" w:rsidRDefault="007F3E6F">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Pr>
                <w:rFonts w:asciiTheme="majorHAnsi" w:hAnsiTheme="majorHAnsi" w:cstheme="majorHAnsi"/>
                <w:b/>
                <w:bCs/>
                <w:sz w:val="20"/>
                <w:szCs w:val="20"/>
              </w:rPr>
              <w:t xml:space="preserve">1.1 - leadership - </w:t>
            </w:r>
            <w:r>
              <w:rPr>
                <w:rFonts w:asciiTheme="majorHAnsi" w:hAnsiTheme="majorHAnsi" w:cstheme="majorHAnsi"/>
                <w:sz w:val="20"/>
                <w:szCs w:val="20"/>
              </w:rPr>
              <w:t>priority change, as agreed to by each Chief Justice, progressed.</w:t>
            </w:r>
          </w:p>
        </w:tc>
        <w:tc>
          <w:tcPr>
            <w:tcW w:w="1701"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6E37C5DE" w14:textId="77777777" w:rsidR="007F3E6F" w:rsidRDefault="007F3E6F">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Pr>
                <w:rFonts w:asciiTheme="majorHAnsi" w:hAnsiTheme="majorHAnsi" w:cstheme="majorHAnsi"/>
                <w:sz w:val="20"/>
                <w:szCs w:val="20"/>
              </w:rPr>
              <w:t>1 priority change progressed by each PIC.</w:t>
            </w:r>
          </w:p>
        </w:tc>
        <w:tc>
          <w:tcPr>
            <w:tcW w:w="2268"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6CAECB22" w14:textId="77777777" w:rsidR="007F3E6F" w:rsidRDefault="007F3E6F">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Pr>
                <w:rFonts w:asciiTheme="majorHAnsi" w:hAnsiTheme="majorHAnsi" w:cstheme="majorHAnsi"/>
                <w:sz w:val="20"/>
                <w:szCs w:val="20"/>
              </w:rPr>
              <w:t xml:space="preserve">3 Chief Justice have court improvement plans inclusive of priority reforms they wish to implement. </w:t>
            </w:r>
          </w:p>
        </w:tc>
        <w:tc>
          <w:tcPr>
            <w:tcW w:w="2409" w:type="dxa"/>
            <w:vMerge w:val="restart"/>
            <w:tcBorders>
              <w:top w:val="single" w:sz="4" w:space="0" w:color="FFFFFF" w:themeColor="background1"/>
              <w:left w:val="single" w:sz="4" w:space="0" w:color="FFFFFF" w:themeColor="background1"/>
              <w:right w:val="single" w:sz="4" w:space="0" w:color="FFFFFF" w:themeColor="background1"/>
            </w:tcBorders>
          </w:tcPr>
          <w:p w14:paraId="7FCDDF3B" w14:textId="77777777" w:rsidR="007F3E6F" w:rsidRDefault="007F3E6F">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p w14:paraId="06F5888F" w14:textId="77777777" w:rsidR="0068289B" w:rsidRDefault="0068289B">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p w14:paraId="324C58CD" w14:textId="77777777" w:rsidR="0068289B" w:rsidRDefault="0068289B">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p w14:paraId="27C17E04" w14:textId="77777777" w:rsidR="0068289B" w:rsidRDefault="0068289B">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p w14:paraId="4069E7A2" w14:textId="77777777" w:rsidR="0068289B" w:rsidRDefault="0068289B">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p w14:paraId="30245C0E" w14:textId="73C3FA65" w:rsidR="0068289B" w:rsidRDefault="0068289B">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Pr>
                <w:rFonts w:asciiTheme="majorHAnsi" w:hAnsiTheme="majorHAnsi" w:cstheme="majorHAnsi"/>
                <w:sz w:val="20"/>
                <w:szCs w:val="20"/>
              </w:rPr>
              <w:t>12 Chief Justice have court improvement plans inclusive of priority reforms they wish to implement.</w:t>
            </w:r>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08B3D05D" w14:textId="791EDD7F" w:rsidR="007F3E6F" w:rsidRDefault="007F3E6F">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Pr>
                <w:rFonts w:asciiTheme="majorHAnsi" w:hAnsiTheme="majorHAnsi" w:cstheme="majorHAnsi"/>
                <w:sz w:val="20"/>
                <w:szCs w:val="20"/>
              </w:rPr>
              <w:t>Identification of a change, committed to by each Chief Justice.</w:t>
            </w:r>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CEA7FB3" w14:textId="7E68AEFF" w:rsidR="007F3E6F" w:rsidRDefault="007F3E6F">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BB60CD">
              <w:rPr>
                <w:rFonts w:asciiTheme="majorHAnsi" w:hAnsiTheme="majorHAnsi" w:cstheme="majorHAnsi"/>
                <w:sz w:val="20"/>
                <w:szCs w:val="20"/>
              </w:rPr>
              <w:t>Documented commitment from each Chief Justice.</w:t>
            </w:r>
          </w:p>
        </w:tc>
        <w:tc>
          <w:tcPr>
            <w:tcW w:w="1701" w:type="dxa"/>
            <w:vMerge w:val="restart"/>
            <w:tcBorders>
              <w:top w:val="single" w:sz="4" w:space="0" w:color="FFFFFF" w:themeColor="background1"/>
              <w:left w:val="single" w:sz="4" w:space="0" w:color="FFFFFF" w:themeColor="background1"/>
              <w:right w:val="single" w:sz="4" w:space="0" w:color="FFFFFF" w:themeColor="background1"/>
            </w:tcBorders>
          </w:tcPr>
          <w:p w14:paraId="186C0A2C" w14:textId="278F7A29" w:rsidR="007F3E6F" w:rsidRDefault="007F3E6F">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BB60CD">
              <w:rPr>
                <w:rFonts w:asciiTheme="majorHAnsi" w:hAnsiTheme="majorHAnsi" w:cstheme="majorHAnsi"/>
                <w:sz w:val="20"/>
                <w:szCs w:val="20"/>
              </w:rPr>
              <w:t>Technical Director supported by the Team Leader /  Program Manager</w:t>
            </w:r>
          </w:p>
        </w:tc>
      </w:tr>
      <w:tr w:rsidR="005F3513" w14:paraId="00692AF4" w14:textId="03CEEE5D" w:rsidTr="00815A6D">
        <w:trPr>
          <w:trHeight w:val="510"/>
        </w:trPr>
        <w:tc>
          <w:tcPr>
            <w:cnfStyle w:val="001000000000" w:firstRow="0" w:lastRow="0" w:firstColumn="1" w:lastColumn="0" w:oddVBand="0" w:evenVBand="0" w:oddHBand="0" w:evenHBand="0" w:firstRowFirstColumn="0" w:firstRowLastColumn="0" w:lastRowFirstColumn="0" w:lastRowLastColumn="0"/>
            <w:tcW w:w="0" w:type="dxa"/>
            <w:vMerge/>
            <w:tcBorders>
              <w:top w:val="single" w:sz="4" w:space="0" w:color="FFFFFF" w:themeColor="background1"/>
              <w:bottom w:val="single" w:sz="4" w:space="0" w:color="FFFFFF" w:themeColor="background1"/>
              <w:right w:val="single" w:sz="4" w:space="0" w:color="FFFFFF" w:themeColor="background1"/>
            </w:tcBorders>
            <w:vAlign w:val="center"/>
            <w:hideMark/>
          </w:tcPr>
          <w:p w14:paraId="2FB9CBBC" w14:textId="77777777" w:rsidR="007F3E6F" w:rsidRDefault="007F3E6F">
            <w:pPr>
              <w:rPr>
                <w:rFonts w:asciiTheme="majorHAnsi" w:hAnsiTheme="majorHAnsi" w:cstheme="majorHAnsi"/>
                <w:sz w:val="20"/>
                <w:szCs w:val="20"/>
              </w:rPr>
            </w:pPr>
          </w:p>
        </w:tc>
        <w:tc>
          <w:tcPr>
            <w:tcW w:w="0"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6DDE8" w:themeFill="accent5" w:themeFillTint="66"/>
            <w:vAlign w:val="center"/>
            <w:hideMark/>
          </w:tcPr>
          <w:p w14:paraId="05C9B7F4" w14:textId="77777777" w:rsidR="007F3E6F" w:rsidRDefault="007F3E6F">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tc>
        <w:tc>
          <w:tcPr>
            <w:tcW w:w="0"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6DDE8" w:themeFill="accent5" w:themeFillTint="66"/>
            <w:vAlign w:val="center"/>
            <w:hideMark/>
          </w:tcPr>
          <w:p w14:paraId="26A2B826" w14:textId="77777777" w:rsidR="007F3E6F" w:rsidRDefault="007F3E6F">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tc>
        <w:tc>
          <w:tcPr>
            <w:tcW w:w="0"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6DDE8" w:themeFill="accent5" w:themeFillTint="66"/>
            <w:vAlign w:val="center"/>
            <w:hideMark/>
          </w:tcPr>
          <w:p w14:paraId="4B7F5F99" w14:textId="77777777" w:rsidR="007F3E6F" w:rsidRDefault="007F3E6F">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tc>
        <w:tc>
          <w:tcPr>
            <w:tcW w:w="0"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6DDE8" w:themeFill="accent5" w:themeFillTint="66"/>
            <w:vAlign w:val="center"/>
            <w:hideMark/>
          </w:tcPr>
          <w:p w14:paraId="70834998" w14:textId="77777777" w:rsidR="007F3E6F" w:rsidRDefault="007F3E6F">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tc>
        <w:tc>
          <w:tcPr>
            <w:tcW w:w="0" w:type="dxa"/>
            <w:vMerge/>
            <w:tcBorders>
              <w:left w:val="single" w:sz="4" w:space="0" w:color="FFFFFF" w:themeColor="background1"/>
              <w:right w:val="single" w:sz="4" w:space="0" w:color="FFFFFF" w:themeColor="background1"/>
            </w:tcBorders>
            <w:shd w:val="clear" w:color="auto" w:fill="B6DDE8" w:themeFill="accent5" w:themeFillTint="66"/>
          </w:tcPr>
          <w:p w14:paraId="6EA98B49" w14:textId="77777777" w:rsidR="007F3E6F" w:rsidRDefault="007F3E6F">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tc>
        <w:tc>
          <w:tcPr>
            <w:tcW w:w="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6DDE8" w:themeFill="accent5" w:themeFillTint="66"/>
            <w:vAlign w:val="center"/>
            <w:hideMark/>
          </w:tcPr>
          <w:p w14:paraId="77AB4453" w14:textId="7DEC55EE" w:rsidR="007F3E6F" w:rsidRDefault="007F3E6F">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Pr>
                <w:rFonts w:asciiTheme="majorHAnsi" w:hAnsiTheme="majorHAnsi" w:cstheme="majorHAnsi"/>
                <w:sz w:val="20"/>
                <w:szCs w:val="20"/>
              </w:rPr>
              <w:t>#, nature &amp; sufficiency of actions taken by each PIC to progress each change.</w:t>
            </w:r>
          </w:p>
        </w:tc>
        <w:tc>
          <w:tcPr>
            <w:tcW w:w="0" w:type="dxa"/>
            <w:vMerge w:val="restart"/>
            <w:tcBorders>
              <w:top w:val="single" w:sz="4" w:space="0" w:color="FFFFFF" w:themeColor="background1"/>
              <w:left w:val="single" w:sz="4" w:space="0" w:color="FFFFFF" w:themeColor="background1"/>
              <w:right w:val="single" w:sz="4" w:space="0" w:color="FFFFFF" w:themeColor="background1"/>
            </w:tcBorders>
            <w:shd w:val="clear" w:color="auto" w:fill="B6DDE8" w:themeFill="accent5" w:themeFillTint="66"/>
          </w:tcPr>
          <w:p w14:paraId="119002DB" w14:textId="3D5A1F60" w:rsidR="007F3E6F" w:rsidRDefault="007F3E6F">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BB60CD">
              <w:rPr>
                <w:rFonts w:asciiTheme="majorHAnsi" w:hAnsiTheme="majorHAnsi" w:cstheme="majorHAnsi"/>
                <w:sz w:val="20"/>
                <w:szCs w:val="20"/>
              </w:rPr>
              <w:t>Reports from each Chief Justice and TA expert analysis.</w:t>
            </w:r>
          </w:p>
        </w:tc>
        <w:tc>
          <w:tcPr>
            <w:tcW w:w="0" w:type="dxa"/>
            <w:vMerge/>
            <w:tcBorders>
              <w:left w:val="single" w:sz="4" w:space="0" w:color="FFFFFF" w:themeColor="background1"/>
              <w:right w:val="single" w:sz="4" w:space="0" w:color="FFFFFF" w:themeColor="background1"/>
            </w:tcBorders>
          </w:tcPr>
          <w:p w14:paraId="349B17FD" w14:textId="77777777" w:rsidR="007F3E6F" w:rsidRDefault="007F3E6F">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tc>
      </w:tr>
      <w:tr w:rsidR="007F3E6F" w14:paraId="5661F61B" w14:textId="3CF41336" w:rsidTr="006B7E7E">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277" w:type="dxa"/>
            <w:vMerge/>
            <w:tcBorders>
              <w:top w:val="single" w:sz="4" w:space="0" w:color="FFFFFF" w:themeColor="background1"/>
              <w:bottom w:val="single" w:sz="4" w:space="0" w:color="FFFFFF" w:themeColor="background1"/>
              <w:right w:val="single" w:sz="4" w:space="0" w:color="FFFFFF" w:themeColor="background1"/>
            </w:tcBorders>
            <w:vAlign w:val="center"/>
            <w:hideMark/>
          </w:tcPr>
          <w:p w14:paraId="5DA17D6C" w14:textId="77777777" w:rsidR="007F3E6F" w:rsidRDefault="007F3E6F">
            <w:pPr>
              <w:rPr>
                <w:rFonts w:asciiTheme="majorHAnsi" w:hAnsiTheme="majorHAnsi" w:cstheme="majorHAnsi"/>
                <w:sz w:val="20"/>
                <w:szCs w:val="20"/>
              </w:rPr>
            </w:pPr>
          </w:p>
        </w:tc>
        <w:tc>
          <w:tcPr>
            <w:tcW w:w="1417"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17558D94" w14:textId="77777777" w:rsidR="007F3E6F" w:rsidRDefault="007F3E6F">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tc>
        <w:tc>
          <w:tcPr>
            <w:tcW w:w="1560"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4825137F" w14:textId="77777777" w:rsidR="007F3E6F" w:rsidRDefault="007F3E6F">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tc>
        <w:tc>
          <w:tcPr>
            <w:tcW w:w="1701"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5169D9D5" w14:textId="77777777" w:rsidR="007F3E6F" w:rsidRDefault="007F3E6F">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tc>
        <w:tc>
          <w:tcPr>
            <w:tcW w:w="2268"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64D6B364" w14:textId="77777777" w:rsidR="007F3E6F" w:rsidRDefault="007F3E6F">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tc>
        <w:tc>
          <w:tcPr>
            <w:tcW w:w="2409" w:type="dxa"/>
            <w:vMerge/>
            <w:tcBorders>
              <w:left w:val="single" w:sz="4" w:space="0" w:color="FFFFFF" w:themeColor="background1"/>
              <w:bottom w:val="single" w:sz="4" w:space="0" w:color="FFFFFF" w:themeColor="background1"/>
              <w:right w:val="single" w:sz="4" w:space="0" w:color="FFFFFF" w:themeColor="background1"/>
            </w:tcBorders>
          </w:tcPr>
          <w:p w14:paraId="438B65B7" w14:textId="77777777" w:rsidR="007F3E6F" w:rsidRDefault="007F3E6F">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1BACFC91" w14:textId="79516B39" w:rsidR="007F3E6F" w:rsidRDefault="007F3E6F">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Pr>
                <w:rFonts w:asciiTheme="majorHAnsi" w:hAnsiTheme="majorHAnsi" w:cstheme="majorHAnsi"/>
                <w:sz w:val="20"/>
                <w:szCs w:val="20"/>
              </w:rPr>
              <w:t>Progress towards achieving the objectives of each change reported.</w:t>
            </w:r>
          </w:p>
        </w:tc>
        <w:tc>
          <w:tcPr>
            <w:tcW w:w="1701" w:type="dxa"/>
            <w:vMerge/>
            <w:tcBorders>
              <w:left w:val="single" w:sz="4" w:space="0" w:color="FFFFFF" w:themeColor="background1"/>
              <w:bottom w:val="single" w:sz="4" w:space="0" w:color="FFFFFF" w:themeColor="background1"/>
              <w:right w:val="single" w:sz="4" w:space="0" w:color="FFFFFF" w:themeColor="background1"/>
            </w:tcBorders>
          </w:tcPr>
          <w:p w14:paraId="596D6513" w14:textId="77777777" w:rsidR="007F3E6F" w:rsidRDefault="007F3E6F">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tc>
        <w:tc>
          <w:tcPr>
            <w:tcW w:w="1701" w:type="dxa"/>
            <w:vMerge/>
            <w:tcBorders>
              <w:left w:val="single" w:sz="4" w:space="0" w:color="FFFFFF" w:themeColor="background1"/>
              <w:bottom w:val="single" w:sz="4" w:space="0" w:color="FFFFFF" w:themeColor="background1"/>
              <w:right w:val="single" w:sz="4" w:space="0" w:color="FFFFFF" w:themeColor="background1"/>
            </w:tcBorders>
          </w:tcPr>
          <w:p w14:paraId="7A91D156" w14:textId="77777777" w:rsidR="007F3E6F" w:rsidRDefault="007F3E6F">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tc>
      </w:tr>
      <w:tr w:rsidR="0068289B" w14:paraId="295D41D6" w14:textId="4718BE76" w:rsidTr="006B7E7E">
        <w:trPr>
          <w:trHeight w:val="510"/>
        </w:trPr>
        <w:tc>
          <w:tcPr>
            <w:cnfStyle w:val="001000000000" w:firstRow="0" w:lastRow="0" w:firstColumn="1" w:lastColumn="0" w:oddVBand="0" w:evenVBand="0" w:oddHBand="0" w:evenHBand="0" w:firstRowFirstColumn="0" w:firstRowLastColumn="0" w:lastRowFirstColumn="0" w:lastRowLastColumn="0"/>
            <w:tcW w:w="1277" w:type="dxa"/>
            <w:vMerge w:val="restart"/>
            <w:tcBorders>
              <w:top w:val="single" w:sz="4" w:space="0" w:color="FFFFFF" w:themeColor="background1"/>
              <w:right w:val="single" w:sz="4" w:space="0" w:color="FFFFFF" w:themeColor="background1"/>
            </w:tcBorders>
            <w:vAlign w:val="center"/>
            <w:hideMark/>
          </w:tcPr>
          <w:p w14:paraId="072B42D4" w14:textId="77777777" w:rsidR="0068289B" w:rsidRDefault="0068289B">
            <w:pPr>
              <w:rPr>
                <w:rFonts w:asciiTheme="majorHAnsi" w:hAnsiTheme="majorHAnsi" w:cstheme="majorHAnsi"/>
                <w:sz w:val="20"/>
                <w:szCs w:val="20"/>
              </w:rPr>
            </w:pPr>
            <w:r>
              <w:rPr>
                <w:rFonts w:asciiTheme="majorHAnsi" w:hAnsiTheme="majorHAnsi" w:cstheme="majorHAnsi"/>
                <w:sz w:val="20"/>
                <w:szCs w:val="20"/>
              </w:rPr>
              <w:t>2 - Court services are more accessible, professional, responsive, just, efficient &amp; transparent</w:t>
            </w:r>
          </w:p>
        </w:tc>
        <w:tc>
          <w:tcPr>
            <w:tcW w:w="1417"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21AF6A67" w14:textId="77777777" w:rsidR="0068289B" w:rsidRDefault="0068289B">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Pr>
                <w:rFonts w:asciiTheme="majorHAnsi" w:hAnsiTheme="majorHAnsi" w:cstheme="majorHAnsi"/>
                <w:sz w:val="20"/>
                <w:szCs w:val="20"/>
              </w:rPr>
              <w:t>1 priority change achieved its goal in 3 PICs.</w:t>
            </w:r>
          </w:p>
        </w:tc>
        <w:tc>
          <w:tcPr>
            <w:tcW w:w="1560"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6191AB69" w14:textId="77777777" w:rsidR="0068289B" w:rsidRDefault="0068289B">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Pr>
                <w:rFonts w:asciiTheme="majorHAnsi" w:hAnsiTheme="majorHAnsi" w:cstheme="majorHAnsi"/>
                <w:b/>
                <w:bCs/>
                <w:sz w:val="20"/>
                <w:szCs w:val="20"/>
              </w:rPr>
              <w:t>2.1 – accessibility</w:t>
            </w:r>
            <w:r>
              <w:rPr>
                <w:rFonts w:asciiTheme="majorHAnsi" w:hAnsiTheme="majorHAnsi" w:cstheme="majorHAnsi"/>
                <w:sz w:val="20"/>
                <w:szCs w:val="20"/>
              </w:rPr>
              <w:t xml:space="preserve"> – priority change, as agreed to by 3 Chief Justices, progressed.</w:t>
            </w:r>
          </w:p>
        </w:tc>
        <w:tc>
          <w:tcPr>
            <w:tcW w:w="1701"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2C69CB9D" w14:textId="77777777" w:rsidR="0068289B" w:rsidRDefault="0068289B">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Pr>
                <w:rFonts w:asciiTheme="majorHAnsi" w:hAnsiTheme="majorHAnsi" w:cstheme="majorHAnsi"/>
                <w:sz w:val="20"/>
                <w:szCs w:val="20"/>
              </w:rPr>
              <w:t>1 priority change progressed by 3 PICs.</w:t>
            </w:r>
          </w:p>
        </w:tc>
        <w:tc>
          <w:tcPr>
            <w:tcW w:w="2268"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71B51229" w14:textId="77777777" w:rsidR="0068289B" w:rsidRDefault="0068289B">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Pr>
                <w:rFonts w:asciiTheme="majorHAnsi" w:hAnsiTheme="majorHAnsi" w:cstheme="majorHAnsi"/>
                <w:sz w:val="20"/>
                <w:szCs w:val="20"/>
              </w:rPr>
              <w:t xml:space="preserve">4 PICs appreciate the importance of &amp; have developed plans to improve access to justice. Community outreach strategies developed &amp; implemented in 4 PICs.  3 PICs are planning &amp;/or taking steps to implement priority changes as identified during Phase I.  </w:t>
            </w:r>
          </w:p>
        </w:tc>
        <w:tc>
          <w:tcPr>
            <w:tcW w:w="2409" w:type="dxa"/>
            <w:vMerge w:val="restart"/>
            <w:tcBorders>
              <w:top w:val="single" w:sz="4" w:space="0" w:color="FFFFFF" w:themeColor="background1"/>
              <w:left w:val="single" w:sz="4" w:space="0" w:color="FFFFFF" w:themeColor="background1"/>
              <w:right w:val="single" w:sz="4" w:space="0" w:color="FFFFFF" w:themeColor="background1"/>
            </w:tcBorders>
          </w:tcPr>
          <w:p w14:paraId="3DEE6FCF" w14:textId="7CCAA877" w:rsidR="0068289B" w:rsidRDefault="0068289B" w:rsidP="0068289B">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Pr>
                <w:rFonts w:asciiTheme="majorHAnsi" w:hAnsiTheme="majorHAnsi" w:cstheme="majorHAnsi"/>
                <w:sz w:val="20"/>
                <w:szCs w:val="20"/>
              </w:rPr>
              <w:t xml:space="preserve">4 PICs appreciate the importance of &amp; have developed plans to improve access to justice. Community outreach strategies developed &amp; implemented in 4 PICs. 2 PICs are planning &amp;/or taking steps to implement priority changes as identified during Phase I.  </w:t>
            </w:r>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4A869DB7" w14:textId="55C9E8A2" w:rsidR="0068289B" w:rsidRDefault="0068289B">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Pr>
                <w:rFonts w:asciiTheme="majorHAnsi" w:hAnsiTheme="majorHAnsi" w:cstheme="majorHAnsi"/>
                <w:sz w:val="20"/>
                <w:szCs w:val="20"/>
              </w:rPr>
              <w:t>Identification of a change, committed to by each Chief Justice.</w:t>
            </w:r>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9FD7EDA" w14:textId="4CF3A428" w:rsidR="0068289B" w:rsidRDefault="0068289B">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BB60CD">
              <w:rPr>
                <w:rFonts w:asciiTheme="majorHAnsi" w:hAnsiTheme="majorHAnsi" w:cstheme="majorHAnsi"/>
                <w:sz w:val="20"/>
                <w:szCs w:val="20"/>
              </w:rPr>
              <w:t>Documented commitment from each Chief Justice.</w:t>
            </w:r>
          </w:p>
        </w:tc>
        <w:tc>
          <w:tcPr>
            <w:tcW w:w="1701" w:type="dxa"/>
            <w:vMerge w:val="restart"/>
            <w:tcBorders>
              <w:top w:val="single" w:sz="4" w:space="0" w:color="FFFFFF" w:themeColor="background1"/>
              <w:left w:val="single" w:sz="4" w:space="0" w:color="FFFFFF" w:themeColor="background1"/>
              <w:right w:val="single" w:sz="4" w:space="0" w:color="FFFFFF" w:themeColor="background1"/>
            </w:tcBorders>
          </w:tcPr>
          <w:p w14:paraId="1B4F9634" w14:textId="6915B372" w:rsidR="0068289B" w:rsidRDefault="0068289B">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BB60CD">
              <w:rPr>
                <w:rFonts w:asciiTheme="majorHAnsi" w:hAnsiTheme="majorHAnsi" w:cstheme="majorHAnsi"/>
                <w:sz w:val="20"/>
                <w:szCs w:val="20"/>
              </w:rPr>
              <w:t>Access to Justice Adviser</w:t>
            </w:r>
          </w:p>
        </w:tc>
      </w:tr>
      <w:tr w:rsidR="005F3513" w14:paraId="063FF871" w14:textId="5741FA7E" w:rsidTr="007131EC">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0" w:type="dxa"/>
            <w:vMerge/>
            <w:tcBorders>
              <w:right w:val="single" w:sz="4" w:space="0" w:color="FFFFFF" w:themeColor="background1"/>
            </w:tcBorders>
            <w:vAlign w:val="center"/>
            <w:hideMark/>
          </w:tcPr>
          <w:p w14:paraId="79B365BD" w14:textId="77777777" w:rsidR="0068289B" w:rsidRDefault="0068289B">
            <w:pPr>
              <w:rPr>
                <w:rFonts w:asciiTheme="majorHAnsi" w:hAnsiTheme="majorHAnsi" w:cstheme="majorHAnsi"/>
                <w:sz w:val="20"/>
                <w:szCs w:val="20"/>
              </w:rPr>
            </w:pPr>
          </w:p>
        </w:tc>
        <w:tc>
          <w:tcPr>
            <w:tcW w:w="0"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7252E9EF" w14:textId="77777777" w:rsidR="0068289B" w:rsidRDefault="0068289B">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tc>
        <w:tc>
          <w:tcPr>
            <w:tcW w:w="0"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71E573C7" w14:textId="77777777" w:rsidR="0068289B" w:rsidRDefault="0068289B">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tc>
        <w:tc>
          <w:tcPr>
            <w:tcW w:w="0"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0A97802C" w14:textId="77777777" w:rsidR="0068289B" w:rsidRDefault="0068289B">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tc>
        <w:tc>
          <w:tcPr>
            <w:tcW w:w="0"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711CDA98" w14:textId="77777777" w:rsidR="0068289B" w:rsidRDefault="0068289B">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tc>
        <w:tc>
          <w:tcPr>
            <w:tcW w:w="0" w:type="dxa"/>
            <w:vMerge/>
            <w:tcBorders>
              <w:left w:val="single" w:sz="4" w:space="0" w:color="FFFFFF" w:themeColor="background1"/>
              <w:right w:val="single" w:sz="4" w:space="0" w:color="FFFFFF" w:themeColor="background1"/>
            </w:tcBorders>
          </w:tcPr>
          <w:p w14:paraId="767FB875" w14:textId="77777777" w:rsidR="0068289B" w:rsidRDefault="0068289B">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tc>
        <w:tc>
          <w:tcPr>
            <w:tcW w:w="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AEEF3" w:themeFill="accent5" w:themeFillTint="33"/>
            <w:vAlign w:val="center"/>
            <w:hideMark/>
          </w:tcPr>
          <w:p w14:paraId="7AFAE569" w14:textId="7F4433AF" w:rsidR="0068289B" w:rsidRDefault="0068289B">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Pr>
                <w:rFonts w:asciiTheme="majorHAnsi" w:hAnsiTheme="majorHAnsi" w:cstheme="majorHAnsi"/>
                <w:sz w:val="20"/>
                <w:szCs w:val="20"/>
              </w:rPr>
              <w:t>#, nature &amp; sufficiency of actions taken by each PIC to progress each change.</w:t>
            </w:r>
          </w:p>
        </w:tc>
        <w:tc>
          <w:tcPr>
            <w:tcW w:w="0" w:type="dxa"/>
            <w:vMerge w:val="restart"/>
            <w:tcBorders>
              <w:top w:val="single" w:sz="4" w:space="0" w:color="FFFFFF" w:themeColor="background1"/>
              <w:left w:val="single" w:sz="4" w:space="0" w:color="FFFFFF" w:themeColor="background1"/>
              <w:right w:val="single" w:sz="4" w:space="0" w:color="FFFFFF" w:themeColor="background1"/>
            </w:tcBorders>
            <w:shd w:val="clear" w:color="auto" w:fill="DAEEF3" w:themeFill="accent5" w:themeFillTint="33"/>
          </w:tcPr>
          <w:p w14:paraId="4A3B82C6" w14:textId="2EB74E2C" w:rsidR="0068289B" w:rsidRDefault="0068289B">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BB60CD">
              <w:rPr>
                <w:rFonts w:asciiTheme="majorHAnsi" w:hAnsiTheme="majorHAnsi" w:cstheme="majorHAnsi"/>
                <w:sz w:val="20"/>
                <w:szCs w:val="20"/>
              </w:rPr>
              <w:t>Reports from each Chief Justice and TA expert analysis.</w:t>
            </w:r>
          </w:p>
        </w:tc>
        <w:tc>
          <w:tcPr>
            <w:tcW w:w="0" w:type="dxa"/>
            <w:vMerge/>
            <w:tcBorders>
              <w:left w:val="single" w:sz="4" w:space="0" w:color="FFFFFF" w:themeColor="background1"/>
              <w:right w:val="single" w:sz="4" w:space="0" w:color="FFFFFF" w:themeColor="background1"/>
            </w:tcBorders>
          </w:tcPr>
          <w:p w14:paraId="1933970E" w14:textId="77777777" w:rsidR="0068289B" w:rsidRDefault="0068289B">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tc>
      </w:tr>
      <w:tr w:rsidR="0068289B" w14:paraId="6514B559" w14:textId="6B36C169" w:rsidTr="006B7E7E">
        <w:trPr>
          <w:trHeight w:val="510"/>
        </w:trPr>
        <w:tc>
          <w:tcPr>
            <w:cnfStyle w:val="001000000000" w:firstRow="0" w:lastRow="0" w:firstColumn="1" w:lastColumn="0" w:oddVBand="0" w:evenVBand="0" w:oddHBand="0" w:evenHBand="0" w:firstRowFirstColumn="0" w:firstRowLastColumn="0" w:lastRowFirstColumn="0" w:lastRowLastColumn="0"/>
            <w:tcW w:w="1277" w:type="dxa"/>
            <w:vMerge/>
            <w:tcBorders>
              <w:right w:val="single" w:sz="4" w:space="0" w:color="FFFFFF" w:themeColor="background1"/>
            </w:tcBorders>
            <w:vAlign w:val="center"/>
            <w:hideMark/>
          </w:tcPr>
          <w:p w14:paraId="5F2AADF0" w14:textId="77777777" w:rsidR="0068289B" w:rsidRDefault="0068289B">
            <w:pPr>
              <w:rPr>
                <w:rFonts w:asciiTheme="majorHAnsi" w:hAnsiTheme="majorHAnsi" w:cstheme="majorHAnsi"/>
                <w:sz w:val="20"/>
                <w:szCs w:val="20"/>
              </w:rPr>
            </w:pPr>
          </w:p>
        </w:tc>
        <w:tc>
          <w:tcPr>
            <w:tcW w:w="1417"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035FB472" w14:textId="77777777" w:rsidR="0068289B" w:rsidRDefault="0068289B">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tc>
        <w:tc>
          <w:tcPr>
            <w:tcW w:w="1560"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099A2E3E" w14:textId="77777777" w:rsidR="0068289B" w:rsidRDefault="0068289B">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tc>
        <w:tc>
          <w:tcPr>
            <w:tcW w:w="1701"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7AECB62B" w14:textId="77777777" w:rsidR="0068289B" w:rsidRDefault="0068289B">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tc>
        <w:tc>
          <w:tcPr>
            <w:tcW w:w="2268"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661591EB" w14:textId="77777777" w:rsidR="0068289B" w:rsidRDefault="0068289B">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tc>
        <w:tc>
          <w:tcPr>
            <w:tcW w:w="2409" w:type="dxa"/>
            <w:vMerge/>
            <w:tcBorders>
              <w:left w:val="single" w:sz="4" w:space="0" w:color="FFFFFF" w:themeColor="background1"/>
              <w:bottom w:val="single" w:sz="4" w:space="0" w:color="FFFFFF" w:themeColor="background1"/>
              <w:right w:val="single" w:sz="4" w:space="0" w:color="FFFFFF" w:themeColor="background1"/>
            </w:tcBorders>
          </w:tcPr>
          <w:p w14:paraId="1866EA55" w14:textId="77777777" w:rsidR="0068289B" w:rsidRDefault="0068289B">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648BDFC7" w14:textId="1CD45253" w:rsidR="0068289B" w:rsidRDefault="0068289B">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Pr>
                <w:rFonts w:asciiTheme="majorHAnsi" w:hAnsiTheme="majorHAnsi" w:cstheme="majorHAnsi"/>
                <w:sz w:val="20"/>
                <w:szCs w:val="20"/>
              </w:rPr>
              <w:t xml:space="preserve">Progress towards achieving the </w:t>
            </w:r>
            <w:r>
              <w:rPr>
                <w:rFonts w:asciiTheme="majorHAnsi" w:hAnsiTheme="majorHAnsi" w:cstheme="majorHAnsi"/>
                <w:sz w:val="20"/>
                <w:szCs w:val="20"/>
              </w:rPr>
              <w:lastRenderedPageBreak/>
              <w:t>objectives of each change reported.</w:t>
            </w:r>
          </w:p>
        </w:tc>
        <w:tc>
          <w:tcPr>
            <w:tcW w:w="1701" w:type="dxa"/>
            <w:vMerge/>
            <w:tcBorders>
              <w:left w:val="single" w:sz="4" w:space="0" w:color="FFFFFF" w:themeColor="background1"/>
              <w:bottom w:val="single" w:sz="4" w:space="0" w:color="FFFFFF" w:themeColor="background1"/>
              <w:right w:val="single" w:sz="4" w:space="0" w:color="FFFFFF" w:themeColor="background1"/>
            </w:tcBorders>
          </w:tcPr>
          <w:p w14:paraId="7CD493D7" w14:textId="77777777" w:rsidR="0068289B" w:rsidRDefault="0068289B">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tc>
        <w:tc>
          <w:tcPr>
            <w:tcW w:w="1701" w:type="dxa"/>
            <w:vMerge/>
            <w:tcBorders>
              <w:left w:val="single" w:sz="4" w:space="0" w:color="FFFFFF" w:themeColor="background1"/>
              <w:bottom w:val="single" w:sz="4" w:space="0" w:color="FFFFFF" w:themeColor="background1"/>
              <w:right w:val="single" w:sz="4" w:space="0" w:color="FFFFFF" w:themeColor="background1"/>
            </w:tcBorders>
          </w:tcPr>
          <w:p w14:paraId="2EA6C45E" w14:textId="77777777" w:rsidR="0068289B" w:rsidRDefault="0068289B">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tc>
      </w:tr>
      <w:tr w:rsidR="0068289B" w14:paraId="3C4FED98" w14:textId="4EC8214A" w:rsidTr="006B7E7E">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1277" w:type="dxa"/>
            <w:vMerge/>
            <w:tcBorders>
              <w:right w:val="single" w:sz="4" w:space="0" w:color="FFFFFF" w:themeColor="background1"/>
            </w:tcBorders>
            <w:vAlign w:val="center"/>
            <w:hideMark/>
          </w:tcPr>
          <w:p w14:paraId="667E124A" w14:textId="77777777" w:rsidR="0068289B" w:rsidRDefault="0068289B" w:rsidP="0068289B">
            <w:pPr>
              <w:rPr>
                <w:rFonts w:asciiTheme="majorHAnsi" w:hAnsiTheme="majorHAnsi" w:cstheme="majorHAnsi"/>
                <w:sz w:val="20"/>
                <w:szCs w:val="20"/>
              </w:rPr>
            </w:pPr>
          </w:p>
        </w:tc>
        <w:tc>
          <w:tcPr>
            <w:tcW w:w="1417"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0D907D7F" w14:textId="77777777" w:rsidR="0068289B" w:rsidRDefault="0068289B" w:rsidP="0068289B">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0"/>
                <w:szCs w:val="20"/>
              </w:rPr>
            </w:pPr>
            <w:r>
              <w:rPr>
                <w:rFonts w:asciiTheme="majorHAnsi" w:hAnsiTheme="majorHAnsi" w:cstheme="majorHAnsi"/>
                <w:color w:val="000000"/>
                <w:sz w:val="20"/>
                <w:szCs w:val="20"/>
              </w:rPr>
              <w:t>2 in-region training providers are sustainable &amp; offer 6 foundational and/or advanced courses to judicial &amp; court officers in all PICs. 17 LIF grants are awarded, associated activities implemented &amp; achieve their objectives.</w:t>
            </w:r>
          </w:p>
        </w:tc>
        <w:tc>
          <w:tcPr>
            <w:tcW w:w="1560"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7B2B3817" w14:textId="77777777" w:rsidR="0068289B" w:rsidRDefault="0068289B" w:rsidP="0068289B">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0"/>
                <w:szCs w:val="20"/>
              </w:rPr>
            </w:pPr>
            <w:r>
              <w:rPr>
                <w:rFonts w:asciiTheme="majorHAnsi" w:hAnsiTheme="majorHAnsi" w:cstheme="majorHAnsi"/>
                <w:b/>
                <w:bCs/>
                <w:color w:val="000000"/>
                <w:sz w:val="20"/>
                <w:szCs w:val="20"/>
              </w:rPr>
              <w:t>2.2 – professionalism</w:t>
            </w:r>
            <w:r>
              <w:rPr>
                <w:rFonts w:asciiTheme="majorHAnsi" w:hAnsiTheme="majorHAnsi" w:cstheme="majorHAnsi"/>
                <w:color w:val="000000"/>
                <w:sz w:val="20"/>
                <w:szCs w:val="20"/>
              </w:rPr>
              <w:t xml:space="preserve"> – Judicial &amp; court officers can access ‘in-region’ training.  Those participating in PJSI/partner/local capacity building activities, perform their roles more competently than before participating.</w:t>
            </w:r>
          </w:p>
        </w:tc>
        <w:tc>
          <w:tcPr>
            <w:tcW w:w="1701"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4413CB15" w14:textId="77777777" w:rsidR="0068289B" w:rsidRDefault="0068289B" w:rsidP="0068289B">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0"/>
                <w:szCs w:val="20"/>
              </w:rPr>
            </w:pPr>
            <w:r>
              <w:rPr>
                <w:rFonts w:asciiTheme="majorHAnsi" w:hAnsiTheme="majorHAnsi" w:cstheme="majorHAnsi"/>
                <w:color w:val="000000"/>
                <w:sz w:val="20"/>
                <w:szCs w:val="20"/>
              </w:rPr>
              <w:t>PNGCJE confirms funding for yrs1-3 &amp; conducts / evaluates 10 local activities. 3 additional PICs enrol participants in the USP Certificate &amp; the Diploma is launched. 7 LIF grants awarded, associated activities implemented &amp; achieve their objectives.</w:t>
            </w:r>
          </w:p>
        </w:tc>
        <w:tc>
          <w:tcPr>
            <w:tcW w:w="2268"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4662C0DE" w14:textId="2B029851" w:rsidR="0068289B" w:rsidRDefault="0068289B" w:rsidP="0068289B">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0"/>
                <w:szCs w:val="20"/>
              </w:rPr>
            </w:pPr>
            <w:r>
              <w:rPr>
                <w:rFonts w:asciiTheme="majorHAnsi" w:hAnsiTheme="majorHAnsi" w:cstheme="majorHAnsi"/>
                <w:color w:val="000000"/>
                <w:sz w:val="20"/>
                <w:szCs w:val="20"/>
              </w:rPr>
              <w:t xml:space="preserve">PNG CJE appointed a Director, management &amp; training capacity has improved &amp; is adequate to manage the Centre &amp; local activities. It is not yet ready to offer training regionally as it is unclear whether it has committed, ongoing, adequate funding.  Also, it has not established its regional </w:t>
            </w:r>
            <w:r w:rsidRPr="007131EC">
              <w:rPr>
                <w:rFonts w:asciiTheme="majorHAnsi" w:hAnsiTheme="majorHAnsi" w:cstheme="majorHAnsi"/>
                <w:sz w:val="20"/>
                <w:szCs w:val="20"/>
              </w:rPr>
              <w:t xml:space="preserve">training capacity/offering.  </w:t>
            </w:r>
            <w:r>
              <w:rPr>
                <w:rFonts w:asciiTheme="majorHAnsi" w:hAnsiTheme="majorHAnsi" w:cstheme="majorHAnsi"/>
                <w:sz w:val="20"/>
                <w:szCs w:val="20"/>
              </w:rPr>
              <w:t>10</w:t>
            </w:r>
            <w:r>
              <w:rPr>
                <w:rFonts w:asciiTheme="majorHAnsi" w:hAnsiTheme="majorHAnsi" w:cstheme="majorHAnsi"/>
                <w:color w:val="000000"/>
                <w:sz w:val="20"/>
                <w:szCs w:val="20"/>
              </w:rPr>
              <w:t xml:space="preserve"> courses / resources have been developed &amp; delivered to local judicial/court officers. 85-90 people are anticipated to complete the USP Certificate of Justice.  The Diploma of Justice is currently being designed and its launch is anticipated in early 2020. In the past 12 months,</w:t>
            </w:r>
            <w:r>
              <w:rPr>
                <w:rFonts w:asciiTheme="majorHAnsi" w:hAnsiTheme="majorHAnsi" w:cstheme="majorHAnsi"/>
                <w:sz w:val="20"/>
                <w:szCs w:val="20"/>
              </w:rPr>
              <w:t xml:space="preserve"> 25 LIF grants have awarded &amp; the activities completed. 85% of MSC respondents cited improved competence as the most significant change. </w:t>
            </w:r>
          </w:p>
        </w:tc>
        <w:tc>
          <w:tcPr>
            <w:tcW w:w="2409" w:type="dxa"/>
            <w:vMerge w:val="restart"/>
            <w:tcBorders>
              <w:top w:val="single" w:sz="4" w:space="0" w:color="FFFFFF" w:themeColor="background1"/>
              <w:left w:val="single" w:sz="4" w:space="0" w:color="FFFFFF" w:themeColor="background1"/>
              <w:right w:val="single" w:sz="4" w:space="0" w:color="FFFFFF" w:themeColor="background1"/>
            </w:tcBorders>
            <w:vAlign w:val="center"/>
          </w:tcPr>
          <w:p w14:paraId="5CE79A1C" w14:textId="77777777" w:rsidR="0068289B" w:rsidRDefault="0068289B" w:rsidP="0068289B">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0"/>
                <w:szCs w:val="20"/>
              </w:rPr>
            </w:pPr>
            <w:r>
              <w:rPr>
                <w:rFonts w:asciiTheme="majorHAnsi" w:hAnsiTheme="majorHAnsi" w:cstheme="majorHAnsi"/>
                <w:color w:val="000000"/>
                <w:sz w:val="20"/>
                <w:szCs w:val="20"/>
              </w:rPr>
              <w:t xml:space="preserve">PNG CJE appointed a Director, management &amp; training capacity has improved &amp; is adequate to manage the Centre &amp; local activities. It is not yet ready to offer training regionally as it is unclear whether it has committed, ongoing, adequate funding.  </w:t>
            </w:r>
          </w:p>
          <w:p w14:paraId="146F2730" w14:textId="77777777" w:rsidR="0068289B" w:rsidRPr="007131EC" w:rsidRDefault="0068289B" w:rsidP="0068289B">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0"/>
                <w:szCs w:val="20"/>
              </w:rPr>
            </w:pPr>
          </w:p>
          <w:p w14:paraId="330BD03F" w14:textId="77777777" w:rsidR="007131EC" w:rsidRDefault="007131EC" w:rsidP="007131EC">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7131EC">
              <w:rPr>
                <w:rFonts w:asciiTheme="majorHAnsi" w:hAnsiTheme="majorHAnsi" w:cstheme="majorHAnsi"/>
                <w:sz w:val="20"/>
                <w:szCs w:val="20"/>
              </w:rPr>
              <w:t>For the 2020 cohort, PJSI has approved LIF-support to fund 40 DoJ and 27 CoJ students. In addition to these 67 PJSI-supported students, it is anticipated that up to another 30 students may receive funding through alternative sources. Final enrolment figures for 2020 will be reported on once finalised by USP.</w:t>
            </w:r>
          </w:p>
          <w:p w14:paraId="545B5E81" w14:textId="77777777" w:rsidR="007131EC" w:rsidRPr="007131EC" w:rsidRDefault="007131EC" w:rsidP="0068289B">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0"/>
                <w:szCs w:val="20"/>
              </w:rPr>
            </w:pPr>
          </w:p>
          <w:p w14:paraId="7819CA17" w14:textId="60B7884A" w:rsidR="0068289B" w:rsidRDefault="0068289B" w:rsidP="0068289B">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0"/>
                <w:szCs w:val="20"/>
              </w:rPr>
            </w:pPr>
            <w:r>
              <w:rPr>
                <w:rFonts w:asciiTheme="majorHAnsi" w:hAnsiTheme="majorHAnsi" w:cstheme="majorHAnsi"/>
                <w:color w:val="000000"/>
                <w:sz w:val="20"/>
                <w:szCs w:val="20"/>
              </w:rPr>
              <w:t>In the past 6 months,</w:t>
            </w:r>
            <w:r>
              <w:rPr>
                <w:rFonts w:asciiTheme="majorHAnsi" w:hAnsiTheme="majorHAnsi" w:cstheme="majorHAnsi"/>
                <w:sz w:val="20"/>
                <w:szCs w:val="20"/>
              </w:rPr>
              <w:t xml:space="preserve"> 22 LIF grants have awarded &amp; 10 of the activities completed. </w:t>
            </w:r>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558DCF20" w14:textId="3F3890DA" w:rsidR="0068289B" w:rsidRDefault="0068289B" w:rsidP="0068289B">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0"/>
                <w:szCs w:val="20"/>
              </w:rPr>
            </w:pPr>
            <w:r>
              <w:rPr>
                <w:rFonts w:asciiTheme="majorHAnsi" w:hAnsiTheme="majorHAnsi" w:cstheme="majorHAnsi"/>
                <w:color w:val="000000"/>
                <w:sz w:val="20"/>
                <w:szCs w:val="20"/>
              </w:rPr>
              <w:t>PNG CJE has sufficient funding, management &amp; training capacity &amp; quality/range of courseware to expand its local portfolio of training services &amp; to contemplate offering courses to the region.</w:t>
            </w:r>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2BFDA60" w14:textId="784F76DB" w:rsidR="0068289B" w:rsidRDefault="0068289B" w:rsidP="0068289B">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0"/>
                <w:szCs w:val="20"/>
              </w:rPr>
            </w:pPr>
            <w:r w:rsidRPr="00BB60CD">
              <w:rPr>
                <w:rFonts w:asciiTheme="majorHAnsi" w:hAnsiTheme="majorHAnsi" w:cstheme="majorHAnsi"/>
                <w:color w:val="000000"/>
                <w:sz w:val="20"/>
                <w:szCs w:val="20"/>
              </w:rPr>
              <w:t>Reports of TA expert analysis.</w:t>
            </w:r>
          </w:p>
        </w:tc>
        <w:tc>
          <w:tcPr>
            <w:tcW w:w="1701" w:type="dxa"/>
            <w:vMerge w:val="restart"/>
            <w:tcBorders>
              <w:top w:val="single" w:sz="4" w:space="0" w:color="FFFFFF" w:themeColor="background1"/>
              <w:left w:val="single" w:sz="4" w:space="0" w:color="FFFFFF" w:themeColor="background1"/>
              <w:right w:val="single" w:sz="4" w:space="0" w:color="FFFFFF" w:themeColor="background1"/>
            </w:tcBorders>
          </w:tcPr>
          <w:p w14:paraId="6EB1F73C" w14:textId="7A86A9D2" w:rsidR="0068289B" w:rsidRDefault="0068289B" w:rsidP="0068289B">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0"/>
                <w:szCs w:val="20"/>
              </w:rPr>
            </w:pPr>
            <w:r w:rsidRPr="00BB60CD">
              <w:rPr>
                <w:rFonts w:asciiTheme="majorHAnsi" w:hAnsiTheme="majorHAnsi" w:cstheme="majorHAnsi"/>
                <w:color w:val="000000"/>
                <w:sz w:val="20"/>
                <w:szCs w:val="20"/>
              </w:rPr>
              <w:t>Career Pathway/Gateway Adviser with M&amp;E Adviser leading on LIF activities.</w:t>
            </w:r>
          </w:p>
        </w:tc>
      </w:tr>
      <w:tr w:rsidR="005F3513" w14:paraId="70A6C4F6" w14:textId="3C66B374" w:rsidTr="00815A6D">
        <w:trPr>
          <w:trHeight w:val="510"/>
        </w:trPr>
        <w:tc>
          <w:tcPr>
            <w:cnfStyle w:val="001000000000" w:firstRow="0" w:lastRow="0" w:firstColumn="1" w:lastColumn="0" w:oddVBand="0" w:evenVBand="0" w:oddHBand="0" w:evenHBand="0" w:firstRowFirstColumn="0" w:firstRowLastColumn="0" w:lastRowFirstColumn="0" w:lastRowLastColumn="0"/>
            <w:tcW w:w="0" w:type="dxa"/>
            <w:vMerge/>
            <w:tcBorders>
              <w:right w:val="single" w:sz="4" w:space="0" w:color="FFFFFF" w:themeColor="background1"/>
            </w:tcBorders>
            <w:vAlign w:val="center"/>
            <w:hideMark/>
          </w:tcPr>
          <w:p w14:paraId="615ABA6E" w14:textId="77777777" w:rsidR="0068289B" w:rsidRDefault="0068289B" w:rsidP="0068289B">
            <w:pPr>
              <w:rPr>
                <w:rFonts w:asciiTheme="majorHAnsi" w:hAnsiTheme="majorHAnsi" w:cstheme="majorHAnsi"/>
                <w:sz w:val="20"/>
                <w:szCs w:val="20"/>
              </w:rPr>
            </w:pPr>
          </w:p>
        </w:tc>
        <w:tc>
          <w:tcPr>
            <w:tcW w:w="0"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70AF0279" w14:textId="77777777" w:rsidR="0068289B" w:rsidRDefault="0068289B" w:rsidP="0068289B">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szCs w:val="20"/>
              </w:rPr>
            </w:pPr>
          </w:p>
        </w:tc>
        <w:tc>
          <w:tcPr>
            <w:tcW w:w="0"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04FEC71C" w14:textId="77777777" w:rsidR="0068289B" w:rsidRDefault="0068289B" w:rsidP="0068289B">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szCs w:val="20"/>
              </w:rPr>
            </w:pPr>
          </w:p>
        </w:tc>
        <w:tc>
          <w:tcPr>
            <w:tcW w:w="0"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3D29270F" w14:textId="77777777" w:rsidR="0068289B" w:rsidRDefault="0068289B" w:rsidP="0068289B">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szCs w:val="20"/>
              </w:rPr>
            </w:pPr>
          </w:p>
        </w:tc>
        <w:tc>
          <w:tcPr>
            <w:tcW w:w="0"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6ECC3287" w14:textId="77777777" w:rsidR="0068289B" w:rsidRDefault="0068289B" w:rsidP="0068289B">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szCs w:val="20"/>
              </w:rPr>
            </w:pPr>
          </w:p>
        </w:tc>
        <w:tc>
          <w:tcPr>
            <w:tcW w:w="0" w:type="dxa"/>
            <w:vMerge/>
            <w:tcBorders>
              <w:left w:val="single" w:sz="4" w:space="0" w:color="FFFFFF" w:themeColor="background1"/>
              <w:right w:val="single" w:sz="4" w:space="0" w:color="FFFFFF" w:themeColor="background1"/>
            </w:tcBorders>
          </w:tcPr>
          <w:p w14:paraId="6EF311E7" w14:textId="77777777" w:rsidR="0068289B" w:rsidRDefault="0068289B" w:rsidP="0068289B">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szCs w:val="20"/>
              </w:rPr>
            </w:pPr>
          </w:p>
        </w:tc>
        <w:tc>
          <w:tcPr>
            <w:tcW w:w="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6DDE8" w:themeFill="accent5" w:themeFillTint="66"/>
            <w:vAlign w:val="center"/>
            <w:hideMark/>
          </w:tcPr>
          <w:p w14:paraId="2ABB5B35" w14:textId="106ADED4" w:rsidR="0068289B" w:rsidRDefault="0068289B" w:rsidP="0068289B">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szCs w:val="20"/>
              </w:rPr>
            </w:pPr>
            <w:r>
              <w:rPr>
                <w:rFonts w:asciiTheme="majorHAnsi" w:hAnsiTheme="majorHAnsi" w:cstheme="majorHAnsi"/>
                <w:color w:val="000000"/>
                <w:sz w:val="20"/>
                <w:szCs w:val="20"/>
              </w:rPr>
              <w:t># people enrolled &amp; successfully completing the USP Certificate &amp; Diploma courses.</w:t>
            </w:r>
          </w:p>
        </w:tc>
        <w:tc>
          <w:tcPr>
            <w:tcW w:w="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6DDE8" w:themeFill="accent5" w:themeFillTint="66"/>
          </w:tcPr>
          <w:p w14:paraId="417AEBCD" w14:textId="4492E389" w:rsidR="0068289B" w:rsidRDefault="0068289B" w:rsidP="0068289B">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szCs w:val="20"/>
              </w:rPr>
            </w:pPr>
            <w:r w:rsidRPr="00BB60CD">
              <w:rPr>
                <w:rFonts w:asciiTheme="majorHAnsi" w:hAnsiTheme="majorHAnsi" w:cstheme="majorHAnsi"/>
                <w:color w:val="000000"/>
                <w:sz w:val="20"/>
                <w:szCs w:val="20"/>
              </w:rPr>
              <w:t>USP reports.</w:t>
            </w:r>
          </w:p>
        </w:tc>
        <w:tc>
          <w:tcPr>
            <w:tcW w:w="0" w:type="dxa"/>
            <w:vMerge/>
            <w:tcBorders>
              <w:left w:val="single" w:sz="4" w:space="0" w:color="FFFFFF" w:themeColor="background1"/>
              <w:right w:val="single" w:sz="4" w:space="0" w:color="FFFFFF" w:themeColor="background1"/>
            </w:tcBorders>
          </w:tcPr>
          <w:p w14:paraId="4AFF5051" w14:textId="77777777" w:rsidR="0068289B" w:rsidRDefault="0068289B" w:rsidP="0068289B">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szCs w:val="20"/>
              </w:rPr>
            </w:pPr>
          </w:p>
        </w:tc>
      </w:tr>
      <w:tr w:rsidR="0068289B" w14:paraId="49A8FD0F" w14:textId="3FB911D6" w:rsidTr="006B7E7E">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277" w:type="dxa"/>
            <w:vMerge/>
            <w:tcBorders>
              <w:right w:val="single" w:sz="4" w:space="0" w:color="FFFFFF" w:themeColor="background1"/>
            </w:tcBorders>
            <w:vAlign w:val="center"/>
            <w:hideMark/>
          </w:tcPr>
          <w:p w14:paraId="48DF00DC" w14:textId="77777777" w:rsidR="0068289B" w:rsidRDefault="0068289B" w:rsidP="0068289B">
            <w:pPr>
              <w:rPr>
                <w:rFonts w:asciiTheme="majorHAnsi" w:hAnsiTheme="majorHAnsi" w:cstheme="majorHAnsi"/>
                <w:sz w:val="20"/>
                <w:szCs w:val="20"/>
              </w:rPr>
            </w:pPr>
          </w:p>
        </w:tc>
        <w:tc>
          <w:tcPr>
            <w:tcW w:w="1417"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2E30DC8D" w14:textId="77777777" w:rsidR="0068289B" w:rsidRDefault="0068289B" w:rsidP="0068289B">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0"/>
                <w:szCs w:val="20"/>
              </w:rPr>
            </w:pPr>
          </w:p>
        </w:tc>
        <w:tc>
          <w:tcPr>
            <w:tcW w:w="1560"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2389E4E4" w14:textId="77777777" w:rsidR="0068289B" w:rsidRDefault="0068289B" w:rsidP="0068289B">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0"/>
                <w:szCs w:val="20"/>
              </w:rPr>
            </w:pPr>
          </w:p>
        </w:tc>
        <w:tc>
          <w:tcPr>
            <w:tcW w:w="1701"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7C1EC63B" w14:textId="77777777" w:rsidR="0068289B" w:rsidRDefault="0068289B" w:rsidP="0068289B">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0"/>
                <w:szCs w:val="20"/>
              </w:rPr>
            </w:pPr>
          </w:p>
        </w:tc>
        <w:tc>
          <w:tcPr>
            <w:tcW w:w="2268"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43A7C99B" w14:textId="77777777" w:rsidR="0068289B" w:rsidRDefault="0068289B" w:rsidP="0068289B">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0"/>
                <w:szCs w:val="20"/>
              </w:rPr>
            </w:pPr>
          </w:p>
        </w:tc>
        <w:tc>
          <w:tcPr>
            <w:tcW w:w="2409" w:type="dxa"/>
            <w:vMerge/>
            <w:tcBorders>
              <w:left w:val="single" w:sz="4" w:space="0" w:color="FFFFFF" w:themeColor="background1"/>
              <w:right w:val="single" w:sz="4" w:space="0" w:color="FFFFFF" w:themeColor="background1"/>
            </w:tcBorders>
          </w:tcPr>
          <w:p w14:paraId="48070652" w14:textId="77777777" w:rsidR="0068289B" w:rsidRDefault="0068289B" w:rsidP="0068289B">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0"/>
                <w:szCs w:val="20"/>
              </w:rPr>
            </w:pPr>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16EE2909" w14:textId="7E02AF2B" w:rsidR="0068289B" w:rsidRDefault="0068289B" w:rsidP="0068289B">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0"/>
                <w:szCs w:val="20"/>
              </w:rPr>
            </w:pPr>
            <w:r>
              <w:rPr>
                <w:rFonts w:asciiTheme="majorHAnsi" w:hAnsiTheme="majorHAnsi" w:cstheme="majorHAnsi"/>
                <w:color w:val="000000"/>
                <w:sz w:val="20"/>
                <w:szCs w:val="20"/>
              </w:rPr>
              <w:t># local qualified trainers &amp; training activities delivered by local trainers.</w:t>
            </w:r>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143C897" w14:textId="2EFF2FB8" w:rsidR="0068289B" w:rsidRDefault="0068289B" w:rsidP="0068289B">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0"/>
                <w:szCs w:val="20"/>
              </w:rPr>
            </w:pPr>
            <w:r w:rsidRPr="00BB60CD">
              <w:rPr>
                <w:rFonts w:asciiTheme="majorHAnsi" w:hAnsiTheme="majorHAnsi" w:cstheme="majorHAnsi"/>
                <w:color w:val="000000"/>
                <w:sz w:val="20"/>
                <w:szCs w:val="20"/>
              </w:rPr>
              <w:t>NC reports.</w:t>
            </w:r>
          </w:p>
        </w:tc>
        <w:tc>
          <w:tcPr>
            <w:tcW w:w="1701" w:type="dxa"/>
            <w:vMerge/>
            <w:tcBorders>
              <w:left w:val="single" w:sz="4" w:space="0" w:color="FFFFFF" w:themeColor="background1"/>
              <w:right w:val="single" w:sz="4" w:space="0" w:color="FFFFFF" w:themeColor="background1"/>
            </w:tcBorders>
          </w:tcPr>
          <w:p w14:paraId="39EE137D" w14:textId="77777777" w:rsidR="0068289B" w:rsidRDefault="0068289B" w:rsidP="0068289B">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0"/>
                <w:szCs w:val="20"/>
              </w:rPr>
            </w:pPr>
          </w:p>
        </w:tc>
      </w:tr>
      <w:tr w:rsidR="005F3513" w14:paraId="4424F276" w14:textId="7D6E6697" w:rsidTr="00815A6D">
        <w:trPr>
          <w:trHeight w:val="1020"/>
        </w:trPr>
        <w:tc>
          <w:tcPr>
            <w:cnfStyle w:val="001000000000" w:firstRow="0" w:lastRow="0" w:firstColumn="1" w:lastColumn="0" w:oddVBand="0" w:evenVBand="0" w:oddHBand="0" w:evenHBand="0" w:firstRowFirstColumn="0" w:firstRowLastColumn="0" w:lastRowFirstColumn="0" w:lastRowLastColumn="0"/>
            <w:tcW w:w="0" w:type="dxa"/>
            <w:vMerge/>
            <w:tcBorders>
              <w:right w:val="single" w:sz="4" w:space="0" w:color="FFFFFF" w:themeColor="background1"/>
            </w:tcBorders>
            <w:vAlign w:val="center"/>
            <w:hideMark/>
          </w:tcPr>
          <w:p w14:paraId="73010A87" w14:textId="77777777" w:rsidR="0068289B" w:rsidRDefault="0068289B" w:rsidP="0068289B">
            <w:pPr>
              <w:rPr>
                <w:rFonts w:asciiTheme="majorHAnsi" w:hAnsiTheme="majorHAnsi" w:cstheme="majorHAnsi"/>
                <w:sz w:val="20"/>
                <w:szCs w:val="20"/>
              </w:rPr>
            </w:pPr>
          </w:p>
        </w:tc>
        <w:tc>
          <w:tcPr>
            <w:tcW w:w="0"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09FDD455" w14:textId="77777777" w:rsidR="0068289B" w:rsidRDefault="0068289B" w:rsidP="0068289B">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szCs w:val="20"/>
              </w:rPr>
            </w:pPr>
          </w:p>
        </w:tc>
        <w:tc>
          <w:tcPr>
            <w:tcW w:w="0"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69C77AF2" w14:textId="77777777" w:rsidR="0068289B" w:rsidRDefault="0068289B" w:rsidP="0068289B">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szCs w:val="20"/>
              </w:rPr>
            </w:pPr>
          </w:p>
        </w:tc>
        <w:tc>
          <w:tcPr>
            <w:tcW w:w="0"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24C48D5A" w14:textId="77777777" w:rsidR="0068289B" w:rsidRDefault="0068289B" w:rsidP="0068289B">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szCs w:val="20"/>
              </w:rPr>
            </w:pPr>
          </w:p>
        </w:tc>
        <w:tc>
          <w:tcPr>
            <w:tcW w:w="0"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236F7DB4" w14:textId="77777777" w:rsidR="0068289B" w:rsidRDefault="0068289B" w:rsidP="0068289B">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szCs w:val="20"/>
              </w:rPr>
            </w:pPr>
          </w:p>
        </w:tc>
        <w:tc>
          <w:tcPr>
            <w:tcW w:w="0" w:type="dxa"/>
            <w:vMerge/>
            <w:tcBorders>
              <w:left w:val="single" w:sz="4" w:space="0" w:color="FFFFFF" w:themeColor="background1"/>
              <w:bottom w:val="single" w:sz="4" w:space="0" w:color="FFFFFF" w:themeColor="background1"/>
              <w:right w:val="single" w:sz="4" w:space="0" w:color="FFFFFF" w:themeColor="background1"/>
            </w:tcBorders>
          </w:tcPr>
          <w:p w14:paraId="67D74339" w14:textId="77777777" w:rsidR="0068289B" w:rsidRDefault="0068289B" w:rsidP="0068289B">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szCs w:val="20"/>
              </w:rPr>
            </w:pPr>
          </w:p>
        </w:tc>
        <w:tc>
          <w:tcPr>
            <w:tcW w:w="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6DDE8" w:themeFill="accent5" w:themeFillTint="66"/>
            <w:vAlign w:val="center"/>
            <w:hideMark/>
          </w:tcPr>
          <w:p w14:paraId="07362B3A" w14:textId="508A61D0" w:rsidR="0068289B" w:rsidRDefault="0068289B" w:rsidP="0068289B">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szCs w:val="20"/>
              </w:rPr>
            </w:pPr>
            <w:r>
              <w:rPr>
                <w:rFonts w:asciiTheme="majorHAnsi" w:hAnsiTheme="majorHAnsi" w:cstheme="majorHAnsi"/>
                <w:color w:val="000000"/>
                <w:sz w:val="20"/>
                <w:szCs w:val="20"/>
              </w:rPr>
              <w:t>% increase in learning following PJSI / partner / local training activities.</w:t>
            </w:r>
          </w:p>
        </w:tc>
        <w:tc>
          <w:tcPr>
            <w:tcW w:w="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6DDE8" w:themeFill="accent5" w:themeFillTint="66"/>
          </w:tcPr>
          <w:p w14:paraId="724AD03F" w14:textId="1F5E322A" w:rsidR="0068289B" w:rsidRDefault="0068289B" w:rsidP="0068289B">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szCs w:val="20"/>
              </w:rPr>
            </w:pPr>
            <w:r w:rsidRPr="00BB60CD">
              <w:rPr>
                <w:rFonts w:asciiTheme="majorHAnsi" w:hAnsiTheme="majorHAnsi" w:cstheme="majorHAnsi"/>
                <w:color w:val="000000"/>
                <w:sz w:val="20"/>
                <w:szCs w:val="20"/>
              </w:rPr>
              <w:t>NC reports, pre/post-activity competence assessments incl. in PJSI TA (follow-up) reports / PNG CJE report / LIF completion reports.</w:t>
            </w:r>
          </w:p>
        </w:tc>
        <w:tc>
          <w:tcPr>
            <w:tcW w:w="0" w:type="dxa"/>
            <w:vMerge/>
            <w:tcBorders>
              <w:left w:val="single" w:sz="4" w:space="0" w:color="FFFFFF" w:themeColor="background1"/>
              <w:bottom w:val="single" w:sz="4" w:space="0" w:color="FFFFFF" w:themeColor="background1"/>
              <w:right w:val="single" w:sz="4" w:space="0" w:color="FFFFFF" w:themeColor="background1"/>
            </w:tcBorders>
          </w:tcPr>
          <w:p w14:paraId="0F62BA4D" w14:textId="77777777" w:rsidR="0068289B" w:rsidRDefault="0068289B" w:rsidP="0068289B">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szCs w:val="20"/>
              </w:rPr>
            </w:pPr>
          </w:p>
        </w:tc>
      </w:tr>
      <w:tr w:rsidR="005F3513" w14:paraId="351BA96C" w14:textId="5991D0CC" w:rsidTr="007131EC">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0" w:type="dxa"/>
            <w:vMerge/>
            <w:tcBorders>
              <w:right w:val="single" w:sz="4" w:space="0" w:color="FFFFFF" w:themeColor="background1"/>
            </w:tcBorders>
            <w:vAlign w:val="center"/>
            <w:hideMark/>
          </w:tcPr>
          <w:p w14:paraId="58768104" w14:textId="77777777" w:rsidR="002F63C7" w:rsidRDefault="002F63C7" w:rsidP="002F63C7">
            <w:pPr>
              <w:rPr>
                <w:rFonts w:asciiTheme="majorHAnsi" w:hAnsiTheme="majorHAnsi" w:cstheme="majorHAnsi"/>
                <w:sz w:val="20"/>
                <w:szCs w:val="20"/>
              </w:rPr>
            </w:pPr>
          </w:p>
        </w:tc>
        <w:tc>
          <w:tcPr>
            <w:tcW w:w="0"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AEEF3" w:themeFill="accent5" w:themeFillTint="33"/>
            <w:vAlign w:val="center"/>
            <w:hideMark/>
          </w:tcPr>
          <w:p w14:paraId="554062B9" w14:textId="77777777" w:rsidR="002F63C7" w:rsidRDefault="002F63C7" w:rsidP="002F63C7">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0"/>
                <w:szCs w:val="20"/>
              </w:rPr>
            </w:pPr>
            <w:r>
              <w:rPr>
                <w:rFonts w:asciiTheme="majorHAnsi" w:hAnsiTheme="majorHAnsi" w:cstheme="majorHAnsi"/>
                <w:color w:val="000000"/>
                <w:sz w:val="20"/>
                <w:szCs w:val="20"/>
              </w:rPr>
              <w:t>1 priority change achieved its goal in 3 PICs.</w:t>
            </w:r>
          </w:p>
        </w:tc>
        <w:tc>
          <w:tcPr>
            <w:tcW w:w="0"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AEEF3" w:themeFill="accent5" w:themeFillTint="33"/>
            <w:vAlign w:val="center"/>
            <w:hideMark/>
          </w:tcPr>
          <w:p w14:paraId="22183F1B" w14:textId="77777777" w:rsidR="002F63C7" w:rsidRDefault="002F63C7" w:rsidP="002F63C7">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0"/>
                <w:szCs w:val="20"/>
              </w:rPr>
            </w:pPr>
            <w:r>
              <w:rPr>
                <w:rFonts w:asciiTheme="majorHAnsi" w:hAnsiTheme="majorHAnsi" w:cstheme="majorHAnsi"/>
                <w:b/>
                <w:bCs/>
                <w:color w:val="000000"/>
                <w:sz w:val="20"/>
                <w:szCs w:val="20"/>
              </w:rPr>
              <w:t xml:space="preserve">2.3 – substantive justice </w:t>
            </w:r>
            <w:r>
              <w:rPr>
                <w:rFonts w:asciiTheme="majorHAnsi" w:hAnsiTheme="majorHAnsi" w:cstheme="majorHAnsi"/>
                <w:color w:val="000000"/>
                <w:sz w:val="20"/>
                <w:szCs w:val="20"/>
              </w:rPr>
              <w:t>-</w:t>
            </w:r>
            <w:r>
              <w:rPr>
                <w:rFonts w:asciiTheme="majorHAnsi" w:hAnsiTheme="majorHAnsi" w:cstheme="majorHAnsi"/>
                <w:b/>
                <w:bCs/>
                <w:color w:val="000000"/>
                <w:sz w:val="20"/>
                <w:szCs w:val="20"/>
              </w:rPr>
              <w:t xml:space="preserve"> human rights – </w:t>
            </w:r>
            <w:r>
              <w:rPr>
                <w:rFonts w:asciiTheme="majorHAnsi" w:hAnsiTheme="majorHAnsi" w:cstheme="majorHAnsi"/>
                <w:color w:val="000000"/>
                <w:sz w:val="20"/>
                <w:szCs w:val="20"/>
              </w:rPr>
              <w:t>priority change, as agreed by each Chief Justice, progressed</w:t>
            </w:r>
          </w:p>
        </w:tc>
        <w:tc>
          <w:tcPr>
            <w:tcW w:w="0"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AEEF3" w:themeFill="accent5" w:themeFillTint="33"/>
            <w:vAlign w:val="center"/>
            <w:hideMark/>
          </w:tcPr>
          <w:p w14:paraId="1739B7DE" w14:textId="77777777" w:rsidR="002F63C7" w:rsidRDefault="002F63C7" w:rsidP="002F63C7">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0"/>
                <w:szCs w:val="20"/>
              </w:rPr>
            </w:pPr>
            <w:r>
              <w:rPr>
                <w:rFonts w:asciiTheme="majorHAnsi" w:hAnsiTheme="majorHAnsi" w:cstheme="majorHAnsi"/>
                <w:color w:val="000000"/>
                <w:sz w:val="20"/>
                <w:szCs w:val="20"/>
              </w:rPr>
              <w:t xml:space="preserve">1 priority change progressed in 3 PICs </w:t>
            </w:r>
          </w:p>
        </w:tc>
        <w:tc>
          <w:tcPr>
            <w:tcW w:w="0"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AEEF3" w:themeFill="accent5" w:themeFillTint="33"/>
            <w:vAlign w:val="center"/>
            <w:hideMark/>
          </w:tcPr>
          <w:p w14:paraId="1C4F76F3" w14:textId="77777777" w:rsidR="002F63C7" w:rsidRDefault="002F63C7" w:rsidP="002F63C7">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0"/>
                <w:szCs w:val="20"/>
              </w:rPr>
            </w:pPr>
            <w:r>
              <w:rPr>
                <w:rFonts w:asciiTheme="majorHAnsi" w:hAnsiTheme="majorHAnsi" w:cstheme="majorHAnsi"/>
                <w:color w:val="000000"/>
                <w:sz w:val="20"/>
                <w:szCs w:val="20"/>
              </w:rPr>
              <w:t>3 PICs understand human rights norms applicable to court practices, are demonstrably enthusiastic &amp; have begun implementing changes aligned with Action Plans during Phase 1.  2 PICs have reported progress towards the achievement of their goals, with the TA suggesting their actions/outputs are sufficient to achieve their goals.</w:t>
            </w:r>
          </w:p>
        </w:tc>
        <w:tc>
          <w:tcPr>
            <w:tcW w:w="0" w:type="dxa"/>
            <w:vMerge w:val="restart"/>
            <w:tcBorders>
              <w:top w:val="single" w:sz="4" w:space="0" w:color="FFFFFF" w:themeColor="background1"/>
              <w:left w:val="single" w:sz="4" w:space="0" w:color="FFFFFF" w:themeColor="background1"/>
              <w:right w:val="single" w:sz="4" w:space="0" w:color="FFFFFF" w:themeColor="background1"/>
            </w:tcBorders>
            <w:shd w:val="clear" w:color="auto" w:fill="DAEEF3" w:themeFill="accent5" w:themeFillTint="33"/>
            <w:vAlign w:val="center"/>
          </w:tcPr>
          <w:p w14:paraId="14BD478C" w14:textId="7455FE5F" w:rsidR="002F63C7" w:rsidRDefault="002F63C7" w:rsidP="002F63C7">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0"/>
                <w:szCs w:val="20"/>
              </w:rPr>
            </w:pPr>
            <w:r>
              <w:rPr>
                <w:rFonts w:asciiTheme="majorHAnsi" w:hAnsiTheme="majorHAnsi" w:cstheme="majorHAnsi"/>
                <w:color w:val="000000"/>
                <w:sz w:val="20"/>
                <w:szCs w:val="20"/>
              </w:rPr>
              <w:t>3 PICs understand human rights norms applicable to court practices, are demonstrably enthusiastic &amp; have begun implementing changes aligned with Action Plans during Phase 1.  2 PICs have reported progress towards the achievement of their goals, with the TA suggesting their actions/outputs are sufficient to achieve their goals.</w:t>
            </w:r>
          </w:p>
        </w:tc>
        <w:tc>
          <w:tcPr>
            <w:tcW w:w="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AEEF3" w:themeFill="accent5" w:themeFillTint="33"/>
            <w:vAlign w:val="center"/>
            <w:hideMark/>
          </w:tcPr>
          <w:p w14:paraId="2F92FDB4" w14:textId="483AD9AB" w:rsidR="002F63C7" w:rsidRDefault="002F63C7" w:rsidP="002F63C7">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0"/>
                <w:szCs w:val="20"/>
              </w:rPr>
            </w:pPr>
            <w:r>
              <w:rPr>
                <w:rFonts w:asciiTheme="majorHAnsi" w:hAnsiTheme="majorHAnsi" w:cstheme="majorHAnsi"/>
                <w:color w:val="000000"/>
                <w:sz w:val="20"/>
                <w:szCs w:val="20"/>
              </w:rPr>
              <w:t>Identification of a change, committed to be each Chief Justice</w:t>
            </w:r>
          </w:p>
        </w:tc>
        <w:tc>
          <w:tcPr>
            <w:tcW w:w="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AEEF3" w:themeFill="accent5" w:themeFillTint="33"/>
          </w:tcPr>
          <w:p w14:paraId="6ADB341C" w14:textId="4289E108" w:rsidR="002F63C7" w:rsidRDefault="002F63C7" w:rsidP="002F63C7">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0"/>
                <w:szCs w:val="20"/>
              </w:rPr>
            </w:pPr>
            <w:r w:rsidRPr="00BB60CD">
              <w:rPr>
                <w:rFonts w:asciiTheme="majorHAnsi" w:hAnsiTheme="majorHAnsi" w:cstheme="majorHAnsi"/>
                <w:color w:val="000000"/>
                <w:sz w:val="20"/>
                <w:szCs w:val="20"/>
              </w:rPr>
              <w:t>Documented commitment from each Chief Justice.</w:t>
            </w:r>
          </w:p>
        </w:tc>
        <w:tc>
          <w:tcPr>
            <w:tcW w:w="0" w:type="dxa"/>
            <w:vMerge w:val="restart"/>
            <w:tcBorders>
              <w:top w:val="single" w:sz="4" w:space="0" w:color="FFFFFF" w:themeColor="background1"/>
              <w:left w:val="single" w:sz="4" w:space="0" w:color="FFFFFF" w:themeColor="background1"/>
              <w:right w:val="single" w:sz="4" w:space="0" w:color="FFFFFF" w:themeColor="background1"/>
            </w:tcBorders>
            <w:shd w:val="clear" w:color="auto" w:fill="DAEEF3" w:themeFill="accent5" w:themeFillTint="33"/>
          </w:tcPr>
          <w:p w14:paraId="4A03FE1F" w14:textId="18F711ED" w:rsidR="002F63C7" w:rsidRDefault="002F63C7" w:rsidP="002F63C7">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0"/>
                <w:szCs w:val="20"/>
              </w:rPr>
            </w:pPr>
            <w:r w:rsidRPr="00BB60CD">
              <w:rPr>
                <w:rFonts w:asciiTheme="majorHAnsi" w:hAnsiTheme="majorHAnsi" w:cstheme="majorHAnsi"/>
                <w:color w:val="000000"/>
                <w:sz w:val="20"/>
                <w:szCs w:val="20"/>
              </w:rPr>
              <w:t>Human Rights Adviser</w:t>
            </w:r>
          </w:p>
        </w:tc>
      </w:tr>
      <w:tr w:rsidR="002F63C7" w14:paraId="3BA2D6FA" w14:textId="1638C734" w:rsidTr="006B7E7E">
        <w:trPr>
          <w:trHeight w:val="510"/>
        </w:trPr>
        <w:tc>
          <w:tcPr>
            <w:cnfStyle w:val="001000000000" w:firstRow="0" w:lastRow="0" w:firstColumn="1" w:lastColumn="0" w:oddVBand="0" w:evenVBand="0" w:oddHBand="0" w:evenHBand="0" w:firstRowFirstColumn="0" w:firstRowLastColumn="0" w:lastRowFirstColumn="0" w:lastRowLastColumn="0"/>
            <w:tcW w:w="1277" w:type="dxa"/>
            <w:vMerge/>
            <w:tcBorders>
              <w:right w:val="single" w:sz="4" w:space="0" w:color="FFFFFF" w:themeColor="background1"/>
            </w:tcBorders>
            <w:vAlign w:val="center"/>
            <w:hideMark/>
          </w:tcPr>
          <w:p w14:paraId="013F7592" w14:textId="77777777" w:rsidR="002F63C7" w:rsidRDefault="002F63C7" w:rsidP="002F63C7">
            <w:pPr>
              <w:rPr>
                <w:rFonts w:asciiTheme="majorHAnsi" w:hAnsiTheme="majorHAnsi" w:cstheme="majorHAnsi"/>
                <w:sz w:val="20"/>
                <w:szCs w:val="20"/>
              </w:rPr>
            </w:pPr>
          </w:p>
        </w:tc>
        <w:tc>
          <w:tcPr>
            <w:tcW w:w="1417"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7A8E13A3" w14:textId="77777777" w:rsidR="002F63C7" w:rsidRDefault="002F63C7" w:rsidP="002F63C7">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szCs w:val="20"/>
              </w:rPr>
            </w:pPr>
          </w:p>
        </w:tc>
        <w:tc>
          <w:tcPr>
            <w:tcW w:w="1560"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37945DDC" w14:textId="77777777" w:rsidR="002F63C7" w:rsidRDefault="002F63C7" w:rsidP="002F63C7">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szCs w:val="20"/>
              </w:rPr>
            </w:pPr>
          </w:p>
        </w:tc>
        <w:tc>
          <w:tcPr>
            <w:tcW w:w="1701"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51E199DC" w14:textId="77777777" w:rsidR="002F63C7" w:rsidRDefault="002F63C7" w:rsidP="002F63C7">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szCs w:val="20"/>
              </w:rPr>
            </w:pPr>
          </w:p>
        </w:tc>
        <w:tc>
          <w:tcPr>
            <w:tcW w:w="2268"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56D87E10" w14:textId="77777777" w:rsidR="002F63C7" w:rsidRDefault="002F63C7" w:rsidP="002F63C7">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szCs w:val="20"/>
              </w:rPr>
            </w:pPr>
          </w:p>
        </w:tc>
        <w:tc>
          <w:tcPr>
            <w:tcW w:w="2409" w:type="dxa"/>
            <w:vMerge/>
            <w:tcBorders>
              <w:left w:val="single" w:sz="4" w:space="0" w:color="FFFFFF" w:themeColor="background1"/>
              <w:right w:val="single" w:sz="4" w:space="0" w:color="FFFFFF" w:themeColor="background1"/>
            </w:tcBorders>
          </w:tcPr>
          <w:p w14:paraId="741236D8" w14:textId="77777777" w:rsidR="002F63C7" w:rsidRDefault="002F63C7" w:rsidP="002F63C7">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szCs w:val="20"/>
              </w:rPr>
            </w:pPr>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4A69104B" w14:textId="3C6E71D8" w:rsidR="002F63C7" w:rsidRDefault="002F63C7" w:rsidP="002F63C7">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szCs w:val="20"/>
              </w:rPr>
            </w:pPr>
            <w:r>
              <w:rPr>
                <w:rFonts w:asciiTheme="majorHAnsi" w:hAnsiTheme="majorHAnsi" w:cstheme="majorHAnsi"/>
                <w:color w:val="000000"/>
                <w:sz w:val="20"/>
                <w:szCs w:val="20"/>
              </w:rPr>
              <w:t>#, nature &amp; sufficiency of actions taken by each PIC to progress each change.</w:t>
            </w:r>
          </w:p>
        </w:tc>
        <w:tc>
          <w:tcPr>
            <w:tcW w:w="1701" w:type="dxa"/>
            <w:vMerge w:val="restart"/>
            <w:tcBorders>
              <w:top w:val="single" w:sz="4" w:space="0" w:color="FFFFFF" w:themeColor="background1"/>
              <w:left w:val="single" w:sz="4" w:space="0" w:color="FFFFFF" w:themeColor="background1"/>
              <w:right w:val="single" w:sz="4" w:space="0" w:color="FFFFFF" w:themeColor="background1"/>
            </w:tcBorders>
          </w:tcPr>
          <w:p w14:paraId="01F0791C" w14:textId="0A469BC9" w:rsidR="002F63C7" w:rsidRDefault="002F63C7" w:rsidP="002F63C7">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szCs w:val="20"/>
              </w:rPr>
            </w:pPr>
            <w:r w:rsidRPr="00BB60CD">
              <w:rPr>
                <w:rFonts w:asciiTheme="majorHAnsi" w:hAnsiTheme="majorHAnsi" w:cstheme="majorHAnsi"/>
                <w:color w:val="000000"/>
                <w:sz w:val="20"/>
                <w:szCs w:val="20"/>
              </w:rPr>
              <w:t>Reports from each Chief Justice and TA expert analysis.</w:t>
            </w:r>
          </w:p>
        </w:tc>
        <w:tc>
          <w:tcPr>
            <w:tcW w:w="1701" w:type="dxa"/>
            <w:vMerge/>
            <w:tcBorders>
              <w:left w:val="single" w:sz="4" w:space="0" w:color="FFFFFF" w:themeColor="background1"/>
              <w:right w:val="single" w:sz="4" w:space="0" w:color="FFFFFF" w:themeColor="background1"/>
            </w:tcBorders>
          </w:tcPr>
          <w:p w14:paraId="1B3EC480" w14:textId="77777777" w:rsidR="002F63C7" w:rsidRDefault="002F63C7" w:rsidP="002F63C7">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szCs w:val="20"/>
              </w:rPr>
            </w:pPr>
          </w:p>
        </w:tc>
      </w:tr>
      <w:tr w:rsidR="005F3513" w14:paraId="74413442" w14:textId="5205153A" w:rsidTr="007131EC">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0" w:type="dxa"/>
            <w:vMerge/>
            <w:tcBorders>
              <w:right w:val="single" w:sz="4" w:space="0" w:color="FFFFFF" w:themeColor="background1"/>
            </w:tcBorders>
            <w:vAlign w:val="center"/>
            <w:hideMark/>
          </w:tcPr>
          <w:p w14:paraId="711E0477" w14:textId="77777777" w:rsidR="002F63C7" w:rsidRDefault="002F63C7" w:rsidP="002F63C7">
            <w:pPr>
              <w:rPr>
                <w:rFonts w:asciiTheme="majorHAnsi" w:hAnsiTheme="majorHAnsi" w:cstheme="majorHAnsi"/>
                <w:sz w:val="20"/>
                <w:szCs w:val="20"/>
              </w:rPr>
            </w:pPr>
          </w:p>
        </w:tc>
        <w:tc>
          <w:tcPr>
            <w:tcW w:w="0"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279E4CA8" w14:textId="77777777" w:rsidR="002F63C7" w:rsidRDefault="002F63C7" w:rsidP="002F63C7">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0"/>
                <w:szCs w:val="20"/>
              </w:rPr>
            </w:pPr>
          </w:p>
        </w:tc>
        <w:tc>
          <w:tcPr>
            <w:tcW w:w="0"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7EEF9395" w14:textId="77777777" w:rsidR="002F63C7" w:rsidRDefault="002F63C7" w:rsidP="002F63C7">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0"/>
                <w:szCs w:val="20"/>
              </w:rPr>
            </w:pPr>
          </w:p>
        </w:tc>
        <w:tc>
          <w:tcPr>
            <w:tcW w:w="0"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47FDB111" w14:textId="77777777" w:rsidR="002F63C7" w:rsidRDefault="002F63C7" w:rsidP="002F63C7">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0"/>
                <w:szCs w:val="20"/>
              </w:rPr>
            </w:pPr>
          </w:p>
        </w:tc>
        <w:tc>
          <w:tcPr>
            <w:tcW w:w="0"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6A7EAF6A" w14:textId="77777777" w:rsidR="002F63C7" w:rsidRDefault="002F63C7" w:rsidP="002F63C7">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0"/>
                <w:szCs w:val="20"/>
              </w:rPr>
            </w:pPr>
          </w:p>
        </w:tc>
        <w:tc>
          <w:tcPr>
            <w:tcW w:w="0" w:type="dxa"/>
            <w:vMerge/>
            <w:tcBorders>
              <w:left w:val="single" w:sz="4" w:space="0" w:color="FFFFFF" w:themeColor="background1"/>
              <w:bottom w:val="single" w:sz="4" w:space="0" w:color="FFFFFF" w:themeColor="background1"/>
              <w:right w:val="single" w:sz="4" w:space="0" w:color="FFFFFF" w:themeColor="background1"/>
            </w:tcBorders>
          </w:tcPr>
          <w:p w14:paraId="13337615" w14:textId="77777777" w:rsidR="002F63C7" w:rsidRDefault="002F63C7" w:rsidP="002F63C7">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0"/>
                <w:szCs w:val="20"/>
              </w:rPr>
            </w:pPr>
          </w:p>
        </w:tc>
        <w:tc>
          <w:tcPr>
            <w:tcW w:w="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AEEF3" w:themeFill="accent5" w:themeFillTint="33"/>
            <w:vAlign w:val="center"/>
            <w:hideMark/>
          </w:tcPr>
          <w:p w14:paraId="191C7856" w14:textId="79CEF254" w:rsidR="002F63C7" w:rsidRDefault="002F63C7" w:rsidP="002F63C7">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0"/>
                <w:szCs w:val="20"/>
              </w:rPr>
            </w:pPr>
            <w:r>
              <w:rPr>
                <w:rFonts w:asciiTheme="majorHAnsi" w:hAnsiTheme="majorHAnsi" w:cstheme="majorHAnsi"/>
                <w:color w:val="000000"/>
                <w:sz w:val="20"/>
                <w:szCs w:val="20"/>
              </w:rPr>
              <w:t>Progress towards achieving the objectives of each change reported.</w:t>
            </w:r>
          </w:p>
        </w:tc>
        <w:tc>
          <w:tcPr>
            <w:tcW w:w="0" w:type="dxa"/>
            <w:vMerge/>
            <w:tcBorders>
              <w:left w:val="single" w:sz="4" w:space="0" w:color="FFFFFF" w:themeColor="background1"/>
              <w:bottom w:val="single" w:sz="4" w:space="0" w:color="FFFFFF" w:themeColor="background1"/>
              <w:right w:val="single" w:sz="4" w:space="0" w:color="FFFFFF" w:themeColor="background1"/>
            </w:tcBorders>
          </w:tcPr>
          <w:p w14:paraId="49E652E8" w14:textId="77777777" w:rsidR="002F63C7" w:rsidRDefault="002F63C7" w:rsidP="002F63C7">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0"/>
                <w:szCs w:val="20"/>
              </w:rPr>
            </w:pPr>
          </w:p>
        </w:tc>
        <w:tc>
          <w:tcPr>
            <w:tcW w:w="0" w:type="dxa"/>
            <w:vMerge/>
            <w:tcBorders>
              <w:left w:val="single" w:sz="4" w:space="0" w:color="FFFFFF" w:themeColor="background1"/>
              <w:bottom w:val="single" w:sz="4" w:space="0" w:color="FFFFFF" w:themeColor="background1"/>
              <w:right w:val="single" w:sz="4" w:space="0" w:color="FFFFFF" w:themeColor="background1"/>
            </w:tcBorders>
          </w:tcPr>
          <w:p w14:paraId="280C2ACA" w14:textId="77777777" w:rsidR="002F63C7" w:rsidRDefault="002F63C7" w:rsidP="002F63C7">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0"/>
                <w:szCs w:val="20"/>
              </w:rPr>
            </w:pPr>
          </w:p>
        </w:tc>
      </w:tr>
      <w:tr w:rsidR="005F3513" w14:paraId="073BC6D0" w14:textId="75D23D41" w:rsidTr="00815A6D">
        <w:trPr>
          <w:trHeight w:val="510"/>
        </w:trPr>
        <w:tc>
          <w:tcPr>
            <w:cnfStyle w:val="001000000000" w:firstRow="0" w:lastRow="0" w:firstColumn="1" w:lastColumn="0" w:oddVBand="0" w:evenVBand="0" w:oddHBand="0" w:evenHBand="0" w:firstRowFirstColumn="0" w:firstRowLastColumn="0" w:lastRowFirstColumn="0" w:lastRowLastColumn="0"/>
            <w:tcW w:w="0" w:type="dxa"/>
            <w:vMerge/>
            <w:tcBorders>
              <w:right w:val="single" w:sz="4" w:space="0" w:color="FFFFFF" w:themeColor="background1"/>
            </w:tcBorders>
            <w:vAlign w:val="center"/>
            <w:hideMark/>
          </w:tcPr>
          <w:p w14:paraId="047ED0F3" w14:textId="77777777" w:rsidR="002F63C7" w:rsidRDefault="002F63C7" w:rsidP="002F63C7">
            <w:pPr>
              <w:rPr>
                <w:rFonts w:asciiTheme="majorHAnsi" w:hAnsiTheme="majorHAnsi" w:cstheme="majorHAnsi"/>
                <w:sz w:val="20"/>
                <w:szCs w:val="20"/>
              </w:rPr>
            </w:pPr>
          </w:p>
        </w:tc>
        <w:tc>
          <w:tcPr>
            <w:tcW w:w="0"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6DDE8" w:themeFill="accent5" w:themeFillTint="66"/>
            <w:vAlign w:val="center"/>
            <w:hideMark/>
          </w:tcPr>
          <w:p w14:paraId="1022AF41" w14:textId="77777777" w:rsidR="002F63C7" w:rsidRDefault="002F63C7" w:rsidP="002F63C7">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szCs w:val="20"/>
              </w:rPr>
            </w:pPr>
            <w:r>
              <w:rPr>
                <w:rFonts w:asciiTheme="majorHAnsi" w:hAnsiTheme="majorHAnsi" w:cstheme="majorHAnsi"/>
                <w:color w:val="000000"/>
                <w:sz w:val="20"/>
                <w:szCs w:val="20"/>
              </w:rPr>
              <w:t>1 priority change achieved its goal in 3 PICs.</w:t>
            </w:r>
          </w:p>
        </w:tc>
        <w:tc>
          <w:tcPr>
            <w:tcW w:w="0"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6DDE8" w:themeFill="accent5" w:themeFillTint="66"/>
            <w:vAlign w:val="center"/>
            <w:hideMark/>
          </w:tcPr>
          <w:p w14:paraId="1DAA1433" w14:textId="77777777" w:rsidR="002F63C7" w:rsidRDefault="002F63C7" w:rsidP="002F63C7">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szCs w:val="20"/>
              </w:rPr>
            </w:pPr>
            <w:r>
              <w:rPr>
                <w:rFonts w:asciiTheme="majorHAnsi" w:hAnsiTheme="majorHAnsi" w:cstheme="majorHAnsi"/>
                <w:b/>
                <w:bCs/>
                <w:color w:val="000000"/>
                <w:sz w:val="20"/>
                <w:szCs w:val="20"/>
              </w:rPr>
              <w:t>2.3 – substantive justice - gender &amp; family violence</w:t>
            </w:r>
            <w:r>
              <w:rPr>
                <w:rFonts w:asciiTheme="majorHAnsi" w:hAnsiTheme="majorHAnsi" w:cstheme="majorHAnsi"/>
                <w:color w:val="000000"/>
                <w:sz w:val="20"/>
                <w:szCs w:val="20"/>
              </w:rPr>
              <w:t xml:space="preserve"> priority change, as agreed by each Chief Justice, progressed</w:t>
            </w:r>
          </w:p>
        </w:tc>
        <w:tc>
          <w:tcPr>
            <w:tcW w:w="0"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6DDE8" w:themeFill="accent5" w:themeFillTint="66"/>
            <w:vAlign w:val="center"/>
            <w:hideMark/>
          </w:tcPr>
          <w:p w14:paraId="20D5BC39" w14:textId="77777777" w:rsidR="002F63C7" w:rsidRDefault="002F63C7" w:rsidP="002F63C7">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szCs w:val="20"/>
              </w:rPr>
            </w:pPr>
            <w:r>
              <w:rPr>
                <w:rFonts w:asciiTheme="majorHAnsi" w:hAnsiTheme="majorHAnsi" w:cstheme="majorHAnsi"/>
                <w:color w:val="000000"/>
                <w:sz w:val="20"/>
                <w:szCs w:val="20"/>
              </w:rPr>
              <w:t xml:space="preserve">1 priority change progressed in 3 PICs </w:t>
            </w:r>
          </w:p>
        </w:tc>
        <w:tc>
          <w:tcPr>
            <w:tcW w:w="0"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6DDE8" w:themeFill="accent5" w:themeFillTint="66"/>
            <w:vAlign w:val="center"/>
            <w:hideMark/>
          </w:tcPr>
          <w:p w14:paraId="42A2AC6D" w14:textId="77777777" w:rsidR="002F63C7" w:rsidRDefault="002F63C7" w:rsidP="002F63C7">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szCs w:val="20"/>
              </w:rPr>
            </w:pPr>
            <w:r>
              <w:rPr>
                <w:rFonts w:asciiTheme="majorHAnsi" w:hAnsiTheme="majorHAnsi" w:cstheme="majorHAnsi"/>
                <w:color w:val="000000"/>
                <w:sz w:val="20"/>
                <w:szCs w:val="20"/>
              </w:rPr>
              <w:t>3 PICs have Action Plans with goals related to prevention, victim-centred access, safety &amp; fairness, perpetrator accountability &amp; sectoral collaboration. 3 PICs have identified a specific priority change they wish to achieve.  3 PICs are actively taking actions to achieve the change, no PICs are reporting on their progress.</w:t>
            </w:r>
          </w:p>
        </w:tc>
        <w:tc>
          <w:tcPr>
            <w:tcW w:w="0" w:type="dxa"/>
            <w:vMerge w:val="restart"/>
            <w:tcBorders>
              <w:top w:val="single" w:sz="4" w:space="0" w:color="FFFFFF" w:themeColor="background1"/>
              <w:left w:val="single" w:sz="4" w:space="0" w:color="FFFFFF" w:themeColor="background1"/>
              <w:right w:val="single" w:sz="4" w:space="0" w:color="FFFFFF" w:themeColor="background1"/>
            </w:tcBorders>
            <w:shd w:val="clear" w:color="auto" w:fill="B6DDE8" w:themeFill="accent5" w:themeFillTint="66"/>
            <w:vAlign w:val="center"/>
          </w:tcPr>
          <w:p w14:paraId="658898BD" w14:textId="3CD5A4C9" w:rsidR="002F63C7" w:rsidRDefault="002F63C7" w:rsidP="002F63C7">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szCs w:val="20"/>
              </w:rPr>
            </w:pPr>
            <w:r>
              <w:rPr>
                <w:rFonts w:asciiTheme="majorHAnsi" w:hAnsiTheme="majorHAnsi" w:cstheme="majorHAnsi"/>
                <w:color w:val="000000"/>
                <w:sz w:val="20"/>
                <w:szCs w:val="20"/>
              </w:rPr>
              <w:t>3 PICs have Action Plans with goals related to prevention, victim-centred access, safety &amp; fairness, perpetrator accountability &amp; sectoral collaboration. 3 PICs have identified a specific priority change they wish to achieve.  3 PICs are actively taking actions to achieve the change, no PICs are reporting on their progress.</w:t>
            </w:r>
          </w:p>
        </w:tc>
        <w:tc>
          <w:tcPr>
            <w:tcW w:w="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6DDE8" w:themeFill="accent5" w:themeFillTint="66"/>
            <w:vAlign w:val="center"/>
            <w:hideMark/>
          </w:tcPr>
          <w:p w14:paraId="75BDA3A4" w14:textId="3845B6F5" w:rsidR="002F63C7" w:rsidRDefault="002F63C7" w:rsidP="002F63C7">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szCs w:val="20"/>
              </w:rPr>
            </w:pPr>
            <w:r>
              <w:rPr>
                <w:rFonts w:asciiTheme="majorHAnsi" w:hAnsiTheme="majorHAnsi" w:cstheme="majorHAnsi"/>
                <w:color w:val="000000"/>
                <w:sz w:val="20"/>
                <w:szCs w:val="20"/>
              </w:rPr>
              <w:t>Identification of a change, committed to by each Chief Justice.</w:t>
            </w:r>
          </w:p>
        </w:tc>
        <w:tc>
          <w:tcPr>
            <w:tcW w:w="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6DDE8" w:themeFill="accent5" w:themeFillTint="66"/>
          </w:tcPr>
          <w:p w14:paraId="4D8ACA6F" w14:textId="6E58A552" w:rsidR="002F63C7" w:rsidRDefault="002F63C7" w:rsidP="002F63C7">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szCs w:val="20"/>
              </w:rPr>
            </w:pPr>
            <w:r w:rsidRPr="00BB60CD">
              <w:rPr>
                <w:rFonts w:asciiTheme="majorHAnsi" w:hAnsiTheme="majorHAnsi" w:cstheme="majorHAnsi"/>
                <w:color w:val="000000"/>
                <w:sz w:val="20"/>
                <w:szCs w:val="20"/>
              </w:rPr>
              <w:t>Documented commitment from each Chief Justice.</w:t>
            </w:r>
          </w:p>
        </w:tc>
        <w:tc>
          <w:tcPr>
            <w:tcW w:w="0" w:type="dxa"/>
            <w:vMerge w:val="restart"/>
            <w:tcBorders>
              <w:top w:val="single" w:sz="4" w:space="0" w:color="FFFFFF" w:themeColor="background1"/>
              <w:left w:val="single" w:sz="4" w:space="0" w:color="FFFFFF" w:themeColor="background1"/>
              <w:right w:val="single" w:sz="4" w:space="0" w:color="FFFFFF" w:themeColor="background1"/>
            </w:tcBorders>
            <w:shd w:val="clear" w:color="auto" w:fill="B6DDE8" w:themeFill="accent5" w:themeFillTint="66"/>
          </w:tcPr>
          <w:p w14:paraId="1D84D775" w14:textId="2F86DDDD" w:rsidR="002F63C7" w:rsidRDefault="002F63C7" w:rsidP="002F63C7">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szCs w:val="20"/>
              </w:rPr>
            </w:pPr>
            <w:r w:rsidRPr="00BB60CD">
              <w:rPr>
                <w:rFonts w:asciiTheme="majorHAnsi" w:hAnsiTheme="majorHAnsi" w:cstheme="majorHAnsi"/>
                <w:color w:val="000000"/>
                <w:sz w:val="20"/>
                <w:szCs w:val="20"/>
              </w:rPr>
              <w:t>Gender &amp; Family Violence Adviser</w:t>
            </w:r>
          </w:p>
        </w:tc>
      </w:tr>
      <w:tr w:rsidR="002F63C7" w14:paraId="3D563B32" w14:textId="0C4A6C43" w:rsidTr="006B7E7E">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277" w:type="dxa"/>
            <w:vMerge/>
            <w:tcBorders>
              <w:right w:val="single" w:sz="4" w:space="0" w:color="FFFFFF" w:themeColor="background1"/>
            </w:tcBorders>
            <w:vAlign w:val="center"/>
            <w:hideMark/>
          </w:tcPr>
          <w:p w14:paraId="1B46D356" w14:textId="77777777" w:rsidR="002F63C7" w:rsidRDefault="002F63C7" w:rsidP="002F63C7">
            <w:pPr>
              <w:rPr>
                <w:rFonts w:asciiTheme="majorHAnsi" w:hAnsiTheme="majorHAnsi" w:cstheme="majorHAnsi"/>
                <w:sz w:val="20"/>
                <w:szCs w:val="20"/>
              </w:rPr>
            </w:pPr>
          </w:p>
        </w:tc>
        <w:tc>
          <w:tcPr>
            <w:tcW w:w="1417"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07263F72" w14:textId="77777777" w:rsidR="002F63C7" w:rsidRDefault="002F63C7" w:rsidP="002F63C7">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0"/>
                <w:szCs w:val="20"/>
              </w:rPr>
            </w:pPr>
          </w:p>
        </w:tc>
        <w:tc>
          <w:tcPr>
            <w:tcW w:w="1560"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615CAA8A" w14:textId="77777777" w:rsidR="002F63C7" w:rsidRDefault="002F63C7" w:rsidP="002F63C7">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0"/>
                <w:szCs w:val="20"/>
              </w:rPr>
            </w:pPr>
          </w:p>
        </w:tc>
        <w:tc>
          <w:tcPr>
            <w:tcW w:w="1701"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3B075DD4" w14:textId="77777777" w:rsidR="002F63C7" w:rsidRDefault="002F63C7" w:rsidP="002F63C7">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0"/>
                <w:szCs w:val="20"/>
              </w:rPr>
            </w:pPr>
          </w:p>
        </w:tc>
        <w:tc>
          <w:tcPr>
            <w:tcW w:w="2268"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24A764DC" w14:textId="77777777" w:rsidR="002F63C7" w:rsidRDefault="002F63C7" w:rsidP="002F63C7">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0"/>
                <w:szCs w:val="20"/>
              </w:rPr>
            </w:pPr>
          </w:p>
        </w:tc>
        <w:tc>
          <w:tcPr>
            <w:tcW w:w="2409" w:type="dxa"/>
            <w:vMerge/>
            <w:tcBorders>
              <w:left w:val="single" w:sz="4" w:space="0" w:color="FFFFFF" w:themeColor="background1"/>
              <w:right w:val="single" w:sz="4" w:space="0" w:color="FFFFFF" w:themeColor="background1"/>
            </w:tcBorders>
          </w:tcPr>
          <w:p w14:paraId="0F3F46BA" w14:textId="77777777" w:rsidR="002F63C7" w:rsidRDefault="002F63C7" w:rsidP="002F63C7">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0"/>
                <w:szCs w:val="20"/>
              </w:rPr>
            </w:pPr>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44D51367" w14:textId="44586C4B" w:rsidR="002F63C7" w:rsidRDefault="002F63C7" w:rsidP="002F63C7">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0"/>
                <w:szCs w:val="20"/>
              </w:rPr>
            </w:pPr>
            <w:r>
              <w:rPr>
                <w:rFonts w:asciiTheme="majorHAnsi" w:hAnsiTheme="majorHAnsi" w:cstheme="majorHAnsi"/>
                <w:color w:val="000000"/>
                <w:sz w:val="20"/>
                <w:szCs w:val="20"/>
              </w:rPr>
              <w:t>#, nature &amp; sufficiency of actions taken by each PIC to progress each change.</w:t>
            </w:r>
          </w:p>
        </w:tc>
        <w:tc>
          <w:tcPr>
            <w:tcW w:w="1701" w:type="dxa"/>
            <w:vMerge w:val="restart"/>
            <w:tcBorders>
              <w:top w:val="single" w:sz="4" w:space="0" w:color="FFFFFF" w:themeColor="background1"/>
              <w:left w:val="single" w:sz="4" w:space="0" w:color="FFFFFF" w:themeColor="background1"/>
              <w:right w:val="single" w:sz="4" w:space="0" w:color="FFFFFF" w:themeColor="background1"/>
            </w:tcBorders>
          </w:tcPr>
          <w:p w14:paraId="658DB471" w14:textId="37C92DC5" w:rsidR="002F63C7" w:rsidRDefault="002F63C7" w:rsidP="002F63C7">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0"/>
                <w:szCs w:val="20"/>
              </w:rPr>
            </w:pPr>
            <w:r w:rsidRPr="00BB60CD">
              <w:rPr>
                <w:rFonts w:asciiTheme="majorHAnsi" w:hAnsiTheme="majorHAnsi" w:cstheme="majorHAnsi"/>
                <w:color w:val="000000"/>
                <w:sz w:val="20"/>
                <w:szCs w:val="20"/>
              </w:rPr>
              <w:t>Reports from each Chief Justice and TA expert analysis.</w:t>
            </w:r>
          </w:p>
        </w:tc>
        <w:tc>
          <w:tcPr>
            <w:tcW w:w="1701" w:type="dxa"/>
            <w:vMerge/>
            <w:tcBorders>
              <w:left w:val="single" w:sz="4" w:space="0" w:color="FFFFFF" w:themeColor="background1"/>
              <w:right w:val="single" w:sz="4" w:space="0" w:color="FFFFFF" w:themeColor="background1"/>
            </w:tcBorders>
          </w:tcPr>
          <w:p w14:paraId="1E280821" w14:textId="77777777" w:rsidR="002F63C7" w:rsidRDefault="002F63C7" w:rsidP="002F63C7">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0"/>
                <w:szCs w:val="20"/>
              </w:rPr>
            </w:pPr>
          </w:p>
        </w:tc>
      </w:tr>
      <w:tr w:rsidR="005F3513" w14:paraId="7CD73698" w14:textId="00CC9FE7" w:rsidTr="00815A6D">
        <w:trPr>
          <w:trHeight w:val="510"/>
        </w:trPr>
        <w:tc>
          <w:tcPr>
            <w:cnfStyle w:val="001000000000" w:firstRow="0" w:lastRow="0" w:firstColumn="1" w:lastColumn="0" w:oddVBand="0" w:evenVBand="0" w:oddHBand="0" w:evenHBand="0" w:firstRowFirstColumn="0" w:firstRowLastColumn="0" w:lastRowFirstColumn="0" w:lastRowLastColumn="0"/>
            <w:tcW w:w="0" w:type="dxa"/>
            <w:vMerge/>
            <w:tcBorders>
              <w:right w:val="single" w:sz="4" w:space="0" w:color="FFFFFF" w:themeColor="background1"/>
            </w:tcBorders>
            <w:vAlign w:val="center"/>
            <w:hideMark/>
          </w:tcPr>
          <w:p w14:paraId="3029D2C5" w14:textId="77777777" w:rsidR="002F63C7" w:rsidRDefault="002F63C7" w:rsidP="002F63C7">
            <w:pPr>
              <w:rPr>
                <w:rFonts w:asciiTheme="majorHAnsi" w:hAnsiTheme="majorHAnsi" w:cstheme="majorHAnsi"/>
                <w:sz w:val="20"/>
                <w:szCs w:val="20"/>
              </w:rPr>
            </w:pPr>
          </w:p>
        </w:tc>
        <w:tc>
          <w:tcPr>
            <w:tcW w:w="0"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4F878EBB" w14:textId="77777777" w:rsidR="002F63C7" w:rsidRDefault="002F63C7" w:rsidP="002F63C7">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szCs w:val="20"/>
              </w:rPr>
            </w:pPr>
          </w:p>
        </w:tc>
        <w:tc>
          <w:tcPr>
            <w:tcW w:w="0"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1E7B7A7F" w14:textId="77777777" w:rsidR="002F63C7" w:rsidRDefault="002F63C7" w:rsidP="002F63C7">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szCs w:val="20"/>
              </w:rPr>
            </w:pPr>
          </w:p>
        </w:tc>
        <w:tc>
          <w:tcPr>
            <w:tcW w:w="0"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02171675" w14:textId="77777777" w:rsidR="002F63C7" w:rsidRDefault="002F63C7" w:rsidP="002F63C7">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szCs w:val="20"/>
              </w:rPr>
            </w:pPr>
          </w:p>
        </w:tc>
        <w:tc>
          <w:tcPr>
            <w:tcW w:w="0"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4AC54272" w14:textId="77777777" w:rsidR="002F63C7" w:rsidRDefault="002F63C7" w:rsidP="002F63C7">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szCs w:val="20"/>
              </w:rPr>
            </w:pPr>
          </w:p>
        </w:tc>
        <w:tc>
          <w:tcPr>
            <w:tcW w:w="0" w:type="dxa"/>
            <w:vMerge/>
            <w:tcBorders>
              <w:left w:val="single" w:sz="4" w:space="0" w:color="FFFFFF" w:themeColor="background1"/>
              <w:bottom w:val="single" w:sz="4" w:space="0" w:color="FFFFFF" w:themeColor="background1"/>
              <w:right w:val="single" w:sz="4" w:space="0" w:color="FFFFFF" w:themeColor="background1"/>
            </w:tcBorders>
          </w:tcPr>
          <w:p w14:paraId="66EBC730" w14:textId="77777777" w:rsidR="002F63C7" w:rsidRDefault="002F63C7" w:rsidP="002F63C7">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szCs w:val="20"/>
              </w:rPr>
            </w:pPr>
          </w:p>
        </w:tc>
        <w:tc>
          <w:tcPr>
            <w:tcW w:w="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6DDE8" w:themeFill="accent5" w:themeFillTint="66"/>
            <w:vAlign w:val="center"/>
            <w:hideMark/>
          </w:tcPr>
          <w:p w14:paraId="0C92F53F" w14:textId="0988FA02" w:rsidR="002F63C7" w:rsidRDefault="002F63C7" w:rsidP="002F63C7">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szCs w:val="20"/>
              </w:rPr>
            </w:pPr>
            <w:r>
              <w:rPr>
                <w:rFonts w:asciiTheme="majorHAnsi" w:hAnsiTheme="majorHAnsi" w:cstheme="majorHAnsi"/>
                <w:color w:val="000000"/>
                <w:sz w:val="20"/>
                <w:szCs w:val="20"/>
              </w:rPr>
              <w:t>Progress towards achieving the objectives of each change reported.</w:t>
            </w:r>
          </w:p>
        </w:tc>
        <w:tc>
          <w:tcPr>
            <w:tcW w:w="0" w:type="dxa"/>
            <w:vMerge/>
            <w:tcBorders>
              <w:left w:val="single" w:sz="4" w:space="0" w:color="FFFFFF" w:themeColor="background1"/>
              <w:bottom w:val="single" w:sz="4" w:space="0" w:color="FFFFFF" w:themeColor="background1"/>
              <w:right w:val="single" w:sz="4" w:space="0" w:color="FFFFFF" w:themeColor="background1"/>
            </w:tcBorders>
          </w:tcPr>
          <w:p w14:paraId="0C577922" w14:textId="77777777" w:rsidR="002F63C7" w:rsidRDefault="002F63C7" w:rsidP="002F63C7">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szCs w:val="20"/>
              </w:rPr>
            </w:pPr>
          </w:p>
        </w:tc>
        <w:tc>
          <w:tcPr>
            <w:tcW w:w="0" w:type="dxa"/>
            <w:vMerge/>
            <w:tcBorders>
              <w:left w:val="single" w:sz="4" w:space="0" w:color="FFFFFF" w:themeColor="background1"/>
              <w:bottom w:val="single" w:sz="4" w:space="0" w:color="FFFFFF" w:themeColor="background1"/>
              <w:right w:val="single" w:sz="4" w:space="0" w:color="FFFFFF" w:themeColor="background1"/>
            </w:tcBorders>
          </w:tcPr>
          <w:p w14:paraId="451F0017" w14:textId="77777777" w:rsidR="002F63C7" w:rsidRDefault="002F63C7" w:rsidP="002F63C7">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szCs w:val="20"/>
              </w:rPr>
            </w:pPr>
          </w:p>
        </w:tc>
      </w:tr>
      <w:tr w:rsidR="005F3513" w14:paraId="749257CB" w14:textId="51533B69" w:rsidTr="007131EC">
        <w:trPr>
          <w:cnfStyle w:val="000000100000" w:firstRow="0" w:lastRow="0" w:firstColumn="0" w:lastColumn="0" w:oddVBand="0" w:evenVBand="0" w:oddHBand="1"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0" w:type="dxa"/>
            <w:vMerge/>
            <w:tcBorders>
              <w:right w:val="single" w:sz="4" w:space="0" w:color="FFFFFF" w:themeColor="background1"/>
            </w:tcBorders>
            <w:vAlign w:val="center"/>
            <w:hideMark/>
          </w:tcPr>
          <w:p w14:paraId="675654B6" w14:textId="77777777" w:rsidR="002F63C7" w:rsidRDefault="002F63C7" w:rsidP="002F63C7">
            <w:pPr>
              <w:rPr>
                <w:rFonts w:asciiTheme="majorHAnsi" w:hAnsiTheme="majorHAnsi" w:cstheme="majorHAnsi"/>
                <w:sz w:val="20"/>
                <w:szCs w:val="20"/>
              </w:rPr>
            </w:pPr>
          </w:p>
        </w:tc>
        <w:tc>
          <w:tcPr>
            <w:tcW w:w="0"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AEEF3" w:themeFill="accent5" w:themeFillTint="33"/>
            <w:vAlign w:val="center"/>
            <w:hideMark/>
          </w:tcPr>
          <w:p w14:paraId="75FCAEBE" w14:textId="77777777" w:rsidR="002F63C7" w:rsidRDefault="002F63C7" w:rsidP="002F63C7">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0"/>
                <w:szCs w:val="20"/>
              </w:rPr>
            </w:pPr>
            <w:r>
              <w:rPr>
                <w:rFonts w:asciiTheme="majorHAnsi" w:hAnsiTheme="majorHAnsi" w:cstheme="majorHAnsi"/>
                <w:color w:val="000000"/>
                <w:sz w:val="20"/>
                <w:szCs w:val="20"/>
              </w:rPr>
              <w:t>1 priority change achieved its goal in 5 PICs.</w:t>
            </w:r>
          </w:p>
        </w:tc>
        <w:tc>
          <w:tcPr>
            <w:tcW w:w="0"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AEEF3" w:themeFill="accent5" w:themeFillTint="33"/>
            <w:vAlign w:val="center"/>
            <w:hideMark/>
          </w:tcPr>
          <w:p w14:paraId="79C8AD0D" w14:textId="77777777" w:rsidR="002F63C7" w:rsidRDefault="002F63C7" w:rsidP="002F63C7">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0"/>
                <w:szCs w:val="20"/>
              </w:rPr>
            </w:pPr>
            <w:r>
              <w:rPr>
                <w:rFonts w:asciiTheme="majorHAnsi" w:hAnsiTheme="majorHAnsi" w:cstheme="majorHAnsi"/>
                <w:b/>
                <w:bCs/>
                <w:color w:val="000000"/>
                <w:sz w:val="20"/>
                <w:szCs w:val="20"/>
              </w:rPr>
              <w:t>2.4 – procedural justice - efficiency</w:t>
            </w:r>
            <w:r>
              <w:rPr>
                <w:rFonts w:asciiTheme="majorHAnsi" w:hAnsiTheme="majorHAnsi" w:cstheme="majorHAnsi"/>
                <w:color w:val="000000"/>
                <w:sz w:val="20"/>
                <w:szCs w:val="20"/>
              </w:rPr>
              <w:t xml:space="preserve"> priority change, as agreed to by each of the 3 Chief justices, progressed.</w:t>
            </w:r>
          </w:p>
        </w:tc>
        <w:tc>
          <w:tcPr>
            <w:tcW w:w="0"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AEEF3" w:themeFill="accent5" w:themeFillTint="33"/>
            <w:vAlign w:val="center"/>
            <w:hideMark/>
          </w:tcPr>
          <w:p w14:paraId="22A3B9A5" w14:textId="77777777" w:rsidR="002F63C7" w:rsidRDefault="002F63C7" w:rsidP="002F63C7">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0"/>
                <w:szCs w:val="20"/>
              </w:rPr>
            </w:pPr>
            <w:r>
              <w:rPr>
                <w:rFonts w:asciiTheme="majorHAnsi" w:hAnsiTheme="majorHAnsi" w:cstheme="majorHAnsi"/>
                <w:color w:val="000000"/>
                <w:sz w:val="20"/>
                <w:szCs w:val="20"/>
              </w:rPr>
              <w:t>Incremental progress made towards 1 priority change in 3 PICs</w:t>
            </w:r>
          </w:p>
        </w:tc>
        <w:tc>
          <w:tcPr>
            <w:tcW w:w="0"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AEEF3" w:themeFill="accent5" w:themeFillTint="33"/>
            <w:vAlign w:val="center"/>
            <w:hideMark/>
          </w:tcPr>
          <w:p w14:paraId="7E15B465" w14:textId="77777777" w:rsidR="002F63C7" w:rsidRDefault="002F63C7" w:rsidP="002F63C7">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Pr>
                <w:rFonts w:asciiTheme="majorHAnsi" w:hAnsiTheme="majorHAnsi" w:cstheme="majorHAnsi"/>
                <w:sz w:val="20"/>
                <w:szCs w:val="20"/>
              </w:rPr>
              <w:t>4 PICs have identified a priority change &amp; have plans to achieve it (as appraised by the TA). 9 PIC have case disposal time-standards. 11 PICs have implemented 45% of available technologies to improve efficiency/reliability. 8 PICs have moved beyond manual/excel case tracking &amp; 7 PICs have electronic case management systems. No PICs periodically review efficiency. PIC’s understand the importance of efficiency indicators &amp; court performance reporting and 3 have introduced regular court performance reporting practices.</w:t>
            </w:r>
          </w:p>
        </w:tc>
        <w:tc>
          <w:tcPr>
            <w:tcW w:w="0" w:type="dxa"/>
            <w:vMerge w:val="restart"/>
            <w:tcBorders>
              <w:top w:val="single" w:sz="4" w:space="0" w:color="FFFFFF" w:themeColor="background1"/>
              <w:left w:val="single" w:sz="4" w:space="0" w:color="FFFFFF" w:themeColor="background1"/>
              <w:right w:val="single" w:sz="4" w:space="0" w:color="FFFFFF" w:themeColor="background1"/>
            </w:tcBorders>
            <w:shd w:val="clear" w:color="auto" w:fill="DAEEF3" w:themeFill="accent5" w:themeFillTint="33"/>
            <w:vAlign w:val="center"/>
          </w:tcPr>
          <w:p w14:paraId="458A2DC6" w14:textId="42A5A855" w:rsidR="002F63C7" w:rsidRDefault="002F63C7" w:rsidP="00E74CF8">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0"/>
                <w:szCs w:val="20"/>
              </w:rPr>
            </w:pPr>
            <w:r>
              <w:rPr>
                <w:rFonts w:asciiTheme="majorHAnsi" w:hAnsiTheme="majorHAnsi" w:cstheme="majorHAnsi"/>
                <w:sz w:val="20"/>
                <w:szCs w:val="20"/>
              </w:rPr>
              <w:t xml:space="preserve">4 PICs have identified a priority change &amp; have plans to achieve it (as appraised by the TA). 9 PIC have case disposal time-standards. </w:t>
            </w:r>
            <w:r w:rsidR="00E74CF8">
              <w:rPr>
                <w:rFonts w:asciiTheme="majorHAnsi" w:hAnsiTheme="majorHAnsi" w:cstheme="majorHAnsi"/>
                <w:sz w:val="20"/>
                <w:szCs w:val="20"/>
              </w:rPr>
              <w:t>4</w:t>
            </w:r>
            <w:r>
              <w:rPr>
                <w:rFonts w:asciiTheme="majorHAnsi" w:hAnsiTheme="majorHAnsi" w:cstheme="majorHAnsi"/>
                <w:sz w:val="20"/>
                <w:szCs w:val="20"/>
              </w:rPr>
              <w:t xml:space="preserve"> PICs have moved beyond manual/excel case tracking &amp; </w:t>
            </w:r>
            <w:r w:rsidR="00E74CF8">
              <w:rPr>
                <w:rFonts w:asciiTheme="majorHAnsi" w:hAnsiTheme="majorHAnsi" w:cstheme="majorHAnsi"/>
                <w:sz w:val="20"/>
                <w:szCs w:val="20"/>
              </w:rPr>
              <w:t>4</w:t>
            </w:r>
            <w:r>
              <w:rPr>
                <w:rFonts w:asciiTheme="majorHAnsi" w:hAnsiTheme="majorHAnsi" w:cstheme="majorHAnsi"/>
                <w:sz w:val="20"/>
                <w:szCs w:val="20"/>
              </w:rPr>
              <w:t xml:space="preserve"> PICs have electronic case management systems. No PICs periodically review efficiency. </w:t>
            </w:r>
            <w:r w:rsidR="00E74CF8">
              <w:rPr>
                <w:rFonts w:asciiTheme="majorHAnsi" w:hAnsiTheme="majorHAnsi" w:cstheme="majorHAnsi"/>
                <w:sz w:val="20"/>
                <w:szCs w:val="20"/>
              </w:rPr>
              <w:t xml:space="preserve">All </w:t>
            </w:r>
            <w:r>
              <w:rPr>
                <w:rFonts w:asciiTheme="majorHAnsi" w:hAnsiTheme="majorHAnsi" w:cstheme="majorHAnsi"/>
                <w:sz w:val="20"/>
                <w:szCs w:val="20"/>
              </w:rPr>
              <w:t xml:space="preserve">PIC’s understand the importance of efficiency indicators &amp; court performance reporting and </w:t>
            </w:r>
          </w:p>
        </w:tc>
        <w:tc>
          <w:tcPr>
            <w:tcW w:w="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AEEF3" w:themeFill="accent5" w:themeFillTint="33"/>
            <w:vAlign w:val="center"/>
            <w:hideMark/>
          </w:tcPr>
          <w:p w14:paraId="21B69582" w14:textId="7E455992" w:rsidR="002F63C7" w:rsidRDefault="002F63C7" w:rsidP="002F63C7">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0"/>
                <w:szCs w:val="20"/>
              </w:rPr>
            </w:pPr>
            <w:r>
              <w:rPr>
                <w:rFonts w:asciiTheme="majorHAnsi" w:hAnsiTheme="majorHAnsi" w:cstheme="majorHAnsi"/>
                <w:color w:val="000000"/>
                <w:sz w:val="20"/>
                <w:szCs w:val="20"/>
              </w:rPr>
              <w:t>Identification of a change, committed to by each Chief Justice.</w:t>
            </w:r>
          </w:p>
        </w:tc>
        <w:tc>
          <w:tcPr>
            <w:tcW w:w="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AEEF3" w:themeFill="accent5" w:themeFillTint="33"/>
          </w:tcPr>
          <w:p w14:paraId="22CDBF69" w14:textId="49E54C35" w:rsidR="002F63C7" w:rsidRDefault="002F63C7" w:rsidP="002F63C7">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0"/>
                <w:szCs w:val="20"/>
              </w:rPr>
            </w:pPr>
            <w:r w:rsidRPr="00BB60CD">
              <w:rPr>
                <w:rFonts w:asciiTheme="majorHAnsi" w:hAnsiTheme="majorHAnsi" w:cstheme="majorHAnsi"/>
                <w:color w:val="000000"/>
                <w:sz w:val="20"/>
                <w:szCs w:val="20"/>
              </w:rPr>
              <w:t>Documented commitment from each Chief Justice.</w:t>
            </w:r>
          </w:p>
        </w:tc>
        <w:tc>
          <w:tcPr>
            <w:tcW w:w="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AEEF3" w:themeFill="accent5" w:themeFillTint="33"/>
          </w:tcPr>
          <w:p w14:paraId="011B1446" w14:textId="0B4F5858" w:rsidR="002F63C7" w:rsidRDefault="002F63C7" w:rsidP="002F63C7">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0"/>
                <w:szCs w:val="20"/>
              </w:rPr>
            </w:pPr>
            <w:r w:rsidRPr="00BB60CD">
              <w:rPr>
                <w:rFonts w:asciiTheme="majorHAnsi" w:hAnsiTheme="majorHAnsi" w:cstheme="majorHAnsi"/>
                <w:color w:val="000000"/>
                <w:sz w:val="20"/>
                <w:szCs w:val="20"/>
              </w:rPr>
              <w:t>Efficiency Adviser</w:t>
            </w:r>
          </w:p>
        </w:tc>
      </w:tr>
      <w:tr w:rsidR="002F63C7" w14:paraId="68393D92" w14:textId="06E56ED7" w:rsidTr="006B7E7E">
        <w:trPr>
          <w:trHeight w:val="930"/>
        </w:trPr>
        <w:tc>
          <w:tcPr>
            <w:cnfStyle w:val="001000000000" w:firstRow="0" w:lastRow="0" w:firstColumn="1" w:lastColumn="0" w:oddVBand="0" w:evenVBand="0" w:oddHBand="0" w:evenHBand="0" w:firstRowFirstColumn="0" w:firstRowLastColumn="0" w:lastRowFirstColumn="0" w:lastRowLastColumn="0"/>
            <w:tcW w:w="1277" w:type="dxa"/>
            <w:vMerge/>
            <w:tcBorders>
              <w:right w:val="single" w:sz="4" w:space="0" w:color="FFFFFF" w:themeColor="background1"/>
            </w:tcBorders>
            <w:vAlign w:val="center"/>
            <w:hideMark/>
          </w:tcPr>
          <w:p w14:paraId="2D3EF019" w14:textId="77777777" w:rsidR="002F63C7" w:rsidRDefault="002F63C7" w:rsidP="002F63C7">
            <w:pPr>
              <w:rPr>
                <w:rFonts w:asciiTheme="majorHAnsi" w:hAnsiTheme="majorHAnsi" w:cstheme="majorHAnsi"/>
                <w:sz w:val="20"/>
                <w:szCs w:val="20"/>
              </w:rPr>
            </w:pPr>
          </w:p>
        </w:tc>
        <w:tc>
          <w:tcPr>
            <w:tcW w:w="1417"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628DB18B" w14:textId="77777777" w:rsidR="002F63C7" w:rsidRDefault="002F63C7" w:rsidP="002F63C7">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szCs w:val="20"/>
              </w:rPr>
            </w:pPr>
          </w:p>
        </w:tc>
        <w:tc>
          <w:tcPr>
            <w:tcW w:w="1560"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70E0FFC1" w14:textId="77777777" w:rsidR="002F63C7" w:rsidRDefault="002F63C7" w:rsidP="002F63C7">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szCs w:val="20"/>
              </w:rPr>
            </w:pPr>
          </w:p>
        </w:tc>
        <w:tc>
          <w:tcPr>
            <w:tcW w:w="1701"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02C07C4A" w14:textId="77777777" w:rsidR="002F63C7" w:rsidRDefault="002F63C7" w:rsidP="002F63C7">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szCs w:val="20"/>
              </w:rPr>
            </w:pPr>
          </w:p>
        </w:tc>
        <w:tc>
          <w:tcPr>
            <w:tcW w:w="2268"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2D6CC906" w14:textId="77777777" w:rsidR="002F63C7" w:rsidRDefault="002F63C7" w:rsidP="002F63C7">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tc>
        <w:tc>
          <w:tcPr>
            <w:tcW w:w="2409" w:type="dxa"/>
            <w:vMerge/>
            <w:tcBorders>
              <w:left w:val="single" w:sz="4" w:space="0" w:color="FFFFFF" w:themeColor="background1"/>
              <w:right w:val="single" w:sz="4" w:space="0" w:color="FFFFFF" w:themeColor="background1"/>
            </w:tcBorders>
          </w:tcPr>
          <w:p w14:paraId="7A97EBA6" w14:textId="77777777" w:rsidR="002F63C7" w:rsidRDefault="002F63C7" w:rsidP="002F63C7">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szCs w:val="20"/>
              </w:rPr>
            </w:pPr>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4168B01E" w14:textId="610AE8F5" w:rsidR="002F63C7" w:rsidRDefault="002F63C7" w:rsidP="002F63C7">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szCs w:val="20"/>
              </w:rPr>
            </w:pPr>
            <w:r>
              <w:rPr>
                <w:rFonts w:asciiTheme="majorHAnsi" w:hAnsiTheme="majorHAnsi" w:cstheme="majorHAnsi"/>
                <w:color w:val="000000"/>
                <w:sz w:val="20"/>
                <w:szCs w:val="20"/>
              </w:rPr>
              <w:t>#, nature &amp; sufficiency of actions taken by each PIC to progress each change.</w:t>
            </w:r>
          </w:p>
        </w:tc>
        <w:tc>
          <w:tcPr>
            <w:tcW w:w="1701" w:type="dxa"/>
            <w:vMerge w:val="restart"/>
            <w:tcBorders>
              <w:top w:val="single" w:sz="4" w:space="0" w:color="FFFFFF" w:themeColor="background1"/>
              <w:left w:val="single" w:sz="4" w:space="0" w:color="FFFFFF" w:themeColor="background1"/>
              <w:right w:val="single" w:sz="4" w:space="0" w:color="FFFFFF" w:themeColor="background1"/>
            </w:tcBorders>
          </w:tcPr>
          <w:p w14:paraId="6B41043D" w14:textId="5FD0AA29" w:rsidR="002F63C7" w:rsidRDefault="002F63C7" w:rsidP="002F63C7">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szCs w:val="20"/>
              </w:rPr>
            </w:pPr>
            <w:r w:rsidRPr="00BB60CD">
              <w:rPr>
                <w:rFonts w:asciiTheme="majorHAnsi" w:hAnsiTheme="majorHAnsi" w:cstheme="majorHAnsi"/>
                <w:color w:val="000000"/>
                <w:sz w:val="20"/>
                <w:szCs w:val="20"/>
              </w:rPr>
              <w:t>Reports from each Chief Justice and TA expert analysis.</w:t>
            </w:r>
          </w:p>
        </w:tc>
        <w:tc>
          <w:tcPr>
            <w:tcW w:w="1701" w:type="dxa"/>
            <w:vMerge w:val="restart"/>
            <w:tcBorders>
              <w:top w:val="single" w:sz="4" w:space="0" w:color="FFFFFF" w:themeColor="background1"/>
              <w:left w:val="single" w:sz="4" w:space="0" w:color="FFFFFF" w:themeColor="background1"/>
              <w:right w:val="single" w:sz="4" w:space="0" w:color="FFFFFF" w:themeColor="background1"/>
            </w:tcBorders>
          </w:tcPr>
          <w:p w14:paraId="2AD9E46E" w14:textId="786D7035" w:rsidR="002F63C7" w:rsidRDefault="002F63C7" w:rsidP="002F63C7">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szCs w:val="20"/>
              </w:rPr>
            </w:pPr>
            <w:r w:rsidRPr="00BB60CD">
              <w:rPr>
                <w:rFonts w:asciiTheme="majorHAnsi" w:hAnsiTheme="majorHAnsi" w:cstheme="majorHAnsi"/>
                <w:color w:val="000000"/>
                <w:sz w:val="20"/>
                <w:szCs w:val="20"/>
              </w:rPr>
              <w:t>Efficiency Adviser &amp; ICT Adviser</w:t>
            </w:r>
          </w:p>
        </w:tc>
      </w:tr>
      <w:tr w:rsidR="005F3513" w14:paraId="0775D25F" w14:textId="041D2964" w:rsidTr="007131EC">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0" w:type="dxa"/>
            <w:vMerge/>
            <w:tcBorders>
              <w:right w:val="single" w:sz="4" w:space="0" w:color="FFFFFF" w:themeColor="background1"/>
            </w:tcBorders>
            <w:vAlign w:val="center"/>
            <w:hideMark/>
          </w:tcPr>
          <w:p w14:paraId="76FBFF99" w14:textId="77777777" w:rsidR="002F63C7" w:rsidRDefault="002F63C7" w:rsidP="002F63C7">
            <w:pPr>
              <w:rPr>
                <w:rFonts w:asciiTheme="majorHAnsi" w:hAnsiTheme="majorHAnsi" w:cstheme="majorHAnsi"/>
                <w:sz w:val="20"/>
                <w:szCs w:val="20"/>
              </w:rPr>
            </w:pPr>
          </w:p>
        </w:tc>
        <w:tc>
          <w:tcPr>
            <w:tcW w:w="0"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AEEF3" w:themeFill="accent5" w:themeFillTint="33"/>
            <w:vAlign w:val="center"/>
            <w:hideMark/>
          </w:tcPr>
          <w:p w14:paraId="3C89908F" w14:textId="77777777" w:rsidR="002F63C7" w:rsidRDefault="002F63C7" w:rsidP="002F63C7">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0"/>
                <w:szCs w:val="20"/>
              </w:rPr>
            </w:pPr>
          </w:p>
        </w:tc>
        <w:tc>
          <w:tcPr>
            <w:tcW w:w="0"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AEEF3" w:themeFill="accent5" w:themeFillTint="33"/>
            <w:vAlign w:val="center"/>
            <w:hideMark/>
          </w:tcPr>
          <w:p w14:paraId="047BA115" w14:textId="77777777" w:rsidR="002F63C7" w:rsidRDefault="002F63C7" w:rsidP="002F63C7">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0"/>
                <w:szCs w:val="20"/>
              </w:rPr>
            </w:pPr>
          </w:p>
        </w:tc>
        <w:tc>
          <w:tcPr>
            <w:tcW w:w="0"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AEEF3" w:themeFill="accent5" w:themeFillTint="33"/>
            <w:vAlign w:val="center"/>
            <w:hideMark/>
          </w:tcPr>
          <w:p w14:paraId="15DF6205" w14:textId="77777777" w:rsidR="002F63C7" w:rsidRDefault="002F63C7" w:rsidP="002F63C7">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0"/>
                <w:szCs w:val="20"/>
              </w:rPr>
            </w:pPr>
          </w:p>
        </w:tc>
        <w:tc>
          <w:tcPr>
            <w:tcW w:w="0"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AEEF3" w:themeFill="accent5" w:themeFillTint="33"/>
            <w:vAlign w:val="center"/>
            <w:hideMark/>
          </w:tcPr>
          <w:p w14:paraId="35C026EB" w14:textId="77777777" w:rsidR="002F63C7" w:rsidRDefault="002F63C7" w:rsidP="002F63C7">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tc>
        <w:tc>
          <w:tcPr>
            <w:tcW w:w="0" w:type="dxa"/>
            <w:vMerge/>
            <w:tcBorders>
              <w:left w:val="single" w:sz="4" w:space="0" w:color="FFFFFF" w:themeColor="background1"/>
              <w:bottom w:val="single" w:sz="4" w:space="0" w:color="FFFFFF" w:themeColor="background1"/>
              <w:right w:val="single" w:sz="4" w:space="0" w:color="FFFFFF" w:themeColor="background1"/>
            </w:tcBorders>
            <w:shd w:val="clear" w:color="auto" w:fill="DAEEF3" w:themeFill="accent5" w:themeFillTint="33"/>
          </w:tcPr>
          <w:p w14:paraId="52571919" w14:textId="77777777" w:rsidR="002F63C7" w:rsidRDefault="002F63C7" w:rsidP="002F63C7">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0"/>
                <w:szCs w:val="20"/>
              </w:rPr>
            </w:pPr>
          </w:p>
        </w:tc>
        <w:tc>
          <w:tcPr>
            <w:tcW w:w="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AEEF3" w:themeFill="accent5" w:themeFillTint="33"/>
            <w:vAlign w:val="center"/>
            <w:hideMark/>
          </w:tcPr>
          <w:p w14:paraId="27A1DBB1" w14:textId="313827AE" w:rsidR="002F63C7" w:rsidRDefault="002F63C7" w:rsidP="002F63C7">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0"/>
                <w:szCs w:val="20"/>
              </w:rPr>
            </w:pPr>
            <w:r>
              <w:rPr>
                <w:rFonts w:asciiTheme="majorHAnsi" w:hAnsiTheme="majorHAnsi" w:cstheme="majorHAnsi"/>
                <w:color w:val="000000"/>
                <w:sz w:val="20"/>
                <w:szCs w:val="20"/>
              </w:rPr>
              <w:t>Progress towards achieving the objectives of each change reported.</w:t>
            </w:r>
          </w:p>
        </w:tc>
        <w:tc>
          <w:tcPr>
            <w:tcW w:w="0" w:type="dxa"/>
            <w:vMerge/>
            <w:tcBorders>
              <w:left w:val="single" w:sz="4" w:space="0" w:color="FFFFFF" w:themeColor="background1"/>
              <w:right w:val="single" w:sz="4" w:space="0" w:color="FFFFFF" w:themeColor="background1"/>
            </w:tcBorders>
          </w:tcPr>
          <w:p w14:paraId="685F3481" w14:textId="77777777" w:rsidR="002F63C7" w:rsidRDefault="002F63C7" w:rsidP="002F63C7">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0"/>
                <w:szCs w:val="20"/>
              </w:rPr>
            </w:pPr>
          </w:p>
        </w:tc>
        <w:tc>
          <w:tcPr>
            <w:tcW w:w="0" w:type="dxa"/>
            <w:vMerge/>
            <w:tcBorders>
              <w:left w:val="single" w:sz="4" w:space="0" w:color="FFFFFF" w:themeColor="background1"/>
              <w:right w:val="single" w:sz="4" w:space="0" w:color="FFFFFF" w:themeColor="background1"/>
            </w:tcBorders>
          </w:tcPr>
          <w:p w14:paraId="6DC99FDA" w14:textId="77777777" w:rsidR="002F63C7" w:rsidRDefault="002F63C7" w:rsidP="002F63C7">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0"/>
                <w:szCs w:val="20"/>
              </w:rPr>
            </w:pPr>
          </w:p>
        </w:tc>
      </w:tr>
      <w:tr w:rsidR="005F3513" w14:paraId="788B315C" w14:textId="77777777" w:rsidTr="00815A6D">
        <w:trPr>
          <w:trHeight w:val="975"/>
        </w:trPr>
        <w:tc>
          <w:tcPr>
            <w:cnfStyle w:val="001000000000" w:firstRow="0" w:lastRow="0" w:firstColumn="1" w:lastColumn="0" w:oddVBand="0" w:evenVBand="0" w:oddHBand="0" w:evenHBand="0" w:firstRowFirstColumn="0" w:firstRowLastColumn="0" w:lastRowFirstColumn="0" w:lastRowLastColumn="0"/>
            <w:tcW w:w="0" w:type="dxa"/>
            <w:vMerge/>
            <w:tcBorders>
              <w:right w:val="single" w:sz="4" w:space="0" w:color="FFFFFF" w:themeColor="background1"/>
            </w:tcBorders>
            <w:vAlign w:val="center"/>
          </w:tcPr>
          <w:p w14:paraId="4EFD1C49" w14:textId="77777777" w:rsidR="002F63C7" w:rsidRDefault="002F63C7" w:rsidP="002F63C7">
            <w:pPr>
              <w:rPr>
                <w:rFonts w:asciiTheme="majorHAnsi" w:hAnsiTheme="majorHAnsi" w:cstheme="majorHAnsi"/>
                <w:b w:val="0"/>
                <w:bCs w:val="0"/>
                <w:sz w:val="20"/>
                <w:szCs w:val="20"/>
              </w:rPr>
            </w:pPr>
          </w:p>
        </w:tc>
        <w:tc>
          <w:tcPr>
            <w:tcW w:w="0" w:type="dxa"/>
            <w:vMerge w:val="restart"/>
            <w:tcBorders>
              <w:top w:val="single" w:sz="4" w:space="0" w:color="FFFFFF" w:themeColor="background1"/>
              <w:left w:val="single" w:sz="4" w:space="0" w:color="FFFFFF" w:themeColor="background1"/>
              <w:right w:val="single" w:sz="4" w:space="0" w:color="FFFFFF" w:themeColor="background1"/>
            </w:tcBorders>
            <w:shd w:val="clear" w:color="auto" w:fill="B6DDE8" w:themeFill="accent5" w:themeFillTint="66"/>
            <w:vAlign w:val="center"/>
          </w:tcPr>
          <w:p w14:paraId="5F33009F" w14:textId="4A5329E8" w:rsidR="002F63C7" w:rsidRDefault="002F63C7" w:rsidP="002F63C7">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szCs w:val="20"/>
              </w:rPr>
            </w:pPr>
            <w:r w:rsidRPr="00137361">
              <w:rPr>
                <w:rFonts w:asciiTheme="majorHAnsi" w:hAnsiTheme="majorHAnsi" w:cstheme="majorHAnsi"/>
                <w:color w:val="000000"/>
                <w:sz w:val="20"/>
                <w:szCs w:val="20"/>
              </w:rPr>
              <w:t xml:space="preserve">7 PICs annually presenting information publicly about court performance against the CII, </w:t>
            </w:r>
            <w:r w:rsidRPr="00137361">
              <w:rPr>
                <w:rFonts w:asciiTheme="majorHAnsi" w:hAnsiTheme="majorHAnsi" w:cstheme="majorHAnsi"/>
                <w:color w:val="000000"/>
                <w:sz w:val="20"/>
                <w:szCs w:val="20"/>
              </w:rPr>
              <w:lastRenderedPageBreak/>
              <w:t>including 4 presenting gender/GFV data. 4 PICs periodically conduct User Perception Surveys.</w:t>
            </w:r>
          </w:p>
        </w:tc>
        <w:tc>
          <w:tcPr>
            <w:tcW w:w="0" w:type="dxa"/>
            <w:vMerge w:val="restart"/>
            <w:tcBorders>
              <w:top w:val="single" w:sz="4" w:space="0" w:color="FFFFFF" w:themeColor="background1"/>
              <w:left w:val="single" w:sz="4" w:space="0" w:color="FFFFFF" w:themeColor="background1"/>
              <w:right w:val="single" w:sz="4" w:space="0" w:color="FFFFFF" w:themeColor="background1"/>
            </w:tcBorders>
            <w:shd w:val="clear" w:color="auto" w:fill="B6DDE8" w:themeFill="accent5" w:themeFillTint="66"/>
            <w:vAlign w:val="center"/>
          </w:tcPr>
          <w:p w14:paraId="42ABC760" w14:textId="2896A4E5" w:rsidR="002F63C7" w:rsidRDefault="002F63C7" w:rsidP="002F63C7">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szCs w:val="20"/>
              </w:rPr>
            </w:pPr>
            <w:r w:rsidRPr="00137361">
              <w:rPr>
                <w:rFonts w:asciiTheme="majorHAnsi" w:hAnsiTheme="majorHAnsi" w:cstheme="majorHAnsi"/>
                <w:b/>
                <w:color w:val="000000"/>
                <w:sz w:val="20"/>
                <w:szCs w:val="20"/>
              </w:rPr>
              <w:lastRenderedPageBreak/>
              <w:t>2.4 - procedural justice - accountability</w:t>
            </w:r>
            <w:r w:rsidRPr="00137361">
              <w:rPr>
                <w:rFonts w:asciiTheme="majorHAnsi" w:hAnsiTheme="majorHAnsi" w:cstheme="majorHAnsi"/>
                <w:color w:val="000000"/>
                <w:sz w:val="20"/>
                <w:szCs w:val="20"/>
              </w:rPr>
              <w:t xml:space="preserve"> - PIC presenting information publicly about court performance </w:t>
            </w:r>
            <w:r w:rsidRPr="00137361">
              <w:rPr>
                <w:rFonts w:asciiTheme="majorHAnsi" w:hAnsiTheme="majorHAnsi" w:cstheme="majorHAnsi"/>
                <w:color w:val="000000"/>
                <w:sz w:val="20"/>
                <w:szCs w:val="20"/>
              </w:rPr>
              <w:lastRenderedPageBreak/>
              <w:t>against the CII, plus gender/GFV disaggregated data</w:t>
            </w:r>
          </w:p>
        </w:tc>
        <w:tc>
          <w:tcPr>
            <w:tcW w:w="0" w:type="dxa"/>
            <w:vMerge w:val="restart"/>
            <w:tcBorders>
              <w:top w:val="single" w:sz="4" w:space="0" w:color="FFFFFF" w:themeColor="background1"/>
              <w:left w:val="single" w:sz="4" w:space="0" w:color="FFFFFF" w:themeColor="background1"/>
              <w:right w:val="single" w:sz="4" w:space="0" w:color="FFFFFF" w:themeColor="background1"/>
            </w:tcBorders>
            <w:shd w:val="clear" w:color="auto" w:fill="B6DDE8" w:themeFill="accent5" w:themeFillTint="66"/>
            <w:vAlign w:val="center"/>
          </w:tcPr>
          <w:p w14:paraId="530C9221" w14:textId="2074A421" w:rsidR="002F63C7" w:rsidRDefault="002F63C7" w:rsidP="002F63C7">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szCs w:val="20"/>
              </w:rPr>
            </w:pPr>
            <w:r w:rsidRPr="00137361">
              <w:rPr>
                <w:rFonts w:asciiTheme="majorHAnsi" w:hAnsiTheme="majorHAnsi" w:cstheme="majorHAnsi"/>
                <w:color w:val="000000"/>
                <w:sz w:val="20"/>
                <w:szCs w:val="20"/>
              </w:rPr>
              <w:lastRenderedPageBreak/>
              <w:t xml:space="preserve">4 PIC annually presenting information publicly about court performance against all the CII, including 2 </w:t>
            </w:r>
            <w:r w:rsidRPr="00137361">
              <w:rPr>
                <w:rFonts w:asciiTheme="majorHAnsi" w:hAnsiTheme="majorHAnsi" w:cstheme="majorHAnsi"/>
                <w:color w:val="000000"/>
                <w:sz w:val="20"/>
                <w:szCs w:val="20"/>
              </w:rPr>
              <w:lastRenderedPageBreak/>
              <w:t>presenting gender/GFV data. 3 PIC periodically conduct User Perception Surveys.</w:t>
            </w:r>
          </w:p>
        </w:tc>
        <w:tc>
          <w:tcPr>
            <w:tcW w:w="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6DDE8" w:themeFill="accent5" w:themeFillTint="66"/>
            <w:vAlign w:val="center"/>
          </w:tcPr>
          <w:p w14:paraId="244ED72E" w14:textId="456100A0" w:rsidR="002F63C7" w:rsidRDefault="002F63C7" w:rsidP="002F63C7">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137361">
              <w:rPr>
                <w:rFonts w:asciiTheme="majorHAnsi" w:hAnsiTheme="majorHAnsi" w:cstheme="majorHAnsi"/>
                <w:sz w:val="20"/>
                <w:szCs w:val="20"/>
              </w:rPr>
              <w:lastRenderedPageBreak/>
              <w:t>11 PICs presented accurate/reliable court performance information publicly about some/all CIIs in their 2018 Annual Report. 1 PIC presented gender/GFV data.</w:t>
            </w:r>
          </w:p>
        </w:tc>
        <w:tc>
          <w:tcPr>
            <w:tcW w:w="0" w:type="dxa"/>
            <w:tcBorders>
              <w:top w:val="single" w:sz="4" w:space="0" w:color="FFFFFF" w:themeColor="background1"/>
              <w:left w:val="single" w:sz="4" w:space="0" w:color="FFFFFF" w:themeColor="background1"/>
              <w:right w:val="single" w:sz="4" w:space="0" w:color="FFFFFF" w:themeColor="background1"/>
            </w:tcBorders>
            <w:shd w:val="clear" w:color="auto" w:fill="B6DDE8" w:themeFill="accent5" w:themeFillTint="66"/>
          </w:tcPr>
          <w:p w14:paraId="0384D28E" w14:textId="54ECAFE6" w:rsidR="002F63C7" w:rsidRPr="00137361" w:rsidRDefault="00DD265C" w:rsidP="002F63C7">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szCs w:val="20"/>
              </w:rPr>
            </w:pPr>
            <w:r w:rsidRPr="00137361">
              <w:rPr>
                <w:rFonts w:asciiTheme="majorHAnsi" w:hAnsiTheme="majorHAnsi" w:cstheme="majorHAnsi"/>
                <w:sz w:val="20"/>
                <w:szCs w:val="20"/>
              </w:rPr>
              <w:t>11 PICs presented accurate/reliable court performance information publicly about some/all CIIs in their 2018 Annual Report. 1 PIC presented gender/GFV data.</w:t>
            </w:r>
          </w:p>
        </w:tc>
        <w:tc>
          <w:tcPr>
            <w:tcW w:w="0" w:type="dxa"/>
            <w:tcBorders>
              <w:top w:val="single" w:sz="4" w:space="0" w:color="FFFFFF" w:themeColor="background1"/>
              <w:left w:val="single" w:sz="4" w:space="0" w:color="FFFFFF" w:themeColor="background1"/>
              <w:right w:val="single" w:sz="4" w:space="0" w:color="FFFFFF" w:themeColor="background1"/>
            </w:tcBorders>
            <w:shd w:val="clear" w:color="auto" w:fill="B6DDE8" w:themeFill="accent5" w:themeFillTint="66"/>
            <w:vAlign w:val="center"/>
          </w:tcPr>
          <w:p w14:paraId="7FA1B55B" w14:textId="726ABA95" w:rsidR="002F63C7" w:rsidRDefault="002F63C7" w:rsidP="002F63C7">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szCs w:val="20"/>
              </w:rPr>
            </w:pPr>
            <w:r w:rsidRPr="00137361">
              <w:rPr>
                <w:rFonts w:asciiTheme="majorHAnsi" w:hAnsiTheme="majorHAnsi" w:cstheme="majorHAnsi"/>
                <w:color w:val="000000"/>
                <w:sz w:val="20"/>
                <w:szCs w:val="20"/>
              </w:rPr>
              <w:t># PICs presenting comprehensive &amp; relevant data/analysis in Annual Reports, Court Websites or Court Press Releases</w:t>
            </w:r>
          </w:p>
        </w:tc>
        <w:tc>
          <w:tcPr>
            <w:tcW w:w="0" w:type="dxa"/>
            <w:vMerge w:val="restart"/>
            <w:tcBorders>
              <w:left w:val="single" w:sz="4" w:space="0" w:color="FFFFFF" w:themeColor="background1"/>
              <w:right w:val="single" w:sz="4" w:space="0" w:color="FFFFFF" w:themeColor="background1"/>
            </w:tcBorders>
            <w:shd w:val="clear" w:color="auto" w:fill="B6DDE8" w:themeFill="accent5" w:themeFillTint="66"/>
          </w:tcPr>
          <w:p w14:paraId="79B7665B" w14:textId="3A4AAF8F" w:rsidR="002F63C7" w:rsidRDefault="002F63C7" w:rsidP="002F63C7">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szCs w:val="20"/>
              </w:rPr>
            </w:pPr>
            <w:r w:rsidRPr="00137361">
              <w:rPr>
                <w:rFonts w:asciiTheme="majorHAnsi" w:hAnsiTheme="majorHAnsi" w:cstheme="majorHAnsi"/>
                <w:color w:val="000000"/>
                <w:sz w:val="20"/>
                <w:szCs w:val="20"/>
              </w:rPr>
              <w:t>Annual Reports, Court websites, Court Press Releases and TA expert analysis</w:t>
            </w:r>
          </w:p>
        </w:tc>
        <w:tc>
          <w:tcPr>
            <w:tcW w:w="0" w:type="dxa"/>
            <w:vMerge w:val="restart"/>
            <w:tcBorders>
              <w:left w:val="single" w:sz="4" w:space="0" w:color="FFFFFF" w:themeColor="background1"/>
              <w:right w:val="single" w:sz="4" w:space="0" w:color="FFFFFF" w:themeColor="background1"/>
            </w:tcBorders>
            <w:shd w:val="clear" w:color="auto" w:fill="B6DDE8" w:themeFill="accent5" w:themeFillTint="66"/>
          </w:tcPr>
          <w:p w14:paraId="0BDEAC78" w14:textId="60B11BAF" w:rsidR="002F63C7" w:rsidRDefault="002F63C7" w:rsidP="002F63C7">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szCs w:val="20"/>
              </w:rPr>
            </w:pPr>
            <w:r w:rsidRPr="00137361">
              <w:rPr>
                <w:rFonts w:asciiTheme="majorHAnsi" w:hAnsiTheme="majorHAnsi" w:cstheme="majorHAnsi"/>
                <w:color w:val="000000"/>
                <w:sz w:val="20"/>
                <w:szCs w:val="20"/>
              </w:rPr>
              <w:t>Accountability Adviser</w:t>
            </w:r>
          </w:p>
        </w:tc>
      </w:tr>
      <w:tr w:rsidR="002F63C7" w14:paraId="3CFF7517" w14:textId="77777777" w:rsidTr="007F3E6F">
        <w:trPr>
          <w:cnfStyle w:val="000000100000" w:firstRow="0" w:lastRow="0" w:firstColumn="0" w:lastColumn="0" w:oddVBand="0" w:evenVBand="0" w:oddHBand="1" w:evenHBand="0" w:firstRowFirstColumn="0" w:firstRowLastColumn="0" w:lastRowFirstColumn="0" w:lastRowLastColumn="0"/>
          <w:trHeight w:val="975"/>
        </w:trPr>
        <w:tc>
          <w:tcPr>
            <w:cnfStyle w:val="001000000000" w:firstRow="0" w:lastRow="0" w:firstColumn="1" w:lastColumn="0" w:oddVBand="0" w:evenVBand="0" w:oddHBand="0" w:evenHBand="0" w:firstRowFirstColumn="0" w:firstRowLastColumn="0" w:lastRowFirstColumn="0" w:lastRowLastColumn="0"/>
            <w:tcW w:w="1277" w:type="dxa"/>
            <w:vMerge/>
            <w:tcBorders>
              <w:right w:val="single" w:sz="4" w:space="0" w:color="FFFFFF" w:themeColor="background1"/>
            </w:tcBorders>
            <w:vAlign w:val="center"/>
          </w:tcPr>
          <w:p w14:paraId="01CDB9A3" w14:textId="77777777" w:rsidR="002F63C7" w:rsidRDefault="002F63C7" w:rsidP="002F63C7">
            <w:pPr>
              <w:rPr>
                <w:rFonts w:asciiTheme="majorHAnsi" w:hAnsiTheme="majorHAnsi" w:cstheme="majorHAnsi"/>
                <w:b w:val="0"/>
                <w:bCs w:val="0"/>
                <w:sz w:val="20"/>
                <w:szCs w:val="20"/>
              </w:rPr>
            </w:pPr>
          </w:p>
        </w:tc>
        <w:tc>
          <w:tcPr>
            <w:tcW w:w="1417" w:type="dxa"/>
            <w:vMerge/>
            <w:tcBorders>
              <w:left w:val="single" w:sz="4" w:space="0" w:color="FFFFFF" w:themeColor="background1"/>
              <w:bottom w:val="single" w:sz="4" w:space="0" w:color="FFFFFF" w:themeColor="background1"/>
              <w:right w:val="single" w:sz="4" w:space="0" w:color="FFFFFF" w:themeColor="background1"/>
            </w:tcBorders>
            <w:vAlign w:val="center"/>
          </w:tcPr>
          <w:p w14:paraId="4C576414" w14:textId="77777777" w:rsidR="002F63C7" w:rsidRPr="00137361" w:rsidRDefault="002F63C7" w:rsidP="002F63C7">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0"/>
                <w:szCs w:val="20"/>
              </w:rPr>
            </w:pPr>
          </w:p>
        </w:tc>
        <w:tc>
          <w:tcPr>
            <w:tcW w:w="1560" w:type="dxa"/>
            <w:vMerge/>
            <w:tcBorders>
              <w:left w:val="single" w:sz="4" w:space="0" w:color="FFFFFF" w:themeColor="background1"/>
              <w:bottom w:val="single" w:sz="4" w:space="0" w:color="FFFFFF" w:themeColor="background1"/>
              <w:right w:val="single" w:sz="4" w:space="0" w:color="FFFFFF" w:themeColor="background1"/>
            </w:tcBorders>
            <w:vAlign w:val="center"/>
          </w:tcPr>
          <w:p w14:paraId="4FA72025" w14:textId="77777777" w:rsidR="002F63C7" w:rsidRPr="00137361" w:rsidRDefault="002F63C7" w:rsidP="002F63C7">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color w:val="000000"/>
                <w:sz w:val="20"/>
                <w:szCs w:val="20"/>
              </w:rPr>
            </w:pPr>
          </w:p>
        </w:tc>
        <w:tc>
          <w:tcPr>
            <w:tcW w:w="1701" w:type="dxa"/>
            <w:vMerge/>
            <w:tcBorders>
              <w:left w:val="single" w:sz="4" w:space="0" w:color="FFFFFF" w:themeColor="background1"/>
              <w:bottom w:val="single" w:sz="4" w:space="0" w:color="FFFFFF" w:themeColor="background1"/>
              <w:right w:val="single" w:sz="4" w:space="0" w:color="FFFFFF" w:themeColor="background1"/>
            </w:tcBorders>
            <w:vAlign w:val="center"/>
          </w:tcPr>
          <w:p w14:paraId="598903DB" w14:textId="77777777" w:rsidR="002F63C7" w:rsidRPr="00137361" w:rsidRDefault="002F63C7" w:rsidP="002F63C7">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0"/>
                <w:szCs w:val="20"/>
              </w:rPr>
            </w:pPr>
          </w:p>
        </w:tc>
        <w:tc>
          <w:tcPr>
            <w:tcW w:w="22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865CF48" w14:textId="5CF72B86" w:rsidR="002F63C7" w:rsidRDefault="002F63C7" w:rsidP="002F63C7">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137361">
              <w:rPr>
                <w:rFonts w:asciiTheme="majorHAnsi" w:hAnsiTheme="majorHAnsi" w:cstheme="majorHAnsi"/>
                <w:sz w:val="20"/>
                <w:szCs w:val="20"/>
              </w:rPr>
              <w:t>2 PICs periodically conduct Court User Perception Surveys.</w:t>
            </w:r>
          </w:p>
        </w:tc>
        <w:tc>
          <w:tcPr>
            <w:tcW w:w="2409" w:type="dxa"/>
            <w:tcBorders>
              <w:left w:val="single" w:sz="4" w:space="0" w:color="FFFFFF" w:themeColor="background1"/>
              <w:bottom w:val="single" w:sz="4" w:space="0" w:color="FFFFFF" w:themeColor="background1"/>
              <w:right w:val="single" w:sz="4" w:space="0" w:color="FFFFFF" w:themeColor="background1"/>
            </w:tcBorders>
          </w:tcPr>
          <w:p w14:paraId="010AD35A" w14:textId="4CB7F9B6" w:rsidR="002F63C7" w:rsidRPr="00137361" w:rsidRDefault="00DD265C" w:rsidP="002F63C7">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0"/>
                <w:szCs w:val="20"/>
              </w:rPr>
            </w:pPr>
            <w:r>
              <w:rPr>
                <w:rFonts w:asciiTheme="majorHAnsi" w:hAnsiTheme="majorHAnsi" w:cstheme="majorHAnsi"/>
                <w:color w:val="000000"/>
                <w:sz w:val="20"/>
                <w:szCs w:val="20"/>
              </w:rPr>
              <w:t xml:space="preserve">No progress </w:t>
            </w:r>
          </w:p>
        </w:tc>
        <w:tc>
          <w:tcPr>
            <w:tcW w:w="1701" w:type="dxa"/>
            <w:tcBorders>
              <w:left w:val="single" w:sz="4" w:space="0" w:color="FFFFFF" w:themeColor="background1"/>
              <w:bottom w:val="single" w:sz="4" w:space="0" w:color="FFFFFF" w:themeColor="background1"/>
              <w:right w:val="single" w:sz="4" w:space="0" w:color="FFFFFF" w:themeColor="background1"/>
            </w:tcBorders>
            <w:vAlign w:val="center"/>
          </w:tcPr>
          <w:p w14:paraId="74CDFE7B" w14:textId="198E3EC5" w:rsidR="002F63C7" w:rsidRDefault="002F63C7" w:rsidP="002F63C7">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0"/>
                <w:szCs w:val="20"/>
              </w:rPr>
            </w:pPr>
            <w:r w:rsidRPr="00137361">
              <w:rPr>
                <w:rFonts w:asciiTheme="majorHAnsi" w:hAnsiTheme="majorHAnsi" w:cstheme="majorHAnsi"/>
                <w:color w:val="000000"/>
                <w:sz w:val="20"/>
                <w:szCs w:val="20"/>
              </w:rPr>
              <w:t># PICs conducting User Surveys &amp; publishing summaries in Annual Reports, Court Websites or Court Press Releases.</w:t>
            </w:r>
          </w:p>
        </w:tc>
        <w:tc>
          <w:tcPr>
            <w:tcW w:w="1701" w:type="dxa"/>
            <w:vMerge/>
            <w:tcBorders>
              <w:left w:val="single" w:sz="4" w:space="0" w:color="FFFFFF" w:themeColor="background1"/>
              <w:bottom w:val="single" w:sz="4" w:space="0" w:color="FFFFFF" w:themeColor="background1"/>
              <w:right w:val="single" w:sz="4" w:space="0" w:color="FFFFFF" w:themeColor="background1"/>
            </w:tcBorders>
          </w:tcPr>
          <w:p w14:paraId="1DA8A24E" w14:textId="77777777" w:rsidR="002F63C7" w:rsidRDefault="002F63C7" w:rsidP="002F63C7">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0"/>
                <w:szCs w:val="20"/>
              </w:rPr>
            </w:pPr>
          </w:p>
        </w:tc>
        <w:tc>
          <w:tcPr>
            <w:tcW w:w="1701" w:type="dxa"/>
            <w:vMerge/>
            <w:tcBorders>
              <w:left w:val="single" w:sz="4" w:space="0" w:color="FFFFFF" w:themeColor="background1"/>
              <w:bottom w:val="single" w:sz="4" w:space="0" w:color="FFFFFF" w:themeColor="background1"/>
              <w:right w:val="single" w:sz="4" w:space="0" w:color="FFFFFF" w:themeColor="background1"/>
            </w:tcBorders>
          </w:tcPr>
          <w:p w14:paraId="69675A48" w14:textId="77777777" w:rsidR="002F63C7" w:rsidRDefault="002F63C7" w:rsidP="002F63C7">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0"/>
                <w:szCs w:val="20"/>
              </w:rPr>
            </w:pPr>
          </w:p>
        </w:tc>
      </w:tr>
    </w:tbl>
    <w:p w14:paraId="12024EB9" w14:textId="4C5DEEFD" w:rsidR="00137361" w:rsidRDefault="00137361" w:rsidP="00250964">
      <w:pPr>
        <w:rPr>
          <w:rFonts w:ascii="Calibri" w:eastAsiaTheme="majorEastAsia" w:hAnsi="Calibri" w:cstheme="majorBidi"/>
          <w:b/>
          <w:bCs/>
          <w:color w:val="548DD4" w:themeColor="text2" w:themeTint="99"/>
          <w:sz w:val="28"/>
          <w:szCs w:val="28"/>
        </w:rPr>
      </w:pPr>
    </w:p>
    <w:p w14:paraId="2AA0B740" w14:textId="77777777" w:rsidR="00137361" w:rsidRPr="00137361" w:rsidRDefault="00137361" w:rsidP="00137361">
      <w:pPr>
        <w:rPr>
          <w:rFonts w:ascii="Calibri" w:eastAsiaTheme="majorEastAsia" w:hAnsi="Calibri" w:cstheme="majorBidi"/>
          <w:sz w:val="28"/>
          <w:szCs w:val="28"/>
        </w:rPr>
      </w:pPr>
    </w:p>
    <w:p w14:paraId="6C318397" w14:textId="77777777" w:rsidR="00137361" w:rsidRPr="00137361" w:rsidRDefault="00137361" w:rsidP="00137361">
      <w:pPr>
        <w:rPr>
          <w:rFonts w:ascii="Calibri" w:eastAsiaTheme="majorEastAsia" w:hAnsi="Calibri" w:cstheme="majorBidi"/>
          <w:sz w:val="28"/>
          <w:szCs w:val="28"/>
        </w:rPr>
      </w:pPr>
    </w:p>
    <w:p w14:paraId="4AA637F3" w14:textId="446E4F2B" w:rsidR="00137361" w:rsidRDefault="00137361" w:rsidP="00137361">
      <w:pPr>
        <w:rPr>
          <w:rFonts w:ascii="Calibri" w:eastAsiaTheme="majorEastAsia" w:hAnsi="Calibri" w:cstheme="majorBidi"/>
          <w:sz w:val="28"/>
          <w:szCs w:val="28"/>
        </w:rPr>
      </w:pPr>
    </w:p>
    <w:p w14:paraId="3E0CB4B3" w14:textId="77777777" w:rsidR="00137361" w:rsidRDefault="00137361" w:rsidP="00137361">
      <w:pPr>
        <w:tabs>
          <w:tab w:val="left" w:pos="4530"/>
        </w:tabs>
        <w:rPr>
          <w:rFonts w:ascii="Calibri" w:eastAsiaTheme="majorEastAsia" w:hAnsi="Calibri" w:cstheme="majorBidi"/>
          <w:sz w:val="28"/>
          <w:szCs w:val="28"/>
        </w:rPr>
        <w:sectPr w:rsidR="00137361" w:rsidSect="00686603">
          <w:headerReference w:type="default" r:id="rId67"/>
          <w:footerReference w:type="default" r:id="rId68"/>
          <w:pgSz w:w="16838" w:h="11906" w:orient="landscape"/>
          <w:pgMar w:top="1361" w:right="1677" w:bottom="1418" w:left="1276" w:header="426" w:footer="340" w:gutter="0"/>
          <w:cols w:space="720"/>
          <w:docGrid w:linePitch="313"/>
        </w:sectPr>
      </w:pPr>
      <w:r>
        <w:rPr>
          <w:rFonts w:ascii="Calibri" w:eastAsiaTheme="majorEastAsia" w:hAnsi="Calibri" w:cstheme="majorBidi"/>
          <w:sz w:val="28"/>
          <w:szCs w:val="28"/>
        </w:rPr>
        <w:tab/>
      </w:r>
    </w:p>
    <w:p w14:paraId="56E00BB9" w14:textId="577852C8" w:rsidR="00137361" w:rsidRDefault="00137361" w:rsidP="00137361">
      <w:pPr>
        <w:tabs>
          <w:tab w:val="left" w:pos="4530"/>
        </w:tabs>
        <w:rPr>
          <w:rFonts w:ascii="Calibri" w:eastAsiaTheme="majorEastAsia" w:hAnsi="Calibri" w:cstheme="majorBidi"/>
          <w:sz w:val="28"/>
          <w:szCs w:val="28"/>
        </w:rPr>
      </w:pPr>
    </w:p>
    <w:p w14:paraId="169BF547" w14:textId="529ED18C" w:rsidR="00686603" w:rsidRPr="00137361" w:rsidRDefault="00137361" w:rsidP="00137361">
      <w:pPr>
        <w:tabs>
          <w:tab w:val="left" w:pos="4530"/>
        </w:tabs>
        <w:rPr>
          <w:rFonts w:ascii="Calibri" w:eastAsiaTheme="majorEastAsia" w:hAnsi="Calibri" w:cstheme="majorBidi"/>
          <w:sz w:val="28"/>
          <w:szCs w:val="28"/>
        </w:rPr>
        <w:sectPr w:rsidR="00686603" w:rsidRPr="00137361" w:rsidSect="00137361">
          <w:type w:val="continuous"/>
          <w:pgSz w:w="16838" w:h="11906" w:orient="landscape"/>
          <w:pgMar w:top="1361" w:right="1677" w:bottom="1418" w:left="1276" w:header="426" w:footer="340" w:gutter="0"/>
          <w:cols w:space="720"/>
          <w:docGrid w:linePitch="313"/>
        </w:sectPr>
      </w:pPr>
      <w:r>
        <w:rPr>
          <w:rFonts w:ascii="Calibri" w:eastAsiaTheme="majorEastAsia" w:hAnsi="Calibri" w:cstheme="majorBidi"/>
          <w:sz w:val="28"/>
          <w:szCs w:val="28"/>
        </w:rPr>
        <w:tab/>
      </w:r>
    </w:p>
    <w:p w14:paraId="6543BF47" w14:textId="144467C3" w:rsidR="00994552" w:rsidRDefault="00250964" w:rsidP="004C7147">
      <w:pPr>
        <w:pStyle w:val="HBHeading1"/>
        <w:spacing w:before="0" w:after="0"/>
        <w:contextualSpacing/>
        <w:rPr>
          <w:rFonts w:asciiTheme="minorHAnsi" w:hAnsiTheme="minorHAnsi" w:cstheme="minorHAnsi"/>
        </w:rPr>
      </w:pPr>
      <w:r>
        <w:rPr>
          <w:rFonts w:asciiTheme="minorHAnsi" w:hAnsiTheme="minorHAnsi" w:cstheme="minorHAnsi"/>
        </w:rPr>
        <w:lastRenderedPageBreak/>
        <w:t xml:space="preserve">Annex D: </w:t>
      </w:r>
      <w:r w:rsidR="008466CF">
        <w:rPr>
          <w:rFonts w:asciiTheme="minorHAnsi" w:hAnsiTheme="minorHAnsi" w:cstheme="minorHAnsi"/>
        </w:rPr>
        <w:t xml:space="preserve">PJSI </w:t>
      </w:r>
      <w:r w:rsidR="00194B29">
        <w:rPr>
          <w:rFonts w:asciiTheme="minorHAnsi" w:hAnsiTheme="minorHAnsi" w:cstheme="minorHAnsi"/>
        </w:rPr>
        <w:t>Activities</w:t>
      </w:r>
      <w:r w:rsidR="008466CF">
        <w:rPr>
          <w:rFonts w:asciiTheme="minorHAnsi" w:hAnsiTheme="minorHAnsi" w:cstheme="minorHAnsi"/>
        </w:rPr>
        <w:t xml:space="preserve"> delivered</w:t>
      </w:r>
      <w:r w:rsidR="00194B29">
        <w:rPr>
          <w:rFonts w:asciiTheme="minorHAnsi" w:hAnsiTheme="minorHAnsi" w:cstheme="minorHAnsi"/>
        </w:rPr>
        <w:t xml:space="preserve"> </w:t>
      </w:r>
      <w:r w:rsidR="00977408">
        <w:rPr>
          <w:rFonts w:asciiTheme="minorHAnsi" w:hAnsiTheme="minorHAnsi" w:cstheme="minorHAnsi"/>
        </w:rPr>
        <w:t>since</w:t>
      </w:r>
      <w:r w:rsidR="00194B29">
        <w:rPr>
          <w:rFonts w:asciiTheme="minorHAnsi" w:hAnsiTheme="minorHAnsi" w:cstheme="minorHAnsi"/>
        </w:rPr>
        <w:t xml:space="preserve"> </w:t>
      </w:r>
      <w:r w:rsidR="008466CF">
        <w:rPr>
          <w:rFonts w:asciiTheme="minorHAnsi" w:hAnsiTheme="minorHAnsi" w:cstheme="minorHAnsi"/>
        </w:rPr>
        <w:t>c</w:t>
      </w:r>
      <w:r w:rsidR="00194B29">
        <w:rPr>
          <w:rFonts w:asciiTheme="minorHAnsi" w:hAnsiTheme="minorHAnsi" w:cstheme="minorHAnsi"/>
        </w:rPr>
        <w:t>ommencement</w:t>
      </w:r>
    </w:p>
    <w:p w14:paraId="5F6B6C07" w14:textId="77777777" w:rsidR="00194B29" w:rsidRPr="00906DF3" w:rsidRDefault="00194B29" w:rsidP="004C7147">
      <w:pPr>
        <w:pStyle w:val="HBHeading1"/>
        <w:spacing w:before="0" w:after="0"/>
        <w:contextualSpacing/>
        <w:rPr>
          <w:rFonts w:asciiTheme="minorHAnsi" w:hAnsiTheme="minorHAnsi" w:cstheme="minorHAnsi"/>
        </w:rPr>
      </w:pPr>
    </w:p>
    <w:p w14:paraId="2FE63188" w14:textId="77777777" w:rsidR="00323CAC" w:rsidRPr="00906DF3" w:rsidRDefault="00323CAC" w:rsidP="004C7147">
      <w:pPr>
        <w:contextualSpacing/>
        <w:rPr>
          <w:rFonts w:cstheme="minorHAnsi"/>
          <w:sz w:val="12"/>
          <w:szCs w:val="12"/>
          <w:lang w:eastAsia="en-US"/>
        </w:rPr>
      </w:pPr>
    </w:p>
    <w:tbl>
      <w:tblPr>
        <w:tblStyle w:val="GridTable2-Accent1"/>
        <w:tblW w:w="9210"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2263"/>
        <w:gridCol w:w="2268"/>
        <w:gridCol w:w="2835"/>
        <w:gridCol w:w="1844"/>
      </w:tblGrid>
      <w:tr w:rsidR="00A50EE8" w:rsidRPr="00906DF3" w14:paraId="1DAED496" w14:textId="77777777" w:rsidTr="00A50EE8">
        <w:trPr>
          <w:cnfStyle w:val="100000000000" w:firstRow="1" w:lastRow="0" w:firstColumn="0" w:lastColumn="0" w:oddVBand="0" w:evenVBand="0" w:oddHBand="0" w:evenHBand="0" w:firstRowFirstColumn="0" w:firstRowLastColumn="0" w:lastRowFirstColumn="0" w:lastRowLastColumn="0"/>
          <w:trHeight w:val="382"/>
          <w:jc w:val="center"/>
        </w:trPr>
        <w:tc>
          <w:tcPr>
            <w:cnfStyle w:val="001000000000" w:firstRow="0" w:lastRow="0" w:firstColumn="1" w:lastColumn="0" w:oddVBand="0" w:evenVBand="0" w:oddHBand="0" w:evenHBand="0" w:firstRowFirstColumn="0" w:firstRowLastColumn="0" w:lastRowFirstColumn="0" w:lastRowLastColumn="0"/>
            <w:tcW w:w="2263" w:type="dxa"/>
          </w:tcPr>
          <w:p w14:paraId="2D06FAC2" w14:textId="77777777" w:rsidR="00323CAC" w:rsidRPr="00906DF3" w:rsidRDefault="00323CAC" w:rsidP="004C7147">
            <w:pPr>
              <w:contextualSpacing/>
              <w:jc w:val="center"/>
              <w:rPr>
                <w:rFonts w:cstheme="minorHAnsi"/>
                <w:b w:val="0"/>
                <w:szCs w:val="23"/>
              </w:rPr>
            </w:pPr>
            <w:r w:rsidRPr="00906DF3">
              <w:rPr>
                <w:rFonts w:cstheme="minorHAnsi"/>
                <w:szCs w:val="23"/>
              </w:rPr>
              <w:t>Theme</w:t>
            </w:r>
          </w:p>
        </w:tc>
        <w:tc>
          <w:tcPr>
            <w:tcW w:w="2268" w:type="dxa"/>
          </w:tcPr>
          <w:p w14:paraId="7FCEC1D5" w14:textId="041B2125" w:rsidR="00323CAC" w:rsidRPr="00906DF3" w:rsidRDefault="00323CAC" w:rsidP="004C7147">
            <w:pPr>
              <w:contextualSpacing/>
              <w:jc w:val="center"/>
              <w:cnfStyle w:val="100000000000" w:firstRow="1" w:lastRow="0" w:firstColumn="0" w:lastColumn="0" w:oddVBand="0" w:evenVBand="0" w:oddHBand="0" w:evenHBand="0" w:firstRowFirstColumn="0" w:firstRowLastColumn="0" w:lastRowFirstColumn="0" w:lastRowLastColumn="0"/>
              <w:rPr>
                <w:rFonts w:cstheme="minorHAnsi"/>
                <w:b w:val="0"/>
                <w:szCs w:val="23"/>
              </w:rPr>
            </w:pPr>
            <w:r w:rsidRPr="00906DF3">
              <w:rPr>
                <w:rFonts w:cstheme="minorHAnsi"/>
                <w:szCs w:val="23"/>
              </w:rPr>
              <w:t>July 2016 – June 201</w:t>
            </w:r>
            <w:r w:rsidR="00274F3B" w:rsidRPr="00906DF3">
              <w:rPr>
                <w:rFonts w:cstheme="minorHAnsi"/>
                <w:szCs w:val="23"/>
              </w:rPr>
              <w:t>9 (Phase 1)</w:t>
            </w:r>
          </w:p>
        </w:tc>
        <w:tc>
          <w:tcPr>
            <w:tcW w:w="2835" w:type="dxa"/>
          </w:tcPr>
          <w:p w14:paraId="39EF1505" w14:textId="33BD8BF6" w:rsidR="00323CAC" w:rsidRPr="00906DF3" w:rsidRDefault="00323CAC" w:rsidP="008466CF">
            <w:pPr>
              <w:contextualSpacing/>
              <w:jc w:val="center"/>
              <w:cnfStyle w:val="100000000000" w:firstRow="1" w:lastRow="0" w:firstColumn="0" w:lastColumn="0" w:oddVBand="0" w:evenVBand="0" w:oddHBand="0" w:evenHBand="0" w:firstRowFirstColumn="0" w:firstRowLastColumn="0" w:lastRowFirstColumn="0" w:lastRowLastColumn="0"/>
              <w:rPr>
                <w:rFonts w:cstheme="minorHAnsi"/>
                <w:b w:val="0"/>
                <w:szCs w:val="23"/>
              </w:rPr>
            </w:pPr>
            <w:r w:rsidRPr="00906DF3">
              <w:rPr>
                <w:rFonts w:cstheme="minorHAnsi"/>
                <w:szCs w:val="23"/>
              </w:rPr>
              <w:t xml:space="preserve">July – </w:t>
            </w:r>
            <w:r w:rsidR="00274F3B" w:rsidRPr="00906DF3">
              <w:rPr>
                <w:rFonts w:cstheme="minorHAnsi"/>
                <w:szCs w:val="23"/>
              </w:rPr>
              <w:t>December</w:t>
            </w:r>
            <w:r w:rsidRPr="00906DF3">
              <w:rPr>
                <w:rFonts w:cstheme="minorHAnsi"/>
                <w:szCs w:val="23"/>
              </w:rPr>
              <w:t xml:space="preserve"> 2019</w:t>
            </w:r>
            <w:r w:rsidR="00A50EE8">
              <w:rPr>
                <w:rFonts w:cstheme="minorHAnsi"/>
                <w:szCs w:val="23"/>
              </w:rPr>
              <w:t xml:space="preserve"> (reporting period)</w:t>
            </w:r>
          </w:p>
        </w:tc>
        <w:tc>
          <w:tcPr>
            <w:tcW w:w="1844" w:type="dxa"/>
          </w:tcPr>
          <w:p w14:paraId="24063869" w14:textId="77777777" w:rsidR="00323CAC" w:rsidRPr="00906DF3" w:rsidRDefault="00323CAC" w:rsidP="004C7147">
            <w:pPr>
              <w:contextualSpacing/>
              <w:jc w:val="center"/>
              <w:cnfStyle w:val="100000000000" w:firstRow="1" w:lastRow="0" w:firstColumn="0" w:lastColumn="0" w:oddVBand="0" w:evenVBand="0" w:oddHBand="0" w:evenHBand="0" w:firstRowFirstColumn="0" w:firstRowLastColumn="0" w:lastRowFirstColumn="0" w:lastRowLastColumn="0"/>
              <w:rPr>
                <w:rFonts w:cstheme="minorHAnsi"/>
                <w:szCs w:val="23"/>
              </w:rPr>
            </w:pPr>
            <w:r w:rsidRPr="00906DF3">
              <w:rPr>
                <w:rFonts w:cstheme="minorHAnsi"/>
                <w:szCs w:val="23"/>
              </w:rPr>
              <w:t>Total</w:t>
            </w:r>
          </w:p>
        </w:tc>
      </w:tr>
      <w:tr w:rsidR="00A50EE8" w:rsidRPr="00906DF3" w14:paraId="2CF0BE05" w14:textId="77777777" w:rsidTr="00A50EE8">
        <w:trPr>
          <w:cnfStyle w:val="000000100000" w:firstRow="0" w:lastRow="0" w:firstColumn="0" w:lastColumn="0" w:oddVBand="0" w:evenVBand="0" w:oddHBand="1" w:evenHBand="0" w:firstRowFirstColumn="0" w:firstRowLastColumn="0" w:lastRowFirstColumn="0" w:lastRowLastColumn="0"/>
          <w:trHeight w:val="382"/>
          <w:jc w:val="center"/>
        </w:trPr>
        <w:tc>
          <w:tcPr>
            <w:cnfStyle w:val="001000000000" w:firstRow="0" w:lastRow="0" w:firstColumn="1" w:lastColumn="0" w:oddVBand="0" w:evenVBand="0" w:oddHBand="0" w:evenHBand="0" w:firstRowFirstColumn="0" w:firstRowLastColumn="0" w:lastRowFirstColumn="0" w:lastRowLastColumn="0"/>
            <w:tcW w:w="2263" w:type="dxa"/>
            <w:shd w:val="clear" w:color="auto" w:fill="E2F0FA"/>
          </w:tcPr>
          <w:p w14:paraId="571E3A0F" w14:textId="7A4EDA79" w:rsidR="00323CAC" w:rsidRPr="00D4211A" w:rsidRDefault="00323CAC" w:rsidP="004C7147">
            <w:pPr>
              <w:contextualSpacing/>
              <w:jc w:val="center"/>
              <w:rPr>
                <w:rFonts w:cstheme="minorHAnsi"/>
                <w:b w:val="0"/>
                <w:szCs w:val="23"/>
              </w:rPr>
            </w:pPr>
            <w:r w:rsidRPr="00D4211A">
              <w:rPr>
                <w:rFonts w:cstheme="minorHAnsi"/>
                <w:b w:val="0"/>
                <w:szCs w:val="23"/>
              </w:rPr>
              <w:t>Judicial Leadership</w:t>
            </w:r>
            <w:r w:rsidR="003453FD">
              <w:rPr>
                <w:rStyle w:val="FootnoteReference"/>
                <w:rFonts w:cstheme="minorHAnsi"/>
                <w:b w:val="0"/>
                <w:szCs w:val="23"/>
              </w:rPr>
              <w:footnoteReference w:id="23"/>
            </w:r>
          </w:p>
        </w:tc>
        <w:tc>
          <w:tcPr>
            <w:tcW w:w="2268" w:type="dxa"/>
            <w:shd w:val="clear" w:color="auto" w:fill="E2F0FA"/>
          </w:tcPr>
          <w:p w14:paraId="3DA63ACD" w14:textId="20123021" w:rsidR="00323CAC" w:rsidRPr="00906DF3" w:rsidRDefault="00594B14" w:rsidP="00594B14">
            <w:pPr>
              <w:contextualSpacing/>
              <w:jc w:val="center"/>
              <w:cnfStyle w:val="000000100000" w:firstRow="0" w:lastRow="0" w:firstColumn="0" w:lastColumn="0" w:oddVBand="0" w:evenVBand="0" w:oddHBand="1" w:evenHBand="0" w:firstRowFirstColumn="0" w:firstRowLastColumn="0" w:lastRowFirstColumn="0" w:lastRowLastColumn="0"/>
              <w:rPr>
                <w:rFonts w:cstheme="minorHAnsi"/>
                <w:szCs w:val="23"/>
              </w:rPr>
            </w:pPr>
            <w:r>
              <w:rPr>
                <w:rFonts w:cstheme="minorHAnsi"/>
                <w:szCs w:val="23"/>
              </w:rPr>
              <w:t>51</w:t>
            </w:r>
          </w:p>
        </w:tc>
        <w:tc>
          <w:tcPr>
            <w:tcW w:w="2835" w:type="dxa"/>
            <w:shd w:val="clear" w:color="auto" w:fill="E2F0FA"/>
          </w:tcPr>
          <w:p w14:paraId="2D2A8CC9" w14:textId="2915F5F7" w:rsidR="00323CAC" w:rsidRPr="00906DF3" w:rsidRDefault="009D09D3" w:rsidP="007131EC">
            <w:pPr>
              <w:contextualSpacing/>
              <w:jc w:val="center"/>
              <w:cnfStyle w:val="000000100000" w:firstRow="0" w:lastRow="0" w:firstColumn="0" w:lastColumn="0" w:oddVBand="0" w:evenVBand="0" w:oddHBand="1" w:evenHBand="0" w:firstRowFirstColumn="0" w:firstRowLastColumn="0" w:lastRowFirstColumn="0" w:lastRowLastColumn="0"/>
              <w:rPr>
                <w:rFonts w:cstheme="minorHAnsi"/>
                <w:szCs w:val="23"/>
              </w:rPr>
            </w:pPr>
            <w:r>
              <w:rPr>
                <w:rFonts w:cstheme="minorHAnsi"/>
                <w:szCs w:val="23"/>
              </w:rPr>
              <w:t>2</w:t>
            </w:r>
            <w:r w:rsidR="007131EC">
              <w:rPr>
                <w:rFonts w:cstheme="minorHAnsi"/>
                <w:szCs w:val="23"/>
              </w:rPr>
              <w:t>3</w:t>
            </w:r>
          </w:p>
        </w:tc>
        <w:tc>
          <w:tcPr>
            <w:tcW w:w="1844" w:type="dxa"/>
            <w:shd w:val="clear" w:color="auto" w:fill="E2F0FA"/>
          </w:tcPr>
          <w:p w14:paraId="5467CB57" w14:textId="17AC2FD3" w:rsidR="00323CAC" w:rsidRPr="00906DF3" w:rsidRDefault="009D09D3" w:rsidP="007131EC">
            <w:pPr>
              <w:contextualSpacing/>
              <w:jc w:val="center"/>
              <w:cnfStyle w:val="000000100000" w:firstRow="0" w:lastRow="0" w:firstColumn="0" w:lastColumn="0" w:oddVBand="0" w:evenVBand="0" w:oddHBand="1" w:evenHBand="0" w:firstRowFirstColumn="0" w:firstRowLastColumn="0" w:lastRowFirstColumn="0" w:lastRowLastColumn="0"/>
              <w:rPr>
                <w:rFonts w:cstheme="minorHAnsi"/>
                <w:b/>
                <w:szCs w:val="23"/>
              </w:rPr>
            </w:pPr>
            <w:r>
              <w:rPr>
                <w:rFonts w:cstheme="minorHAnsi"/>
                <w:b/>
                <w:szCs w:val="23"/>
              </w:rPr>
              <w:t>7</w:t>
            </w:r>
            <w:r w:rsidR="007131EC">
              <w:rPr>
                <w:rFonts w:cstheme="minorHAnsi"/>
                <w:b/>
                <w:szCs w:val="23"/>
              </w:rPr>
              <w:t>4</w:t>
            </w:r>
          </w:p>
        </w:tc>
      </w:tr>
      <w:tr w:rsidR="00323CAC" w:rsidRPr="00906DF3" w14:paraId="1DEA3E1E" w14:textId="77777777" w:rsidTr="00A50EE8">
        <w:trPr>
          <w:trHeight w:val="382"/>
          <w:jc w:val="center"/>
        </w:trPr>
        <w:tc>
          <w:tcPr>
            <w:cnfStyle w:val="001000000000" w:firstRow="0" w:lastRow="0" w:firstColumn="1" w:lastColumn="0" w:oddVBand="0" w:evenVBand="0" w:oddHBand="0" w:evenHBand="0" w:firstRowFirstColumn="0" w:firstRowLastColumn="0" w:lastRowFirstColumn="0" w:lastRowLastColumn="0"/>
            <w:tcW w:w="2263" w:type="dxa"/>
          </w:tcPr>
          <w:p w14:paraId="2AB6917F" w14:textId="77777777" w:rsidR="00323CAC" w:rsidRPr="00D4211A" w:rsidRDefault="00323CAC" w:rsidP="004C7147">
            <w:pPr>
              <w:contextualSpacing/>
              <w:jc w:val="center"/>
              <w:rPr>
                <w:rFonts w:cstheme="minorHAnsi"/>
                <w:b w:val="0"/>
                <w:szCs w:val="23"/>
              </w:rPr>
            </w:pPr>
            <w:r w:rsidRPr="00D4211A">
              <w:rPr>
                <w:rFonts w:cstheme="minorHAnsi"/>
                <w:b w:val="0"/>
                <w:szCs w:val="23"/>
              </w:rPr>
              <w:t>Access to Justice</w:t>
            </w:r>
          </w:p>
        </w:tc>
        <w:tc>
          <w:tcPr>
            <w:tcW w:w="2268" w:type="dxa"/>
          </w:tcPr>
          <w:p w14:paraId="38F87A25" w14:textId="28821654" w:rsidR="00323CAC" w:rsidRPr="00906DF3" w:rsidRDefault="00274F3B" w:rsidP="004C7147">
            <w:pPr>
              <w:contextualSpacing/>
              <w:jc w:val="center"/>
              <w:cnfStyle w:val="000000000000" w:firstRow="0" w:lastRow="0" w:firstColumn="0" w:lastColumn="0" w:oddVBand="0" w:evenVBand="0" w:oddHBand="0" w:evenHBand="0" w:firstRowFirstColumn="0" w:firstRowLastColumn="0" w:lastRowFirstColumn="0" w:lastRowLastColumn="0"/>
              <w:rPr>
                <w:rFonts w:cstheme="minorHAnsi"/>
                <w:szCs w:val="23"/>
              </w:rPr>
            </w:pPr>
            <w:r w:rsidRPr="00906DF3">
              <w:rPr>
                <w:rFonts w:cstheme="minorHAnsi"/>
                <w:szCs w:val="23"/>
              </w:rPr>
              <w:t>4</w:t>
            </w:r>
          </w:p>
        </w:tc>
        <w:tc>
          <w:tcPr>
            <w:tcW w:w="2835" w:type="dxa"/>
          </w:tcPr>
          <w:p w14:paraId="2F72C272" w14:textId="7D5E0B3A" w:rsidR="00323CAC" w:rsidRPr="00906DF3" w:rsidRDefault="00E74777" w:rsidP="004C7147">
            <w:pPr>
              <w:contextualSpacing/>
              <w:jc w:val="center"/>
              <w:cnfStyle w:val="000000000000" w:firstRow="0" w:lastRow="0" w:firstColumn="0" w:lastColumn="0" w:oddVBand="0" w:evenVBand="0" w:oddHBand="0" w:evenHBand="0" w:firstRowFirstColumn="0" w:firstRowLastColumn="0" w:lastRowFirstColumn="0" w:lastRowLastColumn="0"/>
              <w:rPr>
                <w:rFonts w:cstheme="minorHAnsi"/>
                <w:szCs w:val="23"/>
              </w:rPr>
            </w:pPr>
            <w:r w:rsidRPr="00906DF3">
              <w:rPr>
                <w:rFonts w:cstheme="minorHAnsi"/>
                <w:szCs w:val="23"/>
              </w:rPr>
              <w:t>1</w:t>
            </w:r>
          </w:p>
        </w:tc>
        <w:tc>
          <w:tcPr>
            <w:tcW w:w="1844" w:type="dxa"/>
          </w:tcPr>
          <w:p w14:paraId="609A638F" w14:textId="4FAE9E72" w:rsidR="00323CAC" w:rsidRPr="00906DF3" w:rsidRDefault="00E74777" w:rsidP="004C7147">
            <w:pPr>
              <w:contextualSpacing/>
              <w:jc w:val="center"/>
              <w:cnfStyle w:val="000000000000" w:firstRow="0" w:lastRow="0" w:firstColumn="0" w:lastColumn="0" w:oddVBand="0" w:evenVBand="0" w:oddHBand="0" w:evenHBand="0" w:firstRowFirstColumn="0" w:firstRowLastColumn="0" w:lastRowFirstColumn="0" w:lastRowLastColumn="0"/>
              <w:rPr>
                <w:rFonts w:cstheme="minorHAnsi"/>
                <w:b/>
                <w:szCs w:val="23"/>
              </w:rPr>
            </w:pPr>
            <w:r w:rsidRPr="00906DF3">
              <w:rPr>
                <w:rFonts w:cstheme="minorHAnsi"/>
                <w:b/>
                <w:szCs w:val="23"/>
              </w:rPr>
              <w:t>5</w:t>
            </w:r>
          </w:p>
        </w:tc>
      </w:tr>
      <w:tr w:rsidR="00A50EE8" w:rsidRPr="00906DF3" w14:paraId="010813DC" w14:textId="77777777" w:rsidTr="00A50EE8">
        <w:trPr>
          <w:cnfStyle w:val="000000100000" w:firstRow="0" w:lastRow="0" w:firstColumn="0" w:lastColumn="0" w:oddVBand="0" w:evenVBand="0" w:oddHBand="1" w:evenHBand="0" w:firstRowFirstColumn="0" w:firstRowLastColumn="0" w:lastRowFirstColumn="0" w:lastRowLastColumn="0"/>
          <w:trHeight w:val="382"/>
          <w:jc w:val="center"/>
        </w:trPr>
        <w:tc>
          <w:tcPr>
            <w:cnfStyle w:val="001000000000" w:firstRow="0" w:lastRow="0" w:firstColumn="1" w:lastColumn="0" w:oddVBand="0" w:evenVBand="0" w:oddHBand="0" w:evenHBand="0" w:firstRowFirstColumn="0" w:firstRowLastColumn="0" w:lastRowFirstColumn="0" w:lastRowLastColumn="0"/>
            <w:tcW w:w="2263" w:type="dxa"/>
            <w:shd w:val="clear" w:color="auto" w:fill="E2F0FA"/>
          </w:tcPr>
          <w:p w14:paraId="3E5DBE38" w14:textId="77777777" w:rsidR="00323CAC" w:rsidRPr="00D4211A" w:rsidRDefault="00323CAC" w:rsidP="004C7147">
            <w:pPr>
              <w:contextualSpacing/>
              <w:jc w:val="center"/>
              <w:rPr>
                <w:rFonts w:cstheme="minorHAnsi"/>
                <w:b w:val="0"/>
                <w:szCs w:val="23"/>
              </w:rPr>
            </w:pPr>
            <w:r w:rsidRPr="00D4211A">
              <w:rPr>
                <w:rFonts w:cstheme="minorHAnsi"/>
                <w:b w:val="0"/>
                <w:szCs w:val="23"/>
              </w:rPr>
              <w:t>Professionalisation</w:t>
            </w:r>
          </w:p>
        </w:tc>
        <w:tc>
          <w:tcPr>
            <w:tcW w:w="2268" w:type="dxa"/>
            <w:shd w:val="clear" w:color="auto" w:fill="E2F0FA"/>
          </w:tcPr>
          <w:p w14:paraId="2D574276" w14:textId="6CA8666E" w:rsidR="00323CAC" w:rsidRPr="00906DF3" w:rsidRDefault="00274F3B" w:rsidP="004C7147">
            <w:pPr>
              <w:contextualSpacing/>
              <w:jc w:val="center"/>
              <w:cnfStyle w:val="000000100000" w:firstRow="0" w:lastRow="0" w:firstColumn="0" w:lastColumn="0" w:oddVBand="0" w:evenVBand="0" w:oddHBand="1" w:evenHBand="0" w:firstRowFirstColumn="0" w:firstRowLastColumn="0" w:lastRowFirstColumn="0" w:lastRowLastColumn="0"/>
              <w:rPr>
                <w:rFonts w:cstheme="minorHAnsi"/>
                <w:szCs w:val="23"/>
              </w:rPr>
            </w:pPr>
            <w:r w:rsidRPr="00906DF3">
              <w:rPr>
                <w:rFonts w:cstheme="minorHAnsi"/>
                <w:szCs w:val="23"/>
              </w:rPr>
              <w:t>18</w:t>
            </w:r>
          </w:p>
        </w:tc>
        <w:tc>
          <w:tcPr>
            <w:tcW w:w="2835" w:type="dxa"/>
            <w:shd w:val="clear" w:color="auto" w:fill="E2F0FA"/>
          </w:tcPr>
          <w:p w14:paraId="079D73B9" w14:textId="577B92BA" w:rsidR="00323CAC" w:rsidRPr="00906DF3" w:rsidRDefault="00E74777" w:rsidP="004C7147">
            <w:pPr>
              <w:contextualSpacing/>
              <w:jc w:val="center"/>
              <w:cnfStyle w:val="000000100000" w:firstRow="0" w:lastRow="0" w:firstColumn="0" w:lastColumn="0" w:oddVBand="0" w:evenVBand="0" w:oddHBand="1" w:evenHBand="0" w:firstRowFirstColumn="0" w:firstRowLastColumn="0" w:lastRowFirstColumn="0" w:lastRowLastColumn="0"/>
              <w:rPr>
                <w:rFonts w:cstheme="minorHAnsi"/>
                <w:szCs w:val="23"/>
              </w:rPr>
            </w:pPr>
            <w:r w:rsidRPr="00906DF3">
              <w:rPr>
                <w:rFonts w:cstheme="minorHAnsi"/>
                <w:szCs w:val="23"/>
              </w:rPr>
              <w:t>2</w:t>
            </w:r>
          </w:p>
        </w:tc>
        <w:tc>
          <w:tcPr>
            <w:tcW w:w="1844" w:type="dxa"/>
            <w:shd w:val="clear" w:color="auto" w:fill="E2F0FA"/>
          </w:tcPr>
          <w:p w14:paraId="3E6D454B" w14:textId="1EE6F0D5" w:rsidR="00323CAC" w:rsidRPr="00906DF3" w:rsidRDefault="00E74777" w:rsidP="004C7147">
            <w:pPr>
              <w:contextualSpacing/>
              <w:jc w:val="center"/>
              <w:cnfStyle w:val="000000100000" w:firstRow="0" w:lastRow="0" w:firstColumn="0" w:lastColumn="0" w:oddVBand="0" w:evenVBand="0" w:oddHBand="1" w:evenHBand="0" w:firstRowFirstColumn="0" w:firstRowLastColumn="0" w:lastRowFirstColumn="0" w:lastRowLastColumn="0"/>
              <w:rPr>
                <w:rFonts w:cstheme="minorHAnsi"/>
                <w:b/>
                <w:szCs w:val="23"/>
              </w:rPr>
            </w:pPr>
            <w:r w:rsidRPr="00906DF3">
              <w:rPr>
                <w:rFonts w:cstheme="minorHAnsi"/>
                <w:b/>
                <w:szCs w:val="23"/>
              </w:rPr>
              <w:t>20</w:t>
            </w:r>
          </w:p>
        </w:tc>
      </w:tr>
      <w:tr w:rsidR="00323CAC" w:rsidRPr="00906DF3" w14:paraId="67AB26E3" w14:textId="77777777" w:rsidTr="00A50EE8">
        <w:trPr>
          <w:jc w:val="center"/>
        </w:trPr>
        <w:tc>
          <w:tcPr>
            <w:cnfStyle w:val="001000000000" w:firstRow="0" w:lastRow="0" w:firstColumn="1" w:lastColumn="0" w:oddVBand="0" w:evenVBand="0" w:oddHBand="0" w:evenHBand="0" w:firstRowFirstColumn="0" w:firstRowLastColumn="0" w:lastRowFirstColumn="0" w:lastRowLastColumn="0"/>
            <w:tcW w:w="2263" w:type="dxa"/>
          </w:tcPr>
          <w:p w14:paraId="2DEE8895" w14:textId="77777777" w:rsidR="00323CAC" w:rsidRPr="00D4211A" w:rsidRDefault="00323CAC" w:rsidP="004C7147">
            <w:pPr>
              <w:contextualSpacing/>
              <w:jc w:val="center"/>
              <w:rPr>
                <w:rFonts w:cstheme="minorHAnsi"/>
                <w:b w:val="0"/>
                <w:szCs w:val="23"/>
              </w:rPr>
            </w:pPr>
            <w:r w:rsidRPr="00D4211A">
              <w:rPr>
                <w:rFonts w:cstheme="minorHAnsi"/>
                <w:b w:val="0"/>
                <w:szCs w:val="23"/>
              </w:rPr>
              <w:t>Substantive Justice</w:t>
            </w:r>
          </w:p>
        </w:tc>
        <w:tc>
          <w:tcPr>
            <w:tcW w:w="2268" w:type="dxa"/>
          </w:tcPr>
          <w:p w14:paraId="32FA95AC" w14:textId="63EE75F6" w:rsidR="00323CAC" w:rsidRPr="00906DF3" w:rsidRDefault="00274F3B" w:rsidP="004C7147">
            <w:pPr>
              <w:contextualSpacing/>
              <w:jc w:val="center"/>
              <w:cnfStyle w:val="000000000000" w:firstRow="0" w:lastRow="0" w:firstColumn="0" w:lastColumn="0" w:oddVBand="0" w:evenVBand="0" w:oddHBand="0" w:evenHBand="0" w:firstRowFirstColumn="0" w:firstRowLastColumn="0" w:lastRowFirstColumn="0" w:lastRowLastColumn="0"/>
              <w:rPr>
                <w:rFonts w:cstheme="minorHAnsi"/>
                <w:szCs w:val="23"/>
              </w:rPr>
            </w:pPr>
            <w:r w:rsidRPr="00906DF3">
              <w:rPr>
                <w:rFonts w:cstheme="minorHAnsi"/>
                <w:szCs w:val="23"/>
              </w:rPr>
              <w:t>10</w:t>
            </w:r>
          </w:p>
        </w:tc>
        <w:tc>
          <w:tcPr>
            <w:tcW w:w="2835" w:type="dxa"/>
          </w:tcPr>
          <w:p w14:paraId="524CA8C9" w14:textId="5813BFF4" w:rsidR="00323CAC" w:rsidRPr="00906DF3" w:rsidRDefault="00E74777" w:rsidP="004C7147">
            <w:pPr>
              <w:contextualSpacing/>
              <w:jc w:val="center"/>
              <w:cnfStyle w:val="000000000000" w:firstRow="0" w:lastRow="0" w:firstColumn="0" w:lastColumn="0" w:oddVBand="0" w:evenVBand="0" w:oddHBand="0" w:evenHBand="0" w:firstRowFirstColumn="0" w:firstRowLastColumn="0" w:lastRowFirstColumn="0" w:lastRowLastColumn="0"/>
              <w:rPr>
                <w:rFonts w:cstheme="minorHAnsi"/>
                <w:szCs w:val="23"/>
              </w:rPr>
            </w:pPr>
            <w:r w:rsidRPr="00906DF3">
              <w:rPr>
                <w:rFonts w:cstheme="minorHAnsi"/>
                <w:szCs w:val="23"/>
              </w:rPr>
              <w:t>2</w:t>
            </w:r>
          </w:p>
        </w:tc>
        <w:tc>
          <w:tcPr>
            <w:tcW w:w="1844" w:type="dxa"/>
          </w:tcPr>
          <w:p w14:paraId="61F3F92D" w14:textId="2C4BEEDB" w:rsidR="00323CAC" w:rsidRPr="00906DF3" w:rsidRDefault="00E74777" w:rsidP="004C7147">
            <w:pPr>
              <w:contextualSpacing/>
              <w:jc w:val="center"/>
              <w:cnfStyle w:val="000000000000" w:firstRow="0" w:lastRow="0" w:firstColumn="0" w:lastColumn="0" w:oddVBand="0" w:evenVBand="0" w:oddHBand="0" w:evenHBand="0" w:firstRowFirstColumn="0" w:firstRowLastColumn="0" w:lastRowFirstColumn="0" w:lastRowLastColumn="0"/>
              <w:rPr>
                <w:rFonts w:cstheme="minorHAnsi"/>
                <w:b/>
                <w:szCs w:val="23"/>
              </w:rPr>
            </w:pPr>
            <w:r w:rsidRPr="00906DF3">
              <w:rPr>
                <w:rFonts w:cstheme="minorHAnsi"/>
                <w:b/>
                <w:szCs w:val="23"/>
              </w:rPr>
              <w:t>12</w:t>
            </w:r>
          </w:p>
        </w:tc>
      </w:tr>
      <w:tr w:rsidR="00A50EE8" w:rsidRPr="00906DF3" w14:paraId="1C0A0F5B" w14:textId="77777777" w:rsidTr="00A50EE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3" w:type="dxa"/>
            <w:shd w:val="clear" w:color="auto" w:fill="E2F0FA"/>
          </w:tcPr>
          <w:p w14:paraId="2BFFAFC1" w14:textId="77777777" w:rsidR="00323CAC" w:rsidRPr="00D4211A" w:rsidRDefault="00323CAC" w:rsidP="004C7147">
            <w:pPr>
              <w:contextualSpacing/>
              <w:jc w:val="center"/>
              <w:rPr>
                <w:rFonts w:cstheme="minorHAnsi"/>
                <w:b w:val="0"/>
                <w:szCs w:val="23"/>
              </w:rPr>
            </w:pPr>
            <w:r w:rsidRPr="00D4211A">
              <w:rPr>
                <w:rFonts w:cstheme="minorHAnsi"/>
                <w:b w:val="0"/>
                <w:szCs w:val="23"/>
              </w:rPr>
              <w:t>Procedural Justice</w:t>
            </w:r>
          </w:p>
        </w:tc>
        <w:tc>
          <w:tcPr>
            <w:tcW w:w="2268" w:type="dxa"/>
            <w:tcBorders>
              <w:bottom w:val="double" w:sz="4" w:space="0" w:color="auto"/>
            </w:tcBorders>
            <w:shd w:val="clear" w:color="auto" w:fill="E2F0FA"/>
          </w:tcPr>
          <w:p w14:paraId="0B063810" w14:textId="531F8B0B" w:rsidR="00323CAC" w:rsidRPr="00906DF3" w:rsidRDefault="00274F3B" w:rsidP="004C7147">
            <w:pPr>
              <w:contextualSpacing/>
              <w:jc w:val="center"/>
              <w:cnfStyle w:val="000000100000" w:firstRow="0" w:lastRow="0" w:firstColumn="0" w:lastColumn="0" w:oddVBand="0" w:evenVBand="0" w:oddHBand="1" w:evenHBand="0" w:firstRowFirstColumn="0" w:firstRowLastColumn="0" w:lastRowFirstColumn="0" w:lastRowLastColumn="0"/>
              <w:rPr>
                <w:rFonts w:cstheme="minorHAnsi"/>
                <w:szCs w:val="23"/>
              </w:rPr>
            </w:pPr>
            <w:r w:rsidRPr="00906DF3">
              <w:rPr>
                <w:rFonts w:cstheme="minorHAnsi"/>
                <w:szCs w:val="23"/>
              </w:rPr>
              <w:t>13</w:t>
            </w:r>
          </w:p>
        </w:tc>
        <w:tc>
          <w:tcPr>
            <w:tcW w:w="2835" w:type="dxa"/>
            <w:tcBorders>
              <w:bottom w:val="double" w:sz="4" w:space="0" w:color="auto"/>
            </w:tcBorders>
            <w:shd w:val="clear" w:color="auto" w:fill="E2F0FA"/>
          </w:tcPr>
          <w:p w14:paraId="08A17317" w14:textId="18C68D97" w:rsidR="00323CAC" w:rsidRPr="00906DF3" w:rsidRDefault="00E74777" w:rsidP="004C7147">
            <w:pPr>
              <w:contextualSpacing/>
              <w:jc w:val="center"/>
              <w:cnfStyle w:val="000000100000" w:firstRow="0" w:lastRow="0" w:firstColumn="0" w:lastColumn="0" w:oddVBand="0" w:evenVBand="0" w:oddHBand="1" w:evenHBand="0" w:firstRowFirstColumn="0" w:firstRowLastColumn="0" w:lastRowFirstColumn="0" w:lastRowLastColumn="0"/>
              <w:rPr>
                <w:rFonts w:cstheme="minorHAnsi"/>
                <w:szCs w:val="23"/>
              </w:rPr>
            </w:pPr>
            <w:r w:rsidRPr="00906DF3">
              <w:rPr>
                <w:rFonts w:cstheme="minorHAnsi"/>
                <w:szCs w:val="23"/>
              </w:rPr>
              <w:t>2</w:t>
            </w:r>
          </w:p>
        </w:tc>
        <w:tc>
          <w:tcPr>
            <w:tcW w:w="1844" w:type="dxa"/>
            <w:tcBorders>
              <w:bottom w:val="double" w:sz="4" w:space="0" w:color="auto"/>
            </w:tcBorders>
            <w:shd w:val="clear" w:color="auto" w:fill="E2F0FA"/>
          </w:tcPr>
          <w:p w14:paraId="34C8F274" w14:textId="5E071765" w:rsidR="00323CAC" w:rsidRPr="00906DF3" w:rsidRDefault="00E74777" w:rsidP="004C7147">
            <w:pPr>
              <w:contextualSpacing/>
              <w:jc w:val="center"/>
              <w:cnfStyle w:val="000000100000" w:firstRow="0" w:lastRow="0" w:firstColumn="0" w:lastColumn="0" w:oddVBand="0" w:evenVBand="0" w:oddHBand="1" w:evenHBand="0" w:firstRowFirstColumn="0" w:firstRowLastColumn="0" w:lastRowFirstColumn="0" w:lastRowLastColumn="0"/>
              <w:rPr>
                <w:rFonts w:cstheme="minorHAnsi"/>
                <w:b/>
                <w:szCs w:val="23"/>
              </w:rPr>
            </w:pPr>
            <w:r w:rsidRPr="00906DF3">
              <w:rPr>
                <w:rFonts w:cstheme="minorHAnsi"/>
                <w:b/>
                <w:szCs w:val="23"/>
              </w:rPr>
              <w:t>15</w:t>
            </w:r>
          </w:p>
        </w:tc>
      </w:tr>
      <w:tr w:rsidR="00323CAC" w:rsidRPr="00906DF3" w14:paraId="69A24472" w14:textId="77777777" w:rsidTr="00A50EE8">
        <w:trPr>
          <w:trHeight w:val="413"/>
          <w:jc w:val="center"/>
        </w:trPr>
        <w:tc>
          <w:tcPr>
            <w:cnfStyle w:val="001000000000" w:firstRow="0" w:lastRow="0" w:firstColumn="1" w:lastColumn="0" w:oddVBand="0" w:evenVBand="0" w:oddHBand="0" w:evenHBand="0" w:firstRowFirstColumn="0" w:firstRowLastColumn="0" w:lastRowFirstColumn="0" w:lastRowLastColumn="0"/>
            <w:tcW w:w="2263" w:type="dxa"/>
          </w:tcPr>
          <w:p w14:paraId="48FBC6E9" w14:textId="77777777" w:rsidR="00323CAC" w:rsidRPr="00906DF3" w:rsidRDefault="00323CAC" w:rsidP="004C7147">
            <w:pPr>
              <w:contextualSpacing/>
              <w:jc w:val="center"/>
              <w:rPr>
                <w:rFonts w:cstheme="minorHAnsi"/>
                <w:b w:val="0"/>
                <w:szCs w:val="23"/>
              </w:rPr>
            </w:pPr>
            <w:r w:rsidRPr="00906DF3">
              <w:rPr>
                <w:rFonts w:cstheme="minorHAnsi"/>
                <w:szCs w:val="23"/>
              </w:rPr>
              <w:t>Total</w:t>
            </w:r>
          </w:p>
        </w:tc>
        <w:tc>
          <w:tcPr>
            <w:tcW w:w="2268" w:type="dxa"/>
            <w:tcBorders>
              <w:top w:val="double" w:sz="4" w:space="0" w:color="auto"/>
            </w:tcBorders>
          </w:tcPr>
          <w:p w14:paraId="7E0AC2F7" w14:textId="57D50E16" w:rsidR="00323CAC" w:rsidRPr="00906DF3" w:rsidRDefault="0011098A" w:rsidP="007131EC">
            <w:pPr>
              <w:autoSpaceDE w:val="0"/>
              <w:autoSpaceDN w:val="0"/>
              <w:adjustRightInd w:val="0"/>
              <w:contextualSpacing/>
              <w:jc w:val="center"/>
              <w:cnfStyle w:val="000000000000" w:firstRow="0" w:lastRow="0" w:firstColumn="0" w:lastColumn="0" w:oddVBand="0" w:evenVBand="0" w:oddHBand="0" w:evenHBand="0" w:firstRowFirstColumn="0" w:firstRowLastColumn="0" w:lastRowFirstColumn="0" w:lastRowLastColumn="0"/>
              <w:rPr>
                <w:rFonts w:cstheme="minorHAnsi"/>
                <w:b/>
                <w:szCs w:val="23"/>
              </w:rPr>
            </w:pPr>
            <w:r>
              <w:rPr>
                <w:rFonts w:cstheme="minorHAnsi"/>
                <w:b/>
                <w:szCs w:val="23"/>
              </w:rPr>
              <w:t>9</w:t>
            </w:r>
            <w:r w:rsidR="007131EC">
              <w:rPr>
                <w:rFonts w:cstheme="minorHAnsi"/>
                <w:b/>
                <w:szCs w:val="23"/>
              </w:rPr>
              <w:t>6</w:t>
            </w:r>
          </w:p>
        </w:tc>
        <w:tc>
          <w:tcPr>
            <w:tcW w:w="2835" w:type="dxa"/>
            <w:tcBorders>
              <w:top w:val="double" w:sz="4" w:space="0" w:color="auto"/>
            </w:tcBorders>
          </w:tcPr>
          <w:p w14:paraId="7DE67443" w14:textId="3E4DA39F" w:rsidR="00323CAC" w:rsidRPr="00906DF3" w:rsidRDefault="00D4604D" w:rsidP="007131EC">
            <w:pPr>
              <w:autoSpaceDE w:val="0"/>
              <w:autoSpaceDN w:val="0"/>
              <w:adjustRightInd w:val="0"/>
              <w:contextualSpacing/>
              <w:jc w:val="center"/>
              <w:cnfStyle w:val="000000000000" w:firstRow="0" w:lastRow="0" w:firstColumn="0" w:lastColumn="0" w:oddVBand="0" w:evenVBand="0" w:oddHBand="0" w:evenHBand="0" w:firstRowFirstColumn="0" w:firstRowLastColumn="0" w:lastRowFirstColumn="0" w:lastRowLastColumn="0"/>
              <w:rPr>
                <w:rFonts w:cstheme="minorHAnsi"/>
                <w:b/>
                <w:szCs w:val="23"/>
                <w:shd w:val="clear" w:color="auto" w:fill="FFFFFF"/>
              </w:rPr>
            </w:pPr>
            <w:r>
              <w:rPr>
                <w:rFonts w:cstheme="minorHAnsi"/>
                <w:b/>
                <w:szCs w:val="23"/>
                <w:shd w:val="clear" w:color="auto" w:fill="FFFFFF"/>
              </w:rPr>
              <w:t>3</w:t>
            </w:r>
            <w:r w:rsidR="007131EC">
              <w:rPr>
                <w:rFonts w:cstheme="minorHAnsi"/>
                <w:b/>
                <w:szCs w:val="23"/>
                <w:shd w:val="clear" w:color="auto" w:fill="FFFFFF"/>
              </w:rPr>
              <w:t>0</w:t>
            </w:r>
          </w:p>
        </w:tc>
        <w:tc>
          <w:tcPr>
            <w:tcW w:w="1844" w:type="dxa"/>
            <w:tcBorders>
              <w:top w:val="double" w:sz="4" w:space="0" w:color="auto"/>
            </w:tcBorders>
          </w:tcPr>
          <w:p w14:paraId="0D073C55" w14:textId="5BE16624" w:rsidR="00323CAC" w:rsidRPr="00906DF3" w:rsidRDefault="009D09D3" w:rsidP="007131EC">
            <w:pPr>
              <w:autoSpaceDE w:val="0"/>
              <w:autoSpaceDN w:val="0"/>
              <w:adjustRightInd w:val="0"/>
              <w:contextualSpacing/>
              <w:jc w:val="center"/>
              <w:cnfStyle w:val="000000000000" w:firstRow="0" w:lastRow="0" w:firstColumn="0" w:lastColumn="0" w:oddVBand="0" w:evenVBand="0" w:oddHBand="0" w:evenHBand="0" w:firstRowFirstColumn="0" w:firstRowLastColumn="0" w:lastRowFirstColumn="0" w:lastRowLastColumn="0"/>
              <w:rPr>
                <w:rFonts w:cstheme="minorHAnsi"/>
                <w:b/>
                <w:szCs w:val="23"/>
                <w:shd w:val="clear" w:color="auto" w:fill="FFFFFF"/>
              </w:rPr>
            </w:pPr>
            <w:r>
              <w:rPr>
                <w:rFonts w:cstheme="minorHAnsi"/>
                <w:b/>
                <w:szCs w:val="23"/>
                <w:shd w:val="clear" w:color="auto" w:fill="FFFFFF"/>
              </w:rPr>
              <w:t>12</w:t>
            </w:r>
            <w:r w:rsidR="007131EC">
              <w:rPr>
                <w:rFonts w:cstheme="minorHAnsi"/>
                <w:b/>
                <w:szCs w:val="23"/>
                <w:shd w:val="clear" w:color="auto" w:fill="FFFFFF"/>
              </w:rPr>
              <w:t>6</w:t>
            </w:r>
          </w:p>
        </w:tc>
      </w:tr>
    </w:tbl>
    <w:p w14:paraId="1128B2C4" w14:textId="36AC38EC" w:rsidR="00323CAC" w:rsidRPr="00906DF3" w:rsidRDefault="00323CAC" w:rsidP="004C7147">
      <w:pPr>
        <w:contextualSpacing/>
        <w:rPr>
          <w:rFonts w:cstheme="minorHAnsi"/>
          <w:highlight w:val="yellow"/>
          <w:lang w:eastAsia="en-US"/>
        </w:rPr>
      </w:pPr>
    </w:p>
    <w:p w14:paraId="3B5D75E2" w14:textId="17BEEBB1" w:rsidR="00994552" w:rsidRPr="00906DF3" w:rsidRDefault="00994552" w:rsidP="004C7147">
      <w:pPr>
        <w:contextualSpacing/>
        <w:rPr>
          <w:rFonts w:eastAsiaTheme="majorEastAsia" w:cstheme="minorHAnsi"/>
          <w:b/>
          <w:bCs/>
          <w:color w:val="548DD4" w:themeColor="text2" w:themeTint="99"/>
          <w:sz w:val="28"/>
          <w:szCs w:val="28"/>
        </w:rPr>
      </w:pPr>
    </w:p>
    <w:p w14:paraId="2A796D50" w14:textId="77777777" w:rsidR="004D2D78" w:rsidRPr="00906DF3" w:rsidRDefault="004D2D78" w:rsidP="004C7147">
      <w:pPr>
        <w:pStyle w:val="HBHeading2"/>
        <w:spacing w:before="0" w:after="0"/>
        <w:contextualSpacing/>
        <w:rPr>
          <w:rFonts w:asciiTheme="minorHAnsi" w:hAnsiTheme="minorHAnsi" w:cstheme="minorHAnsi"/>
        </w:rPr>
        <w:sectPr w:rsidR="004D2D78" w:rsidRPr="00906DF3" w:rsidSect="0052345B">
          <w:headerReference w:type="default" r:id="rId69"/>
          <w:footerReference w:type="default" r:id="rId70"/>
          <w:pgSz w:w="11906" w:h="16838" w:code="9"/>
          <w:pgMar w:top="1677" w:right="1418" w:bottom="1276" w:left="1361" w:header="426" w:footer="340" w:gutter="0"/>
          <w:cols w:space="708"/>
          <w:docGrid w:linePitch="360"/>
        </w:sectPr>
      </w:pPr>
      <w:bookmarkStart w:id="24" w:name="_Toc14681713"/>
      <w:bookmarkStart w:id="25" w:name="_Toc14696336"/>
    </w:p>
    <w:p w14:paraId="294658DA" w14:textId="0F22AB18" w:rsidR="00994552" w:rsidRPr="00906DF3" w:rsidRDefault="00121498" w:rsidP="004C7147">
      <w:pPr>
        <w:pStyle w:val="HBHeading1"/>
        <w:spacing w:before="0" w:after="0"/>
        <w:contextualSpacing/>
        <w:rPr>
          <w:rFonts w:asciiTheme="minorHAnsi" w:hAnsiTheme="minorHAnsi" w:cstheme="minorHAnsi"/>
        </w:rPr>
      </w:pPr>
      <w:bookmarkStart w:id="26" w:name="_Toc14681714"/>
      <w:bookmarkStart w:id="27" w:name="_Toc14696337"/>
      <w:bookmarkEnd w:id="24"/>
      <w:bookmarkEnd w:id="25"/>
      <w:r w:rsidRPr="00D4211A">
        <w:rPr>
          <w:rFonts w:asciiTheme="minorHAnsi" w:hAnsiTheme="minorHAnsi" w:cstheme="minorHAnsi"/>
        </w:rPr>
        <w:lastRenderedPageBreak/>
        <w:t xml:space="preserve">Annex </w:t>
      </w:r>
      <w:r w:rsidR="00250964">
        <w:rPr>
          <w:rFonts w:asciiTheme="minorHAnsi" w:hAnsiTheme="minorHAnsi" w:cstheme="minorHAnsi"/>
        </w:rPr>
        <w:t>E</w:t>
      </w:r>
      <w:r w:rsidR="002666FE">
        <w:rPr>
          <w:rFonts w:asciiTheme="minorHAnsi" w:hAnsiTheme="minorHAnsi" w:cstheme="minorHAnsi"/>
        </w:rPr>
        <w:t>:</w:t>
      </w:r>
      <w:r w:rsidRPr="00D4211A">
        <w:rPr>
          <w:rFonts w:asciiTheme="minorHAnsi" w:hAnsiTheme="minorHAnsi" w:cstheme="minorHAnsi"/>
        </w:rPr>
        <w:tab/>
      </w:r>
      <w:r w:rsidR="001B3FBF">
        <w:rPr>
          <w:rFonts w:asciiTheme="minorHAnsi" w:hAnsiTheme="minorHAnsi" w:cstheme="minorHAnsi"/>
        </w:rPr>
        <w:t>Leadership Incentive Fund</w:t>
      </w:r>
      <w:r w:rsidR="009B6B2E" w:rsidRPr="00D4211A">
        <w:rPr>
          <w:rFonts w:asciiTheme="minorHAnsi" w:hAnsiTheme="minorHAnsi" w:cstheme="minorHAnsi"/>
        </w:rPr>
        <w:t xml:space="preserve"> A</w:t>
      </w:r>
      <w:r w:rsidR="00A32B5E" w:rsidRPr="00D4211A">
        <w:rPr>
          <w:rFonts w:asciiTheme="minorHAnsi" w:hAnsiTheme="minorHAnsi" w:cstheme="minorHAnsi"/>
        </w:rPr>
        <w:t>ctivities</w:t>
      </w:r>
      <w:bookmarkEnd w:id="26"/>
      <w:bookmarkEnd w:id="27"/>
      <w:r w:rsidR="009374A2" w:rsidRPr="00906DF3">
        <w:rPr>
          <w:rFonts w:asciiTheme="minorHAnsi" w:hAnsiTheme="minorHAnsi" w:cstheme="minorHAnsi"/>
        </w:rPr>
        <w:t xml:space="preserve"> </w:t>
      </w:r>
      <w:r w:rsidR="00341249">
        <w:rPr>
          <w:rFonts w:asciiTheme="minorHAnsi" w:hAnsiTheme="minorHAnsi" w:cstheme="minorHAnsi"/>
        </w:rPr>
        <w:t xml:space="preserve">Overview </w:t>
      </w:r>
    </w:p>
    <w:tbl>
      <w:tblPr>
        <w:tblStyle w:val="TableGrid"/>
        <w:tblW w:w="3907" w:type="dxa"/>
        <w:tblInd w:w="10627" w:type="dxa"/>
        <w:tblLook w:val="04A0" w:firstRow="1" w:lastRow="0" w:firstColumn="1" w:lastColumn="0" w:noHBand="0" w:noVBand="1"/>
      </w:tblPr>
      <w:tblGrid>
        <w:gridCol w:w="3907"/>
      </w:tblGrid>
      <w:tr w:rsidR="005E2C78" w:rsidRPr="00906DF3" w14:paraId="21F07154" w14:textId="77777777" w:rsidTr="00977408">
        <w:tc>
          <w:tcPr>
            <w:tcW w:w="3907" w:type="dxa"/>
            <w:shd w:val="clear" w:color="auto" w:fill="FDE9D9" w:themeFill="accent6" w:themeFillTint="33"/>
          </w:tcPr>
          <w:p w14:paraId="1A045938" w14:textId="321ED3F0" w:rsidR="005E2C78" w:rsidRPr="00906DF3" w:rsidRDefault="008D12EE" w:rsidP="008D12EE">
            <w:pPr>
              <w:contextualSpacing/>
              <w:jc w:val="right"/>
              <w:rPr>
                <w:rFonts w:asciiTheme="minorHAnsi" w:hAnsiTheme="minorHAnsi" w:cstheme="minorHAnsi"/>
                <w:sz w:val="21"/>
                <w:szCs w:val="21"/>
              </w:rPr>
            </w:pPr>
            <w:r>
              <w:rPr>
                <w:rFonts w:asciiTheme="minorHAnsi" w:hAnsiTheme="minorHAnsi" w:cstheme="minorHAnsi"/>
                <w:sz w:val="21"/>
                <w:szCs w:val="21"/>
              </w:rPr>
              <w:t xml:space="preserve">Phase 1: </w:t>
            </w:r>
            <w:r w:rsidR="005E2C78" w:rsidRPr="00906DF3">
              <w:rPr>
                <w:rFonts w:asciiTheme="minorHAnsi" w:hAnsiTheme="minorHAnsi" w:cstheme="minorHAnsi"/>
                <w:sz w:val="21"/>
                <w:szCs w:val="21"/>
              </w:rPr>
              <w:t>Dec 2016 – June 201</w:t>
            </w:r>
            <w:r w:rsidR="00274F3B" w:rsidRPr="00906DF3">
              <w:rPr>
                <w:rFonts w:asciiTheme="minorHAnsi" w:hAnsiTheme="minorHAnsi" w:cstheme="minorHAnsi"/>
                <w:sz w:val="21"/>
                <w:szCs w:val="21"/>
              </w:rPr>
              <w:t>9</w:t>
            </w:r>
          </w:p>
        </w:tc>
      </w:tr>
      <w:tr w:rsidR="005E2C78" w:rsidRPr="00906DF3" w14:paraId="1B7B0B54" w14:textId="77777777" w:rsidTr="00977408">
        <w:tc>
          <w:tcPr>
            <w:tcW w:w="3907" w:type="dxa"/>
            <w:shd w:val="clear" w:color="auto" w:fill="DAEEF3" w:themeFill="accent5" w:themeFillTint="33"/>
          </w:tcPr>
          <w:p w14:paraId="20386142" w14:textId="63B55FE6" w:rsidR="005E2C78" w:rsidRPr="00906DF3" w:rsidRDefault="008D12EE" w:rsidP="00274F3B">
            <w:pPr>
              <w:contextualSpacing/>
              <w:jc w:val="right"/>
              <w:rPr>
                <w:rFonts w:asciiTheme="minorHAnsi" w:hAnsiTheme="minorHAnsi" w:cstheme="minorHAnsi"/>
                <w:sz w:val="21"/>
                <w:szCs w:val="21"/>
              </w:rPr>
            </w:pPr>
            <w:r>
              <w:rPr>
                <w:rFonts w:asciiTheme="minorHAnsi" w:hAnsiTheme="minorHAnsi" w:cstheme="minorHAnsi"/>
                <w:sz w:val="21"/>
                <w:szCs w:val="21"/>
              </w:rPr>
              <w:t xml:space="preserve"> Phase 2: </w:t>
            </w:r>
            <w:r w:rsidR="005E2C78" w:rsidRPr="00906DF3">
              <w:rPr>
                <w:rFonts w:asciiTheme="minorHAnsi" w:hAnsiTheme="minorHAnsi" w:cstheme="minorHAnsi"/>
                <w:sz w:val="21"/>
                <w:szCs w:val="21"/>
              </w:rPr>
              <w:t xml:space="preserve">July – </w:t>
            </w:r>
            <w:r w:rsidR="00274F3B" w:rsidRPr="00906DF3">
              <w:rPr>
                <w:rFonts w:asciiTheme="minorHAnsi" w:hAnsiTheme="minorHAnsi" w:cstheme="minorHAnsi"/>
                <w:sz w:val="21"/>
                <w:szCs w:val="21"/>
              </w:rPr>
              <w:t>December</w:t>
            </w:r>
            <w:r w:rsidR="005E2C78" w:rsidRPr="00906DF3">
              <w:rPr>
                <w:rFonts w:asciiTheme="minorHAnsi" w:hAnsiTheme="minorHAnsi" w:cstheme="minorHAnsi"/>
                <w:sz w:val="21"/>
                <w:szCs w:val="21"/>
              </w:rPr>
              <w:t xml:space="preserve"> 2019</w:t>
            </w:r>
          </w:p>
        </w:tc>
      </w:tr>
    </w:tbl>
    <w:p w14:paraId="3CA05BD2" w14:textId="3329FA6E" w:rsidR="006E7425" w:rsidRPr="00906DF3" w:rsidRDefault="006E7425" w:rsidP="004C7147">
      <w:pPr>
        <w:pStyle w:val="HBHeading1"/>
        <w:spacing w:before="0" w:after="0"/>
        <w:contextualSpacing/>
        <w:rPr>
          <w:rFonts w:asciiTheme="minorHAnsi" w:hAnsiTheme="minorHAnsi" w:cstheme="minorHAnsi"/>
          <w:sz w:val="23"/>
          <w:szCs w:val="23"/>
        </w:rPr>
      </w:pPr>
    </w:p>
    <w:tbl>
      <w:tblPr>
        <w:tblStyle w:val="MediumList2-Accent1"/>
        <w:tblW w:w="5483" w:type="pct"/>
        <w:jc w:val="center"/>
        <w:tblLayout w:type="fixed"/>
        <w:tblLook w:val="04A0" w:firstRow="1" w:lastRow="0" w:firstColumn="1" w:lastColumn="0" w:noHBand="0" w:noVBand="1"/>
      </w:tblPr>
      <w:tblGrid>
        <w:gridCol w:w="1982"/>
        <w:gridCol w:w="1693"/>
        <w:gridCol w:w="6915"/>
        <w:gridCol w:w="1539"/>
        <w:gridCol w:w="1539"/>
        <w:gridCol w:w="1536"/>
      </w:tblGrid>
      <w:tr w:rsidR="00A32B5E" w:rsidRPr="00906DF3" w14:paraId="5B299B16" w14:textId="77777777" w:rsidTr="00815A6D">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652" w:type="pct"/>
            <w:noWrap/>
            <w:vAlign w:val="center"/>
          </w:tcPr>
          <w:p w14:paraId="5E6A35B4" w14:textId="77777777" w:rsidR="00A32B5E" w:rsidRPr="00906DF3" w:rsidRDefault="00A32B5E" w:rsidP="004C7147">
            <w:pPr>
              <w:contextualSpacing/>
              <w:jc w:val="center"/>
              <w:rPr>
                <w:rFonts w:asciiTheme="minorHAnsi" w:eastAsiaTheme="minorEastAsia" w:hAnsiTheme="minorHAnsi" w:cstheme="minorHAnsi"/>
                <w:b/>
                <w:color w:val="auto"/>
                <w:sz w:val="22"/>
                <w:szCs w:val="22"/>
              </w:rPr>
            </w:pPr>
            <w:r w:rsidRPr="00906DF3">
              <w:rPr>
                <w:rFonts w:asciiTheme="minorHAnsi" w:eastAsiaTheme="minorEastAsia" w:hAnsiTheme="minorHAnsi" w:cstheme="minorHAnsi"/>
                <w:b/>
                <w:color w:val="auto"/>
                <w:sz w:val="22"/>
                <w:szCs w:val="22"/>
              </w:rPr>
              <w:t>Theme</w:t>
            </w:r>
          </w:p>
        </w:tc>
        <w:tc>
          <w:tcPr>
            <w:tcW w:w="557" w:type="pct"/>
            <w:vAlign w:val="center"/>
          </w:tcPr>
          <w:p w14:paraId="2B9B2FCE" w14:textId="77777777" w:rsidR="00A32B5E" w:rsidRPr="00906DF3" w:rsidRDefault="00A32B5E" w:rsidP="004C7147">
            <w:pPr>
              <w:contextualSpacing/>
              <w:jc w:val="cente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HAnsi"/>
                <w:b/>
                <w:color w:val="auto"/>
                <w:sz w:val="22"/>
                <w:szCs w:val="22"/>
              </w:rPr>
            </w:pPr>
            <w:r w:rsidRPr="00906DF3">
              <w:rPr>
                <w:rFonts w:asciiTheme="minorHAnsi" w:eastAsiaTheme="minorEastAsia" w:hAnsiTheme="minorHAnsi" w:cstheme="minorHAnsi"/>
                <w:b/>
                <w:color w:val="auto"/>
                <w:sz w:val="22"/>
                <w:szCs w:val="22"/>
              </w:rPr>
              <w:t>PIC</w:t>
            </w:r>
          </w:p>
        </w:tc>
        <w:tc>
          <w:tcPr>
            <w:tcW w:w="2274" w:type="pct"/>
            <w:vAlign w:val="center"/>
          </w:tcPr>
          <w:p w14:paraId="7B85BD83" w14:textId="77777777" w:rsidR="00A32B5E" w:rsidRPr="00906DF3" w:rsidRDefault="00A32B5E" w:rsidP="004C7147">
            <w:pPr>
              <w:contextualSpacing/>
              <w:jc w:val="cente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HAnsi"/>
                <w:b/>
                <w:color w:val="auto"/>
                <w:sz w:val="22"/>
                <w:szCs w:val="22"/>
              </w:rPr>
            </w:pPr>
            <w:r w:rsidRPr="00906DF3">
              <w:rPr>
                <w:rFonts w:asciiTheme="minorHAnsi" w:eastAsiaTheme="minorEastAsia" w:hAnsiTheme="minorHAnsi" w:cstheme="minorHAnsi"/>
                <w:b/>
                <w:color w:val="auto"/>
                <w:sz w:val="22"/>
                <w:szCs w:val="22"/>
              </w:rPr>
              <w:t>Title</w:t>
            </w:r>
          </w:p>
        </w:tc>
        <w:tc>
          <w:tcPr>
            <w:tcW w:w="506" w:type="pct"/>
            <w:vAlign w:val="center"/>
          </w:tcPr>
          <w:p w14:paraId="54C435F6" w14:textId="77777777" w:rsidR="00A32B5E" w:rsidRPr="00906DF3" w:rsidRDefault="00A32B5E" w:rsidP="004C7147">
            <w:pPr>
              <w:contextualSpacing/>
              <w:jc w:val="cente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HAnsi"/>
                <w:b/>
                <w:sz w:val="22"/>
                <w:szCs w:val="22"/>
              </w:rPr>
            </w:pPr>
            <w:r w:rsidRPr="00906DF3">
              <w:rPr>
                <w:rFonts w:asciiTheme="minorHAnsi" w:eastAsiaTheme="minorEastAsia" w:hAnsiTheme="minorHAnsi" w:cstheme="minorHAnsi"/>
                <w:b/>
                <w:sz w:val="22"/>
                <w:szCs w:val="22"/>
              </w:rPr>
              <w:t>Participants</w:t>
            </w:r>
          </w:p>
        </w:tc>
        <w:tc>
          <w:tcPr>
            <w:tcW w:w="506" w:type="pct"/>
            <w:vAlign w:val="center"/>
          </w:tcPr>
          <w:p w14:paraId="06570373" w14:textId="77777777" w:rsidR="00A32B5E" w:rsidRPr="00906DF3" w:rsidRDefault="00A32B5E" w:rsidP="004C7147">
            <w:pPr>
              <w:contextualSpacing/>
              <w:jc w:val="cente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HAnsi"/>
                <w:b/>
                <w:sz w:val="22"/>
                <w:szCs w:val="22"/>
              </w:rPr>
            </w:pPr>
            <w:r w:rsidRPr="00906DF3">
              <w:rPr>
                <w:rFonts w:asciiTheme="minorHAnsi" w:eastAsiaTheme="minorEastAsia" w:hAnsiTheme="minorHAnsi" w:cstheme="minorHAnsi"/>
                <w:b/>
                <w:sz w:val="22"/>
                <w:szCs w:val="22"/>
              </w:rPr>
              <w:t>% female</w:t>
            </w:r>
          </w:p>
        </w:tc>
        <w:tc>
          <w:tcPr>
            <w:tcW w:w="505" w:type="pct"/>
            <w:vAlign w:val="center"/>
          </w:tcPr>
          <w:p w14:paraId="532C0787" w14:textId="77777777" w:rsidR="00A32B5E" w:rsidRPr="00906DF3" w:rsidRDefault="00A32B5E" w:rsidP="004C7147">
            <w:pPr>
              <w:contextualSpacing/>
              <w:jc w:val="cente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HAnsi"/>
                <w:b/>
                <w:color w:val="auto"/>
                <w:sz w:val="22"/>
                <w:szCs w:val="22"/>
              </w:rPr>
            </w:pPr>
            <w:r w:rsidRPr="00906DF3">
              <w:rPr>
                <w:rFonts w:asciiTheme="minorHAnsi" w:eastAsiaTheme="minorEastAsia" w:hAnsiTheme="minorHAnsi" w:cstheme="minorHAnsi"/>
                <w:b/>
                <w:color w:val="auto"/>
                <w:sz w:val="22"/>
                <w:szCs w:val="22"/>
              </w:rPr>
              <w:t>Completion</w:t>
            </w:r>
          </w:p>
        </w:tc>
      </w:tr>
      <w:tr w:rsidR="00EC52D8" w:rsidRPr="00906DF3" w14:paraId="0BC5CDDF" w14:textId="77777777" w:rsidTr="00815A6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52" w:type="pct"/>
            <w:vMerge w:val="restart"/>
            <w:noWrap/>
            <w:vAlign w:val="center"/>
          </w:tcPr>
          <w:p w14:paraId="662F7B0C" w14:textId="77777777" w:rsidR="00EC52D8" w:rsidRPr="00906DF3" w:rsidRDefault="00EC52D8" w:rsidP="004C7147">
            <w:pPr>
              <w:contextualSpacing/>
              <w:rPr>
                <w:rFonts w:asciiTheme="minorHAnsi" w:eastAsiaTheme="minorEastAsia" w:hAnsiTheme="minorHAnsi" w:cstheme="minorHAnsi"/>
                <w:b/>
                <w:color w:val="auto"/>
                <w:sz w:val="22"/>
                <w:szCs w:val="22"/>
              </w:rPr>
            </w:pPr>
            <w:r w:rsidRPr="00906DF3">
              <w:rPr>
                <w:rFonts w:asciiTheme="minorHAnsi" w:eastAsiaTheme="minorEastAsia" w:hAnsiTheme="minorHAnsi" w:cstheme="minorHAnsi"/>
                <w:b/>
                <w:color w:val="auto"/>
                <w:sz w:val="22"/>
                <w:szCs w:val="22"/>
              </w:rPr>
              <w:t>Leadership</w:t>
            </w:r>
          </w:p>
        </w:tc>
        <w:tc>
          <w:tcPr>
            <w:tcW w:w="557" w:type="pct"/>
            <w:shd w:val="clear" w:color="auto" w:fill="FDE9D9" w:themeFill="accent6" w:themeFillTint="33"/>
            <w:vAlign w:val="center"/>
          </w:tcPr>
          <w:p w14:paraId="46907651" w14:textId="77777777" w:rsidR="00EC52D8" w:rsidRPr="002666FE" w:rsidRDefault="00EC52D8" w:rsidP="004C7147">
            <w:pPr>
              <w:contextualSpacing/>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color w:val="auto"/>
                <w:sz w:val="22"/>
                <w:szCs w:val="22"/>
              </w:rPr>
            </w:pPr>
            <w:r w:rsidRPr="002666FE">
              <w:rPr>
                <w:rFonts w:asciiTheme="minorHAnsi" w:eastAsiaTheme="minorEastAsia" w:hAnsiTheme="minorHAnsi" w:cstheme="minorHAnsi"/>
                <w:color w:val="auto"/>
                <w:sz w:val="22"/>
                <w:szCs w:val="22"/>
              </w:rPr>
              <w:t>FSM</w:t>
            </w:r>
          </w:p>
        </w:tc>
        <w:tc>
          <w:tcPr>
            <w:tcW w:w="2274" w:type="pct"/>
            <w:shd w:val="clear" w:color="auto" w:fill="FDE9D9" w:themeFill="accent6" w:themeFillTint="33"/>
            <w:vAlign w:val="center"/>
          </w:tcPr>
          <w:p w14:paraId="2F17DE0A" w14:textId="77777777" w:rsidR="00EC52D8" w:rsidRPr="002666FE" w:rsidRDefault="00EC52D8" w:rsidP="004C7147">
            <w:pPr>
              <w:contextualSpacing/>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color w:val="auto"/>
                <w:sz w:val="22"/>
                <w:szCs w:val="22"/>
              </w:rPr>
            </w:pPr>
            <w:r w:rsidRPr="002666FE">
              <w:rPr>
                <w:rFonts w:asciiTheme="minorHAnsi" w:eastAsiaTheme="minorEastAsia" w:hAnsiTheme="minorHAnsi" w:cstheme="minorHAnsi"/>
                <w:color w:val="auto"/>
                <w:sz w:val="22"/>
                <w:szCs w:val="22"/>
              </w:rPr>
              <w:t>Judicial Conference</w:t>
            </w:r>
          </w:p>
        </w:tc>
        <w:tc>
          <w:tcPr>
            <w:tcW w:w="506" w:type="pct"/>
            <w:shd w:val="clear" w:color="auto" w:fill="FDE9D9" w:themeFill="accent6" w:themeFillTint="33"/>
            <w:vAlign w:val="center"/>
          </w:tcPr>
          <w:p w14:paraId="41ADEC97" w14:textId="67F98E0A" w:rsidR="00EC52D8" w:rsidRPr="00906DF3" w:rsidRDefault="008E1C54" w:rsidP="004C7147">
            <w:pPr>
              <w:contextualSpacing/>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sz w:val="22"/>
                <w:szCs w:val="22"/>
              </w:rPr>
            </w:pPr>
            <w:r>
              <w:rPr>
                <w:rFonts w:asciiTheme="minorHAnsi" w:eastAsiaTheme="minorEastAsia" w:hAnsiTheme="minorHAnsi" w:cstheme="minorHAnsi"/>
                <w:sz w:val="22"/>
                <w:szCs w:val="22"/>
              </w:rPr>
              <w:t>77</w:t>
            </w:r>
          </w:p>
        </w:tc>
        <w:tc>
          <w:tcPr>
            <w:tcW w:w="506" w:type="pct"/>
            <w:shd w:val="clear" w:color="auto" w:fill="FDE9D9" w:themeFill="accent6" w:themeFillTint="33"/>
            <w:vAlign w:val="center"/>
          </w:tcPr>
          <w:p w14:paraId="485A3738" w14:textId="6A76216F" w:rsidR="00EC52D8" w:rsidRPr="00906DF3" w:rsidRDefault="00EC52D8" w:rsidP="004C7147">
            <w:pPr>
              <w:contextualSpacing/>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sz w:val="22"/>
                <w:szCs w:val="22"/>
              </w:rPr>
            </w:pPr>
            <w:r w:rsidRPr="00906DF3">
              <w:rPr>
                <w:rFonts w:asciiTheme="minorHAnsi" w:eastAsiaTheme="minorEastAsia" w:hAnsiTheme="minorHAnsi" w:cstheme="minorHAnsi"/>
                <w:sz w:val="22"/>
                <w:szCs w:val="22"/>
              </w:rPr>
              <w:t>24%</w:t>
            </w:r>
          </w:p>
        </w:tc>
        <w:tc>
          <w:tcPr>
            <w:tcW w:w="505" w:type="pct"/>
            <w:shd w:val="clear" w:color="auto" w:fill="FDE9D9" w:themeFill="accent6" w:themeFillTint="33"/>
            <w:vAlign w:val="center"/>
          </w:tcPr>
          <w:p w14:paraId="48053B6E" w14:textId="77777777" w:rsidR="00EC52D8" w:rsidRPr="00906DF3" w:rsidRDefault="00EC52D8" w:rsidP="004C7147">
            <w:pPr>
              <w:contextualSpacing/>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color w:val="auto"/>
                <w:sz w:val="22"/>
                <w:szCs w:val="22"/>
              </w:rPr>
            </w:pPr>
            <w:r w:rsidRPr="00906DF3">
              <w:rPr>
                <w:rFonts w:asciiTheme="minorHAnsi" w:eastAsiaTheme="minorEastAsia" w:hAnsiTheme="minorHAnsi" w:cstheme="minorHAnsi"/>
                <w:color w:val="auto"/>
                <w:sz w:val="22"/>
                <w:szCs w:val="22"/>
              </w:rPr>
              <w:t>Dec 2016</w:t>
            </w:r>
          </w:p>
        </w:tc>
      </w:tr>
      <w:tr w:rsidR="00EC52D8" w:rsidRPr="00906DF3" w14:paraId="0ECD50EC" w14:textId="77777777" w:rsidTr="00815A6D">
        <w:trPr>
          <w:jc w:val="center"/>
        </w:trPr>
        <w:tc>
          <w:tcPr>
            <w:cnfStyle w:val="001000000000" w:firstRow="0" w:lastRow="0" w:firstColumn="1" w:lastColumn="0" w:oddVBand="0" w:evenVBand="0" w:oddHBand="0" w:evenHBand="0" w:firstRowFirstColumn="0" w:firstRowLastColumn="0" w:lastRowFirstColumn="0" w:lastRowLastColumn="0"/>
            <w:tcW w:w="652" w:type="pct"/>
            <w:vMerge/>
            <w:noWrap/>
            <w:vAlign w:val="center"/>
          </w:tcPr>
          <w:p w14:paraId="3E778E7F" w14:textId="77777777" w:rsidR="00EC52D8" w:rsidRPr="00906DF3" w:rsidRDefault="00EC52D8" w:rsidP="004C7147">
            <w:pPr>
              <w:contextualSpacing/>
              <w:rPr>
                <w:rFonts w:asciiTheme="minorHAnsi" w:eastAsiaTheme="minorEastAsia" w:hAnsiTheme="minorHAnsi" w:cstheme="minorHAnsi"/>
                <w:b/>
                <w:sz w:val="22"/>
                <w:szCs w:val="22"/>
              </w:rPr>
            </w:pPr>
          </w:p>
        </w:tc>
        <w:tc>
          <w:tcPr>
            <w:tcW w:w="557" w:type="pct"/>
            <w:shd w:val="clear" w:color="auto" w:fill="FDE9D9" w:themeFill="accent6" w:themeFillTint="33"/>
            <w:vAlign w:val="center"/>
          </w:tcPr>
          <w:p w14:paraId="0BA2779B" w14:textId="77777777" w:rsidR="00EC52D8" w:rsidRPr="002666FE" w:rsidRDefault="00EC52D8" w:rsidP="004C7147">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sz w:val="22"/>
                <w:szCs w:val="22"/>
              </w:rPr>
            </w:pPr>
            <w:r w:rsidRPr="002666FE">
              <w:rPr>
                <w:rFonts w:asciiTheme="minorHAnsi" w:eastAsiaTheme="minorEastAsia" w:hAnsiTheme="minorHAnsi" w:cstheme="minorHAnsi"/>
                <w:color w:val="auto"/>
                <w:sz w:val="22"/>
                <w:szCs w:val="22"/>
              </w:rPr>
              <w:t>Kiribati</w:t>
            </w:r>
          </w:p>
        </w:tc>
        <w:tc>
          <w:tcPr>
            <w:tcW w:w="2274" w:type="pct"/>
            <w:shd w:val="clear" w:color="auto" w:fill="FDE9D9" w:themeFill="accent6" w:themeFillTint="33"/>
            <w:vAlign w:val="center"/>
          </w:tcPr>
          <w:p w14:paraId="72D32423" w14:textId="77777777" w:rsidR="00EC52D8" w:rsidRPr="002666FE" w:rsidRDefault="00EC52D8" w:rsidP="004C7147">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2666FE">
              <w:rPr>
                <w:rFonts w:asciiTheme="minorHAnsi" w:hAnsiTheme="minorHAnsi" w:cstheme="minorHAnsi"/>
                <w:color w:val="000000"/>
                <w:sz w:val="22"/>
                <w:szCs w:val="22"/>
              </w:rPr>
              <w:t>Judiciary Awareness on the Leadership Change Plan</w:t>
            </w:r>
          </w:p>
        </w:tc>
        <w:tc>
          <w:tcPr>
            <w:tcW w:w="506" w:type="pct"/>
            <w:shd w:val="clear" w:color="auto" w:fill="FDE9D9" w:themeFill="accent6" w:themeFillTint="33"/>
            <w:vAlign w:val="center"/>
          </w:tcPr>
          <w:p w14:paraId="291E40B6" w14:textId="402CDFDC" w:rsidR="00EC52D8" w:rsidRPr="00906DF3" w:rsidRDefault="00426F60" w:rsidP="00426F60">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Pr>
                <w:rFonts w:asciiTheme="minorHAnsi" w:hAnsiTheme="minorHAnsi" w:cstheme="minorHAnsi"/>
                <w:color w:val="000000"/>
                <w:sz w:val="22"/>
                <w:szCs w:val="22"/>
              </w:rPr>
              <w:t>1</w:t>
            </w:r>
            <w:r w:rsidR="008D12EE">
              <w:rPr>
                <w:rFonts w:asciiTheme="minorHAnsi" w:hAnsiTheme="minorHAnsi" w:cstheme="minorHAnsi"/>
                <w:color w:val="000000"/>
                <w:sz w:val="22"/>
                <w:szCs w:val="22"/>
              </w:rPr>
              <w:t>,</w:t>
            </w:r>
            <w:r>
              <w:rPr>
                <w:rFonts w:asciiTheme="minorHAnsi" w:hAnsiTheme="minorHAnsi" w:cstheme="minorHAnsi"/>
                <w:color w:val="000000"/>
                <w:sz w:val="22"/>
                <w:szCs w:val="22"/>
              </w:rPr>
              <w:t>003</w:t>
            </w:r>
          </w:p>
        </w:tc>
        <w:tc>
          <w:tcPr>
            <w:tcW w:w="506" w:type="pct"/>
            <w:shd w:val="clear" w:color="auto" w:fill="FDE9D9" w:themeFill="accent6" w:themeFillTint="33"/>
            <w:vAlign w:val="center"/>
          </w:tcPr>
          <w:p w14:paraId="08A55279" w14:textId="77777777" w:rsidR="00EC52D8" w:rsidRPr="00906DF3" w:rsidRDefault="00EC52D8" w:rsidP="004C7147">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906DF3">
              <w:rPr>
                <w:rFonts w:asciiTheme="minorHAnsi" w:hAnsiTheme="minorHAnsi" w:cstheme="minorHAnsi"/>
                <w:color w:val="000000"/>
                <w:sz w:val="22"/>
                <w:szCs w:val="22"/>
              </w:rPr>
              <w:t>-</w:t>
            </w:r>
          </w:p>
        </w:tc>
        <w:tc>
          <w:tcPr>
            <w:tcW w:w="505" w:type="pct"/>
            <w:shd w:val="clear" w:color="auto" w:fill="FDE9D9" w:themeFill="accent6" w:themeFillTint="33"/>
            <w:vAlign w:val="center"/>
          </w:tcPr>
          <w:p w14:paraId="4959A2F4" w14:textId="77777777" w:rsidR="00EC52D8" w:rsidRPr="00906DF3" w:rsidRDefault="00EC52D8" w:rsidP="004C7147">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906DF3">
              <w:rPr>
                <w:rFonts w:asciiTheme="minorHAnsi" w:hAnsiTheme="minorHAnsi" w:cstheme="minorHAnsi"/>
                <w:color w:val="000000"/>
                <w:sz w:val="22"/>
                <w:szCs w:val="22"/>
              </w:rPr>
              <w:t>Oct 2018</w:t>
            </w:r>
          </w:p>
        </w:tc>
      </w:tr>
      <w:tr w:rsidR="00EC52D8" w:rsidRPr="00906DF3" w14:paraId="744EC22F" w14:textId="77777777" w:rsidTr="00815A6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52" w:type="pct"/>
            <w:vMerge/>
            <w:noWrap/>
            <w:vAlign w:val="center"/>
          </w:tcPr>
          <w:p w14:paraId="75A61EE2" w14:textId="77777777" w:rsidR="00EC52D8" w:rsidRPr="00906DF3" w:rsidRDefault="00EC52D8" w:rsidP="004C7147">
            <w:pPr>
              <w:contextualSpacing/>
              <w:rPr>
                <w:rFonts w:asciiTheme="minorHAnsi" w:eastAsiaTheme="minorEastAsia" w:hAnsiTheme="minorHAnsi" w:cstheme="minorHAnsi"/>
                <w:b/>
                <w:sz w:val="22"/>
                <w:szCs w:val="22"/>
              </w:rPr>
            </w:pPr>
          </w:p>
        </w:tc>
        <w:tc>
          <w:tcPr>
            <w:tcW w:w="557" w:type="pct"/>
            <w:shd w:val="clear" w:color="auto" w:fill="FDE9D9" w:themeFill="accent6" w:themeFillTint="33"/>
            <w:vAlign w:val="center"/>
          </w:tcPr>
          <w:p w14:paraId="00FBCA4D" w14:textId="77777777" w:rsidR="00EC52D8" w:rsidRPr="002666FE" w:rsidRDefault="00EC52D8" w:rsidP="004C7147">
            <w:pPr>
              <w:contextualSpacing/>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sz w:val="22"/>
                <w:szCs w:val="22"/>
              </w:rPr>
            </w:pPr>
            <w:r w:rsidRPr="002666FE">
              <w:rPr>
                <w:rFonts w:asciiTheme="minorHAnsi" w:eastAsiaTheme="minorEastAsia" w:hAnsiTheme="minorHAnsi" w:cstheme="minorHAnsi"/>
                <w:sz w:val="22"/>
                <w:szCs w:val="22"/>
              </w:rPr>
              <w:t>Tonga</w:t>
            </w:r>
          </w:p>
        </w:tc>
        <w:tc>
          <w:tcPr>
            <w:tcW w:w="2274" w:type="pct"/>
            <w:shd w:val="clear" w:color="auto" w:fill="FDE9D9" w:themeFill="accent6" w:themeFillTint="33"/>
            <w:vAlign w:val="center"/>
          </w:tcPr>
          <w:p w14:paraId="568CABBC" w14:textId="77777777" w:rsidR="00EC52D8" w:rsidRPr="002666FE" w:rsidRDefault="00EC52D8" w:rsidP="004C7147">
            <w:pPr>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2666FE">
              <w:rPr>
                <w:rFonts w:asciiTheme="minorHAnsi" w:hAnsiTheme="minorHAnsi" w:cstheme="minorHAnsi"/>
                <w:color w:val="000000"/>
                <w:sz w:val="22"/>
                <w:szCs w:val="22"/>
              </w:rPr>
              <w:t>Attendance at Legal Research Foundation Conference NZ</w:t>
            </w:r>
          </w:p>
        </w:tc>
        <w:tc>
          <w:tcPr>
            <w:tcW w:w="506" w:type="pct"/>
            <w:shd w:val="clear" w:color="auto" w:fill="FDE9D9" w:themeFill="accent6" w:themeFillTint="33"/>
            <w:vAlign w:val="center"/>
          </w:tcPr>
          <w:p w14:paraId="6DA53B3D" w14:textId="77777777" w:rsidR="00EC52D8" w:rsidRPr="00906DF3" w:rsidRDefault="00EC52D8" w:rsidP="004C7147">
            <w:pPr>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906DF3">
              <w:rPr>
                <w:rFonts w:asciiTheme="minorHAnsi" w:hAnsiTheme="minorHAnsi" w:cstheme="minorHAnsi"/>
                <w:color w:val="000000"/>
                <w:sz w:val="22"/>
                <w:szCs w:val="22"/>
              </w:rPr>
              <w:t>1</w:t>
            </w:r>
          </w:p>
        </w:tc>
        <w:tc>
          <w:tcPr>
            <w:tcW w:w="506" w:type="pct"/>
            <w:shd w:val="clear" w:color="auto" w:fill="FDE9D9" w:themeFill="accent6" w:themeFillTint="33"/>
            <w:vAlign w:val="center"/>
          </w:tcPr>
          <w:p w14:paraId="76DE86B2" w14:textId="77777777" w:rsidR="00EC52D8" w:rsidRPr="00906DF3" w:rsidRDefault="00EC52D8" w:rsidP="004C7147">
            <w:pPr>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906DF3">
              <w:rPr>
                <w:rFonts w:asciiTheme="minorHAnsi" w:hAnsiTheme="minorHAnsi" w:cstheme="minorHAnsi"/>
                <w:color w:val="000000"/>
                <w:sz w:val="22"/>
                <w:szCs w:val="22"/>
              </w:rPr>
              <w:t>0%</w:t>
            </w:r>
          </w:p>
        </w:tc>
        <w:tc>
          <w:tcPr>
            <w:tcW w:w="505" w:type="pct"/>
            <w:shd w:val="clear" w:color="auto" w:fill="FDE9D9" w:themeFill="accent6" w:themeFillTint="33"/>
            <w:vAlign w:val="center"/>
          </w:tcPr>
          <w:p w14:paraId="51E25E76" w14:textId="77777777" w:rsidR="00EC52D8" w:rsidRPr="00906DF3" w:rsidRDefault="00EC52D8" w:rsidP="004C7147">
            <w:pPr>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906DF3">
              <w:rPr>
                <w:rFonts w:asciiTheme="minorHAnsi" w:hAnsiTheme="minorHAnsi" w:cstheme="minorHAnsi"/>
                <w:color w:val="000000"/>
                <w:sz w:val="22"/>
                <w:szCs w:val="22"/>
              </w:rPr>
              <w:t>Nov 2018</w:t>
            </w:r>
          </w:p>
        </w:tc>
      </w:tr>
      <w:tr w:rsidR="00EC52D8" w:rsidRPr="00906DF3" w14:paraId="50868313" w14:textId="77777777" w:rsidTr="00815A6D">
        <w:trPr>
          <w:jc w:val="center"/>
        </w:trPr>
        <w:tc>
          <w:tcPr>
            <w:cnfStyle w:val="001000000000" w:firstRow="0" w:lastRow="0" w:firstColumn="1" w:lastColumn="0" w:oddVBand="0" w:evenVBand="0" w:oddHBand="0" w:evenHBand="0" w:firstRowFirstColumn="0" w:firstRowLastColumn="0" w:lastRowFirstColumn="0" w:lastRowLastColumn="0"/>
            <w:tcW w:w="652" w:type="pct"/>
            <w:vMerge/>
            <w:noWrap/>
            <w:vAlign w:val="center"/>
          </w:tcPr>
          <w:p w14:paraId="0C7C85CE" w14:textId="77777777" w:rsidR="00EC52D8" w:rsidRPr="00906DF3" w:rsidRDefault="00EC52D8" w:rsidP="004C7147">
            <w:pPr>
              <w:contextualSpacing/>
              <w:rPr>
                <w:rFonts w:asciiTheme="minorHAnsi" w:eastAsiaTheme="minorEastAsia" w:hAnsiTheme="minorHAnsi" w:cstheme="minorHAnsi"/>
                <w:b/>
                <w:sz w:val="22"/>
                <w:szCs w:val="22"/>
              </w:rPr>
            </w:pPr>
          </w:p>
        </w:tc>
        <w:tc>
          <w:tcPr>
            <w:tcW w:w="557" w:type="pct"/>
            <w:shd w:val="clear" w:color="auto" w:fill="FDE9D9" w:themeFill="accent6" w:themeFillTint="33"/>
            <w:vAlign w:val="center"/>
          </w:tcPr>
          <w:p w14:paraId="2025E5B6" w14:textId="77777777" w:rsidR="00EC52D8" w:rsidRPr="002666FE" w:rsidRDefault="00EC52D8" w:rsidP="004C7147">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sz w:val="22"/>
                <w:szCs w:val="22"/>
              </w:rPr>
            </w:pPr>
            <w:r w:rsidRPr="002666FE">
              <w:rPr>
                <w:rFonts w:asciiTheme="minorHAnsi" w:eastAsiaTheme="minorEastAsia" w:hAnsiTheme="minorHAnsi" w:cstheme="minorHAnsi"/>
                <w:sz w:val="22"/>
                <w:szCs w:val="22"/>
              </w:rPr>
              <w:t>Samoa</w:t>
            </w:r>
          </w:p>
        </w:tc>
        <w:tc>
          <w:tcPr>
            <w:tcW w:w="2274" w:type="pct"/>
            <w:shd w:val="clear" w:color="auto" w:fill="FDE9D9" w:themeFill="accent6" w:themeFillTint="33"/>
            <w:vAlign w:val="center"/>
          </w:tcPr>
          <w:p w14:paraId="68EA4198" w14:textId="77777777" w:rsidR="00EC52D8" w:rsidRPr="002666FE" w:rsidRDefault="00EC52D8" w:rsidP="004C7147">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2666FE">
              <w:rPr>
                <w:rFonts w:asciiTheme="minorHAnsi" w:hAnsiTheme="minorHAnsi" w:cstheme="minorHAnsi"/>
                <w:color w:val="000000"/>
                <w:sz w:val="22"/>
                <w:szCs w:val="22"/>
              </w:rPr>
              <w:t>Attendance at Legal Research Foundation Conference NZ</w:t>
            </w:r>
          </w:p>
        </w:tc>
        <w:tc>
          <w:tcPr>
            <w:tcW w:w="506" w:type="pct"/>
            <w:shd w:val="clear" w:color="auto" w:fill="FDE9D9" w:themeFill="accent6" w:themeFillTint="33"/>
            <w:vAlign w:val="center"/>
          </w:tcPr>
          <w:p w14:paraId="7DE3532F" w14:textId="77777777" w:rsidR="00EC52D8" w:rsidRPr="00906DF3" w:rsidRDefault="00EC52D8" w:rsidP="004C7147">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906DF3">
              <w:rPr>
                <w:rFonts w:asciiTheme="minorHAnsi" w:hAnsiTheme="minorHAnsi" w:cstheme="minorHAnsi"/>
                <w:color w:val="000000"/>
                <w:sz w:val="22"/>
                <w:szCs w:val="22"/>
              </w:rPr>
              <w:t>1</w:t>
            </w:r>
          </w:p>
        </w:tc>
        <w:tc>
          <w:tcPr>
            <w:tcW w:w="506" w:type="pct"/>
            <w:shd w:val="clear" w:color="auto" w:fill="FDE9D9" w:themeFill="accent6" w:themeFillTint="33"/>
            <w:vAlign w:val="center"/>
          </w:tcPr>
          <w:p w14:paraId="14FB32A7" w14:textId="77777777" w:rsidR="00EC52D8" w:rsidRPr="00906DF3" w:rsidRDefault="00EC52D8" w:rsidP="004C7147">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906DF3">
              <w:rPr>
                <w:rFonts w:asciiTheme="minorHAnsi" w:hAnsiTheme="minorHAnsi" w:cstheme="minorHAnsi"/>
                <w:color w:val="000000"/>
                <w:sz w:val="22"/>
                <w:szCs w:val="22"/>
              </w:rPr>
              <w:t>0%</w:t>
            </w:r>
          </w:p>
        </w:tc>
        <w:tc>
          <w:tcPr>
            <w:tcW w:w="505" w:type="pct"/>
            <w:shd w:val="clear" w:color="auto" w:fill="FDE9D9" w:themeFill="accent6" w:themeFillTint="33"/>
            <w:vAlign w:val="center"/>
          </w:tcPr>
          <w:p w14:paraId="03D2FED2" w14:textId="77777777" w:rsidR="00EC52D8" w:rsidRPr="00906DF3" w:rsidRDefault="00EC52D8" w:rsidP="004C7147">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906DF3">
              <w:rPr>
                <w:rFonts w:asciiTheme="minorHAnsi" w:hAnsiTheme="minorHAnsi" w:cstheme="minorHAnsi"/>
                <w:color w:val="000000"/>
                <w:sz w:val="22"/>
                <w:szCs w:val="22"/>
              </w:rPr>
              <w:t>Nov 2018</w:t>
            </w:r>
          </w:p>
        </w:tc>
      </w:tr>
      <w:tr w:rsidR="00EC52D8" w:rsidRPr="00906DF3" w14:paraId="733AE797" w14:textId="77777777" w:rsidTr="00815A6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52" w:type="pct"/>
            <w:vMerge/>
            <w:noWrap/>
            <w:vAlign w:val="center"/>
          </w:tcPr>
          <w:p w14:paraId="535F4000" w14:textId="77777777" w:rsidR="00EC52D8" w:rsidRPr="00906DF3" w:rsidRDefault="00EC52D8" w:rsidP="004C7147">
            <w:pPr>
              <w:contextualSpacing/>
              <w:rPr>
                <w:rFonts w:asciiTheme="minorHAnsi" w:eastAsiaTheme="minorEastAsia" w:hAnsiTheme="minorHAnsi" w:cstheme="minorHAnsi"/>
                <w:b/>
                <w:sz w:val="22"/>
                <w:szCs w:val="22"/>
              </w:rPr>
            </w:pPr>
          </w:p>
        </w:tc>
        <w:tc>
          <w:tcPr>
            <w:tcW w:w="557" w:type="pct"/>
            <w:shd w:val="clear" w:color="auto" w:fill="FDE9D9" w:themeFill="accent6" w:themeFillTint="33"/>
            <w:vAlign w:val="center"/>
          </w:tcPr>
          <w:p w14:paraId="08272083" w14:textId="77777777" w:rsidR="00EC52D8" w:rsidRPr="002666FE" w:rsidRDefault="00EC52D8" w:rsidP="004C7147">
            <w:pPr>
              <w:contextualSpacing/>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sz w:val="22"/>
                <w:szCs w:val="22"/>
              </w:rPr>
            </w:pPr>
            <w:r w:rsidRPr="002666FE">
              <w:rPr>
                <w:rFonts w:asciiTheme="minorHAnsi" w:eastAsiaTheme="minorEastAsia" w:hAnsiTheme="minorHAnsi" w:cstheme="minorHAnsi"/>
                <w:sz w:val="22"/>
                <w:szCs w:val="22"/>
              </w:rPr>
              <w:t>RMI</w:t>
            </w:r>
          </w:p>
        </w:tc>
        <w:tc>
          <w:tcPr>
            <w:tcW w:w="2274" w:type="pct"/>
            <w:shd w:val="clear" w:color="auto" w:fill="FDE9D9" w:themeFill="accent6" w:themeFillTint="33"/>
            <w:vAlign w:val="center"/>
          </w:tcPr>
          <w:p w14:paraId="6016F344" w14:textId="77777777" w:rsidR="00EC52D8" w:rsidRPr="002666FE" w:rsidRDefault="00EC52D8" w:rsidP="004C7147">
            <w:pPr>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2666FE">
              <w:rPr>
                <w:rFonts w:asciiTheme="minorHAnsi" w:hAnsiTheme="minorHAnsi" w:cstheme="minorHAnsi"/>
                <w:color w:val="000000"/>
                <w:sz w:val="22"/>
                <w:szCs w:val="22"/>
              </w:rPr>
              <w:t>Scoping Paper: Preparing to adjudicate crypto-currency disputes</w:t>
            </w:r>
          </w:p>
        </w:tc>
        <w:tc>
          <w:tcPr>
            <w:tcW w:w="506" w:type="pct"/>
            <w:shd w:val="clear" w:color="auto" w:fill="FDE9D9" w:themeFill="accent6" w:themeFillTint="33"/>
            <w:vAlign w:val="center"/>
          </w:tcPr>
          <w:p w14:paraId="6B7F61F3" w14:textId="77777777" w:rsidR="00EC52D8" w:rsidRPr="00906DF3" w:rsidRDefault="00EC52D8" w:rsidP="004C7147">
            <w:pPr>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906DF3">
              <w:rPr>
                <w:rFonts w:asciiTheme="minorHAnsi" w:hAnsiTheme="minorHAnsi" w:cstheme="minorHAnsi"/>
                <w:color w:val="000000"/>
                <w:sz w:val="22"/>
                <w:szCs w:val="22"/>
              </w:rPr>
              <w:t>NA</w:t>
            </w:r>
          </w:p>
        </w:tc>
        <w:tc>
          <w:tcPr>
            <w:tcW w:w="506" w:type="pct"/>
            <w:shd w:val="clear" w:color="auto" w:fill="FDE9D9" w:themeFill="accent6" w:themeFillTint="33"/>
            <w:vAlign w:val="center"/>
          </w:tcPr>
          <w:p w14:paraId="10DD96D9" w14:textId="77777777" w:rsidR="00EC52D8" w:rsidRPr="00906DF3" w:rsidRDefault="00EC52D8" w:rsidP="004C7147">
            <w:pPr>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906DF3">
              <w:rPr>
                <w:rFonts w:asciiTheme="minorHAnsi" w:hAnsiTheme="minorHAnsi" w:cstheme="minorHAnsi"/>
                <w:color w:val="000000"/>
                <w:sz w:val="22"/>
                <w:szCs w:val="22"/>
              </w:rPr>
              <w:t>NA</w:t>
            </w:r>
          </w:p>
        </w:tc>
        <w:tc>
          <w:tcPr>
            <w:tcW w:w="505" w:type="pct"/>
            <w:shd w:val="clear" w:color="auto" w:fill="FDE9D9" w:themeFill="accent6" w:themeFillTint="33"/>
            <w:vAlign w:val="center"/>
          </w:tcPr>
          <w:p w14:paraId="1FF0C825" w14:textId="77777777" w:rsidR="00EC52D8" w:rsidRPr="00906DF3" w:rsidRDefault="00EC52D8" w:rsidP="004C7147">
            <w:pPr>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906DF3">
              <w:rPr>
                <w:rFonts w:asciiTheme="minorHAnsi" w:hAnsiTheme="minorHAnsi" w:cstheme="minorHAnsi"/>
                <w:color w:val="000000"/>
                <w:sz w:val="22"/>
                <w:szCs w:val="22"/>
              </w:rPr>
              <w:t>April 2019</w:t>
            </w:r>
          </w:p>
        </w:tc>
      </w:tr>
      <w:tr w:rsidR="008B28E8" w:rsidRPr="00906DF3" w14:paraId="7FC35289" w14:textId="77777777" w:rsidTr="00815A6D">
        <w:trPr>
          <w:jc w:val="center"/>
        </w:trPr>
        <w:tc>
          <w:tcPr>
            <w:cnfStyle w:val="001000000000" w:firstRow="0" w:lastRow="0" w:firstColumn="1" w:lastColumn="0" w:oddVBand="0" w:evenVBand="0" w:oddHBand="0" w:evenHBand="0" w:firstRowFirstColumn="0" w:firstRowLastColumn="0" w:lastRowFirstColumn="0" w:lastRowLastColumn="0"/>
            <w:tcW w:w="652" w:type="pct"/>
            <w:vMerge/>
            <w:noWrap/>
            <w:vAlign w:val="center"/>
          </w:tcPr>
          <w:p w14:paraId="7A4FFD8A" w14:textId="77777777" w:rsidR="008B28E8" w:rsidRPr="00906DF3" w:rsidRDefault="008B28E8" w:rsidP="008B28E8">
            <w:pPr>
              <w:contextualSpacing/>
              <w:rPr>
                <w:rFonts w:asciiTheme="minorHAnsi" w:eastAsiaTheme="minorEastAsia" w:hAnsiTheme="minorHAnsi" w:cstheme="minorHAnsi"/>
                <w:b/>
                <w:sz w:val="22"/>
                <w:szCs w:val="22"/>
              </w:rPr>
            </w:pPr>
          </w:p>
        </w:tc>
        <w:tc>
          <w:tcPr>
            <w:tcW w:w="557" w:type="pct"/>
            <w:shd w:val="clear" w:color="auto" w:fill="DAEEF3" w:themeFill="accent5" w:themeFillTint="33"/>
            <w:vAlign w:val="center"/>
          </w:tcPr>
          <w:p w14:paraId="69BE87F9" w14:textId="40CED3EB" w:rsidR="008B28E8" w:rsidRPr="002666FE" w:rsidRDefault="008B28E8" w:rsidP="008B28E8">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sz w:val="22"/>
                <w:szCs w:val="22"/>
              </w:rPr>
            </w:pPr>
            <w:r w:rsidRPr="002666FE">
              <w:rPr>
                <w:rFonts w:asciiTheme="minorHAnsi" w:eastAsiaTheme="minorEastAsia" w:hAnsiTheme="minorHAnsi" w:cstheme="minorHAnsi"/>
                <w:sz w:val="22"/>
                <w:szCs w:val="22"/>
              </w:rPr>
              <w:t>Vanuatu</w:t>
            </w:r>
          </w:p>
        </w:tc>
        <w:tc>
          <w:tcPr>
            <w:tcW w:w="2274" w:type="pct"/>
            <w:shd w:val="clear" w:color="auto" w:fill="DAEEF3" w:themeFill="accent5" w:themeFillTint="33"/>
            <w:vAlign w:val="center"/>
          </w:tcPr>
          <w:p w14:paraId="4D734A93" w14:textId="0C0EE664" w:rsidR="008B28E8" w:rsidRPr="002666FE" w:rsidRDefault="008B28E8" w:rsidP="008B28E8">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2666FE">
              <w:rPr>
                <w:rFonts w:asciiTheme="minorHAnsi" w:hAnsiTheme="minorHAnsi" w:cstheme="minorHAnsi"/>
                <w:szCs w:val="23"/>
              </w:rPr>
              <w:t>Judicial Management Improvement Plan</w:t>
            </w:r>
          </w:p>
        </w:tc>
        <w:tc>
          <w:tcPr>
            <w:tcW w:w="506" w:type="pct"/>
            <w:shd w:val="clear" w:color="auto" w:fill="DAEEF3" w:themeFill="accent5" w:themeFillTint="33"/>
            <w:vAlign w:val="center"/>
          </w:tcPr>
          <w:p w14:paraId="5B00D18D" w14:textId="0B1C2AC1" w:rsidR="008B28E8" w:rsidRPr="00906DF3" w:rsidRDefault="008B28E8" w:rsidP="008B28E8">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Pr>
                <w:rFonts w:asciiTheme="minorHAnsi" w:hAnsiTheme="minorHAnsi" w:cstheme="minorHAnsi"/>
                <w:color w:val="000000"/>
                <w:sz w:val="22"/>
                <w:szCs w:val="22"/>
              </w:rPr>
              <w:t>2</w:t>
            </w:r>
          </w:p>
        </w:tc>
        <w:tc>
          <w:tcPr>
            <w:tcW w:w="506" w:type="pct"/>
            <w:shd w:val="clear" w:color="auto" w:fill="DAEEF3" w:themeFill="accent5" w:themeFillTint="33"/>
            <w:vAlign w:val="center"/>
          </w:tcPr>
          <w:p w14:paraId="4973FA7E" w14:textId="52A0D214" w:rsidR="008B28E8" w:rsidRPr="00906DF3" w:rsidRDefault="008B28E8" w:rsidP="008B28E8">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Pr>
                <w:rFonts w:asciiTheme="minorHAnsi" w:hAnsiTheme="minorHAnsi" w:cstheme="minorHAnsi"/>
                <w:color w:val="000000"/>
                <w:sz w:val="22"/>
                <w:szCs w:val="22"/>
              </w:rPr>
              <w:t>50%</w:t>
            </w:r>
          </w:p>
        </w:tc>
        <w:tc>
          <w:tcPr>
            <w:tcW w:w="505" w:type="pct"/>
            <w:shd w:val="clear" w:color="auto" w:fill="DAEEF3" w:themeFill="accent5" w:themeFillTint="33"/>
            <w:vAlign w:val="center"/>
          </w:tcPr>
          <w:p w14:paraId="015D9FAD" w14:textId="28A95513" w:rsidR="008B28E8" w:rsidRPr="00906DF3" w:rsidRDefault="008B28E8" w:rsidP="008B28E8">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906DF3">
              <w:rPr>
                <w:rFonts w:asciiTheme="minorHAnsi" w:hAnsiTheme="minorHAnsi" w:cstheme="minorHAnsi"/>
                <w:color w:val="000000"/>
                <w:sz w:val="22"/>
                <w:szCs w:val="22"/>
              </w:rPr>
              <w:t>Nov, 2019</w:t>
            </w:r>
          </w:p>
        </w:tc>
      </w:tr>
      <w:tr w:rsidR="008B28E8" w:rsidRPr="00906DF3" w14:paraId="3F2EA478" w14:textId="77777777" w:rsidTr="00815A6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52" w:type="pct"/>
            <w:vMerge/>
            <w:noWrap/>
            <w:vAlign w:val="center"/>
          </w:tcPr>
          <w:p w14:paraId="51638E0E" w14:textId="77777777" w:rsidR="008B28E8" w:rsidRPr="00906DF3" w:rsidRDefault="008B28E8" w:rsidP="008B28E8">
            <w:pPr>
              <w:contextualSpacing/>
              <w:rPr>
                <w:rFonts w:asciiTheme="minorHAnsi" w:eastAsiaTheme="minorEastAsia" w:hAnsiTheme="minorHAnsi" w:cstheme="minorHAnsi"/>
                <w:b/>
                <w:sz w:val="22"/>
                <w:szCs w:val="22"/>
              </w:rPr>
            </w:pPr>
          </w:p>
        </w:tc>
        <w:tc>
          <w:tcPr>
            <w:tcW w:w="557" w:type="pct"/>
            <w:shd w:val="clear" w:color="auto" w:fill="DAEEF3" w:themeFill="accent5" w:themeFillTint="33"/>
            <w:vAlign w:val="center"/>
          </w:tcPr>
          <w:p w14:paraId="734D84F3" w14:textId="2D53310E" w:rsidR="008B28E8" w:rsidRPr="002666FE" w:rsidRDefault="008B28E8" w:rsidP="008B28E8">
            <w:pPr>
              <w:contextualSpacing/>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sz w:val="22"/>
                <w:szCs w:val="22"/>
              </w:rPr>
            </w:pPr>
            <w:r w:rsidRPr="002666FE">
              <w:rPr>
                <w:rFonts w:asciiTheme="minorHAnsi" w:eastAsiaTheme="minorEastAsia" w:hAnsiTheme="minorHAnsi" w:cstheme="minorHAnsi"/>
                <w:sz w:val="22"/>
                <w:szCs w:val="22"/>
              </w:rPr>
              <w:t>Tonga</w:t>
            </w:r>
          </w:p>
        </w:tc>
        <w:tc>
          <w:tcPr>
            <w:tcW w:w="2274" w:type="pct"/>
            <w:shd w:val="clear" w:color="auto" w:fill="DAEEF3" w:themeFill="accent5" w:themeFillTint="33"/>
            <w:vAlign w:val="center"/>
          </w:tcPr>
          <w:p w14:paraId="7FF2649F" w14:textId="1C1AD575" w:rsidR="008B28E8" w:rsidRPr="002666FE" w:rsidRDefault="008B28E8" w:rsidP="008B28E8">
            <w:pPr>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2666FE">
              <w:rPr>
                <w:rFonts w:asciiTheme="minorHAnsi" w:hAnsiTheme="minorHAnsi" w:cstheme="minorHAnsi"/>
                <w:szCs w:val="23"/>
              </w:rPr>
              <w:t>Lexis Advance Subscription</w:t>
            </w:r>
          </w:p>
        </w:tc>
        <w:tc>
          <w:tcPr>
            <w:tcW w:w="506" w:type="pct"/>
            <w:shd w:val="clear" w:color="auto" w:fill="DAEEF3" w:themeFill="accent5" w:themeFillTint="33"/>
            <w:vAlign w:val="center"/>
          </w:tcPr>
          <w:p w14:paraId="110B1BD4" w14:textId="4D35CD2A" w:rsidR="008B28E8" w:rsidRPr="00906DF3" w:rsidRDefault="008B28E8" w:rsidP="008B28E8">
            <w:pPr>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906DF3">
              <w:rPr>
                <w:rFonts w:asciiTheme="minorHAnsi" w:hAnsiTheme="minorHAnsi" w:cstheme="minorHAnsi"/>
                <w:color w:val="000000"/>
                <w:sz w:val="22"/>
                <w:szCs w:val="22"/>
              </w:rPr>
              <w:t>1</w:t>
            </w:r>
          </w:p>
        </w:tc>
        <w:tc>
          <w:tcPr>
            <w:tcW w:w="506" w:type="pct"/>
            <w:shd w:val="clear" w:color="auto" w:fill="DAEEF3" w:themeFill="accent5" w:themeFillTint="33"/>
            <w:vAlign w:val="center"/>
          </w:tcPr>
          <w:p w14:paraId="7237556D" w14:textId="0AB6B18B" w:rsidR="008B28E8" w:rsidRPr="00906DF3" w:rsidRDefault="008B28E8" w:rsidP="008B28E8">
            <w:pPr>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906DF3">
              <w:rPr>
                <w:rFonts w:asciiTheme="minorHAnsi" w:hAnsiTheme="minorHAnsi" w:cstheme="minorHAnsi"/>
                <w:color w:val="000000"/>
                <w:sz w:val="22"/>
                <w:szCs w:val="22"/>
              </w:rPr>
              <w:t>0%</w:t>
            </w:r>
          </w:p>
        </w:tc>
        <w:tc>
          <w:tcPr>
            <w:tcW w:w="505" w:type="pct"/>
            <w:shd w:val="clear" w:color="auto" w:fill="DAEEF3" w:themeFill="accent5" w:themeFillTint="33"/>
            <w:vAlign w:val="center"/>
          </w:tcPr>
          <w:p w14:paraId="4FD52664" w14:textId="09C40497" w:rsidR="008B28E8" w:rsidRPr="00906DF3" w:rsidRDefault="008B28E8" w:rsidP="008B28E8">
            <w:pPr>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906DF3">
              <w:rPr>
                <w:rFonts w:asciiTheme="minorHAnsi" w:hAnsiTheme="minorHAnsi" w:cstheme="minorHAnsi"/>
                <w:color w:val="000000"/>
                <w:sz w:val="22"/>
                <w:szCs w:val="22"/>
              </w:rPr>
              <w:t>Nov, 2019</w:t>
            </w:r>
          </w:p>
        </w:tc>
      </w:tr>
      <w:tr w:rsidR="008B28E8" w:rsidRPr="00906DF3" w14:paraId="7F7AFAF8" w14:textId="77777777" w:rsidTr="00815A6D">
        <w:trPr>
          <w:jc w:val="center"/>
        </w:trPr>
        <w:tc>
          <w:tcPr>
            <w:cnfStyle w:val="001000000000" w:firstRow="0" w:lastRow="0" w:firstColumn="1" w:lastColumn="0" w:oddVBand="0" w:evenVBand="0" w:oddHBand="0" w:evenHBand="0" w:firstRowFirstColumn="0" w:firstRowLastColumn="0" w:lastRowFirstColumn="0" w:lastRowLastColumn="0"/>
            <w:tcW w:w="652" w:type="pct"/>
            <w:noWrap/>
            <w:vAlign w:val="center"/>
          </w:tcPr>
          <w:p w14:paraId="35D375E1" w14:textId="77777777" w:rsidR="008B28E8" w:rsidRPr="00906DF3" w:rsidRDefault="008B28E8" w:rsidP="008B28E8">
            <w:pPr>
              <w:contextualSpacing/>
              <w:rPr>
                <w:rFonts w:asciiTheme="minorHAnsi" w:eastAsiaTheme="minorEastAsia" w:hAnsiTheme="minorHAnsi" w:cstheme="minorHAnsi"/>
                <w:b/>
                <w:sz w:val="22"/>
                <w:szCs w:val="22"/>
              </w:rPr>
            </w:pPr>
            <w:r w:rsidRPr="00906DF3">
              <w:rPr>
                <w:rFonts w:asciiTheme="minorHAnsi" w:eastAsiaTheme="minorEastAsia" w:hAnsiTheme="minorHAnsi" w:cstheme="minorHAnsi"/>
                <w:b/>
                <w:sz w:val="22"/>
                <w:szCs w:val="22"/>
              </w:rPr>
              <w:t>Access to Justice</w:t>
            </w:r>
          </w:p>
        </w:tc>
        <w:tc>
          <w:tcPr>
            <w:tcW w:w="557" w:type="pct"/>
            <w:shd w:val="clear" w:color="auto" w:fill="FDE9D9" w:themeFill="accent6" w:themeFillTint="33"/>
            <w:vAlign w:val="center"/>
          </w:tcPr>
          <w:p w14:paraId="0C5E137B" w14:textId="77777777" w:rsidR="008B28E8" w:rsidRPr="002666FE" w:rsidRDefault="008B28E8" w:rsidP="008B28E8">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sz w:val="22"/>
                <w:szCs w:val="22"/>
              </w:rPr>
            </w:pPr>
            <w:r w:rsidRPr="002666FE">
              <w:rPr>
                <w:rFonts w:asciiTheme="minorHAnsi" w:eastAsiaTheme="minorEastAsia" w:hAnsiTheme="minorHAnsi" w:cstheme="minorHAnsi"/>
                <w:sz w:val="22"/>
                <w:szCs w:val="22"/>
              </w:rPr>
              <w:t>FSM</w:t>
            </w:r>
          </w:p>
        </w:tc>
        <w:tc>
          <w:tcPr>
            <w:tcW w:w="2274" w:type="pct"/>
            <w:shd w:val="clear" w:color="auto" w:fill="FDE9D9" w:themeFill="accent6" w:themeFillTint="33"/>
            <w:vAlign w:val="center"/>
          </w:tcPr>
          <w:p w14:paraId="101E07E4" w14:textId="77777777" w:rsidR="008B28E8" w:rsidRPr="002666FE" w:rsidRDefault="008B28E8" w:rsidP="008B28E8">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2666FE">
              <w:rPr>
                <w:rFonts w:asciiTheme="minorHAnsi" w:hAnsiTheme="minorHAnsi" w:cstheme="minorHAnsi"/>
                <w:color w:val="000000"/>
                <w:sz w:val="22"/>
                <w:szCs w:val="22"/>
              </w:rPr>
              <w:t xml:space="preserve">Translation of &amp;training on the Enabling Rights Toolkit (4 languages) </w:t>
            </w:r>
          </w:p>
        </w:tc>
        <w:tc>
          <w:tcPr>
            <w:tcW w:w="506" w:type="pct"/>
            <w:shd w:val="clear" w:color="auto" w:fill="FDE9D9" w:themeFill="accent6" w:themeFillTint="33"/>
            <w:vAlign w:val="center"/>
          </w:tcPr>
          <w:p w14:paraId="6B215DC3" w14:textId="77777777" w:rsidR="008B28E8" w:rsidRPr="00906DF3" w:rsidRDefault="008B28E8" w:rsidP="008B28E8">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906DF3">
              <w:rPr>
                <w:rFonts w:asciiTheme="minorHAnsi" w:hAnsiTheme="minorHAnsi" w:cstheme="minorHAnsi"/>
                <w:color w:val="000000"/>
                <w:sz w:val="22"/>
                <w:szCs w:val="22"/>
              </w:rPr>
              <w:t>119</w:t>
            </w:r>
          </w:p>
        </w:tc>
        <w:tc>
          <w:tcPr>
            <w:tcW w:w="506" w:type="pct"/>
            <w:shd w:val="clear" w:color="auto" w:fill="FDE9D9" w:themeFill="accent6" w:themeFillTint="33"/>
            <w:vAlign w:val="center"/>
          </w:tcPr>
          <w:p w14:paraId="7A16FAEC" w14:textId="77777777" w:rsidR="008B28E8" w:rsidRPr="00906DF3" w:rsidRDefault="008B28E8" w:rsidP="008B28E8">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906DF3">
              <w:rPr>
                <w:rFonts w:asciiTheme="minorHAnsi" w:hAnsiTheme="minorHAnsi" w:cstheme="minorHAnsi"/>
                <w:color w:val="000000"/>
                <w:sz w:val="22"/>
                <w:szCs w:val="22"/>
              </w:rPr>
              <w:t>45%</w:t>
            </w:r>
          </w:p>
        </w:tc>
        <w:tc>
          <w:tcPr>
            <w:tcW w:w="505" w:type="pct"/>
            <w:shd w:val="clear" w:color="auto" w:fill="FDE9D9" w:themeFill="accent6" w:themeFillTint="33"/>
            <w:vAlign w:val="center"/>
          </w:tcPr>
          <w:p w14:paraId="5EA51DF4" w14:textId="77777777" w:rsidR="008B28E8" w:rsidRPr="00906DF3" w:rsidRDefault="008B28E8" w:rsidP="008B28E8">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906DF3">
              <w:rPr>
                <w:rFonts w:asciiTheme="minorHAnsi" w:hAnsiTheme="minorHAnsi" w:cstheme="minorHAnsi"/>
                <w:color w:val="000000"/>
                <w:sz w:val="22"/>
                <w:szCs w:val="22"/>
              </w:rPr>
              <w:t>May 2018</w:t>
            </w:r>
          </w:p>
        </w:tc>
      </w:tr>
      <w:tr w:rsidR="00356237" w:rsidRPr="00906DF3" w14:paraId="13952D9F" w14:textId="77777777" w:rsidTr="00815A6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52" w:type="pct"/>
            <w:vMerge w:val="restart"/>
            <w:noWrap/>
            <w:vAlign w:val="center"/>
          </w:tcPr>
          <w:p w14:paraId="2BFAFA6D" w14:textId="77777777" w:rsidR="00356237" w:rsidRPr="00906DF3" w:rsidRDefault="00356237" w:rsidP="008B28E8">
            <w:pPr>
              <w:contextualSpacing/>
              <w:rPr>
                <w:rFonts w:asciiTheme="minorHAnsi" w:eastAsiaTheme="minorEastAsia" w:hAnsiTheme="minorHAnsi" w:cstheme="minorHAnsi"/>
                <w:b/>
                <w:sz w:val="22"/>
                <w:szCs w:val="22"/>
              </w:rPr>
            </w:pPr>
            <w:r w:rsidRPr="00906DF3">
              <w:rPr>
                <w:rFonts w:asciiTheme="minorHAnsi" w:eastAsiaTheme="minorEastAsia" w:hAnsiTheme="minorHAnsi" w:cstheme="minorHAnsi"/>
                <w:b/>
                <w:color w:val="auto"/>
                <w:sz w:val="22"/>
                <w:szCs w:val="22"/>
              </w:rPr>
              <w:t>Professionalisation</w:t>
            </w:r>
          </w:p>
        </w:tc>
        <w:tc>
          <w:tcPr>
            <w:tcW w:w="557" w:type="pct"/>
            <w:shd w:val="clear" w:color="auto" w:fill="FDE9D9" w:themeFill="accent6" w:themeFillTint="33"/>
            <w:vAlign w:val="center"/>
          </w:tcPr>
          <w:p w14:paraId="5665E4AA" w14:textId="77777777" w:rsidR="00356237" w:rsidRPr="002666FE" w:rsidRDefault="00356237" w:rsidP="008B28E8">
            <w:pPr>
              <w:contextualSpacing/>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sz w:val="22"/>
                <w:szCs w:val="22"/>
              </w:rPr>
            </w:pPr>
            <w:r w:rsidRPr="002666FE">
              <w:rPr>
                <w:rFonts w:asciiTheme="minorHAnsi" w:eastAsiaTheme="minorEastAsia" w:hAnsiTheme="minorHAnsi" w:cstheme="minorHAnsi"/>
                <w:sz w:val="22"/>
                <w:szCs w:val="22"/>
              </w:rPr>
              <w:t>Tokelau</w:t>
            </w:r>
          </w:p>
        </w:tc>
        <w:tc>
          <w:tcPr>
            <w:tcW w:w="2274" w:type="pct"/>
            <w:shd w:val="clear" w:color="auto" w:fill="FDE9D9" w:themeFill="accent6" w:themeFillTint="33"/>
            <w:vAlign w:val="center"/>
          </w:tcPr>
          <w:p w14:paraId="1E022906" w14:textId="77777777" w:rsidR="00356237" w:rsidRPr="002666FE" w:rsidRDefault="00356237" w:rsidP="008B28E8">
            <w:pPr>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2666FE">
              <w:rPr>
                <w:rFonts w:asciiTheme="minorHAnsi" w:hAnsiTheme="minorHAnsi" w:cstheme="minorHAnsi"/>
                <w:color w:val="000000"/>
                <w:sz w:val="22"/>
                <w:szCs w:val="22"/>
              </w:rPr>
              <w:t>Court Clerks workshop and Orientation workshop</w:t>
            </w:r>
          </w:p>
        </w:tc>
        <w:tc>
          <w:tcPr>
            <w:tcW w:w="506" w:type="pct"/>
            <w:shd w:val="clear" w:color="auto" w:fill="FDE9D9" w:themeFill="accent6" w:themeFillTint="33"/>
            <w:vAlign w:val="center"/>
          </w:tcPr>
          <w:p w14:paraId="53EC87CC" w14:textId="43F8CB0A" w:rsidR="00356237" w:rsidRPr="00906DF3" w:rsidRDefault="002D6A3D" w:rsidP="008B28E8">
            <w:pPr>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Pr>
                <w:rFonts w:asciiTheme="minorHAnsi" w:hAnsiTheme="minorHAnsi" w:cstheme="minorHAnsi"/>
                <w:color w:val="000000"/>
                <w:sz w:val="22"/>
                <w:szCs w:val="22"/>
              </w:rPr>
              <w:t>19</w:t>
            </w:r>
          </w:p>
        </w:tc>
        <w:tc>
          <w:tcPr>
            <w:tcW w:w="506" w:type="pct"/>
            <w:shd w:val="clear" w:color="auto" w:fill="FDE9D9" w:themeFill="accent6" w:themeFillTint="33"/>
            <w:vAlign w:val="center"/>
          </w:tcPr>
          <w:p w14:paraId="342274ED" w14:textId="6BFE0AF4" w:rsidR="00356237" w:rsidRPr="00906DF3" w:rsidRDefault="002D6A3D" w:rsidP="008B28E8">
            <w:pPr>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Pr>
                <w:rFonts w:asciiTheme="minorHAnsi" w:hAnsiTheme="minorHAnsi" w:cstheme="minorHAnsi"/>
                <w:color w:val="000000"/>
                <w:sz w:val="22"/>
                <w:szCs w:val="22"/>
              </w:rPr>
              <w:t>31</w:t>
            </w:r>
            <w:r w:rsidR="00356237" w:rsidRPr="00906DF3">
              <w:rPr>
                <w:rFonts w:asciiTheme="minorHAnsi" w:hAnsiTheme="minorHAnsi" w:cstheme="minorHAnsi"/>
                <w:color w:val="000000"/>
                <w:sz w:val="22"/>
                <w:szCs w:val="22"/>
              </w:rPr>
              <w:t>%</w:t>
            </w:r>
          </w:p>
        </w:tc>
        <w:tc>
          <w:tcPr>
            <w:tcW w:w="505" w:type="pct"/>
            <w:shd w:val="clear" w:color="auto" w:fill="FDE9D9" w:themeFill="accent6" w:themeFillTint="33"/>
            <w:vAlign w:val="center"/>
          </w:tcPr>
          <w:p w14:paraId="28EC7D71" w14:textId="77777777" w:rsidR="00356237" w:rsidRPr="00906DF3" w:rsidRDefault="00356237" w:rsidP="008B28E8">
            <w:pPr>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906DF3">
              <w:rPr>
                <w:rFonts w:asciiTheme="minorHAnsi" w:hAnsiTheme="minorHAnsi" w:cstheme="minorHAnsi"/>
                <w:color w:val="000000"/>
                <w:sz w:val="22"/>
                <w:szCs w:val="22"/>
              </w:rPr>
              <w:t>Feb 2017</w:t>
            </w:r>
          </w:p>
        </w:tc>
      </w:tr>
      <w:tr w:rsidR="00356237" w:rsidRPr="00906DF3" w14:paraId="426170B2" w14:textId="77777777" w:rsidTr="00815A6D">
        <w:trPr>
          <w:jc w:val="center"/>
        </w:trPr>
        <w:tc>
          <w:tcPr>
            <w:cnfStyle w:val="001000000000" w:firstRow="0" w:lastRow="0" w:firstColumn="1" w:lastColumn="0" w:oddVBand="0" w:evenVBand="0" w:oddHBand="0" w:evenHBand="0" w:firstRowFirstColumn="0" w:firstRowLastColumn="0" w:lastRowFirstColumn="0" w:lastRowLastColumn="0"/>
            <w:tcW w:w="652" w:type="pct"/>
            <w:vMerge/>
            <w:noWrap/>
            <w:vAlign w:val="center"/>
          </w:tcPr>
          <w:p w14:paraId="5D03F0DF" w14:textId="77777777" w:rsidR="00356237" w:rsidRPr="00906DF3" w:rsidRDefault="00356237" w:rsidP="008B28E8">
            <w:pPr>
              <w:contextualSpacing/>
              <w:rPr>
                <w:rFonts w:asciiTheme="minorHAnsi" w:eastAsiaTheme="minorEastAsia" w:hAnsiTheme="minorHAnsi" w:cstheme="minorHAnsi"/>
                <w:b/>
                <w:sz w:val="22"/>
                <w:szCs w:val="22"/>
              </w:rPr>
            </w:pPr>
          </w:p>
        </w:tc>
        <w:tc>
          <w:tcPr>
            <w:tcW w:w="557" w:type="pct"/>
            <w:shd w:val="clear" w:color="auto" w:fill="FDE9D9" w:themeFill="accent6" w:themeFillTint="33"/>
            <w:vAlign w:val="center"/>
          </w:tcPr>
          <w:p w14:paraId="7B3C791E" w14:textId="77777777" w:rsidR="00356237" w:rsidRPr="002666FE" w:rsidRDefault="00356237" w:rsidP="008B28E8">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sz w:val="22"/>
                <w:szCs w:val="22"/>
              </w:rPr>
            </w:pPr>
            <w:r w:rsidRPr="002666FE">
              <w:rPr>
                <w:rFonts w:asciiTheme="minorHAnsi" w:eastAsiaTheme="minorEastAsia" w:hAnsiTheme="minorHAnsi" w:cstheme="minorHAnsi"/>
                <w:sz w:val="22"/>
                <w:szCs w:val="22"/>
              </w:rPr>
              <w:t>Samoa</w:t>
            </w:r>
          </w:p>
        </w:tc>
        <w:tc>
          <w:tcPr>
            <w:tcW w:w="2274" w:type="pct"/>
            <w:shd w:val="clear" w:color="auto" w:fill="FDE9D9" w:themeFill="accent6" w:themeFillTint="33"/>
            <w:vAlign w:val="center"/>
          </w:tcPr>
          <w:p w14:paraId="59FF797F" w14:textId="77777777" w:rsidR="00356237" w:rsidRPr="002666FE" w:rsidRDefault="00356237" w:rsidP="008B28E8">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2666FE">
              <w:rPr>
                <w:rFonts w:asciiTheme="minorHAnsi" w:hAnsiTheme="minorHAnsi" w:cstheme="minorHAnsi"/>
                <w:color w:val="000000"/>
                <w:sz w:val="22"/>
                <w:szCs w:val="22"/>
              </w:rPr>
              <w:t>Evidence &amp; Criminal Sentencing workshop</w:t>
            </w:r>
          </w:p>
        </w:tc>
        <w:tc>
          <w:tcPr>
            <w:tcW w:w="506" w:type="pct"/>
            <w:shd w:val="clear" w:color="auto" w:fill="FDE9D9" w:themeFill="accent6" w:themeFillTint="33"/>
            <w:vAlign w:val="center"/>
          </w:tcPr>
          <w:p w14:paraId="38E4D1E2" w14:textId="77777777" w:rsidR="00356237" w:rsidRPr="00906DF3" w:rsidRDefault="00356237" w:rsidP="008B28E8">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906DF3">
              <w:rPr>
                <w:rFonts w:asciiTheme="minorHAnsi" w:hAnsiTheme="minorHAnsi" w:cstheme="minorHAnsi"/>
                <w:color w:val="000000"/>
                <w:sz w:val="22"/>
                <w:szCs w:val="22"/>
              </w:rPr>
              <w:t>9</w:t>
            </w:r>
          </w:p>
        </w:tc>
        <w:tc>
          <w:tcPr>
            <w:tcW w:w="506" w:type="pct"/>
            <w:shd w:val="clear" w:color="auto" w:fill="FDE9D9" w:themeFill="accent6" w:themeFillTint="33"/>
            <w:vAlign w:val="center"/>
          </w:tcPr>
          <w:p w14:paraId="3D548F49" w14:textId="77777777" w:rsidR="00356237" w:rsidRPr="00906DF3" w:rsidRDefault="00356237" w:rsidP="008B28E8">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906DF3">
              <w:rPr>
                <w:rFonts w:asciiTheme="minorHAnsi" w:hAnsiTheme="minorHAnsi" w:cstheme="minorHAnsi"/>
                <w:color w:val="000000"/>
                <w:sz w:val="22"/>
                <w:szCs w:val="22"/>
              </w:rPr>
              <w:t>44%</w:t>
            </w:r>
          </w:p>
        </w:tc>
        <w:tc>
          <w:tcPr>
            <w:tcW w:w="505" w:type="pct"/>
            <w:shd w:val="clear" w:color="auto" w:fill="FDE9D9" w:themeFill="accent6" w:themeFillTint="33"/>
            <w:vAlign w:val="center"/>
          </w:tcPr>
          <w:p w14:paraId="7009C898" w14:textId="77777777" w:rsidR="00356237" w:rsidRPr="00906DF3" w:rsidRDefault="00356237" w:rsidP="008B28E8">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906DF3">
              <w:rPr>
                <w:rFonts w:asciiTheme="minorHAnsi" w:hAnsiTheme="minorHAnsi" w:cstheme="minorHAnsi"/>
                <w:color w:val="000000"/>
                <w:sz w:val="22"/>
                <w:szCs w:val="22"/>
              </w:rPr>
              <w:t>Feb 2017</w:t>
            </w:r>
          </w:p>
        </w:tc>
      </w:tr>
      <w:tr w:rsidR="00356237" w:rsidRPr="00906DF3" w14:paraId="5EA77129" w14:textId="77777777" w:rsidTr="00815A6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52" w:type="pct"/>
            <w:vMerge/>
            <w:noWrap/>
            <w:vAlign w:val="center"/>
          </w:tcPr>
          <w:p w14:paraId="2F2D31B6" w14:textId="77777777" w:rsidR="00356237" w:rsidRPr="00906DF3" w:rsidRDefault="00356237" w:rsidP="008B28E8">
            <w:pPr>
              <w:contextualSpacing/>
              <w:rPr>
                <w:rFonts w:asciiTheme="minorHAnsi" w:eastAsiaTheme="minorEastAsia" w:hAnsiTheme="minorHAnsi" w:cstheme="minorHAnsi"/>
                <w:b/>
                <w:sz w:val="22"/>
                <w:szCs w:val="22"/>
              </w:rPr>
            </w:pPr>
          </w:p>
        </w:tc>
        <w:tc>
          <w:tcPr>
            <w:tcW w:w="557" w:type="pct"/>
            <w:shd w:val="clear" w:color="auto" w:fill="FDE9D9" w:themeFill="accent6" w:themeFillTint="33"/>
            <w:vAlign w:val="center"/>
          </w:tcPr>
          <w:p w14:paraId="73D8CCCF" w14:textId="77777777" w:rsidR="00356237" w:rsidRPr="002666FE" w:rsidRDefault="00356237" w:rsidP="008B28E8">
            <w:pPr>
              <w:contextualSpacing/>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sz w:val="22"/>
                <w:szCs w:val="22"/>
              </w:rPr>
            </w:pPr>
            <w:r w:rsidRPr="002666FE">
              <w:rPr>
                <w:rFonts w:asciiTheme="minorHAnsi" w:eastAsiaTheme="minorEastAsia" w:hAnsiTheme="minorHAnsi" w:cstheme="minorHAnsi"/>
                <w:sz w:val="22"/>
                <w:szCs w:val="22"/>
              </w:rPr>
              <w:t>RMI</w:t>
            </w:r>
          </w:p>
        </w:tc>
        <w:tc>
          <w:tcPr>
            <w:tcW w:w="2274" w:type="pct"/>
            <w:shd w:val="clear" w:color="auto" w:fill="FDE9D9" w:themeFill="accent6" w:themeFillTint="33"/>
            <w:vAlign w:val="center"/>
          </w:tcPr>
          <w:p w14:paraId="5F361C28" w14:textId="77777777" w:rsidR="00356237" w:rsidRPr="002666FE" w:rsidRDefault="00356237" w:rsidP="008B28E8">
            <w:pPr>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2666FE">
              <w:rPr>
                <w:rFonts w:asciiTheme="minorHAnsi" w:hAnsiTheme="minorHAnsi" w:cstheme="minorHAnsi"/>
                <w:color w:val="000000"/>
                <w:sz w:val="22"/>
                <w:szCs w:val="22"/>
              </w:rPr>
              <w:t>Attendance at PJSIs Regional TOT workshop</w:t>
            </w:r>
          </w:p>
        </w:tc>
        <w:tc>
          <w:tcPr>
            <w:tcW w:w="506" w:type="pct"/>
            <w:shd w:val="clear" w:color="auto" w:fill="FDE9D9" w:themeFill="accent6" w:themeFillTint="33"/>
            <w:vAlign w:val="center"/>
          </w:tcPr>
          <w:p w14:paraId="39E30738" w14:textId="77777777" w:rsidR="00356237" w:rsidRPr="00906DF3" w:rsidRDefault="00356237" w:rsidP="008B28E8">
            <w:pPr>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906DF3">
              <w:rPr>
                <w:rFonts w:asciiTheme="minorHAnsi" w:hAnsiTheme="minorHAnsi" w:cstheme="minorHAnsi"/>
                <w:color w:val="000000"/>
                <w:sz w:val="22"/>
                <w:szCs w:val="22"/>
              </w:rPr>
              <w:t>1</w:t>
            </w:r>
          </w:p>
        </w:tc>
        <w:tc>
          <w:tcPr>
            <w:tcW w:w="506" w:type="pct"/>
            <w:shd w:val="clear" w:color="auto" w:fill="FDE9D9" w:themeFill="accent6" w:themeFillTint="33"/>
            <w:vAlign w:val="center"/>
          </w:tcPr>
          <w:p w14:paraId="5598BD45" w14:textId="77777777" w:rsidR="00356237" w:rsidRPr="00906DF3" w:rsidRDefault="00356237" w:rsidP="008B28E8">
            <w:pPr>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906DF3">
              <w:rPr>
                <w:rFonts w:asciiTheme="minorHAnsi" w:hAnsiTheme="minorHAnsi" w:cstheme="minorHAnsi"/>
                <w:color w:val="000000"/>
                <w:sz w:val="22"/>
                <w:szCs w:val="22"/>
              </w:rPr>
              <w:t>100%</w:t>
            </w:r>
          </w:p>
        </w:tc>
        <w:tc>
          <w:tcPr>
            <w:tcW w:w="505" w:type="pct"/>
            <w:shd w:val="clear" w:color="auto" w:fill="FDE9D9" w:themeFill="accent6" w:themeFillTint="33"/>
            <w:vAlign w:val="center"/>
          </w:tcPr>
          <w:p w14:paraId="5FA1D64F" w14:textId="77777777" w:rsidR="00356237" w:rsidRPr="00906DF3" w:rsidRDefault="00356237" w:rsidP="008B28E8">
            <w:pPr>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906DF3">
              <w:rPr>
                <w:rFonts w:asciiTheme="minorHAnsi" w:hAnsiTheme="minorHAnsi" w:cstheme="minorHAnsi"/>
                <w:color w:val="000000"/>
                <w:sz w:val="22"/>
                <w:szCs w:val="22"/>
              </w:rPr>
              <w:t>May 2017</w:t>
            </w:r>
          </w:p>
        </w:tc>
      </w:tr>
      <w:tr w:rsidR="00356237" w:rsidRPr="00906DF3" w14:paraId="1B960438" w14:textId="77777777" w:rsidTr="00815A6D">
        <w:trPr>
          <w:jc w:val="center"/>
        </w:trPr>
        <w:tc>
          <w:tcPr>
            <w:cnfStyle w:val="001000000000" w:firstRow="0" w:lastRow="0" w:firstColumn="1" w:lastColumn="0" w:oddVBand="0" w:evenVBand="0" w:oddHBand="0" w:evenHBand="0" w:firstRowFirstColumn="0" w:firstRowLastColumn="0" w:lastRowFirstColumn="0" w:lastRowLastColumn="0"/>
            <w:tcW w:w="652" w:type="pct"/>
            <w:vMerge/>
            <w:noWrap/>
            <w:vAlign w:val="center"/>
          </w:tcPr>
          <w:p w14:paraId="58AD1147" w14:textId="77777777" w:rsidR="00356237" w:rsidRPr="00906DF3" w:rsidRDefault="00356237" w:rsidP="008B28E8">
            <w:pPr>
              <w:contextualSpacing/>
              <w:rPr>
                <w:rFonts w:asciiTheme="minorHAnsi" w:eastAsiaTheme="minorEastAsia" w:hAnsiTheme="minorHAnsi" w:cstheme="minorHAnsi"/>
                <w:b/>
                <w:sz w:val="22"/>
                <w:szCs w:val="22"/>
              </w:rPr>
            </w:pPr>
          </w:p>
        </w:tc>
        <w:tc>
          <w:tcPr>
            <w:tcW w:w="557" w:type="pct"/>
            <w:shd w:val="clear" w:color="auto" w:fill="FDE9D9" w:themeFill="accent6" w:themeFillTint="33"/>
            <w:vAlign w:val="center"/>
          </w:tcPr>
          <w:p w14:paraId="027CB367" w14:textId="77777777" w:rsidR="00356237" w:rsidRPr="002666FE" w:rsidRDefault="00356237" w:rsidP="008B28E8">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sz w:val="22"/>
                <w:szCs w:val="22"/>
              </w:rPr>
            </w:pPr>
            <w:r w:rsidRPr="002666FE">
              <w:rPr>
                <w:rFonts w:asciiTheme="minorHAnsi" w:eastAsiaTheme="minorEastAsia" w:hAnsiTheme="minorHAnsi" w:cstheme="minorHAnsi"/>
                <w:sz w:val="22"/>
                <w:szCs w:val="22"/>
              </w:rPr>
              <w:t>RMI</w:t>
            </w:r>
          </w:p>
        </w:tc>
        <w:tc>
          <w:tcPr>
            <w:tcW w:w="2274" w:type="pct"/>
            <w:shd w:val="clear" w:color="auto" w:fill="FDE9D9" w:themeFill="accent6" w:themeFillTint="33"/>
            <w:vAlign w:val="center"/>
          </w:tcPr>
          <w:p w14:paraId="04FB2B65" w14:textId="77777777" w:rsidR="00356237" w:rsidRPr="002666FE" w:rsidRDefault="00356237" w:rsidP="008B28E8">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2666FE">
              <w:rPr>
                <w:rFonts w:asciiTheme="minorHAnsi" w:hAnsiTheme="minorHAnsi" w:cstheme="minorHAnsi"/>
                <w:color w:val="000000"/>
                <w:sz w:val="22"/>
                <w:szCs w:val="22"/>
              </w:rPr>
              <w:t>Attendance at PJSIs Regional TOT workshop</w:t>
            </w:r>
          </w:p>
        </w:tc>
        <w:tc>
          <w:tcPr>
            <w:tcW w:w="506" w:type="pct"/>
            <w:shd w:val="clear" w:color="auto" w:fill="FDE9D9" w:themeFill="accent6" w:themeFillTint="33"/>
            <w:vAlign w:val="center"/>
          </w:tcPr>
          <w:p w14:paraId="32BC8548" w14:textId="77777777" w:rsidR="00356237" w:rsidRPr="00906DF3" w:rsidRDefault="00356237" w:rsidP="008B28E8">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906DF3">
              <w:rPr>
                <w:rFonts w:asciiTheme="minorHAnsi" w:hAnsiTheme="minorHAnsi" w:cstheme="minorHAnsi"/>
                <w:color w:val="000000"/>
                <w:sz w:val="22"/>
                <w:szCs w:val="22"/>
              </w:rPr>
              <w:t>1</w:t>
            </w:r>
          </w:p>
        </w:tc>
        <w:tc>
          <w:tcPr>
            <w:tcW w:w="506" w:type="pct"/>
            <w:shd w:val="clear" w:color="auto" w:fill="FDE9D9" w:themeFill="accent6" w:themeFillTint="33"/>
            <w:vAlign w:val="center"/>
          </w:tcPr>
          <w:p w14:paraId="0551DF7C" w14:textId="77777777" w:rsidR="00356237" w:rsidRPr="00906DF3" w:rsidRDefault="00356237" w:rsidP="008B28E8">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906DF3">
              <w:rPr>
                <w:rFonts w:asciiTheme="minorHAnsi" w:hAnsiTheme="minorHAnsi" w:cstheme="minorHAnsi"/>
                <w:color w:val="000000"/>
                <w:sz w:val="22"/>
                <w:szCs w:val="22"/>
              </w:rPr>
              <w:t>100%</w:t>
            </w:r>
          </w:p>
        </w:tc>
        <w:tc>
          <w:tcPr>
            <w:tcW w:w="505" w:type="pct"/>
            <w:shd w:val="clear" w:color="auto" w:fill="FDE9D9" w:themeFill="accent6" w:themeFillTint="33"/>
            <w:vAlign w:val="center"/>
          </w:tcPr>
          <w:p w14:paraId="30F75574" w14:textId="77777777" w:rsidR="00356237" w:rsidRPr="00906DF3" w:rsidRDefault="00356237" w:rsidP="008B28E8">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906DF3">
              <w:rPr>
                <w:rFonts w:asciiTheme="minorHAnsi" w:hAnsiTheme="minorHAnsi" w:cstheme="minorHAnsi"/>
                <w:color w:val="000000"/>
                <w:sz w:val="22"/>
                <w:szCs w:val="22"/>
              </w:rPr>
              <w:t>May 2017</w:t>
            </w:r>
          </w:p>
        </w:tc>
      </w:tr>
      <w:tr w:rsidR="00356237" w:rsidRPr="00906DF3" w14:paraId="7C45AF97" w14:textId="77777777" w:rsidTr="00815A6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52" w:type="pct"/>
            <w:vMerge/>
            <w:noWrap/>
            <w:vAlign w:val="center"/>
          </w:tcPr>
          <w:p w14:paraId="652C9598" w14:textId="77777777" w:rsidR="00356237" w:rsidRPr="00906DF3" w:rsidRDefault="00356237" w:rsidP="008B28E8">
            <w:pPr>
              <w:contextualSpacing/>
              <w:rPr>
                <w:rFonts w:asciiTheme="minorHAnsi" w:eastAsiaTheme="minorEastAsia" w:hAnsiTheme="minorHAnsi" w:cstheme="minorHAnsi"/>
                <w:b/>
                <w:sz w:val="22"/>
                <w:szCs w:val="22"/>
              </w:rPr>
            </w:pPr>
          </w:p>
        </w:tc>
        <w:tc>
          <w:tcPr>
            <w:tcW w:w="557" w:type="pct"/>
            <w:shd w:val="clear" w:color="auto" w:fill="FDE9D9" w:themeFill="accent6" w:themeFillTint="33"/>
            <w:vAlign w:val="center"/>
          </w:tcPr>
          <w:p w14:paraId="7A73E815" w14:textId="77777777" w:rsidR="00356237" w:rsidRPr="002666FE" w:rsidRDefault="00356237" w:rsidP="008B28E8">
            <w:pPr>
              <w:contextualSpacing/>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sz w:val="22"/>
                <w:szCs w:val="22"/>
              </w:rPr>
            </w:pPr>
            <w:r w:rsidRPr="002666FE">
              <w:rPr>
                <w:rFonts w:asciiTheme="minorHAnsi" w:eastAsiaTheme="minorEastAsia" w:hAnsiTheme="minorHAnsi" w:cstheme="minorHAnsi"/>
                <w:sz w:val="22"/>
                <w:szCs w:val="22"/>
              </w:rPr>
              <w:t>Vanuatu</w:t>
            </w:r>
          </w:p>
        </w:tc>
        <w:tc>
          <w:tcPr>
            <w:tcW w:w="2274" w:type="pct"/>
            <w:shd w:val="clear" w:color="auto" w:fill="FDE9D9" w:themeFill="accent6" w:themeFillTint="33"/>
            <w:vAlign w:val="center"/>
          </w:tcPr>
          <w:p w14:paraId="4B9B5986" w14:textId="77777777" w:rsidR="00356237" w:rsidRPr="002666FE" w:rsidRDefault="00356237" w:rsidP="008B28E8">
            <w:pPr>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2666FE">
              <w:rPr>
                <w:rFonts w:asciiTheme="minorHAnsi" w:hAnsiTheme="minorHAnsi" w:cstheme="minorHAnsi"/>
                <w:color w:val="000000"/>
                <w:sz w:val="22"/>
                <w:szCs w:val="22"/>
              </w:rPr>
              <w:t>Island Court Justices Orientation workshop</w:t>
            </w:r>
          </w:p>
        </w:tc>
        <w:tc>
          <w:tcPr>
            <w:tcW w:w="506" w:type="pct"/>
            <w:shd w:val="clear" w:color="auto" w:fill="FDE9D9" w:themeFill="accent6" w:themeFillTint="33"/>
            <w:vAlign w:val="center"/>
          </w:tcPr>
          <w:p w14:paraId="21C6591A" w14:textId="77777777" w:rsidR="00356237" w:rsidRPr="00906DF3" w:rsidRDefault="00356237" w:rsidP="008B28E8">
            <w:pPr>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906DF3">
              <w:rPr>
                <w:rFonts w:asciiTheme="minorHAnsi" w:hAnsiTheme="minorHAnsi" w:cstheme="minorHAnsi"/>
                <w:color w:val="000000"/>
                <w:sz w:val="22"/>
                <w:szCs w:val="22"/>
              </w:rPr>
              <w:t>19</w:t>
            </w:r>
          </w:p>
        </w:tc>
        <w:tc>
          <w:tcPr>
            <w:tcW w:w="506" w:type="pct"/>
            <w:shd w:val="clear" w:color="auto" w:fill="FDE9D9" w:themeFill="accent6" w:themeFillTint="33"/>
            <w:vAlign w:val="center"/>
          </w:tcPr>
          <w:p w14:paraId="5154F1BE" w14:textId="77777777" w:rsidR="00356237" w:rsidRPr="00906DF3" w:rsidRDefault="00356237" w:rsidP="008B28E8">
            <w:pPr>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906DF3">
              <w:rPr>
                <w:rFonts w:asciiTheme="minorHAnsi" w:hAnsiTheme="minorHAnsi" w:cstheme="minorHAnsi"/>
                <w:color w:val="000000"/>
                <w:sz w:val="22"/>
                <w:szCs w:val="22"/>
              </w:rPr>
              <w:t>26%</w:t>
            </w:r>
          </w:p>
        </w:tc>
        <w:tc>
          <w:tcPr>
            <w:tcW w:w="505" w:type="pct"/>
            <w:shd w:val="clear" w:color="auto" w:fill="FDE9D9" w:themeFill="accent6" w:themeFillTint="33"/>
            <w:vAlign w:val="center"/>
          </w:tcPr>
          <w:p w14:paraId="42CAE1D0" w14:textId="77777777" w:rsidR="00356237" w:rsidRPr="00906DF3" w:rsidRDefault="00356237" w:rsidP="008B28E8">
            <w:pPr>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906DF3">
              <w:rPr>
                <w:rFonts w:asciiTheme="minorHAnsi" w:hAnsiTheme="minorHAnsi" w:cstheme="minorHAnsi"/>
                <w:color w:val="000000"/>
                <w:sz w:val="22"/>
                <w:szCs w:val="22"/>
              </w:rPr>
              <w:t>Oct 2017</w:t>
            </w:r>
          </w:p>
        </w:tc>
      </w:tr>
      <w:tr w:rsidR="00356237" w:rsidRPr="00906DF3" w14:paraId="752EA022" w14:textId="77777777" w:rsidTr="00815A6D">
        <w:trPr>
          <w:jc w:val="center"/>
        </w:trPr>
        <w:tc>
          <w:tcPr>
            <w:cnfStyle w:val="001000000000" w:firstRow="0" w:lastRow="0" w:firstColumn="1" w:lastColumn="0" w:oddVBand="0" w:evenVBand="0" w:oddHBand="0" w:evenHBand="0" w:firstRowFirstColumn="0" w:firstRowLastColumn="0" w:lastRowFirstColumn="0" w:lastRowLastColumn="0"/>
            <w:tcW w:w="652" w:type="pct"/>
            <w:vMerge/>
            <w:noWrap/>
            <w:vAlign w:val="center"/>
          </w:tcPr>
          <w:p w14:paraId="186E3B8E" w14:textId="77777777" w:rsidR="00356237" w:rsidRPr="00906DF3" w:rsidRDefault="00356237" w:rsidP="008B28E8">
            <w:pPr>
              <w:contextualSpacing/>
              <w:rPr>
                <w:rFonts w:asciiTheme="minorHAnsi" w:eastAsiaTheme="minorEastAsia" w:hAnsiTheme="minorHAnsi" w:cstheme="minorHAnsi"/>
                <w:b/>
                <w:sz w:val="22"/>
                <w:szCs w:val="22"/>
              </w:rPr>
            </w:pPr>
          </w:p>
        </w:tc>
        <w:tc>
          <w:tcPr>
            <w:tcW w:w="557" w:type="pct"/>
            <w:shd w:val="clear" w:color="auto" w:fill="FDE9D9" w:themeFill="accent6" w:themeFillTint="33"/>
            <w:vAlign w:val="center"/>
          </w:tcPr>
          <w:p w14:paraId="57EF6843" w14:textId="77777777" w:rsidR="00356237" w:rsidRPr="002666FE" w:rsidRDefault="00356237" w:rsidP="008B28E8">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sz w:val="22"/>
                <w:szCs w:val="22"/>
              </w:rPr>
            </w:pPr>
            <w:r w:rsidRPr="002666FE">
              <w:rPr>
                <w:rFonts w:asciiTheme="minorHAnsi" w:eastAsiaTheme="minorEastAsia" w:hAnsiTheme="minorHAnsi" w:cstheme="minorHAnsi"/>
                <w:sz w:val="22"/>
                <w:szCs w:val="22"/>
              </w:rPr>
              <w:t>Tonga</w:t>
            </w:r>
          </w:p>
        </w:tc>
        <w:tc>
          <w:tcPr>
            <w:tcW w:w="2274" w:type="pct"/>
            <w:shd w:val="clear" w:color="auto" w:fill="FDE9D9" w:themeFill="accent6" w:themeFillTint="33"/>
            <w:vAlign w:val="center"/>
          </w:tcPr>
          <w:p w14:paraId="167FBC97" w14:textId="77777777" w:rsidR="00356237" w:rsidRPr="002666FE" w:rsidRDefault="00356237" w:rsidP="008B28E8">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2666FE">
              <w:rPr>
                <w:rFonts w:asciiTheme="minorHAnsi" w:hAnsiTheme="minorHAnsi" w:cstheme="minorHAnsi"/>
                <w:color w:val="000000"/>
                <w:sz w:val="22"/>
                <w:szCs w:val="22"/>
              </w:rPr>
              <w:t>Mediation Skills Training</w:t>
            </w:r>
          </w:p>
        </w:tc>
        <w:tc>
          <w:tcPr>
            <w:tcW w:w="506" w:type="pct"/>
            <w:shd w:val="clear" w:color="auto" w:fill="FDE9D9" w:themeFill="accent6" w:themeFillTint="33"/>
            <w:vAlign w:val="center"/>
          </w:tcPr>
          <w:p w14:paraId="3D72B610" w14:textId="77777777" w:rsidR="00356237" w:rsidRPr="00906DF3" w:rsidRDefault="00356237" w:rsidP="008B28E8">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906DF3">
              <w:rPr>
                <w:rFonts w:asciiTheme="minorHAnsi" w:hAnsiTheme="minorHAnsi" w:cstheme="minorHAnsi"/>
                <w:color w:val="000000"/>
                <w:sz w:val="22"/>
                <w:szCs w:val="22"/>
              </w:rPr>
              <w:t>6</w:t>
            </w:r>
          </w:p>
        </w:tc>
        <w:tc>
          <w:tcPr>
            <w:tcW w:w="506" w:type="pct"/>
            <w:shd w:val="clear" w:color="auto" w:fill="FDE9D9" w:themeFill="accent6" w:themeFillTint="33"/>
            <w:vAlign w:val="center"/>
          </w:tcPr>
          <w:p w14:paraId="74BF490B" w14:textId="77777777" w:rsidR="00356237" w:rsidRPr="00906DF3" w:rsidRDefault="00356237" w:rsidP="008B28E8">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906DF3">
              <w:rPr>
                <w:rFonts w:asciiTheme="minorHAnsi" w:hAnsiTheme="minorHAnsi" w:cstheme="minorHAnsi"/>
                <w:color w:val="000000"/>
                <w:sz w:val="22"/>
                <w:szCs w:val="22"/>
              </w:rPr>
              <w:t>50%</w:t>
            </w:r>
          </w:p>
        </w:tc>
        <w:tc>
          <w:tcPr>
            <w:tcW w:w="505" w:type="pct"/>
            <w:shd w:val="clear" w:color="auto" w:fill="FDE9D9" w:themeFill="accent6" w:themeFillTint="33"/>
            <w:vAlign w:val="center"/>
          </w:tcPr>
          <w:p w14:paraId="696224E7" w14:textId="77777777" w:rsidR="00356237" w:rsidRPr="00906DF3" w:rsidRDefault="00356237" w:rsidP="008B28E8">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906DF3">
              <w:rPr>
                <w:rFonts w:asciiTheme="minorHAnsi" w:hAnsiTheme="minorHAnsi" w:cstheme="minorHAnsi"/>
                <w:color w:val="000000"/>
                <w:sz w:val="22"/>
                <w:szCs w:val="22"/>
              </w:rPr>
              <w:t>Oct 2017</w:t>
            </w:r>
          </w:p>
        </w:tc>
      </w:tr>
      <w:tr w:rsidR="00356237" w:rsidRPr="00906DF3" w14:paraId="1EF5235E" w14:textId="77777777" w:rsidTr="00815A6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52" w:type="pct"/>
            <w:vMerge/>
            <w:noWrap/>
            <w:vAlign w:val="center"/>
          </w:tcPr>
          <w:p w14:paraId="18C23FF9" w14:textId="77777777" w:rsidR="00356237" w:rsidRPr="00906DF3" w:rsidRDefault="00356237" w:rsidP="008B28E8">
            <w:pPr>
              <w:contextualSpacing/>
              <w:rPr>
                <w:rFonts w:asciiTheme="minorHAnsi" w:eastAsiaTheme="minorEastAsia" w:hAnsiTheme="minorHAnsi" w:cstheme="minorHAnsi"/>
                <w:b/>
                <w:sz w:val="22"/>
                <w:szCs w:val="22"/>
              </w:rPr>
            </w:pPr>
          </w:p>
        </w:tc>
        <w:tc>
          <w:tcPr>
            <w:tcW w:w="557" w:type="pct"/>
            <w:shd w:val="clear" w:color="auto" w:fill="FDE9D9" w:themeFill="accent6" w:themeFillTint="33"/>
            <w:vAlign w:val="center"/>
          </w:tcPr>
          <w:p w14:paraId="6F1D049A" w14:textId="77777777" w:rsidR="00356237" w:rsidRPr="002666FE" w:rsidRDefault="00356237" w:rsidP="008B28E8">
            <w:pPr>
              <w:contextualSpacing/>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sz w:val="22"/>
                <w:szCs w:val="22"/>
              </w:rPr>
            </w:pPr>
            <w:r w:rsidRPr="002666FE">
              <w:rPr>
                <w:rFonts w:asciiTheme="minorHAnsi" w:eastAsiaTheme="minorEastAsia" w:hAnsiTheme="minorHAnsi" w:cstheme="minorHAnsi"/>
                <w:sz w:val="22"/>
                <w:szCs w:val="22"/>
              </w:rPr>
              <w:t>Kiribati</w:t>
            </w:r>
          </w:p>
        </w:tc>
        <w:tc>
          <w:tcPr>
            <w:tcW w:w="2274" w:type="pct"/>
            <w:shd w:val="clear" w:color="auto" w:fill="FDE9D9" w:themeFill="accent6" w:themeFillTint="33"/>
            <w:vAlign w:val="center"/>
          </w:tcPr>
          <w:p w14:paraId="47467D48" w14:textId="77777777" w:rsidR="00356237" w:rsidRPr="002666FE" w:rsidRDefault="00356237" w:rsidP="008B28E8">
            <w:pPr>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2666FE">
              <w:rPr>
                <w:rFonts w:asciiTheme="minorHAnsi" w:hAnsiTheme="minorHAnsi" w:cstheme="minorHAnsi"/>
                <w:color w:val="000000"/>
                <w:sz w:val="22"/>
                <w:szCs w:val="22"/>
              </w:rPr>
              <w:t xml:space="preserve">Outer Island Lay Magistrates Training </w:t>
            </w:r>
          </w:p>
        </w:tc>
        <w:tc>
          <w:tcPr>
            <w:tcW w:w="506" w:type="pct"/>
            <w:shd w:val="clear" w:color="auto" w:fill="FDE9D9" w:themeFill="accent6" w:themeFillTint="33"/>
            <w:vAlign w:val="center"/>
          </w:tcPr>
          <w:p w14:paraId="76411E60" w14:textId="77777777" w:rsidR="00356237" w:rsidRPr="00906DF3" w:rsidRDefault="00356237" w:rsidP="008B28E8">
            <w:pPr>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906DF3">
              <w:rPr>
                <w:rFonts w:asciiTheme="minorHAnsi" w:hAnsiTheme="minorHAnsi" w:cstheme="minorHAnsi"/>
                <w:color w:val="000000"/>
                <w:sz w:val="22"/>
                <w:szCs w:val="22"/>
              </w:rPr>
              <w:t>20</w:t>
            </w:r>
          </w:p>
        </w:tc>
        <w:tc>
          <w:tcPr>
            <w:tcW w:w="506" w:type="pct"/>
            <w:shd w:val="clear" w:color="auto" w:fill="FDE9D9" w:themeFill="accent6" w:themeFillTint="33"/>
            <w:vAlign w:val="center"/>
          </w:tcPr>
          <w:p w14:paraId="3B37464E" w14:textId="77777777" w:rsidR="00356237" w:rsidRPr="00906DF3" w:rsidRDefault="00356237" w:rsidP="008B28E8">
            <w:pPr>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906DF3">
              <w:rPr>
                <w:rFonts w:asciiTheme="minorHAnsi" w:hAnsiTheme="minorHAnsi" w:cstheme="minorHAnsi"/>
                <w:color w:val="000000"/>
                <w:sz w:val="22"/>
                <w:szCs w:val="22"/>
              </w:rPr>
              <w:t>40%</w:t>
            </w:r>
          </w:p>
        </w:tc>
        <w:tc>
          <w:tcPr>
            <w:tcW w:w="505" w:type="pct"/>
            <w:shd w:val="clear" w:color="auto" w:fill="FDE9D9" w:themeFill="accent6" w:themeFillTint="33"/>
            <w:vAlign w:val="center"/>
          </w:tcPr>
          <w:p w14:paraId="5290FADF" w14:textId="77777777" w:rsidR="00356237" w:rsidRPr="00906DF3" w:rsidRDefault="00356237" w:rsidP="008B28E8">
            <w:pPr>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906DF3">
              <w:rPr>
                <w:rFonts w:asciiTheme="minorHAnsi" w:hAnsiTheme="minorHAnsi" w:cstheme="minorHAnsi"/>
                <w:color w:val="000000"/>
                <w:sz w:val="22"/>
                <w:szCs w:val="22"/>
              </w:rPr>
              <w:t>Nov 2017</w:t>
            </w:r>
          </w:p>
        </w:tc>
      </w:tr>
      <w:tr w:rsidR="00356237" w:rsidRPr="00906DF3" w14:paraId="54522172" w14:textId="77777777" w:rsidTr="00815A6D">
        <w:trPr>
          <w:jc w:val="center"/>
        </w:trPr>
        <w:tc>
          <w:tcPr>
            <w:cnfStyle w:val="001000000000" w:firstRow="0" w:lastRow="0" w:firstColumn="1" w:lastColumn="0" w:oddVBand="0" w:evenVBand="0" w:oddHBand="0" w:evenHBand="0" w:firstRowFirstColumn="0" w:firstRowLastColumn="0" w:lastRowFirstColumn="0" w:lastRowLastColumn="0"/>
            <w:tcW w:w="652" w:type="pct"/>
            <w:vMerge/>
            <w:noWrap/>
            <w:vAlign w:val="center"/>
          </w:tcPr>
          <w:p w14:paraId="3D5A8545" w14:textId="77777777" w:rsidR="00356237" w:rsidRPr="00906DF3" w:rsidRDefault="00356237" w:rsidP="008B28E8">
            <w:pPr>
              <w:contextualSpacing/>
              <w:rPr>
                <w:rFonts w:asciiTheme="minorHAnsi" w:eastAsiaTheme="minorEastAsia" w:hAnsiTheme="minorHAnsi" w:cstheme="minorHAnsi"/>
                <w:b/>
                <w:sz w:val="22"/>
                <w:szCs w:val="22"/>
              </w:rPr>
            </w:pPr>
          </w:p>
        </w:tc>
        <w:tc>
          <w:tcPr>
            <w:tcW w:w="557" w:type="pct"/>
            <w:shd w:val="clear" w:color="auto" w:fill="FDE9D9" w:themeFill="accent6" w:themeFillTint="33"/>
            <w:vAlign w:val="center"/>
          </w:tcPr>
          <w:p w14:paraId="54B783C7" w14:textId="77777777" w:rsidR="00356237" w:rsidRPr="002666FE" w:rsidRDefault="00356237" w:rsidP="008B28E8">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sz w:val="22"/>
                <w:szCs w:val="22"/>
              </w:rPr>
            </w:pPr>
            <w:r w:rsidRPr="002666FE">
              <w:rPr>
                <w:rFonts w:asciiTheme="minorHAnsi" w:eastAsiaTheme="minorEastAsia" w:hAnsiTheme="minorHAnsi" w:cstheme="minorHAnsi"/>
                <w:sz w:val="22"/>
                <w:szCs w:val="22"/>
              </w:rPr>
              <w:t>RMI</w:t>
            </w:r>
          </w:p>
        </w:tc>
        <w:tc>
          <w:tcPr>
            <w:tcW w:w="2274" w:type="pct"/>
            <w:shd w:val="clear" w:color="auto" w:fill="FDE9D9" w:themeFill="accent6" w:themeFillTint="33"/>
            <w:vAlign w:val="center"/>
          </w:tcPr>
          <w:p w14:paraId="1F474FB9" w14:textId="77777777" w:rsidR="00356237" w:rsidRPr="002666FE" w:rsidRDefault="00356237" w:rsidP="008B28E8">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2666FE">
              <w:rPr>
                <w:rFonts w:asciiTheme="minorHAnsi" w:hAnsiTheme="minorHAnsi" w:cstheme="minorHAnsi"/>
                <w:color w:val="000000"/>
                <w:sz w:val="22"/>
                <w:szCs w:val="22"/>
              </w:rPr>
              <w:t>Attendance at PJSIs Regional Lay Orientation workshop</w:t>
            </w:r>
          </w:p>
        </w:tc>
        <w:tc>
          <w:tcPr>
            <w:tcW w:w="506" w:type="pct"/>
            <w:shd w:val="clear" w:color="auto" w:fill="FDE9D9" w:themeFill="accent6" w:themeFillTint="33"/>
            <w:vAlign w:val="center"/>
          </w:tcPr>
          <w:p w14:paraId="0DCA2B4D" w14:textId="77777777" w:rsidR="00356237" w:rsidRPr="00906DF3" w:rsidRDefault="00356237" w:rsidP="008B28E8">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906DF3">
              <w:rPr>
                <w:rFonts w:asciiTheme="minorHAnsi" w:hAnsiTheme="minorHAnsi" w:cstheme="minorHAnsi"/>
                <w:color w:val="000000"/>
                <w:sz w:val="22"/>
                <w:szCs w:val="22"/>
              </w:rPr>
              <w:t>1</w:t>
            </w:r>
          </w:p>
        </w:tc>
        <w:tc>
          <w:tcPr>
            <w:tcW w:w="506" w:type="pct"/>
            <w:shd w:val="clear" w:color="auto" w:fill="FDE9D9" w:themeFill="accent6" w:themeFillTint="33"/>
            <w:vAlign w:val="center"/>
          </w:tcPr>
          <w:p w14:paraId="1FEBDA34" w14:textId="77777777" w:rsidR="00356237" w:rsidRPr="00906DF3" w:rsidRDefault="00356237" w:rsidP="008B28E8">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906DF3">
              <w:rPr>
                <w:rFonts w:asciiTheme="minorHAnsi" w:hAnsiTheme="minorHAnsi" w:cstheme="minorHAnsi"/>
                <w:color w:val="000000"/>
                <w:sz w:val="22"/>
                <w:szCs w:val="22"/>
              </w:rPr>
              <w:t>0%</w:t>
            </w:r>
          </w:p>
        </w:tc>
        <w:tc>
          <w:tcPr>
            <w:tcW w:w="505" w:type="pct"/>
            <w:shd w:val="clear" w:color="auto" w:fill="FDE9D9" w:themeFill="accent6" w:themeFillTint="33"/>
            <w:vAlign w:val="center"/>
          </w:tcPr>
          <w:p w14:paraId="361EBD54" w14:textId="77777777" w:rsidR="00356237" w:rsidRPr="00906DF3" w:rsidRDefault="00356237" w:rsidP="008B28E8">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906DF3">
              <w:rPr>
                <w:rFonts w:asciiTheme="minorHAnsi" w:hAnsiTheme="minorHAnsi" w:cstheme="minorHAnsi"/>
                <w:color w:val="000000"/>
                <w:sz w:val="22"/>
                <w:szCs w:val="22"/>
              </w:rPr>
              <w:t>Nov 2017</w:t>
            </w:r>
          </w:p>
        </w:tc>
      </w:tr>
      <w:tr w:rsidR="00356237" w:rsidRPr="00906DF3" w14:paraId="0C3D21F0" w14:textId="77777777" w:rsidTr="00815A6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52" w:type="pct"/>
            <w:vMerge/>
            <w:noWrap/>
            <w:vAlign w:val="center"/>
          </w:tcPr>
          <w:p w14:paraId="6DD9FBC3" w14:textId="77777777" w:rsidR="00356237" w:rsidRPr="00906DF3" w:rsidRDefault="00356237" w:rsidP="008B28E8">
            <w:pPr>
              <w:contextualSpacing/>
              <w:rPr>
                <w:rFonts w:asciiTheme="minorHAnsi" w:eastAsiaTheme="minorEastAsia" w:hAnsiTheme="minorHAnsi" w:cstheme="minorHAnsi"/>
                <w:b/>
                <w:sz w:val="22"/>
                <w:szCs w:val="22"/>
              </w:rPr>
            </w:pPr>
          </w:p>
        </w:tc>
        <w:tc>
          <w:tcPr>
            <w:tcW w:w="557" w:type="pct"/>
            <w:shd w:val="clear" w:color="auto" w:fill="FDE9D9" w:themeFill="accent6" w:themeFillTint="33"/>
            <w:vAlign w:val="center"/>
          </w:tcPr>
          <w:p w14:paraId="5E9C5083" w14:textId="77777777" w:rsidR="00356237" w:rsidRPr="002666FE" w:rsidRDefault="00356237" w:rsidP="008B28E8">
            <w:pPr>
              <w:contextualSpacing/>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sz w:val="22"/>
                <w:szCs w:val="22"/>
              </w:rPr>
            </w:pPr>
            <w:r w:rsidRPr="002666FE">
              <w:rPr>
                <w:rFonts w:asciiTheme="minorHAnsi" w:eastAsiaTheme="minorEastAsia" w:hAnsiTheme="minorHAnsi" w:cstheme="minorHAnsi"/>
                <w:sz w:val="22"/>
                <w:szCs w:val="22"/>
              </w:rPr>
              <w:t>Cook Islands</w:t>
            </w:r>
          </w:p>
        </w:tc>
        <w:tc>
          <w:tcPr>
            <w:tcW w:w="2274" w:type="pct"/>
            <w:shd w:val="clear" w:color="auto" w:fill="FDE9D9" w:themeFill="accent6" w:themeFillTint="33"/>
            <w:vAlign w:val="center"/>
          </w:tcPr>
          <w:p w14:paraId="2DC9A85A" w14:textId="77777777" w:rsidR="00356237" w:rsidRPr="002666FE" w:rsidRDefault="00356237" w:rsidP="008B28E8">
            <w:pPr>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2666FE">
              <w:rPr>
                <w:rFonts w:asciiTheme="minorHAnsi" w:hAnsiTheme="minorHAnsi" w:cstheme="minorHAnsi"/>
                <w:color w:val="000000"/>
                <w:sz w:val="22"/>
                <w:szCs w:val="22"/>
              </w:rPr>
              <w:t>Attendance at PJSIs Substantive (Court Plans) TOT</w:t>
            </w:r>
          </w:p>
        </w:tc>
        <w:tc>
          <w:tcPr>
            <w:tcW w:w="506" w:type="pct"/>
            <w:shd w:val="clear" w:color="auto" w:fill="FDE9D9" w:themeFill="accent6" w:themeFillTint="33"/>
            <w:vAlign w:val="center"/>
          </w:tcPr>
          <w:p w14:paraId="2C4C5AB7" w14:textId="77777777" w:rsidR="00356237" w:rsidRPr="00906DF3" w:rsidRDefault="00356237" w:rsidP="008B28E8">
            <w:pPr>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906DF3">
              <w:rPr>
                <w:rFonts w:asciiTheme="minorHAnsi" w:hAnsiTheme="minorHAnsi" w:cstheme="minorHAnsi"/>
                <w:color w:val="000000"/>
                <w:sz w:val="22"/>
                <w:szCs w:val="22"/>
              </w:rPr>
              <w:t>1</w:t>
            </w:r>
          </w:p>
        </w:tc>
        <w:tc>
          <w:tcPr>
            <w:tcW w:w="506" w:type="pct"/>
            <w:shd w:val="clear" w:color="auto" w:fill="FDE9D9" w:themeFill="accent6" w:themeFillTint="33"/>
            <w:vAlign w:val="center"/>
          </w:tcPr>
          <w:p w14:paraId="0840E60A" w14:textId="77777777" w:rsidR="00356237" w:rsidRPr="00906DF3" w:rsidRDefault="00356237" w:rsidP="008B28E8">
            <w:pPr>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906DF3">
              <w:rPr>
                <w:rFonts w:asciiTheme="minorHAnsi" w:hAnsiTheme="minorHAnsi" w:cstheme="minorHAnsi"/>
                <w:color w:val="000000"/>
                <w:sz w:val="22"/>
                <w:szCs w:val="22"/>
              </w:rPr>
              <w:t>100%</w:t>
            </w:r>
          </w:p>
        </w:tc>
        <w:tc>
          <w:tcPr>
            <w:tcW w:w="505" w:type="pct"/>
            <w:shd w:val="clear" w:color="auto" w:fill="FDE9D9" w:themeFill="accent6" w:themeFillTint="33"/>
            <w:vAlign w:val="center"/>
          </w:tcPr>
          <w:p w14:paraId="3CC5D304" w14:textId="77777777" w:rsidR="00356237" w:rsidRPr="00906DF3" w:rsidRDefault="00356237" w:rsidP="008B28E8">
            <w:pPr>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906DF3">
              <w:rPr>
                <w:rFonts w:asciiTheme="minorHAnsi" w:hAnsiTheme="minorHAnsi" w:cstheme="minorHAnsi"/>
                <w:color w:val="000000"/>
                <w:sz w:val="22"/>
                <w:szCs w:val="22"/>
              </w:rPr>
              <w:t>January 2018</w:t>
            </w:r>
          </w:p>
        </w:tc>
      </w:tr>
      <w:tr w:rsidR="00356237" w:rsidRPr="00906DF3" w14:paraId="46CF60B7" w14:textId="77777777" w:rsidTr="00815A6D">
        <w:trPr>
          <w:jc w:val="center"/>
        </w:trPr>
        <w:tc>
          <w:tcPr>
            <w:cnfStyle w:val="001000000000" w:firstRow="0" w:lastRow="0" w:firstColumn="1" w:lastColumn="0" w:oddVBand="0" w:evenVBand="0" w:oddHBand="0" w:evenHBand="0" w:firstRowFirstColumn="0" w:firstRowLastColumn="0" w:lastRowFirstColumn="0" w:lastRowLastColumn="0"/>
            <w:tcW w:w="652" w:type="pct"/>
            <w:vMerge/>
            <w:noWrap/>
            <w:vAlign w:val="center"/>
          </w:tcPr>
          <w:p w14:paraId="204BB3BB" w14:textId="77777777" w:rsidR="00356237" w:rsidRPr="00906DF3" w:rsidRDefault="00356237" w:rsidP="008B28E8">
            <w:pPr>
              <w:contextualSpacing/>
              <w:rPr>
                <w:rFonts w:asciiTheme="minorHAnsi" w:eastAsiaTheme="minorEastAsia" w:hAnsiTheme="minorHAnsi" w:cstheme="minorHAnsi"/>
                <w:b/>
                <w:sz w:val="22"/>
                <w:szCs w:val="22"/>
              </w:rPr>
            </w:pPr>
          </w:p>
        </w:tc>
        <w:tc>
          <w:tcPr>
            <w:tcW w:w="557" w:type="pct"/>
            <w:shd w:val="clear" w:color="auto" w:fill="FDE9D9" w:themeFill="accent6" w:themeFillTint="33"/>
            <w:vAlign w:val="center"/>
          </w:tcPr>
          <w:p w14:paraId="133AC19C" w14:textId="77777777" w:rsidR="00356237" w:rsidRPr="002666FE" w:rsidRDefault="00356237" w:rsidP="008B28E8">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sz w:val="22"/>
                <w:szCs w:val="22"/>
              </w:rPr>
            </w:pPr>
            <w:r w:rsidRPr="002666FE">
              <w:rPr>
                <w:rFonts w:asciiTheme="minorHAnsi" w:eastAsiaTheme="minorEastAsia" w:hAnsiTheme="minorHAnsi" w:cstheme="minorHAnsi"/>
                <w:sz w:val="22"/>
                <w:szCs w:val="22"/>
              </w:rPr>
              <w:t>RMI</w:t>
            </w:r>
          </w:p>
        </w:tc>
        <w:tc>
          <w:tcPr>
            <w:tcW w:w="2274" w:type="pct"/>
            <w:shd w:val="clear" w:color="auto" w:fill="FDE9D9" w:themeFill="accent6" w:themeFillTint="33"/>
            <w:vAlign w:val="center"/>
          </w:tcPr>
          <w:p w14:paraId="50224BBF" w14:textId="77777777" w:rsidR="00356237" w:rsidRPr="002666FE" w:rsidRDefault="00356237" w:rsidP="008B28E8">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2666FE">
              <w:rPr>
                <w:rFonts w:asciiTheme="minorHAnsi" w:hAnsiTheme="minorHAnsi" w:cstheme="minorHAnsi"/>
                <w:color w:val="000000"/>
                <w:sz w:val="22"/>
                <w:szCs w:val="22"/>
              </w:rPr>
              <w:t>Attendance at PJSIs Substantive (Court Plans) TOT</w:t>
            </w:r>
          </w:p>
        </w:tc>
        <w:tc>
          <w:tcPr>
            <w:tcW w:w="506" w:type="pct"/>
            <w:shd w:val="clear" w:color="auto" w:fill="FDE9D9" w:themeFill="accent6" w:themeFillTint="33"/>
            <w:vAlign w:val="center"/>
          </w:tcPr>
          <w:p w14:paraId="4EC0C291" w14:textId="77777777" w:rsidR="00356237" w:rsidRPr="00906DF3" w:rsidRDefault="00356237" w:rsidP="008B28E8">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906DF3">
              <w:rPr>
                <w:rFonts w:asciiTheme="minorHAnsi" w:hAnsiTheme="minorHAnsi" w:cstheme="minorHAnsi"/>
                <w:color w:val="000000"/>
                <w:sz w:val="22"/>
                <w:szCs w:val="22"/>
              </w:rPr>
              <w:t>1</w:t>
            </w:r>
          </w:p>
        </w:tc>
        <w:tc>
          <w:tcPr>
            <w:tcW w:w="506" w:type="pct"/>
            <w:shd w:val="clear" w:color="auto" w:fill="FDE9D9" w:themeFill="accent6" w:themeFillTint="33"/>
            <w:vAlign w:val="center"/>
          </w:tcPr>
          <w:p w14:paraId="53F508E5" w14:textId="77777777" w:rsidR="00356237" w:rsidRPr="00906DF3" w:rsidRDefault="00356237" w:rsidP="008B28E8">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906DF3">
              <w:rPr>
                <w:rFonts w:asciiTheme="minorHAnsi" w:hAnsiTheme="minorHAnsi" w:cstheme="minorHAnsi"/>
                <w:color w:val="000000"/>
                <w:sz w:val="22"/>
                <w:szCs w:val="22"/>
              </w:rPr>
              <w:t>0%</w:t>
            </w:r>
          </w:p>
        </w:tc>
        <w:tc>
          <w:tcPr>
            <w:tcW w:w="505" w:type="pct"/>
            <w:shd w:val="clear" w:color="auto" w:fill="FDE9D9" w:themeFill="accent6" w:themeFillTint="33"/>
            <w:vAlign w:val="center"/>
          </w:tcPr>
          <w:p w14:paraId="7A631952" w14:textId="77777777" w:rsidR="00356237" w:rsidRPr="00906DF3" w:rsidRDefault="00356237" w:rsidP="008B28E8">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906DF3">
              <w:rPr>
                <w:rFonts w:asciiTheme="minorHAnsi" w:hAnsiTheme="minorHAnsi" w:cstheme="minorHAnsi"/>
                <w:color w:val="000000"/>
                <w:sz w:val="22"/>
                <w:szCs w:val="22"/>
              </w:rPr>
              <w:t>January 2018</w:t>
            </w:r>
          </w:p>
        </w:tc>
      </w:tr>
      <w:tr w:rsidR="00356237" w:rsidRPr="00906DF3" w14:paraId="08D563C9" w14:textId="77777777" w:rsidTr="00815A6D">
        <w:trPr>
          <w:cnfStyle w:val="000000100000" w:firstRow="0" w:lastRow="0" w:firstColumn="0" w:lastColumn="0" w:oddVBand="0" w:evenVBand="0" w:oddHBand="1" w:evenHBand="0" w:firstRowFirstColumn="0" w:firstRowLastColumn="0" w:lastRowFirstColumn="0" w:lastRowLastColumn="0"/>
          <w:trHeight w:val="75"/>
          <w:jc w:val="center"/>
        </w:trPr>
        <w:tc>
          <w:tcPr>
            <w:cnfStyle w:val="001000000000" w:firstRow="0" w:lastRow="0" w:firstColumn="1" w:lastColumn="0" w:oddVBand="0" w:evenVBand="0" w:oddHBand="0" w:evenHBand="0" w:firstRowFirstColumn="0" w:firstRowLastColumn="0" w:lastRowFirstColumn="0" w:lastRowLastColumn="0"/>
            <w:tcW w:w="652" w:type="pct"/>
            <w:vMerge/>
            <w:noWrap/>
            <w:vAlign w:val="center"/>
          </w:tcPr>
          <w:p w14:paraId="1CBE2520" w14:textId="77777777" w:rsidR="00356237" w:rsidRPr="00906DF3" w:rsidRDefault="00356237" w:rsidP="008B28E8">
            <w:pPr>
              <w:contextualSpacing/>
              <w:rPr>
                <w:rFonts w:asciiTheme="minorHAnsi" w:eastAsiaTheme="minorEastAsia" w:hAnsiTheme="minorHAnsi" w:cstheme="minorHAnsi"/>
                <w:b/>
                <w:sz w:val="22"/>
                <w:szCs w:val="22"/>
              </w:rPr>
            </w:pPr>
          </w:p>
        </w:tc>
        <w:tc>
          <w:tcPr>
            <w:tcW w:w="557" w:type="pct"/>
            <w:shd w:val="clear" w:color="auto" w:fill="FDE9D9" w:themeFill="accent6" w:themeFillTint="33"/>
            <w:vAlign w:val="center"/>
          </w:tcPr>
          <w:p w14:paraId="45A2EB88" w14:textId="77777777" w:rsidR="00356237" w:rsidRPr="002666FE" w:rsidRDefault="00356237" w:rsidP="008B28E8">
            <w:pPr>
              <w:contextualSpacing/>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sz w:val="22"/>
                <w:szCs w:val="22"/>
              </w:rPr>
            </w:pPr>
            <w:r w:rsidRPr="002666FE">
              <w:rPr>
                <w:rFonts w:asciiTheme="minorHAnsi" w:eastAsiaTheme="minorEastAsia" w:hAnsiTheme="minorHAnsi" w:cstheme="minorHAnsi"/>
                <w:sz w:val="22"/>
                <w:szCs w:val="22"/>
              </w:rPr>
              <w:t>RMI</w:t>
            </w:r>
          </w:p>
        </w:tc>
        <w:tc>
          <w:tcPr>
            <w:tcW w:w="2274" w:type="pct"/>
            <w:shd w:val="clear" w:color="auto" w:fill="FDE9D9" w:themeFill="accent6" w:themeFillTint="33"/>
            <w:vAlign w:val="center"/>
          </w:tcPr>
          <w:p w14:paraId="16328F02" w14:textId="77777777" w:rsidR="00356237" w:rsidRPr="002666FE" w:rsidRDefault="00356237" w:rsidP="008B28E8">
            <w:pPr>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2666FE">
              <w:rPr>
                <w:rFonts w:asciiTheme="minorHAnsi" w:hAnsiTheme="minorHAnsi" w:cstheme="minorHAnsi"/>
                <w:color w:val="000000"/>
                <w:sz w:val="22"/>
                <w:szCs w:val="22"/>
              </w:rPr>
              <w:t>Attendance at PJSIs Substantive (Court Plans) TOT</w:t>
            </w:r>
          </w:p>
        </w:tc>
        <w:tc>
          <w:tcPr>
            <w:tcW w:w="506" w:type="pct"/>
            <w:shd w:val="clear" w:color="auto" w:fill="FDE9D9" w:themeFill="accent6" w:themeFillTint="33"/>
            <w:vAlign w:val="center"/>
          </w:tcPr>
          <w:p w14:paraId="2CA507F5" w14:textId="77777777" w:rsidR="00356237" w:rsidRPr="00906DF3" w:rsidRDefault="00356237" w:rsidP="008B28E8">
            <w:pPr>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906DF3">
              <w:rPr>
                <w:rFonts w:asciiTheme="minorHAnsi" w:hAnsiTheme="minorHAnsi" w:cstheme="minorHAnsi"/>
                <w:color w:val="000000"/>
                <w:sz w:val="22"/>
                <w:szCs w:val="22"/>
              </w:rPr>
              <w:t>1</w:t>
            </w:r>
          </w:p>
        </w:tc>
        <w:tc>
          <w:tcPr>
            <w:tcW w:w="506" w:type="pct"/>
            <w:shd w:val="clear" w:color="auto" w:fill="FDE9D9" w:themeFill="accent6" w:themeFillTint="33"/>
            <w:vAlign w:val="center"/>
          </w:tcPr>
          <w:p w14:paraId="522F1FBD" w14:textId="77777777" w:rsidR="00356237" w:rsidRPr="00906DF3" w:rsidRDefault="00356237" w:rsidP="008B28E8">
            <w:pPr>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906DF3">
              <w:rPr>
                <w:rFonts w:asciiTheme="minorHAnsi" w:hAnsiTheme="minorHAnsi" w:cstheme="minorHAnsi"/>
                <w:color w:val="000000"/>
                <w:sz w:val="22"/>
                <w:szCs w:val="22"/>
              </w:rPr>
              <w:t>100%</w:t>
            </w:r>
          </w:p>
        </w:tc>
        <w:tc>
          <w:tcPr>
            <w:tcW w:w="505" w:type="pct"/>
            <w:shd w:val="clear" w:color="auto" w:fill="FDE9D9" w:themeFill="accent6" w:themeFillTint="33"/>
            <w:vAlign w:val="center"/>
          </w:tcPr>
          <w:p w14:paraId="74E1786A" w14:textId="77777777" w:rsidR="00356237" w:rsidRPr="00906DF3" w:rsidRDefault="00356237" w:rsidP="008B28E8">
            <w:pPr>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906DF3">
              <w:rPr>
                <w:rFonts w:asciiTheme="minorHAnsi" w:hAnsiTheme="minorHAnsi" w:cstheme="minorHAnsi"/>
                <w:color w:val="000000"/>
                <w:sz w:val="22"/>
                <w:szCs w:val="22"/>
              </w:rPr>
              <w:t>January 2018</w:t>
            </w:r>
          </w:p>
        </w:tc>
      </w:tr>
      <w:tr w:rsidR="00356237" w:rsidRPr="00906DF3" w14:paraId="143649F4" w14:textId="77777777" w:rsidTr="00815A6D">
        <w:trPr>
          <w:jc w:val="center"/>
        </w:trPr>
        <w:tc>
          <w:tcPr>
            <w:cnfStyle w:val="001000000000" w:firstRow="0" w:lastRow="0" w:firstColumn="1" w:lastColumn="0" w:oddVBand="0" w:evenVBand="0" w:oddHBand="0" w:evenHBand="0" w:firstRowFirstColumn="0" w:firstRowLastColumn="0" w:lastRowFirstColumn="0" w:lastRowLastColumn="0"/>
            <w:tcW w:w="652" w:type="pct"/>
            <w:vMerge/>
            <w:noWrap/>
            <w:vAlign w:val="center"/>
          </w:tcPr>
          <w:p w14:paraId="7D61D16F" w14:textId="77777777" w:rsidR="00356237" w:rsidRPr="00906DF3" w:rsidRDefault="00356237" w:rsidP="008B28E8">
            <w:pPr>
              <w:contextualSpacing/>
              <w:rPr>
                <w:rFonts w:asciiTheme="minorHAnsi" w:eastAsiaTheme="minorEastAsia" w:hAnsiTheme="minorHAnsi" w:cstheme="minorHAnsi"/>
                <w:b/>
                <w:sz w:val="22"/>
                <w:szCs w:val="22"/>
              </w:rPr>
            </w:pPr>
          </w:p>
        </w:tc>
        <w:tc>
          <w:tcPr>
            <w:tcW w:w="557" w:type="pct"/>
            <w:shd w:val="clear" w:color="auto" w:fill="FDE9D9" w:themeFill="accent6" w:themeFillTint="33"/>
            <w:vAlign w:val="center"/>
          </w:tcPr>
          <w:p w14:paraId="2CAC911A" w14:textId="77777777" w:rsidR="00356237" w:rsidRPr="002666FE" w:rsidRDefault="00356237" w:rsidP="008B28E8">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sz w:val="22"/>
                <w:szCs w:val="22"/>
              </w:rPr>
            </w:pPr>
            <w:r w:rsidRPr="002666FE">
              <w:rPr>
                <w:rFonts w:asciiTheme="minorHAnsi" w:eastAsiaTheme="minorEastAsia" w:hAnsiTheme="minorHAnsi" w:cstheme="minorHAnsi"/>
                <w:sz w:val="22"/>
                <w:szCs w:val="22"/>
              </w:rPr>
              <w:t>Vanuatu</w:t>
            </w:r>
          </w:p>
        </w:tc>
        <w:tc>
          <w:tcPr>
            <w:tcW w:w="2274" w:type="pct"/>
            <w:shd w:val="clear" w:color="auto" w:fill="FDE9D9" w:themeFill="accent6" w:themeFillTint="33"/>
            <w:vAlign w:val="center"/>
          </w:tcPr>
          <w:p w14:paraId="73475CFF" w14:textId="77777777" w:rsidR="00356237" w:rsidRPr="002666FE" w:rsidRDefault="00356237" w:rsidP="008B28E8">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2666FE">
              <w:rPr>
                <w:rFonts w:asciiTheme="minorHAnsi" w:hAnsiTheme="minorHAnsi" w:cstheme="minorHAnsi"/>
                <w:color w:val="000000"/>
                <w:sz w:val="22"/>
                <w:szCs w:val="22"/>
              </w:rPr>
              <w:t>Participants in Certificate of Justice  - Semester 1</w:t>
            </w:r>
          </w:p>
        </w:tc>
        <w:tc>
          <w:tcPr>
            <w:tcW w:w="506" w:type="pct"/>
            <w:shd w:val="clear" w:color="auto" w:fill="FDE9D9" w:themeFill="accent6" w:themeFillTint="33"/>
            <w:vAlign w:val="center"/>
          </w:tcPr>
          <w:p w14:paraId="13C79894" w14:textId="77777777" w:rsidR="00356237" w:rsidRPr="00906DF3" w:rsidRDefault="00356237" w:rsidP="008B28E8">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906DF3">
              <w:rPr>
                <w:rFonts w:asciiTheme="minorHAnsi" w:hAnsiTheme="minorHAnsi" w:cstheme="minorHAnsi"/>
                <w:color w:val="000000"/>
                <w:sz w:val="22"/>
                <w:szCs w:val="22"/>
              </w:rPr>
              <w:t>8</w:t>
            </w:r>
          </w:p>
        </w:tc>
        <w:tc>
          <w:tcPr>
            <w:tcW w:w="506" w:type="pct"/>
            <w:shd w:val="clear" w:color="auto" w:fill="FDE9D9" w:themeFill="accent6" w:themeFillTint="33"/>
            <w:vAlign w:val="center"/>
          </w:tcPr>
          <w:p w14:paraId="6B3515A4" w14:textId="77777777" w:rsidR="00356237" w:rsidRPr="00906DF3" w:rsidRDefault="00356237" w:rsidP="008B28E8">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906DF3">
              <w:rPr>
                <w:rFonts w:asciiTheme="minorHAnsi" w:hAnsiTheme="minorHAnsi" w:cstheme="minorHAnsi"/>
                <w:color w:val="000000"/>
                <w:sz w:val="22"/>
                <w:szCs w:val="22"/>
              </w:rPr>
              <w:t>38%</w:t>
            </w:r>
          </w:p>
        </w:tc>
        <w:tc>
          <w:tcPr>
            <w:tcW w:w="505" w:type="pct"/>
            <w:shd w:val="clear" w:color="auto" w:fill="FDE9D9" w:themeFill="accent6" w:themeFillTint="33"/>
            <w:vAlign w:val="center"/>
          </w:tcPr>
          <w:p w14:paraId="6E8C3767" w14:textId="77777777" w:rsidR="00356237" w:rsidRPr="00906DF3" w:rsidRDefault="00356237" w:rsidP="008B28E8">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906DF3">
              <w:rPr>
                <w:rFonts w:asciiTheme="minorHAnsi" w:hAnsiTheme="minorHAnsi" w:cstheme="minorHAnsi"/>
                <w:color w:val="000000"/>
                <w:sz w:val="22"/>
                <w:szCs w:val="22"/>
              </w:rPr>
              <w:t>March 2018</w:t>
            </w:r>
          </w:p>
        </w:tc>
      </w:tr>
      <w:tr w:rsidR="00356237" w:rsidRPr="00906DF3" w14:paraId="2CB46962" w14:textId="77777777" w:rsidTr="00815A6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52" w:type="pct"/>
            <w:vMerge/>
            <w:noWrap/>
            <w:vAlign w:val="center"/>
          </w:tcPr>
          <w:p w14:paraId="01BFDFE6" w14:textId="77777777" w:rsidR="00356237" w:rsidRPr="00906DF3" w:rsidRDefault="00356237" w:rsidP="008B28E8">
            <w:pPr>
              <w:contextualSpacing/>
              <w:rPr>
                <w:rFonts w:asciiTheme="minorHAnsi" w:eastAsiaTheme="minorEastAsia" w:hAnsiTheme="minorHAnsi" w:cstheme="minorHAnsi"/>
                <w:b/>
                <w:sz w:val="22"/>
                <w:szCs w:val="22"/>
              </w:rPr>
            </w:pPr>
          </w:p>
        </w:tc>
        <w:tc>
          <w:tcPr>
            <w:tcW w:w="557" w:type="pct"/>
            <w:vMerge w:val="restart"/>
            <w:shd w:val="clear" w:color="auto" w:fill="FDE9D9" w:themeFill="accent6" w:themeFillTint="33"/>
            <w:vAlign w:val="center"/>
          </w:tcPr>
          <w:p w14:paraId="38FD2E42" w14:textId="77777777" w:rsidR="00356237" w:rsidRPr="00906DF3" w:rsidRDefault="00356237" w:rsidP="008B28E8">
            <w:pPr>
              <w:contextualSpacing/>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sz w:val="22"/>
                <w:szCs w:val="22"/>
              </w:rPr>
            </w:pPr>
            <w:r w:rsidRPr="00906DF3">
              <w:rPr>
                <w:rFonts w:asciiTheme="minorHAnsi" w:eastAsiaTheme="minorEastAsia" w:hAnsiTheme="minorHAnsi" w:cstheme="minorHAnsi"/>
                <w:color w:val="auto"/>
                <w:sz w:val="22"/>
                <w:szCs w:val="22"/>
              </w:rPr>
              <w:t>Kiribati</w:t>
            </w:r>
          </w:p>
        </w:tc>
        <w:tc>
          <w:tcPr>
            <w:tcW w:w="2274" w:type="pct"/>
            <w:shd w:val="clear" w:color="auto" w:fill="FDE9D9" w:themeFill="accent6" w:themeFillTint="33"/>
            <w:vAlign w:val="center"/>
          </w:tcPr>
          <w:p w14:paraId="63E45A31" w14:textId="77777777" w:rsidR="00356237" w:rsidRPr="00906DF3" w:rsidRDefault="00356237" w:rsidP="008B28E8">
            <w:pPr>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906DF3">
              <w:rPr>
                <w:rFonts w:asciiTheme="minorHAnsi" w:hAnsiTheme="minorHAnsi" w:cstheme="minorHAnsi"/>
                <w:color w:val="000000"/>
                <w:sz w:val="22"/>
                <w:szCs w:val="22"/>
              </w:rPr>
              <w:t>Participants in Semester 2 - Certificate of Justice Course 1</w:t>
            </w:r>
          </w:p>
        </w:tc>
        <w:tc>
          <w:tcPr>
            <w:tcW w:w="506" w:type="pct"/>
            <w:shd w:val="clear" w:color="auto" w:fill="FDE9D9" w:themeFill="accent6" w:themeFillTint="33"/>
            <w:vAlign w:val="center"/>
          </w:tcPr>
          <w:p w14:paraId="4A64EDD4" w14:textId="77777777" w:rsidR="00356237" w:rsidRPr="00906DF3" w:rsidRDefault="00356237" w:rsidP="008B28E8">
            <w:pPr>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906DF3">
              <w:rPr>
                <w:rFonts w:asciiTheme="minorHAnsi" w:hAnsiTheme="minorHAnsi" w:cstheme="minorHAnsi"/>
                <w:color w:val="000000"/>
                <w:sz w:val="22"/>
                <w:szCs w:val="22"/>
              </w:rPr>
              <w:t>18</w:t>
            </w:r>
          </w:p>
        </w:tc>
        <w:tc>
          <w:tcPr>
            <w:tcW w:w="506" w:type="pct"/>
            <w:shd w:val="clear" w:color="auto" w:fill="FDE9D9" w:themeFill="accent6" w:themeFillTint="33"/>
            <w:vAlign w:val="center"/>
          </w:tcPr>
          <w:p w14:paraId="1D04CAAA" w14:textId="77777777" w:rsidR="00356237" w:rsidRPr="00906DF3" w:rsidRDefault="00356237" w:rsidP="008B28E8">
            <w:pPr>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906DF3">
              <w:rPr>
                <w:rFonts w:asciiTheme="minorHAnsi" w:hAnsiTheme="minorHAnsi" w:cstheme="minorHAnsi"/>
                <w:color w:val="000000"/>
                <w:sz w:val="22"/>
                <w:szCs w:val="22"/>
              </w:rPr>
              <w:t>50%</w:t>
            </w:r>
          </w:p>
        </w:tc>
        <w:tc>
          <w:tcPr>
            <w:tcW w:w="505" w:type="pct"/>
            <w:shd w:val="clear" w:color="auto" w:fill="FDE9D9" w:themeFill="accent6" w:themeFillTint="33"/>
            <w:vAlign w:val="center"/>
          </w:tcPr>
          <w:p w14:paraId="5BDF9DC5" w14:textId="77777777" w:rsidR="00356237" w:rsidRPr="00906DF3" w:rsidRDefault="00356237" w:rsidP="008B28E8">
            <w:pPr>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906DF3">
              <w:rPr>
                <w:rFonts w:asciiTheme="minorHAnsi" w:hAnsiTheme="minorHAnsi" w:cstheme="minorHAnsi"/>
                <w:color w:val="000000"/>
                <w:sz w:val="22"/>
                <w:szCs w:val="22"/>
              </w:rPr>
              <w:t>July 2018</w:t>
            </w:r>
          </w:p>
        </w:tc>
      </w:tr>
      <w:tr w:rsidR="00356237" w:rsidRPr="00906DF3" w14:paraId="5CC09DF0" w14:textId="77777777" w:rsidTr="00815A6D">
        <w:trPr>
          <w:jc w:val="center"/>
        </w:trPr>
        <w:tc>
          <w:tcPr>
            <w:cnfStyle w:val="001000000000" w:firstRow="0" w:lastRow="0" w:firstColumn="1" w:lastColumn="0" w:oddVBand="0" w:evenVBand="0" w:oddHBand="0" w:evenHBand="0" w:firstRowFirstColumn="0" w:firstRowLastColumn="0" w:lastRowFirstColumn="0" w:lastRowLastColumn="0"/>
            <w:tcW w:w="652" w:type="pct"/>
            <w:vMerge/>
            <w:noWrap/>
            <w:vAlign w:val="center"/>
          </w:tcPr>
          <w:p w14:paraId="203B8DC6" w14:textId="77777777" w:rsidR="00356237" w:rsidRPr="00906DF3" w:rsidRDefault="00356237" w:rsidP="008B28E8">
            <w:pPr>
              <w:contextualSpacing/>
              <w:rPr>
                <w:rFonts w:asciiTheme="minorHAnsi" w:eastAsiaTheme="minorEastAsia" w:hAnsiTheme="minorHAnsi" w:cstheme="minorHAnsi"/>
                <w:b/>
                <w:color w:val="auto"/>
                <w:sz w:val="22"/>
                <w:szCs w:val="22"/>
              </w:rPr>
            </w:pPr>
          </w:p>
        </w:tc>
        <w:tc>
          <w:tcPr>
            <w:tcW w:w="557" w:type="pct"/>
            <w:vMerge/>
            <w:shd w:val="clear" w:color="auto" w:fill="FDE9D9" w:themeFill="accent6" w:themeFillTint="33"/>
            <w:vAlign w:val="center"/>
          </w:tcPr>
          <w:p w14:paraId="27BAAF1C" w14:textId="77777777" w:rsidR="00356237" w:rsidRPr="00906DF3" w:rsidRDefault="00356237" w:rsidP="008B28E8">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color w:val="auto"/>
                <w:sz w:val="22"/>
                <w:szCs w:val="22"/>
              </w:rPr>
            </w:pPr>
          </w:p>
        </w:tc>
        <w:tc>
          <w:tcPr>
            <w:tcW w:w="2274" w:type="pct"/>
            <w:shd w:val="clear" w:color="auto" w:fill="FDE9D9" w:themeFill="accent6" w:themeFillTint="33"/>
            <w:vAlign w:val="center"/>
          </w:tcPr>
          <w:p w14:paraId="3FDC9845" w14:textId="77777777" w:rsidR="00356237" w:rsidRPr="00906DF3" w:rsidRDefault="00356237" w:rsidP="008B28E8">
            <w:pPr>
              <w:contextualSpacing/>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color w:val="auto"/>
                <w:sz w:val="22"/>
                <w:szCs w:val="22"/>
              </w:rPr>
            </w:pPr>
            <w:r w:rsidRPr="00906DF3">
              <w:rPr>
                <w:rFonts w:asciiTheme="minorHAnsi" w:hAnsiTheme="minorHAnsi" w:cstheme="minorHAnsi"/>
                <w:color w:val="000000"/>
                <w:sz w:val="22"/>
                <w:szCs w:val="22"/>
              </w:rPr>
              <w:t>Participants in Semester 2 - Certificate of Justice Course 2</w:t>
            </w:r>
          </w:p>
        </w:tc>
        <w:tc>
          <w:tcPr>
            <w:tcW w:w="506" w:type="pct"/>
            <w:shd w:val="clear" w:color="auto" w:fill="FDE9D9" w:themeFill="accent6" w:themeFillTint="33"/>
            <w:vAlign w:val="center"/>
          </w:tcPr>
          <w:p w14:paraId="0CCA5368" w14:textId="77777777" w:rsidR="00356237" w:rsidRPr="00906DF3" w:rsidRDefault="00356237" w:rsidP="008B28E8">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906DF3">
              <w:rPr>
                <w:rFonts w:asciiTheme="minorHAnsi" w:hAnsiTheme="minorHAnsi" w:cstheme="minorHAnsi"/>
                <w:color w:val="000000"/>
                <w:sz w:val="22"/>
                <w:szCs w:val="22"/>
              </w:rPr>
              <w:t>18</w:t>
            </w:r>
          </w:p>
        </w:tc>
        <w:tc>
          <w:tcPr>
            <w:tcW w:w="506" w:type="pct"/>
            <w:shd w:val="clear" w:color="auto" w:fill="FDE9D9" w:themeFill="accent6" w:themeFillTint="33"/>
            <w:vAlign w:val="center"/>
          </w:tcPr>
          <w:p w14:paraId="48EE6312" w14:textId="77777777" w:rsidR="00356237" w:rsidRPr="00906DF3" w:rsidRDefault="00356237" w:rsidP="008B28E8">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906DF3">
              <w:rPr>
                <w:rFonts w:asciiTheme="minorHAnsi" w:hAnsiTheme="minorHAnsi" w:cstheme="minorHAnsi"/>
                <w:color w:val="000000"/>
                <w:sz w:val="22"/>
                <w:szCs w:val="22"/>
              </w:rPr>
              <w:t>50%</w:t>
            </w:r>
          </w:p>
        </w:tc>
        <w:tc>
          <w:tcPr>
            <w:tcW w:w="505" w:type="pct"/>
            <w:shd w:val="clear" w:color="auto" w:fill="FDE9D9" w:themeFill="accent6" w:themeFillTint="33"/>
            <w:vAlign w:val="center"/>
          </w:tcPr>
          <w:p w14:paraId="7C5B7C68" w14:textId="77777777" w:rsidR="00356237" w:rsidRPr="00906DF3" w:rsidRDefault="00356237" w:rsidP="008B28E8">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color w:val="auto"/>
                <w:sz w:val="22"/>
                <w:szCs w:val="22"/>
              </w:rPr>
            </w:pPr>
            <w:r w:rsidRPr="00906DF3">
              <w:rPr>
                <w:rFonts w:asciiTheme="minorHAnsi" w:hAnsiTheme="minorHAnsi" w:cstheme="minorHAnsi"/>
                <w:color w:val="000000"/>
                <w:sz w:val="22"/>
                <w:szCs w:val="22"/>
              </w:rPr>
              <w:t>July 2018</w:t>
            </w:r>
          </w:p>
        </w:tc>
      </w:tr>
      <w:tr w:rsidR="00356237" w:rsidRPr="00906DF3" w14:paraId="67808162" w14:textId="77777777" w:rsidTr="00815A6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52" w:type="pct"/>
            <w:vMerge/>
            <w:noWrap/>
            <w:vAlign w:val="center"/>
          </w:tcPr>
          <w:p w14:paraId="6477D946" w14:textId="77777777" w:rsidR="00356237" w:rsidRPr="00906DF3" w:rsidRDefault="00356237" w:rsidP="008B28E8">
            <w:pPr>
              <w:contextualSpacing/>
              <w:rPr>
                <w:rFonts w:asciiTheme="minorHAnsi" w:eastAsiaTheme="minorEastAsia" w:hAnsiTheme="minorHAnsi" w:cstheme="minorHAnsi"/>
                <w:b/>
                <w:sz w:val="22"/>
                <w:szCs w:val="22"/>
              </w:rPr>
            </w:pPr>
          </w:p>
        </w:tc>
        <w:tc>
          <w:tcPr>
            <w:tcW w:w="557" w:type="pct"/>
            <w:vMerge/>
            <w:shd w:val="clear" w:color="auto" w:fill="FDE9D9" w:themeFill="accent6" w:themeFillTint="33"/>
            <w:vAlign w:val="center"/>
          </w:tcPr>
          <w:p w14:paraId="64D75182" w14:textId="77777777" w:rsidR="00356237" w:rsidRPr="00906DF3" w:rsidRDefault="00356237" w:rsidP="008B28E8">
            <w:pPr>
              <w:contextualSpacing/>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sz w:val="22"/>
                <w:szCs w:val="22"/>
              </w:rPr>
            </w:pPr>
          </w:p>
        </w:tc>
        <w:tc>
          <w:tcPr>
            <w:tcW w:w="2274" w:type="pct"/>
            <w:shd w:val="clear" w:color="auto" w:fill="FDE9D9" w:themeFill="accent6" w:themeFillTint="33"/>
            <w:vAlign w:val="center"/>
          </w:tcPr>
          <w:p w14:paraId="335EC477" w14:textId="77777777" w:rsidR="00356237" w:rsidRPr="00906DF3" w:rsidRDefault="00356237" w:rsidP="008B28E8">
            <w:pPr>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906DF3">
              <w:rPr>
                <w:rFonts w:asciiTheme="minorHAnsi" w:hAnsiTheme="minorHAnsi" w:cstheme="minorHAnsi"/>
                <w:color w:val="000000"/>
                <w:sz w:val="22"/>
                <w:szCs w:val="22"/>
              </w:rPr>
              <w:t>Participants for Certificate of Justice - Semester 1</w:t>
            </w:r>
          </w:p>
        </w:tc>
        <w:tc>
          <w:tcPr>
            <w:tcW w:w="506" w:type="pct"/>
            <w:shd w:val="clear" w:color="auto" w:fill="FDE9D9" w:themeFill="accent6" w:themeFillTint="33"/>
            <w:vAlign w:val="center"/>
          </w:tcPr>
          <w:p w14:paraId="55A3D3B5" w14:textId="77777777" w:rsidR="00356237" w:rsidRPr="00906DF3" w:rsidRDefault="00356237" w:rsidP="008B28E8">
            <w:pPr>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906DF3">
              <w:rPr>
                <w:rFonts w:asciiTheme="minorHAnsi" w:hAnsiTheme="minorHAnsi" w:cstheme="minorHAnsi"/>
                <w:color w:val="000000"/>
                <w:sz w:val="22"/>
                <w:szCs w:val="22"/>
              </w:rPr>
              <w:t>17</w:t>
            </w:r>
          </w:p>
        </w:tc>
        <w:tc>
          <w:tcPr>
            <w:tcW w:w="506" w:type="pct"/>
            <w:shd w:val="clear" w:color="auto" w:fill="FDE9D9" w:themeFill="accent6" w:themeFillTint="33"/>
            <w:vAlign w:val="center"/>
          </w:tcPr>
          <w:p w14:paraId="08FDB5BA" w14:textId="5F728ACF" w:rsidR="00356237" w:rsidRPr="00906DF3" w:rsidRDefault="007012E3" w:rsidP="008B28E8">
            <w:pPr>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Pr>
                <w:rFonts w:asciiTheme="minorHAnsi" w:hAnsiTheme="minorHAnsi" w:cstheme="minorHAnsi"/>
                <w:color w:val="000000"/>
                <w:sz w:val="22"/>
                <w:szCs w:val="22"/>
              </w:rPr>
              <w:t>58%</w:t>
            </w:r>
          </w:p>
        </w:tc>
        <w:tc>
          <w:tcPr>
            <w:tcW w:w="505" w:type="pct"/>
            <w:shd w:val="clear" w:color="auto" w:fill="FDE9D9" w:themeFill="accent6" w:themeFillTint="33"/>
            <w:vAlign w:val="center"/>
          </w:tcPr>
          <w:p w14:paraId="0831546D" w14:textId="77777777" w:rsidR="00356237" w:rsidRPr="00906DF3" w:rsidRDefault="00356237" w:rsidP="008B28E8">
            <w:pPr>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906DF3">
              <w:rPr>
                <w:rFonts w:asciiTheme="minorHAnsi" w:hAnsiTheme="minorHAnsi" w:cstheme="minorHAnsi"/>
                <w:color w:val="000000"/>
                <w:sz w:val="22"/>
                <w:szCs w:val="22"/>
              </w:rPr>
              <w:t>April 2019</w:t>
            </w:r>
          </w:p>
        </w:tc>
      </w:tr>
      <w:tr w:rsidR="00356237" w:rsidRPr="00906DF3" w14:paraId="483DA6DA" w14:textId="77777777" w:rsidTr="00815A6D">
        <w:trPr>
          <w:jc w:val="center"/>
        </w:trPr>
        <w:tc>
          <w:tcPr>
            <w:cnfStyle w:val="001000000000" w:firstRow="0" w:lastRow="0" w:firstColumn="1" w:lastColumn="0" w:oddVBand="0" w:evenVBand="0" w:oddHBand="0" w:evenHBand="0" w:firstRowFirstColumn="0" w:firstRowLastColumn="0" w:lastRowFirstColumn="0" w:lastRowLastColumn="0"/>
            <w:tcW w:w="652" w:type="pct"/>
            <w:vMerge/>
            <w:noWrap/>
            <w:vAlign w:val="center"/>
          </w:tcPr>
          <w:p w14:paraId="47F077C0" w14:textId="77777777" w:rsidR="00356237" w:rsidRPr="00906DF3" w:rsidRDefault="00356237" w:rsidP="008B28E8">
            <w:pPr>
              <w:contextualSpacing/>
              <w:rPr>
                <w:rFonts w:asciiTheme="minorHAnsi" w:eastAsiaTheme="minorEastAsia" w:hAnsiTheme="minorHAnsi" w:cstheme="minorHAnsi"/>
                <w:b/>
                <w:sz w:val="22"/>
                <w:szCs w:val="22"/>
              </w:rPr>
            </w:pPr>
          </w:p>
        </w:tc>
        <w:tc>
          <w:tcPr>
            <w:tcW w:w="557" w:type="pct"/>
            <w:shd w:val="clear" w:color="auto" w:fill="FDE9D9" w:themeFill="accent6" w:themeFillTint="33"/>
            <w:vAlign w:val="center"/>
          </w:tcPr>
          <w:p w14:paraId="6F2ED0D9" w14:textId="77777777" w:rsidR="00356237" w:rsidRPr="00906DF3" w:rsidRDefault="00356237" w:rsidP="008B28E8">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sz w:val="22"/>
                <w:szCs w:val="22"/>
              </w:rPr>
            </w:pPr>
            <w:r w:rsidRPr="00906DF3">
              <w:rPr>
                <w:rFonts w:asciiTheme="minorHAnsi" w:eastAsiaTheme="minorEastAsia" w:hAnsiTheme="minorHAnsi" w:cstheme="minorHAnsi"/>
                <w:sz w:val="22"/>
                <w:szCs w:val="22"/>
              </w:rPr>
              <w:t>Palau</w:t>
            </w:r>
          </w:p>
        </w:tc>
        <w:tc>
          <w:tcPr>
            <w:tcW w:w="2274" w:type="pct"/>
            <w:shd w:val="clear" w:color="auto" w:fill="FDE9D9" w:themeFill="accent6" w:themeFillTint="33"/>
            <w:vAlign w:val="center"/>
          </w:tcPr>
          <w:p w14:paraId="720EF556" w14:textId="77777777" w:rsidR="00356237" w:rsidRPr="00906DF3" w:rsidRDefault="00356237" w:rsidP="008B28E8">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906DF3">
              <w:rPr>
                <w:rFonts w:asciiTheme="minorHAnsi" w:hAnsiTheme="minorHAnsi" w:cstheme="minorHAnsi"/>
                <w:color w:val="000000"/>
                <w:sz w:val="22"/>
                <w:szCs w:val="22"/>
              </w:rPr>
              <w:t xml:space="preserve">Participants for Certificate of Justice - Semester 1 </w:t>
            </w:r>
          </w:p>
        </w:tc>
        <w:tc>
          <w:tcPr>
            <w:tcW w:w="506" w:type="pct"/>
            <w:shd w:val="clear" w:color="auto" w:fill="FDE9D9" w:themeFill="accent6" w:themeFillTint="33"/>
            <w:vAlign w:val="center"/>
          </w:tcPr>
          <w:p w14:paraId="42E6E2A5" w14:textId="77777777" w:rsidR="00356237" w:rsidRPr="00906DF3" w:rsidRDefault="00356237" w:rsidP="008B28E8">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906DF3">
              <w:rPr>
                <w:rFonts w:asciiTheme="minorHAnsi" w:hAnsiTheme="minorHAnsi" w:cstheme="minorHAnsi"/>
                <w:color w:val="000000"/>
                <w:sz w:val="22"/>
                <w:szCs w:val="22"/>
              </w:rPr>
              <w:t>5</w:t>
            </w:r>
          </w:p>
        </w:tc>
        <w:tc>
          <w:tcPr>
            <w:tcW w:w="506" w:type="pct"/>
            <w:shd w:val="clear" w:color="auto" w:fill="FDE9D9" w:themeFill="accent6" w:themeFillTint="33"/>
            <w:vAlign w:val="center"/>
          </w:tcPr>
          <w:p w14:paraId="2E91BE44" w14:textId="448CCC8E" w:rsidR="00356237" w:rsidRPr="00906DF3" w:rsidRDefault="00356237" w:rsidP="008B28E8">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906DF3">
              <w:rPr>
                <w:rFonts w:asciiTheme="minorHAnsi" w:hAnsiTheme="minorHAnsi" w:cstheme="minorHAnsi"/>
                <w:color w:val="000000"/>
                <w:sz w:val="22"/>
                <w:szCs w:val="22"/>
              </w:rPr>
              <w:t>80%</w:t>
            </w:r>
          </w:p>
        </w:tc>
        <w:tc>
          <w:tcPr>
            <w:tcW w:w="505" w:type="pct"/>
            <w:shd w:val="clear" w:color="auto" w:fill="FDE9D9" w:themeFill="accent6" w:themeFillTint="33"/>
            <w:vAlign w:val="center"/>
          </w:tcPr>
          <w:p w14:paraId="283D06E1" w14:textId="77777777" w:rsidR="00356237" w:rsidRPr="00906DF3" w:rsidRDefault="00356237" w:rsidP="008B28E8">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906DF3">
              <w:rPr>
                <w:rFonts w:asciiTheme="minorHAnsi" w:hAnsiTheme="minorHAnsi" w:cstheme="minorHAnsi"/>
                <w:color w:val="000000"/>
                <w:sz w:val="22"/>
                <w:szCs w:val="22"/>
              </w:rPr>
              <w:t>March 2019</w:t>
            </w:r>
          </w:p>
        </w:tc>
      </w:tr>
      <w:tr w:rsidR="00356237" w:rsidRPr="00906DF3" w14:paraId="0A26CEDB" w14:textId="77777777" w:rsidTr="00815A6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52" w:type="pct"/>
            <w:vMerge/>
            <w:noWrap/>
            <w:vAlign w:val="center"/>
          </w:tcPr>
          <w:p w14:paraId="0036CD1F" w14:textId="77777777" w:rsidR="00356237" w:rsidRPr="00906DF3" w:rsidRDefault="00356237" w:rsidP="008B28E8">
            <w:pPr>
              <w:contextualSpacing/>
              <w:rPr>
                <w:rFonts w:asciiTheme="minorHAnsi" w:eastAsiaTheme="minorEastAsia" w:hAnsiTheme="minorHAnsi" w:cstheme="minorHAnsi"/>
                <w:b/>
                <w:sz w:val="22"/>
                <w:szCs w:val="22"/>
              </w:rPr>
            </w:pPr>
          </w:p>
        </w:tc>
        <w:tc>
          <w:tcPr>
            <w:tcW w:w="557" w:type="pct"/>
            <w:shd w:val="clear" w:color="auto" w:fill="FDE9D9" w:themeFill="accent6" w:themeFillTint="33"/>
            <w:vAlign w:val="center"/>
          </w:tcPr>
          <w:p w14:paraId="5167BC28" w14:textId="77777777" w:rsidR="00356237" w:rsidRPr="00906DF3" w:rsidRDefault="00356237" w:rsidP="008B28E8">
            <w:pPr>
              <w:contextualSpacing/>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sz w:val="22"/>
                <w:szCs w:val="22"/>
              </w:rPr>
            </w:pPr>
            <w:r w:rsidRPr="00906DF3">
              <w:rPr>
                <w:rFonts w:asciiTheme="minorHAnsi" w:eastAsiaTheme="minorEastAsia" w:hAnsiTheme="minorHAnsi" w:cstheme="minorHAnsi"/>
                <w:sz w:val="22"/>
                <w:szCs w:val="22"/>
              </w:rPr>
              <w:t>RMI</w:t>
            </w:r>
          </w:p>
        </w:tc>
        <w:tc>
          <w:tcPr>
            <w:tcW w:w="2274" w:type="pct"/>
            <w:shd w:val="clear" w:color="auto" w:fill="FDE9D9" w:themeFill="accent6" w:themeFillTint="33"/>
            <w:vAlign w:val="center"/>
          </w:tcPr>
          <w:p w14:paraId="13AA3695" w14:textId="77777777" w:rsidR="00356237" w:rsidRPr="00906DF3" w:rsidRDefault="00356237" w:rsidP="008B28E8">
            <w:pPr>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906DF3">
              <w:rPr>
                <w:rFonts w:asciiTheme="minorHAnsi" w:hAnsiTheme="minorHAnsi" w:cstheme="minorHAnsi"/>
                <w:color w:val="000000"/>
                <w:sz w:val="22"/>
                <w:szCs w:val="22"/>
              </w:rPr>
              <w:t>Participant attended PJSIs Lay Judicial Officer Decision Making Workshop</w:t>
            </w:r>
          </w:p>
        </w:tc>
        <w:tc>
          <w:tcPr>
            <w:tcW w:w="506" w:type="pct"/>
            <w:shd w:val="clear" w:color="auto" w:fill="FDE9D9" w:themeFill="accent6" w:themeFillTint="33"/>
            <w:vAlign w:val="center"/>
          </w:tcPr>
          <w:p w14:paraId="03FCB126" w14:textId="77777777" w:rsidR="00356237" w:rsidRPr="00906DF3" w:rsidRDefault="00356237" w:rsidP="008B28E8">
            <w:pPr>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906DF3">
              <w:rPr>
                <w:rFonts w:asciiTheme="minorHAnsi" w:hAnsiTheme="minorHAnsi" w:cstheme="minorHAnsi"/>
                <w:color w:val="000000"/>
                <w:sz w:val="22"/>
                <w:szCs w:val="22"/>
              </w:rPr>
              <w:t>1</w:t>
            </w:r>
          </w:p>
        </w:tc>
        <w:tc>
          <w:tcPr>
            <w:tcW w:w="506" w:type="pct"/>
            <w:shd w:val="clear" w:color="auto" w:fill="FDE9D9" w:themeFill="accent6" w:themeFillTint="33"/>
            <w:vAlign w:val="center"/>
          </w:tcPr>
          <w:p w14:paraId="1024A911" w14:textId="77777777" w:rsidR="00356237" w:rsidRPr="00906DF3" w:rsidRDefault="00356237" w:rsidP="008B28E8">
            <w:pPr>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906DF3">
              <w:rPr>
                <w:rFonts w:asciiTheme="minorHAnsi" w:hAnsiTheme="minorHAnsi" w:cstheme="minorHAnsi"/>
                <w:color w:val="000000"/>
                <w:sz w:val="22"/>
                <w:szCs w:val="22"/>
              </w:rPr>
              <w:t>0%</w:t>
            </w:r>
          </w:p>
        </w:tc>
        <w:tc>
          <w:tcPr>
            <w:tcW w:w="505" w:type="pct"/>
            <w:shd w:val="clear" w:color="auto" w:fill="FDE9D9" w:themeFill="accent6" w:themeFillTint="33"/>
            <w:vAlign w:val="center"/>
          </w:tcPr>
          <w:p w14:paraId="6976B5BC" w14:textId="77777777" w:rsidR="00356237" w:rsidRPr="00906DF3" w:rsidRDefault="00356237" w:rsidP="008B28E8">
            <w:pPr>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906DF3">
              <w:rPr>
                <w:rFonts w:asciiTheme="minorHAnsi" w:hAnsiTheme="minorHAnsi" w:cstheme="minorHAnsi"/>
                <w:color w:val="000000"/>
                <w:sz w:val="22"/>
                <w:szCs w:val="22"/>
              </w:rPr>
              <w:t>January 2019</w:t>
            </w:r>
          </w:p>
        </w:tc>
      </w:tr>
      <w:tr w:rsidR="00356237" w:rsidRPr="00906DF3" w14:paraId="62F09702" w14:textId="77777777" w:rsidTr="00815A6D">
        <w:trPr>
          <w:jc w:val="center"/>
        </w:trPr>
        <w:tc>
          <w:tcPr>
            <w:cnfStyle w:val="001000000000" w:firstRow="0" w:lastRow="0" w:firstColumn="1" w:lastColumn="0" w:oddVBand="0" w:evenVBand="0" w:oddHBand="0" w:evenHBand="0" w:firstRowFirstColumn="0" w:firstRowLastColumn="0" w:lastRowFirstColumn="0" w:lastRowLastColumn="0"/>
            <w:tcW w:w="652" w:type="pct"/>
            <w:vMerge/>
            <w:noWrap/>
            <w:vAlign w:val="center"/>
          </w:tcPr>
          <w:p w14:paraId="0DDA6E12" w14:textId="77777777" w:rsidR="00356237" w:rsidRPr="00906DF3" w:rsidRDefault="00356237" w:rsidP="008B28E8">
            <w:pPr>
              <w:contextualSpacing/>
              <w:rPr>
                <w:rFonts w:asciiTheme="minorHAnsi" w:eastAsiaTheme="minorEastAsia" w:hAnsiTheme="minorHAnsi" w:cstheme="minorHAnsi"/>
                <w:b/>
                <w:sz w:val="22"/>
                <w:szCs w:val="22"/>
              </w:rPr>
            </w:pPr>
          </w:p>
        </w:tc>
        <w:tc>
          <w:tcPr>
            <w:tcW w:w="557" w:type="pct"/>
            <w:shd w:val="clear" w:color="auto" w:fill="FDE9D9" w:themeFill="accent6" w:themeFillTint="33"/>
            <w:vAlign w:val="center"/>
          </w:tcPr>
          <w:p w14:paraId="0FBD5919" w14:textId="77777777" w:rsidR="00356237" w:rsidRPr="00906DF3" w:rsidRDefault="00356237" w:rsidP="008B28E8">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sz w:val="22"/>
                <w:szCs w:val="22"/>
              </w:rPr>
            </w:pPr>
            <w:r w:rsidRPr="00906DF3">
              <w:rPr>
                <w:rFonts w:asciiTheme="minorHAnsi" w:eastAsiaTheme="minorEastAsia" w:hAnsiTheme="minorHAnsi" w:cstheme="minorHAnsi"/>
                <w:sz w:val="22"/>
                <w:szCs w:val="22"/>
              </w:rPr>
              <w:t>Niue</w:t>
            </w:r>
          </w:p>
        </w:tc>
        <w:tc>
          <w:tcPr>
            <w:tcW w:w="2274" w:type="pct"/>
            <w:shd w:val="clear" w:color="auto" w:fill="FDE9D9" w:themeFill="accent6" w:themeFillTint="33"/>
            <w:vAlign w:val="center"/>
          </w:tcPr>
          <w:p w14:paraId="6E0FBC2B" w14:textId="77777777" w:rsidR="00356237" w:rsidRPr="00906DF3" w:rsidRDefault="00356237" w:rsidP="008B28E8">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906DF3">
              <w:rPr>
                <w:rFonts w:asciiTheme="minorHAnsi" w:hAnsiTheme="minorHAnsi" w:cstheme="minorHAnsi"/>
                <w:color w:val="000000"/>
                <w:sz w:val="22"/>
                <w:szCs w:val="22"/>
              </w:rPr>
              <w:t>Participant attended PJSIs Lay Judicial Officer Decision Making Workshop</w:t>
            </w:r>
          </w:p>
        </w:tc>
        <w:tc>
          <w:tcPr>
            <w:tcW w:w="506" w:type="pct"/>
            <w:shd w:val="clear" w:color="auto" w:fill="FDE9D9" w:themeFill="accent6" w:themeFillTint="33"/>
            <w:vAlign w:val="center"/>
          </w:tcPr>
          <w:p w14:paraId="6CB29E47" w14:textId="77777777" w:rsidR="00356237" w:rsidRPr="00906DF3" w:rsidRDefault="00356237" w:rsidP="008B28E8">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906DF3">
              <w:rPr>
                <w:rFonts w:asciiTheme="minorHAnsi" w:hAnsiTheme="minorHAnsi" w:cstheme="minorHAnsi"/>
                <w:color w:val="000000"/>
                <w:sz w:val="22"/>
                <w:szCs w:val="22"/>
              </w:rPr>
              <w:t>1</w:t>
            </w:r>
          </w:p>
        </w:tc>
        <w:tc>
          <w:tcPr>
            <w:tcW w:w="506" w:type="pct"/>
            <w:shd w:val="clear" w:color="auto" w:fill="FDE9D9" w:themeFill="accent6" w:themeFillTint="33"/>
            <w:vAlign w:val="center"/>
          </w:tcPr>
          <w:p w14:paraId="1B6EEFEC" w14:textId="77777777" w:rsidR="00356237" w:rsidRPr="00906DF3" w:rsidRDefault="00356237" w:rsidP="008B28E8">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906DF3">
              <w:rPr>
                <w:rFonts w:asciiTheme="minorHAnsi" w:hAnsiTheme="minorHAnsi" w:cstheme="minorHAnsi"/>
                <w:color w:val="000000"/>
                <w:sz w:val="22"/>
                <w:szCs w:val="22"/>
              </w:rPr>
              <w:t>0%</w:t>
            </w:r>
          </w:p>
        </w:tc>
        <w:tc>
          <w:tcPr>
            <w:tcW w:w="505" w:type="pct"/>
            <w:shd w:val="clear" w:color="auto" w:fill="FDE9D9" w:themeFill="accent6" w:themeFillTint="33"/>
            <w:vAlign w:val="center"/>
          </w:tcPr>
          <w:p w14:paraId="09F6FA64" w14:textId="77777777" w:rsidR="00356237" w:rsidRPr="00906DF3" w:rsidRDefault="00356237" w:rsidP="008B28E8">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906DF3">
              <w:rPr>
                <w:rFonts w:asciiTheme="minorHAnsi" w:hAnsiTheme="minorHAnsi" w:cstheme="minorHAnsi"/>
                <w:color w:val="000000"/>
                <w:sz w:val="22"/>
                <w:szCs w:val="22"/>
              </w:rPr>
              <w:t>January 2019</w:t>
            </w:r>
          </w:p>
        </w:tc>
      </w:tr>
      <w:tr w:rsidR="00356237" w:rsidRPr="00906DF3" w14:paraId="6B9D4231" w14:textId="77777777" w:rsidTr="00815A6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52" w:type="pct"/>
            <w:vMerge/>
            <w:noWrap/>
            <w:vAlign w:val="center"/>
          </w:tcPr>
          <w:p w14:paraId="42DE08E9" w14:textId="77777777" w:rsidR="00356237" w:rsidRPr="00906DF3" w:rsidRDefault="00356237" w:rsidP="008B28E8">
            <w:pPr>
              <w:contextualSpacing/>
              <w:rPr>
                <w:rFonts w:asciiTheme="minorHAnsi" w:eastAsiaTheme="minorEastAsia" w:hAnsiTheme="minorHAnsi" w:cstheme="minorHAnsi"/>
                <w:b/>
                <w:sz w:val="22"/>
                <w:szCs w:val="22"/>
              </w:rPr>
            </w:pPr>
          </w:p>
        </w:tc>
        <w:tc>
          <w:tcPr>
            <w:tcW w:w="557" w:type="pct"/>
            <w:shd w:val="clear" w:color="auto" w:fill="FDE9D9" w:themeFill="accent6" w:themeFillTint="33"/>
            <w:vAlign w:val="center"/>
          </w:tcPr>
          <w:p w14:paraId="5B089CAC" w14:textId="77777777" w:rsidR="00356237" w:rsidRPr="00906DF3" w:rsidRDefault="00356237" w:rsidP="008B28E8">
            <w:pPr>
              <w:contextualSpacing/>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sz w:val="22"/>
                <w:szCs w:val="22"/>
              </w:rPr>
            </w:pPr>
            <w:r w:rsidRPr="00906DF3">
              <w:rPr>
                <w:rFonts w:asciiTheme="minorHAnsi" w:eastAsiaTheme="minorEastAsia" w:hAnsiTheme="minorHAnsi" w:cstheme="minorHAnsi"/>
                <w:sz w:val="22"/>
                <w:szCs w:val="22"/>
              </w:rPr>
              <w:t>Solomon Islands</w:t>
            </w:r>
          </w:p>
        </w:tc>
        <w:tc>
          <w:tcPr>
            <w:tcW w:w="2274" w:type="pct"/>
            <w:shd w:val="clear" w:color="auto" w:fill="FDE9D9" w:themeFill="accent6" w:themeFillTint="33"/>
            <w:vAlign w:val="center"/>
          </w:tcPr>
          <w:p w14:paraId="746F5E01" w14:textId="77777777" w:rsidR="00356237" w:rsidRPr="00906DF3" w:rsidRDefault="00356237" w:rsidP="008B28E8">
            <w:pPr>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906DF3">
              <w:rPr>
                <w:rFonts w:asciiTheme="minorHAnsi" w:hAnsiTheme="minorHAnsi" w:cstheme="minorHAnsi"/>
                <w:color w:val="000000"/>
                <w:sz w:val="22"/>
                <w:szCs w:val="22"/>
              </w:rPr>
              <w:t>Participants attended PJSIs Lay Judicial Officer Decision Making Workshop</w:t>
            </w:r>
          </w:p>
        </w:tc>
        <w:tc>
          <w:tcPr>
            <w:tcW w:w="506" w:type="pct"/>
            <w:shd w:val="clear" w:color="auto" w:fill="FDE9D9" w:themeFill="accent6" w:themeFillTint="33"/>
            <w:vAlign w:val="center"/>
          </w:tcPr>
          <w:p w14:paraId="6F763F4D" w14:textId="77777777" w:rsidR="00356237" w:rsidRPr="00906DF3" w:rsidRDefault="00356237" w:rsidP="008B28E8">
            <w:pPr>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906DF3">
              <w:rPr>
                <w:rFonts w:asciiTheme="minorHAnsi" w:hAnsiTheme="minorHAnsi" w:cstheme="minorHAnsi"/>
                <w:color w:val="000000"/>
                <w:sz w:val="22"/>
                <w:szCs w:val="22"/>
              </w:rPr>
              <w:t>2</w:t>
            </w:r>
          </w:p>
        </w:tc>
        <w:tc>
          <w:tcPr>
            <w:tcW w:w="506" w:type="pct"/>
            <w:shd w:val="clear" w:color="auto" w:fill="FDE9D9" w:themeFill="accent6" w:themeFillTint="33"/>
            <w:vAlign w:val="center"/>
          </w:tcPr>
          <w:p w14:paraId="26675F64" w14:textId="77777777" w:rsidR="00356237" w:rsidRPr="00906DF3" w:rsidRDefault="00356237" w:rsidP="008B28E8">
            <w:pPr>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906DF3">
              <w:rPr>
                <w:rFonts w:asciiTheme="minorHAnsi" w:hAnsiTheme="minorHAnsi" w:cstheme="minorHAnsi"/>
                <w:color w:val="000000"/>
                <w:sz w:val="22"/>
                <w:szCs w:val="22"/>
              </w:rPr>
              <w:t>50%</w:t>
            </w:r>
          </w:p>
        </w:tc>
        <w:tc>
          <w:tcPr>
            <w:tcW w:w="505" w:type="pct"/>
            <w:shd w:val="clear" w:color="auto" w:fill="FDE9D9" w:themeFill="accent6" w:themeFillTint="33"/>
            <w:vAlign w:val="center"/>
          </w:tcPr>
          <w:p w14:paraId="66C340E3" w14:textId="77777777" w:rsidR="00356237" w:rsidRPr="00906DF3" w:rsidRDefault="00356237" w:rsidP="008B28E8">
            <w:pPr>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906DF3">
              <w:rPr>
                <w:rFonts w:asciiTheme="minorHAnsi" w:hAnsiTheme="minorHAnsi" w:cstheme="minorHAnsi"/>
                <w:color w:val="000000"/>
                <w:sz w:val="22"/>
                <w:szCs w:val="22"/>
              </w:rPr>
              <w:t>Feb 2019</w:t>
            </w:r>
          </w:p>
        </w:tc>
      </w:tr>
      <w:tr w:rsidR="00356237" w:rsidRPr="00906DF3" w14:paraId="238369E6" w14:textId="77777777" w:rsidTr="00815A6D">
        <w:trPr>
          <w:jc w:val="center"/>
        </w:trPr>
        <w:tc>
          <w:tcPr>
            <w:cnfStyle w:val="001000000000" w:firstRow="0" w:lastRow="0" w:firstColumn="1" w:lastColumn="0" w:oddVBand="0" w:evenVBand="0" w:oddHBand="0" w:evenHBand="0" w:firstRowFirstColumn="0" w:firstRowLastColumn="0" w:lastRowFirstColumn="0" w:lastRowLastColumn="0"/>
            <w:tcW w:w="652" w:type="pct"/>
            <w:vMerge/>
            <w:noWrap/>
            <w:vAlign w:val="center"/>
          </w:tcPr>
          <w:p w14:paraId="79696E54" w14:textId="77777777" w:rsidR="00356237" w:rsidRPr="00906DF3" w:rsidRDefault="00356237" w:rsidP="008B28E8">
            <w:pPr>
              <w:contextualSpacing/>
              <w:rPr>
                <w:rFonts w:asciiTheme="minorHAnsi" w:eastAsiaTheme="minorEastAsia" w:hAnsiTheme="minorHAnsi" w:cstheme="minorHAnsi"/>
                <w:b/>
                <w:sz w:val="22"/>
                <w:szCs w:val="22"/>
              </w:rPr>
            </w:pPr>
          </w:p>
        </w:tc>
        <w:tc>
          <w:tcPr>
            <w:tcW w:w="557" w:type="pct"/>
            <w:shd w:val="clear" w:color="auto" w:fill="DAEEF3" w:themeFill="accent5" w:themeFillTint="33"/>
            <w:vAlign w:val="center"/>
          </w:tcPr>
          <w:p w14:paraId="5CBA8BAB" w14:textId="3AF96B20" w:rsidR="00356237" w:rsidRPr="00906DF3" w:rsidRDefault="00356237" w:rsidP="008B28E8">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sz w:val="22"/>
                <w:szCs w:val="22"/>
              </w:rPr>
            </w:pPr>
            <w:r w:rsidRPr="00906DF3">
              <w:rPr>
                <w:rFonts w:asciiTheme="minorHAnsi" w:eastAsiaTheme="minorEastAsia" w:hAnsiTheme="minorHAnsi" w:cstheme="minorHAnsi"/>
                <w:sz w:val="22"/>
                <w:szCs w:val="22"/>
              </w:rPr>
              <w:t>PNG</w:t>
            </w:r>
          </w:p>
        </w:tc>
        <w:tc>
          <w:tcPr>
            <w:tcW w:w="2274" w:type="pct"/>
            <w:shd w:val="clear" w:color="auto" w:fill="DAEEF3" w:themeFill="accent5" w:themeFillTint="33"/>
            <w:vAlign w:val="center"/>
          </w:tcPr>
          <w:p w14:paraId="7B8D0266" w14:textId="3D8D3880" w:rsidR="00356237" w:rsidRPr="00906DF3" w:rsidRDefault="00356237" w:rsidP="008B28E8">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906DF3">
              <w:rPr>
                <w:rFonts w:asciiTheme="minorHAnsi" w:hAnsiTheme="minorHAnsi" w:cstheme="minorHAnsi"/>
                <w:color w:val="000000"/>
                <w:sz w:val="22"/>
                <w:szCs w:val="22"/>
              </w:rPr>
              <w:t>Client Service and Judicial Protocol Training for Court Staff</w:t>
            </w:r>
          </w:p>
        </w:tc>
        <w:tc>
          <w:tcPr>
            <w:tcW w:w="506" w:type="pct"/>
            <w:shd w:val="clear" w:color="auto" w:fill="DAEEF3" w:themeFill="accent5" w:themeFillTint="33"/>
            <w:vAlign w:val="center"/>
          </w:tcPr>
          <w:p w14:paraId="6BA1F6BE" w14:textId="7CEED777" w:rsidR="00356237" w:rsidRPr="00906DF3" w:rsidRDefault="00356237" w:rsidP="008B28E8">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906DF3">
              <w:rPr>
                <w:rFonts w:asciiTheme="minorHAnsi" w:hAnsiTheme="minorHAnsi" w:cstheme="minorHAnsi"/>
                <w:color w:val="000000"/>
                <w:sz w:val="22"/>
                <w:szCs w:val="22"/>
              </w:rPr>
              <w:t>99</w:t>
            </w:r>
          </w:p>
        </w:tc>
        <w:tc>
          <w:tcPr>
            <w:tcW w:w="506" w:type="pct"/>
            <w:shd w:val="clear" w:color="auto" w:fill="DAEEF3" w:themeFill="accent5" w:themeFillTint="33"/>
            <w:vAlign w:val="center"/>
          </w:tcPr>
          <w:p w14:paraId="3F83C23F" w14:textId="3CA80595" w:rsidR="00356237" w:rsidRPr="00906DF3" w:rsidRDefault="00356237" w:rsidP="008B28E8">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906DF3">
              <w:rPr>
                <w:rFonts w:asciiTheme="minorHAnsi" w:hAnsiTheme="minorHAnsi" w:cstheme="minorHAnsi"/>
                <w:color w:val="000000"/>
                <w:sz w:val="22"/>
                <w:szCs w:val="22"/>
              </w:rPr>
              <w:t>40%</w:t>
            </w:r>
          </w:p>
        </w:tc>
        <w:tc>
          <w:tcPr>
            <w:tcW w:w="505" w:type="pct"/>
            <w:shd w:val="clear" w:color="auto" w:fill="DAEEF3" w:themeFill="accent5" w:themeFillTint="33"/>
            <w:vAlign w:val="center"/>
          </w:tcPr>
          <w:p w14:paraId="3CBFC207" w14:textId="069B2DEB" w:rsidR="00356237" w:rsidRPr="00906DF3" w:rsidRDefault="00356237" w:rsidP="008B28E8">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906DF3">
              <w:rPr>
                <w:rFonts w:asciiTheme="minorHAnsi" w:hAnsiTheme="minorHAnsi" w:cstheme="minorHAnsi"/>
                <w:color w:val="000000"/>
                <w:sz w:val="22"/>
                <w:szCs w:val="22"/>
              </w:rPr>
              <w:t>Nov, 2019</w:t>
            </w:r>
          </w:p>
        </w:tc>
      </w:tr>
      <w:tr w:rsidR="00356237" w:rsidRPr="00906DF3" w14:paraId="2425D26F" w14:textId="77777777" w:rsidTr="00815A6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52" w:type="pct"/>
            <w:vMerge/>
            <w:noWrap/>
            <w:vAlign w:val="center"/>
          </w:tcPr>
          <w:p w14:paraId="0F7CD6F4" w14:textId="77777777" w:rsidR="00356237" w:rsidRPr="00906DF3" w:rsidRDefault="00356237" w:rsidP="008B28E8">
            <w:pPr>
              <w:contextualSpacing/>
              <w:rPr>
                <w:rFonts w:asciiTheme="minorHAnsi" w:eastAsiaTheme="minorEastAsia" w:hAnsiTheme="minorHAnsi" w:cstheme="minorHAnsi"/>
                <w:b/>
                <w:sz w:val="22"/>
                <w:szCs w:val="22"/>
              </w:rPr>
            </w:pPr>
          </w:p>
        </w:tc>
        <w:tc>
          <w:tcPr>
            <w:tcW w:w="557" w:type="pct"/>
            <w:shd w:val="clear" w:color="auto" w:fill="DAEEF3" w:themeFill="accent5" w:themeFillTint="33"/>
          </w:tcPr>
          <w:p w14:paraId="434F1021" w14:textId="304437FD" w:rsidR="00356237" w:rsidRPr="00906DF3" w:rsidRDefault="00356237" w:rsidP="008B28E8">
            <w:pPr>
              <w:contextualSpacing/>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sz w:val="22"/>
                <w:szCs w:val="22"/>
              </w:rPr>
            </w:pPr>
            <w:r w:rsidRPr="00906DF3">
              <w:rPr>
                <w:rFonts w:asciiTheme="minorHAnsi" w:hAnsiTheme="minorHAnsi" w:cstheme="minorHAnsi"/>
                <w:szCs w:val="23"/>
              </w:rPr>
              <w:t>FSM</w:t>
            </w:r>
          </w:p>
        </w:tc>
        <w:tc>
          <w:tcPr>
            <w:tcW w:w="2274" w:type="pct"/>
            <w:shd w:val="clear" w:color="auto" w:fill="DAEEF3" w:themeFill="accent5" w:themeFillTint="33"/>
          </w:tcPr>
          <w:p w14:paraId="4B2A9263" w14:textId="3EB19F82" w:rsidR="00356237" w:rsidRPr="00906DF3" w:rsidRDefault="00356237" w:rsidP="008B28E8">
            <w:pPr>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906DF3">
              <w:rPr>
                <w:rFonts w:asciiTheme="minorHAnsi" w:hAnsiTheme="minorHAnsi" w:cstheme="minorHAnsi"/>
                <w:szCs w:val="23"/>
              </w:rPr>
              <w:t>Court Data Management Workshop: Sandy Albert</w:t>
            </w:r>
          </w:p>
        </w:tc>
        <w:tc>
          <w:tcPr>
            <w:tcW w:w="506" w:type="pct"/>
            <w:shd w:val="clear" w:color="auto" w:fill="DAEEF3" w:themeFill="accent5" w:themeFillTint="33"/>
            <w:vAlign w:val="center"/>
          </w:tcPr>
          <w:p w14:paraId="3B3EB5FC" w14:textId="23A46D4A" w:rsidR="00356237" w:rsidRPr="00906DF3" w:rsidRDefault="00356237" w:rsidP="008B28E8">
            <w:pPr>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906DF3">
              <w:rPr>
                <w:rFonts w:asciiTheme="minorHAnsi" w:hAnsiTheme="minorHAnsi" w:cstheme="minorHAnsi"/>
                <w:color w:val="000000"/>
                <w:sz w:val="22"/>
                <w:szCs w:val="22"/>
              </w:rPr>
              <w:t>1</w:t>
            </w:r>
          </w:p>
        </w:tc>
        <w:tc>
          <w:tcPr>
            <w:tcW w:w="506" w:type="pct"/>
            <w:shd w:val="clear" w:color="auto" w:fill="DAEEF3" w:themeFill="accent5" w:themeFillTint="33"/>
            <w:vAlign w:val="center"/>
          </w:tcPr>
          <w:p w14:paraId="6FD84C1A" w14:textId="6709A99F" w:rsidR="00356237" w:rsidRPr="00906DF3" w:rsidRDefault="00356237" w:rsidP="008B28E8">
            <w:pPr>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906DF3">
              <w:rPr>
                <w:rFonts w:asciiTheme="minorHAnsi" w:hAnsiTheme="minorHAnsi" w:cstheme="minorHAnsi"/>
                <w:color w:val="000000"/>
                <w:sz w:val="22"/>
                <w:szCs w:val="22"/>
              </w:rPr>
              <w:t>100%</w:t>
            </w:r>
          </w:p>
        </w:tc>
        <w:tc>
          <w:tcPr>
            <w:tcW w:w="505" w:type="pct"/>
            <w:shd w:val="clear" w:color="auto" w:fill="DAEEF3" w:themeFill="accent5" w:themeFillTint="33"/>
            <w:vAlign w:val="center"/>
          </w:tcPr>
          <w:p w14:paraId="57EC6D31" w14:textId="629730C8" w:rsidR="00356237" w:rsidRPr="00906DF3" w:rsidRDefault="00356237" w:rsidP="008B28E8">
            <w:pPr>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906DF3">
              <w:rPr>
                <w:rFonts w:asciiTheme="minorHAnsi" w:hAnsiTheme="minorHAnsi" w:cstheme="minorHAnsi"/>
                <w:color w:val="000000"/>
                <w:sz w:val="22"/>
                <w:szCs w:val="22"/>
              </w:rPr>
              <w:t>Oct, 2019</w:t>
            </w:r>
          </w:p>
        </w:tc>
      </w:tr>
      <w:tr w:rsidR="00356237" w:rsidRPr="00906DF3" w14:paraId="4DC63EE6" w14:textId="77777777" w:rsidTr="00815A6D">
        <w:trPr>
          <w:jc w:val="center"/>
        </w:trPr>
        <w:tc>
          <w:tcPr>
            <w:cnfStyle w:val="001000000000" w:firstRow="0" w:lastRow="0" w:firstColumn="1" w:lastColumn="0" w:oddVBand="0" w:evenVBand="0" w:oddHBand="0" w:evenHBand="0" w:firstRowFirstColumn="0" w:firstRowLastColumn="0" w:lastRowFirstColumn="0" w:lastRowLastColumn="0"/>
            <w:tcW w:w="652" w:type="pct"/>
            <w:vMerge/>
            <w:noWrap/>
            <w:vAlign w:val="center"/>
          </w:tcPr>
          <w:p w14:paraId="6A76F6B5" w14:textId="77777777" w:rsidR="00356237" w:rsidRPr="00906DF3" w:rsidRDefault="00356237" w:rsidP="008B28E8">
            <w:pPr>
              <w:contextualSpacing/>
              <w:rPr>
                <w:rFonts w:asciiTheme="minorHAnsi" w:eastAsiaTheme="minorEastAsia" w:hAnsiTheme="minorHAnsi" w:cstheme="minorHAnsi"/>
                <w:b/>
                <w:sz w:val="22"/>
                <w:szCs w:val="22"/>
              </w:rPr>
            </w:pPr>
          </w:p>
        </w:tc>
        <w:tc>
          <w:tcPr>
            <w:tcW w:w="557" w:type="pct"/>
            <w:shd w:val="clear" w:color="auto" w:fill="DAEEF3" w:themeFill="accent5" w:themeFillTint="33"/>
          </w:tcPr>
          <w:p w14:paraId="70E3720A" w14:textId="4424C3FF" w:rsidR="00356237" w:rsidRPr="00356237" w:rsidRDefault="00356237" w:rsidP="008B28E8">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szCs w:val="23"/>
              </w:rPr>
            </w:pPr>
            <w:r w:rsidRPr="00356237">
              <w:rPr>
                <w:rFonts w:asciiTheme="minorHAnsi" w:hAnsiTheme="minorHAnsi" w:cstheme="minorHAnsi"/>
                <w:szCs w:val="23"/>
              </w:rPr>
              <w:t>PNG</w:t>
            </w:r>
          </w:p>
        </w:tc>
        <w:tc>
          <w:tcPr>
            <w:tcW w:w="2274" w:type="pct"/>
            <w:shd w:val="clear" w:color="auto" w:fill="DAEEF3" w:themeFill="accent5" w:themeFillTint="33"/>
          </w:tcPr>
          <w:p w14:paraId="609AE63D" w14:textId="3F410BA1" w:rsidR="00356237" w:rsidRPr="00356237" w:rsidRDefault="00356237" w:rsidP="008B28E8">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3"/>
              </w:rPr>
            </w:pPr>
            <w:r w:rsidRPr="00356237">
              <w:rPr>
                <w:rFonts w:asciiTheme="minorHAnsi" w:hAnsiTheme="minorHAnsi" w:cstheme="minorHAnsi"/>
                <w:szCs w:val="23"/>
              </w:rPr>
              <w:t>PNG Task Force Team: attendance at the Court Data Management Workshop (Judge Dingake)</w:t>
            </w:r>
          </w:p>
        </w:tc>
        <w:tc>
          <w:tcPr>
            <w:tcW w:w="506" w:type="pct"/>
            <w:shd w:val="clear" w:color="auto" w:fill="DAEEF3" w:themeFill="accent5" w:themeFillTint="33"/>
            <w:vAlign w:val="center"/>
          </w:tcPr>
          <w:p w14:paraId="317F8EB3" w14:textId="41F04563" w:rsidR="00356237" w:rsidRPr="00356237" w:rsidRDefault="00356237" w:rsidP="008B28E8">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3"/>
              </w:rPr>
            </w:pPr>
            <w:r w:rsidRPr="00356237">
              <w:rPr>
                <w:rFonts w:asciiTheme="minorHAnsi" w:hAnsiTheme="minorHAnsi" w:cstheme="minorHAnsi"/>
                <w:color w:val="000000"/>
                <w:szCs w:val="23"/>
              </w:rPr>
              <w:t>1</w:t>
            </w:r>
          </w:p>
        </w:tc>
        <w:tc>
          <w:tcPr>
            <w:tcW w:w="506" w:type="pct"/>
            <w:shd w:val="clear" w:color="auto" w:fill="DAEEF3" w:themeFill="accent5" w:themeFillTint="33"/>
            <w:vAlign w:val="center"/>
          </w:tcPr>
          <w:p w14:paraId="05922905" w14:textId="6A9D0CAE" w:rsidR="00356237" w:rsidRPr="00356237" w:rsidRDefault="00356237" w:rsidP="008B28E8">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3"/>
              </w:rPr>
            </w:pPr>
            <w:r w:rsidRPr="00356237">
              <w:rPr>
                <w:rFonts w:asciiTheme="minorHAnsi" w:hAnsiTheme="minorHAnsi" w:cstheme="minorHAnsi"/>
                <w:color w:val="000000"/>
                <w:szCs w:val="23"/>
              </w:rPr>
              <w:t>0%</w:t>
            </w:r>
          </w:p>
        </w:tc>
        <w:tc>
          <w:tcPr>
            <w:tcW w:w="505" w:type="pct"/>
            <w:shd w:val="clear" w:color="auto" w:fill="DAEEF3" w:themeFill="accent5" w:themeFillTint="33"/>
            <w:vAlign w:val="center"/>
          </w:tcPr>
          <w:p w14:paraId="533C5CF0" w14:textId="7CDAF774" w:rsidR="00356237" w:rsidRPr="00356237" w:rsidRDefault="00356237" w:rsidP="008B28E8">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3"/>
              </w:rPr>
            </w:pPr>
            <w:r w:rsidRPr="00356237">
              <w:rPr>
                <w:rFonts w:asciiTheme="minorHAnsi" w:hAnsiTheme="minorHAnsi" w:cstheme="minorHAnsi"/>
                <w:color w:val="000000"/>
                <w:szCs w:val="23"/>
              </w:rPr>
              <w:t>Oct, 2019</w:t>
            </w:r>
          </w:p>
        </w:tc>
      </w:tr>
      <w:tr w:rsidR="00356237" w:rsidRPr="00906DF3" w14:paraId="746FE8E7" w14:textId="77777777" w:rsidTr="00815A6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52" w:type="pct"/>
            <w:vMerge/>
            <w:noWrap/>
            <w:vAlign w:val="center"/>
          </w:tcPr>
          <w:p w14:paraId="5F4B5536" w14:textId="77777777" w:rsidR="00356237" w:rsidRPr="00906DF3" w:rsidRDefault="00356237" w:rsidP="008B28E8">
            <w:pPr>
              <w:contextualSpacing/>
              <w:rPr>
                <w:rFonts w:asciiTheme="minorHAnsi" w:eastAsiaTheme="minorEastAsia" w:hAnsiTheme="minorHAnsi" w:cstheme="minorHAnsi"/>
                <w:b/>
                <w:sz w:val="22"/>
                <w:szCs w:val="22"/>
              </w:rPr>
            </w:pPr>
          </w:p>
        </w:tc>
        <w:tc>
          <w:tcPr>
            <w:tcW w:w="557" w:type="pct"/>
            <w:shd w:val="clear" w:color="auto" w:fill="DAEEF3" w:themeFill="accent5" w:themeFillTint="33"/>
          </w:tcPr>
          <w:p w14:paraId="6810CEC8" w14:textId="517FD45E" w:rsidR="00356237" w:rsidRPr="00356237" w:rsidRDefault="00356237" w:rsidP="008B28E8">
            <w:pPr>
              <w:contextualSpacing/>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szCs w:val="23"/>
              </w:rPr>
            </w:pPr>
            <w:r w:rsidRPr="00356237">
              <w:rPr>
                <w:rFonts w:asciiTheme="minorHAnsi" w:hAnsiTheme="minorHAnsi" w:cstheme="minorHAnsi"/>
                <w:szCs w:val="23"/>
              </w:rPr>
              <w:t>PNG</w:t>
            </w:r>
          </w:p>
        </w:tc>
        <w:tc>
          <w:tcPr>
            <w:tcW w:w="2274" w:type="pct"/>
            <w:shd w:val="clear" w:color="auto" w:fill="DAEEF3" w:themeFill="accent5" w:themeFillTint="33"/>
          </w:tcPr>
          <w:p w14:paraId="67D9CA83" w14:textId="3D67EB51" w:rsidR="00356237" w:rsidRPr="00356237" w:rsidRDefault="00356237" w:rsidP="008B28E8">
            <w:pPr>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3"/>
              </w:rPr>
            </w:pPr>
            <w:r w:rsidRPr="00356237">
              <w:rPr>
                <w:rFonts w:asciiTheme="minorHAnsi" w:hAnsiTheme="minorHAnsi" w:cstheme="minorHAnsi"/>
                <w:szCs w:val="23"/>
              </w:rPr>
              <w:t>PNG Task Force Team: attendance at the Court Data Management Workshop (Celinia Lualu)</w:t>
            </w:r>
          </w:p>
        </w:tc>
        <w:tc>
          <w:tcPr>
            <w:tcW w:w="506" w:type="pct"/>
            <w:shd w:val="clear" w:color="auto" w:fill="DAEEF3" w:themeFill="accent5" w:themeFillTint="33"/>
            <w:vAlign w:val="center"/>
          </w:tcPr>
          <w:p w14:paraId="293AE719" w14:textId="1A5DDB9C" w:rsidR="00356237" w:rsidRPr="00356237" w:rsidRDefault="00356237" w:rsidP="008B28E8">
            <w:pPr>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3"/>
              </w:rPr>
            </w:pPr>
            <w:r w:rsidRPr="00356237">
              <w:rPr>
                <w:rFonts w:asciiTheme="minorHAnsi" w:hAnsiTheme="minorHAnsi" w:cstheme="minorHAnsi"/>
                <w:color w:val="000000"/>
                <w:szCs w:val="23"/>
              </w:rPr>
              <w:t>1</w:t>
            </w:r>
          </w:p>
        </w:tc>
        <w:tc>
          <w:tcPr>
            <w:tcW w:w="506" w:type="pct"/>
            <w:shd w:val="clear" w:color="auto" w:fill="DAEEF3" w:themeFill="accent5" w:themeFillTint="33"/>
            <w:vAlign w:val="center"/>
          </w:tcPr>
          <w:p w14:paraId="53C065F3" w14:textId="1DBEA925" w:rsidR="00356237" w:rsidRPr="00356237" w:rsidRDefault="00356237" w:rsidP="008B28E8">
            <w:pPr>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3"/>
              </w:rPr>
            </w:pPr>
            <w:r w:rsidRPr="00356237">
              <w:rPr>
                <w:rFonts w:asciiTheme="minorHAnsi" w:hAnsiTheme="minorHAnsi" w:cstheme="minorHAnsi"/>
                <w:color w:val="000000"/>
                <w:szCs w:val="23"/>
              </w:rPr>
              <w:t>100%</w:t>
            </w:r>
          </w:p>
        </w:tc>
        <w:tc>
          <w:tcPr>
            <w:tcW w:w="505" w:type="pct"/>
            <w:shd w:val="clear" w:color="auto" w:fill="DAEEF3" w:themeFill="accent5" w:themeFillTint="33"/>
            <w:vAlign w:val="center"/>
          </w:tcPr>
          <w:p w14:paraId="1713FA24" w14:textId="557D0890" w:rsidR="00356237" w:rsidRPr="00356237" w:rsidRDefault="00356237" w:rsidP="008B28E8">
            <w:pPr>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3"/>
              </w:rPr>
            </w:pPr>
            <w:r w:rsidRPr="00356237">
              <w:rPr>
                <w:rFonts w:asciiTheme="minorHAnsi" w:hAnsiTheme="minorHAnsi" w:cstheme="minorHAnsi"/>
                <w:color w:val="000000"/>
                <w:szCs w:val="23"/>
              </w:rPr>
              <w:t>Oct, 2019</w:t>
            </w:r>
          </w:p>
        </w:tc>
      </w:tr>
      <w:tr w:rsidR="00356237" w:rsidRPr="00906DF3" w14:paraId="6B07A344" w14:textId="77777777" w:rsidTr="00815A6D">
        <w:trPr>
          <w:jc w:val="center"/>
        </w:trPr>
        <w:tc>
          <w:tcPr>
            <w:cnfStyle w:val="001000000000" w:firstRow="0" w:lastRow="0" w:firstColumn="1" w:lastColumn="0" w:oddVBand="0" w:evenVBand="0" w:oddHBand="0" w:evenHBand="0" w:firstRowFirstColumn="0" w:firstRowLastColumn="0" w:lastRowFirstColumn="0" w:lastRowLastColumn="0"/>
            <w:tcW w:w="652" w:type="pct"/>
            <w:vMerge/>
            <w:noWrap/>
            <w:vAlign w:val="center"/>
          </w:tcPr>
          <w:p w14:paraId="34C1CE6E" w14:textId="77777777" w:rsidR="00356237" w:rsidRPr="00906DF3" w:rsidRDefault="00356237" w:rsidP="008B28E8">
            <w:pPr>
              <w:contextualSpacing/>
              <w:rPr>
                <w:rFonts w:asciiTheme="minorHAnsi" w:eastAsiaTheme="minorEastAsia" w:hAnsiTheme="minorHAnsi" w:cstheme="minorHAnsi"/>
                <w:b/>
                <w:sz w:val="22"/>
                <w:szCs w:val="22"/>
              </w:rPr>
            </w:pPr>
          </w:p>
        </w:tc>
        <w:tc>
          <w:tcPr>
            <w:tcW w:w="557" w:type="pct"/>
            <w:shd w:val="clear" w:color="auto" w:fill="DAEEF3" w:themeFill="accent5" w:themeFillTint="33"/>
            <w:vAlign w:val="center"/>
          </w:tcPr>
          <w:p w14:paraId="0A192942" w14:textId="17BC7665" w:rsidR="00356237" w:rsidRPr="00356237" w:rsidRDefault="00356237" w:rsidP="008B28E8">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szCs w:val="23"/>
              </w:rPr>
            </w:pPr>
            <w:r w:rsidRPr="00356237">
              <w:rPr>
                <w:rFonts w:asciiTheme="minorHAnsi" w:hAnsiTheme="minorHAnsi" w:cstheme="minorHAnsi"/>
                <w:szCs w:val="23"/>
              </w:rPr>
              <w:t>PNG</w:t>
            </w:r>
          </w:p>
        </w:tc>
        <w:tc>
          <w:tcPr>
            <w:tcW w:w="2274" w:type="pct"/>
            <w:shd w:val="clear" w:color="auto" w:fill="DAEEF3" w:themeFill="accent5" w:themeFillTint="33"/>
          </w:tcPr>
          <w:p w14:paraId="02506D8C" w14:textId="0AF73DE2" w:rsidR="00356237" w:rsidRPr="00356237" w:rsidRDefault="00356237" w:rsidP="008B28E8">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3"/>
              </w:rPr>
            </w:pPr>
            <w:r w:rsidRPr="00356237">
              <w:rPr>
                <w:rFonts w:asciiTheme="minorHAnsi" w:hAnsiTheme="minorHAnsi" w:cstheme="minorHAnsi"/>
                <w:szCs w:val="23"/>
              </w:rPr>
              <w:t>PNG Task Force Team: attendance at the Court Data Management Workshop (David Gonol)</w:t>
            </w:r>
          </w:p>
        </w:tc>
        <w:tc>
          <w:tcPr>
            <w:tcW w:w="506" w:type="pct"/>
            <w:shd w:val="clear" w:color="auto" w:fill="DAEEF3" w:themeFill="accent5" w:themeFillTint="33"/>
            <w:vAlign w:val="center"/>
          </w:tcPr>
          <w:p w14:paraId="6287398C" w14:textId="41422964" w:rsidR="00356237" w:rsidRPr="00356237" w:rsidRDefault="00356237" w:rsidP="008B28E8">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3"/>
              </w:rPr>
            </w:pPr>
            <w:r w:rsidRPr="00356237">
              <w:rPr>
                <w:rFonts w:asciiTheme="minorHAnsi" w:hAnsiTheme="minorHAnsi" w:cstheme="minorHAnsi"/>
                <w:color w:val="000000"/>
                <w:szCs w:val="23"/>
              </w:rPr>
              <w:t>1</w:t>
            </w:r>
          </w:p>
        </w:tc>
        <w:tc>
          <w:tcPr>
            <w:tcW w:w="506" w:type="pct"/>
            <w:shd w:val="clear" w:color="auto" w:fill="DAEEF3" w:themeFill="accent5" w:themeFillTint="33"/>
            <w:vAlign w:val="center"/>
          </w:tcPr>
          <w:p w14:paraId="78B797B6" w14:textId="223AC476" w:rsidR="00356237" w:rsidRPr="00356237" w:rsidRDefault="00356237" w:rsidP="008B28E8">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3"/>
              </w:rPr>
            </w:pPr>
            <w:r w:rsidRPr="00356237">
              <w:rPr>
                <w:rFonts w:asciiTheme="minorHAnsi" w:hAnsiTheme="minorHAnsi" w:cstheme="minorHAnsi"/>
                <w:color w:val="000000"/>
                <w:szCs w:val="23"/>
              </w:rPr>
              <w:t>0%</w:t>
            </w:r>
          </w:p>
        </w:tc>
        <w:tc>
          <w:tcPr>
            <w:tcW w:w="505" w:type="pct"/>
            <w:shd w:val="clear" w:color="auto" w:fill="DAEEF3" w:themeFill="accent5" w:themeFillTint="33"/>
            <w:vAlign w:val="center"/>
          </w:tcPr>
          <w:p w14:paraId="36440885" w14:textId="41C6E763" w:rsidR="00356237" w:rsidRPr="00356237" w:rsidRDefault="00356237" w:rsidP="008B28E8">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3"/>
              </w:rPr>
            </w:pPr>
            <w:r w:rsidRPr="00356237">
              <w:rPr>
                <w:rFonts w:asciiTheme="minorHAnsi" w:hAnsiTheme="minorHAnsi" w:cstheme="minorHAnsi"/>
                <w:color w:val="000000"/>
                <w:szCs w:val="23"/>
              </w:rPr>
              <w:t>Oct, 2019</w:t>
            </w:r>
          </w:p>
        </w:tc>
      </w:tr>
      <w:tr w:rsidR="00356237" w:rsidRPr="00906DF3" w14:paraId="57192921" w14:textId="77777777" w:rsidTr="00815A6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52" w:type="pct"/>
            <w:vMerge/>
            <w:noWrap/>
            <w:vAlign w:val="center"/>
          </w:tcPr>
          <w:p w14:paraId="541A930A" w14:textId="77777777" w:rsidR="00356237" w:rsidRPr="00906DF3" w:rsidRDefault="00356237" w:rsidP="008B28E8">
            <w:pPr>
              <w:contextualSpacing/>
              <w:rPr>
                <w:rFonts w:asciiTheme="minorHAnsi" w:eastAsiaTheme="minorEastAsia" w:hAnsiTheme="minorHAnsi" w:cstheme="minorHAnsi"/>
                <w:b/>
                <w:sz w:val="22"/>
                <w:szCs w:val="22"/>
              </w:rPr>
            </w:pPr>
          </w:p>
        </w:tc>
        <w:tc>
          <w:tcPr>
            <w:tcW w:w="557" w:type="pct"/>
            <w:shd w:val="clear" w:color="auto" w:fill="DAEEF3" w:themeFill="accent5" w:themeFillTint="33"/>
            <w:vAlign w:val="center"/>
          </w:tcPr>
          <w:p w14:paraId="1A87D202" w14:textId="5DB63741" w:rsidR="00356237" w:rsidRPr="00356237" w:rsidRDefault="00356237" w:rsidP="008B28E8">
            <w:pPr>
              <w:contextualSpacing/>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szCs w:val="23"/>
              </w:rPr>
            </w:pPr>
            <w:r w:rsidRPr="00356237">
              <w:rPr>
                <w:rFonts w:asciiTheme="minorHAnsi" w:hAnsiTheme="minorHAnsi" w:cstheme="minorHAnsi"/>
                <w:szCs w:val="23"/>
              </w:rPr>
              <w:t>PNG</w:t>
            </w:r>
          </w:p>
        </w:tc>
        <w:tc>
          <w:tcPr>
            <w:tcW w:w="2274" w:type="pct"/>
            <w:shd w:val="clear" w:color="auto" w:fill="DAEEF3" w:themeFill="accent5" w:themeFillTint="33"/>
          </w:tcPr>
          <w:p w14:paraId="6790555D" w14:textId="4A0DC272" w:rsidR="00356237" w:rsidRPr="00356237" w:rsidRDefault="00356237" w:rsidP="008B28E8">
            <w:pPr>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3"/>
              </w:rPr>
            </w:pPr>
            <w:r w:rsidRPr="00356237">
              <w:rPr>
                <w:rFonts w:asciiTheme="minorHAnsi" w:hAnsiTheme="minorHAnsi" w:cstheme="minorHAnsi"/>
                <w:szCs w:val="23"/>
              </w:rPr>
              <w:t>PNG Task Force Team: attendance at the Court Data Management Workshop (Doris Joseph)</w:t>
            </w:r>
          </w:p>
        </w:tc>
        <w:tc>
          <w:tcPr>
            <w:tcW w:w="506" w:type="pct"/>
            <w:shd w:val="clear" w:color="auto" w:fill="DAEEF3" w:themeFill="accent5" w:themeFillTint="33"/>
            <w:vAlign w:val="center"/>
          </w:tcPr>
          <w:p w14:paraId="2727CB4B" w14:textId="77AB2529" w:rsidR="00356237" w:rsidRPr="00356237" w:rsidRDefault="00356237" w:rsidP="008B28E8">
            <w:pPr>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3"/>
              </w:rPr>
            </w:pPr>
            <w:r w:rsidRPr="00356237">
              <w:rPr>
                <w:rFonts w:asciiTheme="minorHAnsi" w:hAnsiTheme="minorHAnsi" w:cstheme="minorHAnsi"/>
                <w:color w:val="000000"/>
                <w:szCs w:val="23"/>
              </w:rPr>
              <w:t>1</w:t>
            </w:r>
          </w:p>
        </w:tc>
        <w:tc>
          <w:tcPr>
            <w:tcW w:w="506" w:type="pct"/>
            <w:shd w:val="clear" w:color="auto" w:fill="DAEEF3" w:themeFill="accent5" w:themeFillTint="33"/>
            <w:vAlign w:val="center"/>
          </w:tcPr>
          <w:p w14:paraId="3CAED569" w14:textId="7BBD872F" w:rsidR="00356237" w:rsidRPr="00356237" w:rsidRDefault="00356237" w:rsidP="008B28E8">
            <w:pPr>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3"/>
              </w:rPr>
            </w:pPr>
            <w:r w:rsidRPr="00356237">
              <w:rPr>
                <w:rFonts w:asciiTheme="minorHAnsi" w:hAnsiTheme="minorHAnsi" w:cstheme="minorHAnsi"/>
                <w:color w:val="000000"/>
                <w:szCs w:val="23"/>
              </w:rPr>
              <w:t>100%</w:t>
            </w:r>
          </w:p>
        </w:tc>
        <w:tc>
          <w:tcPr>
            <w:tcW w:w="505" w:type="pct"/>
            <w:shd w:val="clear" w:color="auto" w:fill="DAEEF3" w:themeFill="accent5" w:themeFillTint="33"/>
            <w:vAlign w:val="center"/>
          </w:tcPr>
          <w:p w14:paraId="1A3DFCD5" w14:textId="27DA2FE2" w:rsidR="00356237" w:rsidRPr="00356237" w:rsidRDefault="00356237" w:rsidP="008B28E8">
            <w:pPr>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3"/>
              </w:rPr>
            </w:pPr>
            <w:r w:rsidRPr="00356237">
              <w:rPr>
                <w:rFonts w:asciiTheme="minorHAnsi" w:hAnsiTheme="minorHAnsi" w:cstheme="minorHAnsi"/>
                <w:color w:val="000000"/>
                <w:szCs w:val="23"/>
              </w:rPr>
              <w:t>Oct, 2019</w:t>
            </w:r>
          </w:p>
        </w:tc>
      </w:tr>
      <w:tr w:rsidR="00356237" w:rsidRPr="00906DF3" w14:paraId="05C81607" w14:textId="77777777" w:rsidTr="00815A6D">
        <w:trPr>
          <w:jc w:val="center"/>
        </w:trPr>
        <w:tc>
          <w:tcPr>
            <w:cnfStyle w:val="001000000000" w:firstRow="0" w:lastRow="0" w:firstColumn="1" w:lastColumn="0" w:oddVBand="0" w:evenVBand="0" w:oddHBand="0" w:evenHBand="0" w:firstRowFirstColumn="0" w:firstRowLastColumn="0" w:lastRowFirstColumn="0" w:lastRowLastColumn="0"/>
            <w:tcW w:w="652" w:type="pct"/>
            <w:vMerge/>
            <w:noWrap/>
            <w:vAlign w:val="center"/>
          </w:tcPr>
          <w:p w14:paraId="756C51D0" w14:textId="77777777" w:rsidR="00356237" w:rsidRPr="00906DF3" w:rsidRDefault="00356237" w:rsidP="008B28E8">
            <w:pPr>
              <w:contextualSpacing/>
              <w:rPr>
                <w:rFonts w:asciiTheme="minorHAnsi" w:eastAsiaTheme="minorEastAsia" w:hAnsiTheme="minorHAnsi" w:cstheme="minorHAnsi"/>
                <w:b/>
                <w:sz w:val="22"/>
                <w:szCs w:val="22"/>
              </w:rPr>
            </w:pPr>
          </w:p>
        </w:tc>
        <w:tc>
          <w:tcPr>
            <w:tcW w:w="557" w:type="pct"/>
            <w:shd w:val="clear" w:color="auto" w:fill="DAEEF3" w:themeFill="accent5" w:themeFillTint="33"/>
            <w:vAlign w:val="center"/>
          </w:tcPr>
          <w:p w14:paraId="578B8548" w14:textId="05D194A5" w:rsidR="00356237" w:rsidRPr="00356237" w:rsidRDefault="00356237" w:rsidP="008B28E8">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szCs w:val="23"/>
              </w:rPr>
            </w:pPr>
            <w:r w:rsidRPr="00356237">
              <w:rPr>
                <w:rFonts w:asciiTheme="minorHAnsi" w:hAnsiTheme="minorHAnsi" w:cstheme="minorHAnsi"/>
                <w:szCs w:val="23"/>
              </w:rPr>
              <w:t>PNG</w:t>
            </w:r>
          </w:p>
        </w:tc>
        <w:tc>
          <w:tcPr>
            <w:tcW w:w="2274" w:type="pct"/>
            <w:shd w:val="clear" w:color="auto" w:fill="DAEEF3" w:themeFill="accent5" w:themeFillTint="33"/>
          </w:tcPr>
          <w:p w14:paraId="1E850A94" w14:textId="0CE963DD" w:rsidR="00356237" w:rsidRPr="00356237" w:rsidRDefault="00356237" w:rsidP="008B28E8">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3"/>
              </w:rPr>
            </w:pPr>
            <w:r w:rsidRPr="00356237">
              <w:rPr>
                <w:rFonts w:asciiTheme="minorHAnsi" w:hAnsiTheme="minorHAnsi" w:cstheme="minorHAnsi"/>
                <w:szCs w:val="23"/>
              </w:rPr>
              <w:t>PNG Task Force Team: attendance at the Court Data Management Workshop (Theresa Hani)</w:t>
            </w:r>
          </w:p>
        </w:tc>
        <w:tc>
          <w:tcPr>
            <w:tcW w:w="506" w:type="pct"/>
            <w:shd w:val="clear" w:color="auto" w:fill="DAEEF3" w:themeFill="accent5" w:themeFillTint="33"/>
            <w:vAlign w:val="center"/>
          </w:tcPr>
          <w:p w14:paraId="70F3870F" w14:textId="6846D87F" w:rsidR="00356237" w:rsidRPr="00356237" w:rsidRDefault="00356237" w:rsidP="008B28E8">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3"/>
              </w:rPr>
            </w:pPr>
            <w:r w:rsidRPr="00356237">
              <w:rPr>
                <w:rFonts w:asciiTheme="minorHAnsi" w:hAnsiTheme="minorHAnsi" w:cstheme="minorHAnsi"/>
                <w:color w:val="000000"/>
                <w:szCs w:val="23"/>
              </w:rPr>
              <w:t>1</w:t>
            </w:r>
          </w:p>
        </w:tc>
        <w:tc>
          <w:tcPr>
            <w:tcW w:w="506" w:type="pct"/>
            <w:shd w:val="clear" w:color="auto" w:fill="DAEEF3" w:themeFill="accent5" w:themeFillTint="33"/>
            <w:vAlign w:val="center"/>
          </w:tcPr>
          <w:p w14:paraId="49914C99" w14:textId="00EC6691" w:rsidR="00356237" w:rsidRPr="00356237" w:rsidRDefault="00356237" w:rsidP="008B28E8">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3"/>
              </w:rPr>
            </w:pPr>
            <w:r w:rsidRPr="00356237">
              <w:rPr>
                <w:rFonts w:asciiTheme="minorHAnsi" w:hAnsiTheme="minorHAnsi" w:cstheme="minorHAnsi"/>
                <w:color w:val="000000"/>
                <w:szCs w:val="23"/>
              </w:rPr>
              <w:t>100%</w:t>
            </w:r>
          </w:p>
        </w:tc>
        <w:tc>
          <w:tcPr>
            <w:tcW w:w="505" w:type="pct"/>
            <w:shd w:val="clear" w:color="auto" w:fill="DAEEF3" w:themeFill="accent5" w:themeFillTint="33"/>
            <w:vAlign w:val="center"/>
          </w:tcPr>
          <w:p w14:paraId="6634770D" w14:textId="1DE806D0" w:rsidR="00356237" w:rsidRPr="00356237" w:rsidRDefault="00356237" w:rsidP="008B28E8">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3"/>
              </w:rPr>
            </w:pPr>
            <w:r w:rsidRPr="00356237">
              <w:rPr>
                <w:rFonts w:asciiTheme="minorHAnsi" w:hAnsiTheme="minorHAnsi" w:cstheme="minorHAnsi"/>
                <w:color w:val="000000"/>
                <w:szCs w:val="23"/>
              </w:rPr>
              <w:t>Oct, 2019</w:t>
            </w:r>
          </w:p>
        </w:tc>
      </w:tr>
      <w:tr w:rsidR="00356237" w:rsidRPr="00906DF3" w14:paraId="4B35EFF8" w14:textId="77777777" w:rsidTr="00815A6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52" w:type="pct"/>
            <w:vMerge/>
            <w:noWrap/>
            <w:vAlign w:val="center"/>
          </w:tcPr>
          <w:p w14:paraId="417D9366" w14:textId="77777777" w:rsidR="00356237" w:rsidRPr="00906DF3" w:rsidRDefault="00356237" w:rsidP="008B28E8">
            <w:pPr>
              <w:contextualSpacing/>
              <w:rPr>
                <w:rFonts w:asciiTheme="minorHAnsi" w:eastAsiaTheme="minorEastAsia" w:hAnsiTheme="minorHAnsi" w:cstheme="minorHAnsi"/>
                <w:b/>
                <w:sz w:val="22"/>
                <w:szCs w:val="22"/>
              </w:rPr>
            </w:pPr>
          </w:p>
        </w:tc>
        <w:tc>
          <w:tcPr>
            <w:tcW w:w="557" w:type="pct"/>
            <w:shd w:val="clear" w:color="auto" w:fill="DAEEF3" w:themeFill="accent5" w:themeFillTint="33"/>
            <w:vAlign w:val="center"/>
          </w:tcPr>
          <w:p w14:paraId="098C85ED" w14:textId="69802D84" w:rsidR="00356237" w:rsidRPr="00356237" w:rsidRDefault="00356237" w:rsidP="008B28E8">
            <w:pPr>
              <w:contextualSpacing/>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szCs w:val="23"/>
              </w:rPr>
            </w:pPr>
            <w:r w:rsidRPr="00356237">
              <w:rPr>
                <w:rFonts w:asciiTheme="minorHAnsi" w:eastAsiaTheme="minorEastAsia" w:hAnsiTheme="minorHAnsi" w:cstheme="minorHAnsi"/>
                <w:szCs w:val="23"/>
              </w:rPr>
              <w:t>Tonga</w:t>
            </w:r>
          </w:p>
        </w:tc>
        <w:tc>
          <w:tcPr>
            <w:tcW w:w="2274" w:type="pct"/>
            <w:shd w:val="clear" w:color="auto" w:fill="DAEEF3" w:themeFill="accent5" w:themeFillTint="33"/>
            <w:vAlign w:val="center"/>
          </w:tcPr>
          <w:p w14:paraId="6EFA8EB7" w14:textId="6A2A2840" w:rsidR="00356237" w:rsidRPr="00356237" w:rsidRDefault="00356237" w:rsidP="008B28E8">
            <w:pPr>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3"/>
              </w:rPr>
            </w:pPr>
            <w:r w:rsidRPr="00356237">
              <w:rPr>
                <w:rFonts w:asciiTheme="minorHAnsi" w:hAnsiTheme="minorHAnsi" w:cstheme="minorHAnsi"/>
                <w:szCs w:val="23"/>
              </w:rPr>
              <w:t>Diploma of Justice (DOJ01 &amp; DOJ02 &amp; LW110)</w:t>
            </w:r>
          </w:p>
        </w:tc>
        <w:tc>
          <w:tcPr>
            <w:tcW w:w="506" w:type="pct"/>
            <w:shd w:val="clear" w:color="auto" w:fill="DAEEF3" w:themeFill="accent5" w:themeFillTint="33"/>
            <w:vAlign w:val="center"/>
          </w:tcPr>
          <w:p w14:paraId="1D41F679" w14:textId="1C1B75FE" w:rsidR="00356237" w:rsidRPr="00356237" w:rsidRDefault="00174BD1" w:rsidP="008B28E8">
            <w:pPr>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3"/>
              </w:rPr>
            </w:pPr>
            <w:r>
              <w:rPr>
                <w:rFonts w:asciiTheme="minorHAnsi" w:hAnsiTheme="minorHAnsi" w:cstheme="minorHAnsi"/>
                <w:color w:val="000000"/>
                <w:szCs w:val="23"/>
              </w:rPr>
              <w:t>4</w:t>
            </w:r>
          </w:p>
        </w:tc>
        <w:tc>
          <w:tcPr>
            <w:tcW w:w="506" w:type="pct"/>
            <w:shd w:val="clear" w:color="auto" w:fill="DAEEF3" w:themeFill="accent5" w:themeFillTint="33"/>
            <w:vAlign w:val="center"/>
          </w:tcPr>
          <w:p w14:paraId="06993A54" w14:textId="77777777" w:rsidR="00356237" w:rsidRPr="00356237" w:rsidRDefault="00356237" w:rsidP="008B28E8">
            <w:pPr>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3"/>
              </w:rPr>
            </w:pPr>
          </w:p>
        </w:tc>
        <w:tc>
          <w:tcPr>
            <w:tcW w:w="505" w:type="pct"/>
            <w:shd w:val="clear" w:color="auto" w:fill="DAEEF3" w:themeFill="accent5" w:themeFillTint="33"/>
            <w:vAlign w:val="center"/>
          </w:tcPr>
          <w:p w14:paraId="3F5F6F19" w14:textId="3ED4B088" w:rsidR="00356237" w:rsidRPr="00356237" w:rsidRDefault="00356237" w:rsidP="008B28E8">
            <w:pPr>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3"/>
              </w:rPr>
            </w:pPr>
            <w:r w:rsidRPr="00356237">
              <w:rPr>
                <w:rFonts w:asciiTheme="minorHAnsi" w:hAnsiTheme="minorHAnsi" w:cstheme="minorHAnsi"/>
                <w:color w:val="000000"/>
                <w:szCs w:val="23"/>
              </w:rPr>
              <w:t>Ongoing</w:t>
            </w:r>
          </w:p>
        </w:tc>
      </w:tr>
      <w:tr w:rsidR="00356237" w:rsidRPr="00906DF3" w14:paraId="602C8E06" w14:textId="77777777" w:rsidTr="00815A6D">
        <w:trPr>
          <w:jc w:val="center"/>
        </w:trPr>
        <w:tc>
          <w:tcPr>
            <w:cnfStyle w:val="001000000000" w:firstRow="0" w:lastRow="0" w:firstColumn="1" w:lastColumn="0" w:oddVBand="0" w:evenVBand="0" w:oddHBand="0" w:evenHBand="0" w:firstRowFirstColumn="0" w:firstRowLastColumn="0" w:lastRowFirstColumn="0" w:lastRowLastColumn="0"/>
            <w:tcW w:w="652" w:type="pct"/>
            <w:vMerge/>
            <w:noWrap/>
            <w:vAlign w:val="center"/>
          </w:tcPr>
          <w:p w14:paraId="1FE424B1" w14:textId="77777777" w:rsidR="00356237" w:rsidRPr="00906DF3" w:rsidRDefault="00356237" w:rsidP="008B28E8">
            <w:pPr>
              <w:contextualSpacing/>
              <w:rPr>
                <w:rFonts w:eastAsiaTheme="minorEastAsia" w:cstheme="minorHAnsi"/>
                <w:b/>
                <w:sz w:val="22"/>
                <w:szCs w:val="22"/>
              </w:rPr>
            </w:pPr>
          </w:p>
        </w:tc>
        <w:tc>
          <w:tcPr>
            <w:tcW w:w="557" w:type="pct"/>
            <w:shd w:val="clear" w:color="auto" w:fill="DAEEF3" w:themeFill="accent5" w:themeFillTint="33"/>
            <w:vAlign w:val="center"/>
          </w:tcPr>
          <w:p w14:paraId="0E605DF7" w14:textId="54A9A0C5" w:rsidR="00356237" w:rsidRPr="00356237" w:rsidRDefault="00356237" w:rsidP="008B28E8">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szCs w:val="23"/>
              </w:rPr>
            </w:pPr>
            <w:r w:rsidRPr="00356237">
              <w:rPr>
                <w:rFonts w:asciiTheme="minorHAnsi" w:eastAsiaTheme="minorEastAsia" w:hAnsiTheme="minorHAnsi" w:cstheme="minorHAnsi"/>
                <w:szCs w:val="23"/>
              </w:rPr>
              <w:t>Vanuatu</w:t>
            </w:r>
          </w:p>
        </w:tc>
        <w:tc>
          <w:tcPr>
            <w:tcW w:w="2274" w:type="pct"/>
            <w:shd w:val="clear" w:color="auto" w:fill="DAEEF3" w:themeFill="accent5" w:themeFillTint="33"/>
            <w:vAlign w:val="center"/>
          </w:tcPr>
          <w:p w14:paraId="22018108" w14:textId="425B479A" w:rsidR="00356237" w:rsidRPr="00356237" w:rsidRDefault="00356237" w:rsidP="008B28E8">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3"/>
              </w:rPr>
            </w:pPr>
            <w:r w:rsidRPr="00356237">
              <w:rPr>
                <w:rFonts w:asciiTheme="minorHAnsi" w:hAnsiTheme="minorHAnsi" w:cstheme="minorHAnsi"/>
                <w:szCs w:val="23"/>
              </w:rPr>
              <w:t>Orientation Training for Lay Judges in Ambryn and Pamma Islands</w:t>
            </w:r>
          </w:p>
        </w:tc>
        <w:tc>
          <w:tcPr>
            <w:tcW w:w="506" w:type="pct"/>
            <w:shd w:val="clear" w:color="auto" w:fill="DAEEF3" w:themeFill="accent5" w:themeFillTint="33"/>
            <w:vAlign w:val="center"/>
          </w:tcPr>
          <w:p w14:paraId="2EBFE181" w14:textId="04CD3DEE" w:rsidR="00356237" w:rsidRPr="00356237" w:rsidRDefault="00356237" w:rsidP="008B28E8">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3"/>
              </w:rPr>
            </w:pPr>
            <w:r w:rsidRPr="00356237">
              <w:rPr>
                <w:rFonts w:asciiTheme="minorHAnsi" w:hAnsiTheme="minorHAnsi" w:cstheme="minorHAnsi"/>
                <w:color w:val="000000"/>
                <w:szCs w:val="23"/>
              </w:rPr>
              <w:t>20</w:t>
            </w:r>
          </w:p>
        </w:tc>
        <w:tc>
          <w:tcPr>
            <w:tcW w:w="506" w:type="pct"/>
            <w:shd w:val="clear" w:color="auto" w:fill="DAEEF3" w:themeFill="accent5" w:themeFillTint="33"/>
            <w:vAlign w:val="center"/>
          </w:tcPr>
          <w:p w14:paraId="123AE44A" w14:textId="77777777" w:rsidR="00356237" w:rsidRPr="00356237" w:rsidRDefault="00356237" w:rsidP="008B28E8">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3"/>
              </w:rPr>
            </w:pPr>
          </w:p>
        </w:tc>
        <w:tc>
          <w:tcPr>
            <w:tcW w:w="505" w:type="pct"/>
            <w:shd w:val="clear" w:color="auto" w:fill="DAEEF3" w:themeFill="accent5" w:themeFillTint="33"/>
            <w:vAlign w:val="center"/>
          </w:tcPr>
          <w:p w14:paraId="785496DD" w14:textId="443FFBF0" w:rsidR="00356237" w:rsidRPr="00356237" w:rsidRDefault="00356237" w:rsidP="008B28E8">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3"/>
              </w:rPr>
            </w:pPr>
            <w:r w:rsidRPr="00356237">
              <w:rPr>
                <w:rFonts w:asciiTheme="minorHAnsi" w:hAnsiTheme="minorHAnsi" w:cstheme="minorHAnsi"/>
                <w:color w:val="000000"/>
                <w:szCs w:val="23"/>
              </w:rPr>
              <w:t>Ongoing</w:t>
            </w:r>
          </w:p>
        </w:tc>
      </w:tr>
      <w:tr w:rsidR="00356237" w:rsidRPr="00906DF3" w14:paraId="1EF48A43" w14:textId="77777777" w:rsidTr="00815A6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52" w:type="pct"/>
            <w:vMerge/>
            <w:noWrap/>
            <w:vAlign w:val="center"/>
          </w:tcPr>
          <w:p w14:paraId="6C7553A5" w14:textId="77777777" w:rsidR="00356237" w:rsidRPr="00906DF3" w:rsidRDefault="00356237" w:rsidP="008B28E8">
            <w:pPr>
              <w:contextualSpacing/>
              <w:rPr>
                <w:rFonts w:eastAsiaTheme="minorEastAsia" w:cstheme="minorHAnsi"/>
                <w:b/>
                <w:sz w:val="22"/>
                <w:szCs w:val="22"/>
              </w:rPr>
            </w:pPr>
          </w:p>
        </w:tc>
        <w:tc>
          <w:tcPr>
            <w:tcW w:w="557" w:type="pct"/>
            <w:shd w:val="clear" w:color="auto" w:fill="DAEEF3" w:themeFill="accent5" w:themeFillTint="33"/>
            <w:vAlign w:val="center"/>
          </w:tcPr>
          <w:p w14:paraId="6C16C591" w14:textId="75212FB0" w:rsidR="00356237" w:rsidRPr="00356237" w:rsidRDefault="00356237" w:rsidP="008B28E8">
            <w:pPr>
              <w:contextualSpacing/>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szCs w:val="23"/>
              </w:rPr>
            </w:pPr>
            <w:r w:rsidRPr="00356237">
              <w:rPr>
                <w:rFonts w:asciiTheme="minorHAnsi" w:eastAsiaTheme="minorEastAsia" w:hAnsiTheme="minorHAnsi" w:cstheme="minorHAnsi"/>
                <w:szCs w:val="23"/>
              </w:rPr>
              <w:t>Vanuatu</w:t>
            </w:r>
          </w:p>
        </w:tc>
        <w:tc>
          <w:tcPr>
            <w:tcW w:w="2274" w:type="pct"/>
            <w:shd w:val="clear" w:color="auto" w:fill="DAEEF3" w:themeFill="accent5" w:themeFillTint="33"/>
            <w:vAlign w:val="center"/>
          </w:tcPr>
          <w:p w14:paraId="40A649C8" w14:textId="35151EEE" w:rsidR="00356237" w:rsidRPr="00356237" w:rsidRDefault="00356237" w:rsidP="008B28E8">
            <w:pPr>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3"/>
              </w:rPr>
            </w:pPr>
            <w:r w:rsidRPr="00356237">
              <w:rPr>
                <w:rFonts w:asciiTheme="minorHAnsi" w:hAnsiTheme="minorHAnsi" w:cstheme="minorHAnsi"/>
                <w:szCs w:val="23"/>
              </w:rPr>
              <w:t>Certificate of Justice - 7 students in Malekula</w:t>
            </w:r>
          </w:p>
        </w:tc>
        <w:tc>
          <w:tcPr>
            <w:tcW w:w="506" w:type="pct"/>
            <w:shd w:val="clear" w:color="auto" w:fill="DAEEF3" w:themeFill="accent5" w:themeFillTint="33"/>
            <w:vAlign w:val="center"/>
          </w:tcPr>
          <w:p w14:paraId="46694C1B" w14:textId="1E286EDE" w:rsidR="00356237" w:rsidRPr="00356237" w:rsidRDefault="00356237" w:rsidP="008B28E8">
            <w:pPr>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3"/>
              </w:rPr>
            </w:pPr>
            <w:r w:rsidRPr="00356237">
              <w:rPr>
                <w:rFonts w:asciiTheme="minorHAnsi" w:hAnsiTheme="minorHAnsi" w:cstheme="minorHAnsi"/>
                <w:color w:val="000000"/>
                <w:szCs w:val="23"/>
              </w:rPr>
              <w:t>7</w:t>
            </w:r>
          </w:p>
        </w:tc>
        <w:tc>
          <w:tcPr>
            <w:tcW w:w="506" w:type="pct"/>
            <w:shd w:val="clear" w:color="auto" w:fill="DAEEF3" w:themeFill="accent5" w:themeFillTint="33"/>
            <w:vAlign w:val="center"/>
          </w:tcPr>
          <w:p w14:paraId="50998877" w14:textId="77777777" w:rsidR="00356237" w:rsidRPr="00356237" w:rsidRDefault="00356237" w:rsidP="008B28E8">
            <w:pPr>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3"/>
              </w:rPr>
            </w:pPr>
          </w:p>
        </w:tc>
        <w:tc>
          <w:tcPr>
            <w:tcW w:w="505" w:type="pct"/>
            <w:shd w:val="clear" w:color="auto" w:fill="DAEEF3" w:themeFill="accent5" w:themeFillTint="33"/>
            <w:vAlign w:val="center"/>
          </w:tcPr>
          <w:p w14:paraId="2D152336" w14:textId="74AB7B49" w:rsidR="00356237" w:rsidRPr="00356237" w:rsidRDefault="00356237" w:rsidP="008B28E8">
            <w:pPr>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3"/>
              </w:rPr>
            </w:pPr>
            <w:r w:rsidRPr="00356237">
              <w:rPr>
                <w:rFonts w:asciiTheme="minorHAnsi" w:hAnsiTheme="minorHAnsi" w:cstheme="minorHAnsi"/>
                <w:color w:val="000000"/>
                <w:szCs w:val="23"/>
              </w:rPr>
              <w:t>Ongoing</w:t>
            </w:r>
          </w:p>
        </w:tc>
      </w:tr>
      <w:tr w:rsidR="00356237" w:rsidRPr="00906DF3" w14:paraId="060A8058" w14:textId="77777777" w:rsidTr="00815A6D">
        <w:trPr>
          <w:jc w:val="center"/>
        </w:trPr>
        <w:tc>
          <w:tcPr>
            <w:cnfStyle w:val="001000000000" w:firstRow="0" w:lastRow="0" w:firstColumn="1" w:lastColumn="0" w:oddVBand="0" w:evenVBand="0" w:oddHBand="0" w:evenHBand="0" w:firstRowFirstColumn="0" w:firstRowLastColumn="0" w:lastRowFirstColumn="0" w:lastRowLastColumn="0"/>
            <w:tcW w:w="652" w:type="pct"/>
            <w:vMerge/>
            <w:noWrap/>
            <w:vAlign w:val="center"/>
          </w:tcPr>
          <w:p w14:paraId="72BB8331" w14:textId="77777777" w:rsidR="00356237" w:rsidRPr="00906DF3" w:rsidRDefault="00356237" w:rsidP="008B28E8">
            <w:pPr>
              <w:contextualSpacing/>
              <w:rPr>
                <w:rFonts w:eastAsiaTheme="minorEastAsia" w:cstheme="minorHAnsi"/>
                <w:b/>
                <w:sz w:val="22"/>
                <w:szCs w:val="22"/>
              </w:rPr>
            </w:pPr>
          </w:p>
        </w:tc>
        <w:tc>
          <w:tcPr>
            <w:tcW w:w="557" w:type="pct"/>
            <w:shd w:val="clear" w:color="auto" w:fill="DAEEF3" w:themeFill="accent5" w:themeFillTint="33"/>
            <w:vAlign w:val="center"/>
          </w:tcPr>
          <w:p w14:paraId="1EA4F1C7" w14:textId="5D763C92" w:rsidR="00356237" w:rsidRPr="00356237" w:rsidRDefault="00356237" w:rsidP="008B28E8">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szCs w:val="23"/>
              </w:rPr>
            </w:pPr>
            <w:r w:rsidRPr="00356237">
              <w:rPr>
                <w:rFonts w:asciiTheme="minorHAnsi" w:eastAsiaTheme="minorEastAsia" w:hAnsiTheme="minorHAnsi" w:cstheme="minorHAnsi"/>
                <w:szCs w:val="23"/>
              </w:rPr>
              <w:t>FSM</w:t>
            </w:r>
          </w:p>
        </w:tc>
        <w:tc>
          <w:tcPr>
            <w:tcW w:w="2274" w:type="pct"/>
            <w:shd w:val="clear" w:color="auto" w:fill="DAEEF3" w:themeFill="accent5" w:themeFillTint="33"/>
            <w:vAlign w:val="center"/>
          </w:tcPr>
          <w:p w14:paraId="38DC2640" w14:textId="6E7D1353" w:rsidR="00356237" w:rsidRPr="00356237" w:rsidRDefault="00356237" w:rsidP="008B28E8">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3"/>
              </w:rPr>
            </w:pPr>
            <w:r w:rsidRPr="00356237">
              <w:rPr>
                <w:rFonts w:asciiTheme="minorHAnsi" w:hAnsiTheme="minorHAnsi" w:cstheme="minorHAnsi"/>
                <w:szCs w:val="23"/>
              </w:rPr>
              <w:t>Certificate of Justice: Ivan Kadannged</w:t>
            </w:r>
          </w:p>
        </w:tc>
        <w:tc>
          <w:tcPr>
            <w:tcW w:w="506" w:type="pct"/>
            <w:shd w:val="clear" w:color="auto" w:fill="DAEEF3" w:themeFill="accent5" w:themeFillTint="33"/>
            <w:vAlign w:val="center"/>
          </w:tcPr>
          <w:p w14:paraId="70B43F9C" w14:textId="5FEB5712" w:rsidR="00356237" w:rsidRPr="00356237" w:rsidRDefault="00356237" w:rsidP="008B28E8">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3"/>
              </w:rPr>
            </w:pPr>
            <w:r w:rsidRPr="00356237">
              <w:rPr>
                <w:rFonts w:asciiTheme="minorHAnsi" w:hAnsiTheme="minorHAnsi" w:cstheme="minorHAnsi"/>
                <w:color w:val="000000"/>
                <w:szCs w:val="23"/>
              </w:rPr>
              <w:t>1</w:t>
            </w:r>
          </w:p>
        </w:tc>
        <w:tc>
          <w:tcPr>
            <w:tcW w:w="506" w:type="pct"/>
            <w:shd w:val="clear" w:color="auto" w:fill="DAEEF3" w:themeFill="accent5" w:themeFillTint="33"/>
            <w:vAlign w:val="center"/>
          </w:tcPr>
          <w:p w14:paraId="4DF9461F" w14:textId="2E2B87AA" w:rsidR="00356237" w:rsidRPr="00356237" w:rsidRDefault="00356237" w:rsidP="008B28E8">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3"/>
              </w:rPr>
            </w:pPr>
            <w:r w:rsidRPr="00356237">
              <w:rPr>
                <w:rFonts w:asciiTheme="minorHAnsi" w:hAnsiTheme="minorHAnsi" w:cstheme="minorHAnsi"/>
                <w:color w:val="000000"/>
                <w:szCs w:val="23"/>
              </w:rPr>
              <w:t>0%</w:t>
            </w:r>
          </w:p>
        </w:tc>
        <w:tc>
          <w:tcPr>
            <w:tcW w:w="505" w:type="pct"/>
            <w:shd w:val="clear" w:color="auto" w:fill="DAEEF3" w:themeFill="accent5" w:themeFillTint="33"/>
            <w:vAlign w:val="center"/>
          </w:tcPr>
          <w:p w14:paraId="6F03F63D" w14:textId="3B348B13" w:rsidR="00356237" w:rsidRPr="00356237" w:rsidRDefault="00356237" w:rsidP="008B28E8">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3"/>
              </w:rPr>
            </w:pPr>
            <w:r w:rsidRPr="00356237">
              <w:rPr>
                <w:rFonts w:asciiTheme="minorHAnsi" w:hAnsiTheme="minorHAnsi" w:cstheme="minorHAnsi"/>
                <w:color w:val="000000"/>
                <w:szCs w:val="23"/>
              </w:rPr>
              <w:t>Ongoing</w:t>
            </w:r>
          </w:p>
        </w:tc>
      </w:tr>
      <w:tr w:rsidR="00356237" w:rsidRPr="00906DF3" w14:paraId="1D816CDE" w14:textId="77777777" w:rsidTr="00815A6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52" w:type="pct"/>
            <w:vMerge/>
            <w:noWrap/>
            <w:vAlign w:val="center"/>
          </w:tcPr>
          <w:p w14:paraId="1E943B35" w14:textId="77777777" w:rsidR="00356237" w:rsidRPr="00906DF3" w:rsidRDefault="00356237" w:rsidP="008B28E8">
            <w:pPr>
              <w:contextualSpacing/>
              <w:rPr>
                <w:rFonts w:eastAsiaTheme="minorEastAsia" w:cstheme="minorHAnsi"/>
                <w:b/>
                <w:sz w:val="22"/>
                <w:szCs w:val="22"/>
              </w:rPr>
            </w:pPr>
          </w:p>
        </w:tc>
        <w:tc>
          <w:tcPr>
            <w:tcW w:w="557" w:type="pct"/>
            <w:shd w:val="clear" w:color="auto" w:fill="DAEEF3" w:themeFill="accent5" w:themeFillTint="33"/>
            <w:vAlign w:val="center"/>
          </w:tcPr>
          <w:p w14:paraId="37B01B26" w14:textId="7CB06C5D" w:rsidR="00356237" w:rsidRPr="00356237" w:rsidRDefault="00356237" w:rsidP="008B28E8">
            <w:pPr>
              <w:contextualSpacing/>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szCs w:val="23"/>
              </w:rPr>
            </w:pPr>
            <w:r w:rsidRPr="00356237">
              <w:rPr>
                <w:rFonts w:asciiTheme="minorHAnsi" w:eastAsiaTheme="minorEastAsia" w:hAnsiTheme="minorHAnsi" w:cstheme="minorHAnsi"/>
                <w:szCs w:val="23"/>
              </w:rPr>
              <w:t>RMI</w:t>
            </w:r>
          </w:p>
        </w:tc>
        <w:tc>
          <w:tcPr>
            <w:tcW w:w="2274" w:type="pct"/>
            <w:shd w:val="clear" w:color="auto" w:fill="DAEEF3" w:themeFill="accent5" w:themeFillTint="33"/>
            <w:vAlign w:val="center"/>
          </w:tcPr>
          <w:p w14:paraId="7A0E51CD" w14:textId="0A7994B8" w:rsidR="00356237" w:rsidRPr="00356237" w:rsidRDefault="00356237" w:rsidP="008B28E8">
            <w:pPr>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3"/>
              </w:rPr>
            </w:pPr>
            <w:r w:rsidRPr="00356237">
              <w:rPr>
                <w:rFonts w:asciiTheme="minorHAnsi" w:hAnsiTheme="minorHAnsi" w:cstheme="minorHAnsi"/>
                <w:szCs w:val="23"/>
              </w:rPr>
              <w:t>Diploma of Justice x2 &amp; Certificate of Justice x1 2020</w:t>
            </w:r>
          </w:p>
        </w:tc>
        <w:tc>
          <w:tcPr>
            <w:tcW w:w="506" w:type="pct"/>
            <w:shd w:val="clear" w:color="auto" w:fill="DAEEF3" w:themeFill="accent5" w:themeFillTint="33"/>
            <w:vAlign w:val="center"/>
          </w:tcPr>
          <w:p w14:paraId="12650CE0" w14:textId="09FAD42D" w:rsidR="00356237" w:rsidRPr="00356237" w:rsidRDefault="00356237" w:rsidP="008B28E8">
            <w:pPr>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3"/>
              </w:rPr>
            </w:pPr>
            <w:r w:rsidRPr="00356237">
              <w:rPr>
                <w:rFonts w:asciiTheme="minorHAnsi" w:hAnsiTheme="minorHAnsi" w:cstheme="minorHAnsi"/>
                <w:color w:val="000000"/>
                <w:szCs w:val="23"/>
              </w:rPr>
              <w:t>3</w:t>
            </w:r>
          </w:p>
        </w:tc>
        <w:tc>
          <w:tcPr>
            <w:tcW w:w="506" w:type="pct"/>
            <w:shd w:val="clear" w:color="auto" w:fill="DAEEF3" w:themeFill="accent5" w:themeFillTint="33"/>
            <w:vAlign w:val="center"/>
          </w:tcPr>
          <w:p w14:paraId="49ABBA53" w14:textId="3273660C" w:rsidR="00356237" w:rsidRPr="00356237" w:rsidRDefault="00356237" w:rsidP="008B28E8">
            <w:pPr>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3"/>
              </w:rPr>
            </w:pPr>
            <w:r w:rsidRPr="00356237">
              <w:rPr>
                <w:rFonts w:asciiTheme="minorHAnsi" w:hAnsiTheme="minorHAnsi" w:cstheme="minorHAnsi"/>
                <w:color w:val="000000"/>
                <w:szCs w:val="23"/>
              </w:rPr>
              <w:t>66%</w:t>
            </w:r>
          </w:p>
        </w:tc>
        <w:tc>
          <w:tcPr>
            <w:tcW w:w="505" w:type="pct"/>
            <w:shd w:val="clear" w:color="auto" w:fill="DAEEF3" w:themeFill="accent5" w:themeFillTint="33"/>
            <w:vAlign w:val="center"/>
          </w:tcPr>
          <w:p w14:paraId="5C17F0E5" w14:textId="59FC0938" w:rsidR="00356237" w:rsidRPr="00356237" w:rsidRDefault="00356237" w:rsidP="008B28E8">
            <w:pPr>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3"/>
              </w:rPr>
            </w:pPr>
            <w:r w:rsidRPr="00356237">
              <w:rPr>
                <w:rFonts w:asciiTheme="minorHAnsi" w:hAnsiTheme="minorHAnsi" w:cstheme="minorHAnsi"/>
                <w:color w:val="000000"/>
                <w:szCs w:val="23"/>
              </w:rPr>
              <w:t>Ongoing</w:t>
            </w:r>
          </w:p>
        </w:tc>
      </w:tr>
      <w:tr w:rsidR="00356237" w:rsidRPr="00906DF3" w14:paraId="502F17FB" w14:textId="77777777" w:rsidTr="00815A6D">
        <w:trPr>
          <w:jc w:val="center"/>
        </w:trPr>
        <w:tc>
          <w:tcPr>
            <w:cnfStyle w:val="001000000000" w:firstRow="0" w:lastRow="0" w:firstColumn="1" w:lastColumn="0" w:oddVBand="0" w:evenVBand="0" w:oddHBand="0" w:evenHBand="0" w:firstRowFirstColumn="0" w:firstRowLastColumn="0" w:lastRowFirstColumn="0" w:lastRowLastColumn="0"/>
            <w:tcW w:w="652" w:type="pct"/>
            <w:vMerge/>
            <w:noWrap/>
            <w:vAlign w:val="center"/>
          </w:tcPr>
          <w:p w14:paraId="5ED0BFF0" w14:textId="77777777" w:rsidR="00356237" w:rsidRPr="00906DF3" w:rsidRDefault="00356237" w:rsidP="008B28E8">
            <w:pPr>
              <w:contextualSpacing/>
              <w:rPr>
                <w:rFonts w:eastAsiaTheme="minorEastAsia" w:cstheme="minorHAnsi"/>
                <w:b/>
                <w:sz w:val="22"/>
                <w:szCs w:val="22"/>
              </w:rPr>
            </w:pPr>
          </w:p>
        </w:tc>
        <w:tc>
          <w:tcPr>
            <w:tcW w:w="557" w:type="pct"/>
            <w:shd w:val="clear" w:color="auto" w:fill="DAEEF3" w:themeFill="accent5" w:themeFillTint="33"/>
            <w:vAlign w:val="center"/>
          </w:tcPr>
          <w:p w14:paraId="0960348E" w14:textId="7D6A9A00" w:rsidR="00356237" w:rsidRPr="00356237" w:rsidRDefault="00356237" w:rsidP="008B28E8">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szCs w:val="23"/>
              </w:rPr>
            </w:pPr>
            <w:r w:rsidRPr="00356237">
              <w:rPr>
                <w:rFonts w:asciiTheme="minorHAnsi" w:eastAsiaTheme="minorEastAsia" w:hAnsiTheme="minorHAnsi" w:cstheme="minorHAnsi"/>
                <w:szCs w:val="23"/>
              </w:rPr>
              <w:t>Samoa</w:t>
            </w:r>
          </w:p>
        </w:tc>
        <w:tc>
          <w:tcPr>
            <w:tcW w:w="2274" w:type="pct"/>
            <w:shd w:val="clear" w:color="auto" w:fill="DAEEF3" w:themeFill="accent5" w:themeFillTint="33"/>
            <w:vAlign w:val="center"/>
          </w:tcPr>
          <w:p w14:paraId="4ACCE14F" w14:textId="6375E827" w:rsidR="00356237" w:rsidRPr="00356237" w:rsidRDefault="00356237" w:rsidP="008B28E8">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3"/>
              </w:rPr>
            </w:pPr>
            <w:r w:rsidRPr="00356237">
              <w:rPr>
                <w:rFonts w:asciiTheme="minorHAnsi" w:hAnsiTheme="minorHAnsi" w:cstheme="minorHAnsi"/>
                <w:szCs w:val="23"/>
              </w:rPr>
              <w:t>Orientation Training for FFC Judges</w:t>
            </w:r>
          </w:p>
        </w:tc>
        <w:tc>
          <w:tcPr>
            <w:tcW w:w="506" w:type="pct"/>
            <w:shd w:val="clear" w:color="auto" w:fill="DAEEF3" w:themeFill="accent5" w:themeFillTint="33"/>
            <w:vAlign w:val="center"/>
          </w:tcPr>
          <w:p w14:paraId="30EC769B" w14:textId="77777777" w:rsidR="00356237" w:rsidRPr="00356237" w:rsidRDefault="00356237" w:rsidP="008B28E8">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3"/>
              </w:rPr>
            </w:pPr>
          </w:p>
        </w:tc>
        <w:tc>
          <w:tcPr>
            <w:tcW w:w="506" w:type="pct"/>
            <w:shd w:val="clear" w:color="auto" w:fill="DAEEF3" w:themeFill="accent5" w:themeFillTint="33"/>
            <w:vAlign w:val="center"/>
          </w:tcPr>
          <w:p w14:paraId="7A8EE927" w14:textId="77777777" w:rsidR="00356237" w:rsidRPr="00356237" w:rsidRDefault="00356237" w:rsidP="008B28E8">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3"/>
              </w:rPr>
            </w:pPr>
          </w:p>
        </w:tc>
        <w:tc>
          <w:tcPr>
            <w:tcW w:w="505" w:type="pct"/>
            <w:shd w:val="clear" w:color="auto" w:fill="DAEEF3" w:themeFill="accent5" w:themeFillTint="33"/>
            <w:vAlign w:val="center"/>
          </w:tcPr>
          <w:p w14:paraId="57937CFF" w14:textId="3590F0F0" w:rsidR="00356237" w:rsidRPr="00356237" w:rsidRDefault="00356237" w:rsidP="008B28E8">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3"/>
              </w:rPr>
            </w:pPr>
            <w:r w:rsidRPr="00356237">
              <w:rPr>
                <w:rFonts w:asciiTheme="minorHAnsi" w:hAnsiTheme="minorHAnsi" w:cstheme="minorHAnsi"/>
                <w:color w:val="000000"/>
                <w:szCs w:val="23"/>
              </w:rPr>
              <w:t>Ongoing</w:t>
            </w:r>
          </w:p>
        </w:tc>
      </w:tr>
      <w:tr w:rsidR="00356237" w:rsidRPr="00906DF3" w14:paraId="0FF966CF" w14:textId="77777777" w:rsidTr="00815A6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52" w:type="pct"/>
            <w:vMerge/>
            <w:noWrap/>
            <w:vAlign w:val="center"/>
          </w:tcPr>
          <w:p w14:paraId="778E0E13" w14:textId="77777777" w:rsidR="00356237" w:rsidRPr="00906DF3" w:rsidRDefault="00356237" w:rsidP="008B28E8">
            <w:pPr>
              <w:contextualSpacing/>
              <w:rPr>
                <w:rFonts w:eastAsiaTheme="minorEastAsia" w:cstheme="minorHAnsi"/>
                <w:b/>
                <w:sz w:val="22"/>
                <w:szCs w:val="22"/>
              </w:rPr>
            </w:pPr>
          </w:p>
        </w:tc>
        <w:tc>
          <w:tcPr>
            <w:tcW w:w="557" w:type="pct"/>
            <w:shd w:val="clear" w:color="auto" w:fill="DAEEF3" w:themeFill="accent5" w:themeFillTint="33"/>
            <w:vAlign w:val="center"/>
          </w:tcPr>
          <w:p w14:paraId="1FBEF8FF" w14:textId="279B5AC6" w:rsidR="00356237" w:rsidRPr="00356237" w:rsidRDefault="00356237" w:rsidP="008B28E8">
            <w:pPr>
              <w:contextualSpacing/>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szCs w:val="23"/>
              </w:rPr>
            </w:pPr>
            <w:r w:rsidRPr="00356237">
              <w:rPr>
                <w:rFonts w:asciiTheme="minorHAnsi" w:eastAsiaTheme="minorEastAsia" w:hAnsiTheme="minorHAnsi" w:cstheme="minorHAnsi"/>
                <w:szCs w:val="23"/>
              </w:rPr>
              <w:t>Samoa</w:t>
            </w:r>
          </w:p>
        </w:tc>
        <w:tc>
          <w:tcPr>
            <w:tcW w:w="2274" w:type="pct"/>
            <w:shd w:val="clear" w:color="auto" w:fill="DAEEF3" w:themeFill="accent5" w:themeFillTint="33"/>
            <w:vAlign w:val="center"/>
          </w:tcPr>
          <w:p w14:paraId="7C631F7B" w14:textId="5D6359CA" w:rsidR="00356237" w:rsidRPr="00356237" w:rsidRDefault="00356237" w:rsidP="008B28E8">
            <w:pPr>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3"/>
              </w:rPr>
            </w:pPr>
            <w:r w:rsidRPr="00356237">
              <w:rPr>
                <w:rFonts w:asciiTheme="minorHAnsi" w:hAnsiTheme="minorHAnsi" w:cstheme="minorHAnsi"/>
                <w:szCs w:val="23"/>
              </w:rPr>
              <w:t xml:space="preserve">Certificate of Justice </w:t>
            </w:r>
          </w:p>
        </w:tc>
        <w:tc>
          <w:tcPr>
            <w:tcW w:w="506" w:type="pct"/>
            <w:shd w:val="clear" w:color="auto" w:fill="DAEEF3" w:themeFill="accent5" w:themeFillTint="33"/>
            <w:vAlign w:val="center"/>
          </w:tcPr>
          <w:p w14:paraId="01BBB184" w14:textId="53A22EDA" w:rsidR="00356237" w:rsidRPr="00356237" w:rsidRDefault="00356237" w:rsidP="008B28E8">
            <w:pPr>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3"/>
              </w:rPr>
            </w:pPr>
            <w:r w:rsidRPr="00356237">
              <w:rPr>
                <w:rFonts w:asciiTheme="minorHAnsi" w:hAnsiTheme="minorHAnsi" w:cstheme="minorHAnsi"/>
                <w:color w:val="000000"/>
                <w:szCs w:val="23"/>
              </w:rPr>
              <w:t>3</w:t>
            </w:r>
          </w:p>
        </w:tc>
        <w:tc>
          <w:tcPr>
            <w:tcW w:w="506" w:type="pct"/>
            <w:shd w:val="clear" w:color="auto" w:fill="DAEEF3" w:themeFill="accent5" w:themeFillTint="33"/>
            <w:vAlign w:val="center"/>
          </w:tcPr>
          <w:p w14:paraId="1895C3F0" w14:textId="77777777" w:rsidR="00356237" w:rsidRPr="00356237" w:rsidRDefault="00356237" w:rsidP="008B28E8">
            <w:pPr>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3"/>
              </w:rPr>
            </w:pPr>
          </w:p>
        </w:tc>
        <w:tc>
          <w:tcPr>
            <w:tcW w:w="505" w:type="pct"/>
            <w:shd w:val="clear" w:color="auto" w:fill="DAEEF3" w:themeFill="accent5" w:themeFillTint="33"/>
            <w:vAlign w:val="center"/>
          </w:tcPr>
          <w:p w14:paraId="448A7D65" w14:textId="366ACE5C" w:rsidR="00356237" w:rsidRPr="00356237" w:rsidRDefault="00356237" w:rsidP="008B28E8">
            <w:pPr>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3"/>
              </w:rPr>
            </w:pPr>
            <w:r w:rsidRPr="00356237">
              <w:rPr>
                <w:rFonts w:asciiTheme="minorHAnsi" w:hAnsiTheme="minorHAnsi" w:cstheme="minorHAnsi"/>
                <w:color w:val="000000"/>
                <w:szCs w:val="23"/>
              </w:rPr>
              <w:t>Ongoing</w:t>
            </w:r>
          </w:p>
        </w:tc>
      </w:tr>
      <w:tr w:rsidR="00356237" w:rsidRPr="00906DF3" w14:paraId="6F2B1346" w14:textId="77777777" w:rsidTr="00815A6D">
        <w:trPr>
          <w:jc w:val="center"/>
        </w:trPr>
        <w:tc>
          <w:tcPr>
            <w:cnfStyle w:val="001000000000" w:firstRow="0" w:lastRow="0" w:firstColumn="1" w:lastColumn="0" w:oddVBand="0" w:evenVBand="0" w:oddHBand="0" w:evenHBand="0" w:firstRowFirstColumn="0" w:firstRowLastColumn="0" w:lastRowFirstColumn="0" w:lastRowLastColumn="0"/>
            <w:tcW w:w="652" w:type="pct"/>
            <w:vMerge/>
            <w:noWrap/>
            <w:vAlign w:val="center"/>
          </w:tcPr>
          <w:p w14:paraId="4EB7BA19" w14:textId="77777777" w:rsidR="00356237" w:rsidRPr="00906DF3" w:rsidRDefault="00356237" w:rsidP="008B28E8">
            <w:pPr>
              <w:contextualSpacing/>
              <w:rPr>
                <w:rFonts w:eastAsiaTheme="minorEastAsia" w:cstheme="minorHAnsi"/>
                <w:b/>
                <w:sz w:val="22"/>
                <w:szCs w:val="22"/>
              </w:rPr>
            </w:pPr>
          </w:p>
        </w:tc>
        <w:tc>
          <w:tcPr>
            <w:tcW w:w="557" w:type="pct"/>
            <w:shd w:val="clear" w:color="auto" w:fill="DAEEF3" w:themeFill="accent5" w:themeFillTint="33"/>
            <w:vAlign w:val="center"/>
          </w:tcPr>
          <w:p w14:paraId="796B217A" w14:textId="5B82B467" w:rsidR="00356237" w:rsidRPr="00356237" w:rsidRDefault="00356237" w:rsidP="008B28E8">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szCs w:val="23"/>
              </w:rPr>
            </w:pPr>
            <w:r w:rsidRPr="00356237">
              <w:rPr>
                <w:rFonts w:asciiTheme="minorHAnsi" w:eastAsiaTheme="minorEastAsia" w:hAnsiTheme="minorHAnsi" w:cstheme="minorHAnsi"/>
                <w:szCs w:val="23"/>
              </w:rPr>
              <w:t>Kiribati</w:t>
            </w:r>
          </w:p>
        </w:tc>
        <w:tc>
          <w:tcPr>
            <w:tcW w:w="2274" w:type="pct"/>
            <w:shd w:val="clear" w:color="auto" w:fill="DAEEF3" w:themeFill="accent5" w:themeFillTint="33"/>
            <w:vAlign w:val="center"/>
          </w:tcPr>
          <w:p w14:paraId="1DF041B4" w14:textId="596CB0F1" w:rsidR="00356237" w:rsidRPr="00356237" w:rsidRDefault="00356237" w:rsidP="008B28E8">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3"/>
              </w:rPr>
            </w:pPr>
            <w:r w:rsidRPr="00356237">
              <w:rPr>
                <w:rFonts w:asciiTheme="minorHAnsi" w:hAnsiTheme="minorHAnsi" w:cstheme="minorHAnsi"/>
                <w:szCs w:val="23"/>
              </w:rPr>
              <w:t>Diploma of Justice (DOJ01 &amp; DOJ02 &amp; LW110)</w:t>
            </w:r>
          </w:p>
        </w:tc>
        <w:tc>
          <w:tcPr>
            <w:tcW w:w="506" w:type="pct"/>
            <w:shd w:val="clear" w:color="auto" w:fill="DAEEF3" w:themeFill="accent5" w:themeFillTint="33"/>
            <w:vAlign w:val="center"/>
          </w:tcPr>
          <w:p w14:paraId="25155DF3" w14:textId="54B2075E" w:rsidR="00356237" w:rsidRPr="00356237" w:rsidRDefault="00356237" w:rsidP="008B28E8">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3"/>
              </w:rPr>
            </w:pPr>
            <w:r w:rsidRPr="00356237">
              <w:rPr>
                <w:rFonts w:asciiTheme="minorHAnsi" w:hAnsiTheme="minorHAnsi" w:cstheme="minorHAnsi"/>
                <w:color w:val="000000"/>
                <w:szCs w:val="23"/>
              </w:rPr>
              <w:t>33</w:t>
            </w:r>
          </w:p>
        </w:tc>
        <w:tc>
          <w:tcPr>
            <w:tcW w:w="506" w:type="pct"/>
            <w:shd w:val="clear" w:color="auto" w:fill="DAEEF3" w:themeFill="accent5" w:themeFillTint="33"/>
            <w:vAlign w:val="center"/>
          </w:tcPr>
          <w:p w14:paraId="3FC1F8A9" w14:textId="77777777" w:rsidR="00356237" w:rsidRPr="00356237" w:rsidRDefault="00356237" w:rsidP="008B28E8">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3"/>
              </w:rPr>
            </w:pPr>
          </w:p>
        </w:tc>
        <w:tc>
          <w:tcPr>
            <w:tcW w:w="505" w:type="pct"/>
            <w:shd w:val="clear" w:color="auto" w:fill="DAEEF3" w:themeFill="accent5" w:themeFillTint="33"/>
            <w:vAlign w:val="center"/>
          </w:tcPr>
          <w:p w14:paraId="0F6D4CE1" w14:textId="5DAB7C58" w:rsidR="00356237" w:rsidRPr="00356237" w:rsidRDefault="00356237" w:rsidP="008B28E8">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3"/>
              </w:rPr>
            </w:pPr>
            <w:r w:rsidRPr="00356237">
              <w:rPr>
                <w:rFonts w:asciiTheme="minorHAnsi" w:hAnsiTheme="minorHAnsi" w:cstheme="minorHAnsi"/>
                <w:color w:val="000000"/>
                <w:szCs w:val="23"/>
              </w:rPr>
              <w:t>Ongoing</w:t>
            </w:r>
          </w:p>
        </w:tc>
      </w:tr>
      <w:tr w:rsidR="00356237" w:rsidRPr="00906DF3" w14:paraId="5575F11C" w14:textId="77777777" w:rsidTr="00815A6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52" w:type="pct"/>
            <w:vMerge/>
            <w:noWrap/>
            <w:vAlign w:val="center"/>
          </w:tcPr>
          <w:p w14:paraId="79BB1A1C" w14:textId="77777777" w:rsidR="00356237" w:rsidRPr="00906DF3" w:rsidRDefault="00356237" w:rsidP="008B28E8">
            <w:pPr>
              <w:contextualSpacing/>
              <w:rPr>
                <w:rFonts w:eastAsiaTheme="minorEastAsia" w:cstheme="minorHAnsi"/>
                <w:b/>
                <w:sz w:val="22"/>
                <w:szCs w:val="22"/>
              </w:rPr>
            </w:pPr>
          </w:p>
        </w:tc>
        <w:tc>
          <w:tcPr>
            <w:tcW w:w="557" w:type="pct"/>
            <w:shd w:val="clear" w:color="auto" w:fill="DAEEF3" w:themeFill="accent5" w:themeFillTint="33"/>
            <w:vAlign w:val="center"/>
          </w:tcPr>
          <w:p w14:paraId="19E590F8" w14:textId="32DF17B2" w:rsidR="00356237" w:rsidRPr="00356237" w:rsidRDefault="00356237" w:rsidP="008B28E8">
            <w:pPr>
              <w:contextualSpacing/>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szCs w:val="23"/>
              </w:rPr>
            </w:pPr>
            <w:r w:rsidRPr="00356237">
              <w:rPr>
                <w:rFonts w:asciiTheme="minorHAnsi" w:eastAsiaTheme="minorEastAsia" w:hAnsiTheme="minorHAnsi" w:cstheme="minorHAnsi"/>
                <w:szCs w:val="23"/>
              </w:rPr>
              <w:t>Solomon Islands</w:t>
            </w:r>
          </w:p>
        </w:tc>
        <w:tc>
          <w:tcPr>
            <w:tcW w:w="2274" w:type="pct"/>
            <w:shd w:val="clear" w:color="auto" w:fill="DAEEF3" w:themeFill="accent5" w:themeFillTint="33"/>
            <w:vAlign w:val="center"/>
          </w:tcPr>
          <w:p w14:paraId="16F74A0C" w14:textId="3F64D1ED" w:rsidR="00356237" w:rsidRPr="00356237" w:rsidRDefault="00356237" w:rsidP="008B28E8">
            <w:pPr>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3"/>
              </w:rPr>
            </w:pPr>
            <w:r w:rsidRPr="00356237">
              <w:rPr>
                <w:rFonts w:asciiTheme="minorHAnsi" w:hAnsiTheme="minorHAnsi" w:cstheme="minorHAnsi"/>
                <w:szCs w:val="23"/>
              </w:rPr>
              <w:t>Certificate of Justice (Semesters 1 &amp; 2)</w:t>
            </w:r>
          </w:p>
        </w:tc>
        <w:tc>
          <w:tcPr>
            <w:tcW w:w="506" w:type="pct"/>
            <w:shd w:val="clear" w:color="auto" w:fill="DAEEF3" w:themeFill="accent5" w:themeFillTint="33"/>
            <w:vAlign w:val="center"/>
          </w:tcPr>
          <w:p w14:paraId="27E05A92" w14:textId="332413A1" w:rsidR="00356237" w:rsidRPr="00356237" w:rsidRDefault="00356237" w:rsidP="008B28E8">
            <w:pPr>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3"/>
              </w:rPr>
            </w:pPr>
            <w:r w:rsidRPr="00356237">
              <w:rPr>
                <w:rFonts w:asciiTheme="minorHAnsi" w:hAnsiTheme="minorHAnsi" w:cstheme="minorHAnsi"/>
                <w:color w:val="000000"/>
                <w:szCs w:val="23"/>
              </w:rPr>
              <w:t>15</w:t>
            </w:r>
          </w:p>
        </w:tc>
        <w:tc>
          <w:tcPr>
            <w:tcW w:w="506" w:type="pct"/>
            <w:shd w:val="clear" w:color="auto" w:fill="DAEEF3" w:themeFill="accent5" w:themeFillTint="33"/>
            <w:vAlign w:val="center"/>
          </w:tcPr>
          <w:p w14:paraId="64FF4CF5" w14:textId="77777777" w:rsidR="00356237" w:rsidRPr="00356237" w:rsidRDefault="00356237" w:rsidP="008B28E8">
            <w:pPr>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3"/>
              </w:rPr>
            </w:pPr>
          </w:p>
        </w:tc>
        <w:tc>
          <w:tcPr>
            <w:tcW w:w="505" w:type="pct"/>
            <w:shd w:val="clear" w:color="auto" w:fill="DAEEF3" w:themeFill="accent5" w:themeFillTint="33"/>
            <w:vAlign w:val="center"/>
          </w:tcPr>
          <w:p w14:paraId="31383C81" w14:textId="261FD2F7" w:rsidR="00356237" w:rsidRPr="00356237" w:rsidRDefault="00356237" w:rsidP="008B28E8">
            <w:pPr>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3"/>
              </w:rPr>
            </w:pPr>
            <w:r w:rsidRPr="00356237">
              <w:rPr>
                <w:rFonts w:asciiTheme="minorHAnsi" w:hAnsiTheme="minorHAnsi" w:cstheme="minorHAnsi"/>
                <w:color w:val="000000"/>
                <w:szCs w:val="23"/>
              </w:rPr>
              <w:t>Ongoing</w:t>
            </w:r>
          </w:p>
        </w:tc>
      </w:tr>
      <w:tr w:rsidR="00356237" w:rsidRPr="00906DF3" w14:paraId="782EF6C4" w14:textId="77777777" w:rsidTr="00815A6D">
        <w:trPr>
          <w:jc w:val="center"/>
        </w:trPr>
        <w:tc>
          <w:tcPr>
            <w:cnfStyle w:val="001000000000" w:firstRow="0" w:lastRow="0" w:firstColumn="1" w:lastColumn="0" w:oddVBand="0" w:evenVBand="0" w:oddHBand="0" w:evenHBand="0" w:firstRowFirstColumn="0" w:firstRowLastColumn="0" w:lastRowFirstColumn="0" w:lastRowLastColumn="0"/>
            <w:tcW w:w="652" w:type="pct"/>
            <w:vMerge w:val="restart"/>
            <w:noWrap/>
            <w:vAlign w:val="center"/>
          </w:tcPr>
          <w:p w14:paraId="0B014A10" w14:textId="77777777" w:rsidR="00356237" w:rsidRPr="00906DF3" w:rsidRDefault="00356237" w:rsidP="00356237">
            <w:pPr>
              <w:contextualSpacing/>
              <w:rPr>
                <w:rFonts w:asciiTheme="minorHAnsi" w:eastAsiaTheme="minorEastAsia" w:hAnsiTheme="minorHAnsi" w:cstheme="minorHAnsi"/>
                <w:b/>
                <w:sz w:val="22"/>
                <w:szCs w:val="22"/>
              </w:rPr>
            </w:pPr>
            <w:r w:rsidRPr="00906DF3">
              <w:rPr>
                <w:rFonts w:asciiTheme="minorHAnsi" w:eastAsiaTheme="minorEastAsia" w:hAnsiTheme="minorHAnsi" w:cstheme="minorHAnsi"/>
                <w:b/>
                <w:sz w:val="22"/>
                <w:szCs w:val="22"/>
              </w:rPr>
              <w:t>Substantive Justice: Human Rights</w:t>
            </w:r>
          </w:p>
        </w:tc>
        <w:tc>
          <w:tcPr>
            <w:tcW w:w="557" w:type="pct"/>
            <w:vMerge w:val="restart"/>
            <w:shd w:val="clear" w:color="auto" w:fill="FDE9D9" w:themeFill="accent6" w:themeFillTint="33"/>
            <w:vAlign w:val="center"/>
          </w:tcPr>
          <w:p w14:paraId="4B830FD1" w14:textId="77777777" w:rsidR="00356237" w:rsidRPr="00356237" w:rsidRDefault="00356237" w:rsidP="00356237">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szCs w:val="23"/>
              </w:rPr>
            </w:pPr>
            <w:r w:rsidRPr="00356237">
              <w:rPr>
                <w:rFonts w:asciiTheme="minorHAnsi" w:eastAsiaTheme="minorEastAsia" w:hAnsiTheme="minorHAnsi" w:cstheme="minorHAnsi"/>
                <w:szCs w:val="23"/>
              </w:rPr>
              <w:t>PNG</w:t>
            </w:r>
          </w:p>
        </w:tc>
        <w:tc>
          <w:tcPr>
            <w:tcW w:w="2274" w:type="pct"/>
            <w:shd w:val="clear" w:color="auto" w:fill="FDE9D9" w:themeFill="accent6" w:themeFillTint="33"/>
            <w:vAlign w:val="center"/>
          </w:tcPr>
          <w:p w14:paraId="7E02B41E" w14:textId="77777777" w:rsidR="00356237" w:rsidRPr="00356237" w:rsidRDefault="00356237" w:rsidP="00356237">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3"/>
              </w:rPr>
            </w:pPr>
            <w:r w:rsidRPr="00356237">
              <w:rPr>
                <w:rFonts w:asciiTheme="minorHAnsi" w:hAnsiTheme="minorHAnsi" w:cstheme="minorHAnsi"/>
                <w:color w:val="000000"/>
                <w:szCs w:val="23"/>
              </w:rPr>
              <w:t>Human Rights Workshop (Judges)</w:t>
            </w:r>
          </w:p>
        </w:tc>
        <w:tc>
          <w:tcPr>
            <w:tcW w:w="506" w:type="pct"/>
            <w:shd w:val="clear" w:color="auto" w:fill="FDE9D9" w:themeFill="accent6" w:themeFillTint="33"/>
            <w:vAlign w:val="center"/>
          </w:tcPr>
          <w:p w14:paraId="48C4D204" w14:textId="77777777" w:rsidR="00356237" w:rsidRPr="00356237" w:rsidRDefault="00356237" w:rsidP="00356237">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3"/>
              </w:rPr>
            </w:pPr>
            <w:r w:rsidRPr="00356237">
              <w:rPr>
                <w:rFonts w:asciiTheme="minorHAnsi" w:hAnsiTheme="minorHAnsi" w:cstheme="minorHAnsi"/>
                <w:color w:val="000000"/>
                <w:szCs w:val="23"/>
              </w:rPr>
              <w:t>36</w:t>
            </w:r>
          </w:p>
        </w:tc>
        <w:tc>
          <w:tcPr>
            <w:tcW w:w="506" w:type="pct"/>
            <w:shd w:val="clear" w:color="auto" w:fill="FDE9D9" w:themeFill="accent6" w:themeFillTint="33"/>
            <w:vAlign w:val="center"/>
          </w:tcPr>
          <w:p w14:paraId="41B9CBAE" w14:textId="77777777" w:rsidR="00356237" w:rsidRPr="00356237" w:rsidRDefault="00356237" w:rsidP="00356237">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3"/>
              </w:rPr>
            </w:pPr>
            <w:r w:rsidRPr="00356237">
              <w:rPr>
                <w:rFonts w:asciiTheme="minorHAnsi" w:hAnsiTheme="minorHAnsi" w:cstheme="minorHAnsi"/>
                <w:color w:val="000000"/>
                <w:szCs w:val="23"/>
              </w:rPr>
              <w:t>19%</w:t>
            </w:r>
          </w:p>
        </w:tc>
        <w:tc>
          <w:tcPr>
            <w:tcW w:w="505" w:type="pct"/>
            <w:shd w:val="clear" w:color="auto" w:fill="FDE9D9" w:themeFill="accent6" w:themeFillTint="33"/>
            <w:vAlign w:val="center"/>
          </w:tcPr>
          <w:p w14:paraId="0FC79F17" w14:textId="77777777" w:rsidR="00356237" w:rsidRPr="00356237" w:rsidRDefault="00356237" w:rsidP="00356237">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3"/>
              </w:rPr>
            </w:pPr>
            <w:r w:rsidRPr="00356237">
              <w:rPr>
                <w:rFonts w:asciiTheme="minorHAnsi" w:hAnsiTheme="minorHAnsi" w:cstheme="minorHAnsi"/>
                <w:color w:val="000000"/>
                <w:szCs w:val="23"/>
              </w:rPr>
              <w:t>Sept 2018</w:t>
            </w:r>
          </w:p>
        </w:tc>
      </w:tr>
      <w:tr w:rsidR="00356237" w:rsidRPr="00906DF3" w14:paraId="4086A593" w14:textId="77777777" w:rsidTr="00815A6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52" w:type="pct"/>
            <w:vMerge/>
            <w:noWrap/>
            <w:vAlign w:val="center"/>
          </w:tcPr>
          <w:p w14:paraId="3CBDACFF" w14:textId="77777777" w:rsidR="00356237" w:rsidRPr="00906DF3" w:rsidRDefault="00356237" w:rsidP="00356237">
            <w:pPr>
              <w:contextualSpacing/>
              <w:rPr>
                <w:rFonts w:asciiTheme="minorHAnsi" w:eastAsiaTheme="minorEastAsia" w:hAnsiTheme="minorHAnsi" w:cstheme="minorHAnsi"/>
                <w:b/>
                <w:sz w:val="22"/>
                <w:szCs w:val="22"/>
              </w:rPr>
            </w:pPr>
          </w:p>
        </w:tc>
        <w:tc>
          <w:tcPr>
            <w:tcW w:w="557" w:type="pct"/>
            <w:vMerge/>
            <w:shd w:val="clear" w:color="auto" w:fill="FDE9D9" w:themeFill="accent6" w:themeFillTint="33"/>
            <w:vAlign w:val="center"/>
          </w:tcPr>
          <w:p w14:paraId="53A28CC6" w14:textId="77777777" w:rsidR="00356237" w:rsidRPr="00356237" w:rsidRDefault="00356237" w:rsidP="00356237">
            <w:pPr>
              <w:contextualSpacing/>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szCs w:val="23"/>
              </w:rPr>
            </w:pPr>
          </w:p>
        </w:tc>
        <w:tc>
          <w:tcPr>
            <w:tcW w:w="2274" w:type="pct"/>
            <w:shd w:val="clear" w:color="auto" w:fill="FDE9D9" w:themeFill="accent6" w:themeFillTint="33"/>
            <w:vAlign w:val="center"/>
          </w:tcPr>
          <w:p w14:paraId="1DFF757A" w14:textId="77777777" w:rsidR="00356237" w:rsidRPr="00356237" w:rsidRDefault="00356237" w:rsidP="00356237">
            <w:pPr>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3"/>
              </w:rPr>
            </w:pPr>
            <w:r w:rsidRPr="00356237">
              <w:rPr>
                <w:rFonts w:asciiTheme="minorHAnsi" w:hAnsiTheme="minorHAnsi" w:cstheme="minorHAnsi"/>
                <w:color w:val="000000"/>
                <w:szCs w:val="23"/>
              </w:rPr>
              <w:t>Human Rights Workshop (Magistrates)</w:t>
            </w:r>
          </w:p>
        </w:tc>
        <w:tc>
          <w:tcPr>
            <w:tcW w:w="506" w:type="pct"/>
            <w:shd w:val="clear" w:color="auto" w:fill="FDE9D9" w:themeFill="accent6" w:themeFillTint="33"/>
            <w:vAlign w:val="center"/>
          </w:tcPr>
          <w:p w14:paraId="6C4A9239" w14:textId="77777777" w:rsidR="00356237" w:rsidRPr="00356237" w:rsidRDefault="00356237" w:rsidP="00356237">
            <w:pPr>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3"/>
              </w:rPr>
            </w:pPr>
            <w:r w:rsidRPr="00356237">
              <w:rPr>
                <w:rFonts w:asciiTheme="minorHAnsi" w:hAnsiTheme="minorHAnsi" w:cstheme="minorHAnsi"/>
                <w:color w:val="000000"/>
                <w:szCs w:val="23"/>
              </w:rPr>
              <w:t>35</w:t>
            </w:r>
          </w:p>
        </w:tc>
        <w:tc>
          <w:tcPr>
            <w:tcW w:w="506" w:type="pct"/>
            <w:shd w:val="clear" w:color="auto" w:fill="FDE9D9" w:themeFill="accent6" w:themeFillTint="33"/>
            <w:vAlign w:val="center"/>
          </w:tcPr>
          <w:p w14:paraId="03D88ACC" w14:textId="77777777" w:rsidR="00356237" w:rsidRPr="00356237" w:rsidRDefault="00356237" w:rsidP="00356237">
            <w:pPr>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3"/>
              </w:rPr>
            </w:pPr>
            <w:r w:rsidRPr="00356237">
              <w:rPr>
                <w:rFonts w:asciiTheme="minorHAnsi" w:hAnsiTheme="minorHAnsi" w:cstheme="minorHAnsi"/>
                <w:color w:val="000000"/>
                <w:szCs w:val="23"/>
              </w:rPr>
              <w:t>43%</w:t>
            </w:r>
          </w:p>
        </w:tc>
        <w:tc>
          <w:tcPr>
            <w:tcW w:w="505" w:type="pct"/>
            <w:shd w:val="clear" w:color="auto" w:fill="FDE9D9" w:themeFill="accent6" w:themeFillTint="33"/>
            <w:vAlign w:val="center"/>
          </w:tcPr>
          <w:p w14:paraId="255171C7" w14:textId="77777777" w:rsidR="00356237" w:rsidRPr="00356237" w:rsidRDefault="00356237" w:rsidP="00356237">
            <w:pPr>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3"/>
              </w:rPr>
            </w:pPr>
            <w:r w:rsidRPr="00356237">
              <w:rPr>
                <w:rFonts w:asciiTheme="minorHAnsi" w:hAnsiTheme="minorHAnsi" w:cstheme="minorHAnsi"/>
                <w:color w:val="000000"/>
                <w:szCs w:val="23"/>
              </w:rPr>
              <w:t>Sept 2018</w:t>
            </w:r>
          </w:p>
        </w:tc>
      </w:tr>
      <w:tr w:rsidR="00356237" w:rsidRPr="00906DF3" w14:paraId="34238E44" w14:textId="77777777" w:rsidTr="00815A6D">
        <w:trPr>
          <w:jc w:val="center"/>
        </w:trPr>
        <w:tc>
          <w:tcPr>
            <w:cnfStyle w:val="001000000000" w:firstRow="0" w:lastRow="0" w:firstColumn="1" w:lastColumn="0" w:oddVBand="0" w:evenVBand="0" w:oddHBand="0" w:evenHBand="0" w:firstRowFirstColumn="0" w:firstRowLastColumn="0" w:lastRowFirstColumn="0" w:lastRowLastColumn="0"/>
            <w:tcW w:w="652" w:type="pct"/>
            <w:vMerge w:val="restart"/>
            <w:noWrap/>
            <w:vAlign w:val="center"/>
          </w:tcPr>
          <w:p w14:paraId="088AE0C8" w14:textId="66E5F7BD" w:rsidR="00356237" w:rsidRPr="00906DF3" w:rsidRDefault="00356237" w:rsidP="00356237">
            <w:pPr>
              <w:contextualSpacing/>
              <w:rPr>
                <w:rFonts w:asciiTheme="minorHAnsi" w:eastAsiaTheme="minorEastAsia" w:hAnsiTheme="minorHAnsi" w:cstheme="minorHAnsi"/>
                <w:b/>
                <w:sz w:val="22"/>
                <w:szCs w:val="22"/>
              </w:rPr>
            </w:pPr>
            <w:r w:rsidRPr="00906DF3">
              <w:rPr>
                <w:rFonts w:asciiTheme="minorHAnsi" w:eastAsiaTheme="minorEastAsia" w:hAnsiTheme="minorHAnsi" w:cstheme="minorHAnsi"/>
                <w:b/>
                <w:color w:val="auto"/>
                <w:sz w:val="22"/>
                <w:szCs w:val="22"/>
              </w:rPr>
              <w:t>Procedural Justice: Efficiency</w:t>
            </w:r>
          </w:p>
        </w:tc>
        <w:tc>
          <w:tcPr>
            <w:tcW w:w="557" w:type="pct"/>
            <w:shd w:val="clear" w:color="auto" w:fill="FDE9D9" w:themeFill="accent6" w:themeFillTint="33"/>
            <w:vAlign w:val="center"/>
          </w:tcPr>
          <w:p w14:paraId="52DE0D1B" w14:textId="77777777" w:rsidR="00356237" w:rsidRPr="002666FE" w:rsidRDefault="00356237" w:rsidP="00356237">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szCs w:val="23"/>
              </w:rPr>
            </w:pPr>
            <w:r w:rsidRPr="002666FE">
              <w:rPr>
                <w:rFonts w:asciiTheme="minorHAnsi" w:eastAsiaTheme="minorEastAsia" w:hAnsiTheme="minorHAnsi" w:cstheme="minorHAnsi"/>
                <w:szCs w:val="23"/>
              </w:rPr>
              <w:t>PNG</w:t>
            </w:r>
          </w:p>
        </w:tc>
        <w:tc>
          <w:tcPr>
            <w:tcW w:w="2274" w:type="pct"/>
            <w:shd w:val="clear" w:color="auto" w:fill="FDE9D9" w:themeFill="accent6" w:themeFillTint="33"/>
            <w:vAlign w:val="center"/>
          </w:tcPr>
          <w:p w14:paraId="2BA9A458" w14:textId="77777777" w:rsidR="00356237" w:rsidRPr="002666FE" w:rsidRDefault="00356237" w:rsidP="00356237">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3"/>
              </w:rPr>
            </w:pPr>
            <w:r w:rsidRPr="002666FE">
              <w:rPr>
                <w:rFonts w:asciiTheme="minorHAnsi" w:hAnsiTheme="minorHAnsi" w:cstheme="minorHAnsi"/>
                <w:color w:val="000000"/>
                <w:szCs w:val="23"/>
              </w:rPr>
              <w:t xml:space="preserve">Developing a Registry Procedures Manual </w:t>
            </w:r>
          </w:p>
        </w:tc>
        <w:tc>
          <w:tcPr>
            <w:tcW w:w="506" w:type="pct"/>
            <w:shd w:val="clear" w:color="auto" w:fill="FDE9D9" w:themeFill="accent6" w:themeFillTint="33"/>
            <w:vAlign w:val="center"/>
          </w:tcPr>
          <w:p w14:paraId="26128E26" w14:textId="3751F0EC" w:rsidR="00356237" w:rsidRPr="00356237" w:rsidRDefault="00C8458A" w:rsidP="00356237">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3"/>
              </w:rPr>
            </w:pPr>
            <w:r>
              <w:rPr>
                <w:rFonts w:asciiTheme="minorHAnsi" w:hAnsiTheme="minorHAnsi" w:cstheme="minorHAnsi"/>
                <w:color w:val="000000"/>
                <w:szCs w:val="23"/>
              </w:rPr>
              <w:t>1</w:t>
            </w:r>
          </w:p>
        </w:tc>
        <w:tc>
          <w:tcPr>
            <w:tcW w:w="506" w:type="pct"/>
            <w:shd w:val="clear" w:color="auto" w:fill="FDE9D9" w:themeFill="accent6" w:themeFillTint="33"/>
            <w:vAlign w:val="center"/>
          </w:tcPr>
          <w:p w14:paraId="30E41AE7" w14:textId="6898E01A" w:rsidR="00356237" w:rsidRPr="00356237" w:rsidRDefault="00C8458A" w:rsidP="00356237">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3"/>
              </w:rPr>
            </w:pPr>
            <w:r>
              <w:rPr>
                <w:rFonts w:asciiTheme="minorHAnsi" w:hAnsiTheme="minorHAnsi" w:cstheme="minorHAnsi"/>
                <w:color w:val="000000"/>
                <w:szCs w:val="23"/>
              </w:rPr>
              <w:t>0</w:t>
            </w:r>
          </w:p>
        </w:tc>
        <w:tc>
          <w:tcPr>
            <w:tcW w:w="505" w:type="pct"/>
            <w:shd w:val="clear" w:color="auto" w:fill="FDE9D9" w:themeFill="accent6" w:themeFillTint="33"/>
            <w:vAlign w:val="center"/>
          </w:tcPr>
          <w:p w14:paraId="39E8D441" w14:textId="77777777" w:rsidR="00356237" w:rsidRPr="00356237" w:rsidRDefault="00356237" w:rsidP="00356237">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3"/>
              </w:rPr>
            </w:pPr>
            <w:r w:rsidRPr="00356237">
              <w:rPr>
                <w:rFonts w:asciiTheme="minorHAnsi" w:hAnsiTheme="minorHAnsi" w:cstheme="minorHAnsi"/>
                <w:color w:val="000000"/>
                <w:szCs w:val="23"/>
              </w:rPr>
              <w:t>Nov 2017</w:t>
            </w:r>
          </w:p>
        </w:tc>
      </w:tr>
      <w:tr w:rsidR="00356237" w:rsidRPr="00906DF3" w14:paraId="3F572138" w14:textId="77777777" w:rsidTr="00815A6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52" w:type="pct"/>
            <w:vMerge/>
            <w:noWrap/>
            <w:vAlign w:val="center"/>
          </w:tcPr>
          <w:p w14:paraId="53159993" w14:textId="77777777" w:rsidR="00356237" w:rsidRPr="00906DF3" w:rsidRDefault="00356237" w:rsidP="00356237">
            <w:pPr>
              <w:contextualSpacing/>
              <w:rPr>
                <w:rFonts w:asciiTheme="minorHAnsi" w:eastAsiaTheme="minorEastAsia" w:hAnsiTheme="minorHAnsi" w:cstheme="minorHAnsi"/>
                <w:sz w:val="22"/>
                <w:szCs w:val="22"/>
              </w:rPr>
            </w:pPr>
          </w:p>
        </w:tc>
        <w:tc>
          <w:tcPr>
            <w:tcW w:w="557" w:type="pct"/>
            <w:vMerge w:val="restart"/>
            <w:shd w:val="clear" w:color="auto" w:fill="FDE9D9" w:themeFill="accent6" w:themeFillTint="33"/>
            <w:vAlign w:val="center"/>
          </w:tcPr>
          <w:p w14:paraId="7EB17231" w14:textId="77777777" w:rsidR="00356237" w:rsidRPr="00906DF3" w:rsidRDefault="00356237" w:rsidP="00356237">
            <w:pPr>
              <w:contextualSpacing/>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sz w:val="22"/>
                <w:szCs w:val="22"/>
              </w:rPr>
            </w:pPr>
            <w:r w:rsidRPr="00906DF3">
              <w:rPr>
                <w:rFonts w:asciiTheme="minorHAnsi" w:eastAsiaTheme="minorEastAsia" w:hAnsiTheme="minorHAnsi" w:cstheme="minorHAnsi"/>
                <w:sz w:val="22"/>
                <w:szCs w:val="22"/>
              </w:rPr>
              <w:t>Palau</w:t>
            </w:r>
          </w:p>
        </w:tc>
        <w:tc>
          <w:tcPr>
            <w:tcW w:w="2274" w:type="pct"/>
            <w:shd w:val="clear" w:color="auto" w:fill="FDE9D9" w:themeFill="accent6" w:themeFillTint="33"/>
            <w:vAlign w:val="center"/>
          </w:tcPr>
          <w:p w14:paraId="7876C12D" w14:textId="77777777" w:rsidR="00356237" w:rsidRPr="00906DF3" w:rsidRDefault="00356237" w:rsidP="00356237">
            <w:pPr>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906DF3">
              <w:rPr>
                <w:rFonts w:asciiTheme="minorHAnsi" w:hAnsiTheme="minorHAnsi" w:cstheme="minorHAnsi"/>
                <w:color w:val="000000"/>
                <w:sz w:val="22"/>
                <w:szCs w:val="22"/>
              </w:rPr>
              <w:t>Implement Video-Conferencing capability</w:t>
            </w:r>
          </w:p>
        </w:tc>
        <w:tc>
          <w:tcPr>
            <w:tcW w:w="506" w:type="pct"/>
            <w:shd w:val="clear" w:color="auto" w:fill="FDE9D9" w:themeFill="accent6" w:themeFillTint="33"/>
            <w:vAlign w:val="center"/>
          </w:tcPr>
          <w:p w14:paraId="7EDDD374" w14:textId="77777777" w:rsidR="00356237" w:rsidRPr="00906DF3" w:rsidRDefault="00356237" w:rsidP="00356237">
            <w:pPr>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906DF3">
              <w:rPr>
                <w:rFonts w:asciiTheme="minorHAnsi" w:hAnsiTheme="minorHAnsi" w:cstheme="minorHAnsi"/>
                <w:color w:val="000000"/>
                <w:sz w:val="22"/>
                <w:szCs w:val="22"/>
              </w:rPr>
              <w:t>22</w:t>
            </w:r>
          </w:p>
        </w:tc>
        <w:tc>
          <w:tcPr>
            <w:tcW w:w="506" w:type="pct"/>
            <w:shd w:val="clear" w:color="auto" w:fill="FDE9D9" w:themeFill="accent6" w:themeFillTint="33"/>
            <w:vAlign w:val="center"/>
          </w:tcPr>
          <w:p w14:paraId="1F060FF0" w14:textId="77777777" w:rsidR="00356237" w:rsidRPr="00906DF3" w:rsidRDefault="00356237" w:rsidP="00356237">
            <w:pPr>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906DF3">
              <w:rPr>
                <w:rFonts w:asciiTheme="minorHAnsi" w:hAnsiTheme="minorHAnsi" w:cstheme="minorHAnsi"/>
                <w:color w:val="000000"/>
                <w:sz w:val="22"/>
                <w:szCs w:val="22"/>
              </w:rPr>
              <w:t>77%</w:t>
            </w:r>
          </w:p>
        </w:tc>
        <w:tc>
          <w:tcPr>
            <w:tcW w:w="505" w:type="pct"/>
            <w:shd w:val="clear" w:color="auto" w:fill="FDE9D9" w:themeFill="accent6" w:themeFillTint="33"/>
            <w:vAlign w:val="center"/>
          </w:tcPr>
          <w:p w14:paraId="469E3B56" w14:textId="77777777" w:rsidR="00356237" w:rsidRPr="00906DF3" w:rsidRDefault="00356237" w:rsidP="00356237">
            <w:pPr>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906DF3">
              <w:rPr>
                <w:rFonts w:asciiTheme="minorHAnsi" w:hAnsiTheme="minorHAnsi" w:cstheme="minorHAnsi"/>
                <w:color w:val="000000"/>
                <w:sz w:val="22"/>
                <w:szCs w:val="22"/>
              </w:rPr>
              <w:t>May 2018</w:t>
            </w:r>
          </w:p>
        </w:tc>
      </w:tr>
      <w:tr w:rsidR="00356237" w:rsidRPr="00906DF3" w14:paraId="56505447" w14:textId="77777777" w:rsidTr="00815A6D">
        <w:trPr>
          <w:jc w:val="center"/>
        </w:trPr>
        <w:tc>
          <w:tcPr>
            <w:cnfStyle w:val="001000000000" w:firstRow="0" w:lastRow="0" w:firstColumn="1" w:lastColumn="0" w:oddVBand="0" w:evenVBand="0" w:oddHBand="0" w:evenHBand="0" w:firstRowFirstColumn="0" w:firstRowLastColumn="0" w:lastRowFirstColumn="0" w:lastRowLastColumn="0"/>
            <w:tcW w:w="652" w:type="pct"/>
            <w:vMerge/>
            <w:noWrap/>
            <w:vAlign w:val="center"/>
          </w:tcPr>
          <w:p w14:paraId="0CA2260E" w14:textId="77777777" w:rsidR="00356237" w:rsidRPr="00906DF3" w:rsidRDefault="00356237" w:rsidP="00356237">
            <w:pPr>
              <w:contextualSpacing/>
              <w:rPr>
                <w:rFonts w:asciiTheme="minorHAnsi" w:eastAsiaTheme="minorEastAsia" w:hAnsiTheme="minorHAnsi" w:cstheme="minorHAnsi"/>
                <w:sz w:val="22"/>
                <w:szCs w:val="22"/>
              </w:rPr>
            </w:pPr>
          </w:p>
        </w:tc>
        <w:tc>
          <w:tcPr>
            <w:tcW w:w="557" w:type="pct"/>
            <w:vMerge/>
            <w:shd w:val="clear" w:color="auto" w:fill="FDE9D9" w:themeFill="accent6" w:themeFillTint="33"/>
            <w:vAlign w:val="center"/>
          </w:tcPr>
          <w:p w14:paraId="439AB037" w14:textId="77777777" w:rsidR="00356237" w:rsidRPr="00906DF3" w:rsidRDefault="00356237" w:rsidP="00356237">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sz w:val="22"/>
                <w:szCs w:val="22"/>
              </w:rPr>
            </w:pPr>
          </w:p>
        </w:tc>
        <w:tc>
          <w:tcPr>
            <w:tcW w:w="2274" w:type="pct"/>
            <w:shd w:val="clear" w:color="auto" w:fill="FDE9D9" w:themeFill="accent6" w:themeFillTint="33"/>
            <w:vAlign w:val="center"/>
          </w:tcPr>
          <w:p w14:paraId="2067129D" w14:textId="77777777" w:rsidR="00356237" w:rsidRPr="00906DF3" w:rsidRDefault="00356237" w:rsidP="00356237">
            <w:pPr>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906DF3">
              <w:rPr>
                <w:rFonts w:asciiTheme="minorHAnsi" w:hAnsiTheme="minorHAnsi" w:cstheme="minorHAnsi"/>
                <w:color w:val="000000"/>
                <w:sz w:val="22"/>
                <w:szCs w:val="22"/>
              </w:rPr>
              <w:t>Efficiency follow up visit</w:t>
            </w:r>
          </w:p>
        </w:tc>
        <w:tc>
          <w:tcPr>
            <w:tcW w:w="506" w:type="pct"/>
            <w:shd w:val="clear" w:color="auto" w:fill="FDE9D9" w:themeFill="accent6" w:themeFillTint="33"/>
            <w:vAlign w:val="center"/>
          </w:tcPr>
          <w:p w14:paraId="2D41C257" w14:textId="77777777" w:rsidR="00356237" w:rsidRPr="00906DF3" w:rsidRDefault="00356237" w:rsidP="00356237">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906DF3">
              <w:rPr>
                <w:rFonts w:asciiTheme="minorHAnsi" w:hAnsiTheme="minorHAnsi" w:cstheme="minorHAnsi"/>
                <w:color w:val="000000"/>
                <w:sz w:val="22"/>
                <w:szCs w:val="22"/>
              </w:rPr>
              <w:t>32</w:t>
            </w:r>
          </w:p>
        </w:tc>
        <w:tc>
          <w:tcPr>
            <w:tcW w:w="506" w:type="pct"/>
            <w:shd w:val="clear" w:color="auto" w:fill="FDE9D9" w:themeFill="accent6" w:themeFillTint="33"/>
            <w:vAlign w:val="center"/>
          </w:tcPr>
          <w:p w14:paraId="4EC94B03" w14:textId="77777777" w:rsidR="00356237" w:rsidRPr="00906DF3" w:rsidRDefault="00356237" w:rsidP="00356237">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906DF3">
              <w:rPr>
                <w:rFonts w:asciiTheme="minorHAnsi" w:hAnsiTheme="minorHAnsi" w:cstheme="minorHAnsi"/>
                <w:color w:val="000000"/>
                <w:sz w:val="22"/>
                <w:szCs w:val="22"/>
              </w:rPr>
              <w:t>75%</w:t>
            </w:r>
          </w:p>
        </w:tc>
        <w:tc>
          <w:tcPr>
            <w:tcW w:w="505" w:type="pct"/>
            <w:shd w:val="clear" w:color="auto" w:fill="FDE9D9" w:themeFill="accent6" w:themeFillTint="33"/>
            <w:vAlign w:val="center"/>
          </w:tcPr>
          <w:p w14:paraId="1B4F8FE7" w14:textId="77777777" w:rsidR="00356237" w:rsidRPr="00906DF3" w:rsidRDefault="00356237" w:rsidP="00356237">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906DF3">
              <w:rPr>
                <w:rFonts w:asciiTheme="minorHAnsi" w:hAnsiTheme="minorHAnsi" w:cstheme="minorHAnsi"/>
                <w:color w:val="000000"/>
                <w:sz w:val="22"/>
                <w:szCs w:val="22"/>
              </w:rPr>
              <w:t>May 2018</w:t>
            </w:r>
          </w:p>
        </w:tc>
      </w:tr>
      <w:tr w:rsidR="00356237" w:rsidRPr="00906DF3" w14:paraId="3C1C2864" w14:textId="77777777" w:rsidTr="00815A6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52" w:type="pct"/>
            <w:vMerge/>
            <w:noWrap/>
            <w:vAlign w:val="center"/>
          </w:tcPr>
          <w:p w14:paraId="62BE0CF2" w14:textId="77777777" w:rsidR="00356237" w:rsidRPr="00906DF3" w:rsidRDefault="00356237" w:rsidP="00356237">
            <w:pPr>
              <w:contextualSpacing/>
              <w:rPr>
                <w:rFonts w:asciiTheme="minorHAnsi" w:eastAsiaTheme="minorEastAsia" w:hAnsiTheme="minorHAnsi" w:cstheme="minorHAnsi"/>
                <w:sz w:val="22"/>
                <w:szCs w:val="22"/>
              </w:rPr>
            </w:pPr>
          </w:p>
        </w:tc>
        <w:tc>
          <w:tcPr>
            <w:tcW w:w="557" w:type="pct"/>
            <w:shd w:val="clear" w:color="auto" w:fill="FDE9D9" w:themeFill="accent6" w:themeFillTint="33"/>
            <w:vAlign w:val="center"/>
          </w:tcPr>
          <w:p w14:paraId="300381FF" w14:textId="77777777" w:rsidR="00356237" w:rsidRPr="00906DF3" w:rsidRDefault="00356237" w:rsidP="00356237">
            <w:pPr>
              <w:contextualSpacing/>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sz w:val="22"/>
                <w:szCs w:val="22"/>
              </w:rPr>
            </w:pPr>
            <w:r w:rsidRPr="00906DF3">
              <w:rPr>
                <w:rFonts w:asciiTheme="minorHAnsi" w:eastAsiaTheme="minorEastAsia" w:hAnsiTheme="minorHAnsi" w:cstheme="minorHAnsi"/>
                <w:sz w:val="22"/>
                <w:szCs w:val="22"/>
              </w:rPr>
              <w:t>Vanuatu</w:t>
            </w:r>
          </w:p>
        </w:tc>
        <w:tc>
          <w:tcPr>
            <w:tcW w:w="2274" w:type="pct"/>
            <w:shd w:val="clear" w:color="auto" w:fill="FDE9D9" w:themeFill="accent6" w:themeFillTint="33"/>
            <w:vAlign w:val="center"/>
          </w:tcPr>
          <w:p w14:paraId="119EE490" w14:textId="77777777" w:rsidR="00356237" w:rsidRPr="00906DF3" w:rsidRDefault="00356237" w:rsidP="00356237">
            <w:pPr>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906DF3">
              <w:rPr>
                <w:rFonts w:asciiTheme="minorHAnsi" w:hAnsiTheme="minorHAnsi" w:cstheme="minorHAnsi"/>
                <w:color w:val="000000"/>
                <w:sz w:val="22"/>
                <w:szCs w:val="22"/>
              </w:rPr>
              <w:t xml:space="preserve">Judicial Case Management training </w:t>
            </w:r>
          </w:p>
        </w:tc>
        <w:tc>
          <w:tcPr>
            <w:tcW w:w="506" w:type="pct"/>
            <w:shd w:val="clear" w:color="auto" w:fill="FDE9D9" w:themeFill="accent6" w:themeFillTint="33"/>
            <w:vAlign w:val="center"/>
          </w:tcPr>
          <w:p w14:paraId="17B32262" w14:textId="77777777" w:rsidR="00356237" w:rsidRPr="00906DF3" w:rsidRDefault="00356237" w:rsidP="00356237">
            <w:pPr>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906DF3">
              <w:rPr>
                <w:rFonts w:asciiTheme="minorHAnsi" w:hAnsiTheme="minorHAnsi" w:cstheme="minorHAnsi"/>
                <w:color w:val="000000"/>
                <w:sz w:val="22"/>
                <w:szCs w:val="22"/>
              </w:rPr>
              <w:t>6</w:t>
            </w:r>
          </w:p>
        </w:tc>
        <w:tc>
          <w:tcPr>
            <w:tcW w:w="506" w:type="pct"/>
            <w:shd w:val="clear" w:color="auto" w:fill="FDE9D9" w:themeFill="accent6" w:themeFillTint="33"/>
            <w:vAlign w:val="center"/>
          </w:tcPr>
          <w:p w14:paraId="4E3ADAAC" w14:textId="77777777" w:rsidR="00356237" w:rsidRPr="00906DF3" w:rsidRDefault="00356237" w:rsidP="00356237">
            <w:pPr>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906DF3">
              <w:rPr>
                <w:rFonts w:asciiTheme="minorHAnsi" w:hAnsiTheme="minorHAnsi" w:cstheme="minorHAnsi"/>
                <w:color w:val="000000"/>
                <w:sz w:val="22"/>
                <w:szCs w:val="22"/>
              </w:rPr>
              <w:t>0%</w:t>
            </w:r>
          </w:p>
        </w:tc>
        <w:tc>
          <w:tcPr>
            <w:tcW w:w="505" w:type="pct"/>
            <w:shd w:val="clear" w:color="auto" w:fill="FDE9D9" w:themeFill="accent6" w:themeFillTint="33"/>
            <w:vAlign w:val="center"/>
          </w:tcPr>
          <w:p w14:paraId="42E3E6DB" w14:textId="77777777" w:rsidR="00356237" w:rsidRPr="00906DF3" w:rsidRDefault="00356237" w:rsidP="00356237">
            <w:pPr>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906DF3">
              <w:rPr>
                <w:rFonts w:asciiTheme="minorHAnsi" w:hAnsiTheme="minorHAnsi" w:cstheme="minorHAnsi"/>
                <w:color w:val="000000"/>
                <w:sz w:val="22"/>
                <w:szCs w:val="22"/>
              </w:rPr>
              <w:t>June 2018</w:t>
            </w:r>
          </w:p>
        </w:tc>
      </w:tr>
      <w:tr w:rsidR="00356237" w:rsidRPr="00906DF3" w14:paraId="78110760" w14:textId="77777777" w:rsidTr="00815A6D">
        <w:trPr>
          <w:jc w:val="center"/>
        </w:trPr>
        <w:tc>
          <w:tcPr>
            <w:cnfStyle w:val="001000000000" w:firstRow="0" w:lastRow="0" w:firstColumn="1" w:lastColumn="0" w:oddVBand="0" w:evenVBand="0" w:oddHBand="0" w:evenHBand="0" w:firstRowFirstColumn="0" w:firstRowLastColumn="0" w:lastRowFirstColumn="0" w:lastRowLastColumn="0"/>
            <w:tcW w:w="652" w:type="pct"/>
            <w:vMerge/>
            <w:noWrap/>
            <w:vAlign w:val="center"/>
          </w:tcPr>
          <w:p w14:paraId="1F464D16" w14:textId="77777777" w:rsidR="00356237" w:rsidRPr="00906DF3" w:rsidRDefault="00356237" w:rsidP="00356237">
            <w:pPr>
              <w:contextualSpacing/>
              <w:rPr>
                <w:rFonts w:asciiTheme="minorHAnsi" w:eastAsiaTheme="minorEastAsia" w:hAnsiTheme="minorHAnsi" w:cstheme="minorHAnsi"/>
                <w:color w:val="auto"/>
                <w:sz w:val="22"/>
                <w:szCs w:val="22"/>
              </w:rPr>
            </w:pPr>
          </w:p>
        </w:tc>
        <w:tc>
          <w:tcPr>
            <w:tcW w:w="557" w:type="pct"/>
            <w:shd w:val="clear" w:color="auto" w:fill="FDE9D9" w:themeFill="accent6" w:themeFillTint="33"/>
            <w:vAlign w:val="center"/>
          </w:tcPr>
          <w:p w14:paraId="670806C7" w14:textId="77777777" w:rsidR="00356237" w:rsidRPr="00906DF3" w:rsidRDefault="00356237" w:rsidP="00356237">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color w:val="auto"/>
                <w:sz w:val="22"/>
                <w:szCs w:val="22"/>
              </w:rPr>
            </w:pPr>
            <w:r w:rsidRPr="00906DF3">
              <w:rPr>
                <w:rFonts w:asciiTheme="minorHAnsi" w:eastAsiaTheme="minorEastAsia" w:hAnsiTheme="minorHAnsi" w:cstheme="minorHAnsi"/>
                <w:color w:val="auto"/>
                <w:sz w:val="22"/>
                <w:szCs w:val="22"/>
              </w:rPr>
              <w:t>Samoa</w:t>
            </w:r>
          </w:p>
        </w:tc>
        <w:tc>
          <w:tcPr>
            <w:tcW w:w="2274" w:type="pct"/>
            <w:shd w:val="clear" w:color="auto" w:fill="FDE9D9" w:themeFill="accent6" w:themeFillTint="33"/>
            <w:vAlign w:val="center"/>
          </w:tcPr>
          <w:p w14:paraId="39F8EC91" w14:textId="77777777" w:rsidR="00356237" w:rsidRPr="00906DF3" w:rsidRDefault="00356237" w:rsidP="00356237">
            <w:pPr>
              <w:contextualSpacing/>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color w:val="auto"/>
                <w:sz w:val="22"/>
                <w:szCs w:val="22"/>
              </w:rPr>
            </w:pPr>
            <w:r w:rsidRPr="00906DF3">
              <w:rPr>
                <w:rFonts w:asciiTheme="minorHAnsi" w:hAnsiTheme="minorHAnsi" w:cstheme="minorHAnsi"/>
                <w:color w:val="000000"/>
                <w:sz w:val="22"/>
                <w:szCs w:val="22"/>
              </w:rPr>
              <w:t>Presentation at PJC &amp; ICT Summary</w:t>
            </w:r>
          </w:p>
        </w:tc>
        <w:tc>
          <w:tcPr>
            <w:tcW w:w="506" w:type="pct"/>
            <w:shd w:val="clear" w:color="auto" w:fill="FDE9D9" w:themeFill="accent6" w:themeFillTint="33"/>
            <w:vAlign w:val="center"/>
          </w:tcPr>
          <w:p w14:paraId="1D983C36" w14:textId="77777777" w:rsidR="00356237" w:rsidRPr="00906DF3" w:rsidRDefault="00356237" w:rsidP="00356237">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906DF3">
              <w:rPr>
                <w:rFonts w:asciiTheme="minorHAnsi" w:hAnsiTheme="minorHAnsi" w:cstheme="minorHAnsi"/>
                <w:color w:val="000000"/>
                <w:sz w:val="22"/>
                <w:szCs w:val="22"/>
              </w:rPr>
              <w:t>NA</w:t>
            </w:r>
          </w:p>
        </w:tc>
        <w:tc>
          <w:tcPr>
            <w:tcW w:w="506" w:type="pct"/>
            <w:shd w:val="clear" w:color="auto" w:fill="FDE9D9" w:themeFill="accent6" w:themeFillTint="33"/>
            <w:vAlign w:val="center"/>
          </w:tcPr>
          <w:p w14:paraId="744AACAB" w14:textId="77777777" w:rsidR="00356237" w:rsidRPr="00906DF3" w:rsidRDefault="00356237" w:rsidP="00356237">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906DF3">
              <w:rPr>
                <w:rFonts w:asciiTheme="minorHAnsi" w:hAnsiTheme="minorHAnsi" w:cstheme="minorHAnsi"/>
                <w:color w:val="000000"/>
                <w:sz w:val="22"/>
                <w:szCs w:val="22"/>
              </w:rPr>
              <w:t>NA</w:t>
            </w:r>
          </w:p>
        </w:tc>
        <w:tc>
          <w:tcPr>
            <w:tcW w:w="505" w:type="pct"/>
            <w:shd w:val="clear" w:color="auto" w:fill="FDE9D9" w:themeFill="accent6" w:themeFillTint="33"/>
            <w:vAlign w:val="center"/>
          </w:tcPr>
          <w:p w14:paraId="6FCF2024" w14:textId="77777777" w:rsidR="00356237" w:rsidRPr="00906DF3" w:rsidRDefault="00356237" w:rsidP="00356237">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color w:val="auto"/>
                <w:sz w:val="22"/>
                <w:szCs w:val="22"/>
              </w:rPr>
            </w:pPr>
            <w:r w:rsidRPr="00906DF3">
              <w:rPr>
                <w:rFonts w:asciiTheme="minorHAnsi" w:hAnsiTheme="minorHAnsi" w:cstheme="minorHAnsi"/>
                <w:color w:val="000000"/>
                <w:sz w:val="22"/>
                <w:szCs w:val="22"/>
              </w:rPr>
              <w:t>July 2018</w:t>
            </w:r>
          </w:p>
        </w:tc>
      </w:tr>
      <w:tr w:rsidR="00356237" w:rsidRPr="00906DF3" w14:paraId="076F2B1D" w14:textId="77777777" w:rsidTr="00815A6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52" w:type="pct"/>
            <w:vMerge/>
            <w:noWrap/>
            <w:vAlign w:val="center"/>
          </w:tcPr>
          <w:p w14:paraId="4054E948" w14:textId="77777777" w:rsidR="00356237" w:rsidRPr="00906DF3" w:rsidRDefault="00356237" w:rsidP="00356237">
            <w:pPr>
              <w:contextualSpacing/>
              <w:rPr>
                <w:rFonts w:asciiTheme="minorHAnsi" w:eastAsiaTheme="minorEastAsia" w:hAnsiTheme="minorHAnsi" w:cstheme="minorHAnsi"/>
                <w:color w:val="auto"/>
                <w:sz w:val="22"/>
                <w:szCs w:val="22"/>
              </w:rPr>
            </w:pPr>
          </w:p>
        </w:tc>
        <w:tc>
          <w:tcPr>
            <w:tcW w:w="557" w:type="pct"/>
            <w:shd w:val="clear" w:color="auto" w:fill="FDE9D9" w:themeFill="accent6" w:themeFillTint="33"/>
            <w:vAlign w:val="center"/>
          </w:tcPr>
          <w:p w14:paraId="14864F4B" w14:textId="77777777" w:rsidR="00356237" w:rsidRPr="00906DF3" w:rsidRDefault="00356237" w:rsidP="00356237">
            <w:pPr>
              <w:contextualSpacing/>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color w:val="auto"/>
                <w:sz w:val="22"/>
                <w:szCs w:val="22"/>
              </w:rPr>
            </w:pPr>
            <w:r w:rsidRPr="00906DF3">
              <w:rPr>
                <w:rFonts w:asciiTheme="minorHAnsi" w:eastAsiaTheme="minorEastAsia" w:hAnsiTheme="minorHAnsi" w:cstheme="minorHAnsi"/>
                <w:color w:val="auto"/>
                <w:sz w:val="22"/>
                <w:szCs w:val="22"/>
              </w:rPr>
              <w:t>FSM</w:t>
            </w:r>
          </w:p>
        </w:tc>
        <w:tc>
          <w:tcPr>
            <w:tcW w:w="2274" w:type="pct"/>
            <w:shd w:val="clear" w:color="auto" w:fill="FDE9D9" w:themeFill="accent6" w:themeFillTint="33"/>
            <w:vAlign w:val="center"/>
          </w:tcPr>
          <w:p w14:paraId="7F9CA571" w14:textId="77777777" w:rsidR="00356237" w:rsidRPr="00906DF3" w:rsidRDefault="00356237" w:rsidP="00356237">
            <w:pPr>
              <w:contextualSpacing/>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color w:val="auto"/>
                <w:sz w:val="22"/>
                <w:szCs w:val="22"/>
              </w:rPr>
            </w:pPr>
            <w:r w:rsidRPr="00906DF3">
              <w:rPr>
                <w:rFonts w:asciiTheme="minorHAnsi" w:hAnsiTheme="minorHAnsi" w:cstheme="minorHAnsi"/>
                <w:color w:val="000000"/>
                <w:sz w:val="22"/>
                <w:szCs w:val="22"/>
              </w:rPr>
              <w:t>Implementation of Video Conferencing in the Courts</w:t>
            </w:r>
          </w:p>
        </w:tc>
        <w:tc>
          <w:tcPr>
            <w:tcW w:w="506" w:type="pct"/>
            <w:shd w:val="clear" w:color="auto" w:fill="FDE9D9" w:themeFill="accent6" w:themeFillTint="33"/>
            <w:vAlign w:val="center"/>
          </w:tcPr>
          <w:p w14:paraId="3783DEE8" w14:textId="14D32172" w:rsidR="00356237" w:rsidRPr="00906DF3" w:rsidRDefault="00BC3EA6" w:rsidP="00356237">
            <w:pPr>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Pr>
                <w:rFonts w:asciiTheme="minorHAnsi" w:hAnsiTheme="minorHAnsi" w:cstheme="minorHAnsi"/>
                <w:color w:val="000000"/>
                <w:sz w:val="22"/>
                <w:szCs w:val="22"/>
              </w:rPr>
              <w:t>19</w:t>
            </w:r>
          </w:p>
        </w:tc>
        <w:tc>
          <w:tcPr>
            <w:tcW w:w="506" w:type="pct"/>
            <w:shd w:val="clear" w:color="auto" w:fill="FDE9D9" w:themeFill="accent6" w:themeFillTint="33"/>
            <w:vAlign w:val="center"/>
          </w:tcPr>
          <w:p w14:paraId="590B31B0" w14:textId="7CD46518" w:rsidR="00356237" w:rsidRPr="00906DF3" w:rsidRDefault="00426F60" w:rsidP="00356237">
            <w:pPr>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Pr>
                <w:rFonts w:asciiTheme="minorHAnsi" w:hAnsiTheme="minorHAnsi" w:cstheme="minorHAnsi"/>
                <w:color w:val="000000"/>
                <w:sz w:val="22"/>
                <w:szCs w:val="22"/>
              </w:rPr>
              <w:t>63</w:t>
            </w:r>
            <w:r w:rsidR="00356237" w:rsidRPr="00906DF3">
              <w:rPr>
                <w:rFonts w:asciiTheme="minorHAnsi" w:hAnsiTheme="minorHAnsi" w:cstheme="minorHAnsi"/>
                <w:color w:val="000000"/>
                <w:sz w:val="22"/>
                <w:szCs w:val="22"/>
              </w:rPr>
              <w:t>%</w:t>
            </w:r>
          </w:p>
        </w:tc>
        <w:tc>
          <w:tcPr>
            <w:tcW w:w="505" w:type="pct"/>
            <w:shd w:val="clear" w:color="auto" w:fill="FDE9D9" w:themeFill="accent6" w:themeFillTint="33"/>
            <w:vAlign w:val="center"/>
          </w:tcPr>
          <w:p w14:paraId="1D7E0AC0" w14:textId="77777777" w:rsidR="00356237" w:rsidRPr="00906DF3" w:rsidRDefault="00356237" w:rsidP="00356237">
            <w:pPr>
              <w:contextualSpacing/>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color w:val="auto"/>
                <w:sz w:val="22"/>
                <w:szCs w:val="22"/>
              </w:rPr>
            </w:pPr>
            <w:r w:rsidRPr="00906DF3">
              <w:rPr>
                <w:rFonts w:asciiTheme="minorHAnsi" w:hAnsiTheme="minorHAnsi" w:cstheme="minorHAnsi"/>
                <w:color w:val="000000"/>
                <w:sz w:val="22"/>
                <w:szCs w:val="22"/>
              </w:rPr>
              <w:t>Sept 2018</w:t>
            </w:r>
          </w:p>
        </w:tc>
      </w:tr>
      <w:tr w:rsidR="00356237" w:rsidRPr="00906DF3" w14:paraId="4F6F82DC" w14:textId="77777777" w:rsidTr="00815A6D">
        <w:trPr>
          <w:trHeight w:val="80"/>
          <w:jc w:val="center"/>
        </w:trPr>
        <w:tc>
          <w:tcPr>
            <w:cnfStyle w:val="001000000000" w:firstRow="0" w:lastRow="0" w:firstColumn="1" w:lastColumn="0" w:oddVBand="0" w:evenVBand="0" w:oddHBand="0" w:evenHBand="0" w:firstRowFirstColumn="0" w:firstRowLastColumn="0" w:lastRowFirstColumn="0" w:lastRowLastColumn="0"/>
            <w:tcW w:w="652" w:type="pct"/>
            <w:vMerge/>
            <w:noWrap/>
            <w:vAlign w:val="center"/>
          </w:tcPr>
          <w:p w14:paraId="4ED5B653" w14:textId="77777777" w:rsidR="00356237" w:rsidRPr="00906DF3" w:rsidRDefault="00356237" w:rsidP="00356237">
            <w:pPr>
              <w:contextualSpacing/>
              <w:rPr>
                <w:rFonts w:asciiTheme="minorHAnsi" w:eastAsiaTheme="minorEastAsia" w:hAnsiTheme="minorHAnsi" w:cstheme="minorHAnsi"/>
                <w:color w:val="auto"/>
                <w:sz w:val="22"/>
                <w:szCs w:val="22"/>
              </w:rPr>
            </w:pPr>
          </w:p>
        </w:tc>
        <w:tc>
          <w:tcPr>
            <w:tcW w:w="557" w:type="pct"/>
            <w:shd w:val="clear" w:color="auto" w:fill="FDE9D9" w:themeFill="accent6" w:themeFillTint="33"/>
            <w:vAlign w:val="center"/>
          </w:tcPr>
          <w:p w14:paraId="77C0703B" w14:textId="77777777" w:rsidR="00356237" w:rsidRPr="00906DF3" w:rsidRDefault="00356237" w:rsidP="00356237">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color w:val="auto"/>
                <w:sz w:val="22"/>
                <w:szCs w:val="22"/>
              </w:rPr>
            </w:pPr>
            <w:r w:rsidRPr="00906DF3">
              <w:rPr>
                <w:rFonts w:asciiTheme="minorHAnsi" w:eastAsiaTheme="minorEastAsia" w:hAnsiTheme="minorHAnsi" w:cstheme="minorHAnsi"/>
                <w:color w:val="auto"/>
                <w:sz w:val="22"/>
                <w:szCs w:val="22"/>
              </w:rPr>
              <w:t>Vanuatu</w:t>
            </w:r>
          </w:p>
        </w:tc>
        <w:tc>
          <w:tcPr>
            <w:tcW w:w="2274" w:type="pct"/>
            <w:shd w:val="clear" w:color="auto" w:fill="FDE9D9" w:themeFill="accent6" w:themeFillTint="33"/>
            <w:vAlign w:val="center"/>
          </w:tcPr>
          <w:p w14:paraId="2C9E7EB9" w14:textId="77777777" w:rsidR="00356237" w:rsidRPr="00906DF3" w:rsidRDefault="00356237" w:rsidP="00356237">
            <w:pPr>
              <w:contextualSpacing/>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color w:val="auto"/>
                <w:sz w:val="22"/>
                <w:szCs w:val="22"/>
              </w:rPr>
            </w:pPr>
            <w:r w:rsidRPr="00906DF3">
              <w:rPr>
                <w:rFonts w:asciiTheme="minorHAnsi" w:eastAsiaTheme="minorEastAsia" w:hAnsiTheme="minorHAnsi" w:cstheme="minorHAnsi"/>
                <w:color w:val="auto"/>
                <w:sz w:val="22"/>
                <w:szCs w:val="22"/>
              </w:rPr>
              <w:t xml:space="preserve">Attendance at PJSIs </w:t>
            </w:r>
            <w:r w:rsidRPr="00906DF3">
              <w:rPr>
                <w:rFonts w:asciiTheme="minorHAnsi" w:hAnsiTheme="minorHAnsi" w:cstheme="minorHAnsi"/>
                <w:color w:val="000000"/>
                <w:sz w:val="22"/>
                <w:szCs w:val="22"/>
              </w:rPr>
              <w:t>'Building Capacity in Managing Court Data Workshop'</w:t>
            </w:r>
          </w:p>
        </w:tc>
        <w:tc>
          <w:tcPr>
            <w:tcW w:w="506" w:type="pct"/>
            <w:shd w:val="clear" w:color="auto" w:fill="FDE9D9" w:themeFill="accent6" w:themeFillTint="33"/>
            <w:vAlign w:val="center"/>
          </w:tcPr>
          <w:p w14:paraId="57703946" w14:textId="77777777" w:rsidR="00356237" w:rsidRPr="00906DF3" w:rsidRDefault="00356237" w:rsidP="00356237">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906DF3">
              <w:rPr>
                <w:rFonts w:asciiTheme="minorHAnsi" w:hAnsiTheme="minorHAnsi" w:cstheme="minorHAnsi"/>
                <w:color w:val="000000"/>
                <w:sz w:val="22"/>
                <w:szCs w:val="22"/>
              </w:rPr>
              <w:t>1</w:t>
            </w:r>
          </w:p>
        </w:tc>
        <w:tc>
          <w:tcPr>
            <w:tcW w:w="506" w:type="pct"/>
            <w:shd w:val="clear" w:color="auto" w:fill="FDE9D9" w:themeFill="accent6" w:themeFillTint="33"/>
            <w:vAlign w:val="center"/>
          </w:tcPr>
          <w:p w14:paraId="075229DF" w14:textId="77777777" w:rsidR="00356237" w:rsidRPr="00906DF3" w:rsidRDefault="00356237" w:rsidP="00356237">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906DF3">
              <w:rPr>
                <w:rFonts w:asciiTheme="minorHAnsi" w:hAnsiTheme="minorHAnsi" w:cstheme="minorHAnsi"/>
                <w:color w:val="000000"/>
                <w:sz w:val="22"/>
                <w:szCs w:val="22"/>
              </w:rPr>
              <w:t>0</w:t>
            </w:r>
          </w:p>
        </w:tc>
        <w:tc>
          <w:tcPr>
            <w:tcW w:w="505" w:type="pct"/>
            <w:shd w:val="clear" w:color="auto" w:fill="FDE9D9" w:themeFill="accent6" w:themeFillTint="33"/>
            <w:vAlign w:val="center"/>
          </w:tcPr>
          <w:p w14:paraId="761CF1A7" w14:textId="77777777" w:rsidR="00356237" w:rsidRPr="00906DF3" w:rsidRDefault="00356237" w:rsidP="00356237">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color w:val="auto"/>
                <w:sz w:val="22"/>
                <w:szCs w:val="22"/>
              </w:rPr>
            </w:pPr>
            <w:r w:rsidRPr="00906DF3">
              <w:rPr>
                <w:rFonts w:asciiTheme="minorHAnsi" w:hAnsiTheme="minorHAnsi" w:cstheme="minorHAnsi"/>
                <w:color w:val="000000"/>
                <w:sz w:val="22"/>
                <w:szCs w:val="22"/>
              </w:rPr>
              <w:t>Oct 2018</w:t>
            </w:r>
          </w:p>
        </w:tc>
      </w:tr>
      <w:tr w:rsidR="00356237" w:rsidRPr="00906DF3" w14:paraId="5DBB466A" w14:textId="77777777" w:rsidTr="00815A6D">
        <w:trPr>
          <w:cnfStyle w:val="000000100000" w:firstRow="0" w:lastRow="0" w:firstColumn="0" w:lastColumn="0" w:oddVBand="0" w:evenVBand="0" w:oddHBand="1" w:evenHBand="0" w:firstRowFirstColumn="0" w:firstRowLastColumn="0" w:lastRowFirstColumn="0" w:lastRowLastColumn="0"/>
          <w:trHeight w:val="80"/>
          <w:jc w:val="center"/>
        </w:trPr>
        <w:tc>
          <w:tcPr>
            <w:cnfStyle w:val="001000000000" w:firstRow="0" w:lastRow="0" w:firstColumn="1" w:lastColumn="0" w:oddVBand="0" w:evenVBand="0" w:oddHBand="0" w:evenHBand="0" w:firstRowFirstColumn="0" w:firstRowLastColumn="0" w:lastRowFirstColumn="0" w:lastRowLastColumn="0"/>
            <w:tcW w:w="652" w:type="pct"/>
            <w:vMerge/>
            <w:noWrap/>
            <w:vAlign w:val="center"/>
          </w:tcPr>
          <w:p w14:paraId="47072FE3" w14:textId="77777777" w:rsidR="00356237" w:rsidRPr="00906DF3" w:rsidRDefault="00356237" w:rsidP="00356237">
            <w:pPr>
              <w:contextualSpacing/>
              <w:rPr>
                <w:rFonts w:asciiTheme="minorHAnsi" w:eastAsiaTheme="minorEastAsia" w:hAnsiTheme="minorHAnsi" w:cstheme="minorHAnsi"/>
                <w:sz w:val="22"/>
                <w:szCs w:val="22"/>
              </w:rPr>
            </w:pPr>
          </w:p>
        </w:tc>
        <w:tc>
          <w:tcPr>
            <w:tcW w:w="557" w:type="pct"/>
            <w:shd w:val="clear" w:color="auto" w:fill="FDE9D9" w:themeFill="accent6" w:themeFillTint="33"/>
            <w:vAlign w:val="center"/>
          </w:tcPr>
          <w:p w14:paraId="79C4FBB7" w14:textId="6AEA0A0A" w:rsidR="00356237" w:rsidRPr="00906DF3" w:rsidRDefault="00356237" w:rsidP="00356237">
            <w:pPr>
              <w:contextualSpacing/>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sz w:val="22"/>
                <w:szCs w:val="22"/>
              </w:rPr>
            </w:pPr>
            <w:r w:rsidRPr="00906DF3">
              <w:rPr>
                <w:rFonts w:asciiTheme="minorHAnsi" w:eastAsiaTheme="minorEastAsia" w:hAnsiTheme="minorHAnsi" w:cstheme="minorHAnsi"/>
                <w:sz w:val="22"/>
                <w:szCs w:val="22"/>
              </w:rPr>
              <w:t>RMI</w:t>
            </w:r>
          </w:p>
        </w:tc>
        <w:tc>
          <w:tcPr>
            <w:tcW w:w="2274" w:type="pct"/>
            <w:shd w:val="clear" w:color="auto" w:fill="FDE9D9" w:themeFill="accent6" w:themeFillTint="33"/>
            <w:vAlign w:val="center"/>
          </w:tcPr>
          <w:p w14:paraId="14F99D09" w14:textId="0D29354B" w:rsidR="00356237" w:rsidRPr="00906DF3" w:rsidRDefault="00356237" w:rsidP="00356237">
            <w:pPr>
              <w:contextualSpacing/>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sz w:val="22"/>
                <w:szCs w:val="22"/>
              </w:rPr>
            </w:pPr>
            <w:r w:rsidRPr="00906DF3">
              <w:rPr>
                <w:rFonts w:asciiTheme="minorHAnsi" w:eastAsiaTheme="minorEastAsia" w:hAnsiTheme="minorHAnsi" w:cstheme="minorHAnsi"/>
                <w:sz w:val="22"/>
                <w:szCs w:val="22"/>
              </w:rPr>
              <w:t>Implementation of Case Tracking System</w:t>
            </w:r>
          </w:p>
        </w:tc>
        <w:tc>
          <w:tcPr>
            <w:tcW w:w="506" w:type="pct"/>
            <w:shd w:val="clear" w:color="auto" w:fill="FDE9D9" w:themeFill="accent6" w:themeFillTint="33"/>
            <w:vAlign w:val="center"/>
          </w:tcPr>
          <w:p w14:paraId="470A17FE" w14:textId="65062C86" w:rsidR="00356237" w:rsidRPr="00906DF3" w:rsidRDefault="00356237" w:rsidP="00356237">
            <w:pPr>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906DF3">
              <w:rPr>
                <w:rFonts w:asciiTheme="minorHAnsi" w:hAnsiTheme="minorHAnsi" w:cstheme="minorHAnsi"/>
                <w:color w:val="000000"/>
                <w:sz w:val="22"/>
                <w:szCs w:val="22"/>
              </w:rPr>
              <w:t>-</w:t>
            </w:r>
          </w:p>
        </w:tc>
        <w:tc>
          <w:tcPr>
            <w:tcW w:w="506" w:type="pct"/>
            <w:shd w:val="clear" w:color="auto" w:fill="FDE9D9" w:themeFill="accent6" w:themeFillTint="33"/>
            <w:vAlign w:val="center"/>
          </w:tcPr>
          <w:p w14:paraId="69474E2D" w14:textId="7BC1AC37" w:rsidR="00356237" w:rsidRPr="00906DF3" w:rsidRDefault="00356237" w:rsidP="00356237">
            <w:pPr>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906DF3">
              <w:rPr>
                <w:rFonts w:asciiTheme="minorHAnsi" w:hAnsiTheme="minorHAnsi" w:cstheme="minorHAnsi"/>
                <w:color w:val="000000"/>
                <w:sz w:val="22"/>
                <w:szCs w:val="22"/>
              </w:rPr>
              <w:t>-</w:t>
            </w:r>
          </w:p>
        </w:tc>
        <w:tc>
          <w:tcPr>
            <w:tcW w:w="505" w:type="pct"/>
            <w:shd w:val="clear" w:color="auto" w:fill="FDE9D9" w:themeFill="accent6" w:themeFillTint="33"/>
            <w:vAlign w:val="center"/>
          </w:tcPr>
          <w:p w14:paraId="6F8F0B8E" w14:textId="4E4A37D8" w:rsidR="00356237" w:rsidRPr="00906DF3" w:rsidRDefault="00356237" w:rsidP="00356237">
            <w:pPr>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906DF3">
              <w:rPr>
                <w:rFonts w:asciiTheme="minorHAnsi" w:hAnsiTheme="minorHAnsi" w:cstheme="minorHAnsi"/>
                <w:color w:val="000000"/>
                <w:sz w:val="22"/>
                <w:szCs w:val="22"/>
              </w:rPr>
              <w:t>June 2019</w:t>
            </w:r>
          </w:p>
        </w:tc>
      </w:tr>
      <w:tr w:rsidR="00356237" w:rsidRPr="00906DF3" w14:paraId="7A418ED5" w14:textId="77777777" w:rsidTr="00815A6D">
        <w:trPr>
          <w:trHeight w:val="80"/>
          <w:jc w:val="center"/>
        </w:trPr>
        <w:tc>
          <w:tcPr>
            <w:cnfStyle w:val="001000000000" w:firstRow="0" w:lastRow="0" w:firstColumn="1" w:lastColumn="0" w:oddVBand="0" w:evenVBand="0" w:oddHBand="0" w:evenHBand="0" w:firstRowFirstColumn="0" w:firstRowLastColumn="0" w:lastRowFirstColumn="0" w:lastRowLastColumn="0"/>
            <w:tcW w:w="652" w:type="pct"/>
            <w:vMerge/>
            <w:noWrap/>
            <w:vAlign w:val="center"/>
          </w:tcPr>
          <w:p w14:paraId="558B5916" w14:textId="77777777" w:rsidR="00356237" w:rsidRPr="00906DF3" w:rsidRDefault="00356237" w:rsidP="00356237">
            <w:pPr>
              <w:contextualSpacing/>
              <w:rPr>
                <w:rFonts w:asciiTheme="minorHAnsi" w:eastAsiaTheme="minorEastAsia" w:hAnsiTheme="minorHAnsi" w:cstheme="minorHAnsi"/>
                <w:sz w:val="22"/>
                <w:szCs w:val="22"/>
              </w:rPr>
            </w:pPr>
          </w:p>
        </w:tc>
        <w:tc>
          <w:tcPr>
            <w:tcW w:w="557" w:type="pct"/>
            <w:shd w:val="clear" w:color="auto" w:fill="DAEEF3" w:themeFill="accent5" w:themeFillTint="33"/>
            <w:vAlign w:val="center"/>
          </w:tcPr>
          <w:p w14:paraId="5DE58CBD" w14:textId="2401EFF3" w:rsidR="00356237" w:rsidRPr="00906DF3" w:rsidRDefault="00356237" w:rsidP="00356237">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sz w:val="22"/>
                <w:szCs w:val="22"/>
              </w:rPr>
            </w:pPr>
            <w:r w:rsidRPr="00906DF3">
              <w:rPr>
                <w:rFonts w:asciiTheme="minorHAnsi" w:eastAsiaTheme="minorEastAsia" w:hAnsiTheme="minorHAnsi" w:cstheme="minorHAnsi"/>
                <w:sz w:val="22"/>
                <w:szCs w:val="22"/>
              </w:rPr>
              <w:t>Kiribati</w:t>
            </w:r>
          </w:p>
        </w:tc>
        <w:tc>
          <w:tcPr>
            <w:tcW w:w="2274" w:type="pct"/>
            <w:shd w:val="clear" w:color="auto" w:fill="DAEEF3" w:themeFill="accent5" w:themeFillTint="33"/>
            <w:vAlign w:val="center"/>
          </w:tcPr>
          <w:p w14:paraId="4A551024" w14:textId="227F2A28" w:rsidR="00356237" w:rsidRPr="00906DF3" w:rsidRDefault="00356237" w:rsidP="00356237">
            <w:pPr>
              <w:contextualSpacing/>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sz w:val="22"/>
                <w:szCs w:val="22"/>
              </w:rPr>
            </w:pPr>
            <w:r w:rsidRPr="00906DF3">
              <w:rPr>
                <w:rFonts w:asciiTheme="minorHAnsi" w:hAnsiTheme="minorHAnsi" w:cstheme="minorHAnsi"/>
                <w:szCs w:val="23"/>
              </w:rPr>
              <w:t>Computerised database and network system for Kiribati Judiciary</w:t>
            </w:r>
          </w:p>
        </w:tc>
        <w:tc>
          <w:tcPr>
            <w:tcW w:w="506" w:type="pct"/>
            <w:shd w:val="clear" w:color="auto" w:fill="DAEEF3" w:themeFill="accent5" w:themeFillTint="33"/>
            <w:vAlign w:val="center"/>
          </w:tcPr>
          <w:p w14:paraId="3C591AFB" w14:textId="72084C47" w:rsidR="00356237" w:rsidRPr="00906DF3" w:rsidRDefault="00356237" w:rsidP="00356237">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906DF3">
              <w:rPr>
                <w:rFonts w:asciiTheme="minorHAnsi" w:hAnsiTheme="minorHAnsi" w:cstheme="minorHAnsi"/>
                <w:color w:val="000000"/>
                <w:sz w:val="22"/>
                <w:szCs w:val="22"/>
              </w:rPr>
              <w:t>-</w:t>
            </w:r>
          </w:p>
        </w:tc>
        <w:tc>
          <w:tcPr>
            <w:tcW w:w="506" w:type="pct"/>
            <w:shd w:val="clear" w:color="auto" w:fill="DAEEF3" w:themeFill="accent5" w:themeFillTint="33"/>
            <w:vAlign w:val="center"/>
          </w:tcPr>
          <w:p w14:paraId="416CEA39" w14:textId="464547FC" w:rsidR="00356237" w:rsidRPr="00906DF3" w:rsidRDefault="00356237" w:rsidP="00356237">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906DF3">
              <w:rPr>
                <w:rFonts w:asciiTheme="minorHAnsi" w:hAnsiTheme="minorHAnsi" w:cstheme="minorHAnsi"/>
                <w:color w:val="000000"/>
                <w:sz w:val="22"/>
                <w:szCs w:val="22"/>
              </w:rPr>
              <w:t>-</w:t>
            </w:r>
          </w:p>
        </w:tc>
        <w:tc>
          <w:tcPr>
            <w:tcW w:w="505" w:type="pct"/>
            <w:shd w:val="clear" w:color="auto" w:fill="DAEEF3" w:themeFill="accent5" w:themeFillTint="33"/>
            <w:vAlign w:val="center"/>
          </w:tcPr>
          <w:p w14:paraId="0A625AC9" w14:textId="014CA18C" w:rsidR="00356237" w:rsidRPr="00906DF3" w:rsidRDefault="00356237" w:rsidP="00356237">
            <w:pPr>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906DF3">
              <w:rPr>
                <w:rFonts w:asciiTheme="minorHAnsi" w:hAnsiTheme="minorHAnsi" w:cstheme="minorHAnsi"/>
                <w:color w:val="000000"/>
                <w:sz w:val="22"/>
                <w:szCs w:val="22"/>
              </w:rPr>
              <w:t>Ongoing</w:t>
            </w:r>
          </w:p>
        </w:tc>
      </w:tr>
      <w:tr w:rsidR="00356237" w:rsidRPr="00906DF3" w14:paraId="2F9F0DAF" w14:textId="77777777" w:rsidTr="00815A6D">
        <w:trPr>
          <w:cnfStyle w:val="000000100000" w:firstRow="0" w:lastRow="0" w:firstColumn="0" w:lastColumn="0" w:oddVBand="0" w:evenVBand="0" w:oddHBand="1" w:evenHBand="0" w:firstRowFirstColumn="0" w:firstRowLastColumn="0" w:lastRowFirstColumn="0" w:lastRowLastColumn="0"/>
          <w:trHeight w:val="80"/>
          <w:jc w:val="center"/>
        </w:trPr>
        <w:tc>
          <w:tcPr>
            <w:cnfStyle w:val="001000000000" w:firstRow="0" w:lastRow="0" w:firstColumn="1" w:lastColumn="0" w:oddVBand="0" w:evenVBand="0" w:oddHBand="0" w:evenHBand="0" w:firstRowFirstColumn="0" w:firstRowLastColumn="0" w:lastRowFirstColumn="0" w:lastRowLastColumn="0"/>
            <w:tcW w:w="652" w:type="pct"/>
            <w:noWrap/>
            <w:vAlign w:val="center"/>
          </w:tcPr>
          <w:p w14:paraId="4E18100A" w14:textId="33925E40" w:rsidR="00356237" w:rsidRPr="00906DF3" w:rsidRDefault="00356237" w:rsidP="00356237">
            <w:pPr>
              <w:contextualSpacing/>
              <w:rPr>
                <w:rFonts w:asciiTheme="minorHAnsi" w:eastAsiaTheme="minorEastAsia" w:hAnsiTheme="minorHAnsi" w:cstheme="minorHAnsi"/>
                <w:sz w:val="22"/>
                <w:szCs w:val="22"/>
              </w:rPr>
            </w:pPr>
            <w:r w:rsidRPr="00906DF3">
              <w:rPr>
                <w:rFonts w:asciiTheme="minorHAnsi" w:eastAsiaTheme="minorEastAsia" w:hAnsiTheme="minorHAnsi" w:cstheme="minorHAnsi"/>
                <w:b/>
                <w:sz w:val="22"/>
                <w:szCs w:val="22"/>
              </w:rPr>
              <w:t xml:space="preserve">Procedural Justice: Accountability </w:t>
            </w:r>
          </w:p>
        </w:tc>
        <w:tc>
          <w:tcPr>
            <w:tcW w:w="557" w:type="pct"/>
            <w:shd w:val="clear" w:color="auto" w:fill="DAEEF3" w:themeFill="accent5" w:themeFillTint="33"/>
            <w:vAlign w:val="center"/>
          </w:tcPr>
          <w:p w14:paraId="0C2C1E89" w14:textId="3D476357" w:rsidR="00356237" w:rsidRPr="00906DF3" w:rsidRDefault="00356237" w:rsidP="00356237">
            <w:pPr>
              <w:contextualSpacing/>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sz w:val="22"/>
                <w:szCs w:val="22"/>
              </w:rPr>
            </w:pPr>
            <w:r w:rsidRPr="00906DF3">
              <w:rPr>
                <w:rFonts w:asciiTheme="minorHAnsi" w:eastAsiaTheme="minorEastAsia" w:hAnsiTheme="minorHAnsi" w:cstheme="minorHAnsi"/>
                <w:sz w:val="22"/>
                <w:szCs w:val="22"/>
              </w:rPr>
              <w:t>Niue</w:t>
            </w:r>
          </w:p>
        </w:tc>
        <w:tc>
          <w:tcPr>
            <w:tcW w:w="2274" w:type="pct"/>
            <w:shd w:val="clear" w:color="auto" w:fill="DAEEF3" w:themeFill="accent5" w:themeFillTint="33"/>
            <w:vAlign w:val="center"/>
          </w:tcPr>
          <w:p w14:paraId="139C2B83" w14:textId="7FA6C448" w:rsidR="00356237" w:rsidRPr="00906DF3" w:rsidRDefault="00356237" w:rsidP="00356237">
            <w:pPr>
              <w:contextualSpacing/>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sz w:val="22"/>
                <w:szCs w:val="22"/>
              </w:rPr>
            </w:pPr>
            <w:r w:rsidRPr="00906DF3">
              <w:rPr>
                <w:rFonts w:asciiTheme="minorHAnsi" w:eastAsiaTheme="minorEastAsia" w:hAnsiTheme="minorHAnsi" w:cstheme="minorHAnsi"/>
                <w:sz w:val="22"/>
                <w:szCs w:val="22"/>
              </w:rPr>
              <w:t>Annual Court Reporting Workshop</w:t>
            </w:r>
          </w:p>
        </w:tc>
        <w:tc>
          <w:tcPr>
            <w:tcW w:w="506" w:type="pct"/>
            <w:shd w:val="clear" w:color="auto" w:fill="DAEEF3" w:themeFill="accent5" w:themeFillTint="33"/>
            <w:vAlign w:val="center"/>
          </w:tcPr>
          <w:p w14:paraId="693E0DD7" w14:textId="4904EDB2" w:rsidR="00356237" w:rsidRPr="00906DF3" w:rsidRDefault="00356237" w:rsidP="00356237">
            <w:pPr>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Pr>
                <w:rFonts w:asciiTheme="minorHAnsi" w:hAnsiTheme="minorHAnsi" w:cstheme="minorHAnsi"/>
                <w:color w:val="000000"/>
                <w:sz w:val="22"/>
                <w:szCs w:val="22"/>
              </w:rPr>
              <w:t>4</w:t>
            </w:r>
          </w:p>
        </w:tc>
        <w:tc>
          <w:tcPr>
            <w:tcW w:w="506" w:type="pct"/>
            <w:shd w:val="clear" w:color="auto" w:fill="DAEEF3" w:themeFill="accent5" w:themeFillTint="33"/>
            <w:vAlign w:val="center"/>
          </w:tcPr>
          <w:p w14:paraId="0CA5D55D" w14:textId="5D1FA6FF" w:rsidR="00356237" w:rsidRPr="00906DF3" w:rsidRDefault="00356237" w:rsidP="00356237">
            <w:pPr>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Pr>
                <w:rFonts w:asciiTheme="minorHAnsi" w:hAnsiTheme="minorHAnsi" w:cstheme="minorHAnsi"/>
                <w:color w:val="000000"/>
                <w:sz w:val="22"/>
                <w:szCs w:val="22"/>
              </w:rPr>
              <w:t>50%</w:t>
            </w:r>
          </w:p>
        </w:tc>
        <w:tc>
          <w:tcPr>
            <w:tcW w:w="505" w:type="pct"/>
            <w:shd w:val="clear" w:color="auto" w:fill="DAEEF3" w:themeFill="accent5" w:themeFillTint="33"/>
            <w:vAlign w:val="center"/>
          </w:tcPr>
          <w:p w14:paraId="50F7059C" w14:textId="4207A71F" w:rsidR="00356237" w:rsidRPr="00906DF3" w:rsidRDefault="00356237" w:rsidP="00356237">
            <w:pPr>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906DF3">
              <w:rPr>
                <w:rFonts w:asciiTheme="minorHAnsi" w:hAnsiTheme="minorHAnsi" w:cstheme="minorHAnsi"/>
                <w:color w:val="000000"/>
                <w:sz w:val="22"/>
                <w:szCs w:val="22"/>
              </w:rPr>
              <w:t>Oct, 2019</w:t>
            </w:r>
          </w:p>
        </w:tc>
      </w:tr>
    </w:tbl>
    <w:p w14:paraId="602AC70C" w14:textId="20533A02" w:rsidR="006A63C9" w:rsidRDefault="006A63C9" w:rsidP="00906DF3">
      <w:pPr>
        <w:tabs>
          <w:tab w:val="left" w:pos="990"/>
        </w:tabs>
        <w:rPr>
          <w:rFonts w:cstheme="minorHAnsi"/>
          <w:b/>
          <w:bCs/>
        </w:rPr>
      </w:pPr>
      <w:bookmarkStart w:id="28" w:name="_Toc488916458"/>
      <w:bookmarkStart w:id="29" w:name="_Toc8823785"/>
    </w:p>
    <w:p w14:paraId="33E52AB4" w14:textId="3755B131" w:rsidR="003E657F" w:rsidRDefault="003E657F" w:rsidP="00906DF3">
      <w:pPr>
        <w:tabs>
          <w:tab w:val="left" w:pos="990"/>
        </w:tabs>
        <w:rPr>
          <w:rFonts w:cstheme="minorHAnsi"/>
          <w:b/>
          <w:bCs/>
        </w:rPr>
      </w:pPr>
    </w:p>
    <w:p w14:paraId="6D7B65C3" w14:textId="33BEE28C" w:rsidR="003E657F" w:rsidRDefault="003E657F" w:rsidP="00906DF3">
      <w:pPr>
        <w:tabs>
          <w:tab w:val="left" w:pos="990"/>
        </w:tabs>
        <w:rPr>
          <w:rFonts w:cstheme="minorHAnsi"/>
          <w:b/>
          <w:bCs/>
        </w:rPr>
      </w:pPr>
    </w:p>
    <w:p w14:paraId="3D05D872" w14:textId="087DB202" w:rsidR="003E657F" w:rsidRDefault="003E657F" w:rsidP="00906DF3">
      <w:pPr>
        <w:tabs>
          <w:tab w:val="left" w:pos="990"/>
        </w:tabs>
        <w:rPr>
          <w:rFonts w:cstheme="minorHAnsi"/>
          <w:b/>
          <w:bCs/>
        </w:rPr>
      </w:pPr>
    </w:p>
    <w:p w14:paraId="5922B5D1" w14:textId="76535822" w:rsidR="003E657F" w:rsidRDefault="003E657F" w:rsidP="00906DF3">
      <w:pPr>
        <w:tabs>
          <w:tab w:val="left" w:pos="990"/>
        </w:tabs>
        <w:rPr>
          <w:rFonts w:cstheme="minorHAnsi"/>
          <w:b/>
          <w:bCs/>
        </w:rPr>
      </w:pPr>
    </w:p>
    <w:p w14:paraId="76691652" w14:textId="6B8DA170" w:rsidR="00815A6D" w:rsidRDefault="00815A6D" w:rsidP="00906DF3">
      <w:pPr>
        <w:tabs>
          <w:tab w:val="left" w:pos="990"/>
        </w:tabs>
        <w:rPr>
          <w:rFonts w:cstheme="minorHAnsi"/>
          <w:b/>
          <w:bCs/>
        </w:rPr>
      </w:pPr>
    </w:p>
    <w:p w14:paraId="33772E83" w14:textId="3E8D4916" w:rsidR="00815A6D" w:rsidRDefault="00815A6D" w:rsidP="00906DF3">
      <w:pPr>
        <w:tabs>
          <w:tab w:val="left" w:pos="990"/>
        </w:tabs>
        <w:rPr>
          <w:rFonts w:cstheme="minorHAnsi"/>
          <w:b/>
          <w:bCs/>
        </w:rPr>
      </w:pPr>
    </w:p>
    <w:p w14:paraId="4D39ACC7" w14:textId="088E8EC1" w:rsidR="00815A6D" w:rsidRDefault="00815A6D" w:rsidP="00906DF3">
      <w:pPr>
        <w:tabs>
          <w:tab w:val="left" w:pos="990"/>
        </w:tabs>
        <w:rPr>
          <w:rFonts w:cstheme="minorHAnsi"/>
          <w:b/>
          <w:bCs/>
        </w:rPr>
      </w:pPr>
    </w:p>
    <w:p w14:paraId="60073044" w14:textId="77777777" w:rsidR="00815A6D" w:rsidRDefault="00815A6D" w:rsidP="00906DF3">
      <w:pPr>
        <w:tabs>
          <w:tab w:val="left" w:pos="990"/>
        </w:tabs>
        <w:rPr>
          <w:rFonts w:cstheme="minorHAnsi"/>
          <w:b/>
          <w:bCs/>
        </w:rPr>
      </w:pPr>
    </w:p>
    <w:p w14:paraId="25FC5014" w14:textId="6AC6C542" w:rsidR="003E657F" w:rsidRDefault="003E657F" w:rsidP="00906DF3">
      <w:pPr>
        <w:tabs>
          <w:tab w:val="left" w:pos="990"/>
        </w:tabs>
        <w:rPr>
          <w:rFonts w:cstheme="minorHAnsi"/>
          <w:b/>
          <w:bCs/>
        </w:rPr>
      </w:pPr>
    </w:p>
    <w:p w14:paraId="668A643E" w14:textId="61EB0348" w:rsidR="003E657F" w:rsidRDefault="003E657F" w:rsidP="00906DF3">
      <w:pPr>
        <w:tabs>
          <w:tab w:val="left" w:pos="990"/>
        </w:tabs>
        <w:rPr>
          <w:rFonts w:cstheme="minorHAnsi"/>
          <w:b/>
          <w:bCs/>
        </w:rPr>
      </w:pPr>
    </w:p>
    <w:p w14:paraId="0FE9CC4F" w14:textId="4AC95E19" w:rsidR="003E657F" w:rsidRDefault="003E657F" w:rsidP="00906DF3">
      <w:pPr>
        <w:tabs>
          <w:tab w:val="left" w:pos="990"/>
        </w:tabs>
        <w:rPr>
          <w:rFonts w:cstheme="minorHAnsi"/>
          <w:b/>
          <w:bCs/>
        </w:rPr>
      </w:pPr>
    </w:p>
    <w:p w14:paraId="2A2BC537" w14:textId="7775FFDA" w:rsidR="003E657F" w:rsidRDefault="003E657F" w:rsidP="00906DF3">
      <w:pPr>
        <w:tabs>
          <w:tab w:val="left" w:pos="990"/>
        </w:tabs>
        <w:rPr>
          <w:rFonts w:cstheme="minorHAnsi"/>
          <w:b/>
          <w:bCs/>
        </w:rPr>
      </w:pPr>
    </w:p>
    <w:p w14:paraId="04E54A81" w14:textId="654ADFD8" w:rsidR="003E657F" w:rsidRDefault="003E657F" w:rsidP="00906DF3">
      <w:pPr>
        <w:tabs>
          <w:tab w:val="left" w:pos="990"/>
        </w:tabs>
        <w:rPr>
          <w:rFonts w:cstheme="minorHAnsi"/>
          <w:b/>
          <w:bCs/>
        </w:rPr>
      </w:pPr>
    </w:p>
    <w:p w14:paraId="047A5696" w14:textId="4C2D6D29" w:rsidR="003E657F" w:rsidRDefault="003E657F" w:rsidP="00906DF3">
      <w:pPr>
        <w:tabs>
          <w:tab w:val="left" w:pos="990"/>
        </w:tabs>
        <w:rPr>
          <w:rFonts w:cstheme="minorHAnsi"/>
          <w:b/>
          <w:bCs/>
        </w:rPr>
      </w:pPr>
    </w:p>
    <w:p w14:paraId="05C19078" w14:textId="77777777" w:rsidR="003E657F" w:rsidRDefault="003E657F" w:rsidP="00906DF3">
      <w:pPr>
        <w:tabs>
          <w:tab w:val="left" w:pos="990"/>
        </w:tabs>
        <w:rPr>
          <w:rFonts w:cstheme="minorHAnsi"/>
          <w:b/>
          <w:bCs/>
        </w:rPr>
      </w:pPr>
    </w:p>
    <w:p w14:paraId="0296FA4B" w14:textId="5B630695" w:rsidR="00341249" w:rsidRDefault="00341249" w:rsidP="00906DF3">
      <w:pPr>
        <w:tabs>
          <w:tab w:val="left" w:pos="990"/>
        </w:tabs>
        <w:rPr>
          <w:rFonts w:cstheme="minorHAnsi"/>
          <w:b/>
          <w:bCs/>
        </w:rPr>
      </w:pPr>
    </w:p>
    <w:p w14:paraId="01007AD8" w14:textId="188C2024" w:rsidR="002666FE" w:rsidRDefault="002666FE" w:rsidP="00906DF3">
      <w:pPr>
        <w:tabs>
          <w:tab w:val="left" w:pos="990"/>
        </w:tabs>
        <w:rPr>
          <w:rFonts w:cstheme="minorHAnsi"/>
          <w:b/>
          <w:bCs/>
        </w:rPr>
      </w:pPr>
    </w:p>
    <w:p w14:paraId="64375316" w14:textId="1EDDA78B" w:rsidR="00341249" w:rsidRPr="00906DF3" w:rsidRDefault="00250964" w:rsidP="00341249">
      <w:pPr>
        <w:pStyle w:val="HBHeading1"/>
        <w:spacing w:before="0" w:after="0"/>
        <w:contextualSpacing/>
        <w:rPr>
          <w:rFonts w:asciiTheme="minorHAnsi" w:hAnsiTheme="minorHAnsi" w:cstheme="minorHAnsi"/>
        </w:rPr>
      </w:pPr>
      <w:r>
        <w:rPr>
          <w:rFonts w:asciiTheme="minorHAnsi" w:hAnsiTheme="minorHAnsi" w:cstheme="minorHAnsi"/>
        </w:rPr>
        <w:lastRenderedPageBreak/>
        <w:t>Annex F</w:t>
      </w:r>
      <w:r w:rsidR="002666FE" w:rsidRPr="009A4927">
        <w:rPr>
          <w:rFonts w:asciiTheme="minorHAnsi" w:hAnsiTheme="minorHAnsi" w:cstheme="minorHAnsi"/>
        </w:rPr>
        <w:t>:</w:t>
      </w:r>
      <w:r w:rsidR="002666FE" w:rsidRPr="009A4927">
        <w:rPr>
          <w:rFonts w:asciiTheme="minorHAnsi" w:hAnsiTheme="minorHAnsi" w:cstheme="minorHAnsi"/>
        </w:rPr>
        <w:tab/>
      </w:r>
      <w:r w:rsidR="003E657F" w:rsidRPr="009A4927">
        <w:rPr>
          <w:rFonts w:asciiTheme="minorHAnsi" w:hAnsiTheme="minorHAnsi" w:cstheme="minorHAnsi"/>
        </w:rPr>
        <w:t xml:space="preserve">Leadership Incentive Fund Activities </w:t>
      </w:r>
      <w:r w:rsidR="008D12EE">
        <w:rPr>
          <w:rFonts w:asciiTheme="minorHAnsi" w:hAnsiTheme="minorHAnsi" w:cstheme="minorHAnsi"/>
        </w:rPr>
        <w:t xml:space="preserve">implemented/approved </w:t>
      </w:r>
      <w:r w:rsidR="00977408" w:rsidRPr="009A4927">
        <w:rPr>
          <w:rFonts w:asciiTheme="minorHAnsi" w:hAnsiTheme="minorHAnsi" w:cstheme="minorHAnsi"/>
        </w:rPr>
        <w:t>d</w:t>
      </w:r>
      <w:r w:rsidR="00341249" w:rsidRPr="009A4927">
        <w:rPr>
          <w:rFonts w:asciiTheme="minorHAnsi" w:hAnsiTheme="minorHAnsi" w:cstheme="minorHAnsi"/>
        </w:rPr>
        <w:t xml:space="preserve">uring the </w:t>
      </w:r>
      <w:r w:rsidR="008D12EE">
        <w:rPr>
          <w:rFonts w:asciiTheme="minorHAnsi" w:hAnsiTheme="minorHAnsi" w:cstheme="minorHAnsi"/>
        </w:rPr>
        <w:t>r</w:t>
      </w:r>
      <w:r w:rsidR="00341249" w:rsidRPr="009A4927">
        <w:rPr>
          <w:rFonts w:asciiTheme="minorHAnsi" w:hAnsiTheme="minorHAnsi" w:cstheme="minorHAnsi"/>
        </w:rPr>
        <w:t xml:space="preserve">eporting </w:t>
      </w:r>
      <w:r w:rsidR="008D12EE">
        <w:rPr>
          <w:rFonts w:asciiTheme="minorHAnsi" w:hAnsiTheme="minorHAnsi" w:cstheme="minorHAnsi"/>
        </w:rPr>
        <w:t>p</w:t>
      </w:r>
      <w:r w:rsidR="00341249" w:rsidRPr="009A4927">
        <w:rPr>
          <w:rFonts w:asciiTheme="minorHAnsi" w:hAnsiTheme="minorHAnsi" w:cstheme="minorHAnsi"/>
        </w:rPr>
        <w:t>eriod</w:t>
      </w:r>
    </w:p>
    <w:p w14:paraId="1A88607E" w14:textId="77777777" w:rsidR="009D135D" w:rsidRDefault="009D135D" w:rsidP="00D41D4B">
      <w:pPr>
        <w:rPr>
          <w:rFonts w:cstheme="minorHAnsi"/>
          <w:szCs w:val="23"/>
        </w:rPr>
      </w:pPr>
    </w:p>
    <w:p w14:paraId="6A027F9F" w14:textId="47FB1FDC" w:rsidR="00D41D4B" w:rsidRDefault="00D41D4B" w:rsidP="00D41D4B">
      <w:pPr>
        <w:rPr>
          <w:rFonts w:cstheme="minorHAnsi"/>
          <w:szCs w:val="23"/>
        </w:rPr>
      </w:pPr>
      <w:r>
        <w:rPr>
          <w:rFonts w:cstheme="minorHAnsi"/>
          <w:szCs w:val="23"/>
        </w:rPr>
        <w:t>Implemented activities comprise</w:t>
      </w:r>
      <w:r w:rsidRPr="00116C9B">
        <w:rPr>
          <w:rFonts w:cstheme="minorHAnsi"/>
          <w:szCs w:val="23"/>
        </w:rPr>
        <w:t xml:space="preserve">: </w:t>
      </w:r>
    </w:p>
    <w:p w14:paraId="08020BEC" w14:textId="77777777" w:rsidR="009D135D" w:rsidRPr="00116C9B" w:rsidRDefault="009D135D" w:rsidP="00D41D4B">
      <w:pPr>
        <w:rPr>
          <w:rFonts w:cstheme="minorHAnsi"/>
          <w:szCs w:val="23"/>
        </w:rPr>
      </w:pPr>
    </w:p>
    <w:p w14:paraId="72C07851" w14:textId="396D7082" w:rsidR="00D41D4B" w:rsidRDefault="00105FF5" w:rsidP="00341249">
      <w:pPr>
        <w:pStyle w:val="HBHeading1"/>
        <w:spacing w:before="0" w:after="0"/>
        <w:contextualSpacing/>
        <w:rPr>
          <w:rFonts w:asciiTheme="minorHAnsi" w:hAnsiTheme="minorHAnsi" w:cstheme="minorHAnsi"/>
          <w:sz w:val="23"/>
          <w:szCs w:val="23"/>
        </w:rPr>
      </w:pPr>
      <w:r w:rsidRPr="00105FF5">
        <w:rPr>
          <w:rFonts w:asciiTheme="minorHAnsi" w:hAnsiTheme="minorHAnsi" w:cstheme="minorHAnsi"/>
          <w:b w:val="0"/>
          <w:i/>
          <w:noProof/>
          <w:sz w:val="23"/>
          <w:szCs w:val="23"/>
        </w:rPr>
        <w:drawing>
          <wp:anchor distT="0" distB="0" distL="114300" distR="114300" simplePos="0" relativeHeight="252050432" behindDoc="1" locked="0" layoutInCell="1" allowOverlap="1" wp14:anchorId="5A7089CF" wp14:editId="31BD1908">
            <wp:simplePos x="0" y="0"/>
            <wp:positionH relativeFrom="margin">
              <wp:align>left</wp:align>
            </wp:positionH>
            <wp:positionV relativeFrom="paragraph">
              <wp:posOffset>64135</wp:posOffset>
            </wp:positionV>
            <wp:extent cx="1957705" cy="1876425"/>
            <wp:effectExtent l="0" t="0" r="4445" b="9525"/>
            <wp:wrapTight wrapText="bothSides">
              <wp:wrapPolygon edited="0">
                <wp:start x="0" y="0"/>
                <wp:lineTo x="0" y="21490"/>
                <wp:lineTo x="21439" y="21490"/>
                <wp:lineTo x="21439" y="0"/>
                <wp:lineTo x="0" y="0"/>
              </wp:wrapPolygon>
            </wp:wrapTight>
            <wp:docPr id="440" name="Picture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9"/>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957705" cy="18764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3C34578" w14:textId="32849892" w:rsidR="00105FF5" w:rsidRDefault="00105FF5" w:rsidP="0020309D">
      <w:pPr>
        <w:pStyle w:val="ListParagraph"/>
        <w:rPr>
          <w:rFonts w:asciiTheme="minorHAnsi" w:hAnsiTheme="minorHAnsi" w:cstheme="minorHAnsi"/>
          <w:b/>
          <w:i/>
          <w:sz w:val="23"/>
          <w:szCs w:val="23"/>
        </w:rPr>
      </w:pPr>
    </w:p>
    <w:p w14:paraId="23DDEE16" w14:textId="77777777" w:rsidR="00164162" w:rsidRDefault="00164162" w:rsidP="0020309D">
      <w:pPr>
        <w:pStyle w:val="ListParagraph"/>
        <w:rPr>
          <w:rFonts w:asciiTheme="minorHAnsi" w:hAnsiTheme="minorHAnsi" w:cstheme="minorHAnsi"/>
          <w:b/>
          <w:i/>
          <w:sz w:val="23"/>
          <w:szCs w:val="23"/>
        </w:rPr>
      </w:pPr>
    </w:p>
    <w:p w14:paraId="64A6F702" w14:textId="2E2D1D21" w:rsidR="0020309D" w:rsidRPr="00116C9B" w:rsidRDefault="0020309D" w:rsidP="0020309D">
      <w:pPr>
        <w:pStyle w:val="ListParagraph"/>
        <w:rPr>
          <w:rFonts w:asciiTheme="minorHAnsi" w:hAnsiTheme="minorHAnsi" w:cstheme="minorHAnsi"/>
          <w:b/>
          <w:sz w:val="23"/>
          <w:szCs w:val="23"/>
        </w:rPr>
      </w:pPr>
      <w:r w:rsidRPr="00116C9B">
        <w:rPr>
          <w:rFonts w:asciiTheme="minorHAnsi" w:hAnsiTheme="minorHAnsi" w:cstheme="minorHAnsi"/>
          <w:b/>
          <w:i/>
          <w:sz w:val="23"/>
          <w:szCs w:val="23"/>
        </w:rPr>
        <w:t>Judicial Management Improvement Plan</w:t>
      </w:r>
      <w:r w:rsidRPr="00116C9B">
        <w:rPr>
          <w:rFonts w:asciiTheme="minorHAnsi" w:hAnsiTheme="minorHAnsi" w:cstheme="minorHAnsi"/>
          <w:b/>
          <w:sz w:val="23"/>
          <w:szCs w:val="23"/>
        </w:rPr>
        <w:t xml:space="preserve">: Vanuatu </w:t>
      </w:r>
    </w:p>
    <w:p w14:paraId="6DA12C26" w14:textId="77777777" w:rsidR="00164162" w:rsidRDefault="0020309D" w:rsidP="0020309D">
      <w:pPr>
        <w:pStyle w:val="ListParagraph"/>
        <w:rPr>
          <w:rFonts w:asciiTheme="minorHAnsi" w:hAnsiTheme="minorHAnsi" w:cstheme="minorHAnsi"/>
          <w:i/>
          <w:sz w:val="23"/>
          <w:szCs w:val="23"/>
        </w:rPr>
      </w:pPr>
      <w:r w:rsidRPr="0020309D">
        <w:rPr>
          <w:rFonts w:asciiTheme="minorHAnsi" w:hAnsiTheme="minorHAnsi" w:cstheme="minorHAnsi"/>
          <w:i/>
          <w:sz w:val="23"/>
          <w:szCs w:val="23"/>
        </w:rPr>
        <w:t>Approved: 19 November, 2019. Completed: 29 November, 2019.</w:t>
      </w:r>
    </w:p>
    <w:p w14:paraId="0F355878" w14:textId="51776D19" w:rsidR="0020309D" w:rsidRPr="0020309D" w:rsidRDefault="0020309D" w:rsidP="0020309D">
      <w:pPr>
        <w:pStyle w:val="ListParagraph"/>
        <w:rPr>
          <w:rFonts w:asciiTheme="minorHAnsi" w:hAnsiTheme="minorHAnsi" w:cstheme="minorHAnsi"/>
          <w:b/>
          <w:i/>
          <w:sz w:val="23"/>
          <w:szCs w:val="23"/>
        </w:rPr>
      </w:pPr>
      <w:r w:rsidRPr="0020309D">
        <w:rPr>
          <w:rFonts w:asciiTheme="minorHAnsi" w:hAnsiTheme="minorHAnsi" w:cstheme="minorHAnsi"/>
          <w:i/>
          <w:sz w:val="23"/>
          <w:szCs w:val="23"/>
        </w:rPr>
        <w:t xml:space="preserve"> </w:t>
      </w:r>
    </w:p>
    <w:p w14:paraId="745EF45F" w14:textId="18C9D691" w:rsidR="0020309D" w:rsidRPr="00116C9B" w:rsidRDefault="0020309D" w:rsidP="0020309D">
      <w:pPr>
        <w:pStyle w:val="ListParagraph"/>
        <w:rPr>
          <w:rFonts w:asciiTheme="minorHAnsi" w:hAnsiTheme="minorHAnsi" w:cstheme="minorHAnsi"/>
          <w:b/>
          <w:sz w:val="23"/>
          <w:szCs w:val="23"/>
        </w:rPr>
      </w:pPr>
      <w:r w:rsidRPr="00116C9B">
        <w:rPr>
          <w:rFonts w:asciiTheme="minorHAnsi" w:hAnsiTheme="minorHAnsi" w:cstheme="minorHAnsi"/>
          <w:sz w:val="23"/>
          <w:szCs w:val="23"/>
        </w:rPr>
        <w:t xml:space="preserve">This LIF </w:t>
      </w:r>
      <w:r>
        <w:rPr>
          <w:rFonts w:asciiTheme="minorHAnsi" w:hAnsiTheme="minorHAnsi" w:cstheme="minorHAnsi"/>
          <w:sz w:val="23"/>
          <w:szCs w:val="23"/>
        </w:rPr>
        <w:t>support</w:t>
      </w:r>
      <w:r w:rsidR="00B3321C">
        <w:rPr>
          <w:rFonts w:asciiTheme="minorHAnsi" w:hAnsiTheme="minorHAnsi" w:cstheme="minorHAnsi"/>
          <w:sz w:val="23"/>
          <w:szCs w:val="23"/>
        </w:rPr>
        <w:t>s</w:t>
      </w:r>
      <w:r>
        <w:rPr>
          <w:rFonts w:asciiTheme="minorHAnsi" w:hAnsiTheme="minorHAnsi" w:cstheme="minorHAnsi"/>
          <w:sz w:val="23"/>
          <w:szCs w:val="23"/>
        </w:rPr>
        <w:t xml:space="preserve"> staff </w:t>
      </w:r>
      <w:r w:rsidR="0008317E">
        <w:rPr>
          <w:rFonts w:asciiTheme="minorHAnsi" w:hAnsiTheme="minorHAnsi" w:cstheme="minorHAnsi"/>
          <w:sz w:val="23"/>
          <w:szCs w:val="23"/>
        </w:rPr>
        <w:t>to</w:t>
      </w:r>
      <w:r>
        <w:rPr>
          <w:rFonts w:asciiTheme="minorHAnsi" w:hAnsiTheme="minorHAnsi" w:cstheme="minorHAnsi"/>
          <w:sz w:val="23"/>
          <w:szCs w:val="23"/>
        </w:rPr>
        <w:t xml:space="preserve"> </w:t>
      </w:r>
      <w:r w:rsidRPr="00116C9B">
        <w:rPr>
          <w:rFonts w:asciiTheme="minorHAnsi" w:hAnsiTheme="minorHAnsi" w:cstheme="minorHAnsi"/>
          <w:sz w:val="23"/>
          <w:szCs w:val="23"/>
        </w:rPr>
        <w:t xml:space="preserve">review </w:t>
      </w:r>
      <w:r w:rsidR="0008317E">
        <w:rPr>
          <w:rFonts w:asciiTheme="minorHAnsi" w:hAnsiTheme="minorHAnsi" w:cstheme="minorHAnsi"/>
          <w:sz w:val="23"/>
          <w:szCs w:val="23"/>
        </w:rPr>
        <w:t>progress with respect to their 2019 Judicial Management Improvement Plan and to</w:t>
      </w:r>
      <w:r w:rsidRPr="00116C9B">
        <w:rPr>
          <w:rFonts w:asciiTheme="minorHAnsi" w:hAnsiTheme="minorHAnsi" w:cstheme="minorHAnsi"/>
          <w:sz w:val="23"/>
          <w:szCs w:val="23"/>
        </w:rPr>
        <w:t xml:space="preserve"> draft </w:t>
      </w:r>
      <w:r w:rsidR="0008317E">
        <w:rPr>
          <w:rFonts w:asciiTheme="minorHAnsi" w:hAnsiTheme="minorHAnsi" w:cstheme="minorHAnsi"/>
          <w:sz w:val="23"/>
          <w:szCs w:val="23"/>
        </w:rPr>
        <w:t>the</w:t>
      </w:r>
      <w:r w:rsidRPr="00116C9B">
        <w:rPr>
          <w:rFonts w:asciiTheme="minorHAnsi" w:hAnsiTheme="minorHAnsi" w:cstheme="minorHAnsi"/>
          <w:sz w:val="23"/>
          <w:szCs w:val="23"/>
        </w:rPr>
        <w:t xml:space="preserve"> Plan for 2020. </w:t>
      </w:r>
      <w:r>
        <w:rPr>
          <w:rFonts w:asciiTheme="minorHAnsi" w:hAnsiTheme="minorHAnsi" w:cstheme="minorHAnsi"/>
          <w:sz w:val="23"/>
          <w:szCs w:val="23"/>
        </w:rPr>
        <w:t xml:space="preserve">Further training focused </w:t>
      </w:r>
      <w:r w:rsidRPr="00116C9B">
        <w:rPr>
          <w:rFonts w:asciiTheme="minorHAnsi" w:hAnsiTheme="minorHAnsi" w:cstheme="minorHAnsi"/>
          <w:sz w:val="23"/>
          <w:szCs w:val="23"/>
        </w:rPr>
        <w:t xml:space="preserve">on increasing competence of the Chief Registrar and Judicial Development and Training Co-ordinator </w:t>
      </w:r>
      <w:r w:rsidR="0008317E">
        <w:rPr>
          <w:rFonts w:asciiTheme="minorHAnsi" w:hAnsiTheme="minorHAnsi" w:cstheme="minorHAnsi"/>
          <w:sz w:val="23"/>
          <w:szCs w:val="23"/>
        </w:rPr>
        <w:t>to manage cases</w:t>
      </w:r>
      <w:r w:rsidRPr="00116C9B">
        <w:rPr>
          <w:rFonts w:asciiTheme="minorHAnsi" w:hAnsiTheme="minorHAnsi" w:cstheme="minorHAnsi"/>
          <w:sz w:val="23"/>
          <w:szCs w:val="23"/>
        </w:rPr>
        <w:t xml:space="preserve">. </w:t>
      </w:r>
    </w:p>
    <w:p w14:paraId="76D77E8A" w14:textId="51469E74" w:rsidR="0020309D" w:rsidRDefault="0020309D" w:rsidP="00341249">
      <w:pPr>
        <w:pStyle w:val="HBHeading1"/>
        <w:spacing w:before="0" w:after="0"/>
        <w:contextualSpacing/>
        <w:rPr>
          <w:rFonts w:asciiTheme="minorHAnsi" w:hAnsiTheme="minorHAnsi" w:cstheme="minorHAnsi"/>
          <w:sz w:val="23"/>
          <w:szCs w:val="23"/>
        </w:rPr>
      </w:pPr>
    </w:p>
    <w:p w14:paraId="391800AF" w14:textId="77777777" w:rsidR="00105FF5" w:rsidRDefault="00105FF5" w:rsidP="0020309D">
      <w:pPr>
        <w:pStyle w:val="ListParagraph"/>
        <w:rPr>
          <w:rFonts w:asciiTheme="minorHAnsi" w:hAnsiTheme="minorHAnsi" w:cstheme="minorHAnsi"/>
          <w:b/>
          <w:sz w:val="23"/>
          <w:szCs w:val="23"/>
        </w:rPr>
      </w:pPr>
    </w:p>
    <w:p w14:paraId="79F98674" w14:textId="77777777" w:rsidR="00105FF5" w:rsidRDefault="00105FF5" w:rsidP="0020309D">
      <w:pPr>
        <w:pStyle w:val="ListParagraph"/>
        <w:rPr>
          <w:rFonts w:asciiTheme="minorHAnsi" w:hAnsiTheme="minorHAnsi" w:cstheme="minorHAnsi"/>
          <w:b/>
          <w:sz w:val="23"/>
          <w:szCs w:val="23"/>
        </w:rPr>
      </w:pPr>
    </w:p>
    <w:p w14:paraId="6779987B" w14:textId="77777777" w:rsidR="00164162" w:rsidRDefault="00164162" w:rsidP="0020309D">
      <w:pPr>
        <w:pStyle w:val="ListParagraph"/>
        <w:rPr>
          <w:rFonts w:asciiTheme="minorHAnsi" w:hAnsiTheme="minorHAnsi" w:cstheme="minorHAnsi"/>
          <w:b/>
          <w:sz w:val="23"/>
          <w:szCs w:val="23"/>
        </w:rPr>
      </w:pPr>
    </w:p>
    <w:p w14:paraId="776A230C" w14:textId="117F9B68" w:rsidR="00105FF5" w:rsidRDefault="00105FF5" w:rsidP="0020309D">
      <w:pPr>
        <w:pStyle w:val="ListParagraph"/>
        <w:rPr>
          <w:rFonts w:asciiTheme="minorHAnsi" w:hAnsiTheme="minorHAnsi" w:cstheme="minorHAnsi"/>
          <w:b/>
          <w:sz w:val="23"/>
          <w:szCs w:val="23"/>
        </w:rPr>
      </w:pPr>
      <w:r w:rsidRPr="00105FF5">
        <w:rPr>
          <w:rFonts w:asciiTheme="minorHAnsi" w:hAnsiTheme="minorHAnsi" w:cstheme="minorHAnsi"/>
          <w:b/>
          <w:noProof/>
          <w:sz w:val="23"/>
          <w:szCs w:val="23"/>
        </w:rPr>
        <w:drawing>
          <wp:anchor distT="0" distB="0" distL="114300" distR="114300" simplePos="0" relativeHeight="252051456" behindDoc="1" locked="0" layoutInCell="1" allowOverlap="1" wp14:anchorId="1BBE3B80" wp14:editId="3E7614EF">
            <wp:simplePos x="0" y="0"/>
            <wp:positionH relativeFrom="margin">
              <wp:align>left</wp:align>
            </wp:positionH>
            <wp:positionV relativeFrom="paragraph">
              <wp:posOffset>140970</wp:posOffset>
            </wp:positionV>
            <wp:extent cx="1990090" cy="1438275"/>
            <wp:effectExtent l="0" t="0" r="0" b="9525"/>
            <wp:wrapTight wrapText="bothSides">
              <wp:wrapPolygon edited="0">
                <wp:start x="0" y="0"/>
                <wp:lineTo x="0" y="21457"/>
                <wp:lineTo x="21297" y="21457"/>
                <wp:lineTo x="21297" y="0"/>
                <wp:lineTo x="0" y="0"/>
              </wp:wrapPolygon>
            </wp:wrapTight>
            <wp:docPr id="441" name="Picture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0"/>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990090" cy="14382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C1F6882" w14:textId="77777777" w:rsidR="00105FF5" w:rsidRDefault="00105FF5" w:rsidP="0020309D">
      <w:pPr>
        <w:pStyle w:val="ListParagraph"/>
        <w:rPr>
          <w:rFonts w:asciiTheme="minorHAnsi" w:hAnsiTheme="minorHAnsi" w:cstheme="minorHAnsi"/>
          <w:b/>
          <w:sz w:val="23"/>
          <w:szCs w:val="23"/>
        </w:rPr>
      </w:pPr>
    </w:p>
    <w:p w14:paraId="7F59A07F" w14:textId="4212ED84" w:rsidR="0020309D" w:rsidRPr="00116C9B" w:rsidRDefault="0020309D" w:rsidP="0020309D">
      <w:pPr>
        <w:pStyle w:val="ListParagraph"/>
        <w:rPr>
          <w:rFonts w:asciiTheme="minorHAnsi" w:hAnsiTheme="minorHAnsi" w:cstheme="minorHAnsi"/>
          <w:b/>
          <w:sz w:val="23"/>
          <w:szCs w:val="23"/>
        </w:rPr>
      </w:pPr>
      <w:r w:rsidRPr="00116C9B">
        <w:rPr>
          <w:rFonts w:asciiTheme="minorHAnsi" w:hAnsiTheme="minorHAnsi" w:cstheme="minorHAnsi"/>
          <w:b/>
          <w:sz w:val="23"/>
          <w:szCs w:val="23"/>
        </w:rPr>
        <w:t xml:space="preserve">Lexis Advance subscription: </w:t>
      </w:r>
      <w:r w:rsidRPr="00116C9B">
        <w:rPr>
          <w:rFonts w:asciiTheme="minorHAnsi" w:hAnsiTheme="minorHAnsi" w:cstheme="minorHAnsi"/>
          <w:b/>
          <w:i/>
          <w:sz w:val="23"/>
          <w:szCs w:val="23"/>
        </w:rPr>
        <w:t xml:space="preserve">Tonga </w:t>
      </w:r>
    </w:p>
    <w:p w14:paraId="628E52C2" w14:textId="7EF54544" w:rsidR="0020309D" w:rsidRDefault="0020309D" w:rsidP="0020309D">
      <w:pPr>
        <w:pStyle w:val="ListParagraph"/>
        <w:rPr>
          <w:rFonts w:asciiTheme="minorHAnsi" w:hAnsiTheme="minorHAnsi" w:cstheme="minorHAnsi"/>
          <w:i/>
          <w:sz w:val="23"/>
          <w:szCs w:val="23"/>
        </w:rPr>
      </w:pPr>
      <w:r>
        <w:rPr>
          <w:rFonts w:asciiTheme="minorHAnsi" w:hAnsiTheme="minorHAnsi" w:cstheme="minorHAnsi"/>
          <w:i/>
          <w:sz w:val="23"/>
          <w:szCs w:val="23"/>
        </w:rPr>
        <w:t xml:space="preserve">Approved: 8 November, 2019. Completed: 8 November, 2019 (First Year), May 2021 (Final Completion). </w:t>
      </w:r>
    </w:p>
    <w:p w14:paraId="226F37F1" w14:textId="77777777" w:rsidR="00164162" w:rsidRPr="0020309D" w:rsidRDefault="00164162" w:rsidP="0020309D">
      <w:pPr>
        <w:pStyle w:val="ListParagraph"/>
        <w:rPr>
          <w:rFonts w:asciiTheme="minorHAnsi" w:hAnsiTheme="minorHAnsi" w:cstheme="minorHAnsi"/>
          <w:i/>
          <w:sz w:val="23"/>
          <w:szCs w:val="23"/>
        </w:rPr>
      </w:pPr>
    </w:p>
    <w:p w14:paraId="2C6F378D" w14:textId="107E6860" w:rsidR="0020309D" w:rsidRPr="00116C9B" w:rsidRDefault="0020309D" w:rsidP="0020309D">
      <w:pPr>
        <w:pStyle w:val="ListParagraph"/>
        <w:rPr>
          <w:rFonts w:asciiTheme="minorHAnsi" w:hAnsiTheme="minorHAnsi" w:cstheme="minorHAnsi"/>
          <w:b/>
          <w:sz w:val="23"/>
          <w:szCs w:val="23"/>
        </w:rPr>
      </w:pPr>
      <w:r w:rsidRPr="00116C9B">
        <w:rPr>
          <w:rFonts w:asciiTheme="minorHAnsi" w:hAnsiTheme="minorHAnsi" w:cstheme="minorHAnsi"/>
          <w:sz w:val="23"/>
          <w:szCs w:val="23"/>
        </w:rPr>
        <w:t>This LIF’s purpose is to support Tonga’s judicial officers in providing improved access to common law knowledge, quality judgements and assistance with judgement-writing skills through having access to well-research, up-to-date and timely resources.</w:t>
      </w:r>
      <w:r>
        <w:rPr>
          <w:rFonts w:asciiTheme="minorHAnsi" w:hAnsiTheme="minorHAnsi" w:cstheme="minorHAnsi"/>
          <w:sz w:val="23"/>
          <w:szCs w:val="23"/>
        </w:rPr>
        <w:t xml:space="preserve"> It serves to provide a subscription to Lexis Advance online. </w:t>
      </w:r>
    </w:p>
    <w:p w14:paraId="4D08B9B8" w14:textId="22E2644C" w:rsidR="0020309D" w:rsidRDefault="0020309D" w:rsidP="00341249">
      <w:pPr>
        <w:pStyle w:val="HBHeading1"/>
        <w:spacing w:before="0" w:after="0"/>
        <w:contextualSpacing/>
        <w:rPr>
          <w:rFonts w:asciiTheme="minorHAnsi" w:hAnsiTheme="minorHAnsi" w:cstheme="minorHAnsi"/>
          <w:sz w:val="23"/>
          <w:szCs w:val="23"/>
        </w:rPr>
      </w:pPr>
    </w:p>
    <w:p w14:paraId="528D5B9B" w14:textId="58F750B1" w:rsidR="00105FF5" w:rsidRDefault="00105FF5" w:rsidP="00D41D4B">
      <w:pPr>
        <w:pStyle w:val="ListParagraph"/>
        <w:rPr>
          <w:rFonts w:asciiTheme="minorHAnsi" w:hAnsiTheme="minorHAnsi" w:cstheme="minorHAnsi"/>
          <w:b/>
          <w:sz w:val="23"/>
          <w:szCs w:val="23"/>
        </w:rPr>
      </w:pPr>
    </w:p>
    <w:p w14:paraId="3D023333" w14:textId="35761B51" w:rsidR="00105FF5" w:rsidRDefault="00105FF5" w:rsidP="00D41D4B">
      <w:pPr>
        <w:pStyle w:val="ListParagraph"/>
        <w:rPr>
          <w:rFonts w:asciiTheme="minorHAnsi" w:hAnsiTheme="minorHAnsi" w:cstheme="minorHAnsi"/>
          <w:b/>
          <w:sz w:val="23"/>
          <w:szCs w:val="23"/>
        </w:rPr>
      </w:pPr>
    </w:p>
    <w:p w14:paraId="15A50170" w14:textId="3CB2A524" w:rsidR="00105FF5" w:rsidRDefault="00105FF5" w:rsidP="00D41D4B">
      <w:pPr>
        <w:pStyle w:val="ListParagraph"/>
        <w:rPr>
          <w:rFonts w:asciiTheme="minorHAnsi" w:hAnsiTheme="minorHAnsi" w:cstheme="minorHAnsi"/>
          <w:b/>
          <w:sz w:val="23"/>
          <w:szCs w:val="23"/>
        </w:rPr>
      </w:pPr>
    </w:p>
    <w:p w14:paraId="2C763D42" w14:textId="46F9AEAB" w:rsidR="00105FF5" w:rsidRDefault="00105FF5" w:rsidP="00D41D4B">
      <w:pPr>
        <w:pStyle w:val="ListParagraph"/>
        <w:rPr>
          <w:rFonts w:asciiTheme="minorHAnsi" w:hAnsiTheme="minorHAnsi" w:cstheme="minorHAnsi"/>
          <w:b/>
          <w:sz w:val="23"/>
          <w:szCs w:val="23"/>
        </w:rPr>
      </w:pPr>
    </w:p>
    <w:p w14:paraId="73AEA6AB" w14:textId="26BD6E41" w:rsidR="00164162" w:rsidRDefault="00164162" w:rsidP="00D41D4B">
      <w:pPr>
        <w:pStyle w:val="ListParagraph"/>
        <w:rPr>
          <w:rFonts w:asciiTheme="minorHAnsi" w:hAnsiTheme="minorHAnsi" w:cstheme="minorHAnsi"/>
          <w:b/>
          <w:sz w:val="23"/>
          <w:szCs w:val="23"/>
        </w:rPr>
      </w:pPr>
      <w:r w:rsidRPr="00105FF5">
        <w:rPr>
          <w:rFonts w:asciiTheme="minorHAnsi" w:hAnsiTheme="minorHAnsi" w:cstheme="minorHAnsi"/>
          <w:b/>
          <w:noProof/>
          <w:sz w:val="23"/>
          <w:szCs w:val="23"/>
        </w:rPr>
        <w:drawing>
          <wp:anchor distT="0" distB="0" distL="114300" distR="114300" simplePos="0" relativeHeight="252052480" behindDoc="1" locked="0" layoutInCell="1" allowOverlap="1" wp14:anchorId="28F143A6" wp14:editId="530DE42C">
            <wp:simplePos x="0" y="0"/>
            <wp:positionH relativeFrom="margin">
              <wp:posOffset>-635</wp:posOffset>
            </wp:positionH>
            <wp:positionV relativeFrom="paragraph">
              <wp:posOffset>82550</wp:posOffset>
            </wp:positionV>
            <wp:extent cx="1967230" cy="1885950"/>
            <wp:effectExtent l="0" t="0" r="0" b="0"/>
            <wp:wrapTight wrapText="bothSides">
              <wp:wrapPolygon edited="0">
                <wp:start x="0" y="0"/>
                <wp:lineTo x="0" y="21382"/>
                <wp:lineTo x="21335" y="21382"/>
                <wp:lineTo x="21335" y="0"/>
                <wp:lineTo x="0" y="0"/>
              </wp:wrapPolygon>
            </wp:wrapTight>
            <wp:docPr id="442" name="Picture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967230" cy="18859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3E3E1CE" w14:textId="5E776DD5" w:rsidR="00105FF5" w:rsidRDefault="00105FF5" w:rsidP="00D41D4B">
      <w:pPr>
        <w:pStyle w:val="ListParagraph"/>
        <w:rPr>
          <w:rFonts w:asciiTheme="minorHAnsi" w:hAnsiTheme="minorHAnsi" w:cstheme="minorHAnsi"/>
          <w:b/>
          <w:sz w:val="23"/>
          <w:szCs w:val="23"/>
        </w:rPr>
      </w:pPr>
    </w:p>
    <w:p w14:paraId="3CC30A0D" w14:textId="0389D98B" w:rsidR="00D41D4B" w:rsidRPr="00116C9B" w:rsidRDefault="00D41D4B" w:rsidP="00D41D4B">
      <w:pPr>
        <w:pStyle w:val="ListParagraph"/>
        <w:rPr>
          <w:rFonts w:asciiTheme="minorHAnsi" w:hAnsiTheme="minorHAnsi" w:cstheme="minorHAnsi"/>
          <w:sz w:val="23"/>
          <w:szCs w:val="23"/>
        </w:rPr>
      </w:pPr>
      <w:r w:rsidRPr="00116C9B">
        <w:rPr>
          <w:rFonts w:asciiTheme="minorHAnsi" w:hAnsiTheme="minorHAnsi" w:cstheme="minorHAnsi"/>
          <w:b/>
          <w:sz w:val="23"/>
          <w:szCs w:val="23"/>
        </w:rPr>
        <w:t xml:space="preserve">Client Service and Judicial Protocol training for Court Staff: </w:t>
      </w:r>
      <w:r w:rsidRPr="00116C9B">
        <w:rPr>
          <w:rFonts w:asciiTheme="minorHAnsi" w:hAnsiTheme="minorHAnsi" w:cstheme="minorHAnsi"/>
          <w:b/>
          <w:i/>
          <w:sz w:val="23"/>
          <w:szCs w:val="23"/>
        </w:rPr>
        <w:t>Papua New Guinea</w:t>
      </w:r>
      <w:r w:rsidRPr="00116C9B">
        <w:rPr>
          <w:rFonts w:asciiTheme="minorHAnsi" w:hAnsiTheme="minorHAnsi" w:cstheme="minorHAnsi"/>
          <w:b/>
          <w:sz w:val="23"/>
          <w:szCs w:val="23"/>
        </w:rPr>
        <w:t xml:space="preserve"> </w:t>
      </w:r>
    </w:p>
    <w:p w14:paraId="19EADB8D" w14:textId="15262FE4" w:rsidR="00D41D4B" w:rsidRDefault="00D41D4B" w:rsidP="00D41D4B">
      <w:pPr>
        <w:pStyle w:val="ListParagraph"/>
        <w:rPr>
          <w:rFonts w:asciiTheme="minorHAnsi" w:hAnsiTheme="minorHAnsi" w:cstheme="minorHAnsi"/>
          <w:i/>
          <w:sz w:val="23"/>
          <w:szCs w:val="23"/>
        </w:rPr>
      </w:pPr>
      <w:r>
        <w:rPr>
          <w:rFonts w:asciiTheme="minorHAnsi" w:hAnsiTheme="minorHAnsi" w:cstheme="minorHAnsi"/>
          <w:i/>
          <w:sz w:val="23"/>
          <w:szCs w:val="23"/>
        </w:rPr>
        <w:t xml:space="preserve">Approved: 4 July, 2019. Completed: 25 July, 2019. </w:t>
      </w:r>
    </w:p>
    <w:p w14:paraId="7507ED8E" w14:textId="77777777" w:rsidR="00164162" w:rsidRPr="00D41D4B" w:rsidRDefault="00164162" w:rsidP="00D41D4B">
      <w:pPr>
        <w:pStyle w:val="ListParagraph"/>
        <w:rPr>
          <w:rFonts w:asciiTheme="minorHAnsi" w:hAnsiTheme="minorHAnsi" w:cstheme="minorHAnsi"/>
          <w:i/>
          <w:sz w:val="23"/>
          <w:szCs w:val="23"/>
        </w:rPr>
      </w:pPr>
    </w:p>
    <w:p w14:paraId="2165577C" w14:textId="3DC23ECD" w:rsidR="00D41D4B" w:rsidRDefault="00D41D4B" w:rsidP="00D41D4B">
      <w:pPr>
        <w:pStyle w:val="ListParagraph"/>
        <w:rPr>
          <w:rFonts w:asciiTheme="minorHAnsi" w:hAnsiTheme="minorHAnsi" w:cstheme="minorHAnsi"/>
          <w:sz w:val="23"/>
          <w:szCs w:val="23"/>
        </w:rPr>
      </w:pPr>
      <w:r w:rsidRPr="00116C9B">
        <w:rPr>
          <w:rFonts w:asciiTheme="minorHAnsi" w:hAnsiTheme="minorHAnsi" w:cstheme="minorHAnsi"/>
          <w:sz w:val="23"/>
          <w:szCs w:val="23"/>
        </w:rPr>
        <w:t>In July</w:t>
      </w:r>
      <w:r w:rsidR="0008317E">
        <w:rPr>
          <w:rFonts w:asciiTheme="minorHAnsi" w:hAnsiTheme="minorHAnsi" w:cstheme="minorHAnsi"/>
          <w:sz w:val="23"/>
          <w:szCs w:val="23"/>
        </w:rPr>
        <w:t>,</w:t>
      </w:r>
      <w:r w:rsidRPr="00116C9B">
        <w:rPr>
          <w:rFonts w:asciiTheme="minorHAnsi" w:hAnsiTheme="minorHAnsi" w:cstheme="minorHAnsi"/>
          <w:sz w:val="23"/>
          <w:szCs w:val="23"/>
        </w:rPr>
        <w:t xml:space="preserve"> 99 participants from</w:t>
      </w:r>
      <w:r>
        <w:rPr>
          <w:rFonts w:asciiTheme="minorHAnsi" w:hAnsiTheme="minorHAnsi" w:cstheme="minorHAnsi"/>
          <w:sz w:val="23"/>
          <w:szCs w:val="23"/>
        </w:rPr>
        <w:t xml:space="preserve"> the National and Supreme Courts of</w:t>
      </w:r>
      <w:r w:rsidRPr="00116C9B">
        <w:rPr>
          <w:rFonts w:asciiTheme="minorHAnsi" w:hAnsiTheme="minorHAnsi" w:cstheme="minorHAnsi"/>
          <w:sz w:val="23"/>
          <w:szCs w:val="23"/>
        </w:rPr>
        <w:t xml:space="preserve"> Papua New Guinea attended three interactive workshops that were focused on building the capacity of court staff to increase understanding of protocols and etiquette to better equip court staff to service court users. The workshops also focused on drafting and promoting standardised protocols for current and future court staff to maintain a high standard. </w:t>
      </w:r>
    </w:p>
    <w:p w14:paraId="0487D4E4" w14:textId="4BD0AB50" w:rsidR="00D41D4B" w:rsidRDefault="00D41D4B" w:rsidP="00D41D4B">
      <w:pPr>
        <w:pStyle w:val="ListParagraph"/>
        <w:rPr>
          <w:rFonts w:asciiTheme="minorHAnsi" w:hAnsiTheme="minorHAnsi" w:cstheme="minorHAnsi"/>
          <w:sz w:val="23"/>
          <w:szCs w:val="23"/>
        </w:rPr>
      </w:pPr>
    </w:p>
    <w:p w14:paraId="5C172AC6" w14:textId="1F6823CD" w:rsidR="009D135D" w:rsidRDefault="009D135D" w:rsidP="0008317E">
      <w:pPr>
        <w:rPr>
          <w:rFonts w:cstheme="minorHAnsi"/>
          <w:b/>
          <w:szCs w:val="23"/>
        </w:rPr>
      </w:pPr>
    </w:p>
    <w:p w14:paraId="79323920" w14:textId="11E9140D" w:rsidR="00164162" w:rsidRDefault="00164162" w:rsidP="0008317E">
      <w:pPr>
        <w:rPr>
          <w:rFonts w:cstheme="minorHAnsi"/>
          <w:b/>
          <w:szCs w:val="23"/>
        </w:rPr>
      </w:pPr>
    </w:p>
    <w:p w14:paraId="35B2FA9C" w14:textId="77777777" w:rsidR="00164162" w:rsidRPr="0008317E" w:rsidRDefault="00164162" w:rsidP="0008317E">
      <w:pPr>
        <w:rPr>
          <w:rFonts w:cstheme="minorHAnsi"/>
          <w:b/>
          <w:szCs w:val="23"/>
        </w:rPr>
      </w:pPr>
    </w:p>
    <w:p w14:paraId="1A55A3E8" w14:textId="1F490C4F" w:rsidR="009D135D" w:rsidRDefault="009D135D" w:rsidP="00D41D4B">
      <w:pPr>
        <w:pStyle w:val="ListParagraph"/>
        <w:rPr>
          <w:rFonts w:asciiTheme="minorHAnsi" w:hAnsiTheme="minorHAnsi" w:cstheme="minorHAnsi"/>
          <w:b/>
          <w:sz w:val="23"/>
          <w:szCs w:val="23"/>
        </w:rPr>
      </w:pPr>
      <w:r w:rsidRPr="009D135D">
        <w:rPr>
          <w:rFonts w:asciiTheme="minorHAnsi" w:hAnsiTheme="minorHAnsi" w:cstheme="minorHAnsi"/>
          <w:b/>
          <w:noProof/>
          <w:sz w:val="23"/>
          <w:szCs w:val="23"/>
        </w:rPr>
        <w:drawing>
          <wp:anchor distT="0" distB="0" distL="114300" distR="114300" simplePos="0" relativeHeight="252053504" behindDoc="1" locked="0" layoutInCell="1" allowOverlap="1" wp14:anchorId="0E64E0A7" wp14:editId="56F75389">
            <wp:simplePos x="0" y="0"/>
            <wp:positionH relativeFrom="margin">
              <wp:posOffset>-635</wp:posOffset>
            </wp:positionH>
            <wp:positionV relativeFrom="paragraph">
              <wp:posOffset>41275</wp:posOffset>
            </wp:positionV>
            <wp:extent cx="2007870" cy="2162175"/>
            <wp:effectExtent l="0" t="0" r="0" b="9525"/>
            <wp:wrapTight wrapText="bothSides">
              <wp:wrapPolygon edited="0">
                <wp:start x="0" y="0"/>
                <wp:lineTo x="0" y="21505"/>
                <wp:lineTo x="21313" y="21505"/>
                <wp:lineTo x="21313" y="0"/>
                <wp:lineTo x="0" y="0"/>
              </wp:wrapPolygon>
            </wp:wrapTight>
            <wp:docPr id="443" name="Picture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007870" cy="21621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CCB1D56" w14:textId="3CC51201" w:rsidR="009D135D" w:rsidRDefault="009D135D" w:rsidP="00D41D4B">
      <w:pPr>
        <w:pStyle w:val="ListParagraph"/>
        <w:rPr>
          <w:rFonts w:asciiTheme="minorHAnsi" w:hAnsiTheme="minorHAnsi" w:cstheme="minorHAnsi"/>
          <w:b/>
          <w:sz w:val="23"/>
          <w:szCs w:val="23"/>
        </w:rPr>
      </w:pPr>
    </w:p>
    <w:p w14:paraId="65994CE7" w14:textId="02A7DCB7" w:rsidR="00D41D4B" w:rsidRPr="00116C9B" w:rsidRDefault="00D41D4B" w:rsidP="00D41D4B">
      <w:pPr>
        <w:pStyle w:val="ListParagraph"/>
        <w:rPr>
          <w:rFonts w:asciiTheme="minorHAnsi" w:hAnsiTheme="minorHAnsi" w:cstheme="minorHAnsi"/>
          <w:b/>
          <w:sz w:val="23"/>
          <w:szCs w:val="23"/>
        </w:rPr>
      </w:pPr>
      <w:r w:rsidRPr="00116C9B">
        <w:rPr>
          <w:rFonts w:asciiTheme="minorHAnsi" w:hAnsiTheme="minorHAnsi" w:cstheme="minorHAnsi"/>
          <w:b/>
          <w:sz w:val="23"/>
          <w:szCs w:val="23"/>
        </w:rPr>
        <w:t xml:space="preserve">Court Data Management Workshop: </w:t>
      </w:r>
      <w:r w:rsidRPr="00116C9B">
        <w:rPr>
          <w:rFonts w:asciiTheme="minorHAnsi" w:hAnsiTheme="minorHAnsi" w:cstheme="minorHAnsi"/>
          <w:b/>
          <w:i/>
          <w:sz w:val="23"/>
          <w:szCs w:val="23"/>
        </w:rPr>
        <w:t xml:space="preserve">Federated States of Micronesia and Papua New Guinea </w:t>
      </w:r>
    </w:p>
    <w:p w14:paraId="58990351" w14:textId="7FCDDB5A" w:rsidR="00D41D4B" w:rsidRDefault="00D41D4B" w:rsidP="00D41D4B">
      <w:pPr>
        <w:pStyle w:val="ListParagraph"/>
        <w:rPr>
          <w:rFonts w:asciiTheme="minorHAnsi" w:hAnsiTheme="minorHAnsi" w:cstheme="minorHAnsi"/>
          <w:i/>
          <w:sz w:val="23"/>
          <w:szCs w:val="23"/>
        </w:rPr>
      </w:pPr>
      <w:r>
        <w:rPr>
          <w:rFonts w:asciiTheme="minorHAnsi" w:hAnsiTheme="minorHAnsi" w:cstheme="minorHAnsi"/>
          <w:i/>
          <w:sz w:val="23"/>
          <w:szCs w:val="23"/>
        </w:rPr>
        <w:t xml:space="preserve">Approved: 4 October, 2019. Completed: 18 October, 2019. </w:t>
      </w:r>
    </w:p>
    <w:p w14:paraId="17650695" w14:textId="77777777" w:rsidR="00164162" w:rsidRPr="00D41D4B" w:rsidRDefault="00164162" w:rsidP="00D41D4B">
      <w:pPr>
        <w:pStyle w:val="ListParagraph"/>
        <w:rPr>
          <w:rFonts w:asciiTheme="minorHAnsi" w:hAnsiTheme="minorHAnsi" w:cstheme="minorHAnsi"/>
          <w:i/>
          <w:sz w:val="23"/>
          <w:szCs w:val="23"/>
        </w:rPr>
      </w:pPr>
    </w:p>
    <w:p w14:paraId="452821D8" w14:textId="471A35C4" w:rsidR="00D41D4B" w:rsidRDefault="00D41D4B" w:rsidP="00D41D4B">
      <w:pPr>
        <w:pStyle w:val="ListParagraph"/>
        <w:rPr>
          <w:rFonts w:asciiTheme="minorHAnsi" w:hAnsiTheme="minorHAnsi" w:cstheme="minorHAnsi"/>
          <w:sz w:val="23"/>
          <w:szCs w:val="23"/>
        </w:rPr>
      </w:pPr>
      <w:r w:rsidRPr="00116C9B">
        <w:rPr>
          <w:rFonts w:asciiTheme="minorHAnsi" w:hAnsiTheme="minorHAnsi" w:cstheme="minorHAnsi"/>
          <w:sz w:val="23"/>
          <w:szCs w:val="23"/>
        </w:rPr>
        <w:t xml:space="preserve">One participant from the Federated States of Micronesia and five from Papua New Guinea participated in the regional </w:t>
      </w:r>
      <w:r w:rsidRPr="00116C9B">
        <w:rPr>
          <w:rFonts w:asciiTheme="minorHAnsi" w:hAnsiTheme="minorHAnsi" w:cstheme="minorHAnsi"/>
          <w:i/>
          <w:sz w:val="23"/>
          <w:szCs w:val="23"/>
        </w:rPr>
        <w:t>Court Data Management Workshop</w:t>
      </w:r>
      <w:r w:rsidRPr="00116C9B">
        <w:rPr>
          <w:rFonts w:asciiTheme="minorHAnsi" w:hAnsiTheme="minorHAnsi" w:cstheme="minorHAnsi"/>
          <w:sz w:val="23"/>
          <w:szCs w:val="23"/>
        </w:rPr>
        <w:t xml:space="preserve"> in order to enhance their skills in court management data efficiency strategies for collecting, integrating and managing data for improved efficiency and access to justice within the Courts. </w:t>
      </w:r>
      <w:r>
        <w:rPr>
          <w:rFonts w:asciiTheme="minorHAnsi" w:hAnsiTheme="minorHAnsi" w:cstheme="minorHAnsi"/>
          <w:sz w:val="23"/>
          <w:szCs w:val="23"/>
        </w:rPr>
        <w:t xml:space="preserve">The provision of such skills training enabled the participant from FSM to train fellow staff upon her return, and enabled a demonstrable increase in competence amongst the PNG Task Force Team.  </w:t>
      </w:r>
    </w:p>
    <w:p w14:paraId="7C7E670A" w14:textId="2D5BA621" w:rsidR="00D41D4B" w:rsidRDefault="00D41D4B" w:rsidP="00D41D4B">
      <w:pPr>
        <w:pStyle w:val="ListParagraph"/>
        <w:rPr>
          <w:rFonts w:asciiTheme="minorHAnsi" w:hAnsiTheme="minorHAnsi" w:cstheme="minorHAnsi"/>
          <w:sz w:val="23"/>
          <w:szCs w:val="23"/>
        </w:rPr>
      </w:pPr>
    </w:p>
    <w:p w14:paraId="082F0931" w14:textId="64485147" w:rsidR="009D135D" w:rsidRDefault="009D135D" w:rsidP="00D41D4B">
      <w:pPr>
        <w:pStyle w:val="ListParagraph"/>
        <w:rPr>
          <w:rFonts w:asciiTheme="minorHAnsi" w:hAnsiTheme="minorHAnsi" w:cstheme="minorHAnsi"/>
          <w:sz w:val="23"/>
          <w:szCs w:val="23"/>
        </w:rPr>
      </w:pPr>
    </w:p>
    <w:p w14:paraId="001FEF30" w14:textId="145F1CB4" w:rsidR="009D135D" w:rsidRDefault="009D135D" w:rsidP="00D41D4B">
      <w:pPr>
        <w:pStyle w:val="ListParagraph"/>
        <w:rPr>
          <w:rFonts w:asciiTheme="minorHAnsi" w:hAnsiTheme="minorHAnsi" w:cstheme="minorHAnsi"/>
          <w:sz w:val="23"/>
          <w:szCs w:val="23"/>
        </w:rPr>
      </w:pPr>
    </w:p>
    <w:p w14:paraId="3431C068" w14:textId="6C76A940" w:rsidR="009D135D" w:rsidRDefault="009D135D" w:rsidP="00D41D4B">
      <w:pPr>
        <w:pStyle w:val="ListParagraph"/>
        <w:rPr>
          <w:rFonts w:asciiTheme="minorHAnsi" w:hAnsiTheme="minorHAnsi" w:cstheme="minorHAnsi"/>
          <w:sz w:val="23"/>
          <w:szCs w:val="23"/>
        </w:rPr>
      </w:pPr>
    </w:p>
    <w:p w14:paraId="5C5D526D" w14:textId="0DEE7B68" w:rsidR="009D135D" w:rsidRDefault="009D135D" w:rsidP="00D41D4B">
      <w:pPr>
        <w:pStyle w:val="ListParagraph"/>
        <w:rPr>
          <w:rFonts w:asciiTheme="minorHAnsi" w:hAnsiTheme="minorHAnsi" w:cstheme="minorHAnsi"/>
          <w:sz w:val="23"/>
          <w:szCs w:val="23"/>
        </w:rPr>
      </w:pPr>
    </w:p>
    <w:p w14:paraId="5D0CF1CC" w14:textId="500D6A12" w:rsidR="009D135D" w:rsidRDefault="009D135D" w:rsidP="00D41D4B">
      <w:pPr>
        <w:pStyle w:val="ListParagraph"/>
        <w:rPr>
          <w:rFonts w:asciiTheme="minorHAnsi" w:hAnsiTheme="minorHAnsi" w:cstheme="minorHAnsi"/>
          <w:sz w:val="23"/>
          <w:szCs w:val="23"/>
        </w:rPr>
      </w:pPr>
    </w:p>
    <w:p w14:paraId="3726BDB2" w14:textId="1B43AFB8" w:rsidR="009D135D" w:rsidRDefault="009D135D" w:rsidP="00D41D4B">
      <w:pPr>
        <w:pStyle w:val="ListParagraph"/>
        <w:rPr>
          <w:rFonts w:asciiTheme="minorHAnsi" w:hAnsiTheme="minorHAnsi" w:cstheme="minorHAnsi"/>
          <w:b/>
          <w:sz w:val="23"/>
          <w:szCs w:val="23"/>
        </w:rPr>
      </w:pPr>
      <w:r w:rsidRPr="009D135D">
        <w:rPr>
          <w:rFonts w:asciiTheme="minorHAnsi" w:hAnsiTheme="minorHAnsi" w:cstheme="minorHAnsi"/>
          <w:b/>
          <w:noProof/>
          <w:sz w:val="23"/>
          <w:szCs w:val="23"/>
        </w:rPr>
        <w:drawing>
          <wp:anchor distT="0" distB="0" distL="114300" distR="114300" simplePos="0" relativeHeight="252054528" behindDoc="1" locked="0" layoutInCell="1" allowOverlap="1" wp14:anchorId="4D898939" wp14:editId="694C89A8">
            <wp:simplePos x="0" y="0"/>
            <wp:positionH relativeFrom="margin">
              <wp:posOffset>-635</wp:posOffset>
            </wp:positionH>
            <wp:positionV relativeFrom="paragraph">
              <wp:posOffset>13335</wp:posOffset>
            </wp:positionV>
            <wp:extent cx="2011680" cy="1905000"/>
            <wp:effectExtent l="0" t="0" r="7620" b="0"/>
            <wp:wrapTight wrapText="bothSides">
              <wp:wrapPolygon edited="0">
                <wp:start x="0" y="0"/>
                <wp:lineTo x="0" y="21384"/>
                <wp:lineTo x="21477" y="21384"/>
                <wp:lineTo x="21477" y="0"/>
                <wp:lineTo x="0" y="0"/>
              </wp:wrapPolygon>
            </wp:wrapTight>
            <wp:docPr id="445" name="Picture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011680" cy="1905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0ED94F7" w14:textId="714215A5" w:rsidR="009D135D" w:rsidRDefault="009D135D" w:rsidP="00D41D4B">
      <w:pPr>
        <w:pStyle w:val="ListParagraph"/>
        <w:rPr>
          <w:rFonts w:asciiTheme="minorHAnsi" w:hAnsiTheme="minorHAnsi" w:cstheme="minorHAnsi"/>
          <w:b/>
          <w:sz w:val="23"/>
          <w:szCs w:val="23"/>
        </w:rPr>
      </w:pPr>
    </w:p>
    <w:p w14:paraId="6285FF63" w14:textId="020433B4" w:rsidR="00D41D4B" w:rsidRDefault="00D41D4B" w:rsidP="00D41D4B">
      <w:pPr>
        <w:pStyle w:val="ListParagraph"/>
        <w:rPr>
          <w:rFonts w:asciiTheme="minorHAnsi" w:hAnsiTheme="minorHAnsi" w:cstheme="minorHAnsi"/>
          <w:b/>
          <w:i/>
          <w:sz w:val="23"/>
          <w:szCs w:val="23"/>
        </w:rPr>
      </w:pPr>
      <w:r w:rsidRPr="00116C9B">
        <w:rPr>
          <w:rFonts w:asciiTheme="minorHAnsi" w:hAnsiTheme="minorHAnsi" w:cstheme="minorHAnsi"/>
          <w:b/>
          <w:sz w:val="23"/>
          <w:szCs w:val="23"/>
        </w:rPr>
        <w:t xml:space="preserve">Annual Court Reporting Workshop: </w:t>
      </w:r>
      <w:r w:rsidRPr="00116C9B">
        <w:rPr>
          <w:rFonts w:asciiTheme="minorHAnsi" w:hAnsiTheme="minorHAnsi" w:cstheme="minorHAnsi"/>
          <w:b/>
          <w:i/>
          <w:sz w:val="23"/>
          <w:szCs w:val="23"/>
        </w:rPr>
        <w:t xml:space="preserve">Niue </w:t>
      </w:r>
    </w:p>
    <w:p w14:paraId="653AA6C2" w14:textId="54AC27E0" w:rsidR="00D41D4B" w:rsidRDefault="00D41D4B" w:rsidP="00D41D4B">
      <w:pPr>
        <w:pStyle w:val="ListParagraph"/>
        <w:rPr>
          <w:rFonts w:asciiTheme="minorHAnsi" w:hAnsiTheme="minorHAnsi" w:cstheme="minorHAnsi"/>
          <w:i/>
          <w:sz w:val="23"/>
          <w:szCs w:val="23"/>
        </w:rPr>
      </w:pPr>
      <w:r>
        <w:rPr>
          <w:rFonts w:asciiTheme="minorHAnsi" w:hAnsiTheme="minorHAnsi" w:cstheme="minorHAnsi"/>
          <w:i/>
          <w:sz w:val="23"/>
          <w:szCs w:val="23"/>
        </w:rPr>
        <w:t xml:space="preserve">Approved: 12 September, 2019. Completed: 19 October, 2019. </w:t>
      </w:r>
    </w:p>
    <w:p w14:paraId="6B82B0A9" w14:textId="77777777" w:rsidR="00164162" w:rsidRPr="00D41D4B" w:rsidRDefault="00164162" w:rsidP="00D41D4B">
      <w:pPr>
        <w:pStyle w:val="ListParagraph"/>
        <w:rPr>
          <w:rFonts w:asciiTheme="minorHAnsi" w:hAnsiTheme="minorHAnsi" w:cstheme="minorHAnsi"/>
          <w:i/>
          <w:sz w:val="23"/>
          <w:szCs w:val="23"/>
        </w:rPr>
      </w:pPr>
    </w:p>
    <w:p w14:paraId="49A36B3B" w14:textId="3A84D141" w:rsidR="00D41D4B" w:rsidRPr="00116C9B" w:rsidRDefault="00D41D4B" w:rsidP="00D41D4B">
      <w:pPr>
        <w:pStyle w:val="ListParagraph"/>
        <w:rPr>
          <w:rFonts w:asciiTheme="minorHAnsi" w:hAnsiTheme="minorHAnsi" w:cstheme="minorHAnsi"/>
          <w:b/>
          <w:sz w:val="23"/>
          <w:szCs w:val="23"/>
        </w:rPr>
      </w:pPr>
      <w:r w:rsidRPr="00116C9B">
        <w:rPr>
          <w:rFonts w:asciiTheme="minorHAnsi" w:hAnsiTheme="minorHAnsi" w:cstheme="minorHAnsi"/>
          <w:sz w:val="23"/>
          <w:szCs w:val="23"/>
        </w:rPr>
        <w:t>In October</w:t>
      </w:r>
      <w:r w:rsidR="0008317E">
        <w:rPr>
          <w:rFonts w:asciiTheme="minorHAnsi" w:hAnsiTheme="minorHAnsi" w:cstheme="minorHAnsi"/>
          <w:sz w:val="23"/>
          <w:szCs w:val="23"/>
        </w:rPr>
        <w:t>,</w:t>
      </w:r>
      <w:r w:rsidRPr="00116C9B">
        <w:rPr>
          <w:rFonts w:asciiTheme="minorHAnsi" w:hAnsiTheme="minorHAnsi" w:cstheme="minorHAnsi"/>
          <w:sz w:val="23"/>
          <w:szCs w:val="23"/>
        </w:rPr>
        <w:t xml:space="preserve"> an Annual Court Reporting works</w:t>
      </w:r>
      <w:r w:rsidR="0008317E">
        <w:rPr>
          <w:rFonts w:asciiTheme="minorHAnsi" w:hAnsiTheme="minorHAnsi" w:cstheme="minorHAnsi"/>
          <w:sz w:val="23"/>
          <w:szCs w:val="23"/>
        </w:rPr>
        <w:t xml:space="preserve">hop supported </w:t>
      </w:r>
      <w:r w:rsidRPr="00116C9B">
        <w:rPr>
          <w:rFonts w:asciiTheme="minorHAnsi" w:hAnsiTheme="minorHAnsi" w:cstheme="minorHAnsi"/>
          <w:sz w:val="23"/>
          <w:szCs w:val="23"/>
        </w:rPr>
        <w:t xml:space="preserve">the Registrar, Land Registration and Court Administrator with the completion of Niue’s Court Annual Report. </w:t>
      </w:r>
      <w:r>
        <w:rPr>
          <w:rFonts w:asciiTheme="minorHAnsi" w:hAnsiTheme="minorHAnsi" w:cstheme="minorHAnsi"/>
          <w:sz w:val="23"/>
          <w:szCs w:val="23"/>
        </w:rPr>
        <w:t>At the conclusion of the workshop, an Annual Report was drafted for the four years from 2015</w:t>
      </w:r>
      <w:r w:rsidR="00527732">
        <w:rPr>
          <w:rFonts w:asciiTheme="minorHAnsi" w:hAnsiTheme="minorHAnsi" w:cstheme="minorHAnsi"/>
          <w:sz w:val="23"/>
          <w:szCs w:val="23"/>
        </w:rPr>
        <w:t>-</w:t>
      </w:r>
      <w:r>
        <w:rPr>
          <w:rFonts w:asciiTheme="minorHAnsi" w:hAnsiTheme="minorHAnsi" w:cstheme="minorHAnsi"/>
          <w:sz w:val="23"/>
          <w:szCs w:val="23"/>
        </w:rPr>
        <w:t xml:space="preserve">2019. </w:t>
      </w:r>
    </w:p>
    <w:p w14:paraId="736D0CD4" w14:textId="576F6F22" w:rsidR="00D41D4B" w:rsidRDefault="00D41D4B" w:rsidP="00D41D4B">
      <w:pPr>
        <w:pStyle w:val="ListParagraph"/>
        <w:rPr>
          <w:rFonts w:asciiTheme="minorHAnsi" w:hAnsiTheme="minorHAnsi" w:cstheme="minorHAnsi"/>
          <w:sz w:val="23"/>
          <w:szCs w:val="23"/>
        </w:rPr>
      </w:pPr>
    </w:p>
    <w:p w14:paraId="6C40A318" w14:textId="770DF58C" w:rsidR="009D135D" w:rsidRDefault="009D135D" w:rsidP="0008317E">
      <w:pPr>
        <w:rPr>
          <w:rFonts w:cstheme="minorHAnsi"/>
          <w:szCs w:val="23"/>
        </w:rPr>
      </w:pPr>
    </w:p>
    <w:p w14:paraId="6D9203B4" w14:textId="77777777" w:rsidR="0008317E" w:rsidRPr="0008317E" w:rsidRDefault="0008317E" w:rsidP="0008317E">
      <w:pPr>
        <w:rPr>
          <w:rFonts w:cstheme="minorHAnsi"/>
          <w:szCs w:val="23"/>
        </w:rPr>
      </w:pPr>
    </w:p>
    <w:p w14:paraId="2A76C12F" w14:textId="77777777" w:rsidR="0008317E" w:rsidRDefault="0008317E" w:rsidP="00D41D4B">
      <w:pPr>
        <w:rPr>
          <w:rFonts w:cstheme="minorHAnsi"/>
          <w:szCs w:val="23"/>
        </w:rPr>
      </w:pPr>
    </w:p>
    <w:p w14:paraId="7D794BF5" w14:textId="2B17D471" w:rsidR="00D41D4B" w:rsidRDefault="00D41D4B" w:rsidP="00D41D4B">
      <w:pPr>
        <w:rPr>
          <w:rFonts w:cstheme="minorHAnsi"/>
          <w:szCs w:val="23"/>
        </w:rPr>
      </w:pPr>
      <w:r>
        <w:rPr>
          <w:rFonts w:cstheme="minorHAnsi"/>
          <w:szCs w:val="23"/>
        </w:rPr>
        <w:t>Approved activities comprise</w:t>
      </w:r>
      <w:r w:rsidR="0008317E">
        <w:rPr>
          <w:rFonts w:cstheme="minorHAnsi"/>
          <w:szCs w:val="23"/>
        </w:rPr>
        <w:t xml:space="preserve">: </w:t>
      </w:r>
    </w:p>
    <w:p w14:paraId="4C3DBB0E" w14:textId="77777777" w:rsidR="00164162" w:rsidRPr="00116C9B" w:rsidRDefault="00164162" w:rsidP="00D41D4B">
      <w:pPr>
        <w:rPr>
          <w:rFonts w:cstheme="minorHAnsi"/>
          <w:szCs w:val="23"/>
        </w:rPr>
      </w:pPr>
    </w:p>
    <w:p w14:paraId="7555B9F7" w14:textId="6E29736B" w:rsidR="009D135D" w:rsidRPr="0008317E" w:rsidRDefault="009D135D" w:rsidP="0008317E">
      <w:pPr>
        <w:rPr>
          <w:rFonts w:cstheme="minorHAnsi"/>
          <w:b/>
          <w:szCs w:val="23"/>
        </w:rPr>
      </w:pPr>
      <w:r w:rsidRPr="009D135D">
        <w:rPr>
          <w:noProof/>
        </w:rPr>
        <w:drawing>
          <wp:anchor distT="0" distB="0" distL="114300" distR="114300" simplePos="0" relativeHeight="252055552" behindDoc="1" locked="0" layoutInCell="1" allowOverlap="1" wp14:anchorId="4EFE3E55" wp14:editId="3849D889">
            <wp:simplePos x="0" y="0"/>
            <wp:positionH relativeFrom="margin">
              <wp:align>left</wp:align>
            </wp:positionH>
            <wp:positionV relativeFrom="paragraph">
              <wp:posOffset>97155</wp:posOffset>
            </wp:positionV>
            <wp:extent cx="1995170" cy="1971675"/>
            <wp:effectExtent l="0" t="0" r="5080" b="9525"/>
            <wp:wrapTight wrapText="bothSides">
              <wp:wrapPolygon edited="0">
                <wp:start x="0" y="0"/>
                <wp:lineTo x="0" y="21496"/>
                <wp:lineTo x="21449" y="21496"/>
                <wp:lineTo x="21449" y="0"/>
                <wp:lineTo x="0" y="0"/>
              </wp:wrapPolygon>
            </wp:wrapTight>
            <wp:docPr id="446" name="Picture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4"/>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995170" cy="19716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6E2B247" w14:textId="1A30C2FA" w:rsidR="009D135D" w:rsidRDefault="009D135D" w:rsidP="00D41D4B">
      <w:pPr>
        <w:pStyle w:val="ListParagraph"/>
        <w:rPr>
          <w:rFonts w:asciiTheme="minorHAnsi" w:hAnsiTheme="minorHAnsi" w:cstheme="minorHAnsi"/>
          <w:b/>
          <w:sz w:val="23"/>
          <w:szCs w:val="23"/>
        </w:rPr>
      </w:pPr>
    </w:p>
    <w:p w14:paraId="31640485" w14:textId="58A3CE73" w:rsidR="00D41D4B" w:rsidRDefault="00D41D4B" w:rsidP="00D41D4B">
      <w:pPr>
        <w:pStyle w:val="ListParagraph"/>
        <w:rPr>
          <w:rFonts w:asciiTheme="minorHAnsi" w:hAnsiTheme="minorHAnsi" w:cstheme="minorHAnsi"/>
          <w:b/>
          <w:i/>
          <w:sz w:val="23"/>
          <w:szCs w:val="23"/>
        </w:rPr>
      </w:pPr>
      <w:r w:rsidRPr="00116C9B">
        <w:rPr>
          <w:rFonts w:asciiTheme="minorHAnsi" w:hAnsiTheme="minorHAnsi" w:cstheme="minorHAnsi"/>
          <w:b/>
          <w:sz w:val="23"/>
          <w:szCs w:val="23"/>
        </w:rPr>
        <w:t>Certificate of Justice:</w:t>
      </w:r>
      <w:r w:rsidRPr="00116C9B">
        <w:rPr>
          <w:rFonts w:asciiTheme="minorHAnsi" w:hAnsiTheme="minorHAnsi" w:cstheme="minorHAnsi"/>
          <w:sz w:val="23"/>
          <w:szCs w:val="23"/>
        </w:rPr>
        <w:t xml:space="preserve"> </w:t>
      </w:r>
      <w:r w:rsidRPr="009A4927">
        <w:rPr>
          <w:rFonts w:asciiTheme="minorHAnsi" w:hAnsiTheme="minorHAnsi" w:cstheme="minorHAnsi"/>
          <w:b/>
          <w:i/>
          <w:sz w:val="23"/>
          <w:szCs w:val="23"/>
        </w:rPr>
        <w:t>Vanuatu, Federated States of Micronesia,</w:t>
      </w:r>
      <w:r w:rsidR="009A4927" w:rsidRPr="009A4927">
        <w:rPr>
          <w:rFonts w:asciiTheme="minorHAnsi" w:hAnsiTheme="minorHAnsi" w:cstheme="minorHAnsi"/>
          <w:b/>
          <w:i/>
          <w:sz w:val="23"/>
          <w:szCs w:val="23"/>
        </w:rPr>
        <w:t xml:space="preserve"> </w:t>
      </w:r>
      <w:r w:rsidRPr="009A4927">
        <w:rPr>
          <w:rFonts w:asciiTheme="minorHAnsi" w:hAnsiTheme="minorHAnsi" w:cstheme="minorHAnsi"/>
          <w:b/>
          <w:i/>
          <w:sz w:val="23"/>
          <w:szCs w:val="23"/>
        </w:rPr>
        <w:t xml:space="preserve">Republic of the Marshall Island, Samoa and </w:t>
      </w:r>
      <w:r w:rsidR="009A4927" w:rsidRPr="009A4927">
        <w:rPr>
          <w:rFonts w:asciiTheme="minorHAnsi" w:hAnsiTheme="minorHAnsi" w:cstheme="minorHAnsi"/>
          <w:b/>
          <w:i/>
          <w:sz w:val="23"/>
          <w:szCs w:val="23"/>
        </w:rPr>
        <w:t xml:space="preserve">the </w:t>
      </w:r>
      <w:r w:rsidRPr="009A4927">
        <w:rPr>
          <w:rFonts w:asciiTheme="minorHAnsi" w:hAnsiTheme="minorHAnsi" w:cstheme="minorHAnsi"/>
          <w:b/>
          <w:i/>
          <w:sz w:val="23"/>
          <w:szCs w:val="23"/>
        </w:rPr>
        <w:t xml:space="preserve">Solomon Islands </w:t>
      </w:r>
    </w:p>
    <w:p w14:paraId="1F34040C" w14:textId="77777777" w:rsidR="00164162" w:rsidRPr="009A4927" w:rsidRDefault="00164162" w:rsidP="00D41D4B">
      <w:pPr>
        <w:pStyle w:val="ListParagraph"/>
        <w:rPr>
          <w:rFonts w:asciiTheme="minorHAnsi" w:hAnsiTheme="minorHAnsi" w:cstheme="minorHAnsi"/>
          <w:sz w:val="23"/>
          <w:szCs w:val="23"/>
        </w:rPr>
      </w:pPr>
    </w:p>
    <w:p w14:paraId="650E285F" w14:textId="7072BEF7" w:rsidR="00D41D4B" w:rsidRPr="009A4927" w:rsidRDefault="0008317E" w:rsidP="00D41D4B">
      <w:pPr>
        <w:pStyle w:val="ListParagraph"/>
        <w:rPr>
          <w:rFonts w:asciiTheme="minorHAnsi" w:hAnsiTheme="minorHAnsi" w:cstheme="minorHAnsi"/>
          <w:sz w:val="23"/>
          <w:szCs w:val="23"/>
        </w:rPr>
      </w:pPr>
      <w:r>
        <w:rPr>
          <w:rFonts w:asciiTheme="minorHAnsi" w:hAnsiTheme="minorHAnsi" w:cstheme="minorHAnsi"/>
          <w:sz w:val="23"/>
          <w:szCs w:val="23"/>
        </w:rPr>
        <w:t>Seven court staff</w:t>
      </w:r>
      <w:r w:rsidR="00D41D4B" w:rsidRPr="009A4927">
        <w:rPr>
          <w:rFonts w:asciiTheme="minorHAnsi" w:hAnsiTheme="minorHAnsi" w:cstheme="minorHAnsi"/>
          <w:sz w:val="23"/>
          <w:szCs w:val="23"/>
        </w:rPr>
        <w:t xml:space="preserve"> from Vanuatu, one from the Federated States of Micronesia, </w:t>
      </w:r>
      <w:r w:rsidR="009A4927" w:rsidRPr="009A4927">
        <w:rPr>
          <w:rFonts w:asciiTheme="minorHAnsi" w:hAnsiTheme="minorHAnsi" w:cstheme="minorHAnsi"/>
          <w:sz w:val="23"/>
          <w:szCs w:val="23"/>
        </w:rPr>
        <w:t>one</w:t>
      </w:r>
      <w:r w:rsidR="00D41D4B" w:rsidRPr="009A4927">
        <w:rPr>
          <w:rFonts w:asciiTheme="minorHAnsi" w:hAnsiTheme="minorHAnsi" w:cstheme="minorHAnsi"/>
          <w:sz w:val="23"/>
          <w:szCs w:val="23"/>
        </w:rPr>
        <w:t xml:space="preserve"> from the Republic of Marshall Islands, three from Samoa</w:t>
      </w:r>
      <w:r w:rsidR="009A4927" w:rsidRPr="009A4927">
        <w:rPr>
          <w:rFonts w:asciiTheme="minorHAnsi" w:hAnsiTheme="minorHAnsi" w:cstheme="minorHAnsi"/>
          <w:sz w:val="23"/>
          <w:szCs w:val="23"/>
        </w:rPr>
        <w:t xml:space="preserve">, </w:t>
      </w:r>
      <w:r w:rsidR="00D41D4B" w:rsidRPr="009A4927">
        <w:rPr>
          <w:rFonts w:asciiTheme="minorHAnsi" w:hAnsiTheme="minorHAnsi" w:cstheme="minorHAnsi"/>
          <w:sz w:val="23"/>
          <w:szCs w:val="23"/>
        </w:rPr>
        <w:t xml:space="preserve">and </w:t>
      </w:r>
      <w:r w:rsidR="009A4927" w:rsidRPr="009A4927">
        <w:rPr>
          <w:rFonts w:asciiTheme="minorHAnsi" w:hAnsiTheme="minorHAnsi" w:cstheme="minorHAnsi"/>
          <w:sz w:val="23"/>
          <w:szCs w:val="23"/>
        </w:rPr>
        <w:t>15</w:t>
      </w:r>
      <w:r w:rsidR="00D41D4B" w:rsidRPr="009A4927">
        <w:rPr>
          <w:rFonts w:asciiTheme="minorHAnsi" w:hAnsiTheme="minorHAnsi" w:cstheme="minorHAnsi"/>
          <w:sz w:val="23"/>
          <w:szCs w:val="23"/>
        </w:rPr>
        <w:t xml:space="preserve"> from the Solomon Islands submitted applications </w:t>
      </w:r>
      <w:r>
        <w:rPr>
          <w:rFonts w:asciiTheme="minorHAnsi" w:hAnsiTheme="minorHAnsi" w:cstheme="minorHAnsi"/>
          <w:sz w:val="23"/>
          <w:szCs w:val="23"/>
        </w:rPr>
        <w:t>to undertake</w:t>
      </w:r>
      <w:r w:rsidR="00D41D4B" w:rsidRPr="009A4927">
        <w:rPr>
          <w:rFonts w:asciiTheme="minorHAnsi" w:hAnsiTheme="minorHAnsi" w:cstheme="minorHAnsi"/>
          <w:sz w:val="23"/>
          <w:szCs w:val="23"/>
        </w:rPr>
        <w:t xml:space="preserve"> the Certif</w:t>
      </w:r>
      <w:r>
        <w:rPr>
          <w:rFonts w:asciiTheme="minorHAnsi" w:hAnsiTheme="minorHAnsi" w:cstheme="minorHAnsi"/>
          <w:sz w:val="23"/>
          <w:szCs w:val="23"/>
        </w:rPr>
        <w:t xml:space="preserve">icate of Justice in 2020. The Certificate is designed for </w:t>
      </w:r>
      <w:r w:rsidR="00D41D4B" w:rsidRPr="009A4927">
        <w:rPr>
          <w:rFonts w:asciiTheme="minorHAnsi" w:hAnsiTheme="minorHAnsi" w:cstheme="minorHAnsi"/>
          <w:sz w:val="23"/>
          <w:szCs w:val="23"/>
        </w:rPr>
        <w:t>court clerks from the High Court, Magistrates Court and Local Courts to provide students with understanding of the basic legal systems in their countries and how the Courts operate within them.</w:t>
      </w:r>
      <w:r w:rsidR="009A4927" w:rsidRPr="009A4927">
        <w:rPr>
          <w:rFonts w:asciiTheme="minorHAnsi" w:hAnsiTheme="minorHAnsi" w:cstheme="minorHAnsi"/>
          <w:sz w:val="23"/>
          <w:szCs w:val="23"/>
        </w:rPr>
        <w:t xml:space="preserve"> A total of 27 students have been approved for funding under the LIF. </w:t>
      </w:r>
    </w:p>
    <w:p w14:paraId="6B2FBE58" w14:textId="38EEB029" w:rsidR="00D41D4B" w:rsidRDefault="00D41D4B" w:rsidP="00D41D4B">
      <w:pPr>
        <w:pStyle w:val="ListParagraph"/>
        <w:rPr>
          <w:rFonts w:asciiTheme="minorHAnsi" w:hAnsiTheme="minorHAnsi" w:cstheme="minorHAnsi"/>
          <w:sz w:val="23"/>
          <w:szCs w:val="23"/>
        </w:rPr>
      </w:pPr>
    </w:p>
    <w:p w14:paraId="30B23B05" w14:textId="5769A4A5" w:rsidR="009D135D" w:rsidRDefault="009D135D" w:rsidP="00D41D4B">
      <w:pPr>
        <w:pStyle w:val="ListParagraph"/>
        <w:rPr>
          <w:rFonts w:asciiTheme="minorHAnsi" w:hAnsiTheme="minorHAnsi" w:cstheme="minorHAnsi"/>
          <w:sz w:val="23"/>
          <w:szCs w:val="23"/>
        </w:rPr>
      </w:pPr>
    </w:p>
    <w:p w14:paraId="67A255EF" w14:textId="7C0192EC" w:rsidR="009D135D" w:rsidRDefault="009D135D" w:rsidP="00D41D4B">
      <w:pPr>
        <w:pStyle w:val="ListParagraph"/>
        <w:rPr>
          <w:rFonts w:asciiTheme="minorHAnsi" w:hAnsiTheme="minorHAnsi" w:cstheme="minorHAnsi"/>
          <w:sz w:val="23"/>
          <w:szCs w:val="23"/>
        </w:rPr>
      </w:pPr>
    </w:p>
    <w:p w14:paraId="636E6E14" w14:textId="68476EFF" w:rsidR="009D135D" w:rsidRDefault="009D135D" w:rsidP="00D41D4B">
      <w:pPr>
        <w:pStyle w:val="ListParagraph"/>
        <w:rPr>
          <w:rFonts w:asciiTheme="minorHAnsi" w:hAnsiTheme="minorHAnsi" w:cstheme="minorHAnsi"/>
          <w:sz w:val="23"/>
          <w:szCs w:val="23"/>
        </w:rPr>
      </w:pPr>
    </w:p>
    <w:p w14:paraId="185EDE6D" w14:textId="77777777" w:rsidR="00164162" w:rsidRDefault="00164162" w:rsidP="009A4927">
      <w:pPr>
        <w:pStyle w:val="ListParagraph"/>
        <w:rPr>
          <w:rFonts w:asciiTheme="minorHAnsi" w:hAnsiTheme="minorHAnsi" w:cstheme="minorHAnsi"/>
          <w:b/>
          <w:sz w:val="23"/>
          <w:szCs w:val="23"/>
        </w:rPr>
      </w:pPr>
    </w:p>
    <w:p w14:paraId="6B2F5329" w14:textId="77777777" w:rsidR="00164162" w:rsidRDefault="00164162" w:rsidP="009A4927">
      <w:pPr>
        <w:pStyle w:val="ListParagraph"/>
        <w:rPr>
          <w:rFonts w:asciiTheme="minorHAnsi" w:hAnsiTheme="minorHAnsi" w:cstheme="minorHAnsi"/>
          <w:b/>
          <w:sz w:val="23"/>
          <w:szCs w:val="23"/>
        </w:rPr>
      </w:pPr>
    </w:p>
    <w:p w14:paraId="5005C0F2" w14:textId="5CDED21C" w:rsidR="009D135D" w:rsidRDefault="009D135D" w:rsidP="009A4927">
      <w:pPr>
        <w:pStyle w:val="ListParagraph"/>
        <w:rPr>
          <w:rFonts w:asciiTheme="minorHAnsi" w:hAnsiTheme="minorHAnsi" w:cstheme="minorHAnsi"/>
          <w:b/>
          <w:sz w:val="23"/>
          <w:szCs w:val="23"/>
        </w:rPr>
      </w:pPr>
      <w:r w:rsidRPr="009D135D">
        <w:rPr>
          <w:rFonts w:asciiTheme="minorHAnsi" w:hAnsiTheme="minorHAnsi" w:cstheme="minorHAnsi"/>
          <w:b/>
          <w:noProof/>
          <w:sz w:val="23"/>
          <w:szCs w:val="23"/>
        </w:rPr>
        <w:drawing>
          <wp:anchor distT="0" distB="0" distL="114300" distR="114300" simplePos="0" relativeHeight="252056576" behindDoc="1" locked="0" layoutInCell="1" allowOverlap="1" wp14:anchorId="0FAA15FB" wp14:editId="0404C5D5">
            <wp:simplePos x="0" y="0"/>
            <wp:positionH relativeFrom="margin">
              <wp:posOffset>0</wp:posOffset>
            </wp:positionH>
            <wp:positionV relativeFrom="paragraph">
              <wp:posOffset>0</wp:posOffset>
            </wp:positionV>
            <wp:extent cx="2011680" cy="1851660"/>
            <wp:effectExtent l="0" t="0" r="7620" b="0"/>
            <wp:wrapTight wrapText="bothSides">
              <wp:wrapPolygon edited="0">
                <wp:start x="0" y="0"/>
                <wp:lineTo x="0" y="21333"/>
                <wp:lineTo x="21477" y="21333"/>
                <wp:lineTo x="21477" y="0"/>
                <wp:lineTo x="0" y="0"/>
              </wp:wrapPolygon>
            </wp:wrapTight>
            <wp:docPr id="447" name="Picture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5"/>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011680" cy="18516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359A47C" w14:textId="77777777" w:rsidR="00164162" w:rsidRDefault="00164162" w:rsidP="009A4927">
      <w:pPr>
        <w:pStyle w:val="ListParagraph"/>
        <w:rPr>
          <w:rFonts w:asciiTheme="minorHAnsi" w:hAnsiTheme="minorHAnsi" w:cstheme="minorHAnsi"/>
          <w:b/>
          <w:sz w:val="23"/>
          <w:szCs w:val="23"/>
        </w:rPr>
      </w:pPr>
    </w:p>
    <w:p w14:paraId="21A61D26" w14:textId="7C3AB5B4" w:rsidR="00D41D4B" w:rsidRDefault="00D41D4B" w:rsidP="009A4927">
      <w:pPr>
        <w:pStyle w:val="ListParagraph"/>
        <w:rPr>
          <w:rFonts w:asciiTheme="minorHAnsi" w:hAnsiTheme="minorHAnsi" w:cstheme="minorHAnsi"/>
          <w:b/>
          <w:sz w:val="23"/>
          <w:szCs w:val="23"/>
        </w:rPr>
      </w:pPr>
      <w:r w:rsidRPr="009A4927">
        <w:rPr>
          <w:rFonts w:asciiTheme="minorHAnsi" w:hAnsiTheme="minorHAnsi" w:cstheme="minorHAnsi"/>
          <w:b/>
          <w:sz w:val="23"/>
          <w:szCs w:val="23"/>
        </w:rPr>
        <w:t xml:space="preserve">Diploma of Justice: </w:t>
      </w:r>
      <w:r w:rsidRPr="009A4927">
        <w:rPr>
          <w:rFonts w:asciiTheme="minorHAnsi" w:hAnsiTheme="minorHAnsi" w:cstheme="minorHAnsi"/>
          <w:b/>
          <w:i/>
          <w:sz w:val="23"/>
          <w:szCs w:val="23"/>
        </w:rPr>
        <w:t>Kiribati</w:t>
      </w:r>
      <w:r w:rsidR="009A4927" w:rsidRPr="009A4927">
        <w:rPr>
          <w:rFonts w:asciiTheme="minorHAnsi" w:hAnsiTheme="minorHAnsi" w:cstheme="minorHAnsi"/>
          <w:b/>
          <w:i/>
          <w:sz w:val="23"/>
          <w:szCs w:val="23"/>
        </w:rPr>
        <w:t>, Tonga</w:t>
      </w:r>
      <w:r w:rsidRPr="009A4927">
        <w:rPr>
          <w:rFonts w:asciiTheme="minorHAnsi" w:hAnsiTheme="minorHAnsi" w:cstheme="minorHAnsi"/>
          <w:b/>
          <w:i/>
          <w:sz w:val="23"/>
          <w:szCs w:val="23"/>
        </w:rPr>
        <w:t xml:space="preserve"> and the Republic of Marshall Islands</w:t>
      </w:r>
      <w:r w:rsidRPr="009A4927">
        <w:rPr>
          <w:rFonts w:asciiTheme="minorHAnsi" w:hAnsiTheme="minorHAnsi" w:cstheme="minorHAnsi"/>
          <w:b/>
          <w:sz w:val="23"/>
          <w:szCs w:val="23"/>
        </w:rPr>
        <w:t xml:space="preserve"> </w:t>
      </w:r>
    </w:p>
    <w:p w14:paraId="623137BC" w14:textId="77777777" w:rsidR="00164162" w:rsidRPr="009A4927" w:rsidRDefault="00164162" w:rsidP="009A4927">
      <w:pPr>
        <w:pStyle w:val="ListParagraph"/>
        <w:rPr>
          <w:rFonts w:asciiTheme="minorHAnsi" w:hAnsiTheme="minorHAnsi" w:cstheme="minorHAnsi"/>
          <w:sz w:val="23"/>
          <w:szCs w:val="23"/>
        </w:rPr>
      </w:pPr>
    </w:p>
    <w:p w14:paraId="7CB8F2EC" w14:textId="39C6E075" w:rsidR="00D41D4B" w:rsidRPr="009A4927" w:rsidRDefault="00D41D4B" w:rsidP="00D41D4B">
      <w:pPr>
        <w:pStyle w:val="ListParagraph"/>
        <w:rPr>
          <w:rFonts w:asciiTheme="minorHAnsi" w:hAnsiTheme="minorHAnsi" w:cstheme="minorHAnsi"/>
          <w:sz w:val="23"/>
          <w:szCs w:val="23"/>
        </w:rPr>
      </w:pPr>
      <w:r w:rsidRPr="009A4927">
        <w:rPr>
          <w:rFonts w:asciiTheme="minorHAnsi" w:hAnsiTheme="minorHAnsi" w:cstheme="minorHAnsi"/>
          <w:sz w:val="23"/>
          <w:szCs w:val="23"/>
        </w:rPr>
        <w:t>During the reporting period, 33 participants from Kiribati</w:t>
      </w:r>
      <w:r w:rsidR="009A4927" w:rsidRPr="009A4927">
        <w:rPr>
          <w:rFonts w:asciiTheme="minorHAnsi" w:hAnsiTheme="minorHAnsi" w:cstheme="minorHAnsi"/>
          <w:sz w:val="23"/>
          <w:szCs w:val="23"/>
        </w:rPr>
        <w:t>, five from Tonga</w:t>
      </w:r>
      <w:r w:rsidRPr="009A4927">
        <w:rPr>
          <w:rFonts w:asciiTheme="minorHAnsi" w:hAnsiTheme="minorHAnsi" w:cstheme="minorHAnsi"/>
          <w:sz w:val="23"/>
          <w:szCs w:val="23"/>
        </w:rPr>
        <w:t xml:space="preserve"> and </w:t>
      </w:r>
      <w:r w:rsidR="009A4927" w:rsidRPr="009A4927">
        <w:rPr>
          <w:rFonts w:asciiTheme="minorHAnsi" w:hAnsiTheme="minorHAnsi" w:cstheme="minorHAnsi"/>
          <w:sz w:val="23"/>
          <w:szCs w:val="23"/>
        </w:rPr>
        <w:t>two</w:t>
      </w:r>
      <w:r w:rsidRPr="009A4927">
        <w:rPr>
          <w:rFonts w:asciiTheme="minorHAnsi" w:hAnsiTheme="minorHAnsi" w:cstheme="minorHAnsi"/>
          <w:sz w:val="23"/>
          <w:szCs w:val="23"/>
        </w:rPr>
        <w:t xml:space="preserve"> from the Republic of Marshall Islands submitted applications </w:t>
      </w:r>
      <w:r w:rsidR="00527732">
        <w:rPr>
          <w:rFonts w:asciiTheme="minorHAnsi" w:hAnsiTheme="minorHAnsi" w:cstheme="minorHAnsi"/>
          <w:sz w:val="23"/>
          <w:szCs w:val="23"/>
        </w:rPr>
        <w:t>to undertake</w:t>
      </w:r>
      <w:r w:rsidRPr="009A4927">
        <w:rPr>
          <w:rFonts w:asciiTheme="minorHAnsi" w:hAnsiTheme="minorHAnsi" w:cstheme="minorHAnsi"/>
          <w:sz w:val="23"/>
          <w:szCs w:val="23"/>
        </w:rPr>
        <w:t xml:space="preserve"> the Diploma of Justice in 2020. This is a </w:t>
      </w:r>
      <w:r w:rsidR="00527732">
        <w:rPr>
          <w:rFonts w:asciiTheme="minorHAnsi" w:hAnsiTheme="minorHAnsi" w:cstheme="minorHAnsi"/>
          <w:sz w:val="23"/>
          <w:szCs w:val="23"/>
        </w:rPr>
        <w:t>follow on from the Certificate of Justice, providing</w:t>
      </w:r>
      <w:r w:rsidRPr="009A4927">
        <w:rPr>
          <w:rFonts w:asciiTheme="minorHAnsi" w:hAnsiTheme="minorHAnsi" w:cstheme="minorHAnsi"/>
          <w:sz w:val="23"/>
          <w:szCs w:val="23"/>
        </w:rPr>
        <w:t xml:space="preserve"> court officers with the necessary knowledge and skills to enhance the performance of their duties to the Court.</w:t>
      </w:r>
      <w:r w:rsidR="00527732">
        <w:rPr>
          <w:rFonts w:asciiTheme="minorHAnsi" w:hAnsiTheme="minorHAnsi" w:cstheme="minorHAnsi"/>
          <w:sz w:val="23"/>
          <w:szCs w:val="23"/>
        </w:rPr>
        <w:t xml:space="preserve"> </w:t>
      </w:r>
      <w:r w:rsidR="009A4927" w:rsidRPr="009A4927">
        <w:rPr>
          <w:rFonts w:asciiTheme="minorHAnsi" w:hAnsiTheme="minorHAnsi" w:cstheme="minorHAnsi"/>
          <w:sz w:val="23"/>
          <w:szCs w:val="23"/>
        </w:rPr>
        <w:t>A total of 40 students have been approved for funding under the LIF.</w:t>
      </w:r>
    </w:p>
    <w:p w14:paraId="2FB870A1" w14:textId="6DE9E5FC" w:rsidR="00D41D4B" w:rsidRDefault="00D41D4B" w:rsidP="00D41D4B">
      <w:pPr>
        <w:rPr>
          <w:rFonts w:cstheme="minorHAnsi"/>
          <w:szCs w:val="23"/>
        </w:rPr>
      </w:pPr>
    </w:p>
    <w:p w14:paraId="4128E803" w14:textId="32CDC3CE" w:rsidR="009D135D" w:rsidRDefault="009D135D" w:rsidP="00D41D4B">
      <w:pPr>
        <w:rPr>
          <w:rFonts w:cstheme="minorHAnsi"/>
          <w:szCs w:val="23"/>
        </w:rPr>
      </w:pPr>
    </w:p>
    <w:p w14:paraId="61CC9B9F" w14:textId="5FD5BD10" w:rsidR="009D135D" w:rsidRDefault="009D135D" w:rsidP="009D135D">
      <w:pPr>
        <w:rPr>
          <w:rFonts w:cstheme="minorHAnsi"/>
          <w:b/>
          <w:szCs w:val="23"/>
        </w:rPr>
      </w:pPr>
    </w:p>
    <w:p w14:paraId="0AB8822B" w14:textId="77777777" w:rsidR="00164162" w:rsidRDefault="00164162" w:rsidP="006A284B">
      <w:pPr>
        <w:pStyle w:val="ListParagraph"/>
        <w:rPr>
          <w:rFonts w:asciiTheme="minorHAnsi" w:hAnsiTheme="minorHAnsi" w:cstheme="minorHAnsi"/>
          <w:b/>
          <w:sz w:val="23"/>
          <w:szCs w:val="23"/>
        </w:rPr>
      </w:pPr>
    </w:p>
    <w:p w14:paraId="473B31F1" w14:textId="77777777" w:rsidR="00164162" w:rsidRDefault="00164162" w:rsidP="006A284B">
      <w:pPr>
        <w:pStyle w:val="ListParagraph"/>
        <w:rPr>
          <w:rFonts w:asciiTheme="minorHAnsi" w:hAnsiTheme="minorHAnsi" w:cstheme="minorHAnsi"/>
          <w:b/>
          <w:sz w:val="23"/>
          <w:szCs w:val="23"/>
        </w:rPr>
      </w:pPr>
    </w:p>
    <w:p w14:paraId="1EF35A02" w14:textId="73315949" w:rsidR="009D135D" w:rsidRDefault="00164162" w:rsidP="006A284B">
      <w:pPr>
        <w:pStyle w:val="ListParagraph"/>
        <w:rPr>
          <w:rFonts w:asciiTheme="minorHAnsi" w:hAnsiTheme="minorHAnsi" w:cstheme="minorHAnsi"/>
          <w:b/>
          <w:sz w:val="23"/>
          <w:szCs w:val="23"/>
        </w:rPr>
      </w:pPr>
      <w:r w:rsidRPr="009D135D">
        <w:rPr>
          <w:rFonts w:cstheme="minorHAnsi"/>
          <w:b/>
          <w:noProof/>
          <w:szCs w:val="23"/>
        </w:rPr>
        <w:drawing>
          <wp:anchor distT="0" distB="0" distL="114300" distR="114300" simplePos="0" relativeHeight="252057600" behindDoc="1" locked="0" layoutInCell="1" allowOverlap="1" wp14:anchorId="4B4BEFEB" wp14:editId="4626297C">
            <wp:simplePos x="0" y="0"/>
            <wp:positionH relativeFrom="margin">
              <wp:posOffset>0</wp:posOffset>
            </wp:positionH>
            <wp:positionV relativeFrom="paragraph">
              <wp:posOffset>55245</wp:posOffset>
            </wp:positionV>
            <wp:extent cx="2009140" cy="1695450"/>
            <wp:effectExtent l="0" t="0" r="0" b="0"/>
            <wp:wrapTight wrapText="bothSides">
              <wp:wrapPolygon edited="0">
                <wp:start x="0" y="0"/>
                <wp:lineTo x="0" y="21357"/>
                <wp:lineTo x="21300" y="21357"/>
                <wp:lineTo x="21300" y="0"/>
                <wp:lineTo x="0" y="0"/>
              </wp:wrapPolygon>
            </wp:wrapTight>
            <wp:docPr id="480" name="Picture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6"/>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009140" cy="16954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C8FCBB6" w14:textId="408902E6" w:rsidR="00164162" w:rsidRDefault="00164162" w:rsidP="006A284B">
      <w:pPr>
        <w:pStyle w:val="ListParagraph"/>
        <w:rPr>
          <w:rFonts w:asciiTheme="minorHAnsi" w:hAnsiTheme="minorHAnsi" w:cstheme="minorHAnsi"/>
          <w:b/>
          <w:sz w:val="23"/>
          <w:szCs w:val="23"/>
        </w:rPr>
      </w:pPr>
    </w:p>
    <w:p w14:paraId="634104A6" w14:textId="77777777" w:rsidR="00164162" w:rsidRDefault="00164162" w:rsidP="006A284B">
      <w:pPr>
        <w:pStyle w:val="ListParagraph"/>
        <w:rPr>
          <w:rFonts w:asciiTheme="minorHAnsi" w:hAnsiTheme="minorHAnsi" w:cstheme="minorHAnsi"/>
          <w:b/>
          <w:sz w:val="23"/>
          <w:szCs w:val="23"/>
        </w:rPr>
      </w:pPr>
    </w:p>
    <w:p w14:paraId="51C58F94" w14:textId="489C3AFD" w:rsidR="00D41D4B" w:rsidRDefault="00D41D4B" w:rsidP="006A284B">
      <w:pPr>
        <w:pStyle w:val="ListParagraph"/>
        <w:rPr>
          <w:rFonts w:asciiTheme="minorHAnsi" w:hAnsiTheme="minorHAnsi" w:cstheme="minorHAnsi"/>
          <w:b/>
          <w:i/>
          <w:sz w:val="23"/>
          <w:szCs w:val="23"/>
        </w:rPr>
      </w:pPr>
      <w:r w:rsidRPr="009A4927">
        <w:rPr>
          <w:rFonts w:asciiTheme="minorHAnsi" w:hAnsiTheme="minorHAnsi" w:cstheme="minorHAnsi"/>
          <w:b/>
          <w:sz w:val="23"/>
          <w:szCs w:val="23"/>
        </w:rPr>
        <w:t xml:space="preserve">Orientation Training for Lay Judges: </w:t>
      </w:r>
      <w:r w:rsidRPr="009A4927">
        <w:rPr>
          <w:rFonts w:asciiTheme="minorHAnsi" w:hAnsiTheme="minorHAnsi" w:cstheme="minorHAnsi"/>
          <w:b/>
          <w:i/>
          <w:sz w:val="23"/>
          <w:szCs w:val="23"/>
        </w:rPr>
        <w:t xml:space="preserve">Vanuatu </w:t>
      </w:r>
    </w:p>
    <w:p w14:paraId="2FDD338A" w14:textId="77777777" w:rsidR="00164162" w:rsidRPr="009A4927" w:rsidRDefault="00164162" w:rsidP="006A284B">
      <w:pPr>
        <w:pStyle w:val="ListParagraph"/>
        <w:rPr>
          <w:rFonts w:asciiTheme="minorHAnsi" w:hAnsiTheme="minorHAnsi" w:cstheme="minorHAnsi"/>
          <w:b/>
          <w:sz w:val="23"/>
          <w:szCs w:val="23"/>
        </w:rPr>
      </w:pPr>
    </w:p>
    <w:p w14:paraId="2321F85C" w14:textId="6EF9C588" w:rsidR="00D41D4B" w:rsidRDefault="00D41D4B" w:rsidP="00D41D4B">
      <w:pPr>
        <w:pStyle w:val="ListParagraph"/>
        <w:rPr>
          <w:rFonts w:asciiTheme="minorHAnsi" w:hAnsiTheme="minorHAnsi" w:cstheme="minorHAnsi"/>
          <w:sz w:val="23"/>
          <w:szCs w:val="23"/>
        </w:rPr>
      </w:pPr>
      <w:r w:rsidRPr="009A4927">
        <w:rPr>
          <w:rFonts w:asciiTheme="minorHAnsi" w:hAnsiTheme="minorHAnsi" w:cstheme="minorHAnsi"/>
          <w:sz w:val="23"/>
          <w:szCs w:val="23"/>
        </w:rPr>
        <w:t xml:space="preserve">This LIF focuses on supporting 20 </w:t>
      </w:r>
      <w:r w:rsidR="00527732">
        <w:rPr>
          <w:rFonts w:asciiTheme="minorHAnsi" w:hAnsiTheme="minorHAnsi" w:cstheme="minorHAnsi"/>
          <w:sz w:val="23"/>
          <w:szCs w:val="23"/>
        </w:rPr>
        <w:t>Lay Justices from Island Courts, with no prior training,</w:t>
      </w:r>
      <w:r w:rsidRPr="009A4927">
        <w:rPr>
          <w:rFonts w:asciiTheme="minorHAnsi" w:hAnsiTheme="minorHAnsi" w:cstheme="minorHAnsi"/>
          <w:sz w:val="23"/>
          <w:szCs w:val="23"/>
        </w:rPr>
        <w:t xml:space="preserve"> to participate</w:t>
      </w:r>
      <w:r w:rsidRPr="00116C9B">
        <w:rPr>
          <w:rFonts w:asciiTheme="minorHAnsi" w:hAnsiTheme="minorHAnsi" w:cstheme="minorHAnsi"/>
          <w:sz w:val="23"/>
          <w:szCs w:val="23"/>
        </w:rPr>
        <w:t xml:space="preserve"> in workshops to increase </w:t>
      </w:r>
      <w:r w:rsidR="0026446D">
        <w:rPr>
          <w:rFonts w:asciiTheme="minorHAnsi" w:hAnsiTheme="minorHAnsi" w:cstheme="minorHAnsi"/>
          <w:sz w:val="23"/>
          <w:szCs w:val="23"/>
        </w:rPr>
        <w:t>the</w:t>
      </w:r>
      <w:r w:rsidR="00527732">
        <w:rPr>
          <w:rFonts w:asciiTheme="minorHAnsi" w:hAnsiTheme="minorHAnsi" w:cstheme="minorHAnsi"/>
          <w:sz w:val="23"/>
          <w:szCs w:val="23"/>
        </w:rPr>
        <w:t>ir</w:t>
      </w:r>
      <w:r w:rsidR="0026446D">
        <w:rPr>
          <w:rFonts w:asciiTheme="minorHAnsi" w:hAnsiTheme="minorHAnsi" w:cstheme="minorHAnsi"/>
          <w:sz w:val="23"/>
          <w:szCs w:val="23"/>
        </w:rPr>
        <w:t xml:space="preserve"> </w:t>
      </w:r>
      <w:r w:rsidRPr="00116C9B">
        <w:rPr>
          <w:rFonts w:asciiTheme="minorHAnsi" w:hAnsiTheme="minorHAnsi" w:cstheme="minorHAnsi"/>
          <w:sz w:val="23"/>
          <w:szCs w:val="23"/>
        </w:rPr>
        <w:t>confidence, understanding and competence</w:t>
      </w:r>
      <w:r w:rsidR="00527732">
        <w:rPr>
          <w:rFonts w:asciiTheme="minorHAnsi" w:hAnsiTheme="minorHAnsi" w:cstheme="minorHAnsi"/>
          <w:sz w:val="23"/>
          <w:szCs w:val="23"/>
        </w:rPr>
        <w:t xml:space="preserve"> in the performance of their duties</w:t>
      </w:r>
      <w:r w:rsidR="008F52DB">
        <w:rPr>
          <w:rFonts w:asciiTheme="minorHAnsi" w:hAnsiTheme="minorHAnsi" w:cstheme="minorHAnsi"/>
          <w:sz w:val="23"/>
          <w:szCs w:val="23"/>
        </w:rPr>
        <w:t>.</w:t>
      </w:r>
      <w:r w:rsidR="0026446D">
        <w:rPr>
          <w:rFonts w:asciiTheme="minorHAnsi" w:hAnsiTheme="minorHAnsi" w:cstheme="minorHAnsi"/>
          <w:sz w:val="23"/>
          <w:szCs w:val="23"/>
        </w:rPr>
        <w:t xml:space="preserve">15 Lay Justices will come from Ambrym and five from the Pamma Islands. </w:t>
      </w:r>
    </w:p>
    <w:p w14:paraId="6629BD88" w14:textId="3144A792" w:rsidR="0026446D" w:rsidRDefault="0026446D" w:rsidP="00D41D4B">
      <w:pPr>
        <w:pStyle w:val="ListParagraph"/>
        <w:rPr>
          <w:rFonts w:asciiTheme="minorHAnsi" w:hAnsiTheme="minorHAnsi" w:cstheme="minorHAnsi"/>
          <w:sz w:val="23"/>
          <w:szCs w:val="23"/>
        </w:rPr>
      </w:pPr>
    </w:p>
    <w:p w14:paraId="2F76DB26" w14:textId="77777777" w:rsidR="009D135D" w:rsidRDefault="009D135D" w:rsidP="0026446D">
      <w:pPr>
        <w:pStyle w:val="ListParagraph"/>
        <w:rPr>
          <w:rFonts w:asciiTheme="minorHAnsi" w:hAnsiTheme="minorHAnsi" w:cstheme="minorHAnsi"/>
          <w:b/>
          <w:sz w:val="23"/>
          <w:szCs w:val="23"/>
        </w:rPr>
      </w:pPr>
    </w:p>
    <w:p w14:paraId="38DE08AE" w14:textId="7EC9336D" w:rsidR="009D135D" w:rsidRDefault="009D135D" w:rsidP="0026446D">
      <w:pPr>
        <w:pStyle w:val="ListParagraph"/>
        <w:rPr>
          <w:rFonts w:asciiTheme="minorHAnsi" w:hAnsiTheme="minorHAnsi" w:cstheme="minorHAnsi"/>
          <w:b/>
          <w:sz w:val="23"/>
          <w:szCs w:val="23"/>
        </w:rPr>
      </w:pPr>
    </w:p>
    <w:p w14:paraId="373D0C1F" w14:textId="48E41BBA" w:rsidR="00164162" w:rsidRDefault="00164162" w:rsidP="0026446D">
      <w:pPr>
        <w:pStyle w:val="ListParagraph"/>
        <w:rPr>
          <w:rFonts w:asciiTheme="minorHAnsi" w:hAnsiTheme="minorHAnsi" w:cstheme="minorHAnsi"/>
          <w:b/>
          <w:sz w:val="23"/>
          <w:szCs w:val="23"/>
        </w:rPr>
      </w:pPr>
    </w:p>
    <w:p w14:paraId="72089C1D" w14:textId="3079DD23" w:rsidR="00164162" w:rsidRDefault="00164162" w:rsidP="0026446D">
      <w:pPr>
        <w:pStyle w:val="ListParagraph"/>
        <w:rPr>
          <w:rFonts w:asciiTheme="minorHAnsi" w:hAnsiTheme="minorHAnsi" w:cstheme="minorHAnsi"/>
          <w:b/>
          <w:sz w:val="23"/>
          <w:szCs w:val="23"/>
        </w:rPr>
      </w:pPr>
    </w:p>
    <w:p w14:paraId="4E254A2D" w14:textId="0F9F0339" w:rsidR="00164162" w:rsidRDefault="00164162" w:rsidP="0026446D">
      <w:pPr>
        <w:pStyle w:val="ListParagraph"/>
        <w:rPr>
          <w:rFonts w:asciiTheme="minorHAnsi" w:hAnsiTheme="minorHAnsi" w:cstheme="minorHAnsi"/>
          <w:b/>
          <w:sz w:val="23"/>
          <w:szCs w:val="23"/>
        </w:rPr>
      </w:pPr>
    </w:p>
    <w:p w14:paraId="624B5DF3" w14:textId="6979E308" w:rsidR="00164162" w:rsidRDefault="00164162" w:rsidP="0026446D">
      <w:pPr>
        <w:pStyle w:val="ListParagraph"/>
        <w:rPr>
          <w:rFonts w:asciiTheme="minorHAnsi" w:hAnsiTheme="minorHAnsi" w:cstheme="minorHAnsi"/>
          <w:b/>
          <w:sz w:val="23"/>
          <w:szCs w:val="23"/>
        </w:rPr>
      </w:pPr>
    </w:p>
    <w:p w14:paraId="04079B94" w14:textId="77777777" w:rsidR="00164162" w:rsidRDefault="00164162" w:rsidP="0026446D">
      <w:pPr>
        <w:pStyle w:val="ListParagraph"/>
        <w:rPr>
          <w:rFonts w:asciiTheme="minorHAnsi" w:hAnsiTheme="minorHAnsi" w:cstheme="minorHAnsi"/>
          <w:b/>
          <w:sz w:val="23"/>
          <w:szCs w:val="23"/>
        </w:rPr>
      </w:pPr>
    </w:p>
    <w:p w14:paraId="1E1A5C60" w14:textId="17ABDCA9" w:rsidR="009D135D" w:rsidRDefault="009D135D" w:rsidP="0026446D">
      <w:pPr>
        <w:pStyle w:val="ListParagraph"/>
        <w:rPr>
          <w:rFonts w:asciiTheme="minorHAnsi" w:hAnsiTheme="minorHAnsi" w:cstheme="minorHAnsi"/>
          <w:b/>
          <w:sz w:val="23"/>
          <w:szCs w:val="23"/>
        </w:rPr>
      </w:pPr>
      <w:r w:rsidRPr="009D135D">
        <w:rPr>
          <w:rFonts w:asciiTheme="minorHAnsi" w:hAnsiTheme="minorHAnsi" w:cstheme="minorHAnsi"/>
          <w:b/>
          <w:noProof/>
          <w:sz w:val="23"/>
          <w:szCs w:val="23"/>
        </w:rPr>
        <w:drawing>
          <wp:anchor distT="0" distB="0" distL="114300" distR="114300" simplePos="0" relativeHeight="252058624" behindDoc="1" locked="0" layoutInCell="1" allowOverlap="1" wp14:anchorId="11B88989" wp14:editId="41126139">
            <wp:simplePos x="0" y="0"/>
            <wp:positionH relativeFrom="margin">
              <wp:posOffset>-635</wp:posOffset>
            </wp:positionH>
            <wp:positionV relativeFrom="paragraph">
              <wp:posOffset>1270</wp:posOffset>
            </wp:positionV>
            <wp:extent cx="2009140" cy="1493520"/>
            <wp:effectExtent l="0" t="0" r="0" b="0"/>
            <wp:wrapTight wrapText="bothSides">
              <wp:wrapPolygon edited="0">
                <wp:start x="0" y="0"/>
                <wp:lineTo x="0" y="21214"/>
                <wp:lineTo x="21300" y="21214"/>
                <wp:lineTo x="21300" y="0"/>
                <wp:lineTo x="0" y="0"/>
              </wp:wrapPolygon>
            </wp:wrapTight>
            <wp:docPr id="481" name="Picture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7"/>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009140" cy="14935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D3518F3" w14:textId="43A776DE" w:rsidR="0026446D" w:rsidRDefault="0026446D" w:rsidP="0026446D">
      <w:pPr>
        <w:pStyle w:val="ListParagraph"/>
        <w:rPr>
          <w:rFonts w:asciiTheme="minorHAnsi" w:hAnsiTheme="minorHAnsi" w:cstheme="minorHAnsi"/>
          <w:b/>
          <w:i/>
          <w:sz w:val="23"/>
          <w:szCs w:val="23"/>
        </w:rPr>
      </w:pPr>
      <w:r w:rsidRPr="009A4927">
        <w:rPr>
          <w:rFonts w:asciiTheme="minorHAnsi" w:hAnsiTheme="minorHAnsi" w:cstheme="minorHAnsi"/>
          <w:b/>
          <w:sz w:val="23"/>
          <w:szCs w:val="23"/>
        </w:rPr>
        <w:t xml:space="preserve">Orientation Training for </w:t>
      </w:r>
      <w:r>
        <w:rPr>
          <w:rFonts w:asciiTheme="minorHAnsi" w:hAnsiTheme="minorHAnsi" w:cstheme="minorHAnsi"/>
          <w:b/>
          <w:sz w:val="23"/>
          <w:szCs w:val="23"/>
        </w:rPr>
        <w:t xml:space="preserve">Faamasino Fesoasoani Court (FFC) Judges: </w:t>
      </w:r>
      <w:r>
        <w:rPr>
          <w:rFonts w:asciiTheme="minorHAnsi" w:hAnsiTheme="minorHAnsi" w:cstheme="minorHAnsi"/>
          <w:b/>
          <w:i/>
          <w:sz w:val="23"/>
          <w:szCs w:val="23"/>
        </w:rPr>
        <w:t xml:space="preserve">Samoa </w:t>
      </w:r>
    </w:p>
    <w:p w14:paraId="0A87F3E0" w14:textId="77777777" w:rsidR="00164162" w:rsidRDefault="00164162" w:rsidP="0026446D">
      <w:pPr>
        <w:pStyle w:val="ListParagraph"/>
        <w:rPr>
          <w:rFonts w:asciiTheme="minorHAnsi" w:hAnsiTheme="minorHAnsi" w:cstheme="minorHAnsi"/>
          <w:b/>
          <w:i/>
          <w:sz w:val="23"/>
          <w:szCs w:val="23"/>
        </w:rPr>
      </w:pPr>
    </w:p>
    <w:p w14:paraId="3B32D6CA" w14:textId="3DF8B1A7" w:rsidR="0026446D" w:rsidRDefault="0026446D" w:rsidP="0026446D">
      <w:pPr>
        <w:pStyle w:val="ListParagraph"/>
      </w:pPr>
      <w:r w:rsidRPr="009A4927">
        <w:rPr>
          <w:rFonts w:asciiTheme="minorHAnsi" w:hAnsiTheme="minorHAnsi" w:cstheme="minorHAnsi"/>
          <w:sz w:val="23"/>
          <w:szCs w:val="23"/>
        </w:rPr>
        <w:t xml:space="preserve">This LIF focuses on </w:t>
      </w:r>
      <w:r>
        <w:rPr>
          <w:rFonts w:asciiTheme="minorHAnsi" w:hAnsiTheme="minorHAnsi" w:cstheme="minorHAnsi"/>
          <w:sz w:val="23"/>
          <w:szCs w:val="23"/>
        </w:rPr>
        <w:t xml:space="preserve">providing FFC judges with the legal knowledge and training required to ensure that </w:t>
      </w:r>
      <w:r w:rsidR="008F52DB">
        <w:rPr>
          <w:rFonts w:asciiTheme="minorHAnsi" w:hAnsiTheme="minorHAnsi" w:cstheme="minorHAnsi"/>
          <w:sz w:val="23"/>
          <w:szCs w:val="23"/>
        </w:rPr>
        <w:t>they</w:t>
      </w:r>
      <w:r>
        <w:rPr>
          <w:rFonts w:asciiTheme="minorHAnsi" w:hAnsiTheme="minorHAnsi" w:cstheme="minorHAnsi"/>
          <w:sz w:val="23"/>
          <w:szCs w:val="23"/>
        </w:rPr>
        <w:t xml:space="preserve"> understand and adhere to criminal and civil processes in efforts to deliver justice in their Courts. </w:t>
      </w:r>
      <w:r>
        <w:t xml:space="preserve">Providing training </w:t>
      </w:r>
      <w:r w:rsidR="008F52DB">
        <w:t>is aimed to</w:t>
      </w:r>
      <w:r>
        <w:t xml:space="preserve"> improve their knowledge and understanding and assist with their capacity to deliver justice within their jurisdiction and ultimately ensure that the Courts are able to deliver justice in a fair and timely manner.</w:t>
      </w:r>
    </w:p>
    <w:p w14:paraId="35F5CD0B" w14:textId="1E3F6346" w:rsidR="0026446D" w:rsidRDefault="0026446D" w:rsidP="0026446D">
      <w:pPr>
        <w:pStyle w:val="ListParagraph"/>
      </w:pPr>
    </w:p>
    <w:p w14:paraId="54336D94" w14:textId="052BF578" w:rsidR="009D135D" w:rsidRDefault="009D135D" w:rsidP="0026446D">
      <w:pPr>
        <w:pStyle w:val="ListParagraph"/>
      </w:pPr>
    </w:p>
    <w:p w14:paraId="02749D1E" w14:textId="6C092964" w:rsidR="00164162" w:rsidRDefault="00164162" w:rsidP="0026446D">
      <w:pPr>
        <w:pStyle w:val="ListParagraph"/>
      </w:pPr>
    </w:p>
    <w:p w14:paraId="3685CD73" w14:textId="77777777" w:rsidR="00164162" w:rsidRDefault="00164162" w:rsidP="0026446D">
      <w:pPr>
        <w:pStyle w:val="ListParagraph"/>
      </w:pPr>
    </w:p>
    <w:p w14:paraId="612C58C5" w14:textId="06D762D3" w:rsidR="009D135D" w:rsidRDefault="009D135D" w:rsidP="0026446D">
      <w:pPr>
        <w:pStyle w:val="ListParagraph"/>
        <w:rPr>
          <w:b/>
        </w:rPr>
      </w:pPr>
      <w:r w:rsidRPr="009D135D">
        <w:rPr>
          <w:b/>
          <w:noProof/>
        </w:rPr>
        <w:drawing>
          <wp:anchor distT="0" distB="0" distL="114300" distR="114300" simplePos="0" relativeHeight="252059648" behindDoc="1" locked="0" layoutInCell="1" allowOverlap="1" wp14:anchorId="21D7C70C" wp14:editId="7928A61D">
            <wp:simplePos x="0" y="0"/>
            <wp:positionH relativeFrom="margin">
              <wp:posOffset>-635</wp:posOffset>
            </wp:positionH>
            <wp:positionV relativeFrom="paragraph">
              <wp:posOffset>7620</wp:posOffset>
            </wp:positionV>
            <wp:extent cx="2016760" cy="1600200"/>
            <wp:effectExtent l="0" t="0" r="2540" b="0"/>
            <wp:wrapTight wrapText="bothSides">
              <wp:wrapPolygon edited="0">
                <wp:start x="0" y="0"/>
                <wp:lineTo x="0" y="21343"/>
                <wp:lineTo x="21423" y="21343"/>
                <wp:lineTo x="21423" y="0"/>
                <wp:lineTo x="0" y="0"/>
              </wp:wrapPolygon>
            </wp:wrapTight>
            <wp:docPr id="482" name="Pictur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8"/>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016760" cy="1600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7699DED" w14:textId="77777777" w:rsidR="009D135D" w:rsidRDefault="009D135D" w:rsidP="0026446D">
      <w:pPr>
        <w:pStyle w:val="ListParagraph"/>
        <w:rPr>
          <w:b/>
        </w:rPr>
      </w:pPr>
    </w:p>
    <w:p w14:paraId="10CA4CBD" w14:textId="51757DA5" w:rsidR="0026446D" w:rsidRDefault="0026446D" w:rsidP="0026446D">
      <w:pPr>
        <w:pStyle w:val="ListParagraph"/>
        <w:rPr>
          <w:b/>
          <w:i/>
        </w:rPr>
      </w:pPr>
      <w:r>
        <w:rPr>
          <w:b/>
        </w:rPr>
        <w:t xml:space="preserve">Computerised database and network system for Kiribati Judiciary: </w:t>
      </w:r>
      <w:r>
        <w:rPr>
          <w:b/>
          <w:i/>
        </w:rPr>
        <w:t xml:space="preserve">Kiribati </w:t>
      </w:r>
    </w:p>
    <w:p w14:paraId="23620147" w14:textId="77777777" w:rsidR="00164162" w:rsidRDefault="00164162" w:rsidP="0026446D">
      <w:pPr>
        <w:pStyle w:val="ListParagraph"/>
        <w:rPr>
          <w:b/>
          <w:i/>
        </w:rPr>
      </w:pPr>
    </w:p>
    <w:p w14:paraId="032AAEDB" w14:textId="03B84E95" w:rsidR="0026446D" w:rsidRPr="0026446D" w:rsidRDefault="0026446D" w:rsidP="0026446D">
      <w:pPr>
        <w:pStyle w:val="ListParagraph"/>
        <w:rPr>
          <w:rFonts w:asciiTheme="minorHAnsi" w:hAnsiTheme="minorHAnsi" w:cstheme="minorHAnsi"/>
          <w:sz w:val="23"/>
          <w:szCs w:val="23"/>
        </w:rPr>
      </w:pPr>
      <w:r>
        <w:t xml:space="preserve">This LIF aims to develop a database for the Judiciary, design the core elements of a website, and identify the network requirements that will deliver and efficient and reliable service to the Courts. </w:t>
      </w:r>
      <w:r w:rsidR="00763B59">
        <w:t xml:space="preserve">The project aims to support the Kiribati Judiciary to make their court information more accessible to the public, to ensure that they are regularly updating accurate court data, and to monitor cases through the case tracker and dashboard systems. </w:t>
      </w:r>
    </w:p>
    <w:p w14:paraId="62BE71CE" w14:textId="77777777" w:rsidR="0026446D" w:rsidRPr="00116C9B" w:rsidRDefault="0026446D" w:rsidP="00D41D4B">
      <w:pPr>
        <w:pStyle w:val="ListParagraph"/>
        <w:rPr>
          <w:rFonts w:asciiTheme="minorHAnsi" w:hAnsiTheme="minorHAnsi" w:cstheme="minorHAnsi"/>
          <w:b/>
          <w:sz w:val="23"/>
          <w:szCs w:val="23"/>
        </w:rPr>
      </w:pPr>
    </w:p>
    <w:p w14:paraId="29687573" w14:textId="4EEC30E7" w:rsidR="000833E1" w:rsidRPr="00116C9B" w:rsidRDefault="000833E1" w:rsidP="000833E1">
      <w:pPr>
        <w:pStyle w:val="ListParagraph"/>
        <w:rPr>
          <w:rFonts w:asciiTheme="minorHAnsi" w:hAnsiTheme="minorHAnsi" w:cstheme="minorHAnsi"/>
          <w:b/>
          <w:sz w:val="23"/>
          <w:szCs w:val="23"/>
        </w:rPr>
      </w:pPr>
    </w:p>
    <w:p w14:paraId="5DB77509" w14:textId="77777777" w:rsidR="000833E1" w:rsidRPr="00116C9B" w:rsidRDefault="000833E1" w:rsidP="000833E1">
      <w:pPr>
        <w:rPr>
          <w:rFonts w:cstheme="minorHAnsi"/>
          <w:szCs w:val="23"/>
        </w:rPr>
      </w:pPr>
    </w:p>
    <w:p w14:paraId="22FA6E72" w14:textId="77777777" w:rsidR="000833E1" w:rsidRPr="00116C9B" w:rsidRDefault="000833E1" w:rsidP="000833E1">
      <w:pPr>
        <w:pStyle w:val="ListParagraph"/>
        <w:rPr>
          <w:rFonts w:asciiTheme="minorHAnsi" w:hAnsiTheme="minorHAnsi" w:cstheme="minorHAnsi"/>
          <w:sz w:val="23"/>
          <w:szCs w:val="23"/>
        </w:rPr>
      </w:pPr>
    </w:p>
    <w:p w14:paraId="35B472A1" w14:textId="2EF6A5A1" w:rsidR="000833E1" w:rsidRDefault="000833E1" w:rsidP="000833E1">
      <w:pPr>
        <w:tabs>
          <w:tab w:val="left" w:pos="2835"/>
        </w:tabs>
        <w:rPr>
          <w:rFonts w:cstheme="minorHAnsi"/>
        </w:rPr>
      </w:pPr>
      <w:r>
        <w:rPr>
          <w:rFonts w:cstheme="minorHAnsi"/>
        </w:rPr>
        <w:tab/>
      </w:r>
    </w:p>
    <w:p w14:paraId="3110538E" w14:textId="50392EEA" w:rsidR="00356237" w:rsidRPr="000833E1" w:rsidRDefault="000833E1" w:rsidP="000833E1">
      <w:pPr>
        <w:tabs>
          <w:tab w:val="left" w:pos="2835"/>
        </w:tabs>
        <w:rPr>
          <w:rFonts w:cstheme="minorHAnsi"/>
        </w:rPr>
        <w:sectPr w:rsidR="00356237" w:rsidRPr="000833E1" w:rsidSect="0052345B">
          <w:headerReference w:type="default" r:id="rId81"/>
          <w:footerReference w:type="default" r:id="rId82"/>
          <w:pgSz w:w="16838" w:h="11906" w:orient="landscape" w:code="9"/>
          <w:pgMar w:top="1361" w:right="1677" w:bottom="1418" w:left="1276" w:header="426" w:footer="340" w:gutter="0"/>
          <w:cols w:space="708"/>
          <w:docGrid w:linePitch="360"/>
        </w:sectPr>
      </w:pPr>
      <w:r>
        <w:rPr>
          <w:rFonts w:cstheme="minorHAnsi"/>
        </w:rPr>
        <w:tab/>
      </w:r>
    </w:p>
    <w:p w14:paraId="746765AA" w14:textId="77CBC4F7" w:rsidR="0027389C" w:rsidRDefault="00EB1562" w:rsidP="004C7147">
      <w:pPr>
        <w:pStyle w:val="HBHeading1"/>
        <w:spacing w:before="0" w:after="0"/>
        <w:contextualSpacing/>
        <w:rPr>
          <w:rFonts w:asciiTheme="minorHAnsi" w:hAnsiTheme="minorHAnsi" w:cstheme="minorHAnsi"/>
        </w:rPr>
      </w:pPr>
      <w:bookmarkStart w:id="30" w:name="_Toc14681716"/>
      <w:bookmarkStart w:id="31" w:name="_Toc14696339"/>
      <w:bookmarkStart w:id="32" w:name="_Toc8823786"/>
      <w:bookmarkEnd w:id="28"/>
      <w:bookmarkEnd w:id="29"/>
      <w:r w:rsidRPr="00D4211A">
        <w:rPr>
          <w:rFonts w:asciiTheme="minorHAnsi" w:hAnsiTheme="minorHAnsi" w:cstheme="minorHAnsi"/>
        </w:rPr>
        <w:lastRenderedPageBreak/>
        <w:t>A</w:t>
      </w:r>
      <w:r w:rsidR="007375E0" w:rsidRPr="00D4211A">
        <w:rPr>
          <w:rFonts w:asciiTheme="minorHAnsi" w:hAnsiTheme="minorHAnsi" w:cstheme="minorHAnsi"/>
        </w:rPr>
        <w:t xml:space="preserve">nnex </w:t>
      </w:r>
      <w:r w:rsidR="00250964">
        <w:rPr>
          <w:rFonts w:asciiTheme="minorHAnsi" w:hAnsiTheme="minorHAnsi" w:cstheme="minorHAnsi"/>
        </w:rPr>
        <w:t>G</w:t>
      </w:r>
      <w:r w:rsidR="00241841">
        <w:rPr>
          <w:rFonts w:asciiTheme="minorHAnsi" w:hAnsiTheme="minorHAnsi" w:cstheme="minorHAnsi"/>
        </w:rPr>
        <w:t>:</w:t>
      </w:r>
      <w:r w:rsidR="00121498" w:rsidRPr="00D4211A">
        <w:rPr>
          <w:rFonts w:asciiTheme="minorHAnsi" w:hAnsiTheme="minorHAnsi" w:cstheme="minorHAnsi"/>
        </w:rPr>
        <w:tab/>
      </w:r>
      <w:r w:rsidR="006A27F3" w:rsidRPr="00D4211A">
        <w:rPr>
          <w:rFonts w:asciiTheme="minorHAnsi" w:hAnsiTheme="minorHAnsi" w:cstheme="minorHAnsi"/>
        </w:rPr>
        <w:t>36 Month Activity S</w:t>
      </w:r>
      <w:r w:rsidR="0027389C" w:rsidRPr="00D4211A">
        <w:rPr>
          <w:rFonts w:asciiTheme="minorHAnsi" w:hAnsiTheme="minorHAnsi" w:cstheme="minorHAnsi"/>
        </w:rPr>
        <w:t>chedule</w:t>
      </w:r>
      <w:bookmarkEnd w:id="30"/>
      <w:bookmarkEnd w:id="31"/>
    </w:p>
    <w:p w14:paraId="5F503AC7" w14:textId="77777777" w:rsidR="00164162" w:rsidRPr="00164162" w:rsidRDefault="00164162" w:rsidP="004C7147">
      <w:pPr>
        <w:pStyle w:val="HBHeading1"/>
        <w:spacing w:before="0" w:after="0"/>
        <w:contextualSpacing/>
        <w:rPr>
          <w:rFonts w:asciiTheme="minorHAnsi" w:hAnsiTheme="minorHAnsi" w:cstheme="minorHAnsi"/>
          <w:sz w:val="12"/>
        </w:rPr>
      </w:pPr>
    </w:p>
    <w:p w14:paraId="041933FA" w14:textId="77777777" w:rsidR="006E7425" w:rsidRPr="00906DF3" w:rsidRDefault="006E7425" w:rsidP="004C7147">
      <w:pPr>
        <w:pStyle w:val="HBHeading1"/>
        <w:spacing w:before="0" w:after="0"/>
        <w:contextualSpacing/>
        <w:rPr>
          <w:rFonts w:asciiTheme="minorHAnsi" w:hAnsiTheme="minorHAnsi" w:cstheme="minorHAnsi"/>
          <w:sz w:val="12"/>
          <w:szCs w:val="12"/>
        </w:rPr>
      </w:pPr>
    </w:p>
    <w:tbl>
      <w:tblPr>
        <w:tblW w:w="14175" w:type="dxa"/>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6946"/>
        <w:gridCol w:w="1701"/>
        <w:gridCol w:w="2410"/>
        <w:gridCol w:w="3118"/>
      </w:tblGrid>
      <w:tr w:rsidR="00745B5B" w:rsidRPr="00906DF3" w14:paraId="69395E82" w14:textId="77777777" w:rsidTr="002F210D">
        <w:trPr>
          <w:trHeight w:val="50"/>
        </w:trPr>
        <w:tc>
          <w:tcPr>
            <w:tcW w:w="6946" w:type="dxa"/>
            <w:tcBorders>
              <w:top w:val="single" w:sz="4" w:space="0" w:color="auto"/>
              <w:left w:val="nil"/>
              <w:bottom w:val="single" w:sz="4" w:space="0" w:color="auto"/>
              <w:right w:val="single" w:sz="4" w:space="0" w:color="auto"/>
            </w:tcBorders>
            <w:shd w:val="clear" w:color="auto" w:fill="BFBFBF"/>
            <w:vAlign w:val="center"/>
            <w:hideMark/>
          </w:tcPr>
          <w:p w14:paraId="5A25FA07" w14:textId="77777777" w:rsidR="00745B5B" w:rsidRPr="00906DF3" w:rsidRDefault="00745B5B" w:rsidP="004C7147">
            <w:pPr>
              <w:contextualSpacing/>
              <w:jc w:val="center"/>
              <w:rPr>
                <w:rFonts w:cstheme="minorHAnsi"/>
                <w:b/>
                <w:sz w:val="24"/>
                <w:szCs w:val="23"/>
              </w:rPr>
            </w:pPr>
            <w:r w:rsidRPr="00906DF3">
              <w:rPr>
                <w:rFonts w:cstheme="minorHAnsi"/>
                <w:b/>
                <w:sz w:val="24"/>
                <w:szCs w:val="23"/>
                <w:lang w:eastAsia="ja-JP"/>
              </w:rPr>
              <w:t>Activity</w:t>
            </w:r>
          </w:p>
        </w:tc>
        <w:tc>
          <w:tcPr>
            <w:tcW w:w="1701" w:type="dxa"/>
            <w:tcBorders>
              <w:top w:val="single" w:sz="4" w:space="0" w:color="auto"/>
              <w:left w:val="single" w:sz="4" w:space="0" w:color="auto"/>
              <w:bottom w:val="single" w:sz="4" w:space="0" w:color="auto"/>
              <w:right w:val="nil"/>
            </w:tcBorders>
            <w:shd w:val="clear" w:color="auto" w:fill="BFBFBF"/>
            <w:vAlign w:val="center"/>
            <w:hideMark/>
          </w:tcPr>
          <w:p w14:paraId="7DF5BBC0" w14:textId="77777777" w:rsidR="00745B5B" w:rsidRPr="00906DF3" w:rsidRDefault="00745B5B" w:rsidP="004C7147">
            <w:pPr>
              <w:contextualSpacing/>
              <w:jc w:val="center"/>
              <w:rPr>
                <w:rFonts w:cstheme="minorHAnsi"/>
                <w:b/>
                <w:sz w:val="24"/>
                <w:szCs w:val="23"/>
              </w:rPr>
            </w:pPr>
            <w:r w:rsidRPr="00906DF3">
              <w:rPr>
                <w:rFonts w:cstheme="minorHAnsi"/>
                <w:b/>
                <w:sz w:val="24"/>
                <w:szCs w:val="23"/>
                <w:lang w:eastAsia="ja-JP"/>
              </w:rPr>
              <w:t>Location</w:t>
            </w:r>
          </w:p>
        </w:tc>
        <w:tc>
          <w:tcPr>
            <w:tcW w:w="2410" w:type="dxa"/>
            <w:tcBorders>
              <w:top w:val="single" w:sz="4" w:space="0" w:color="auto"/>
              <w:left w:val="single" w:sz="4" w:space="0" w:color="auto"/>
              <w:bottom w:val="single" w:sz="4" w:space="0" w:color="auto"/>
              <w:right w:val="single" w:sz="4" w:space="0" w:color="auto"/>
            </w:tcBorders>
            <w:shd w:val="clear" w:color="auto" w:fill="BFBFBF"/>
            <w:vAlign w:val="center"/>
          </w:tcPr>
          <w:p w14:paraId="5730B374" w14:textId="77777777" w:rsidR="00745B5B" w:rsidRPr="00906DF3" w:rsidRDefault="00745B5B" w:rsidP="004C7147">
            <w:pPr>
              <w:contextualSpacing/>
              <w:jc w:val="center"/>
              <w:rPr>
                <w:rFonts w:cstheme="minorHAnsi"/>
                <w:b/>
                <w:sz w:val="24"/>
                <w:szCs w:val="23"/>
                <w:lang w:eastAsia="ja-JP"/>
              </w:rPr>
            </w:pPr>
            <w:r w:rsidRPr="00906DF3">
              <w:rPr>
                <w:rFonts w:cstheme="minorHAnsi"/>
                <w:b/>
                <w:sz w:val="24"/>
                <w:szCs w:val="23"/>
                <w:lang w:eastAsia="ja-JP"/>
              </w:rPr>
              <w:t>Date</w:t>
            </w:r>
          </w:p>
        </w:tc>
        <w:tc>
          <w:tcPr>
            <w:tcW w:w="3118" w:type="dxa"/>
            <w:tcBorders>
              <w:top w:val="single" w:sz="4" w:space="0" w:color="auto"/>
              <w:left w:val="single" w:sz="4" w:space="0" w:color="auto"/>
              <w:bottom w:val="single" w:sz="4" w:space="0" w:color="auto"/>
              <w:right w:val="nil"/>
            </w:tcBorders>
            <w:shd w:val="clear" w:color="auto" w:fill="BFBFBF"/>
            <w:vAlign w:val="center"/>
          </w:tcPr>
          <w:p w14:paraId="026148FA" w14:textId="77777777" w:rsidR="00745B5B" w:rsidRPr="00906DF3" w:rsidRDefault="00745B5B" w:rsidP="004C7147">
            <w:pPr>
              <w:contextualSpacing/>
              <w:jc w:val="center"/>
              <w:rPr>
                <w:rFonts w:cstheme="minorHAnsi"/>
                <w:b/>
                <w:sz w:val="24"/>
                <w:szCs w:val="23"/>
                <w:lang w:eastAsia="ja-JP"/>
              </w:rPr>
            </w:pPr>
            <w:r w:rsidRPr="00906DF3">
              <w:rPr>
                <w:rFonts w:cstheme="minorHAnsi"/>
                <w:b/>
                <w:sz w:val="24"/>
                <w:szCs w:val="23"/>
                <w:lang w:eastAsia="ja-JP"/>
              </w:rPr>
              <w:t>Project</w:t>
            </w:r>
          </w:p>
        </w:tc>
      </w:tr>
      <w:tr w:rsidR="00745B5B" w:rsidRPr="00906DF3" w14:paraId="5F21C9BA" w14:textId="77777777" w:rsidTr="002F210D">
        <w:tc>
          <w:tcPr>
            <w:tcW w:w="14175" w:type="dxa"/>
            <w:gridSpan w:val="4"/>
            <w:tcBorders>
              <w:top w:val="single" w:sz="4" w:space="0" w:color="auto"/>
              <w:left w:val="nil"/>
              <w:bottom w:val="nil"/>
              <w:right w:val="nil"/>
            </w:tcBorders>
            <w:shd w:val="clear" w:color="auto" w:fill="D9D9D9" w:themeFill="background1" w:themeFillShade="D9"/>
          </w:tcPr>
          <w:p w14:paraId="58EB8A34" w14:textId="77777777" w:rsidR="00745B5B" w:rsidRPr="00906DF3" w:rsidRDefault="00745B5B" w:rsidP="004C7147">
            <w:pPr>
              <w:contextualSpacing/>
              <w:rPr>
                <w:rFonts w:cstheme="minorHAnsi"/>
                <w:b/>
                <w:szCs w:val="23"/>
                <w:lang w:eastAsia="ja-JP"/>
              </w:rPr>
            </w:pPr>
            <w:r w:rsidRPr="00906DF3">
              <w:rPr>
                <w:rFonts w:cstheme="minorHAnsi"/>
                <w:b/>
                <w:szCs w:val="23"/>
                <w:lang w:eastAsia="ja-JP"/>
              </w:rPr>
              <w:t>2016</w:t>
            </w:r>
          </w:p>
        </w:tc>
      </w:tr>
      <w:tr w:rsidR="00745B5B" w:rsidRPr="00906DF3" w14:paraId="1BA6B863" w14:textId="77777777" w:rsidTr="002F210D">
        <w:tc>
          <w:tcPr>
            <w:tcW w:w="6946" w:type="dxa"/>
            <w:tcBorders>
              <w:top w:val="nil"/>
              <w:left w:val="nil"/>
              <w:bottom w:val="dotted" w:sz="4" w:space="0" w:color="auto"/>
              <w:right w:val="dotted" w:sz="4" w:space="0" w:color="auto"/>
            </w:tcBorders>
            <w:vAlign w:val="center"/>
          </w:tcPr>
          <w:p w14:paraId="2E44C06F" w14:textId="77777777" w:rsidR="00745B5B" w:rsidRPr="00906DF3" w:rsidRDefault="00745B5B" w:rsidP="004C7147">
            <w:pPr>
              <w:contextualSpacing/>
              <w:rPr>
                <w:rFonts w:cstheme="minorHAnsi"/>
                <w:sz w:val="22"/>
                <w:szCs w:val="22"/>
                <w:lang w:eastAsia="ja-JP"/>
              </w:rPr>
            </w:pPr>
            <w:r w:rsidRPr="00906DF3">
              <w:rPr>
                <w:rFonts w:cstheme="minorHAnsi"/>
                <w:sz w:val="22"/>
                <w:szCs w:val="22"/>
                <w:lang w:eastAsia="ja-JP"/>
              </w:rPr>
              <w:t>1</w:t>
            </w:r>
            <w:r w:rsidRPr="00906DF3">
              <w:rPr>
                <w:rFonts w:cstheme="minorHAnsi"/>
                <w:sz w:val="22"/>
                <w:szCs w:val="22"/>
                <w:vertAlign w:val="superscript"/>
                <w:lang w:eastAsia="ja-JP"/>
              </w:rPr>
              <w:t>st</w:t>
            </w:r>
            <w:r w:rsidRPr="00906DF3">
              <w:rPr>
                <w:rFonts w:cstheme="minorHAnsi"/>
                <w:sz w:val="22"/>
                <w:szCs w:val="22"/>
                <w:lang w:eastAsia="ja-JP"/>
              </w:rPr>
              <w:t xml:space="preserve"> Chief Justices’ Leadership Forum</w:t>
            </w:r>
          </w:p>
        </w:tc>
        <w:tc>
          <w:tcPr>
            <w:tcW w:w="1701" w:type="dxa"/>
            <w:tcBorders>
              <w:top w:val="nil"/>
              <w:left w:val="dotted" w:sz="4" w:space="0" w:color="auto"/>
              <w:bottom w:val="dotted" w:sz="4" w:space="0" w:color="auto"/>
              <w:right w:val="nil"/>
            </w:tcBorders>
            <w:vAlign w:val="center"/>
          </w:tcPr>
          <w:p w14:paraId="1E973054" w14:textId="77777777" w:rsidR="00745B5B" w:rsidRPr="00906DF3" w:rsidRDefault="00745B5B" w:rsidP="004C7147">
            <w:pPr>
              <w:contextualSpacing/>
              <w:rPr>
                <w:rFonts w:cstheme="minorHAnsi"/>
                <w:sz w:val="22"/>
                <w:szCs w:val="22"/>
                <w:lang w:eastAsia="ja-JP"/>
              </w:rPr>
            </w:pPr>
            <w:r w:rsidRPr="00906DF3">
              <w:rPr>
                <w:rFonts w:cstheme="minorHAnsi"/>
                <w:sz w:val="22"/>
                <w:szCs w:val="22"/>
                <w:lang w:eastAsia="ja-JP"/>
              </w:rPr>
              <w:t>PNG</w:t>
            </w:r>
          </w:p>
        </w:tc>
        <w:tc>
          <w:tcPr>
            <w:tcW w:w="2410" w:type="dxa"/>
            <w:tcBorders>
              <w:top w:val="nil"/>
              <w:left w:val="dotted" w:sz="4" w:space="0" w:color="auto"/>
              <w:bottom w:val="dotted" w:sz="4" w:space="0" w:color="auto"/>
              <w:right w:val="dotted" w:sz="4" w:space="0" w:color="auto"/>
            </w:tcBorders>
            <w:vAlign w:val="center"/>
          </w:tcPr>
          <w:p w14:paraId="2925BD5D" w14:textId="77777777" w:rsidR="00745B5B" w:rsidRPr="00906DF3" w:rsidRDefault="00745B5B" w:rsidP="004C7147">
            <w:pPr>
              <w:contextualSpacing/>
              <w:rPr>
                <w:rFonts w:cstheme="minorHAnsi"/>
                <w:sz w:val="22"/>
                <w:szCs w:val="22"/>
                <w:lang w:eastAsia="ja-JP"/>
              </w:rPr>
            </w:pPr>
            <w:r w:rsidRPr="00906DF3">
              <w:rPr>
                <w:rFonts w:cstheme="minorHAnsi"/>
                <w:sz w:val="22"/>
                <w:szCs w:val="22"/>
                <w:lang w:eastAsia="ja-JP"/>
              </w:rPr>
              <w:t>7-9 Sep, 2016</w:t>
            </w:r>
          </w:p>
        </w:tc>
        <w:tc>
          <w:tcPr>
            <w:tcW w:w="3118" w:type="dxa"/>
            <w:tcBorders>
              <w:top w:val="nil"/>
              <w:left w:val="dotted" w:sz="4" w:space="0" w:color="auto"/>
              <w:bottom w:val="dotted" w:sz="4" w:space="0" w:color="auto"/>
              <w:right w:val="nil"/>
            </w:tcBorders>
            <w:vAlign w:val="center"/>
          </w:tcPr>
          <w:p w14:paraId="27DE7121" w14:textId="77777777" w:rsidR="00745B5B" w:rsidRPr="00906DF3" w:rsidRDefault="00745B5B" w:rsidP="004C7147">
            <w:pPr>
              <w:contextualSpacing/>
              <w:rPr>
                <w:rFonts w:cstheme="minorHAnsi"/>
                <w:sz w:val="22"/>
                <w:szCs w:val="22"/>
                <w:lang w:eastAsia="ja-JP"/>
              </w:rPr>
            </w:pPr>
            <w:r w:rsidRPr="00906DF3">
              <w:rPr>
                <w:rFonts w:cstheme="minorHAnsi"/>
                <w:sz w:val="22"/>
                <w:szCs w:val="22"/>
                <w:lang w:eastAsia="ja-JP"/>
              </w:rPr>
              <w:t>Regional Leadership</w:t>
            </w:r>
          </w:p>
        </w:tc>
      </w:tr>
      <w:tr w:rsidR="00745B5B" w:rsidRPr="00906DF3" w14:paraId="3D2F36C8" w14:textId="77777777" w:rsidTr="002F210D">
        <w:tc>
          <w:tcPr>
            <w:tcW w:w="6946" w:type="dxa"/>
            <w:tcBorders>
              <w:top w:val="dotted" w:sz="4" w:space="0" w:color="auto"/>
              <w:left w:val="nil"/>
              <w:bottom w:val="dotted" w:sz="4" w:space="0" w:color="auto"/>
              <w:right w:val="dotted" w:sz="4" w:space="0" w:color="auto"/>
            </w:tcBorders>
            <w:vAlign w:val="center"/>
          </w:tcPr>
          <w:p w14:paraId="65FC66AF" w14:textId="77777777" w:rsidR="00745B5B" w:rsidRPr="00906DF3" w:rsidRDefault="00745B5B" w:rsidP="004C7147">
            <w:pPr>
              <w:contextualSpacing/>
              <w:rPr>
                <w:rFonts w:cstheme="minorHAnsi"/>
                <w:sz w:val="22"/>
                <w:szCs w:val="22"/>
                <w:lang w:eastAsia="ja-JP"/>
              </w:rPr>
            </w:pPr>
            <w:r w:rsidRPr="00906DF3">
              <w:rPr>
                <w:rFonts w:cstheme="minorHAnsi"/>
                <w:sz w:val="22"/>
                <w:szCs w:val="22"/>
                <w:lang w:eastAsia="ja-JP"/>
              </w:rPr>
              <w:t>1</w:t>
            </w:r>
            <w:r w:rsidRPr="00906DF3">
              <w:rPr>
                <w:rFonts w:cstheme="minorHAnsi"/>
                <w:sz w:val="22"/>
                <w:szCs w:val="22"/>
                <w:vertAlign w:val="superscript"/>
                <w:lang w:eastAsia="ja-JP"/>
              </w:rPr>
              <w:t>st</w:t>
            </w:r>
            <w:r w:rsidRPr="00906DF3">
              <w:rPr>
                <w:rFonts w:cstheme="minorHAnsi"/>
                <w:sz w:val="22"/>
                <w:szCs w:val="22"/>
                <w:lang w:eastAsia="ja-JP"/>
              </w:rPr>
              <w:t xml:space="preserve"> Initiative Executive Committee Meeting </w:t>
            </w:r>
          </w:p>
        </w:tc>
        <w:tc>
          <w:tcPr>
            <w:tcW w:w="1701" w:type="dxa"/>
            <w:tcBorders>
              <w:top w:val="dotted" w:sz="4" w:space="0" w:color="auto"/>
              <w:left w:val="dotted" w:sz="4" w:space="0" w:color="auto"/>
              <w:bottom w:val="dotted" w:sz="4" w:space="0" w:color="auto"/>
              <w:right w:val="nil"/>
            </w:tcBorders>
            <w:vAlign w:val="center"/>
          </w:tcPr>
          <w:p w14:paraId="1EFC34AC" w14:textId="77777777" w:rsidR="00745B5B" w:rsidRPr="00906DF3" w:rsidRDefault="00745B5B" w:rsidP="004C7147">
            <w:pPr>
              <w:contextualSpacing/>
              <w:rPr>
                <w:rFonts w:cstheme="minorHAnsi"/>
                <w:sz w:val="22"/>
                <w:szCs w:val="22"/>
                <w:lang w:eastAsia="ja-JP"/>
              </w:rPr>
            </w:pPr>
            <w:r w:rsidRPr="00906DF3">
              <w:rPr>
                <w:rFonts w:cstheme="minorHAnsi"/>
                <w:sz w:val="22"/>
                <w:szCs w:val="22"/>
                <w:lang w:eastAsia="ja-JP"/>
              </w:rPr>
              <w:t>PNG</w:t>
            </w:r>
          </w:p>
        </w:tc>
        <w:tc>
          <w:tcPr>
            <w:tcW w:w="2410" w:type="dxa"/>
            <w:tcBorders>
              <w:top w:val="dotted" w:sz="4" w:space="0" w:color="auto"/>
              <w:left w:val="dotted" w:sz="4" w:space="0" w:color="auto"/>
              <w:bottom w:val="dotted" w:sz="4" w:space="0" w:color="auto"/>
              <w:right w:val="dotted" w:sz="4" w:space="0" w:color="auto"/>
            </w:tcBorders>
            <w:vAlign w:val="center"/>
          </w:tcPr>
          <w:p w14:paraId="4C7D6FF1" w14:textId="77777777" w:rsidR="00745B5B" w:rsidRPr="00906DF3" w:rsidRDefault="00745B5B" w:rsidP="004C7147">
            <w:pPr>
              <w:contextualSpacing/>
              <w:rPr>
                <w:rFonts w:cstheme="minorHAnsi"/>
                <w:sz w:val="22"/>
                <w:szCs w:val="22"/>
                <w:lang w:eastAsia="ja-JP"/>
              </w:rPr>
            </w:pPr>
            <w:r w:rsidRPr="00906DF3">
              <w:rPr>
                <w:rFonts w:cstheme="minorHAnsi"/>
                <w:sz w:val="22"/>
                <w:szCs w:val="22"/>
                <w:lang w:eastAsia="ja-JP"/>
              </w:rPr>
              <w:t>10 Sep, 2016</w:t>
            </w:r>
          </w:p>
        </w:tc>
        <w:tc>
          <w:tcPr>
            <w:tcW w:w="3118" w:type="dxa"/>
            <w:tcBorders>
              <w:top w:val="dotted" w:sz="4" w:space="0" w:color="auto"/>
              <w:left w:val="dotted" w:sz="4" w:space="0" w:color="auto"/>
              <w:bottom w:val="dotted" w:sz="4" w:space="0" w:color="auto"/>
              <w:right w:val="nil"/>
            </w:tcBorders>
            <w:vAlign w:val="center"/>
          </w:tcPr>
          <w:p w14:paraId="033C5901" w14:textId="77777777" w:rsidR="00745B5B" w:rsidRPr="00906DF3" w:rsidRDefault="00745B5B" w:rsidP="004C7147">
            <w:pPr>
              <w:contextualSpacing/>
              <w:rPr>
                <w:rFonts w:cstheme="minorHAnsi"/>
                <w:sz w:val="22"/>
                <w:szCs w:val="22"/>
                <w:lang w:eastAsia="ja-JP"/>
              </w:rPr>
            </w:pPr>
            <w:r w:rsidRPr="00906DF3">
              <w:rPr>
                <w:rFonts w:cstheme="minorHAnsi"/>
                <w:sz w:val="22"/>
                <w:szCs w:val="22"/>
                <w:lang w:eastAsia="ja-JP"/>
              </w:rPr>
              <w:t xml:space="preserve">Regional Leadership </w:t>
            </w:r>
          </w:p>
        </w:tc>
      </w:tr>
      <w:tr w:rsidR="00745B5B" w:rsidRPr="00906DF3" w14:paraId="046E1862" w14:textId="77777777" w:rsidTr="002F210D">
        <w:tc>
          <w:tcPr>
            <w:tcW w:w="6946" w:type="dxa"/>
            <w:tcBorders>
              <w:top w:val="dotted" w:sz="4" w:space="0" w:color="auto"/>
              <w:left w:val="nil"/>
              <w:bottom w:val="single" w:sz="4" w:space="0" w:color="auto"/>
              <w:right w:val="dotted" w:sz="4" w:space="0" w:color="auto"/>
            </w:tcBorders>
            <w:vAlign w:val="center"/>
          </w:tcPr>
          <w:p w14:paraId="57557212" w14:textId="77777777" w:rsidR="00745B5B" w:rsidRPr="00906DF3" w:rsidRDefault="00745B5B" w:rsidP="004C7147">
            <w:pPr>
              <w:contextualSpacing/>
              <w:rPr>
                <w:rFonts w:cstheme="minorHAnsi"/>
                <w:sz w:val="22"/>
                <w:szCs w:val="22"/>
                <w:lang w:eastAsia="ja-JP"/>
              </w:rPr>
            </w:pPr>
            <w:r w:rsidRPr="00906DF3">
              <w:rPr>
                <w:rFonts w:cstheme="minorHAnsi"/>
                <w:sz w:val="22"/>
                <w:szCs w:val="22"/>
                <w:lang w:eastAsia="ja-JP"/>
              </w:rPr>
              <w:t>Career Pathway: Local Visit #1</w:t>
            </w:r>
          </w:p>
        </w:tc>
        <w:tc>
          <w:tcPr>
            <w:tcW w:w="1701" w:type="dxa"/>
            <w:tcBorders>
              <w:top w:val="dotted" w:sz="4" w:space="0" w:color="auto"/>
              <w:left w:val="dotted" w:sz="4" w:space="0" w:color="auto"/>
              <w:bottom w:val="single" w:sz="4" w:space="0" w:color="auto"/>
              <w:right w:val="nil"/>
            </w:tcBorders>
            <w:vAlign w:val="center"/>
          </w:tcPr>
          <w:p w14:paraId="0405FE1A" w14:textId="77777777" w:rsidR="00745B5B" w:rsidRPr="00906DF3" w:rsidRDefault="00745B5B" w:rsidP="004C7147">
            <w:pPr>
              <w:contextualSpacing/>
              <w:rPr>
                <w:rFonts w:cstheme="minorHAnsi"/>
                <w:sz w:val="22"/>
                <w:szCs w:val="22"/>
                <w:lang w:eastAsia="ja-JP"/>
              </w:rPr>
            </w:pPr>
            <w:r w:rsidRPr="00906DF3">
              <w:rPr>
                <w:rFonts w:cstheme="minorHAnsi"/>
                <w:sz w:val="22"/>
                <w:szCs w:val="22"/>
                <w:lang w:eastAsia="ja-JP"/>
              </w:rPr>
              <w:t>PNG</w:t>
            </w:r>
          </w:p>
        </w:tc>
        <w:tc>
          <w:tcPr>
            <w:tcW w:w="2410" w:type="dxa"/>
            <w:tcBorders>
              <w:top w:val="dotted" w:sz="4" w:space="0" w:color="auto"/>
              <w:left w:val="dotted" w:sz="4" w:space="0" w:color="auto"/>
              <w:bottom w:val="single" w:sz="4" w:space="0" w:color="auto"/>
              <w:right w:val="dotted" w:sz="4" w:space="0" w:color="auto"/>
            </w:tcBorders>
            <w:vAlign w:val="center"/>
          </w:tcPr>
          <w:p w14:paraId="74F1CB96" w14:textId="77777777" w:rsidR="00745B5B" w:rsidRPr="00906DF3" w:rsidRDefault="00745B5B" w:rsidP="004C7147">
            <w:pPr>
              <w:contextualSpacing/>
              <w:rPr>
                <w:rFonts w:cstheme="minorHAnsi"/>
                <w:sz w:val="22"/>
                <w:szCs w:val="22"/>
                <w:lang w:eastAsia="ja-JP"/>
              </w:rPr>
            </w:pPr>
            <w:r w:rsidRPr="00906DF3">
              <w:rPr>
                <w:rFonts w:cstheme="minorHAnsi"/>
                <w:sz w:val="22"/>
                <w:szCs w:val="22"/>
                <w:lang w:eastAsia="ja-JP"/>
              </w:rPr>
              <w:t>31 Oct-4 Nov 2016</w:t>
            </w:r>
          </w:p>
        </w:tc>
        <w:tc>
          <w:tcPr>
            <w:tcW w:w="3118" w:type="dxa"/>
            <w:tcBorders>
              <w:top w:val="dotted" w:sz="4" w:space="0" w:color="auto"/>
              <w:left w:val="dotted" w:sz="4" w:space="0" w:color="auto"/>
              <w:bottom w:val="single" w:sz="4" w:space="0" w:color="auto"/>
              <w:right w:val="nil"/>
            </w:tcBorders>
            <w:vAlign w:val="center"/>
          </w:tcPr>
          <w:p w14:paraId="7B1C36C5" w14:textId="77777777" w:rsidR="00745B5B" w:rsidRPr="00906DF3" w:rsidRDefault="00745B5B" w:rsidP="004C7147">
            <w:pPr>
              <w:contextualSpacing/>
              <w:rPr>
                <w:rFonts w:cstheme="minorHAnsi"/>
                <w:sz w:val="22"/>
                <w:szCs w:val="22"/>
                <w:lang w:eastAsia="ja-JP"/>
              </w:rPr>
            </w:pPr>
            <w:r w:rsidRPr="00906DF3">
              <w:rPr>
                <w:rFonts w:cstheme="minorHAnsi"/>
                <w:sz w:val="22"/>
                <w:szCs w:val="22"/>
                <w:lang w:eastAsia="ja-JP"/>
              </w:rPr>
              <w:t xml:space="preserve">Institutionalising  Prof. Dev’t </w:t>
            </w:r>
          </w:p>
        </w:tc>
      </w:tr>
      <w:tr w:rsidR="00745B5B" w:rsidRPr="00906DF3" w14:paraId="2FE6140A" w14:textId="77777777" w:rsidTr="002F210D">
        <w:trPr>
          <w:trHeight w:val="312"/>
        </w:trPr>
        <w:tc>
          <w:tcPr>
            <w:tcW w:w="14175" w:type="dxa"/>
            <w:gridSpan w:val="4"/>
            <w:tcBorders>
              <w:top w:val="single" w:sz="4" w:space="0" w:color="auto"/>
              <w:left w:val="nil"/>
              <w:bottom w:val="nil"/>
              <w:right w:val="nil"/>
            </w:tcBorders>
            <w:shd w:val="clear" w:color="auto" w:fill="D9D9D9" w:themeFill="background1" w:themeFillShade="D9"/>
          </w:tcPr>
          <w:p w14:paraId="0EAA21F9" w14:textId="77777777" w:rsidR="00745B5B" w:rsidRPr="00906DF3" w:rsidRDefault="00745B5B" w:rsidP="004C7147">
            <w:pPr>
              <w:contextualSpacing/>
              <w:rPr>
                <w:rFonts w:cstheme="minorHAnsi"/>
                <w:b/>
                <w:szCs w:val="23"/>
                <w:lang w:eastAsia="ja-JP"/>
              </w:rPr>
            </w:pPr>
            <w:r w:rsidRPr="00906DF3">
              <w:rPr>
                <w:rFonts w:cstheme="minorHAnsi"/>
                <w:b/>
                <w:szCs w:val="23"/>
                <w:lang w:eastAsia="ja-JP"/>
              </w:rPr>
              <w:t>2017</w:t>
            </w:r>
          </w:p>
        </w:tc>
      </w:tr>
      <w:tr w:rsidR="00745B5B" w:rsidRPr="00906DF3" w14:paraId="0D4BDB48" w14:textId="77777777" w:rsidTr="002F210D">
        <w:tc>
          <w:tcPr>
            <w:tcW w:w="6946" w:type="dxa"/>
            <w:tcBorders>
              <w:top w:val="nil"/>
              <w:left w:val="nil"/>
              <w:bottom w:val="dotted" w:sz="4" w:space="0" w:color="auto"/>
              <w:right w:val="dotted" w:sz="4" w:space="0" w:color="auto"/>
            </w:tcBorders>
            <w:vAlign w:val="center"/>
          </w:tcPr>
          <w:p w14:paraId="289BA185" w14:textId="77777777" w:rsidR="00745B5B" w:rsidRPr="00906DF3" w:rsidRDefault="00745B5B" w:rsidP="004C7147">
            <w:pPr>
              <w:contextualSpacing/>
              <w:rPr>
                <w:rFonts w:cstheme="minorHAnsi"/>
                <w:sz w:val="22"/>
                <w:szCs w:val="22"/>
                <w:lang w:eastAsia="ja-JP"/>
              </w:rPr>
            </w:pPr>
            <w:r w:rsidRPr="00906DF3">
              <w:rPr>
                <w:rFonts w:cstheme="minorHAnsi"/>
                <w:sz w:val="22"/>
                <w:szCs w:val="22"/>
                <w:lang w:eastAsia="ja-JP"/>
              </w:rPr>
              <w:t>Career Gateway: Local Visit #1</w:t>
            </w:r>
          </w:p>
        </w:tc>
        <w:tc>
          <w:tcPr>
            <w:tcW w:w="1701" w:type="dxa"/>
            <w:tcBorders>
              <w:top w:val="nil"/>
              <w:left w:val="dotted" w:sz="4" w:space="0" w:color="auto"/>
              <w:bottom w:val="dotted" w:sz="4" w:space="0" w:color="auto"/>
              <w:right w:val="nil"/>
            </w:tcBorders>
            <w:vAlign w:val="center"/>
          </w:tcPr>
          <w:p w14:paraId="759035A4" w14:textId="77777777" w:rsidR="00745B5B" w:rsidRPr="00906DF3" w:rsidRDefault="00745B5B" w:rsidP="004C7147">
            <w:pPr>
              <w:contextualSpacing/>
              <w:rPr>
                <w:rFonts w:cstheme="minorHAnsi"/>
                <w:sz w:val="22"/>
                <w:szCs w:val="22"/>
                <w:lang w:eastAsia="ja-JP"/>
              </w:rPr>
            </w:pPr>
            <w:r w:rsidRPr="00906DF3">
              <w:rPr>
                <w:rFonts w:cstheme="minorHAnsi"/>
                <w:sz w:val="22"/>
                <w:szCs w:val="22"/>
                <w:lang w:eastAsia="ja-JP"/>
              </w:rPr>
              <w:t>Vanuatu</w:t>
            </w:r>
          </w:p>
        </w:tc>
        <w:tc>
          <w:tcPr>
            <w:tcW w:w="2410" w:type="dxa"/>
            <w:tcBorders>
              <w:top w:val="nil"/>
              <w:left w:val="dotted" w:sz="4" w:space="0" w:color="auto"/>
              <w:bottom w:val="dotted" w:sz="4" w:space="0" w:color="auto"/>
              <w:right w:val="dotted" w:sz="4" w:space="0" w:color="auto"/>
            </w:tcBorders>
            <w:vAlign w:val="center"/>
          </w:tcPr>
          <w:p w14:paraId="3866DBF9" w14:textId="77777777" w:rsidR="00745B5B" w:rsidRPr="00906DF3" w:rsidRDefault="00745B5B" w:rsidP="004C7147">
            <w:pPr>
              <w:contextualSpacing/>
              <w:rPr>
                <w:rFonts w:cstheme="minorHAnsi"/>
                <w:sz w:val="22"/>
                <w:szCs w:val="22"/>
                <w:lang w:eastAsia="ja-JP"/>
              </w:rPr>
            </w:pPr>
            <w:r w:rsidRPr="00906DF3">
              <w:rPr>
                <w:rFonts w:cstheme="minorHAnsi"/>
                <w:sz w:val="22"/>
                <w:szCs w:val="22"/>
                <w:lang w:eastAsia="ja-JP"/>
              </w:rPr>
              <w:t>30 Jan-3 Feb 2017</w:t>
            </w:r>
          </w:p>
        </w:tc>
        <w:tc>
          <w:tcPr>
            <w:tcW w:w="3118" w:type="dxa"/>
            <w:tcBorders>
              <w:top w:val="nil"/>
              <w:left w:val="dotted" w:sz="4" w:space="0" w:color="auto"/>
              <w:bottom w:val="dotted" w:sz="4" w:space="0" w:color="auto"/>
              <w:right w:val="nil"/>
            </w:tcBorders>
            <w:vAlign w:val="center"/>
          </w:tcPr>
          <w:p w14:paraId="5D11C1FC" w14:textId="77777777" w:rsidR="00745B5B" w:rsidRPr="00906DF3" w:rsidRDefault="00745B5B" w:rsidP="004C7147">
            <w:pPr>
              <w:contextualSpacing/>
              <w:rPr>
                <w:rFonts w:cstheme="minorHAnsi"/>
                <w:sz w:val="22"/>
                <w:szCs w:val="22"/>
                <w:lang w:eastAsia="ja-JP"/>
              </w:rPr>
            </w:pPr>
            <w:r w:rsidRPr="00906DF3">
              <w:rPr>
                <w:rFonts w:cstheme="minorHAnsi"/>
                <w:sz w:val="22"/>
                <w:szCs w:val="22"/>
                <w:lang w:eastAsia="ja-JP"/>
              </w:rPr>
              <w:t xml:space="preserve">Institutionalising  Prof. Dev’t </w:t>
            </w:r>
          </w:p>
        </w:tc>
      </w:tr>
      <w:tr w:rsidR="00745B5B" w:rsidRPr="00906DF3" w14:paraId="42FEF296" w14:textId="77777777" w:rsidTr="002F210D">
        <w:tc>
          <w:tcPr>
            <w:tcW w:w="6946" w:type="dxa"/>
            <w:tcBorders>
              <w:top w:val="dotted" w:sz="4" w:space="0" w:color="auto"/>
              <w:left w:val="nil"/>
              <w:bottom w:val="dotted" w:sz="4" w:space="0" w:color="auto"/>
              <w:right w:val="dotted" w:sz="4" w:space="0" w:color="auto"/>
            </w:tcBorders>
            <w:vAlign w:val="center"/>
          </w:tcPr>
          <w:p w14:paraId="322820DD" w14:textId="77777777" w:rsidR="00745B5B" w:rsidRPr="00906DF3" w:rsidRDefault="00745B5B" w:rsidP="004C7147">
            <w:pPr>
              <w:contextualSpacing/>
              <w:rPr>
                <w:rFonts w:cstheme="minorHAnsi"/>
                <w:sz w:val="22"/>
                <w:szCs w:val="22"/>
                <w:lang w:eastAsia="ja-JP"/>
              </w:rPr>
            </w:pPr>
            <w:r w:rsidRPr="00906DF3">
              <w:rPr>
                <w:rFonts w:cstheme="minorHAnsi"/>
                <w:sz w:val="22"/>
                <w:szCs w:val="22"/>
                <w:lang w:eastAsia="ja-JP"/>
              </w:rPr>
              <w:t>Project Management and Evaluation Workshop</w:t>
            </w:r>
          </w:p>
        </w:tc>
        <w:tc>
          <w:tcPr>
            <w:tcW w:w="1701" w:type="dxa"/>
            <w:tcBorders>
              <w:top w:val="dotted" w:sz="4" w:space="0" w:color="auto"/>
              <w:left w:val="dotted" w:sz="4" w:space="0" w:color="auto"/>
              <w:bottom w:val="dotted" w:sz="4" w:space="0" w:color="auto"/>
              <w:right w:val="nil"/>
            </w:tcBorders>
            <w:vAlign w:val="center"/>
          </w:tcPr>
          <w:p w14:paraId="4881919B" w14:textId="77777777" w:rsidR="00745B5B" w:rsidRPr="00906DF3" w:rsidRDefault="00745B5B" w:rsidP="004C7147">
            <w:pPr>
              <w:contextualSpacing/>
              <w:rPr>
                <w:rFonts w:cstheme="minorHAnsi"/>
                <w:sz w:val="22"/>
                <w:szCs w:val="22"/>
                <w:lang w:eastAsia="ja-JP"/>
              </w:rPr>
            </w:pPr>
            <w:r w:rsidRPr="00906DF3">
              <w:rPr>
                <w:rFonts w:cstheme="minorHAnsi"/>
                <w:sz w:val="22"/>
                <w:szCs w:val="22"/>
                <w:lang w:eastAsia="ja-JP"/>
              </w:rPr>
              <w:t>Vanuatu</w:t>
            </w:r>
          </w:p>
        </w:tc>
        <w:tc>
          <w:tcPr>
            <w:tcW w:w="2410" w:type="dxa"/>
            <w:tcBorders>
              <w:top w:val="dotted" w:sz="4" w:space="0" w:color="auto"/>
              <w:left w:val="dotted" w:sz="4" w:space="0" w:color="auto"/>
              <w:bottom w:val="dotted" w:sz="4" w:space="0" w:color="auto"/>
              <w:right w:val="dotted" w:sz="4" w:space="0" w:color="auto"/>
            </w:tcBorders>
            <w:vAlign w:val="center"/>
          </w:tcPr>
          <w:p w14:paraId="2DBBC08D" w14:textId="77777777" w:rsidR="00745B5B" w:rsidRPr="00906DF3" w:rsidRDefault="00745B5B" w:rsidP="004C7147">
            <w:pPr>
              <w:contextualSpacing/>
              <w:rPr>
                <w:rFonts w:cstheme="minorHAnsi"/>
                <w:sz w:val="22"/>
                <w:szCs w:val="22"/>
                <w:lang w:eastAsia="ja-JP"/>
              </w:rPr>
            </w:pPr>
            <w:r w:rsidRPr="00906DF3">
              <w:rPr>
                <w:rFonts w:cstheme="minorHAnsi"/>
                <w:sz w:val="22"/>
                <w:szCs w:val="22"/>
                <w:lang w:eastAsia="ja-JP"/>
              </w:rPr>
              <w:t>20-24 Feb, 2017</w:t>
            </w:r>
          </w:p>
        </w:tc>
        <w:tc>
          <w:tcPr>
            <w:tcW w:w="3118" w:type="dxa"/>
            <w:tcBorders>
              <w:top w:val="dotted" w:sz="4" w:space="0" w:color="auto"/>
              <w:left w:val="dotted" w:sz="4" w:space="0" w:color="auto"/>
              <w:bottom w:val="dotted" w:sz="4" w:space="0" w:color="auto"/>
              <w:right w:val="nil"/>
            </w:tcBorders>
            <w:vAlign w:val="center"/>
          </w:tcPr>
          <w:p w14:paraId="16D6A184" w14:textId="77777777" w:rsidR="00745B5B" w:rsidRPr="00906DF3" w:rsidRDefault="00745B5B" w:rsidP="004C7147">
            <w:pPr>
              <w:contextualSpacing/>
              <w:rPr>
                <w:rFonts w:cstheme="minorHAnsi"/>
                <w:sz w:val="22"/>
                <w:szCs w:val="22"/>
                <w:lang w:eastAsia="ja-JP"/>
              </w:rPr>
            </w:pPr>
            <w:r w:rsidRPr="00906DF3">
              <w:rPr>
                <w:rFonts w:cstheme="minorHAnsi"/>
                <w:sz w:val="22"/>
                <w:szCs w:val="22"/>
                <w:lang w:eastAsia="ja-JP"/>
              </w:rPr>
              <w:t xml:space="preserve">National Leadership </w:t>
            </w:r>
          </w:p>
        </w:tc>
      </w:tr>
      <w:tr w:rsidR="00745B5B" w:rsidRPr="00906DF3" w14:paraId="5B745823" w14:textId="77777777" w:rsidTr="002F210D">
        <w:tc>
          <w:tcPr>
            <w:tcW w:w="6946" w:type="dxa"/>
            <w:tcBorders>
              <w:top w:val="dotted" w:sz="4" w:space="0" w:color="auto"/>
              <w:left w:val="nil"/>
              <w:bottom w:val="dotted" w:sz="4" w:space="0" w:color="auto"/>
              <w:right w:val="dotted" w:sz="4" w:space="0" w:color="auto"/>
            </w:tcBorders>
            <w:vAlign w:val="center"/>
          </w:tcPr>
          <w:p w14:paraId="49AD2FB8" w14:textId="77777777" w:rsidR="00745B5B" w:rsidRPr="00906DF3" w:rsidRDefault="00745B5B" w:rsidP="004C7147">
            <w:pPr>
              <w:contextualSpacing/>
              <w:rPr>
                <w:rFonts w:cstheme="minorHAnsi"/>
                <w:sz w:val="22"/>
                <w:szCs w:val="22"/>
                <w:lang w:eastAsia="ja-JP"/>
              </w:rPr>
            </w:pPr>
            <w:r w:rsidRPr="00906DF3">
              <w:rPr>
                <w:rFonts w:cstheme="minorHAnsi"/>
                <w:sz w:val="22"/>
                <w:szCs w:val="22"/>
                <w:lang w:eastAsia="ja-JP"/>
              </w:rPr>
              <w:t>M&amp;E Visit #1</w:t>
            </w:r>
          </w:p>
        </w:tc>
        <w:tc>
          <w:tcPr>
            <w:tcW w:w="1701" w:type="dxa"/>
            <w:tcBorders>
              <w:top w:val="dotted" w:sz="4" w:space="0" w:color="auto"/>
              <w:left w:val="dotted" w:sz="4" w:space="0" w:color="auto"/>
              <w:bottom w:val="dotted" w:sz="4" w:space="0" w:color="auto"/>
              <w:right w:val="nil"/>
            </w:tcBorders>
            <w:vAlign w:val="center"/>
          </w:tcPr>
          <w:p w14:paraId="140C8DC6" w14:textId="77777777" w:rsidR="00745B5B" w:rsidRPr="00906DF3" w:rsidRDefault="00745B5B" w:rsidP="004C7147">
            <w:pPr>
              <w:contextualSpacing/>
              <w:rPr>
                <w:rFonts w:cstheme="minorHAnsi"/>
                <w:sz w:val="22"/>
                <w:szCs w:val="22"/>
                <w:lang w:eastAsia="ja-JP"/>
              </w:rPr>
            </w:pPr>
            <w:r w:rsidRPr="00906DF3">
              <w:rPr>
                <w:rFonts w:cstheme="minorHAnsi"/>
                <w:sz w:val="22"/>
                <w:szCs w:val="22"/>
                <w:lang w:eastAsia="ja-JP"/>
              </w:rPr>
              <w:t>Vanuatu</w:t>
            </w:r>
          </w:p>
        </w:tc>
        <w:tc>
          <w:tcPr>
            <w:tcW w:w="2410" w:type="dxa"/>
            <w:tcBorders>
              <w:top w:val="dotted" w:sz="4" w:space="0" w:color="auto"/>
              <w:left w:val="dotted" w:sz="4" w:space="0" w:color="auto"/>
              <w:bottom w:val="dotted" w:sz="4" w:space="0" w:color="auto"/>
              <w:right w:val="dotted" w:sz="4" w:space="0" w:color="auto"/>
            </w:tcBorders>
            <w:vAlign w:val="center"/>
          </w:tcPr>
          <w:p w14:paraId="40A795EF" w14:textId="77777777" w:rsidR="00745B5B" w:rsidRPr="00906DF3" w:rsidRDefault="00745B5B" w:rsidP="004C7147">
            <w:pPr>
              <w:contextualSpacing/>
              <w:rPr>
                <w:rFonts w:cstheme="minorHAnsi"/>
                <w:sz w:val="22"/>
                <w:szCs w:val="22"/>
                <w:lang w:eastAsia="ja-JP"/>
              </w:rPr>
            </w:pPr>
            <w:r w:rsidRPr="00906DF3">
              <w:rPr>
                <w:rFonts w:cstheme="minorHAnsi"/>
                <w:sz w:val="22"/>
                <w:szCs w:val="22"/>
                <w:lang w:eastAsia="ja-JP"/>
              </w:rPr>
              <w:t>20-24 Feb, 2017</w:t>
            </w:r>
          </w:p>
        </w:tc>
        <w:tc>
          <w:tcPr>
            <w:tcW w:w="3118" w:type="dxa"/>
            <w:tcBorders>
              <w:top w:val="dotted" w:sz="4" w:space="0" w:color="auto"/>
              <w:left w:val="dotted" w:sz="4" w:space="0" w:color="auto"/>
              <w:bottom w:val="dotted" w:sz="4" w:space="0" w:color="auto"/>
              <w:right w:val="nil"/>
            </w:tcBorders>
            <w:vAlign w:val="center"/>
          </w:tcPr>
          <w:p w14:paraId="782FC3B8" w14:textId="77777777" w:rsidR="00745B5B" w:rsidRPr="00906DF3" w:rsidRDefault="00745B5B" w:rsidP="004C7147">
            <w:pPr>
              <w:contextualSpacing/>
              <w:rPr>
                <w:rFonts w:cstheme="minorHAnsi"/>
                <w:sz w:val="22"/>
                <w:szCs w:val="22"/>
                <w:lang w:eastAsia="ja-JP"/>
              </w:rPr>
            </w:pPr>
            <w:r w:rsidRPr="00906DF3">
              <w:rPr>
                <w:rFonts w:cstheme="minorHAnsi"/>
                <w:sz w:val="22"/>
                <w:szCs w:val="22"/>
                <w:lang w:eastAsia="ja-JP"/>
              </w:rPr>
              <w:t xml:space="preserve">Accountability </w:t>
            </w:r>
          </w:p>
        </w:tc>
      </w:tr>
      <w:tr w:rsidR="00745B5B" w:rsidRPr="00906DF3" w14:paraId="0EB55B6C" w14:textId="77777777" w:rsidTr="002F210D">
        <w:tc>
          <w:tcPr>
            <w:tcW w:w="6946" w:type="dxa"/>
            <w:tcBorders>
              <w:top w:val="dotted" w:sz="4" w:space="0" w:color="auto"/>
              <w:left w:val="nil"/>
              <w:bottom w:val="dotted" w:sz="4" w:space="0" w:color="auto"/>
              <w:right w:val="dotted" w:sz="4" w:space="0" w:color="auto"/>
            </w:tcBorders>
            <w:vAlign w:val="center"/>
            <w:hideMark/>
          </w:tcPr>
          <w:p w14:paraId="19661EF1" w14:textId="77777777" w:rsidR="00745B5B" w:rsidRPr="00906DF3" w:rsidRDefault="00745B5B" w:rsidP="004C7147">
            <w:pPr>
              <w:contextualSpacing/>
              <w:rPr>
                <w:rFonts w:cstheme="minorHAnsi"/>
                <w:sz w:val="22"/>
                <w:szCs w:val="22"/>
              </w:rPr>
            </w:pPr>
            <w:r w:rsidRPr="00906DF3">
              <w:rPr>
                <w:rFonts w:cstheme="minorHAnsi"/>
                <w:sz w:val="22"/>
                <w:szCs w:val="22"/>
                <w:lang w:eastAsia="ja-JP"/>
              </w:rPr>
              <w:t xml:space="preserve">Local Project Management and Planning Visit #1 </w:t>
            </w:r>
          </w:p>
        </w:tc>
        <w:tc>
          <w:tcPr>
            <w:tcW w:w="1701" w:type="dxa"/>
            <w:tcBorders>
              <w:top w:val="dotted" w:sz="4" w:space="0" w:color="auto"/>
              <w:left w:val="dotted" w:sz="4" w:space="0" w:color="auto"/>
              <w:bottom w:val="dotted" w:sz="4" w:space="0" w:color="auto"/>
              <w:right w:val="nil"/>
            </w:tcBorders>
            <w:vAlign w:val="center"/>
            <w:hideMark/>
          </w:tcPr>
          <w:p w14:paraId="7DBDD06C" w14:textId="77777777" w:rsidR="00745B5B" w:rsidRPr="00906DF3" w:rsidRDefault="00745B5B" w:rsidP="004C7147">
            <w:pPr>
              <w:contextualSpacing/>
              <w:rPr>
                <w:rFonts w:cstheme="minorHAnsi"/>
                <w:sz w:val="22"/>
                <w:szCs w:val="22"/>
              </w:rPr>
            </w:pPr>
            <w:r w:rsidRPr="00906DF3">
              <w:rPr>
                <w:rFonts w:cstheme="minorHAnsi"/>
                <w:sz w:val="22"/>
                <w:szCs w:val="22"/>
                <w:lang w:eastAsia="ja-JP"/>
              </w:rPr>
              <w:t>Tokelau</w:t>
            </w:r>
          </w:p>
        </w:tc>
        <w:tc>
          <w:tcPr>
            <w:tcW w:w="2410" w:type="dxa"/>
            <w:tcBorders>
              <w:top w:val="dotted" w:sz="4" w:space="0" w:color="auto"/>
              <w:left w:val="dotted" w:sz="4" w:space="0" w:color="auto"/>
              <w:bottom w:val="dotted" w:sz="4" w:space="0" w:color="auto"/>
              <w:right w:val="dotted" w:sz="4" w:space="0" w:color="auto"/>
            </w:tcBorders>
            <w:vAlign w:val="center"/>
          </w:tcPr>
          <w:p w14:paraId="75F1CD5F" w14:textId="77777777" w:rsidR="00745B5B" w:rsidRPr="00906DF3" w:rsidRDefault="00745B5B" w:rsidP="004C7147">
            <w:pPr>
              <w:contextualSpacing/>
              <w:rPr>
                <w:rFonts w:cstheme="minorHAnsi"/>
                <w:sz w:val="22"/>
                <w:szCs w:val="22"/>
                <w:lang w:eastAsia="ja-JP"/>
              </w:rPr>
            </w:pPr>
            <w:r w:rsidRPr="00906DF3">
              <w:rPr>
                <w:rFonts w:cstheme="minorHAnsi"/>
                <w:sz w:val="22"/>
                <w:szCs w:val="22"/>
                <w:lang w:eastAsia="ja-JP"/>
              </w:rPr>
              <w:t>29 Apr-14 May, 2017</w:t>
            </w:r>
          </w:p>
        </w:tc>
        <w:tc>
          <w:tcPr>
            <w:tcW w:w="3118" w:type="dxa"/>
            <w:tcBorders>
              <w:top w:val="dotted" w:sz="4" w:space="0" w:color="auto"/>
              <w:left w:val="dotted" w:sz="4" w:space="0" w:color="auto"/>
              <w:bottom w:val="dotted" w:sz="4" w:space="0" w:color="auto"/>
              <w:right w:val="nil"/>
            </w:tcBorders>
            <w:vAlign w:val="center"/>
          </w:tcPr>
          <w:p w14:paraId="5860A561" w14:textId="77777777" w:rsidR="00745B5B" w:rsidRPr="00906DF3" w:rsidRDefault="00745B5B" w:rsidP="004C7147">
            <w:pPr>
              <w:contextualSpacing/>
              <w:rPr>
                <w:rFonts w:cstheme="minorHAnsi"/>
                <w:sz w:val="22"/>
                <w:szCs w:val="22"/>
                <w:lang w:eastAsia="ja-JP"/>
              </w:rPr>
            </w:pPr>
            <w:r w:rsidRPr="00906DF3">
              <w:rPr>
                <w:rFonts w:cstheme="minorHAnsi"/>
                <w:sz w:val="22"/>
                <w:szCs w:val="22"/>
                <w:lang w:eastAsia="ja-JP"/>
              </w:rPr>
              <w:t xml:space="preserve">National Leadership </w:t>
            </w:r>
          </w:p>
        </w:tc>
      </w:tr>
      <w:tr w:rsidR="00745B5B" w:rsidRPr="00906DF3" w14:paraId="15B7185B" w14:textId="77777777" w:rsidTr="002F210D">
        <w:tc>
          <w:tcPr>
            <w:tcW w:w="6946" w:type="dxa"/>
            <w:tcBorders>
              <w:top w:val="dotted" w:sz="4" w:space="0" w:color="auto"/>
              <w:left w:val="nil"/>
              <w:bottom w:val="dotted" w:sz="4" w:space="0" w:color="auto"/>
              <w:right w:val="dotted" w:sz="4" w:space="0" w:color="auto"/>
            </w:tcBorders>
            <w:vAlign w:val="center"/>
          </w:tcPr>
          <w:p w14:paraId="5E810843" w14:textId="77777777" w:rsidR="00745B5B" w:rsidRPr="00906DF3" w:rsidRDefault="00745B5B" w:rsidP="004C7147">
            <w:pPr>
              <w:contextualSpacing/>
              <w:rPr>
                <w:rFonts w:cstheme="minorHAnsi"/>
                <w:sz w:val="22"/>
                <w:szCs w:val="22"/>
                <w:lang w:eastAsia="ja-JP"/>
              </w:rPr>
            </w:pPr>
            <w:r w:rsidRPr="00906DF3">
              <w:rPr>
                <w:rFonts w:cstheme="minorHAnsi"/>
                <w:sz w:val="22"/>
                <w:szCs w:val="22"/>
                <w:lang w:eastAsia="ja-JP"/>
              </w:rPr>
              <w:t>2</w:t>
            </w:r>
            <w:r w:rsidRPr="00906DF3">
              <w:rPr>
                <w:rFonts w:cstheme="minorHAnsi"/>
                <w:sz w:val="22"/>
                <w:szCs w:val="22"/>
                <w:vertAlign w:val="superscript"/>
                <w:lang w:eastAsia="ja-JP"/>
              </w:rPr>
              <w:t>nd</w:t>
            </w:r>
            <w:r w:rsidRPr="00906DF3">
              <w:rPr>
                <w:rFonts w:cstheme="minorHAnsi"/>
                <w:sz w:val="22"/>
                <w:szCs w:val="22"/>
                <w:lang w:eastAsia="ja-JP"/>
              </w:rPr>
              <w:t xml:space="preserve"> Chief Justices’ Leadership Forum</w:t>
            </w:r>
          </w:p>
        </w:tc>
        <w:tc>
          <w:tcPr>
            <w:tcW w:w="1701" w:type="dxa"/>
            <w:tcBorders>
              <w:top w:val="dotted" w:sz="4" w:space="0" w:color="auto"/>
              <w:left w:val="dotted" w:sz="4" w:space="0" w:color="auto"/>
              <w:bottom w:val="dotted" w:sz="4" w:space="0" w:color="auto"/>
              <w:right w:val="nil"/>
            </w:tcBorders>
            <w:vAlign w:val="center"/>
          </w:tcPr>
          <w:p w14:paraId="1726DDDD" w14:textId="77777777" w:rsidR="00745B5B" w:rsidRPr="00906DF3" w:rsidRDefault="00745B5B" w:rsidP="004C7147">
            <w:pPr>
              <w:contextualSpacing/>
              <w:rPr>
                <w:rFonts w:cstheme="minorHAnsi"/>
                <w:sz w:val="22"/>
                <w:szCs w:val="22"/>
                <w:lang w:eastAsia="ja-JP"/>
              </w:rPr>
            </w:pPr>
            <w:r w:rsidRPr="00906DF3">
              <w:rPr>
                <w:rFonts w:cstheme="minorHAnsi"/>
                <w:sz w:val="22"/>
                <w:szCs w:val="22"/>
                <w:lang w:eastAsia="ja-JP"/>
              </w:rPr>
              <w:t>Samoa</w:t>
            </w:r>
          </w:p>
        </w:tc>
        <w:tc>
          <w:tcPr>
            <w:tcW w:w="2410" w:type="dxa"/>
            <w:tcBorders>
              <w:top w:val="dotted" w:sz="4" w:space="0" w:color="auto"/>
              <w:left w:val="dotted" w:sz="4" w:space="0" w:color="auto"/>
              <w:bottom w:val="dotted" w:sz="4" w:space="0" w:color="auto"/>
              <w:right w:val="dotted" w:sz="4" w:space="0" w:color="auto"/>
            </w:tcBorders>
            <w:vAlign w:val="center"/>
          </w:tcPr>
          <w:p w14:paraId="491A33DD" w14:textId="77777777" w:rsidR="00745B5B" w:rsidRPr="00906DF3" w:rsidRDefault="00745B5B" w:rsidP="004C7147">
            <w:pPr>
              <w:contextualSpacing/>
              <w:rPr>
                <w:rFonts w:cstheme="minorHAnsi"/>
                <w:sz w:val="22"/>
                <w:szCs w:val="22"/>
                <w:lang w:eastAsia="ja-JP"/>
              </w:rPr>
            </w:pPr>
            <w:r w:rsidRPr="00906DF3">
              <w:rPr>
                <w:rFonts w:cstheme="minorHAnsi"/>
                <w:sz w:val="22"/>
                <w:szCs w:val="22"/>
                <w:lang w:eastAsia="ja-JP"/>
              </w:rPr>
              <w:t>3-5 Apr, 2017</w:t>
            </w:r>
          </w:p>
        </w:tc>
        <w:tc>
          <w:tcPr>
            <w:tcW w:w="3118" w:type="dxa"/>
            <w:tcBorders>
              <w:top w:val="dotted" w:sz="4" w:space="0" w:color="auto"/>
              <w:left w:val="dotted" w:sz="4" w:space="0" w:color="auto"/>
              <w:bottom w:val="dotted" w:sz="4" w:space="0" w:color="auto"/>
              <w:right w:val="nil"/>
            </w:tcBorders>
            <w:vAlign w:val="center"/>
          </w:tcPr>
          <w:p w14:paraId="0D447131" w14:textId="77777777" w:rsidR="00745B5B" w:rsidRPr="00906DF3" w:rsidRDefault="00745B5B" w:rsidP="004C7147">
            <w:pPr>
              <w:contextualSpacing/>
              <w:rPr>
                <w:rFonts w:cstheme="minorHAnsi"/>
                <w:sz w:val="22"/>
                <w:szCs w:val="22"/>
                <w:lang w:eastAsia="ja-JP"/>
              </w:rPr>
            </w:pPr>
            <w:r w:rsidRPr="00906DF3">
              <w:rPr>
                <w:rFonts w:cstheme="minorHAnsi"/>
                <w:sz w:val="22"/>
                <w:szCs w:val="22"/>
                <w:lang w:eastAsia="ja-JP"/>
              </w:rPr>
              <w:t xml:space="preserve">Regional Leadership </w:t>
            </w:r>
          </w:p>
        </w:tc>
      </w:tr>
      <w:tr w:rsidR="00745B5B" w:rsidRPr="00906DF3" w14:paraId="3D5CB583" w14:textId="77777777" w:rsidTr="002F210D">
        <w:tc>
          <w:tcPr>
            <w:tcW w:w="6946" w:type="dxa"/>
            <w:tcBorders>
              <w:top w:val="dotted" w:sz="4" w:space="0" w:color="auto"/>
              <w:left w:val="nil"/>
              <w:bottom w:val="dotted" w:sz="4" w:space="0" w:color="auto"/>
              <w:right w:val="dotted" w:sz="4" w:space="0" w:color="auto"/>
            </w:tcBorders>
            <w:vAlign w:val="center"/>
          </w:tcPr>
          <w:p w14:paraId="2C2E0D56" w14:textId="77777777" w:rsidR="00745B5B" w:rsidRPr="00906DF3" w:rsidRDefault="00745B5B" w:rsidP="004C7147">
            <w:pPr>
              <w:contextualSpacing/>
              <w:rPr>
                <w:rFonts w:cstheme="minorHAnsi"/>
                <w:sz w:val="22"/>
                <w:szCs w:val="22"/>
                <w:lang w:eastAsia="ja-JP"/>
              </w:rPr>
            </w:pPr>
            <w:r w:rsidRPr="00906DF3">
              <w:rPr>
                <w:rFonts w:cstheme="minorHAnsi"/>
                <w:sz w:val="22"/>
                <w:szCs w:val="22"/>
                <w:lang w:eastAsia="ja-JP"/>
              </w:rPr>
              <w:t>2</w:t>
            </w:r>
            <w:r w:rsidRPr="00906DF3">
              <w:rPr>
                <w:rFonts w:cstheme="minorHAnsi"/>
                <w:sz w:val="22"/>
                <w:szCs w:val="22"/>
                <w:vertAlign w:val="superscript"/>
                <w:lang w:eastAsia="ja-JP"/>
              </w:rPr>
              <w:t>nd</w:t>
            </w:r>
            <w:r w:rsidRPr="00906DF3">
              <w:rPr>
                <w:rFonts w:cstheme="minorHAnsi"/>
                <w:sz w:val="22"/>
                <w:szCs w:val="22"/>
                <w:lang w:eastAsia="ja-JP"/>
              </w:rPr>
              <w:t xml:space="preserve"> Initiative Executive Committee Meeting</w:t>
            </w:r>
          </w:p>
        </w:tc>
        <w:tc>
          <w:tcPr>
            <w:tcW w:w="1701" w:type="dxa"/>
            <w:tcBorders>
              <w:top w:val="dotted" w:sz="4" w:space="0" w:color="auto"/>
              <w:left w:val="dotted" w:sz="4" w:space="0" w:color="auto"/>
              <w:bottom w:val="dotted" w:sz="4" w:space="0" w:color="auto"/>
              <w:right w:val="nil"/>
            </w:tcBorders>
            <w:vAlign w:val="center"/>
          </w:tcPr>
          <w:p w14:paraId="7DC27182" w14:textId="77777777" w:rsidR="00745B5B" w:rsidRPr="00906DF3" w:rsidRDefault="00745B5B" w:rsidP="004C7147">
            <w:pPr>
              <w:contextualSpacing/>
              <w:rPr>
                <w:rFonts w:cstheme="minorHAnsi"/>
                <w:sz w:val="22"/>
                <w:szCs w:val="22"/>
                <w:lang w:eastAsia="ja-JP"/>
              </w:rPr>
            </w:pPr>
            <w:r w:rsidRPr="00906DF3">
              <w:rPr>
                <w:rFonts w:cstheme="minorHAnsi"/>
                <w:sz w:val="22"/>
                <w:szCs w:val="22"/>
                <w:lang w:eastAsia="ja-JP"/>
              </w:rPr>
              <w:t>Samoa</w:t>
            </w:r>
          </w:p>
        </w:tc>
        <w:tc>
          <w:tcPr>
            <w:tcW w:w="2410" w:type="dxa"/>
            <w:tcBorders>
              <w:top w:val="dotted" w:sz="4" w:space="0" w:color="auto"/>
              <w:left w:val="dotted" w:sz="4" w:space="0" w:color="auto"/>
              <w:bottom w:val="dotted" w:sz="4" w:space="0" w:color="auto"/>
              <w:right w:val="dotted" w:sz="4" w:space="0" w:color="auto"/>
            </w:tcBorders>
            <w:vAlign w:val="center"/>
          </w:tcPr>
          <w:p w14:paraId="27897D31" w14:textId="77777777" w:rsidR="00745B5B" w:rsidRPr="00906DF3" w:rsidRDefault="00745B5B" w:rsidP="004C7147">
            <w:pPr>
              <w:contextualSpacing/>
              <w:rPr>
                <w:rFonts w:cstheme="minorHAnsi"/>
                <w:sz w:val="22"/>
                <w:szCs w:val="22"/>
                <w:lang w:eastAsia="ja-JP"/>
              </w:rPr>
            </w:pPr>
            <w:r w:rsidRPr="00906DF3">
              <w:rPr>
                <w:rFonts w:cstheme="minorHAnsi"/>
                <w:sz w:val="22"/>
                <w:szCs w:val="22"/>
                <w:lang w:eastAsia="ja-JP"/>
              </w:rPr>
              <w:t>6 Apr, 2017</w:t>
            </w:r>
          </w:p>
        </w:tc>
        <w:tc>
          <w:tcPr>
            <w:tcW w:w="3118" w:type="dxa"/>
            <w:tcBorders>
              <w:top w:val="dotted" w:sz="4" w:space="0" w:color="auto"/>
              <w:left w:val="dotted" w:sz="4" w:space="0" w:color="auto"/>
              <w:bottom w:val="dotted" w:sz="4" w:space="0" w:color="auto"/>
              <w:right w:val="nil"/>
            </w:tcBorders>
            <w:vAlign w:val="center"/>
          </w:tcPr>
          <w:p w14:paraId="6094891B" w14:textId="77777777" w:rsidR="00745B5B" w:rsidRPr="00906DF3" w:rsidRDefault="00745B5B" w:rsidP="004C7147">
            <w:pPr>
              <w:contextualSpacing/>
              <w:rPr>
                <w:rFonts w:cstheme="minorHAnsi"/>
                <w:sz w:val="22"/>
                <w:szCs w:val="22"/>
                <w:lang w:eastAsia="ja-JP"/>
              </w:rPr>
            </w:pPr>
            <w:r w:rsidRPr="00906DF3">
              <w:rPr>
                <w:rFonts w:cstheme="minorHAnsi"/>
                <w:sz w:val="22"/>
                <w:szCs w:val="22"/>
                <w:lang w:eastAsia="ja-JP"/>
              </w:rPr>
              <w:t xml:space="preserve">Regional Leadership </w:t>
            </w:r>
          </w:p>
        </w:tc>
      </w:tr>
      <w:tr w:rsidR="00745B5B" w:rsidRPr="00906DF3" w14:paraId="5E3A9DFD" w14:textId="77777777" w:rsidTr="002F210D">
        <w:tc>
          <w:tcPr>
            <w:tcW w:w="6946" w:type="dxa"/>
            <w:tcBorders>
              <w:top w:val="dotted" w:sz="4" w:space="0" w:color="auto"/>
              <w:left w:val="nil"/>
              <w:bottom w:val="dotted" w:sz="4" w:space="0" w:color="auto"/>
              <w:right w:val="dotted" w:sz="4" w:space="0" w:color="auto"/>
            </w:tcBorders>
            <w:vAlign w:val="center"/>
            <w:hideMark/>
          </w:tcPr>
          <w:p w14:paraId="28AC413A" w14:textId="77777777" w:rsidR="00745B5B" w:rsidRPr="00906DF3" w:rsidRDefault="00745B5B" w:rsidP="004C7147">
            <w:pPr>
              <w:contextualSpacing/>
              <w:rPr>
                <w:rFonts w:cstheme="minorHAnsi"/>
                <w:b/>
                <w:i/>
                <w:sz w:val="22"/>
                <w:szCs w:val="22"/>
              </w:rPr>
            </w:pPr>
            <w:r w:rsidRPr="00906DF3">
              <w:rPr>
                <w:rFonts w:cstheme="minorHAnsi"/>
                <w:sz w:val="22"/>
                <w:szCs w:val="22"/>
                <w:lang w:eastAsia="ja-JP"/>
              </w:rPr>
              <w:t>Piloting of HR resource / toolkit</w:t>
            </w:r>
          </w:p>
        </w:tc>
        <w:tc>
          <w:tcPr>
            <w:tcW w:w="1701" w:type="dxa"/>
            <w:tcBorders>
              <w:top w:val="dotted" w:sz="4" w:space="0" w:color="auto"/>
              <w:left w:val="dotted" w:sz="4" w:space="0" w:color="auto"/>
              <w:bottom w:val="dotted" w:sz="4" w:space="0" w:color="auto"/>
              <w:right w:val="nil"/>
            </w:tcBorders>
            <w:vAlign w:val="center"/>
            <w:hideMark/>
          </w:tcPr>
          <w:p w14:paraId="734F115A" w14:textId="77777777" w:rsidR="00745B5B" w:rsidRPr="00906DF3" w:rsidRDefault="00745B5B" w:rsidP="004C7147">
            <w:pPr>
              <w:contextualSpacing/>
              <w:rPr>
                <w:rFonts w:cstheme="minorHAnsi"/>
                <w:sz w:val="22"/>
                <w:szCs w:val="22"/>
              </w:rPr>
            </w:pPr>
            <w:r w:rsidRPr="00906DF3">
              <w:rPr>
                <w:rFonts w:cstheme="minorHAnsi"/>
                <w:sz w:val="22"/>
                <w:szCs w:val="22"/>
                <w:lang w:eastAsia="ja-JP"/>
              </w:rPr>
              <w:t>Solomon Islands</w:t>
            </w:r>
          </w:p>
        </w:tc>
        <w:tc>
          <w:tcPr>
            <w:tcW w:w="2410" w:type="dxa"/>
            <w:tcBorders>
              <w:top w:val="dotted" w:sz="4" w:space="0" w:color="auto"/>
              <w:left w:val="dotted" w:sz="4" w:space="0" w:color="auto"/>
              <w:bottom w:val="dotted" w:sz="4" w:space="0" w:color="auto"/>
              <w:right w:val="dotted" w:sz="4" w:space="0" w:color="auto"/>
            </w:tcBorders>
            <w:vAlign w:val="center"/>
          </w:tcPr>
          <w:p w14:paraId="3B59AE3E" w14:textId="77777777" w:rsidR="00745B5B" w:rsidRPr="00906DF3" w:rsidRDefault="00745B5B" w:rsidP="004C7147">
            <w:pPr>
              <w:contextualSpacing/>
              <w:rPr>
                <w:rFonts w:cstheme="minorHAnsi"/>
                <w:sz w:val="22"/>
                <w:szCs w:val="22"/>
                <w:lang w:eastAsia="ja-JP"/>
              </w:rPr>
            </w:pPr>
            <w:r w:rsidRPr="00906DF3">
              <w:rPr>
                <w:rFonts w:cstheme="minorHAnsi"/>
                <w:sz w:val="22"/>
                <w:szCs w:val="22"/>
                <w:lang w:eastAsia="ja-JP"/>
              </w:rPr>
              <w:t>24 Apr-5 May, 2017</w:t>
            </w:r>
          </w:p>
        </w:tc>
        <w:tc>
          <w:tcPr>
            <w:tcW w:w="3118" w:type="dxa"/>
            <w:tcBorders>
              <w:top w:val="dotted" w:sz="4" w:space="0" w:color="auto"/>
              <w:left w:val="dotted" w:sz="4" w:space="0" w:color="auto"/>
              <w:bottom w:val="dotted" w:sz="4" w:space="0" w:color="auto"/>
              <w:right w:val="nil"/>
            </w:tcBorders>
            <w:vAlign w:val="center"/>
          </w:tcPr>
          <w:p w14:paraId="7A7E66CC" w14:textId="77777777" w:rsidR="00745B5B" w:rsidRPr="00906DF3" w:rsidRDefault="00745B5B" w:rsidP="004C7147">
            <w:pPr>
              <w:contextualSpacing/>
              <w:rPr>
                <w:rFonts w:cstheme="minorHAnsi"/>
                <w:sz w:val="22"/>
                <w:szCs w:val="22"/>
                <w:lang w:eastAsia="ja-JP"/>
              </w:rPr>
            </w:pPr>
            <w:r w:rsidRPr="00906DF3">
              <w:rPr>
                <w:rFonts w:cstheme="minorHAnsi"/>
                <w:sz w:val="22"/>
                <w:szCs w:val="22"/>
                <w:lang w:eastAsia="ja-JP"/>
              </w:rPr>
              <w:t xml:space="preserve">Human Rights </w:t>
            </w:r>
          </w:p>
        </w:tc>
      </w:tr>
      <w:tr w:rsidR="00745B5B" w:rsidRPr="00906DF3" w14:paraId="295DE4EA" w14:textId="77777777" w:rsidTr="002F210D">
        <w:tc>
          <w:tcPr>
            <w:tcW w:w="6946" w:type="dxa"/>
            <w:tcBorders>
              <w:top w:val="dotted" w:sz="4" w:space="0" w:color="auto"/>
              <w:left w:val="nil"/>
              <w:bottom w:val="dotted" w:sz="4" w:space="0" w:color="auto"/>
              <w:right w:val="dotted" w:sz="4" w:space="0" w:color="auto"/>
            </w:tcBorders>
            <w:vAlign w:val="center"/>
            <w:hideMark/>
          </w:tcPr>
          <w:p w14:paraId="09CBD2BF" w14:textId="77777777" w:rsidR="00745B5B" w:rsidRPr="00906DF3" w:rsidRDefault="00745B5B" w:rsidP="00082DC8">
            <w:pPr>
              <w:numPr>
                <w:ilvl w:val="0"/>
                <w:numId w:val="5"/>
              </w:numPr>
              <w:ind w:left="0"/>
              <w:contextualSpacing/>
              <w:rPr>
                <w:rFonts w:cstheme="minorHAnsi"/>
                <w:sz w:val="22"/>
                <w:szCs w:val="22"/>
              </w:rPr>
            </w:pPr>
            <w:r w:rsidRPr="00906DF3">
              <w:rPr>
                <w:rFonts w:cstheme="minorHAnsi"/>
                <w:sz w:val="22"/>
                <w:szCs w:val="22"/>
                <w:lang w:eastAsia="ja-JP"/>
              </w:rPr>
              <w:t>Local Visit #1</w:t>
            </w:r>
          </w:p>
        </w:tc>
        <w:tc>
          <w:tcPr>
            <w:tcW w:w="1701" w:type="dxa"/>
            <w:tcBorders>
              <w:top w:val="dotted" w:sz="4" w:space="0" w:color="auto"/>
              <w:left w:val="dotted" w:sz="4" w:space="0" w:color="auto"/>
              <w:bottom w:val="dotted" w:sz="4" w:space="0" w:color="auto"/>
              <w:right w:val="nil"/>
            </w:tcBorders>
            <w:vAlign w:val="center"/>
            <w:hideMark/>
          </w:tcPr>
          <w:p w14:paraId="6B60A913" w14:textId="77777777" w:rsidR="00745B5B" w:rsidRPr="00906DF3" w:rsidRDefault="00745B5B" w:rsidP="004C7147">
            <w:pPr>
              <w:contextualSpacing/>
              <w:rPr>
                <w:rFonts w:cstheme="minorHAnsi"/>
                <w:sz w:val="22"/>
                <w:szCs w:val="22"/>
              </w:rPr>
            </w:pPr>
            <w:r w:rsidRPr="00906DF3">
              <w:rPr>
                <w:rFonts w:cstheme="minorHAnsi"/>
                <w:sz w:val="22"/>
                <w:szCs w:val="22"/>
                <w:lang w:eastAsia="ja-JP"/>
              </w:rPr>
              <w:t>FSM</w:t>
            </w:r>
          </w:p>
        </w:tc>
        <w:tc>
          <w:tcPr>
            <w:tcW w:w="2410" w:type="dxa"/>
            <w:tcBorders>
              <w:top w:val="dotted" w:sz="4" w:space="0" w:color="auto"/>
              <w:left w:val="dotted" w:sz="4" w:space="0" w:color="auto"/>
              <w:bottom w:val="dotted" w:sz="4" w:space="0" w:color="auto"/>
              <w:right w:val="dotted" w:sz="4" w:space="0" w:color="auto"/>
            </w:tcBorders>
            <w:vAlign w:val="center"/>
          </w:tcPr>
          <w:p w14:paraId="764326E0" w14:textId="77777777" w:rsidR="00745B5B" w:rsidRPr="00906DF3" w:rsidRDefault="00745B5B" w:rsidP="004C7147">
            <w:pPr>
              <w:contextualSpacing/>
              <w:rPr>
                <w:rFonts w:cstheme="minorHAnsi"/>
                <w:sz w:val="22"/>
                <w:szCs w:val="22"/>
                <w:lang w:eastAsia="ja-JP"/>
              </w:rPr>
            </w:pPr>
            <w:r w:rsidRPr="00906DF3">
              <w:rPr>
                <w:rFonts w:cstheme="minorHAnsi"/>
                <w:sz w:val="22"/>
                <w:szCs w:val="22"/>
                <w:lang w:eastAsia="ja-JP"/>
              </w:rPr>
              <w:t>15-26 May, 2017</w:t>
            </w:r>
          </w:p>
        </w:tc>
        <w:tc>
          <w:tcPr>
            <w:tcW w:w="3118" w:type="dxa"/>
            <w:tcBorders>
              <w:top w:val="dotted" w:sz="4" w:space="0" w:color="auto"/>
              <w:left w:val="dotted" w:sz="4" w:space="0" w:color="auto"/>
              <w:bottom w:val="dotted" w:sz="4" w:space="0" w:color="auto"/>
              <w:right w:val="nil"/>
            </w:tcBorders>
            <w:vAlign w:val="center"/>
          </w:tcPr>
          <w:p w14:paraId="09374BA6" w14:textId="77777777" w:rsidR="00745B5B" w:rsidRPr="00906DF3" w:rsidRDefault="00745B5B" w:rsidP="004C7147">
            <w:pPr>
              <w:contextualSpacing/>
              <w:rPr>
                <w:rFonts w:cstheme="minorHAnsi"/>
                <w:sz w:val="22"/>
                <w:szCs w:val="22"/>
                <w:lang w:eastAsia="ja-JP"/>
              </w:rPr>
            </w:pPr>
            <w:r w:rsidRPr="00906DF3">
              <w:rPr>
                <w:rFonts w:cstheme="minorHAnsi"/>
                <w:sz w:val="22"/>
                <w:szCs w:val="22"/>
                <w:lang w:eastAsia="ja-JP"/>
              </w:rPr>
              <w:t xml:space="preserve">Access to Justice </w:t>
            </w:r>
          </w:p>
        </w:tc>
      </w:tr>
      <w:tr w:rsidR="00745B5B" w:rsidRPr="00906DF3" w14:paraId="0CA3F744" w14:textId="77777777" w:rsidTr="002F210D">
        <w:tc>
          <w:tcPr>
            <w:tcW w:w="6946" w:type="dxa"/>
            <w:tcBorders>
              <w:top w:val="dotted" w:sz="4" w:space="0" w:color="auto"/>
              <w:left w:val="nil"/>
              <w:bottom w:val="dotted" w:sz="4" w:space="0" w:color="auto"/>
              <w:right w:val="dotted" w:sz="4" w:space="0" w:color="auto"/>
            </w:tcBorders>
            <w:vAlign w:val="center"/>
          </w:tcPr>
          <w:p w14:paraId="1223B509" w14:textId="77777777" w:rsidR="00745B5B" w:rsidRPr="00906DF3" w:rsidRDefault="00745B5B" w:rsidP="004C7147">
            <w:pPr>
              <w:contextualSpacing/>
              <w:rPr>
                <w:rFonts w:cstheme="minorHAnsi"/>
                <w:sz w:val="22"/>
                <w:szCs w:val="22"/>
                <w:lang w:eastAsia="ja-JP"/>
              </w:rPr>
            </w:pPr>
            <w:r w:rsidRPr="00906DF3">
              <w:rPr>
                <w:rFonts w:cstheme="minorHAnsi"/>
                <w:sz w:val="22"/>
                <w:szCs w:val="22"/>
                <w:lang w:eastAsia="ja-JP"/>
              </w:rPr>
              <w:t>Career Gateway: Local Visit #2</w:t>
            </w:r>
          </w:p>
        </w:tc>
        <w:tc>
          <w:tcPr>
            <w:tcW w:w="1701" w:type="dxa"/>
            <w:tcBorders>
              <w:top w:val="dotted" w:sz="4" w:space="0" w:color="auto"/>
              <w:left w:val="dotted" w:sz="4" w:space="0" w:color="auto"/>
              <w:bottom w:val="dotted" w:sz="4" w:space="0" w:color="auto"/>
              <w:right w:val="nil"/>
            </w:tcBorders>
            <w:vAlign w:val="center"/>
          </w:tcPr>
          <w:p w14:paraId="7EE4CD71" w14:textId="77777777" w:rsidR="00745B5B" w:rsidRPr="00906DF3" w:rsidRDefault="00745B5B" w:rsidP="004C7147">
            <w:pPr>
              <w:contextualSpacing/>
              <w:rPr>
                <w:rFonts w:cstheme="minorHAnsi"/>
                <w:sz w:val="22"/>
                <w:szCs w:val="22"/>
                <w:lang w:eastAsia="ja-JP"/>
              </w:rPr>
            </w:pPr>
            <w:r w:rsidRPr="00906DF3">
              <w:rPr>
                <w:rFonts w:cstheme="minorHAnsi"/>
                <w:sz w:val="22"/>
                <w:szCs w:val="22"/>
                <w:lang w:eastAsia="ja-JP"/>
              </w:rPr>
              <w:t>Vanuatu</w:t>
            </w:r>
          </w:p>
        </w:tc>
        <w:tc>
          <w:tcPr>
            <w:tcW w:w="2410" w:type="dxa"/>
            <w:tcBorders>
              <w:top w:val="dotted" w:sz="4" w:space="0" w:color="auto"/>
              <w:left w:val="dotted" w:sz="4" w:space="0" w:color="auto"/>
              <w:bottom w:val="dotted" w:sz="4" w:space="0" w:color="auto"/>
              <w:right w:val="dotted" w:sz="4" w:space="0" w:color="auto"/>
            </w:tcBorders>
            <w:vAlign w:val="center"/>
          </w:tcPr>
          <w:p w14:paraId="2AAA6A94" w14:textId="77777777" w:rsidR="00745B5B" w:rsidRPr="00906DF3" w:rsidRDefault="00745B5B" w:rsidP="004C7147">
            <w:pPr>
              <w:contextualSpacing/>
              <w:rPr>
                <w:rFonts w:cstheme="minorHAnsi"/>
                <w:sz w:val="22"/>
                <w:szCs w:val="22"/>
                <w:lang w:eastAsia="ja-JP"/>
              </w:rPr>
            </w:pPr>
            <w:r w:rsidRPr="00906DF3">
              <w:rPr>
                <w:rFonts w:cstheme="minorHAnsi"/>
                <w:sz w:val="22"/>
                <w:szCs w:val="22"/>
                <w:lang w:eastAsia="ja-JP"/>
              </w:rPr>
              <w:t>4-9 June, 2017</w:t>
            </w:r>
          </w:p>
        </w:tc>
        <w:tc>
          <w:tcPr>
            <w:tcW w:w="3118" w:type="dxa"/>
            <w:tcBorders>
              <w:top w:val="dotted" w:sz="4" w:space="0" w:color="auto"/>
              <w:left w:val="dotted" w:sz="4" w:space="0" w:color="auto"/>
              <w:bottom w:val="dotted" w:sz="4" w:space="0" w:color="auto"/>
              <w:right w:val="nil"/>
            </w:tcBorders>
            <w:vAlign w:val="center"/>
          </w:tcPr>
          <w:p w14:paraId="66C7736D" w14:textId="77777777" w:rsidR="00745B5B" w:rsidRPr="00906DF3" w:rsidRDefault="00745B5B" w:rsidP="004C7147">
            <w:pPr>
              <w:contextualSpacing/>
              <w:rPr>
                <w:rFonts w:cstheme="minorHAnsi"/>
                <w:sz w:val="22"/>
                <w:szCs w:val="22"/>
                <w:lang w:eastAsia="ja-JP"/>
              </w:rPr>
            </w:pPr>
            <w:r w:rsidRPr="00906DF3">
              <w:rPr>
                <w:rFonts w:cstheme="minorHAnsi"/>
                <w:sz w:val="22"/>
                <w:szCs w:val="22"/>
                <w:lang w:eastAsia="ja-JP"/>
              </w:rPr>
              <w:t xml:space="preserve">Institutionalising  Prof. Dev’t </w:t>
            </w:r>
          </w:p>
        </w:tc>
      </w:tr>
      <w:tr w:rsidR="00745B5B" w:rsidRPr="00906DF3" w14:paraId="06A63AAB" w14:textId="77777777" w:rsidTr="002F210D">
        <w:tc>
          <w:tcPr>
            <w:tcW w:w="6946" w:type="dxa"/>
            <w:tcBorders>
              <w:top w:val="dotted" w:sz="4" w:space="0" w:color="auto"/>
              <w:left w:val="nil"/>
              <w:bottom w:val="dotted" w:sz="4" w:space="0" w:color="auto"/>
              <w:right w:val="dotted" w:sz="4" w:space="0" w:color="auto"/>
            </w:tcBorders>
            <w:vAlign w:val="center"/>
          </w:tcPr>
          <w:p w14:paraId="095196F1" w14:textId="77777777" w:rsidR="00745B5B" w:rsidRPr="00906DF3" w:rsidRDefault="00745B5B" w:rsidP="004C7147">
            <w:pPr>
              <w:contextualSpacing/>
              <w:rPr>
                <w:rFonts w:cstheme="minorHAnsi"/>
                <w:sz w:val="22"/>
                <w:szCs w:val="22"/>
                <w:lang w:eastAsia="ja-JP"/>
              </w:rPr>
            </w:pPr>
            <w:r w:rsidRPr="00906DF3">
              <w:rPr>
                <w:rFonts w:cstheme="minorHAnsi"/>
                <w:sz w:val="22"/>
                <w:szCs w:val="22"/>
                <w:lang w:eastAsia="ja-JP"/>
              </w:rPr>
              <w:t>Regional Certificate-level Training-of-Trainers Workshop</w:t>
            </w:r>
          </w:p>
        </w:tc>
        <w:tc>
          <w:tcPr>
            <w:tcW w:w="1701" w:type="dxa"/>
            <w:tcBorders>
              <w:top w:val="dotted" w:sz="4" w:space="0" w:color="auto"/>
              <w:left w:val="dotted" w:sz="4" w:space="0" w:color="auto"/>
              <w:bottom w:val="dotted" w:sz="4" w:space="0" w:color="auto"/>
              <w:right w:val="nil"/>
            </w:tcBorders>
            <w:vAlign w:val="center"/>
          </w:tcPr>
          <w:p w14:paraId="1A18479C" w14:textId="77777777" w:rsidR="00745B5B" w:rsidRPr="00906DF3" w:rsidRDefault="00745B5B" w:rsidP="004C7147">
            <w:pPr>
              <w:contextualSpacing/>
              <w:rPr>
                <w:rFonts w:cstheme="minorHAnsi"/>
                <w:sz w:val="22"/>
                <w:szCs w:val="22"/>
                <w:lang w:eastAsia="ja-JP"/>
              </w:rPr>
            </w:pPr>
            <w:r w:rsidRPr="00906DF3">
              <w:rPr>
                <w:rFonts w:cstheme="minorHAnsi"/>
                <w:sz w:val="22"/>
                <w:szCs w:val="22"/>
                <w:lang w:eastAsia="ja-JP"/>
              </w:rPr>
              <w:t>Cook Islands</w:t>
            </w:r>
          </w:p>
        </w:tc>
        <w:tc>
          <w:tcPr>
            <w:tcW w:w="2410" w:type="dxa"/>
            <w:tcBorders>
              <w:top w:val="dotted" w:sz="4" w:space="0" w:color="auto"/>
              <w:left w:val="dotted" w:sz="4" w:space="0" w:color="auto"/>
              <w:bottom w:val="dotted" w:sz="4" w:space="0" w:color="auto"/>
              <w:right w:val="dotted" w:sz="4" w:space="0" w:color="auto"/>
            </w:tcBorders>
            <w:vAlign w:val="center"/>
          </w:tcPr>
          <w:p w14:paraId="307FFE05" w14:textId="77777777" w:rsidR="00745B5B" w:rsidRPr="00906DF3" w:rsidRDefault="00745B5B" w:rsidP="004C7147">
            <w:pPr>
              <w:contextualSpacing/>
              <w:rPr>
                <w:rFonts w:cstheme="minorHAnsi"/>
                <w:sz w:val="22"/>
                <w:szCs w:val="22"/>
                <w:lang w:eastAsia="ja-JP"/>
              </w:rPr>
            </w:pPr>
            <w:r w:rsidRPr="00906DF3">
              <w:rPr>
                <w:rFonts w:cstheme="minorHAnsi"/>
                <w:sz w:val="22"/>
                <w:szCs w:val="22"/>
                <w:lang w:eastAsia="ja-JP"/>
              </w:rPr>
              <w:t>12-23 Jun, 2017</w:t>
            </w:r>
          </w:p>
        </w:tc>
        <w:tc>
          <w:tcPr>
            <w:tcW w:w="3118" w:type="dxa"/>
            <w:tcBorders>
              <w:top w:val="dotted" w:sz="4" w:space="0" w:color="auto"/>
              <w:left w:val="dotted" w:sz="4" w:space="0" w:color="auto"/>
              <w:bottom w:val="dotted" w:sz="4" w:space="0" w:color="auto"/>
              <w:right w:val="nil"/>
            </w:tcBorders>
            <w:vAlign w:val="center"/>
          </w:tcPr>
          <w:p w14:paraId="3940D132" w14:textId="0D4F6AEA" w:rsidR="00745B5B" w:rsidRPr="00906DF3" w:rsidRDefault="008D0E1F" w:rsidP="004C7147">
            <w:pPr>
              <w:contextualSpacing/>
              <w:rPr>
                <w:rFonts w:cstheme="minorHAnsi"/>
                <w:sz w:val="22"/>
                <w:szCs w:val="22"/>
                <w:lang w:eastAsia="ja-JP"/>
              </w:rPr>
            </w:pPr>
            <w:r w:rsidRPr="00906DF3">
              <w:rPr>
                <w:rFonts w:cstheme="minorHAnsi"/>
                <w:sz w:val="22"/>
                <w:szCs w:val="22"/>
                <w:lang w:eastAsia="ja-JP"/>
              </w:rPr>
              <w:t>Localising Prof Capacity Building</w:t>
            </w:r>
            <w:r w:rsidR="00745B5B" w:rsidRPr="00906DF3">
              <w:rPr>
                <w:rFonts w:cstheme="minorHAnsi"/>
                <w:sz w:val="22"/>
                <w:szCs w:val="22"/>
                <w:lang w:eastAsia="ja-JP"/>
              </w:rPr>
              <w:t xml:space="preserve">  </w:t>
            </w:r>
          </w:p>
        </w:tc>
      </w:tr>
      <w:tr w:rsidR="00745B5B" w:rsidRPr="00906DF3" w14:paraId="408481D8" w14:textId="77777777" w:rsidTr="002F210D">
        <w:tc>
          <w:tcPr>
            <w:tcW w:w="6946" w:type="dxa"/>
            <w:tcBorders>
              <w:top w:val="dotted" w:sz="4" w:space="0" w:color="auto"/>
              <w:left w:val="nil"/>
              <w:bottom w:val="dotted" w:sz="4" w:space="0" w:color="auto"/>
              <w:right w:val="dotted" w:sz="4" w:space="0" w:color="auto"/>
            </w:tcBorders>
            <w:vAlign w:val="center"/>
            <w:hideMark/>
          </w:tcPr>
          <w:p w14:paraId="32255AE2" w14:textId="77777777" w:rsidR="00745B5B" w:rsidRPr="00906DF3" w:rsidRDefault="00745B5B" w:rsidP="004C7147">
            <w:pPr>
              <w:contextualSpacing/>
              <w:rPr>
                <w:rFonts w:cstheme="minorHAnsi"/>
                <w:sz w:val="22"/>
                <w:szCs w:val="22"/>
              </w:rPr>
            </w:pPr>
            <w:r w:rsidRPr="00906DF3">
              <w:rPr>
                <w:rFonts w:cstheme="minorHAnsi"/>
                <w:sz w:val="22"/>
                <w:szCs w:val="22"/>
                <w:lang w:eastAsia="ja-JP"/>
              </w:rPr>
              <w:t>Piloting of GFV resource / toolkit</w:t>
            </w:r>
          </w:p>
        </w:tc>
        <w:tc>
          <w:tcPr>
            <w:tcW w:w="1701" w:type="dxa"/>
            <w:tcBorders>
              <w:top w:val="dotted" w:sz="4" w:space="0" w:color="auto"/>
              <w:left w:val="dotted" w:sz="4" w:space="0" w:color="auto"/>
              <w:bottom w:val="dotted" w:sz="4" w:space="0" w:color="auto"/>
              <w:right w:val="nil"/>
            </w:tcBorders>
            <w:vAlign w:val="center"/>
            <w:hideMark/>
          </w:tcPr>
          <w:p w14:paraId="5E1C62BF" w14:textId="77777777" w:rsidR="00745B5B" w:rsidRPr="00906DF3" w:rsidRDefault="00745B5B" w:rsidP="004C7147">
            <w:pPr>
              <w:contextualSpacing/>
              <w:rPr>
                <w:rFonts w:cstheme="minorHAnsi"/>
                <w:sz w:val="22"/>
                <w:szCs w:val="22"/>
              </w:rPr>
            </w:pPr>
            <w:r w:rsidRPr="00906DF3">
              <w:rPr>
                <w:rFonts w:cstheme="minorHAnsi"/>
                <w:sz w:val="22"/>
                <w:szCs w:val="22"/>
                <w:lang w:eastAsia="ja-JP"/>
              </w:rPr>
              <w:t>Tonga</w:t>
            </w:r>
          </w:p>
        </w:tc>
        <w:tc>
          <w:tcPr>
            <w:tcW w:w="2410" w:type="dxa"/>
            <w:tcBorders>
              <w:top w:val="dotted" w:sz="4" w:space="0" w:color="auto"/>
              <w:left w:val="dotted" w:sz="4" w:space="0" w:color="auto"/>
              <w:bottom w:val="dotted" w:sz="4" w:space="0" w:color="auto"/>
              <w:right w:val="dotted" w:sz="4" w:space="0" w:color="auto"/>
            </w:tcBorders>
            <w:vAlign w:val="center"/>
          </w:tcPr>
          <w:p w14:paraId="020520A4" w14:textId="77777777" w:rsidR="00745B5B" w:rsidRPr="00906DF3" w:rsidRDefault="00745B5B" w:rsidP="004C7147">
            <w:pPr>
              <w:contextualSpacing/>
              <w:rPr>
                <w:rFonts w:cstheme="minorHAnsi"/>
                <w:sz w:val="22"/>
                <w:szCs w:val="22"/>
                <w:lang w:eastAsia="ja-JP"/>
              </w:rPr>
            </w:pPr>
            <w:r w:rsidRPr="00906DF3">
              <w:rPr>
                <w:rFonts w:cstheme="minorHAnsi"/>
                <w:sz w:val="22"/>
                <w:szCs w:val="22"/>
                <w:lang w:eastAsia="ja-JP"/>
              </w:rPr>
              <w:t>12-23 June, 2017</w:t>
            </w:r>
          </w:p>
        </w:tc>
        <w:tc>
          <w:tcPr>
            <w:tcW w:w="3118" w:type="dxa"/>
            <w:tcBorders>
              <w:top w:val="dotted" w:sz="4" w:space="0" w:color="auto"/>
              <w:left w:val="dotted" w:sz="4" w:space="0" w:color="auto"/>
              <w:bottom w:val="dotted" w:sz="4" w:space="0" w:color="auto"/>
              <w:right w:val="nil"/>
            </w:tcBorders>
            <w:vAlign w:val="center"/>
          </w:tcPr>
          <w:p w14:paraId="19C1F298" w14:textId="77777777" w:rsidR="00745B5B" w:rsidRPr="00906DF3" w:rsidRDefault="00745B5B" w:rsidP="004C7147">
            <w:pPr>
              <w:contextualSpacing/>
              <w:rPr>
                <w:rFonts w:cstheme="minorHAnsi"/>
                <w:sz w:val="22"/>
                <w:szCs w:val="22"/>
                <w:lang w:eastAsia="ja-JP"/>
              </w:rPr>
            </w:pPr>
            <w:r w:rsidRPr="00906DF3">
              <w:rPr>
                <w:rFonts w:cstheme="minorHAnsi"/>
                <w:sz w:val="22"/>
                <w:szCs w:val="22"/>
                <w:lang w:eastAsia="ja-JP"/>
              </w:rPr>
              <w:t xml:space="preserve">G&amp;FV </w:t>
            </w:r>
          </w:p>
        </w:tc>
      </w:tr>
      <w:tr w:rsidR="00745B5B" w:rsidRPr="00906DF3" w14:paraId="6B21D6AE" w14:textId="77777777" w:rsidTr="002F210D">
        <w:tc>
          <w:tcPr>
            <w:tcW w:w="6946" w:type="dxa"/>
            <w:tcBorders>
              <w:top w:val="dotted" w:sz="4" w:space="0" w:color="auto"/>
              <w:left w:val="nil"/>
              <w:bottom w:val="dotted" w:sz="4" w:space="0" w:color="auto"/>
              <w:right w:val="dotted" w:sz="4" w:space="0" w:color="auto"/>
            </w:tcBorders>
            <w:vAlign w:val="center"/>
            <w:hideMark/>
          </w:tcPr>
          <w:p w14:paraId="36761708" w14:textId="77777777" w:rsidR="00745B5B" w:rsidRPr="00906DF3" w:rsidRDefault="00745B5B" w:rsidP="004C7147">
            <w:pPr>
              <w:contextualSpacing/>
              <w:rPr>
                <w:rFonts w:cstheme="minorHAnsi"/>
                <w:sz w:val="22"/>
                <w:szCs w:val="22"/>
              </w:rPr>
            </w:pPr>
            <w:r w:rsidRPr="00906DF3">
              <w:rPr>
                <w:rFonts w:cstheme="minorHAnsi"/>
                <w:sz w:val="22"/>
                <w:szCs w:val="22"/>
                <w:lang w:eastAsia="ja-JP"/>
              </w:rPr>
              <w:t>Local Visit #1</w:t>
            </w:r>
          </w:p>
        </w:tc>
        <w:tc>
          <w:tcPr>
            <w:tcW w:w="1701" w:type="dxa"/>
            <w:tcBorders>
              <w:top w:val="dotted" w:sz="4" w:space="0" w:color="auto"/>
              <w:left w:val="dotted" w:sz="4" w:space="0" w:color="auto"/>
              <w:bottom w:val="dotted" w:sz="4" w:space="0" w:color="auto"/>
              <w:right w:val="nil"/>
            </w:tcBorders>
            <w:vAlign w:val="center"/>
            <w:hideMark/>
          </w:tcPr>
          <w:p w14:paraId="6B5E6665" w14:textId="77777777" w:rsidR="00745B5B" w:rsidRPr="00906DF3" w:rsidRDefault="00745B5B" w:rsidP="004C7147">
            <w:pPr>
              <w:contextualSpacing/>
              <w:rPr>
                <w:rFonts w:cstheme="minorHAnsi"/>
                <w:sz w:val="22"/>
                <w:szCs w:val="22"/>
              </w:rPr>
            </w:pPr>
            <w:r w:rsidRPr="00906DF3">
              <w:rPr>
                <w:rFonts w:cstheme="minorHAnsi"/>
                <w:sz w:val="22"/>
                <w:szCs w:val="22"/>
                <w:lang w:eastAsia="ja-JP"/>
              </w:rPr>
              <w:t>Palau</w:t>
            </w:r>
          </w:p>
        </w:tc>
        <w:tc>
          <w:tcPr>
            <w:tcW w:w="2410" w:type="dxa"/>
            <w:tcBorders>
              <w:top w:val="dotted" w:sz="4" w:space="0" w:color="auto"/>
              <w:left w:val="dotted" w:sz="4" w:space="0" w:color="auto"/>
              <w:bottom w:val="dotted" w:sz="4" w:space="0" w:color="auto"/>
              <w:right w:val="dotted" w:sz="4" w:space="0" w:color="auto"/>
            </w:tcBorders>
            <w:vAlign w:val="center"/>
          </w:tcPr>
          <w:p w14:paraId="1F8B1E64" w14:textId="77777777" w:rsidR="00745B5B" w:rsidRPr="00906DF3" w:rsidRDefault="00745B5B" w:rsidP="004C7147">
            <w:pPr>
              <w:contextualSpacing/>
              <w:rPr>
                <w:rFonts w:cstheme="minorHAnsi"/>
                <w:sz w:val="22"/>
                <w:szCs w:val="22"/>
                <w:lang w:eastAsia="ja-JP"/>
              </w:rPr>
            </w:pPr>
            <w:r w:rsidRPr="00906DF3">
              <w:rPr>
                <w:rFonts w:cstheme="minorHAnsi"/>
                <w:sz w:val="22"/>
                <w:szCs w:val="22"/>
                <w:lang w:eastAsia="ja-JP"/>
              </w:rPr>
              <w:t>12-22 Jun, 2017</w:t>
            </w:r>
          </w:p>
        </w:tc>
        <w:tc>
          <w:tcPr>
            <w:tcW w:w="3118" w:type="dxa"/>
            <w:tcBorders>
              <w:top w:val="dotted" w:sz="4" w:space="0" w:color="auto"/>
              <w:left w:val="dotted" w:sz="4" w:space="0" w:color="auto"/>
              <w:bottom w:val="dotted" w:sz="4" w:space="0" w:color="auto"/>
              <w:right w:val="nil"/>
            </w:tcBorders>
            <w:vAlign w:val="center"/>
          </w:tcPr>
          <w:p w14:paraId="371992CF" w14:textId="77777777" w:rsidR="00745B5B" w:rsidRPr="00906DF3" w:rsidRDefault="00745B5B" w:rsidP="004C7147">
            <w:pPr>
              <w:contextualSpacing/>
              <w:rPr>
                <w:rFonts w:cstheme="minorHAnsi"/>
                <w:sz w:val="22"/>
                <w:szCs w:val="22"/>
                <w:lang w:eastAsia="ja-JP"/>
              </w:rPr>
            </w:pPr>
            <w:r w:rsidRPr="00906DF3">
              <w:rPr>
                <w:rFonts w:cstheme="minorHAnsi"/>
                <w:sz w:val="22"/>
                <w:szCs w:val="22"/>
                <w:lang w:eastAsia="ja-JP"/>
              </w:rPr>
              <w:t xml:space="preserve">Efficiency </w:t>
            </w:r>
          </w:p>
        </w:tc>
      </w:tr>
      <w:tr w:rsidR="00745B5B" w:rsidRPr="00906DF3" w14:paraId="1B1E5364" w14:textId="77777777" w:rsidTr="002F210D">
        <w:trPr>
          <w:trHeight w:val="186"/>
        </w:trPr>
        <w:tc>
          <w:tcPr>
            <w:tcW w:w="6946" w:type="dxa"/>
            <w:tcBorders>
              <w:top w:val="dotted" w:sz="4" w:space="0" w:color="auto"/>
              <w:left w:val="nil"/>
              <w:bottom w:val="dotted" w:sz="4" w:space="0" w:color="auto"/>
              <w:right w:val="dotted" w:sz="4" w:space="0" w:color="auto"/>
            </w:tcBorders>
            <w:vAlign w:val="center"/>
          </w:tcPr>
          <w:p w14:paraId="0C35B5FE" w14:textId="77777777" w:rsidR="00745B5B" w:rsidRPr="00906DF3" w:rsidRDefault="00745B5B" w:rsidP="004C7147">
            <w:pPr>
              <w:contextualSpacing/>
              <w:rPr>
                <w:rFonts w:cstheme="minorHAnsi"/>
                <w:sz w:val="22"/>
                <w:szCs w:val="22"/>
                <w:lang w:eastAsia="ja-JP"/>
              </w:rPr>
            </w:pPr>
            <w:r w:rsidRPr="00906DF3">
              <w:rPr>
                <w:rFonts w:cstheme="minorHAnsi"/>
                <w:sz w:val="22"/>
                <w:szCs w:val="22"/>
                <w:lang w:eastAsia="ja-JP"/>
              </w:rPr>
              <w:t>M&amp;E Visit #2</w:t>
            </w:r>
          </w:p>
        </w:tc>
        <w:tc>
          <w:tcPr>
            <w:tcW w:w="1701" w:type="dxa"/>
            <w:tcBorders>
              <w:top w:val="dotted" w:sz="4" w:space="0" w:color="auto"/>
              <w:left w:val="dotted" w:sz="4" w:space="0" w:color="auto"/>
              <w:bottom w:val="dotted" w:sz="4" w:space="0" w:color="auto"/>
              <w:right w:val="nil"/>
            </w:tcBorders>
            <w:vAlign w:val="center"/>
          </w:tcPr>
          <w:p w14:paraId="03939098" w14:textId="77777777" w:rsidR="00745B5B" w:rsidRPr="00906DF3" w:rsidRDefault="00745B5B" w:rsidP="004C7147">
            <w:pPr>
              <w:contextualSpacing/>
              <w:rPr>
                <w:rFonts w:cstheme="minorHAnsi"/>
                <w:sz w:val="22"/>
                <w:szCs w:val="22"/>
                <w:lang w:eastAsia="ja-JP"/>
              </w:rPr>
            </w:pPr>
            <w:r w:rsidRPr="00906DF3">
              <w:rPr>
                <w:rFonts w:cstheme="minorHAnsi"/>
                <w:sz w:val="22"/>
                <w:szCs w:val="22"/>
                <w:lang w:eastAsia="ja-JP"/>
              </w:rPr>
              <w:t>Niue</w:t>
            </w:r>
          </w:p>
        </w:tc>
        <w:tc>
          <w:tcPr>
            <w:tcW w:w="2410" w:type="dxa"/>
            <w:tcBorders>
              <w:top w:val="dotted" w:sz="4" w:space="0" w:color="auto"/>
              <w:left w:val="dotted" w:sz="4" w:space="0" w:color="auto"/>
              <w:bottom w:val="dotted" w:sz="4" w:space="0" w:color="auto"/>
              <w:right w:val="dotted" w:sz="4" w:space="0" w:color="auto"/>
            </w:tcBorders>
            <w:vAlign w:val="center"/>
          </w:tcPr>
          <w:p w14:paraId="4F1EB6FD" w14:textId="77777777" w:rsidR="00745B5B" w:rsidRPr="00906DF3" w:rsidRDefault="00745B5B" w:rsidP="004C7147">
            <w:pPr>
              <w:contextualSpacing/>
              <w:rPr>
                <w:rFonts w:cstheme="minorHAnsi"/>
                <w:sz w:val="22"/>
                <w:szCs w:val="22"/>
                <w:lang w:eastAsia="ja-JP"/>
              </w:rPr>
            </w:pPr>
            <w:r w:rsidRPr="00906DF3">
              <w:rPr>
                <w:rFonts w:cstheme="minorHAnsi"/>
                <w:sz w:val="22"/>
                <w:szCs w:val="22"/>
                <w:lang w:eastAsia="ja-JP"/>
              </w:rPr>
              <w:t>19 June, 2017</w:t>
            </w:r>
          </w:p>
        </w:tc>
        <w:tc>
          <w:tcPr>
            <w:tcW w:w="3118" w:type="dxa"/>
            <w:tcBorders>
              <w:top w:val="dotted" w:sz="4" w:space="0" w:color="auto"/>
              <w:left w:val="dotted" w:sz="4" w:space="0" w:color="auto"/>
              <w:bottom w:val="dotted" w:sz="4" w:space="0" w:color="auto"/>
              <w:right w:val="nil"/>
            </w:tcBorders>
            <w:vAlign w:val="center"/>
          </w:tcPr>
          <w:p w14:paraId="685EE259" w14:textId="77777777" w:rsidR="00745B5B" w:rsidRPr="00906DF3" w:rsidRDefault="00745B5B" w:rsidP="004C7147">
            <w:pPr>
              <w:contextualSpacing/>
              <w:rPr>
                <w:rFonts w:cstheme="minorHAnsi"/>
                <w:sz w:val="22"/>
                <w:szCs w:val="22"/>
                <w:lang w:eastAsia="ja-JP"/>
              </w:rPr>
            </w:pPr>
            <w:r w:rsidRPr="00906DF3">
              <w:rPr>
                <w:rFonts w:cstheme="minorHAnsi"/>
                <w:sz w:val="22"/>
                <w:szCs w:val="22"/>
                <w:lang w:eastAsia="ja-JP"/>
              </w:rPr>
              <w:t xml:space="preserve">Accountability </w:t>
            </w:r>
          </w:p>
        </w:tc>
      </w:tr>
      <w:tr w:rsidR="00745B5B" w:rsidRPr="00906DF3" w14:paraId="15E9153C" w14:textId="77777777" w:rsidTr="002F210D">
        <w:tc>
          <w:tcPr>
            <w:tcW w:w="6946" w:type="dxa"/>
            <w:tcBorders>
              <w:top w:val="dotted" w:sz="4" w:space="0" w:color="auto"/>
              <w:left w:val="nil"/>
              <w:bottom w:val="dotted" w:sz="4" w:space="0" w:color="auto"/>
              <w:right w:val="dotted" w:sz="4" w:space="0" w:color="auto"/>
            </w:tcBorders>
            <w:vAlign w:val="center"/>
            <w:hideMark/>
          </w:tcPr>
          <w:p w14:paraId="7571DBBF" w14:textId="77777777" w:rsidR="00745B5B" w:rsidRPr="00906DF3" w:rsidRDefault="00745B5B" w:rsidP="004C7147">
            <w:pPr>
              <w:contextualSpacing/>
              <w:rPr>
                <w:rFonts w:cstheme="minorHAnsi"/>
                <w:sz w:val="22"/>
                <w:szCs w:val="22"/>
              </w:rPr>
            </w:pPr>
            <w:r w:rsidRPr="00906DF3">
              <w:rPr>
                <w:rFonts w:cstheme="minorHAnsi"/>
                <w:sz w:val="22"/>
                <w:szCs w:val="22"/>
                <w:lang w:eastAsia="ja-JP"/>
              </w:rPr>
              <w:t>Local Orientation Visit #1</w:t>
            </w:r>
          </w:p>
        </w:tc>
        <w:tc>
          <w:tcPr>
            <w:tcW w:w="1701" w:type="dxa"/>
            <w:tcBorders>
              <w:top w:val="dotted" w:sz="4" w:space="0" w:color="auto"/>
              <w:left w:val="dotted" w:sz="4" w:space="0" w:color="auto"/>
              <w:bottom w:val="dotted" w:sz="4" w:space="0" w:color="auto"/>
              <w:right w:val="nil"/>
            </w:tcBorders>
            <w:vAlign w:val="center"/>
            <w:hideMark/>
          </w:tcPr>
          <w:p w14:paraId="2C0825F9" w14:textId="77777777" w:rsidR="00745B5B" w:rsidRPr="00906DF3" w:rsidRDefault="00745B5B" w:rsidP="004C7147">
            <w:pPr>
              <w:contextualSpacing/>
              <w:rPr>
                <w:rFonts w:cstheme="minorHAnsi"/>
                <w:sz w:val="22"/>
                <w:szCs w:val="22"/>
              </w:rPr>
            </w:pPr>
            <w:r w:rsidRPr="00906DF3">
              <w:rPr>
                <w:rFonts w:cstheme="minorHAnsi"/>
                <w:sz w:val="22"/>
                <w:szCs w:val="22"/>
                <w:lang w:eastAsia="ja-JP"/>
              </w:rPr>
              <w:t>Marshall Islands</w:t>
            </w:r>
          </w:p>
        </w:tc>
        <w:tc>
          <w:tcPr>
            <w:tcW w:w="2410" w:type="dxa"/>
            <w:tcBorders>
              <w:top w:val="dotted" w:sz="4" w:space="0" w:color="auto"/>
              <w:left w:val="dotted" w:sz="4" w:space="0" w:color="auto"/>
              <w:bottom w:val="dotted" w:sz="4" w:space="0" w:color="auto"/>
              <w:right w:val="dotted" w:sz="4" w:space="0" w:color="auto"/>
            </w:tcBorders>
            <w:vAlign w:val="center"/>
          </w:tcPr>
          <w:p w14:paraId="4FA59766" w14:textId="77777777" w:rsidR="00745B5B" w:rsidRPr="00906DF3" w:rsidRDefault="00745B5B" w:rsidP="004C7147">
            <w:pPr>
              <w:contextualSpacing/>
              <w:rPr>
                <w:rFonts w:cstheme="minorHAnsi"/>
                <w:sz w:val="22"/>
                <w:szCs w:val="22"/>
                <w:lang w:eastAsia="ja-JP"/>
              </w:rPr>
            </w:pPr>
            <w:r w:rsidRPr="00906DF3">
              <w:rPr>
                <w:rFonts w:cstheme="minorHAnsi"/>
                <w:sz w:val="22"/>
                <w:szCs w:val="22"/>
                <w:lang w:eastAsia="ja-JP"/>
              </w:rPr>
              <w:t>9-18 Aug, 2017</w:t>
            </w:r>
          </w:p>
        </w:tc>
        <w:tc>
          <w:tcPr>
            <w:tcW w:w="3118" w:type="dxa"/>
            <w:tcBorders>
              <w:top w:val="dotted" w:sz="4" w:space="0" w:color="auto"/>
              <w:left w:val="dotted" w:sz="4" w:space="0" w:color="auto"/>
              <w:bottom w:val="dotted" w:sz="4" w:space="0" w:color="auto"/>
              <w:right w:val="nil"/>
            </w:tcBorders>
            <w:vAlign w:val="center"/>
          </w:tcPr>
          <w:p w14:paraId="1EAE0B02" w14:textId="77777777" w:rsidR="00745B5B" w:rsidRPr="00906DF3" w:rsidRDefault="00745B5B" w:rsidP="004C7147">
            <w:pPr>
              <w:contextualSpacing/>
              <w:rPr>
                <w:rFonts w:cstheme="minorHAnsi"/>
                <w:sz w:val="22"/>
                <w:szCs w:val="22"/>
                <w:lang w:eastAsia="ja-JP"/>
              </w:rPr>
            </w:pPr>
            <w:r w:rsidRPr="00906DF3">
              <w:rPr>
                <w:rFonts w:cstheme="minorHAnsi"/>
                <w:sz w:val="22"/>
                <w:szCs w:val="22"/>
                <w:lang w:eastAsia="ja-JP"/>
              </w:rPr>
              <w:t xml:space="preserve">Prof. Development </w:t>
            </w:r>
          </w:p>
        </w:tc>
      </w:tr>
      <w:tr w:rsidR="00745B5B" w:rsidRPr="00906DF3" w14:paraId="10433EA4" w14:textId="77777777" w:rsidTr="002F210D">
        <w:tc>
          <w:tcPr>
            <w:tcW w:w="6946" w:type="dxa"/>
            <w:tcBorders>
              <w:top w:val="dotted" w:sz="4" w:space="0" w:color="auto"/>
              <w:left w:val="nil"/>
              <w:bottom w:val="dotted" w:sz="4" w:space="0" w:color="auto"/>
              <w:right w:val="dotted" w:sz="4" w:space="0" w:color="auto"/>
            </w:tcBorders>
            <w:vAlign w:val="center"/>
          </w:tcPr>
          <w:p w14:paraId="29E0598B" w14:textId="77777777" w:rsidR="00745B5B" w:rsidRPr="00906DF3" w:rsidRDefault="00745B5B" w:rsidP="004C7147">
            <w:pPr>
              <w:contextualSpacing/>
              <w:rPr>
                <w:rFonts w:cstheme="minorHAnsi"/>
                <w:sz w:val="22"/>
                <w:szCs w:val="22"/>
                <w:lang w:eastAsia="ja-JP"/>
              </w:rPr>
            </w:pPr>
            <w:r w:rsidRPr="00906DF3">
              <w:rPr>
                <w:rFonts w:cstheme="minorHAnsi"/>
                <w:sz w:val="22"/>
                <w:szCs w:val="22"/>
                <w:lang w:eastAsia="ja-JP"/>
              </w:rPr>
              <w:t>Accountability Visit #1</w:t>
            </w:r>
          </w:p>
        </w:tc>
        <w:tc>
          <w:tcPr>
            <w:tcW w:w="1701" w:type="dxa"/>
            <w:tcBorders>
              <w:top w:val="dotted" w:sz="4" w:space="0" w:color="auto"/>
              <w:left w:val="dotted" w:sz="4" w:space="0" w:color="auto"/>
              <w:bottom w:val="dotted" w:sz="4" w:space="0" w:color="auto"/>
              <w:right w:val="nil"/>
            </w:tcBorders>
            <w:vAlign w:val="center"/>
          </w:tcPr>
          <w:p w14:paraId="1ED7EC8F" w14:textId="77777777" w:rsidR="00745B5B" w:rsidRPr="00906DF3" w:rsidRDefault="00745B5B" w:rsidP="004C7147">
            <w:pPr>
              <w:contextualSpacing/>
              <w:rPr>
                <w:rFonts w:cstheme="minorHAnsi"/>
                <w:sz w:val="22"/>
                <w:szCs w:val="22"/>
                <w:lang w:eastAsia="ja-JP"/>
              </w:rPr>
            </w:pPr>
            <w:r w:rsidRPr="00906DF3">
              <w:rPr>
                <w:rFonts w:cstheme="minorHAnsi"/>
                <w:sz w:val="22"/>
                <w:szCs w:val="22"/>
                <w:lang w:eastAsia="ja-JP"/>
              </w:rPr>
              <w:t>Palau</w:t>
            </w:r>
          </w:p>
        </w:tc>
        <w:tc>
          <w:tcPr>
            <w:tcW w:w="2410" w:type="dxa"/>
            <w:tcBorders>
              <w:top w:val="dotted" w:sz="4" w:space="0" w:color="auto"/>
              <w:left w:val="dotted" w:sz="4" w:space="0" w:color="auto"/>
              <w:bottom w:val="dotted" w:sz="4" w:space="0" w:color="auto"/>
              <w:right w:val="dotted" w:sz="4" w:space="0" w:color="auto"/>
            </w:tcBorders>
            <w:vAlign w:val="center"/>
          </w:tcPr>
          <w:p w14:paraId="5C9AF33A" w14:textId="77777777" w:rsidR="00745B5B" w:rsidRPr="00906DF3" w:rsidRDefault="00745B5B" w:rsidP="004C7147">
            <w:pPr>
              <w:contextualSpacing/>
              <w:rPr>
                <w:rFonts w:cstheme="minorHAnsi"/>
                <w:sz w:val="22"/>
                <w:szCs w:val="22"/>
                <w:lang w:eastAsia="ja-JP"/>
              </w:rPr>
            </w:pPr>
            <w:r w:rsidRPr="00906DF3">
              <w:rPr>
                <w:rFonts w:cstheme="minorHAnsi"/>
                <w:sz w:val="22"/>
                <w:szCs w:val="22"/>
                <w:lang w:eastAsia="ja-JP"/>
              </w:rPr>
              <w:t>21-25 August, 2017</w:t>
            </w:r>
          </w:p>
        </w:tc>
        <w:tc>
          <w:tcPr>
            <w:tcW w:w="3118" w:type="dxa"/>
            <w:tcBorders>
              <w:top w:val="dotted" w:sz="4" w:space="0" w:color="auto"/>
              <w:left w:val="dotted" w:sz="4" w:space="0" w:color="auto"/>
              <w:bottom w:val="dotted" w:sz="4" w:space="0" w:color="auto"/>
              <w:right w:val="nil"/>
            </w:tcBorders>
            <w:vAlign w:val="center"/>
          </w:tcPr>
          <w:p w14:paraId="3F71EAA3" w14:textId="77777777" w:rsidR="00745B5B" w:rsidRPr="00906DF3" w:rsidRDefault="00745B5B" w:rsidP="004C7147">
            <w:pPr>
              <w:contextualSpacing/>
              <w:rPr>
                <w:rFonts w:cstheme="minorHAnsi"/>
                <w:sz w:val="22"/>
                <w:szCs w:val="22"/>
                <w:lang w:eastAsia="ja-JP"/>
              </w:rPr>
            </w:pPr>
            <w:r w:rsidRPr="00906DF3">
              <w:rPr>
                <w:rFonts w:cstheme="minorHAnsi"/>
                <w:sz w:val="22"/>
                <w:szCs w:val="22"/>
                <w:lang w:eastAsia="ja-JP"/>
              </w:rPr>
              <w:t xml:space="preserve">Accountability </w:t>
            </w:r>
          </w:p>
        </w:tc>
      </w:tr>
      <w:tr w:rsidR="00745B5B" w:rsidRPr="00906DF3" w14:paraId="17D75EC1" w14:textId="77777777" w:rsidTr="002F210D">
        <w:tc>
          <w:tcPr>
            <w:tcW w:w="6946" w:type="dxa"/>
            <w:tcBorders>
              <w:top w:val="dotted" w:sz="4" w:space="0" w:color="auto"/>
              <w:left w:val="nil"/>
              <w:bottom w:val="dotted" w:sz="4" w:space="0" w:color="auto"/>
              <w:right w:val="dotted" w:sz="4" w:space="0" w:color="auto"/>
            </w:tcBorders>
            <w:vAlign w:val="center"/>
          </w:tcPr>
          <w:p w14:paraId="7EC6E1BB" w14:textId="77777777" w:rsidR="00745B5B" w:rsidRPr="00906DF3" w:rsidRDefault="00745B5B" w:rsidP="004C7147">
            <w:pPr>
              <w:contextualSpacing/>
              <w:rPr>
                <w:rFonts w:cstheme="minorHAnsi"/>
                <w:sz w:val="22"/>
                <w:szCs w:val="22"/>
                <w:lang w:eastAsia="ja-JP"/>
              </w:rPr>
            </w:pPr>
            <w:r w:rsidRPr="00906DF3">
              <w:rPr>
                <w:rFonts w:cstheme="minorHAnsi"/>
                <w:sz w:val="22"/>
                <w:szCs w:val="22"/>
                <w:lang w:eastAsia="ja-JP"/>
              </w:rPr>
              <w:t xml:space="preserve">Leadership Workshop </w:t>
            </w:r>
          </w:p>
        </w:tc>
        <w:tc>
          <w:tcPr>
            <w:tcW w:w="1701" w:type="dxa"/>
            <w:tcBorders>
              <w:top w:val="dotted" w:sz="4" w:space="0" w:color="auto"/>
              <w:left w:val="dotted" w:sz="4" w:space="0" w:color="auto"/>
              <w:bottom w:val="dotted" w:sz="4" w:space="0" w:color="auto"/>
              <w:right w:val="nil"/>
            </w:tcBorders>
            <w:vAlign w:val="center"/>
          </w:tcPr>
          <w:p w14:paraId="2ECEC011" w14:textId="77777777" w:rsidR="00745B5B" w:rsidRPr="00906DF3" w:rsidRDefault="00745B5B" w:rsidP="004C7147">
            <w:pPr>
              <w:contextualSpacing/>
              <w:rPr>
                <w:rFonts w:cstheme="minorHAnsi"/>
                <w:sz w:val="22"/>
                <w:szCs w:val="22"/>
                <w:lang w:eastAsia="ja-JP"/>
              </w:rPr>
            </w:pPr>
            <w:r w:rsidRPr="00906DF3">
              <w:rPr>
                <w:rFonts w:cstheme="minorHAnsi"/>
                <w:sz w:val="22"/>
                <w:szCs w:val="22"/>
                <w:lang w:eastAsia="ja-JP"/>
              </w:rPr>
              <w:t>Tonga</w:t>
            </w:r>
          </w:p>
        </w:tc>
        <w:tc>
          <w:tcPr>
            <w:tcW w:w="2410" w:type="dxa"/>
            <w:tcBorders>
              <w:top w:val="dotted" w:sz="4" w:space="0" w:color="auto"/>
              <w:left w:val="dotted" w:sz="4" w:space="0" w:color="auto"/>
              <w:bottom w:val="dotted" w:sz="4" w:space="0" w:color="auto"/>
              <w:right w:val="dotted" w:sz="4" w:space="0" w:color="auto"/>
            </w:tcBorders>
            <w:vAlign w:val="center"/>
          </w:tcPr>
          <w:p w14:paraId="4CAB0CD7" w14:textId="77777777" w:rsidR="00745B5B" w:rsidRPr="00906DF3" w:rsidRDefault="00745B5B" w:rsidP="004C7147">
            <w:pPr>
              <w:contextualSpacing/>
              <w:rPr>
                <w:rFonts w:cstheme="minorHAnsi"/>
                <w:sz w:val="22"/>
                <w:szCs w:val="22"/>
                <w:lang w:eastAsia="ja-JP"/>
              </w:rPr>
            </w:pPr>
            <w:r w:rsidRPr="00906DF3">
              <w:rPr>
                <w:rFonts w:cstheme="minorHAnsi"/>
                <w:sz w:val="22"/>
                <w:szCs w:val="22"/>
                <w:lang w:eastAsia="ja-JP"/>
              </w:rPr>
              <w:t>5-7 Sep, 2017</w:t>
            </w:r>
          </w:p>
        </w:tc>
        <w:tc>
          <w:tcPr>
            <w:tcW w:w="3118" w:type="dxa"/>
            <w:tcBorders>
              <w:top w:val="dotted" w:sz="4" w:space="0" w:color="auto"/>
              <w:left w:val="dotted" w:sz="4" w:space="0" w:color="auto"/>
              <w:bottom w:val="dotted" w:sz="4" w:space="0" w:color="auto"/>
              <w:right w:val="nil"/>
            </w:tcBorders>
            <w:vAlign w:val="center"/>
          </w:tcPr>
          <w:p w14:paraId="59186494" w14:textId="77777777" w:rsidR="00745B5B" w:rsidRPr="00906DF3" w:rsidRDefault="00745B5B" w:rsidP="004C7147">
            <w:pPr>
              <w:contextualSpacing/>
              <w:rPr>
                <w:rFonts w:cstheme="minorHAnsi"/>
                <w:sz w:val="22"/>
                <w:szCs w:val="22"/>
                <w:lang w:eastAsia="ja-JP"/>
              </w:rPr>
            </w:pPr>
            <w:r w:rsidRPr="00906DF3">
              <w:rPr>
                <w:rFonts w:cstheme="minorHAnsi"/>
                <w:sz w:val="22"/>
                <w:szCs w:val="22"/>
                <w:lang w:eastAsia="ja-JP"/>
              </w:rPr>
              <w:t xml:space="preserve">Regional Leadership </w:t>
            </w:r>
          </w:p>
        </w:tc>
      </w:tr>
      <w:tr w:rsidR="00745B5B" w:rsidRPr="00906DF3" w14:paraId="16229193" w14:textId="77777777" w:rsidTr="002F210D">
        <w:tc>
          <w:tcPr>
            <w:tcW w:w="6946" w:type="dxa"/>
            <w:tcBorders>
              <w:top w:val="dotted" w:sz="4" w:space="0" w:color="auto"/>
              <w:left w:val="nil"/>
              <w:bottom w:val="dotted" w:sz="4" w:space="0" w:color="auto"/>
              <w:right w:val="dotted" w:sz="4" w:space="0" w:color="auto"/>
            </w:tcBorders>
            <w:vAlign w:val="center"/>
          </w:tcPr>
          <w:p w14:paraId="3C5AD58D" w14:textId="77777777" w:rsidR="00745B5B" w:rsidRPr="00906DF3" w:rsidRDefault="00745B5B" w:rsidP="004C7147">
            <w:pPr>
              <w:contextualSpacing/>
              <w:rPr>
                <w:rFonts w:cstheme="minorHAnsi"/>
                <w:sz w:val="22"/>
                <w:szCs w:val="22"/>
                <w:lang w:eastAsia="ja-JP"/>
              </w:rPr>
            </w:pPr>
            <w:r w:rsidRPr="00906DF3">
              <w:rPr>
                <w:rFonts w:cstheme="minorHAnsi"/>
                <w:sz w:val="22"/>
                <w:szCs w:val="22"/>
                <w:lang w:eastAsia="ja-JP"/>
              </w:rPr>
              <w:t>3</w:t>
            </w:r>
            <w:r w:rsidRPr="00906DF3">
              <w:rPr>
                <w:rFonts w:cstheme="minorHAnsi"/>
                <w:sz w:val="22"/>
                <w:szCs w:val="22"/>
                <w:vertAlign w:val="superscript"/>
                <w:lang w:eastAsia="ja-JP"/>
              </w:rPr>
              <w:t>nd</w:t>
            </w:r>
            <w:r w:rsidRPr="00906DF3">
              <w:rPr>
                <w:rFonts w:cstheme="minorHAnsi"/>
                <w:sz w:val="22"/>
                <w:szCs w:val="22"/>
                <w:lang w:eastAsia="ja-JP"/>
              </w:rPr>
              <w:t xml:space="preserve"> Initiative Executive Committee Meeting (Remote)</w:t>
            </w:r>
          </w:p>
        </w:tc>
        <w:tc>
          <w:tcPr>
            <w:tcW w:w="1701" w:type="dxa"/>
            <w:tcBorders>
              <w:top w:val="dotted" w:sz="4" w:space="0" w:color="auto"/>
              <w:left w:val="dotted" w:sz="4" w:space="0" w:color="auto"/>
              <w:bottom w:val="dotted" w:sz="4" w:space="0" w:color="auto"/>
              <w:right w:val="nil"/>
            </w:tcBorders>
            <w:vAlign w:val="center"/>
          </w:tcPr>
          <w:p w14:paraId="03BF47FC" w14:textId="318E9AB4" w:rsidR="00745B5B" w:rsidRPr="00906DF3" w:rsidRDefault="00745B5B" w:rsidP="004C7147">
            <w:pPr>
              <w:contextualSpacing/>
              <w:rPr>
                <w:rFonts w:cstheme="minorHAnsi"/>
                <w:sz w:val="22"/>
                <w:szCs w:val="22"/>
                <w:lang w:eastAsia="ja-JP"/>
              </w:rPr>
            </w:pPr>
            <w:r w:rsidRPr="00906DF3">
              <w:rPr>
                <w:rFonts w:cstheme="minorHAnsi"/>
                <w:sz w:val="22"/>
                <w:szCs w:val="22"/>
                <w:lang w:eastAsia="ja-JP"/>
              </w:rPr>
              <w:t>Remote</w:t>
            </w:r>
          </w:p>
        </w:tc>
        <w:tc>
          <w:tcPr>
            <w:tcW w:w="2410" w:type="dxa"/>
            <w:tcBorders>
              <w:top w:val="dotted" w:sz="4" w:space="0" w:color="auto"/>
              <w:left w:val="dotted" w:sz="4" w:space="0" w:color="auto"/>
              <w:bottom w:val="dotted" w:sz="4" w:space="0" w:color="auto"/>
              <w:right w:val="dotted" w:sz="4" w:space="0" w:color="auto"/>
            </w:tcBorders>
            <w:vAlign w:val="center"/>
          </w:tcPr>
          <w:p w14:paraId="5C394624" w14:textId="77777777" w:rsidR="00745B5B" w:rsidRPr="00906DF3" w:rsidRDefault="00745B5B" w:rsidP="004C7147">
            <w:pPr>
              <w:contextualSpacing/>
              <w:rPr>
                <w:rFonts w:cstheme="minorHAnsi"/>
                <w:sz w:val="22"/>
                <w:szCs w:val="22"/>
                <w:lang w:eastAsia="ja-JP"/>
              </w:rPr>
            </w:pPr>
            <w:r w:rsidRPr="00906DF3">
              <w:rPr>
                <w:rFonts w:cstheme="minorHAnsi"/>
                <w:sz w:val="22"/>
                <w:szCs w:val="22"/>
                <w:lang w:eastAsia="ja-JP"/>
              </w:rPr>
              <w:t>28 Sep, 2017</w:t>
            </w:r>
          </w:p>
        </w:tc>
        <w:tc>
          <w:tcPr>
            <w:tcW w:w="3118" w:type="dxa"/>
            <w:tcBorders>
              <w:top w:val="dotted" w:sz="4" w:space="0" w:color="auto"/>
              <w:left w:val="dotted" w:sz="4" w:space="0" w:color="auto"/>
              <w:bottom w:val="dotted" w:sz="4" w:space="0" w:color="auto"/>
              <w:right w:val="nil"/>
            </w:tcBorders>
            <w:vAlign w:val="center"/>
          </w:tcPr>
          <w:p w14:paraId="1C44CABE" w14:textId="77777777" w:rsidR="00745B5B" w:rsidRPr="00906DF3" w:rsidRDefault="00745B5B" w:rsidP="004C7147">
            <w:pPr>
              <w:contextualSpacing/>
              <w:rPr>
                <w:rFonts w:cstheme="minorHAnsi"/>
                <w:sz w:val="22"/>
                <w:szCs w:val="22"/>
                <w:lang w:eastAsia="ja-JP"/>
              </w:rPr>
            </w:pPr>
            <w:r w:rsidRPr="00906DF3">
              <w:rPr>
                <w:rFonts w:cstheme="minorHAnsi"/>
                <w:sz w:val="22"/>
                <w:szCs w:val="22"/>
                <w:lang w:eastAsia="ja-JP"/>
              </w:rPr>
              <w:t xml:space="preserve">Regional Leadership </w:t>
            </w:r>
          </w:p>
        </w:tc>
      </w:tr>
      <w:tr w:rsidR="00745B5B" w:rsidRPr="00906DF3" w14:paraId="2F6098AC" w14:textId="77777777" w:rsidTr="002F210D">
        <w:tc>
          <w:tcPr>
            <w:tcW w:w="6946" w:type="dxa"/>
            <w:tcBorders>
              <w:top w:val="dotted" w:sz="4" w:space="0" w:color="auto"/>
              <w:left w:val="nil"/>
              <w:bottom w:val="dotted" w:sz="4" w:space="0" w:color="auto"/>
              <w:right w:val="dotted" w:sz="4" w:space="0" w:color="auto"/>
            </w:tcBorders>
            <w:vAlign w:val="center"/>
            <w:hideMark/>
          </w:tcPr>
          <w:p w14:paraId="473770DF" w14:textId="77777777" w:rsidR="00745B5B" w:rsidRPr="00906DF3" w:rsidRDefault="00745B5B" w:rsidP="004C7147">
            <w:pPr>
              <w:contextualSpacing/>
              <w:rPr>
                <w:rFonts w:cstheme="minorHAnsi"/>
                <w:sz w:val="22"/>
                <w:szCs w:val="22"/>
              </w:rPr>
            </w:pPr>
            <w:r w:rsidRPr="00906DF3">
              <w:rPr>
                <w:rFonts w:cstheme="minorHAnsi"/>
                <w:sz w:val="22"/>
                <w:szCs w:val="22"/>
                <w:lang w:eastAsia="ja-JP"/>
              </w:rPr>
              <w:t>Local Visit #1</w:t>
            </w:r>
          </w:p>
        </w:tc>
        <w:tc>
          <w:tcPr>
            <w:tcW w:w="1701" w:type="dxa"/>
            <w:tcBorders>
              <w:top w:val="dotted" w:sz="4" w:space="0" w:color="auto"/>
              <w:left w:val="dotted" w:sz="4" w:space="0" w:color="auto"/>
              <w:bottom w:val="dotted" w:sz="4" w:space="0" w:color="auto"/>
              <w:right w:val="nil"/>
            </w:tcBorders>
            <w:vAlign w:val="center"/>
            <w:hideMark/>
          </w:tcPr>
          <w:p w14:paraId="34F1E4E4" w14:textId="77777777" w:rsidR="00745B5B" w:rsidRPr="00906DF3" w:rsidRDefault="00745B5B" w:rsidP="004C7147">
            <w:pPr>
              <w:contextualSpacing/>
              <w:rPr>
                <w:rFonts w:cstheme="minorHAnsi"/>
                <w:sz w:val="22"/>
                <w:szCs w:val="22"/>
              </w:rPr>
            </w:pPr>
            <w:r w:rsidRPr="00906DF3">
              <w:rPr>
                <w:rFonts w:cstheme="minorHAnsi"/>
                <w:sz w:val="22"/>
                <w:szCs w:val="22"/>
                <w:lang w:eastAsia="ja-JP"/>
              </w:rPr>
              <w:t>Nauru</w:t>
            </w:r>
          </w:p>
        </w:tc>
        <w:tc>
          <w:tcPr>
            <w:tcW w:w="2410" w:type="dxa"/>
            <w:tcBorders>
              <w:top w:val="dotted" w:sz="4" w:space="0" w:color="auto"/>
              <w:left w:val="dotted" w:sz="4" w:space="0" w:color="auto"/>
              <w:bottom w:val="dotted" w:sz="4" w:space="0" w:color="auto"/>
              <w:right w:val="dotted" w:sz="4" w:space="0" w:color="auto"/>
            </w:tcBorders>
            <w:vAlign w:val="center"/>
          </w:tcPr>
          <w:p w14:paraId="3EE6DC6A" w14:textId="77777777" w:rsidR="00745B5B" w:rsidRPr="00906DF3" w:rsidRDefault="00745B5B" w:rsidP="004C7147">
            <w:pPr>
              <w:contextualSpacing/>
              <w:rPr>
                <w:rFonts w:cstheme="minorHAnsi"/>
                <w:sz w:val="22"/>
                <w:szCs w:val="22"/>
                <w:lang w:eastAsia="ja-JP"/>
              </w:rPr>
            </w:pPr>
            <w:r w:rsidRPr="00906DF3">
              <w:rPr>
                <w:rFonts w:cstheme="minorHAnsi"/>
                <w:sz w:val="22"/>
                <w:szCs w:val="22"/>
                <w:lang w:eastAsia="ja-JP"/>
              </w:rPr>
              <w:t>19-26 Nov, 2017</w:t>
            </w:r>
          </w:p>
        </w:tc>
        <w:tc>
          <w:tcPr>
            <w:tcW w:w="3118" w:type="dxa"/>
            <w:tcBorders>
              <w:top w:val="dotted" w:sz="4" w:space="0" w:color="auto"/>
              <w:left w:val="dotted" w:sz="4" w:space="0" w:color="auto"/>
              <w:bottom w:val="dotted" w:sz="4" w:space="0" w:color="auto"/>
              <w:right w:val="nil"/>
            </w:tcBorders>
            <w:vAlign w:val="center"/>
          </w:tcPr>
          <w:p w14:paraId="39A2A354" w14:textId="77777777" w:rsidR="00745B5B" w:rsidRPr="00906DF3" w:rsidRDefault="00745B5B" w:rsidP="004C7147">
            <w:pPr>
              <w:contextualSpacing/>
              <w:rPr>
                <w:rFonts w:cstheme="minorHAnsi"/>
                <w:sz w:val="22"/>
                <w:szCs w:val="22"/>
                <w:lang w:eastAsia="ja-JP"/>
              </w:rPr>
            </w:pPr>
            <w:r w:rsidRPr="00906DF3">
              <w:rPr>
                <w:rFonts w:cstheme="minorHAnsi"/>
                <w:sz w:val="22"/>
                <w:szCs w:val="22"/>
                <w:lang w:eastAsia="ja-JP"/>
              </w:rPr>
              <w:t xml:space="preserve">G&amp;FV </w:t>
            </w:r>
          </w:p>
        </w:tc>
      </w:tr>
      <w:tr w:rsidR="00745B5B" w:rsidRPr="00906DF3" w14:paraId="0EA411BC" w14:textId="77777777" w:rsidTr="002F210D">
        <w:tc>
          <w:tcPr>
            <w:tcW w:w="6946" w:type="dxa"/>
            <w:tcBorders>
              <w:top w:val="dotted" w:sz="4" w:space="0" w:color="auto"/>
              <w:left w:val="nil"/>
              <w:bottom w:val="dotted" w:sz="4" w:space="0" w:color="auto"/>
              <w:right w:val="dotted" w:sz="4" w:space="0" w:color="auto"/>
            </w:tcBorders>
            <w:vAlign w:val="center"/>
          </w:tcPr>
          <w:p w14:paraId="27CDB915" w14:textId="77777777" w:rsidR="00745B5B" w:rsidRPr="00906DF3" w:rsidRDefault="00745B5B" w:rsidP="004C7147">
            <w:pPr>
              <w:contextualSpacing/>
              <w:rPr>
                <w:rFonts w:cstheme="minorHAnsi"/>
                <w:sz w:val="22"/>
                <w:szCs w:val="22"/>
                <w:lang w:eastAsia="ja-JP"/>
              </w:rPr>
            </w:pPr>
            <w:r w:rsidRPr="00906DF3">
              <w:rPr>
                <w:rFonts w:cstheme="minorHAnsi"/>
                <w:sz w:val="22"/>
                <w:szCs w:val="22"/>
                <w:lang w:eastAsia="ja-JP"/>
              </w:rPr>
              <w:t>Regional Lay Judicial Officer Orientation Workshop</w:t>
            </w:r>
          </w:p>
        </w:tc>
        <w:tc>
          <w:tcPr>
            <w:tcW w:w="1701" w:type="dxa"/>
            <w:tcBorders>
              <w:top w:val="dotted" w:sz="4" w:space="0" w:color="auto"/>
              <w:left w:val="dotted" w:sz="4" w:space="0" w:color="auto"/>
              <w:bottom w:val="dotted" w:sz="4" w:space="0" w:color="auto"/>
              <w:right w:val="nil"/>
            </w:tcBorders>
            <w:vAlign w:val="center"/>
          </w:tcPr>
          <w:p w14:paraId="1A420FC1" w14:textId="77777777" w:rsidR="00745B5B" w:rsidRPr="00906DF3" w:rsidRDefault="00745B5B" w:rsidP="004C7147">
            <w:pPr>
              <w:contextualSpacing/>
              <w:rPr>
                <w:rFonts w:cstheme="minorHAnsi"/>
                <w:sz w:val="22"/>
                <w:szCs w:val="22"/>
                <w:lang w:eastAsia="ja-JP"/>
              </w:rPr>
            </w:pPr>
            <w:r w:rsidRPr="00906DF3">
              <w:rPr>
                <w:rFonts w:cstheme="minorHAnsi"/>
                <w:sz w:val="22"/>
                <w:szCs w:val="22"/>
                <w:lang w:eastAsia="ja-JP"/>
              </w:rPr>
              <w:t>Solomon Is.</w:t>
            </w:r>
          </w:p>
        </w:tc>
        <w:tc>
          <w:tcPr>
            <w:tcW w:w="2410" w:type="dxa"/>
            <w:tcBorders>
              <w:top w:val="dotted" w:sz="4" w:space="0" w:color="auto"/>
              <w:left w:val="dotted" w:sz="4" w:space="0" w:color="auto"/>
              <w:bottom w:val="dotted" w:sz="4" w:space="0" w:color="auto"/>
              <w:right w:val="dotted" w:sz="4" w:space="0" w:color="auto"/>
            </w:tcBorders>
            <w:vAlign w:val="center"/>
          </w:tcPr>
          <w:p w14:paraId="3F4DA8AB" w14:textId="29AB379C" w:rsidR="00745B5B" w:rsidRPr="00906DF3" w:rsidRDefault="00745B5B" w:rsidP="004C7147">
            <w:pPr>
              <w:contextualSpacing/>
              <w:rPr>
                <w:rFonts w:cstheme="minorHAnsi"/>
                <w:sz w:val="22"/>
                <w:szCs w:val="22"/>
                <w:lang w:eastAsia="ja-JP"/>
              </w:rPr>
            </w:pPr>
            <w:r w:rsidRPr="00906DF3">
              <w:rPr>
                <w:rFonts w:cstheme="minorHAnsi"/>
                <w:sz w:val="22"/>
                <w:szCs w:val="22"/>
                <w:lang w:eastAsia="ja-JP"/>
              </w:rPr>
              <w:t>18-24 Nov, 2017</w:t>
            </w:r>
          </w:p>
        </w:tc>
        <w:tc>
          <w:tcPr>
            <w:tcW w:w="3118" w:type="dxa"/>
            <w:tcBorders>
              <w:top w:val="dotted" w:sz="4" w:space="0" w:color="auto"/>
              <w:left w:val="dotted" w:sz="4" w:space="0" w:color="auto"/>
              <w:bottom w:val="dotted" w:sz="4" w:space="0" w:color="auto"/>
              <w:right w:val="nil"/>
            </w:tcBorders>
            <w:vAlign w:val="center"/>
          </w:tcPr>
          <w:p w14:paraId="214C7EAA" w14:textId="77777777" w:rsidR="00745B5B" w:rsidRPr="00906DF3" w:rsidRDefault="00745B5B" w:rsidP="004C7147">
            <w:pPr>
              <w:contextualSpacing/>
              <w:rPr>
                <w:rFonts w:cstheme="minorHAnsi"/>
                <w:sz w:val="22"/>
                <w:szCs w:val="22"/>
                <w:lang w:eastAsia="ja-JP"/>
              </w:rPr>
            </w:pPr>
            <w:r w:rsidRPr="00906DF3">
              <w:rPr>
                <w:rFonts w:cstheme="minorHAnsi"/>
                <w:sz w:val="22"/>
                <w:szCs w:val="22"/>
                <w:lang w:eastAsia="ja-JP"/>
              </w:rPr>
              <w:t xml:space="preserve">Prof. Development  </w:t>
            </w:r>
          </w:p>
        </w:tc>
      </w:tr>
      <w:tr w:rsidR="00745B5B" w:rsidRPr="00906DF3" w14:paraId="7B209278" w14:textId="77777777" w:rsidTr="002F210D">
        <w:tc>
          <w:tcPr>
            <w:tcW w:w="6946" w:type="dxa"/>
            <w:tcBorders>
              <w:top w:val="dotted" w:sz="4" w:space="0" w:color="auto"/>
              <w:left w:val="nil"/>
              <w:bottom w:val="dotted" w:sz="4" w:space="0" w:color="auto"/>
              <w:right w:val="dotted" w:sz="4" w:space="0" w:color="auto"/>
            </w:tcBorders>
            <w:vAlign w:val="center"/>
            <w:hideMark/>
          </w:tcPr>
          <w:p w14:paraId="474901D5" w14:textId="77777777" w:rsidR="00745B5B" w:rsidRPr="00906DF3" w:rsidRDefault="00745B5B" w:rsidP="004C7147">
            <w:pPr>
              <w:contextualSpacing/>
              <w:rPr>
                <w:rFonts w:cstheme="minorHAnsi"/>
                <w:sz w:val="22"/>
                <w:szCs w:val="22"/>
              </w:rPr>
            </w:pPr>
            <w:r w:rsidRPr="00906DF3">
              <w:rPr>
                <w:rFonts w:cstheme="minorHAnsi"/>
                <w:sz w:val="22"/>
                <w:szCs w:val="22"/>
                <w:lang w:eastAsia="ja-JP"/>
              </w:rPr>
              <w:t>Local Visit #1</w:t>
            </w:r>
          </w:p>
        </w:tc>
        <w:tc>
          <w:tcPr>
            <w:tcW w:w="1701" w:type="dxa"/>
            <w:tcBorders>
              <w:top w:val="dotted" w:sz="4" w:space="0" w:color="auto"/>
              <w:left w:val="dotted" w:sz="4" w:space="0" w:color="auto"/>
              <w:bottom w:val="dotted" w:sz="4" w:space="0" w:color="auto"/>
              <w:right w:val="nil"/>
            </w:tcBorders>
            <w:vAlign w:val="center"/>
            <w:hideMark/>
          </w:tcPr>
          <w:p w14:paraId="56D82C7B" w14:textId="77777777" w:rsidR="00745B5B" w:rsidRPr="00906DF3" w:rsidRDefault="00745B5B" w:rsidP="004C7147">
            <w:pPr>
              <w:contextualSpacing/>
              <w:rPr>
                <w:rFonts w:cstheme="minorHAnsi"/>
                <w:sz w:val="22"/>
                <w:szCs w:val="22"/>
              </w:rPr>
            </w:pPr>
            <w:r w:rsidRPr="00906DF3">
              <w:rPr>
                <w:rFonts w:cstheme="minorHAnsi"/>
                <w:sz w:val="22"/>
                <w:szCs w:val="22"/>
                <w:lang w:eastAsia="ja-JP"/>
              </w:rPr>
              <w:t>PNG</w:t>
            </w:r>
          </w:p>
        </w:tc>
        <w:tc>
          <w:tcPr>
            <w:tcW w:w="2410" w:type="dxa"/>
            <w:tcBorders>
              <w:top w:val="dotted" w:sz="4" w:space="0" w:color="auto"/>
              <w:left w:val="dotted" w:sz="4" w:space="0" w:color="auto"/>
              <w:bottom w:val="dotted" w:sz="4" w:space="0" w:color="auto"/>
              <w:right w:val="dotted" w:sz="4" w:space="0" w:color="auto"/>
            </w:tcBorders>
            <w:vAlign w:val="center"/>
          </w:tcPr>
          <w:p w14:paraId="3E2F5E4C" w14:textId="77777777" w:rsidR="00745B5B" w:rsidRPr="00906DF3" w:rsidRDefault="00745B5B" w:rsidP="004C7147">
            <w:pPr>
              <w:contextualSpacing/>
              <w:rPr>
                <w:rFonts w:cstheme="minorHAnsi"/>
                <w:sz w:val="22"/>
                <w:szCs w:val="22"/>
                <w:lang w:eastAsia="ja-JP"/>
              </w:rPr>
            </w:pPr>
            <w:r w:rsidRPr="00906DF3">
              <w:rPr>
                <w:rFonts w:cstheme="minorHAnsi"/>
                <w:sz w:val="22"/>
                <w:szCs w:val="22"/>
                <w:lang w:eastAsia="ja-JP"/>
              </w:rPr>
              <w:t>20 Nov-1 Dec, 2017</w:t>
            </w:r>
          </w:p>
        </w:tc>
        <w:tc>
          <w:tcPr>
            <w:tcW w:w="3118" w:type="dxa"/>
            <w:tcBorders>
              <w:top w:val="dotted" w:sz="4" w:space="0" w:color="auto"/>
              <w:left w:val="dotted" w:sz="4" w:space="0" w:color="auto"/>
              <w:bottom w:val="dotted" w:sz="4" w:space="0" w:color="auto"/>
              <w:right w:val="nil"/>
            </w:tcBorders>
            <w:vAlign w:val="center"/>
          </w:tcPr>
          <w:p w14:paraId="3A416DDD" w14:textId="77777777" w:rsidR="00745B5B" w:rsidRPr="00906DF3" w:rsidRDefault="00745B5B" w:rsidP="004C7147">
            <w:pPr>
              <w:contextualSpacing/>
              <w:rPr>
                <w:rFonts w:cstheme="minorHAnsi"/>
                <w:sz w:val="22"/>
                <w:szCs w:val="22"/>
                <w:lang w:eastAsia="ja-JP"/>
              </w:rPr>
            </w:pPr>
            <w:r w:rsidRPr="00906DF3">
              <w:rPr>
                <w:rFonts w:cstheme="minorHAnsi"/>
                <w:sz w:val="22"/>
                <w:szCs w:val="22"/>
                <w:lang w:eastAsia="ja-JP"/>
              </w:rPr>
              <w:t xml:space="preserve">Human Rights </w:t>
            </w:r>
          </w:p>
        </w:tc>
      </w:tr>
      <w:tr w:rsidR="00745B5B" w:rsidRPr="00906DF3" w14:paraId="200683F3" w14:textId="77777777" w:rsidTr="002F210D">
        <w:tc>
          <w:tcPr>
            <w:tcW w:w="6946" w:type="dxa"/>
            <w:tcBorders>
              <w:top w:val="dotted" w:sz="4" w:space="0" w:color="auto"/>
              <w:left w:val="nil"/>
              <w:bottom w:val="dotted" w:sz="4" w:space="0" w:color="auto"/>
              <w:right w:val="dotted" w:sz="4" w:space="0" w:color="auto"/>
            </w:tcBorders>
            <w:vAlign w:val="center"/>
          </w:tcPr>
          <w:p w14:paraId="2BA007F8" w14:textId="77777777" w:rsidR="00745B5B" w:rsidRPr="00906DF3" w:rsidRDefault="00745B5B" w:rsidP="004C7147">
            <w:pPr>
              <w:contextualSpacing/>
              <w:rPr>
                <w:rFonts w:cstheme="minorHAnsi"/>
                <w:sz w:val="22"/>
                <w:szCs w:val="22"/>
                <w:lang w:eastAsia="ja-JP"/>
              </w:rPr>
            </w:pPr>
            <w:r w:rsidRPr="00906DF3">
              <w:rPr>
                <w:rFonts w:cstheme="minorHAnsi"/>
                <w:sz w:val="22"/>
                <w:szCs w:val="22"/>
                <w:lang w:eastAsia="ja-JP"/>
              </w:rPr>
              <w:lastRenderedPageBreak/>
              <w:t>Career Pathway: Local Visit #2</w:t>
            </w:r>
          </w:p>
        </w:tc>
        <w:tc>
          <w:tcPr>
            <w:tcW w:w="1701" w:type="dxa"/>
            <w:tcBorders>
              <w:top w:val="dotted" w:sz="4" w:space="0" w:color="auto"/>
              <w:left w:val="dotted" w:sz="4" w:space="0" w:color="auto"/>
              <w:bottom w:val="dotted" w:sz="4" w:space="0" w:color="auto"/>
              <w:right w:val="nil"/>
            </w:tcBorders>
            <w:vAlign w:val="center"/>
          </w:tcPr>
          <w:p w14:paraId="355E9108" w14:textId="77777777" w:rsidR="00745B5B" w:rsidRPr="00906DF3" w:rsidRDefault="00745B5B" w:rsidP="004C7147">
            <w:pPr>
              <w:contextualSpacing/>
              <w:rPr>
                <w:rFonts w:cstheme="minorHAnsi"/>
                <w:sz w:val="22"/>
                <w:szCs w:val="22"/>
                <w:lang w:eastAsia="ja-JP"/>
              </w:rPr>
            </w:pPr>
            <w:r w:rsidRPr="00906DF3">
              <w:rPr>
                <w:rFonts w:cstheme="minorHAnsi"/>
                <w:sz w:val="22"/>
                <w:szCs w:val="22"/>
                <w:lang w:eastAsia="ja-JP"/>
              </w:rPr>
              <w:t>PNG</w:t>
            </w:r>
          </w:p>
        </w:tc>
        <w:tc>
          <w:tcPr>
            <w:tcW w:w="2410" w:type="dxa"/>
            <w:tcBorders>
              <w:top w:val="dotted" w:sz="4" w:space="0" w:color="auto"/>
              <w:left w:val="dotted" w:sz="4" w:space="0" w:color="auto"/>
              <w:bottom w:val="dotted" w:sz="4" w:space="0" w:color="auto"/>
              <w:right w:val="dotted" w:sz="4" w:space="0" w:color="auto"/>
            </w:tcBorders>
            <w:vAlign w:val="center"/>
          </w:tcPr>
          <w:p w14:paraId="07EEB4E1" w14:textId="77777777" w:rsidR="00745B5B" w:rsidRPr="00906DF3" w:rsidRDefault="00745B5B" w:rsidP="004C7147">
            <w:pPr>
              <w:contextualSpacing/>
              <w:rPr>
                <w:rFonts w:cstheme="minorHAnsi"/>
                <w:sz w:val="22"/>
                <w:szCs w:val="22"/>
                <w:lang w:eastAsia="ja-JP"/>
              </w:rPr>
            </w:pPr>
            <w:r w:rsidRPr="00906DF3">
              <w:rPr>
                <w:rFonts w:cstheme="minorHAnsi"/>
                <w:sz w:val="22"/>
                <w:szCs w:val="22"/>
                <w:lang w:eastAsia="ja-JP"/>
              </w:rPr>
              <w:t>4-8 Dec, 2017</w:t>
            </w:r>
          </w:p>
        </w:tc>
        <w:tc>
          <w:tcPr>
            <w:tcW w:w="3118" w:type="dxa"/>
            <w:tcBorders>
              <w:top w:val="dotted" w:sz="4" w:space="0" w:color="auto"/>
              <w:left w:val="dotted" w:sz="4" w:space="0" w:color="auto"/>
              <w:bottom w:val="dotted" w:sz="4" w:space="0" w:color="auto"/>
              <w:right w:val="nil"/>
            </w:tcBorders>
            <w:vAlign w:val="center"/>
          </w:tcPr>
          <w:p w14:paraId="6B9DCE76" w14:textId="77777777" w:rsidR="00745B5B" w:rsidRPr="00906DF3" w:rsidRDefault="00745B5B" w:rsidP="004C7147">
            <w:pPr>
              <w:contextualSpacing/>
              <w:rPr>
                <w:rFonts w:cstheme="minorHAnsi"/>
                <w:sz w:val="22"/>
                <w:szCs w:val="22"/>
                <w:lang w:eastAsia="ja-JP"/>
              </w:rPr>
            </w:pPr>
            <w:r w:rsidRPr="00906DF3">
              <w:rPr>
                <w:rFonts w:cstheme="minorHAnsi"/>
                <w:sz w:val="22"/>
                <w:szCs w:val="22"/>
                <w:lang w:eastAsia="ja-JP"/>
              </w:rPr>
              <w:t xml:space="preserve">Institutionalising  Prof. Dev’t </w:t>
            </w:r>
          </w:p>
        </w:tc>
      </w:tr>
      <w:tr w:rsidR="00745B5B" w:rsidRPr="00906DF3" w14:paraId="777F1DA5" w14:textId="77777777" w:rsidTr="002F210D">
        <w:tc>
          <w:tcPr>
            <w:tcW w:w="14175" w:type="dxa"/>
            <w:gridSpan w:val="4"/>
            <w:tcBorders>
              <w:top w:val="single" w:sz="4" w:space="0" w:color="auto"/>
              <w:left w:val="nil"/>
              <w:bottom w:val="nil"/>
              <w:right w:val="nil"/>
            </w:tcBorders>
            <w:shd w:val="clear" w:color="auto" w:fill="D9D9D9" w:themeFill="background1" w:themeFillShade="D9"/>
          </w:tcPr>
          <w:p w14:paraId="3500B727" w14:textId="77777777" w:rsidR="00745B5B" w:rsidRPr="00906DF3" w:rsidRDefault="00745B5B" w:rsidP="004C7147">
            <w:pPr>
              <w:contextualSpacing/>
              <w:rPr>
                <w:rFonts w:cstheme="minorHAnsi"/>
                <w:b/>
                <w:szCs w:val="23"/>
                <w:lang w:eastAsia="ja-JP"/>
              </w:rPr>
            </w:pPr>
            <w:r w:rsidRPr="00906DF3">
              <w:rPr>
                <w:rFonts w:cstheme="minorHAnsi"/>
                <w:b/>
                <w:szCs w:val="23"/>
                <w:lang w:eastAsia="ja-JP"/>
              </w:rPr>
              <w:t>2018</w:t>
            </w:r>
          </w:p>
        </w:tc>
      </w:tr>
      <w:tr w:rsidR="00745B5B" w:rsidRPr="00906DF3" w14:paraId="05EAD43E" w14:textId="77777777" w:rsidTr="002F210D">
        <w:tc>
          <w:tcPr>
            <w:tcW w:w="6946" w:type="dxa"/>
            <w:tcBorders>
              <w:top w:val="nil"/>
              <w:left w:val="nil"/>
              <w:bottom w:val="dotted" w:sz="4" w:space="0" w:color="auto"/>
              <w:right w:val="dotted" w:sz="4" w:space="0" w:color="auto"/>
            </w:tcBorders>
            <w:vAlign w:val="center"/>
          </w:tcPr>
          <w:p w14:paraId="62A131E9" w14:textId="27A4F74D" w:rsidR="00745B5B" w:rsidRPr="00906DF3" w:rsidRDefault="00745B5B" w:rsidP="004C7147">
            <w:pPr>
              <w:contextualSpacing/>
              <w:rPr>
                <w:rFonts w:cstheme="minorHAnsi"/>
                <w:sz w:val="22"/>
                <w:szCs w:val="22"/>
                <w:lang w:eastAsia="ja-JP"/>
              </w:rPr>
            </w:pPr>
            <w:r w:rsidRPr="00906DF3">
              <w:rPr>
                <w:rFonts w:cstheme="minorHAnsi"/>
                <w:sz w:val="22"/>
                <w:szCs w:val="22"/>
                <w:lang w:eastAsia="ja-JP"/>
              </w:rPr>
              <w:t>Substantive / Capacity Development Training-of-Trainers Workshop</w:t>
            </w:r>
          </w:p>
        </w:tc>
        <w:tc>
          <w:tcPr>
            <w:tcW w:w="1701" w:type="dxa"/>
            <w:tcBorders>
              <w:top w:val="nil"/>
              <w:left w:val="dotted" w:sz="4" w:space="0" w:color="auto"/>
              <w:bottom w:val="dotted" w:sz="4" w:space="0" w:color="auto"/>
              <w:right w:val="nil"/>
            </w:tcBorders>
            <w:vAlign w:val="center"/>
          </w:tcPr>
          <w:p w14:paraId="5D0491EF" w14:textId="77777777" w:rsidR="00745B5B" w:rsidRPr="00906DF3" w:rsidRDefault="00745B5B" w:rsidP="004C7147">
            <w:pPr>
              <w:contextualSpacing/>
              <w:rPr>
                <w:rFonts w:cstheme="minorHAnsi"/>
                <w:sz w:val="22"/>
                <w:szCs w:val="22"/>
                <w:lang w:eastAsia="ja-JP"/>
              </w:rPr>
            </w:pPr>
            <w:r w:rsidRPr="00906DF3">
              <w:rPr>
                <w:rFonts w:cstheme="minorHAnsi"/>
                <w:sz w:val="22"/>
                <w:szCs w:val="22"/>
                <w:lang w:eastAsia="ja-JP"/>
              </w:rPr>
              <w:t>Vanuatu</w:t>
            </w:r>
          </w:p>
        </w:tc>
        <w:tc>
          <w:tcPr>
            <w:tcW w:w="2410" w:type="dxa"/>
            <w:tcBorders>
              <w:top w:val="nil"/>
              <w:left w:val="dotted" w:sz="4" w:space="0" w:color="auto"/>
              <w:bottom w:val="dotted" w:sz="4" w:space="0" w:color="auto"/>
              <w:right w:val="dotted" w:sz="4" w:space="0" w:color="auto"/>
            </w:tcBorders>
            <w:vAlign w:val="center"/>
          </w:tcPr>
          <w:p w14:paraId="135F52F2" w14:textId="77777777" w:rsidR="00745B5B" w:rsidRPr="00906DF3" w:rsidRDefault="00745B5B" w:rsidP="004C7147">
            <w:pPr>
              <w:contextualSpacing/>
              <w:rPr>
                <w:rFonts w:cstheme="minorHAnsi"/>
                <w:sz w:val="22"/>
                <w:szCs w:val="22"/>
                <w:lang w:eastAsia="ja-JP"/>
              </w:rPr>
            </w:pPr>
            <w:r w:rsidRPr="00906DF3">
              <w:rPr>
                <w:rFonts w:cstheme="minorHAnsi"/>
                <w:sz w:val="22"/>
                <w:szCs w:val="22"/>
                <w:lang w:eastAsia="ja-JP"/>
              </w:rPr>
              <w:t>12-16 Feb, 2018</w:t>
            </w:r>
          </w:p>
        </w:tc>
        <w:tc>
          <w:tcPr>
            <w:tcW w:w="3118" w:type="dxa"/>
            <w:tcBorders>
              <w:top w:val="nil"/>
              <w:left w:val="dotted" w:sz="4" w:space="0" w:color="auto"/>
              <w:bottom w:val="dotted" w:sz="4" w:space="0" w:color="auto"/>
              <w:right w:val="nil"/>
            </w:tcBorders>
            <w:vAlign w:val="center"/>
          </w:tcPr>
          <w:p w14:paraId="4AFDCE94" w14:textId="77777777" w:rsidR="00745B5B" w:rsidRPr="00906DF3" w:rsidRDefault="00745B5B" w:rsidP="004C7147">
            <w:pPr>
              <w:contextualSpacing/>
              <w:rPr>
                <w:rFonts w:cstheme="minorHAnsi"/>
                <w:sz w:val="22"/>
                <w:szCs w:val="22"/>
                <w:lang w:eastAsia="ja-JP"/>
              </w:rPr>
            </w:pPr>
            <w:r w:rsidRPr="00906DF3">
              <w:rPr>
                <w:rFonts w:cstheme="minorHAnsi"/>
                <w:sz w:val="22"/>
                <w:szCs w:val="22"/>
                <w:lang w:eastAsia="ja-JP"/>
              </w:rPr>
              <w:t xml:space="preserve">Localising Prof. Capacity </w:t>
            </w:r>
          </w:p>
        </w:tc>
      </w:tr>
      <w:tr w:rsidR="00745B5B" w:rsidRPr="00906DF3" w14:paraId="72F44631" w14:textId="77777777" w:rsidTr="002F210D">
        <w:tc>
          <w:tcPr>
            <w:tcW w:w="6946" w:type="dxa"/>
            <w:tcBorders>
              <w:top w:val="dotted" w:sz="4" w:space="0" w:color="auto"/>
              <w:left w:val="nil"/>
              <w:bottom w:val="dotted" w:sz="4" w:space="0" w:color="auto"/>
              <w:right w:val="dotted" w:sz="4" w:space="0" w:color="auto"/>
            </w:tcBorders>
            <w:vAlign w:val="center"/>
            <w:hideMark/>
          </w:tcPr>
          <w:p w14:paraId="1CDD0526" w14:textId="77777777" w:rsidR="00745B5B" w:rsidRPr="00906DF3" w:rsidRDefault="00745B5B" w:rsidP="004C7147">
            <w:pPr>
              <w:contextualSpacing/>
              <w:rPr>
                <w:rFonts w:cstheme="minorHAnsi"/>
                <w:sz w:val="22"/>
                <w:szCs w:val="22"/>
              </w:rPr>
            </w:pPr>
            <w:r w:rsidRPr="00906DF3">
              <w:rPr>
                <w:rFonts w:cstheme="minorHAnsi"/>
                <w:sz w:val="22"/>
                <w:szCs w:val="22"/>
                <w:lang w:eastAsia="ja-JP"/>
              </w:rPr>
              <w:t>Local Visit #2</w:t>
            </w:r>
          </w:p>
        </w:tc>
        <w:tc>
          <w:tcPr>
            <w:tcW w:w="1701" w:type="dxa"/>
            <w:tcBorders>
              <w:top w:val="dotted" w:sz="4" w:space="0" w:color="auto"/>
              <w:left w:val="dotted" w:sz="4" w:space="0" w:color="auto"/>
              <w:bottom w:val="dotted" w:sz="4" w:space="0" w:color="auto"/>
              <w:right w:val="nil"/>
            </w:tcBorders>
            <w:vAlign w:val="center"/>
            <w:hideMark/>
          </w:tcPr>
          <w:p w14:paraId="661B463D" w14:textId="77777777" w:rsidR="00745B5B" w:rsidRPr="00906DF3" w:rsidRDefault="00745B5B" w:rsidP="004C7147">
            <w:pPr>
              <w:contextualSpacing/>
              <w:rPr>
                <w:rFonts w:cstheme="minorHAnsi"/>
                <w:sz w:val="22"/>
                <w:szCs w:val="22"/>
              </w:rPr>
            </w:pPr>
            <w:r w:rsidRPr="00906DF3">
              <w:rPr>
                <w:rFonts w:cstheme="minorHAnsi"/>
                <w:sz w:val="22"/>
                <w:szCs w:val="22"/>
                <w:lang w:eastAsia="ja-JP"/>
              </w:rPr>
              <w:t>Marshall Islands</w:t>
            </w:r>
          </w:p>
        </w:tc>
        <w:tc>
          <w:tcPr>
            <w:tcW w:w="2410" w:type="dxa"/>
            <w:tcBorders>
              <w:top w:val="dotted" w:sz="4" w:space="0" w:color="auto"/>
              <w:left w:val="dotted" w:sz="4" w:space="0" w:color="auto"/>
              <w:bottom w:val="dotted" w:sz="4" w:space="0" w:color="auto"/>
              <w:right w:val="dotted" w:sz="4" w:space="0" w:color="auto"/>
            </w:tcBorders>
            <w:vAlign w:val="center"/>
          </w:tcPr>
          <w:p w14:paraId="3F627E48" w14:textId="77777777" w:rsidR="00745B5B" w:rsidRPr="00906DF3" w:rsidRDefault="00745B5B" w:rsidP="004C7147">
            <w:pPr>
              <w:contextualSpacing/>
              <w:rPr>
                <w:rFonts w:cstheme="minorHAnsi"/>
                <w:sz w:val="22"/>
                <w:szCs w:val="22"/>
                <w:lang w:eastAsia="ja-JP"/>
              </w:rPr>
            </w:pPr>
            <w:r w:rsidRPr="00906DF3">
              <w:rPr>
                <w:rFonts w:cstheme="minorHAnsi"/>
                <w:sz w:val="22"/>
                <w:szCs w:val="22"/>
                <w:lang w:eastAsia="ja-JP"/>
              </w:rPr>
              <w:t>5-16</w:t>
            </w:r>
            <w:r w:rsidRPr="00906DF3">
              <w:rPr>
                <w:rFonts w:cstheme="minorHAnsi"/>
                <w:sz w:val="22"/>
                <w:szCs w:val="22"/>
                <w:lang w:val="x-none" w:eastAsia="ja-JP"/>
              </w:rPr>
              <w:t xml:space="preserve"> </w:t>
            </w:r>
            <w:r w:rsidRPr="00906DF3">
              <w:rPr>
                <w:rFonts w:cstheme="minorHAnsi"/>
                <w:sz w:val="22"/>
                <w:szCs w:val="22"/>
                <w:lang w:eastAsia="ja-JP"/>
              </w:rPr>
              <w:t>Mar, 2018</w:t>
            </w:r>
          </w:p>
        </w:tc>
        <w:tc>
          <w:tcPr>
            <w:tcW w:w="3118" w:type="dxa"/>
            <w:tcBorders>
              <w:top w:val="dotted" w:sz="4" w:space="0" w:color="auto"/>
              <w:left w:val="dotted" w:sz="4" w:space="0" w:color="auto"/>
              <w:bottom w:val="dotted" w:sz="4" w:space="0" w:color="auto"/>
              <w:right w:val="nil"/>
            </w:tcBorders>
            <w:vAlign w:val="center"/>
          </w:tcPr>
          <w:p w14:paraId="40936E1E" w14:textId="77777777" w:rsidR="00745B5B" w:rsidRPr="00906DF3" w:rsidRDefault="00745B5B" w:rsidP="004C7147">
            <w:pPr>
              <w:contextualSpacing/>
              <w:rPr>
                <w:rFonts w:cstheme="minorHAnsi"/>
                <w:sz w:val="22"/>
                <w:szCs w:val="22"/>
                <w:lang w:eastAsia="ja-JP"/>
              </w:rPr>
            </w:pPr>
            <w:r w:rsidRPr="00906DF3">
              <w:rPr>
                <w:rFonts w:cstheme="minorHAnsi"/>
                <w:sz w:val="22"/>
                <w:szCs w:val="22"/>
                <w:lang w:eastAsia="ja-JP"/>
              </w:rPr>
              <w:t xml:space="preserve">Access to Justice </w:t>
            </w:r>
          </w:p>
        </w:tc>
      </w:tr>
      <w:tr w:rsidR="00745B5B" w:rsidRPr="00906DF3" w14:paraId="7747DAA4" w14:textId="77777777" w:rsidTr="002F210D">
        <w:tc>
          <w:tcPr>
            <w:tcW w:w="6946" w:type="dxa"/>
            <w:tcBorders>
              <w:top w:val="dotted" w:sz="4" w:space="0" w:color="auto"/>
              <w:left w:val="nil"/>
              <w:bottom w:val="dotted" w:sz="4" w:space="0" w:color="auto"/>
              <w:right w:val="dotted" w:sz="4" w:space="0" w:color="auto"/>
            </w:tcBorders>
            <w:vAlign w:val="center"/>
          </w:tcPr>
          <w:p w14:paraId="2035C914" w14:textId="77777777" w:rsidR="00745B5B" w:rsidRPr="00906DF3" w:rsidRDefault="00745B5B" w:rsidP="004C7147">
            <w:pPr>
              <w:contextualSpacing/>
              <w:rPr>
                <w:rFonts w:cstheme="minorHAnsi"/>
                <w:sz w:val="22"/>
                <w:szCs w:val="22"/>
                <w:lang w:eastAsia="ja-JP"/>
              </w:rPr>
            </w:pPr>
            <w:r w:rsidRPr="00906DF3">
              <w:rPr>
                <w:rFonts w:cstheme="minorHAnsi"/>
                <w:sz w:val="22"/>
                <w:szCs w:val="22"/>
                <w:lang w:eastAsia="ja-JP"/>
              </w:rPr>
              <w:t>3</w:t>
            </w:r>
            <w:r w:rsidRPr="00906DF3">
              <w:rPr>
                <w:rFonts w:cstheme="minorHAnsi"/>
                <w:sz w:val="22"/>
                <w:szCs w:val="22"/>
                <w:vertAlign w:val="superscript"/>
                <w:lang w:eastAsia="ja-JP"/>
              </w:rPr>
              <w:t>rd</w:t>
            </w:r>
            <w:r w:rsidRPr="00906DF3">
              <w:rPr>
                <w:rFonts w:cstheme="minorHAnsi"/>
                <w:sz w:val="22"/>
                <w:szCs w:val="22"/>
                <w:lang w:eastAsia="ja-JP"/>
              </w:rPr>
              <w:t xml:space="preserve"> Chief Justices’ Leadership Forum</w:t>
            </w:r>
          </w:p>
        </w:tc>
        <w:tc>
          <w:tcPr>
            <w:tcW w:w="1701" w:type="dxa"/>
            <w:tcBorders>
              <w:top w:val="dotted" w:sz="4" w:space="0" w:color="auto"/>
              <w:left w:val="dotted" w:sz="4" w:space="0" w:color="auto"/>
              <w:bottom w:val="dotted" w:sz="4" w:space="0" w:color="auto"/>
              <w:right w:val="nil"/>
            </w:tcBorders>
            <w:vAlign w:val="center"/>
          </w:tcPr>
          <w:p w14:paraId="4A6FC0BC" w14:textId="77777777" w:rsidR="00745B5B" w:rsidRPr="00906DF3" w:rsidRDefault="00745B5B" w:rsidP="004C7147">
            <w:pPr>
              <w:contextualSpacing/>
              <w:rPr>
                <w:rFonts w:cstheme="minorHAnsi"/>
                <w:sz w:val="22"/>
                <w:szCs w:val="22"/>
                <w:lang w:eastAsia="ja-JP"/>
              </w:rPr>
            </w:pPr>
            <w:r w:rsidRPr="00906DF3">
              <w:rPr>
                <w:rFonts w:cstheme="minorHAnsi"/>
                <w:sz w:val="22"/>
                <w:szCs w:val="22"/>
                <w:lang w:eastAsia="ja-JP"/>
              </w:rPr>
              <w:t>Auckland</w:t>
            </w:r>
          </w:p>
        </w:tc>
        <w:tc>
          <w:tcPr>
            <w:tcW w:w="2410" w:type="dxa"/>
            <w:tcBorders>
              <w:top w:val="dotted" w:sz="4" w:space="0" w:color="auto"/>
              <w:left w:val="dotted" w:sz="4" w:space="0" w:color="auto"/>
              <w:bottom w:val="dotted" w:sz="4" w:space="0" w:color="auto"/>
              <w:right w:val="dotted" w:sz="4" w:space="0" w:color="auto"/>
            </w:tcBorders>
            <w:vAlign w:val="center"/>
          </w:tcPr>
          <w:p w14:paraId="3C41B62D" w14:textId="77777777" w:rsidR="00745B5B" w:rsidRPr="00906DF3" w:rsidRDefault="00745B5B" w:rsidP="004C7147">
            <w:pPr>
              <w:contextualSpacing/>
              <w:rPr>
                <w:rFonts w:cstheme="minorHAnsi"/>
                <w:sz w:val="22"/>
                <w:szCs w:val="22"/>
                <w:lang w:eastAsia="ja-JP"/>
              </w:rPr>
            </w:pPr>
            <w:r w:rsidRPr="00906DF3">
              <w:rPr>
                <w:rFonts w:cstheme="minorHAnsi"/>
                <w:sz w:val="22"/>
                <w:szCs w:val="22"/>
                <w:lang w:eastAsia="ja-JP"/>
              </w:rPr>
              <w:t>16-18 Apr, 2018</w:t>
            </w:r>
          </w:p>
        </w:tc>
        <w:tc>
          <w:tcPr>
            <w:tcW w:w="3118" w:type="dxa"/>
            <w:tcBorders>
              <w:top w:val="dotted" w:sz="4" w:space="0" w:color="auto"/>
              <w:left w:val="dotted" w:sz="4" w:space="0" w:color="auto"/>
              <w:bottom w:val="dotted" w:sz="4" w:space="0" w:color="auto"/>
              <w:right w:val="nil"/>
            </w:tcBorders>
            <w:vAlign w:val="center"/>
          </w:tcPr>
          <w:p w14:paraId="3FF6B9EF" w14:textId="77777777" w:rsidR="00745B5B" w:rsidRPr="00906DF3" w:rsidRDefault="00745B5B" w:rsidP="004C7147">
            <w:pPr>
              <w:contextualSpacing/>
              <w:rPr>
                <w:rFonts w:cstheme="minorHAnsi"/>
                <w:sz w:val="22"/>
                <w:szCs w:val="22"/>
                <w:lang w:eastAsia="ja-JP"/>
              </w:rPr>
            </w:pPr>
            <w:r w:rsidRPr="00906DF3">
              <w:rPr>
                <w:rFonts w:cstheme="minorHAnsi"/>
                <w:sz w:val="22"/>
                <w:szCs w:val="22"/>
                <w:lang w:eastAsia="ja-JP"/>
              </w:rPr>
              <w:t xml:space="preserve">Regional Leadership </w:t>
            </w:r>
          </w:p>
        </w:tc>
      </w:tr>
      <w:tr w:rsidR="00745B5B" w:rsidRPr="00906DF3" w14:paraId="533BAADC" w14:textId="77777777" w:rsidTr="002F210D">
        <w:tc>
          <w:tcPr>
            <w:tcW w:w="6946" w:type="dxa"/>
            <w:tcBorders>
              <w:top w:val="dotted" w:sz="4" w:space="0" w:color="auto"/>
              <w:left w:val="nil"/>
              <w:bottom w:val="dotted" w:sz="4" w:space="0" w:color="auto"/>
              <w:right w:val="dotted" w:sz="4" w:space="0" w:color="auto"/>
            </w:tcBorders>
            <w:vAlign w:val="center"/>
          </w:tcPr>
          <w:p w14:paraId="1A9BB719" w14:textId="77777777" w:rsidR="00745B5B" w:rsidRPr="00906DF3" w:rsidRDefault="00745B5B" w:rsidP="004C7147">
            <w:pPr>
              <w:contextualSpacing/>
              <w:rPr>
                <w:rFonts w:cstheme="minorHAnsi"/>
                <w:sz w:val="22"/>
                <w:szCs w:val="22"/>
                <w:lang w:eastAsia="ja-JP"/>
              </w:rPr>
            </w:pPr>
            <w:r w:rsidRPr="00906DF3">
              <w:rPr>
                <w:rFonts w:cstheme="minorHAnsi"/>
                <w:sz w:val="22"/>
                <w:szCs w:val="22"/>
                <w:lang w:eastAsia="ja-JP"/>
              </w:rPr>
              <w:t>4</w:t>
            </w:r>
            <w:r w:rsidRPr="00906DF3">
              <w:rPr>
                <w:rFonts w:cstheme="minorHAnsi"/>
                <w:sz w:val="22"/>
                <w:szCs w:val="22"/>
                <w:vertAlign w:val="superscript"/>
                <w:lang w:eastAsia="ja-JP"/>
              </w:rPr>
              <w:t>th</w:t>
            </w:r>
            <w:r w:rsidRPr="00906DF3">
              <w:rPr>
                <w:rFonts w:cstheme="minorHAnsi"/>
                <w:sz w:val="22"/>
                <w:szCs w:val="22"/>
                <w:lang w:eastAsia="ja-JP"/>
              </w:rPr>
              <w:t xml:space="preserve"> Initiative Executive Committee Meeting</w:t>
            </w:r>
          </w:p>
        </w:tc>
        <w:tc>
          <w:tcPr>
            <w:tcW w:w="1701" w:type="dxa"/>
            <w:tcBorders>
              <w:top w:val="dotted" w:sz="4" w:space="0" w:color="auto"/>
              <w:left w:val="dotted" w:sz="4" w:space="0" w:color="auto"/>
              <w:bottom w:val="dotted" w:sz="4" w:space="0" w:color="auto"/>
              <w:right w:val="nil"/>
            </w:tcBorders>
            <w:vAlign w:val="center"/>
          </w:tcPr>
          <w:p w14:paraId="62CBF4C0" w14:textId="77777777" w:rsidR="00745B5B" w:rsidRPr="00906DF3" w:rsidRDefault="00745B5B" w:rsidP="004C7147">
            <w:pPr>
              <w:contextualSpacing/>
              <w:rPr>
                <w:rFonts w:cstheme="minorHAnsi"/>
                <w:sz w:val="22"/>
                <w:szCs w:val="22"/>
                <w:lang w:eastAsia="ja-JP"/>
              </w:rPr>
            </w:pPr>
            <w:r w:rsidRPr="00906DF3">
              <w:rPr>
                <w:rFonts w:cstheme="minorHAnsi"/>
                <w:sz w:val="22"/>
                <w:szCs w:val="22"/>
                <w:lang w:eastAsia="ja-JP"/>
              </w:rPr>
              <w:t>Auckland</w:t>
            </w:r>
          </w:p>
        </w:tc>
        <w:tc>
          <w:tcPr>
            <w:tcW w:w="2410" w:type="dxa"/>
            <w:tcBorders>
              <w:top w:val="dotted" w:sz="4" w:space="0" w:color="auto"/>
              <w:left w:val="dotted" w:sz="4" w:space="0" w:color="auto"/>
              <w:bottom w:val="dotted" w:sz="4" w:space="0" w:color="auto"/>
              <w:right w:val="dotted" w:sz="4" w:space="0" w:color="auto"/>
            </w:tcBorders>
            <w:vAlign w:val="center"/>
          </w:tcPr>
          <w:p w14:paraId="45794C35" w14:textId="77777777" w:rsidR="00745B5B" w:rsidRPr="00906DF3" w:rsidRDefault="00745B5B" w:rsidP="004C7147">
            <w:pPr>
              <w:contextualSpacing/>
              <w:rPr>
                <w:rFonts w:cstheme="minorHAnsi"/>
                <w:sz w:val="22"/>
                <w:szCs w:val="22"/>
                <w:lang w:eastAsia="ja-JP"/>
              </w:rPr>
            </w:pPr>
            <w:r w:rsidRPr="00906DF3">
              <w:rPr>
                <w:rFonts w:cstheme="minorHAnsi"/>
                <w:sz w:val="22"/>
                <w:szCs w:val="22"/>
                <w:lang w:eastAsia="ja-JP"/>
              </w:rPr>
              <w:t>19 Apr, 2018</w:t>
            </w:r>
          </w:p>
        </w:tc>
        <w:tc>
          <w:tcPr>
            <w:tcW w:w="3118" w:type="dxa"/>
            <w:tcBorders>
              <w:top w:val="dotted" w:sz="4" w:space="0" w:color="auto"/>
              <w:left w:val="dotted" w:sz="4" w:space="0" w:color="auto"/>
              <w:bottom w:val="dotted" w:sz="4" w:space="0" w:color="auto"/>
              <w:right w:val="nil"/>
            </w:tcBorders>
            <w:vAlign w:val="center"/>
          </w:tcPr>
          <w:p w14:paraId="596D5AA7" w14:textId="77777777" w:rsidR="00745B5B" w:rsidRPr="00906DF3" w:rsidRDefault="00745B5B" w:rsidP="004C7147">
            <w:pPr>
              <w:contextualSpacing/>
              <w:rPr>
                <w:rFonts w:cstheme="minorHAnsi"/>
                <w:sz w:val="22"/>
                <w:szCs w:val="22"/>
                <w:lang w:eastAsia="ja-JP"/>
              </w:rPr>
            </w:pPr>
            <w:r w:rsidRPr="00906DF3">
              <w:rPr>
                <w:rFonts w:cstheme="minorHAnsi"/>
                <w:sz w:val="22"/>
                <w:szCs w:val="22"/>
                <w:lang w:eastAsia="ja-JP"/>
              </w:rPr>
              <w:t xml:space="preserve">Regional Leadership </w:t>
            </w:r>
          </w:p>
        </w:tc>
      </w:tr>
      <w:tr w:rsidR="00745B5B" w:rsidRPr="00906DF3" w14:paraId="2B4916F2" w14:textId="77777777" w:rsidTr="002F210D">
        <w:tc>
          <w:tcPr>
            <w:tcW w:w="6946" w:type="dxa"/>
            <w:tcBorders>
              <w:top w:val="dotted" w:sz="4" w:space="0" w:color="auto"/>
              <w:left w:val="nil"/>
              <w:bottom w:val="dotted" w:sz="4" w:space="0" w:color="auto"/>
              <w:right w:val="dotted" w:sz="4" w:space="0" w:color="auto"/>
            </w:tcBorders>
            <w:vAlign w:val="center"/>
            <w:hideMark/>
          </w:tcPr>
          <w:p w14:paraId="33168CDE" w14:textId="77777777" w:rsidR="00745B5B" w:rsidRPr="00906DF3" w:rsidRDefault="00745B5B" w:rsidP="004C7147">
            <w:pPr>
              <w:contextualSpacing/>
              <w:rPr>
                <w:rFonts w:cstheme="minorHAnsi"/>
                <w:sz w:val="22"/>
                <w:szCs w:val="22"/>
              </w:rPr>
            </w:pPr>
            <w:r w:rsidRPr="00906DF3">
              <w:rPr>
                <w:rFonts w:cstheme="minorHAnsi"/>
                <w:sz w:val="22"/>
                <w:szCs w:val="22"/>
                <w:lang w:eastAsia="ja-JP"/>
              </w:rPr>
              <w:t>Local Orientation Visit #2</w:t>
            </w:r>
          </w:p>
        </w:tc>
        <w:tc>
          <w:tcPr>
            <w:tcW w:w="1701" w:type="dxa"/>
            <w:tcBorders>
              <w:top w:val="dotted" w:sz="4" w:space="0" w:color="auto"/>
              <w:left w:val="dotted" w:sz="4" w:space="0" w:color="auto"/>
              <w:bottom w:val="dotted" w:sz="4" w:space="0" w:color="auto"/>
              <w:right w:val="nil"/>
            </w:tcBorders>
            <w:vAlign w:val="center"/>
            <w:hideMark/>
          </w:tcPr>
          <w:p w14:paraId="0326FD6A" w14:textId="77777777" w:rsidR="00745B5B" w:rsidRPr="00906DF3" w:rsidRDefault="00745B5B" w:rsidP="004C7147">
            <w:pPr>
              <w:contextualSpacing/>
              <w:rPr>
                <w:rFonts w:cstheme="minorHAnsi"/>
                <w:sz w:val="22"/>
                <w:szCs w:val="22"/>
              </w:rPr>
            </w:pPr>
            <w:r w:rsidRPr="00906DF3">
              <w:rPr>
                <w:rFonts w:cstheme="minorHAnsi"/>
                <w:sz w:val="22"/>
                <w:szCs w:val="22"/>
                <w:lang w:eastAsia="ja-JP"/>
              </w:rPr>
              <w:t>Samoa</w:t>
            </w:r>
          </w:p>
        </w:tc>
        <w:tc>
          <w:tcPr>
            <w:tcW w:w="2410" w:type="dxa"/>
            <w:tcBorders>
              <w:top w:val="dotted" w:sz="4" w:space="0" w:color="auto"/>
              <w:left w:val="dotted" w:sz="4" w:space="0" w:color="auto"/>
              <w:bottom w:val="dotted" w:sz="4" w:space="0" w:color="auto"/>
              <w:right w:val="dotted" w:sz="4" w:space="0" w:color="auto"/>
            </w:tcBorders>
            <w:vAlign w:val="center"/>
          </w:tcPr>
          <w:p w14:paraId="09D47A0B" w14:textId="77777777" w:rsidR="00745B5B" w:rsidRPr="00906DF3" w:rsidRDefault="00745B5B" w:rsidP="004C7147">
            <w:pPr>
              <w:contextualSpacing/>
              <w:rPr>
                <w:rFonts w:cstheme="minorHAnsi"/>
                <w:sz w:val="22"/>
                <w:szCs w:val="22"/>
                <w:lang w:eastAsia="ja-JP"/>
              </w:rPr>
            </w:pPr>
            <w:r w:rsidRPr="00906DF3">
              <w:rPr>
                <w:rFonts w:cstheme="minorHAnsi"/>
                <w:sz w:val="22"/>
                <w:szCs w:val="22"/>
                <w:lang w:eastAsia="ja-JP"/>
              </w:rPr>
              <w:t>9-18 May, 2018</w:t>
            </w:r>
          </w:p>
        </w:tc>
        <w:tc>
          <w:tcPr>
            <w:tcW w:w="3118" w:type="dxa"/>
            <w:tcBorders>
              <w:top w:val="dotted" w:sz="4" w:space="0" w:color="auto"/>
              <w:left w:val="dotted" w:sz="4" w:space="0" w:color="auto"/>
              <w:bottom w:val="dotted" w:sz="4" w:space="0" w:color="auto"/>
              <w:right w:val="nil"/>
            </w:tcBorders>
            <w:vAlign w:val="center"/>
          </w:tcPr>
          <w:p w14:paraId="375AA3C2" w14:textId="77777777" w:rsidR="00745B5B" w:rsidRPr="00906DF3" w:rsidRDefault="00745B5B" w:rsidP="004C7147">
            <w:pPr>
              <w:contextualSpacing/>
              <w:rPr>
                <w:rFonts w:cstheme="minorHAnsi"/>
                <w:sz w:val="22"/>
                <w:szCs w:val="22"/>
                <w:lang w:eastAsia="ja-JP"/>
              </w:rPr>
            </w:pPr>
            <w:r w:rsidRPr="00906DF3">
              <w:rPr>
                <w:rFonts w:cstheme="minorHAnsi"/>
                <w:sz w:val="22"/>
                <w:szCs w:val="22"/>
                <w:lang w:eastAsia="ja-JP"/>
              </w:rPr>
              <w:t>Prof. Development</w:t>
            </w:r>
          </w:p>
        </w:tc>
      </w:tr>
      <w:tr w:rsidR="00745B5B" w:rsidRPr="00906DF3" w14:paraId="429CEA4E" w14:textId="77777777" w:rsidTr="002F210D">
        <w:tc>
          <w:tcPr>
            <w:tcW w:w="6946" w:type="dxa"/>
            <w:tcBorders>
              <w:top w:val="dotted" w:sz="4" w:space="0" w:color="auto"/>
              <w:left w:val="nil"/>
              <w:bottom w:val="dotted" w:sz="4" w:space="0" w:color="auto"/>
              <w:right w:val="dotted" w:sz="4" w:space="0" w:color="auto"/>
            </w:tcBorders>
            <w:vAlign w:val="center"/>
          </w:tcPr>
          <w:p w14:paraId="2E02056D" w14:textId="77777777" w:rsidR="00745B5B" w:rsidRPr="00906DF3" w:rsidRDefault="00745B5B" w:rsidP="004C7147">
            <w:pPr>
              <w:contextualSpacing/>
              <w:rPr>
                <w:rFonts w:cstheme="minorHAnsi"/>
                <w:sz w:val="22"/>
                <w:szCs w:val="22"/>
                <w:lang w:eastAsia="ja-JP"/>
              </w:rPr>
            </w:pPr>
            <w:r w:rsidRPr="00906DF3">
              <w:rPr>
                <w:rFonts w:cstheme="minorHAnsi"/>
                <w:sz w:val="22"/>
                <w:szCs w:val="22"/>
                <w:lang w:eastAsia="ja-JP"/>
              </w:rPr>
              <w:t>Local Visit #2</w:t>
            </w:r>
          </w:p>
        </w:tc>
        <w:tc>
          <w:tcPr>
            <w:tcW w:w="1701" w:type="dxa"/>
            <w:tcBorders>
              <w:top w:val="dotted" w:sz="4" w:space="0" w:color="auto"/>
              <w:left w:val="dotted" w:sz="4" w:space="0" w:color="auto"/>
              <w:bottom w:val="dotted" w:sz="4" w:space="0" w:color="auto"/>
              <w:right w:val="nil"/>
            </w:tcBorders>
            <w:vAlign w:val="center"/>
          </w:tcPr>
          <w:p w14:paraId="1E96F354" w14:textId="77777777" w:rsidR="00745B5B" w:rsidRPr="00906DF3" w:rsidRDefault="00745B5B" w:rsidP="004C7147">
            <w:pPr>
              <w:contextualSpacing/>
              <w:rPr>
                <w:rFonts w:cstheme="minorHAnsi"/>
                <w:sz w:val="22"/>
                <w:szCs w:val="22"/>
                <w:lang w:eastAsia="ja-JP"/>
              </w:rPr>
            </w:pPr>
            <w:r w:rsidRPr="00906DF3">
              <w:rPr>
                <w:rFonts w:cstheme="minorHAnsi"/>
                <w:sz w:val="22"/>
                <w:szCs w:val="22"/>
                <w:lang w:eastAsia="ja-JP"/>
              </w:rPr>
              <w:t>Kiribati</w:t>
            </w:r>
          </w:p>
        </w:tc>
        <w:tc>
          <w:tcPr>
            <w:tcW w:w="2410" w:type="dxa"/>
            <w:tcBorders>
              <w:top w:val="dotted" w:sz="4" w:space="0" w:color="auto"/>
              <w:left w:val="dotted" w:sz="4" w:space="0" w:color="auto"/>
              <w:bottom w:val="dotted" w:sz="4" w:space="0" w:color="auto"/>
              <w:right w:val="dotted" w:sz="4" w:space="0" w:color="auto"/>
            </w:tcBorders>
            <w:vAlign w:val="center"/>
          </w:tcPr>
          <w:p w14:paraId="200190FE" w14:textId="77777777" w:rsidR="00745B5B" w:rsidRPr="00906DF3" w:rsidRDefault="00745B5B" w:rsidP="004C7147">
            <w:pPr>
              <w:contextualSpacing/>
              <w:rPr>
                <w:rFonts w:cstheme="minorHAnsi"/>
                <w:sz w:val="22"/>
                <w:szCs w:val="22"/>
                <w:lang w:eastAsia="ja-JP"/>
              </w:rPr>
            </w:pPr>
            <w:r w:rsidRPr="00906DF3">
              <w:rPr>
                <w:rFonts w:cstheme="minorHAnsi"/>
                <w:sz w:val="22"/>
                <w:szCs w:val="22"/>
                <w:lang w:eastAsia="ja-JP"/>
              </w:rPr>
              <w:t>4-15 June, 2018</w:t>
            </w:r>
          </w:p>
        </w:tc>
        <w:tc>
          <w:tcPr>
            <w:tcW w:w="3118" w:type="dxa"/>
            <w:tcBorders>
              <w:top w:val="dotted" w:sz="4" w:space="0" w:color="auto"/>
              <w:left w:val="dotted" w:sz="4" w:space="0" w:color="auto"/>
              <w:bottom w:val="dotted" w:sz="4" w:space="0" w:color="auto"/>
              <w:right w:val="nil"/>
            </w:tcBorders>
            <w:vAlign w:val="center"/>
          </w:tcPr>
          <w:p w14:paraId="772431F1" w14:textId="77777777" w:rsidR="00745B5B" w:rsidRPr="00906DF3" w:rsidRDefault="00745B5B" w:rsidP="004C7147">
            <w:pPr>
              <w:contextualSpacing/>
              <w:rPr>
                <w:rFonts w:cstheme="minorHAnsi"/>
                <w:sz w:val="22"/>
                <w:szCs w:val="22"/>
                <w:lang w:eastAsia="ja-JP"/>
              </w:rPr>
            </w:pPr>
            <w:r w:rsidRPr="00906DF3">
              <w:rPr>
                <w:rFonts w:cstheme="minorHAnsi"/>
                <w:sz w:val="22"/>
                <w:szCs w:val="22"/>
                <w:lang w:eastAsia="ja-JP"/>
              </w:rPr>
              <w:t xml:space="preserve">Human Rights </w:t>
            </w:r>
          </w:p>
        </w:tc>
      </w:tr>
      <w:tr w:rsidR="00745B5B" w:rsidRPr="00906DF3" w14:paraId="29704B9D" w14:textId="77777777" w:rsidTr="002F210D">
        <w:tc>
          <w:tcPr>
            <w:tcW w:w="6946" w:type="dxa"/>
            <w:tcBorders>
              <w:top w:val="dotted" w:sz="4" w:space="0" w:color="auto"/>
              <w:left w:val="nil"/>
              <w:bottom w:val="dotted" w:sz="4" w:space="0" w:color="auto"/>
              <w:right w:val="dotted" w:sz="4" w:space="0" w:color="auto"/>
            </w:tcBorders>
            <w:vAlign w:val="center"/>
          </w:tcPr>
          <w:p w14:paraId="18D580A4" w14:textId="77777777" w:rsidR="00745B5B" w:rsidRPr="00906DF3" w:rsidRDefault="00745B5B" w:rsidP="004C7147">
            <w:pPr>
              <w:contextualSpacing/>
              <w:rPr>
                <w:rFonts w:cstheme="minorHAnsi"/>
                <w:sz w:val="22"/>
                <w:szCs w:val="22"/>
                <w:lang w:eastAsia="ja-JP"/>
              </w:rPr>
            </w:pPr>
            <w:r w:rsidRPr="00906DF3">
              <w:rPr>
                <w:rFonts w:cstheme="minorHAnsi"/>
                <w:sz w:val="22"/>
                <w:szCs w:val="22"/>
                <w:lang w:eastAsia="ja-JP"/>
              </w:rPr>
              <w:t>Local Orientation Visit #3</w:t>
            </w:r>
          </w:p>
        </w:tc>
        <w:tc>
          <w:tcPr>
            <w:tcW w:w="1701" w:type="dxa"/>
            <w:tcBorders>
              <w:top w:val="dotted" w:sz="4" w:space="0" w:color="auto"/>
              <w:left w:val="dotted" w:sz="4" w:space="0" w:color="auto"/>
              <w:bottom w:val="dotted" w:sz="4" w:space="0" w:color="auto"/>
              <w:right w:val="nil"/>
            </w:tcBorders>
            <w:vAlign w:val="center"/>
          </w:tcPr>
          <w:p w14:paraId="51B4BFEF" w14:textId="77777777" w:rsidR="00745B5B" w:rsidRPr="00906DF3" w:rsidRDefault="00745B5B" w:rsidP="004C7147">
            <w:pPr>
              <w:contextualSpacing/>
              <w:rPr>
                <w:rFonts w:cstheme="minorHAnsi"/>
                <w:sz w:val="22"/>
                <w:szCs w:val="22"/>
                <w:lang w:eastAsia="ja-JP"/>
              </w:rPr>
            </w:pPr>
            <w:r w:rsidRPr="00906DF3">
              <w:rPr>
                <w:rFonts w:cstheme="minorHAnsi"/>
                <w:sz w:val="22"/>
                <w:szCs w:val="22"/>
                <w:lang w:eastAsia="ja-JP"/>
              </w:rPr>
              <w:t>Solomon Islands</w:t>
            </w:r>
          </w:p>
        </w:tc>
        <w:tc>
          <w:tcPr>
            <w:tcW w:w="2410" w:type="dxa"/>
            <w:tcBorders>
              <w:top w:val="dotted" w:sz="4" w:space="0" w:color="auto"/>
              <w:left w:val="dotted" w:sz="4" w:space="0" w:color="auto"/>
              <w:bottom w:val="dotted" w:sz="4" w:space="0" w:color="auto"/>
              <w:right w:val="dotted" w:sz="4" w:space="0" w:color="auto"/>
            </w:tcBorders>
            <w:vAlign w:val="center"/>
          </w:tcPr>
          <w:p w14:paraId="1E34220C" w14:textId="77777777" w:rsidR="00745B5B" w:rsidRPr="00906DF3" w:rsidRDefault="00745B5B" w:rsidP="004C7147">
            <w:pPr>
              <w:contextualSpacing/>
              <w:rPr>
                <w:rFonts w:cstheme="minorHAnsi"/>
                <w:sz w:val="22"/>
                <w:szCs w:val="22"/>
                <w:lang w:eastAsia="ja-JP"/>
              </w:rPr>
            </w:pPr>
            <w:r w:rsidRPr="00906DF3">
              <w:rPr>
                <w:rFonts w:cstheme="minorHAnsi"/>
                <w:sz w:val="22"/>
                <w:szCs w:val="22"/>
                <w:lang w:eastAsia="ja-JP"/>
              </w:rPr>
              <w:t>20-29 June, 2018</w:t>
            </w:r>
          </w:p>
        </w:tc>
        <w:tc>
          <w:tcPr>
            <w:tcW w:w="3118" w:type="dxa"/>
            <w:tcBorders>
              <w:top w:val="dotted" w:sz="4" w:space="0" w:color="auto"/>
              <w:left w:val="dotted" w:sz="4" w:space="0" w:color="auto"/>
              <w:bottom w:val="dotted" w:sz="4" w:space="0" w:color="auto"/>
              <w:right w:val="nil"/>
            </w:tcBorders>
            <w:vAlign w:val="center"/>
          </w:tcPr>
          <w:p w14:paraId="510AE141" w14:textId="77777777" w:rsidR="00745B5B" w:rsidRPr="00906DF3" w:rsidRDefault="00745B5B" w:rsidP="004C7147">
            <w:pPr>
              <w:contextualSpacing/>
              <w:rPr>
                <w:rFonts w:cstheme="minorHAnsi"/>
                <w:sz w:val="22"/>
                <w:szCs w:val="22"/>
                <w:lang w:eastAsia="ja-JP"/>
              </w:rPr>
            </w:pPr>
            <w:r w:rsidRPr="00906DF3">
              <w:rPr>
                <w:rFonts w:cstheme="minorHAnsi"/>
                <w:sz w:val="22"/>
                <w:szCs w:val="22"/>
                <w:lang w:eastAsia="ja-JP"/>
              </w:rPr>
              <w:t xml:space="preserve">Prof. Development </w:t>
            </w:r>
          </w:p>
        </w:tc>
      </w:tr>
      <w:tr w:rsidR="00745B5B" w:rsidRPr="00906DF3" w14:paraId="34147D83" w14:textId="77777777" w:rsidTr="002F210D">
        <w:tc>
          <w:tcPr>
            <w:tcW w:w="6946" w:type="dxa"/>
            <w:tcBorders>
              <w:top w:val="dotted" w:sz="4" w:space="0" w:color="auto"/>
              <w:left w:val="nil"/>
              <w:bottom w:val="dotted" w:sz="4" w:space="0" w:color="auto"/>
              <w:right w:val="dotted" w:sz="4" w:space="0" w:color="auto"/>
            </w:tcBorders>
            <w:vAlign w:val="center"/>
          </w:tcPr>
          <w:p w14:paraId="54118712" w14:textId="77777777" w:rsidR="00745B5B" w:rsidRPr="00906DF3" w:rsidRDefault="00745B5B" w:rsidP="004C7147">
            <w:pPr>
              <w:contextualSpacing/>
              <w:rPr>
                <w:rFonts w:cstheme="minorHAnsi"/>
                <w:sz w:val="22"/>
                <w:szCs w:val="22"/>
              </w:rPr>
            </w:pPr>
            <w:r w:rsidRPr="00906DF3">
              <w:rPr>
                <w:rFonts w:cstheme="minorHAnsi"/>
                <w:sz w:val="22"/>
                <w:szCs w:val="22"/>
                <w:lang w:eastAsia="ja-JP"/>
              </w:rPr>
              <w:t>Career Gateway: Local Visit #3</w:t>
            </w:r>
          </w:p>
        </w:tc>
        <w:tc>
          <w:tcPr>
            <w:tcW w:w="1701" w:type="dxa"/>
            <w:tcBorders>
              <w:top w:val="dotted" w:sz="4" w:space="0" w:color="auto"/>
              <w:left w:val="dotted" w:sz="4" w:space="0" w:color="auto"/>
              <w:bottom w:val="dotted" w:sz="4" w:space="0" w:color="auto"/>
              <w:right w:val="nil"/>
            </w:tcBorders>
            <w:vAlign w:val="center"/>
          </w:tcPr>
          <w:p w14:paraId="3F77B0DB" w14:textId="77777777" w:rsidR="00745B5B" w:rsidRPr="00906DF3" w:rsidRDefault="00745B5B" w:rsidP="004C7147">
            <w:pPr>
              <w:contextualSpacing/>
              <w:rPr>
                <w:rFonts w:cstheme="minorHAnsi"/>
                <w:sz w:val="22"/>
                <w:szCs w:val="22"/>
              </w:rPr>
            </w:pPr>
            <w:r w:rsidRPr="00906DF3">
              <w:rPr>
                <w:rFonts w:cstheme="minorHAnsi"/>
                <w:sz w:val="22"/>
                <w:szCs w:val="22"/>
                <w:lang w:eastAsia="ja-JP"/>
              </w:rPr>
              <w:t>Vanuatu</w:t>
            </w:r>
          </w:p>
        </w:tc>
        <w:tc>
          <w:tcPr>
            <w:tcW w:w="2410" w:type="dxa"/>
            <w:tcBorders>
              <w:top w:val="dotted" w:sz="4" w:space="0" w:color="auto"/>
              <w:left w:val="dotted" w:sz="4" w:space="0" w:color="auto"/>
              <w:bottom w:val="dotted" w:sz="4" w:space="0" w:color="auto"/>
              <w:right w:val="dotted" w:sz="4" w:space="0" w:color="auto"/>
            </w:tcBorders>
            <w:vAlign w:val="center"/>
          </w:tcPr>
          <w:p w14:paraId="6DC889F0" w14:textId="77777777" w:rsidR="00745B5B" w:rsidRPr="00906DF3" w:rsidRDefault="00745B5B" w:rsidP="004C7147">
            <w:pPr>
              <w:contextualSpacing/>
              <w:rPr>
                <w:rFonts w:cstheme="minorHAnsi"/>
                <w:sz w:val="22"/>
                <w:szCs w:val="22"/>
                <w:lang w:eastAsia="ja-JP"/>
              </w:rPr>
            </w:pPr>
            <w:r w:rsidRPr="00906DF3">
              <w:rPr>
                <w:rFonts w:cstheme="minorHAnsi"/>
                <w:sz w:val="22"/>
                <w:szCs w:val="22"/>
                <w:lang w:eastAsia="ja-JP"/>
              </w:rPr>
              <w:t>2-6 July, 2018</w:t>
            </w:r>
          </w:p>
        </w:tc>
        <w:tc>
          <w:tcPr>
            <w:tcW w:w="3118" w:type="dxa"/>
            <w:tcBorders>
              <w:top w:val="dotted" w:sz="4" w:space="0" w:color="auto"/>
              <w:left w:val="dotted" w:sz="4" w:space="0" w:color="auto"/>
              <w:bottom w:val="dotted" w:sz="4" w:space="0" w:color="auto"/>
              <w:right w:val="nil"/>
            </w:tcBorders>
            <w:vAlign w:val="center"/>
          </w:tcPr>
          <w:p w14:paraId="4160A7DC" w14:textId="77777777" w:rsidR="00745B5B" w:rsidRPr="00906DF3" w:rsidRDefault="00745B5B" w:rsidP="004C7147">
            <w:pPr>
              <w:contextualSpacing/>
              <w:rPr>
                <w:rFonts w:cstheme="minorHAnsi"/>
                <w:sz w:val="22"/>
                <w:szCs w:val="22"/>
                <w:lang w:eastAsia="ja-JP"/>
              </w:rPr>
            </w:pPr>
            <w:r w:rsidRPr="00906DF3">
              <w:rPr>
                <w:rFonts w:cstheme="minorHAnsi"/>
                <w:sz w:val="22"/>
                <w:szCs w:val="22"/>
                <w:lang w:eastAsia="ja-JP"/>
              </w:rPr>
              <w:t xml:space="preserve">Institutionalising  Prof. Dev’t </w:t>
            </w:r>
          </w:p>
        </w:tc>
      </w:tr>
      <w:tr w:rsidR="00745B5B" w:rsidRPr="00906DF3" w14:paraId="437B46AC" w14:textId="77777777" w:rsidTr="002F210D">
        <w:tc>
          <w:tcPr>
            <w:tcW w:w="6946" w:type="dxa"/>
            <w:tcBorders>
              <w:top w:val="dotted" w:sz="4" w:space="0" w:color="auto"/>
              <w:left w:val="nil"/>
              <w:bottom w:val="dotted" w:sz="4" w:space="0" w:color="auto"/>
              <w:right w:val="dotted" w:sz="4" w:space="0" w:color="auto"/>
            </w:tcBorders>
            <w:vAlign w:val="center"/>
          </w:tcPr>
          <w:p w14:paraId="111FD539" w14:textId="77777777" w:rsidR="00745B5B" w:rsidRPr="00906DF3" w:rsidRDefault="00745B5B" w:rsidP="004C7147">
            <w:pPr>
              <w:contextualSpacing/>
              <w:rPr>
                <w:rFonts w:cstheme="minorHAnsi"/>
                <w:sz w:val="22"/>
                <w:szCs w:val="22"/>
                <w:lang w:eastAsia="ja-JP"/>
              </w:rPr>
            </w:pPr>
            <w:r w:rsidRPr="00906DF3">
              <w:rPr>
                <w:rFonts w:cstheme="minorHAnsi"/>
                <w:sz w:val="22"/>
                <w:szCs w:val="22"/>
                <w:lang w:eastAsia="ja-JP"/>
              </w:rPr>
              <w:t>ICT Support #1</w:t>
            </w:r>
          </w:p>
        </w:tc>
        <w:tc>
          <w:tcPr>
            <w:tcW w:w="1701" w:type="dxa"/>
            <w:tcBorders>
              <w:top w:val="dotted" w:sz="4" w:space="0" w:color="auto"/>
              <w:left w:val="dotted" w:sz="4" w:space="0" w:color="auto"/>
              <w:bottom w:val="dotted" w:sz="4" w:space="0" w:color="auto"/>
              <w:right w:val="nil"/>
            </w:tcBorders>
            <w:vAlign w:val="center"/>
          </w:tcPr>
          <w:p w14:paraId="0D439BE4" w14:textId="77777777" w:rsidR="00745B5B" w:rsidRPr="00906DF3" w:rsidRDefault="00745B5B" w:rsidP="004C7147">
            <w:pPr>
              <w:contextualSpacing/>
              <w:rPr>
                <w:rFonts w:cstheme="minorHAnsi"/>
                <w:sz w:val="22"/>
                <w:szCs w:val="22"/>
                <w:lang w:eastAsia="ja-JP"/>
              </w:rPr>
            </w:pPr>
            <w:r w:rsidRPr="00906DF3">
              <w:rPr>
                <w:rFonts w:cstheme="minorHAnsi"/>
                <w:sz w:val="22"/>
                <w:szCs w:val="22"/>
                <w:lang w:eastAsia="ja-JP"/>
              </w:rPr>
              <w:t>PNG</w:t>
            </w:r>
          </w:p>
        </w:tc>
        <w:tc>
          <w:tcPr>
            <w:tcW w:w="2410" w:type="dxa"/>
            <w:tcBorders>
              <w:top w:val="dotted" w:sz="4" w:space="0" w:color="auto"/>
              <w:left w:val="dotted" w:sz="4" w:space="0" w:color="auto"/>
              <w:bottom w:val="dotted" w:sz="4" w:space="0" w:color="auto"/>
              <w:right w:val="dotted" w:sz="4" w:space="0" w:color="auto"/>
            </w:tcBorders>
            <w:vAlign w:val="center"/>
          </w:tcPr>
          <w:p w14:paraId="75C0256F" w14:textId="77777777" w:rsidR="00745B5B" w:rsidRPr="00906DF3" w:rsidRDefault="00745B5B" w:rsidP="004C7147">
            <w:pPr>
              <w:contextualSpacing/>
              <w:rPr>
                <w:rFonts w:cstheme="minorHAnsi"/>
                <w:sz w:val="22"/>
                <w:szCs w:val="22"/>
                <w:lang w:eastAsia="ja-JP"/>
              </w:rPr>
            </w:pPr>
            <w:r w:rsidRPr="00906DF3">
              <w:rPr>
                <w:rFonts w:cstheme="minorHAnsi"/>
                <w:sz w:val="22"/>
                <w:szCs w:val="22"/>
                <w:lang w:eastAsia="ja-JP"/>
              </w:rPr>
              <w:t>23-24 July, 2018</w:t>
            </w:r>
          </w:p>
        </w:tc>
        <w:tc>
          <w:tcPr>
            <w:tcW w:w="3118" w:type="dxa"/>
            <w:tcBorders>
              <w:top w:val="dotted" w:sz="4" w:space="0" w:color="auto"/>
              <w:left w:val="dotted" w:sz="4" w:space="0" w:color="auto"/>
              <w:bottom w:val="dotted" w:sz="4" w:space="0" w:color="auto"/>
              <w:right w:val="nil"/>
            </w:tcBorders>
            <w:vAlign w:val="center"/>
          </w:tcPr>
          <w:p w14:paraId="67690896" w14:textId="77777777" w:rsidR="00745B5B" w:rsidRPr="00906DF3" w:rsidRDefault="00745B5B" w:rsidP="004C7147">
            <w:pPr>
              <w:contextualSpacing/>
              <w:rPr>
                <w:rFonts w:cstheme="minorHAnsi"/>
                <w:sz w:val="22"/>
                <w:szCs w:val="22"/>
                <w:lang w:eastAsia="ja-JP"/>
              </w:rPr>
            </w:pPr>
            <w:r w:rsidRPr="00906DF3">
              <w:rPr>
                <w:rFonts w:cstheme="minorHAnsi"/>
                <w:sz w:val="22"/>
                <w:szCs w:val="22"/>
                <w:lang w:eastAsia="ja-JP"/>
              </w:rPr>
              <w:t xml:space="preserve">Efficiency </w:t>
            </w:r>
          </w:p>
        </w:tc>
      </w:tr>
      <w:tr w:rsidR="00745B5B" w:rsidRPr="00906DF3" w14:paraId="62F0969F" w14:textId="77777777" w:rsidTr="002F210D">
        <w:tc>
          <w:tcPr>
            <w:tcW w:w="6946" w:type="dxa"/>
            <w:tcBorders>
              <w:top w:val="dotted" w:sz="4" w:space="0" w:color="auto"/>
              <w:left w:val="nil"/>
              <w:bottom w:val="dotted" w:sz="4" w:space="0" w:color="auto"/>
              <w:right w:val="dotted" w:sz="4" w:space="0" w:color="auto"/>
            </w:tcBorders>
            <w:vAlign w:val="center"/>
          </w:tcPr>
          <w:p w14:paraId="6B5308B4" w14:textId="77777777" w:rsidR="00745B5B" w:rsidRPr="00906DF3" w:rsidRDefault="00745B5B" w:rsidP="004C7147">
            <w:pPr>
              <w:contextualSpacing/>
              <w:rPr>
                <w:rFonts w:cstheme="minorHAnsi"/>
                <w:sz w:val="22"/>
                <w:szCs w:val="22"/>
                <w:lang w:eastAsia="ja-JP"/>
              </w:rPr>
            </w:pPr>
            <w:r w:rsidRPr="00906DF3">
              <w:rPr>
                <w:rFonts w:cstheme="minorHAnsi"/>
                <w:sz w:val="22"/>
                <w:szCs w:val="22"/>
                <w:lang w:eastAsia="ja-JP"/>
              </w:rPr>
              <w:t>Accountability Visit #2</w:t>
            </w:r>
          </w:p>
        </w:tc>
        <w:tc>
          <w:tcPr>
            <w:tcW w:w="1701" w:type="dxa"/>
            <w:tcBorders>
              <w:top w:val="dotted" w:sz="4" w:space="0" w:color="auto"/>
              <w:left w:val="dotted" w:sz="4" w:space="0" w:color="auto"/>
              <w:bottom w:val="dotted" w:sz="4" w:space="0" w:color="auto"/>
              <w:right w:val="nil"/>
            </w:tcBorders>
            <w:vAlign w:val="center"/>
          </w:tcPr>
          <w:p w14:paraId="6B81C185" w14:textId="77777777" w:rsidR="00745B5B" w:rsidRPr="00906DF3" w:rsidRDefault="00745B5B" w:rsidP="004C7147">
            <w:pPr>
              <w:contextualSpacing/>
              <w:rPr>
                <w:rFonts w:cstheme="minorHAnsi"/>
                <w:sz w:val="22"/>
                <w:szCs w:val="22"/>
                <w:lang w:eastAsia="ja-JP"/>
              </w:rPr>
            </w:pPr>
            <w:r w:rsidRPr="00906DF3">
              <w:rPr>
                <w:rFonts w:cstheme="minorHAnsi"/>
                <w:sz w:val="22"/>
                <w:szCs w:val="22"/>
                <w:lang w:eastAsia="ja-JP"/>
              </w:rPr>
              <w:t>Samoa</w:t>
            </w:r>
          </w:p>
        </w:tc>
        <w:tc>
          <w:tcPr>
            <w:tcW w:w="2410" w:type="dxa"/>
            <w:tcBorders>
              <w:top w:val="dotted" w:sz="4" w:space="0" w:color="auto"/>
              <w:left w:val="dotted" w:sz="4" w:space="0" w:color="auto"/>
              <w:bottom w:val="dotted" w:sz="4" w:space="0" w:color="auto"/>
              <w:right w:val="dotted" w:sz="4" w:space="0" w:color="auto"/>
            </w:tcBorders>
            <w:vAlign w:val="center"/>
          </w:tcPr>
          <w:p w14:paraId="6BEA0D51" w14:textId="77777777" w:rsidR="00745B5B" w:rsidRPr="00906DF3" w:rsidRDefault="00745B5B" w:rsidP="004C7147">
            <w:pPr>
              <w:contextualSpacing/>
              <w:rPr>
                <w:rFonts w:cstheme="minorHAnsi"/>
                <w:sz w:val="22"/>
                <w:szCs w:val="22"/>
                <w:lang w:eastAsia="ja-JP"/>
              </w:rPr>
            </w:pPr>
            <w:r w:rsidRPr="00906DF3">
              <w:rPr>
                <w:rFonts w:cstheme="minorHAnsi"/>
                <w:sz w:val="22"/>
                <w:szCs w:val="22"/>
                <w:lang w:eastAsia="ja-JP"/>
              </w:rPr>
              <w:t>23-27 July, 2018</w:t>
            </w:r>
          </w:p>
        </w:tc>
        <w:tc>
          <w:tcPr>
            <w:tcW w:w="3118" w:type="dxa"/>
            <w:tcBorders>
              <w:top w:val="dotted" w:sz="4" w:space="0" w:color="auto"/>
              <w:left w:val="dotted" w:sz="4" w:space="0" w:color="auto"/>
              <w:bottom w:val="dotted" w:sz="4" w:space="0" w:color="auto"/>
              <w:right w:val="nil"/>
            </w:tcBorders>
            <w:vAlign w:val="center"/>
          </w:tcPr>
          <w:p w14:paraId="0D0DBBF6" w14:textId="77777777" w:rsidR="00745B5B" w:rsidRPr="00906DF3" w:rsidRDefault="00745B5B" w:rsidP="004C7147">
            <w:pPr>
              <w:contextualSpacing/>
              <w:rPr>
                <w:rFonts w:cstheme="minorHAnsi"/>
                <w:sz w:val="22"/>
                <w:szCs w:val="22"/>
                <w:lang w:eastAsia="ja-JP"/>
              </w:rPr>
            </w:pPr>
            <w:r w:rsidRPr="00906DF3">
              <w:rPr>
                <w:rFonts w:cstheme="minorHAnsi"/>
                <w:sz w:val="22"/>
                <w:szCs w:val="22"/>
                <w:lang w:eastAsia="ja-JP"/>
              </w:rPr>
              <w:t xml:space="preserve">Accountability </w:t>
            </w:r>
          </w:p>
        </w:tc>
      </w:tr>
      <w:tr w:rsidR="00745B5B" w:rsidRPr="00906DF3" w14:paraId="4A246388" w14:textId="77777777" w:rsidTr="002F210D">
        <w:tc>
          <w:tcPr>
            <w:tcW w:w="6946" w:type="dxa"/>
            <w:tcBorders>
              <w:top w:val="dotted" w:sz="4" w:space="0" w:color="auto"/>
              <w:left w:val="nil"/>
              <w:bottom w:val="dotted" w:sz="4" w:space="0" w:color="auto"/>
              <w:right w:val="dotted" w:sz="4" w:space="0" w:color="auto"/>
            </w:tcBorders>
            <w:vAlign w:val="center"/>
          </w:tcPr>
          <w:p w14:paraId="42CF2BD3" w14:textId="77777777" w:rsidR="00745B5B" w:rsidRPr="00906DF3" w:rsidRDefault="00745B5B" w:rsidP="004C7147">
            <w:pPr>
              <w:contextualSpacing/>
              <w:rPr>
                <w:rFonts w:cstheme="minorHAnsi"/>
                <w:sz w:val="22"/>
                <w:szCs w:val="22"/>
                <w:lang w:eastAsia="ja-JP"/>
              </w:rPr>
            </w:pPr>
            <w:r w:rsidRPr="00906DF3">
              <w:rPr>
                <w:rFonts w:cstheme="minorHAnsi"/>
                <w:sz w:val="22"/>
                <w:szCs w:val="22"/>
                <w:lang w:eastAsia="ja-JP"/>
              </w:rPr>
              <w:t>Local Project Management and Planning Visit Large LIF #2</w:t>
            </w:r>
          </w:p>
        </w:tc>
        <w:tc>
          <w:tcPr>
            <w:tcW w:w="1701" w:type="dxa"/>
            <w:tcBorders>
              <w:top w:val="dotted" w:sz="4" w:space="0" w:color="auto"/>
              <w:left w:val="dotted" w:sz="4" w:space="0" w:color="auto"/>
              <w:bottom w:val="dotted" w:sz="4" w:space="0" w:color="auto"/>
              <w:right w:val="nil"/>
            </w:tcBorders>
            <w:vAlign w:val="center"/>
          </w:tcPr>
          <w:p w14:paraId="20D1243B" w14:textId="77777777" w:rsidR="00745B5B" w:rsidRPr="00906DF3" w:rsidRDefault="00745B5B" w:rsidP="004C7147">
            <w:pPr>
              <w:contextualSpacing/>
              <w:rPr>
                <w:rFonts w:cstheme="minorHAnsi"/>
                <w:sz w:val="22"/>
                <w:szCs w:val="22"/>
                <w:lang w:eastAsia="ja-JP"/>
              </w:rPr>
            </w:pPr>
            <w:r w:rsidRPr="00906DF3">
              <w:rPr>
                <w:rFonts w:cstheme="minorHAnsi"/>
                <w:sz w:val="22"/>
                <w:szCs w:val="22"/>
                <w:lang w:eastAsia="ja-JP"/>
              </w:rPr>
              <w:t>FSM</w:t>
            </w:r>
          </w:p>
        </w:tc>
        <w:tc>
          <w:tcPr>
            <w:tcW w:w="2410" w:type="dxa"/>
            <w:tcBorders>
              <w:top w:val="dotted" w:sz="4" w:space="0" w:color="auto"/>
              <w:left w:val="dotted" w:sz="4" w:space="0" w:color="auto"/>
              <w:bottom w:val="dotted" w:sz="4" w:space="0" w:color="auto"/>
              <w:right w:val="dotted" w:sz="4" w:space="0" w:color="auto"/>
            </w:tcBorders>
            <w:vAlign w:val="center"/>
          </w:tcPr>
          <w:p w14:paraId="1267B877" w14:textId="77777777" w:rsidR="00745B5B" w:rsidRPr="00906DF3" w:rsidRDefault="00745B5B" w:rsidP="004C7147">
            <w:pPr>
              <w:contextualSpacing/>
              <w:rPr>
                <w:rFonts w:cstheme="minorHAnsi"/>
                <w:sz w:val="22"/>
                <w:szCs w:val="22"/>
                <w:lang w:eastAsia="ja-JP"/>
              </w:rPr>
            </w:pPr>
            <w:r w:rsidRPr="00906DF3">
              <w:rPr>
                <w:rFonts w:cstheme="minorHAnsi"/>
                <w:sz w:val="22"/>
                <w:szCs w:val="22"/>
                <w:lang w:eastAsia="ja-JP"/>
              </w:rPr>
              <w:t>23 Jul-3 Aug, 2018</w:t>
            </w:r>
          </w:p>
        </w:tc>
        <w:tc>
          <w:tcPr>
            <w:tcW w:w="3118" w:type="dxa"/>
            <w:tcBorders>
              <w:top w:val="dotted" w:sz="4" w:space="0" w:color="auto"/>
              <w:left w:val="dotted" w:sz="4" w:space="0" w:color="auto"/>
              <w:bottom w:val="dotted" w:sz="4" w:space="0" w:color="auto"/>
              <w:right w:val="nil"/>
            </w:tcBorders>
            <w:vAlign w:val="center"/>
          </w:tcPr>
          <w:p w14:paraId="301C5638" w14:textId="77777777" w:rsidR="00745B5B" w:rsidRPr="00906DF3" w:rsidRDefault="00745B5B" w:rsidP="004C7147">
            <w:pPr>
              <w:contextualSpacing/>
              <w:rPr>
                <w:rFonts w:cstheme="minorHAnsi"/>
                <w:sz w:val="22"/>
                <w:szCs w:val="22"/>
                <w:lang w:eastAsia="ja-JP"/>
              </w:rPr>
            </w:pPr>
            <w:r w:rsidRPr="00906DF3">
              <w:rPr>
                <w:rFonts w:cstheme="minorHAnsi"/>
                <w:sz w:val="22"/>
                <w:szCs w:val="22"/>
                <w:lang w:eastAsia="ja-JP"/>
              </w:rPr>
              <w:t xml:space="preserve">National Leadership </w:t>
            </w:r>
          </w:p>
        </w:tc>
      </w:tr>
      <w:tr w:rsidR="00745B5B" w:rsidRPr="00906DF3" w14:paraId="17DB744D" w14:textId="77777777" w:rsidTr="002F210D">
        <w:tc>
          <w:tcPr>
            <w:tcW w:w="6946" w:type="dxa"/>
            <w:tcBorders>
              <w:top w:val="dotted" w:sz="4" w:space="0" w:color="auto"/>
              <w:left w:val="nil"/>
              <w:bottom w:val="dotted" w:sz="4" w:space="0" w:color="auto"/>
              <w:right w:val="dotted" w:sz="4" w:space="0" w:color="auto"/>
            </w:tcBorders>
            <w:vAlign w:val="center"/>
            <w:hideMark/>
          </w:tcPr>
          <w:p w14:paraId="710B334B" w14:textId="77777777" w:rsidR="00745B5B" w:rsidRPr="00906DF3" w:rsidRDefault="00745B5B" w:rsidP="004C7147">
            <w:pPr>
              <w:contextualSpacing/>
              <w:rPr>
                <w:rFonts w:cstheme="minorHAnsi"/>
                <w:sz w:val="22"/>
                <w:szCs w:val="22"/>
              </w:rPr>
            </w:pPr>
            <w:r w:rsidRPr="00906DF3">
              <w:rPr>
                <w:rFonts w:cstheme="minorHAnsi"/>
                <w:sz w:val="22"/>
                <w:szCs w:val="22"/>
                <w:lang w:eastAsia="ja-JP"/>
              </w:rPr>
              <w:t>Local Visit #2</w:t>
            </w:r>
          </w:p>
        </w:tc>
        <w:tc>
          <w:tcPr>
            <w:tcW w:w="1701" w:type="dxa"/>
            <w:tcBorders>
              <w:top w:val="dotted" w:sz="4" w:space="0" w:color="auto"/>
              <w:left w:val="dotted" w:sz="4" w:space="0" w:color="auto"/>
              <w:bottom w:val="dotted" w:sz="4" w:space="0" w:color="auto"/>
              <w:right w:val="nil"/>
            </w:tcBorders>
            <w:vAlign w:val="center"/>
            <w:hideMark/>
          </w:tcPr>
          <w:p w14:paraId="55BBAABF" w14:textId="77777777" w:rsidR="00745B5B" w:rsidRPr="00906DF3" w:rsidRDefault="00745B5B" w:rsidP="004C7147">
            <w:pPr>
              <w:contextualSpacing/>
              <w:rPr>
                <w:rFonts w:cstheme="minorHAnsi"/>
                <w:sz w:val="22"/>
                <w:szCs w:val="22"/>
              </w:rPr>
            </w:pPr>
            <w:r w:rsidRPr="00906DF3">
              <w:rPr>
                <w:rFonts w:cstheme="minorHAnsi"/>
                <w:sz w:val="22"/>
                <w:szCs w:val="22"/>
                <w:lang w:eastAsia="ja-JP"/>
              </w:rPr>
              <w:t>Vanuatu</w:t>
            </w:r>
          </w:p>
        </w:tc>
        <w:tc>
          <w:tcPr>
            <w:tcW w:w="2410" w:type="dxa"/>
            <w:tcBorders>
              <w:top w:val="dotted" w:sz="4" w:space="0" w:color="auto"/>
              <w:left w:val="dotted" w:sz="4" w:space="0" w:color="auto"/>
              <w:bottom w:val="dotted" w:sz="4" w:space="0" w:color="auto"/>
              <w:right w:val="dotted" w:sz="4" w:space="0" w:color="auto"/>
            </w:tcBorders>
            <w:vAlign w:val="center"/>
          </w:tcPr>
          <w:p w14:paraId="1B924DCF" w14:textId="77777777" w:rsidR="00745B5B" w:rsidRPr="00906DF3" w:rsidRDefault="00745B5B" w:rsidP="004C7147">
            <w:pPr>
              <w:contextualSpacing/>
              <w:rPr>
                <w:rFonts w:cstheme="minorHAnsi"/>
                <w:sz w:val="22"/>
                <w:szCs w:val="22"/>
                <w:lang w:eastAsia="ja-JP"/>
              </w:rPr>
            </w:pPr>
            <w:r w:rsidRPr="00906DF3">
              <w:rPr>
                <w:rFonts w:cstheme="minorHAnsi"/>
                <w:sz w:val="22"/>
                <w:szCs w:val="22"/>
                <w:lang w:eastAsia="ja-JP"/>
              </w:rPr>
              <w:t>6-17 Aug, 2018</w:t>
            </w:r>
          </w:p>
        </w:tc>
        <w:tc>
          <w:tcPr>
            <w:tcW w:w="3118" w:type="dxa"/>
            <w:tcBorders>
              <w:top w:val="dotted" w:sz="4" w:space="0" w:color="auto"/>
              <w:left w:val="dotted" w:sz="4" w:space="0" w:color="auto"/>
              <w:bottom w:val="dotted" w:sz="4" w:space="0" w:color="auto"/>
              <w:right w:val="nil"/>
            </w:tcBorders>
            <w:vAlign w:val="center"/>
          </w:tcPr>
          <w:p w14:paraId="56BFD1AB" w14:textId="77777777" w:rsidR="00745B5B" w:rsidRPr="00906DF3" w:rsidRDefault="00745B5B" w:rsidP="004C7147">
            <w:pPr>
              <w:contextualSpacing/>
              <w:rPr>
                <w:rFonts w:cstheme="minorHAnsi"/>
                <w:sz w:val="22"/>
                <w:szCs w:val="22"/>
                <w:lang w:eastAsia="ja-JP"/>
              </w:rPr>
            </w:pPr>
            <w:r w:rsidRPr="00906DF3">
              <w:rPr>
                <w:rFonts w:cstheme="minorHAnsi"/>
                <w:sz w:val="22"/>
                <w:szCs w:val="22"/>
                <w:lang w:eastAsia="ja-JP"/>
              </w:rPr>
              <w:t xml:space="preserve">G&amp;FV </w:t>
            </w:r>
          </w:p>
        </w:tc>
      </w:tr>
      <w:tr w:rsidR="00745B5B" w:rsidRPr="00906DF3" w14:paraId="5B657418" w14:textId="77777777" w:rsidTr="002F210D">
        <w:tc>
          <w:tcPr>
            <w:tcW w:w="6946" w:type="dxa"/>
            <w:tcBorders>
              <w:top w:val="dotted" w:sz="4" w:space="0" w:color="auto"/>
              <w:left w:val="nil"/>
              <w:bottom w:val="dotted" w:sz="4" w:space="0" w:color="auto"/>
              <w:right w:val="dotted" w:sz="4" w:space="0" w:color="auto"/>
            </w:tcBorders>
            <w:vAlign w:val="center"/>
          </w:tcPr>
          <w:p w14:paraId="59096605" w14:textId="77777777" w:rsidR="00745B5B" w:rsidRPr="00906DF3" w:rsidRDefault="00745B5B" w:rsidP="004C7147">
            <w:pPr>
              <w:contextualSpacing/>
              <w:rPr>
                <w:rFonts w:cstheme="minorHAnsi"/>
                <w:sz w:val="22"/>
                <w:szCs w:val="22"/>
                <w:lang w:eastAsia="ja-JP"/>
              </w:rPr>
            </w:pPr>
            <w:r w:rsidRPr="00906DF3">
              <w:rPr>
                <w:rFonts w:cstheme="minorHAnsi"/>
                <w:sz w:val="22"/>
                <w:szCs w:val="22"/>
                <w:lang w:eastAsia="ja-JP"/>
              </w:rPr>
              <w:t>Judicial Leadership Workshop #2</w:t>
            </w:r>
          </w:p>
        </w:tc>
        <w:tc>
          <w:tcPr>
            <w:tcW w:w="1701" w:type="dxa"/>
            <w:tcBorders>
              <w:top w:val="dotted" w:sz="4" w:space="0" w:color="auto"/>
              <w:left w:val="dotted" w:sz="4" w:space="0" w:color="auto"/>
              <w:bottom w:val="dotted" w:sz="4" w:space="0" w:color="auto"/>
              <w:right w:val="nil"/>
            </w:tcBorders>
            <w:vAlign w:val="center"/>
          </w:tcPr>
          <w:p w14:paraId="589BA28F" w14:textId="77777777" w:rsidR="00745B5B" w:rsidRPr="00906DF3" w:rsidRDefault="00745B5B" w:rsidP="004C7147">
            <w:pPr>
              <w:contextualSpacing/>
              <w:rPr>
                <w:rFonts w:cstheme="minorHAnsi"/>
                <w:sz w:val="22"/>
                <w:szCs w:val="22"/>
                <w:lang w:eastAsia="ja-JP"/>
              </w:rPr>
            </w:pPr>
            <w:r w:rsidRPr="00906DF3">
              <w:rPr>
                <w:rFonts w:cstheme="minorHAnsi"/>
                <w:sz w:val="22"/>
                <w:szCs w:val="22"/>
                <w:lang w:eastAsia="ja-JP"/>
              </w:rPr>
              <w:t>Auckland</w:t>
            </w:r>
          </w:p>
        </w:tc>
        <w:tc>
          <w:tcPr>
            <w:tcW w:w="2410" w:type="dxa"/>
            <w:tcBorders>
              <w:top w:val="dotted" w:sz="4" w:space="0" w:color="auto"/>
              <w:left w:val="dotted" w:sz="4" w:space="0" w:color="auto"/>
              <w:bottom w:val="dotted" w:sz="4" w:space="0" w:color="auto"/>
              <w:right w:val="dotted" w:sz="4" w:space="0" w:color="auto"/>
            </w:tcBorders>
            <w:vAlign w:val="center"/>
          </w:tcPr>
          <w:p w14:paraId="65B8327F" w14:textId="77777777" w:rsidR="00745B5B" w:rsidRPr="00906DF3" w:rsidRDefault="00745B5B" w:rsidP="004C7147">
            <w:pPr>
              <w:contextualSpacing/>
              <w:rPr>
                <w:rFonts w:cstheme="minorHAnsi"/>
                <w:sz w:val="22"/>
                <w:szCs w:val="22"/>
                <w:lang w:eastAsia="ja-JP"/>
              </w:rPr>
            </w:pPr>
            <w:r w:rsidRPr="00906DF3">
              <w:rPr>
                <w:rFonts w:cstheme="minorHAnsi"/>
                <w:sz w:val="22"/>
                <w:szCs w:val="22"/>
                <w:lang w:eastAsia="ja-JP"/>
              </w:rPr>
              <w:t>19-21 Sept, 2018</w:t>
            </w:r>
          </w:p>
        </w:tc>
        <w:tc>
          <w:tcPr>
            <w:tcW w:w="3118" w:type="dxa"/>
            <w:tcBorders>
              <w:top w:val="dotted" w:sz="4" w:space="0" w:color="auto"/>
              <w:left w:val="dotted" w:sz="4" w:space="0" w:color="auto"/>
              <w:bottom w:val="dotted" w:sz="4" w:space="0" w:color="auto"/>
              <w:right w:val="nil"/>
            </w:tcBorders>
            <w:vAlign w:val="center"/>
          </w:tcPr>
          <w:p w14:paraId="66761737" w14:textId="77777777" w:rsidR="00745B5B" w:rsidRPr="00906DF3" w:rsidRDefault="00745B5B" w:rsidP="004C7147">
            <w:pPr>
              <w:contextualSpacing/>
              <w:rPr>
                <w:rFonts w:cstheme="minorHAnsi"/>
                <w:sz w:val="22"/>
                <w:szCs w:val="22"/>
                <w:lang w:eastAsia="ja-JP"/>
              </w:rPr>
            </w:pPr>
            <w:r w:rsidRPr="00906DF3">
              <w:rPr>
                <w:rFonts w:cstheme="minorHAnsi"/>
                <w:sz w:val="22"/>
                <w:szCs w:val="22"/>
                <w:lang w:eastAsia="ja-JP"/>
              </w:rPr>
              <w:t xml:space="preserve">Regional Leadership </w:t>
            </w:r>
          </w:p>
        </w:tc>
      </w:tr>
      <w:tr w:rsidR="00745B5B" w:rsidRPr="00906DF3" w14:paraId="261FEAD5" w14:textId="77777777" w:rsidTr="002F210D">
        <w:tc>
          <w:tcPr>
            <w:tcW w:w="6946" w:type="dxa"/>
            <w:tcBorders>
              <w:top w:val="dotted" w:sz="4" w:space="0" w:color="auto"/>
              <w:left w:val="nil"/>
              <w:bottom w:val="dotted" w:sz="4" w:space="0" w:color="auto"/>
              <w:right w:val="dotted" w:sz="4" w:space="0" w:color="auto"/>
            </w:tcBorders>
            <w:vAlign w:val="center"/>
            <w:hideMark/>
          </w:tcPr>
          <w:p w14:paraId="5E2391C3" w14:textId="77777777" w:rsidR="00745B5B" w:rsidRPr="00906DF3" w:rsidRDefault="00745B5B" w:rsidP="00082DC8">
            <w:pPr>
              <w:numPr>
                <w:ilvl w:val="0"/>
                <w:numId w:val="5"/>
              </w:numPr>
              <w:ind w:left="0"/>
              <w:contextualSpacing/>
              <w:rPr>
                <w:rFonts w:cstheme="minorHAnsi"/>
                <w:sz w:val="22"/>
                <w:szCs w:val="22"/>
              </w:rPr>
            </w:pPr>
            <w:r w:rsidRPr="00906DF3">
              <w:rPr>
                <w:rFonts w:cstheme="minorHAnsi"/>
                <w:sz w:val="22"/>
                <w:szCs w:val="22"/>
                <w:lang w:eastAsia="ja-JP"/>
              </w:rPr>
              <w:t>Local Visit #3</w:t>
            </w:r>
          </w:p>
        </w:tc>
        <w:tc>
          <w:tcPr>
            <w:tcW w:w="1701" w:type="dxa"/>
            <w:tcBorders>
              <w:top w:val="dotted" w:sz="4" w:space="0" w:color="auto"/>
              <w:left w:val="dotted" w:sz="4" w:space="0" w:color="auto"/>
              <w:bottom w:val="dotted" w:sz="4" w:space="0" w:color="auto"/>
              <w:right w:val="nil"/>
            </w:tcBorders>
            <w:vAlign w:val="center"/>
            <w:hideMark/>
          </w:tcPr>
          <w:p w14:paraId="159BC5E7" w14:textId="77777777" w:rsidR="00745B5B" w:rsidRPr="00906DF3" w:rsidRDefault="00745B5B" w:rsidP="004C7147">
            <w:pPr>
              <w:contextualSpacing/>
              <w:rPr>
                <w:rFonts w:cstheme="minorHAnsi"/>
                <w:sz w:val="22"/>
                <w:szCs w:val="22"/>
              </w:rPr>
            </w:pPr>
            <w:r w:rsidRPr="00906DF3">
              <w:rPr>
                <w:rFonts w:cstheme="minorHAnsi"/>
                <w:sz w:val="22"/>
                <w:szCs w:val="22"/>
                <w:lang w:eastAsia="ja-JP"/>
              </w:rPr>
              <w:t>Cook Islands</w:t>
            </w:r>
          </w:p>
        </w:tc>
        <w:tc>
          <w:tcPr>
            <w:tcW w:w="2410" w:type="dxa"/>
            <w:tcBorders>
              <w:top w:val="dotted" w:sz="4" w:space="0" w:color="auto"/>
              <w:left w:val="dotted" w:sz="4" w:space="0" w:color="auto"/>
              <w:bottom w:val="dotted" w:sz="4" w:space="0" w:color="auto"/>
              <w:right w:val="dotted" w:sz="4" w:space="0" w:color="auto"/>
            </w:tcBorders>
            <w:vAlign w:val="center"/>
          </w:tcPr>
          <w:p w14:paraId="1403DD27" w14:textId="77777777" w:rsidR="00745B5B" w:rsidRPr="00906DF3" w:rsidRDefault="00745B5B" w:rsidP="004C7147">
            <w:pPr>
              <w:contextualSpacing/>
              <w:rPr>
                <w:rFonts w:cstheme="minorHAnsi"/>
                <w:sz w:val="22"/>
                <w:szCs w:val="22"/>
                <w:lang w:eastAsia="ja-JP"/>
              </w:rPr>
            </w:pPr>
            <w:r w:rsidRPr="00906DF3">
              <w:rPr>
                <w:rFonts w:cstheme="minorHAnsi"/>
                <w:sz w:val="22"/>
                <w:szCs w:val="22"/>
                <w:lang w:eastAsia="ja-JP"/>
              </w:rPr>
              <w:t>1-12 Oct, 2018</w:t>
            </w:r>
          </w:p>
        </w:tc>
        <w:tc>
          <w:tcPr>
            <w:tcW w:w="3118" w:type="dxa"/>
            <w:tcBorders>
              <w:top w:val="dotted" w:sz="4" w:space="0" w:color="auto"/>
              <w:left w:val="dotted" w:sz="4" w:space="0" w:color="auto"/>
              <w:bottom w:val="dotted" w:sz="4" w:space="0" w:color="auto"/>
              <w:right w:val="nil"/>
            </w:tcBorders>
            <w:vAlign w:val="center"/>
          </w:tcPr>
          <w:p w14:paraId="7347D76A" w14:textId="77777777" w:rsidR="00745B5B" w:rsidRPr="00906DF3" w:rsidRDefault="00745B5B" w:rsidP="004C7147">
            <w:pPr>
              <w:contextualSpacing/>
              <w:rPr>
                <w:rFonts w:cstheme="minorHAnsi"/>
                <w:sz w:val="22"/>
                <w:szCs w:val="22"/>
                <w:lang w:eastAsia="ja-JP"/>
              </w:rPr>
            </w:pPr>
            <w:r w:rsidRPr="00906DF3">
              <w:rPr>
                <w:rFonts w:cstheme="minorHAnsi"/>
                <w:sz w:val="22"/>
                <w:szCs w:val="22"/>
                <w:lang w:eastAsia="ja-JP"/>
              </w:rPr>
              <w:t xml:space="preserve">Access to Justice </w:t>
            </w:r>
          </w:p>
        </w:tc>
      </w:tr>
      <w:tr w:rsidR="00745B5B" w:rsidRPr="00906DF3" w14:paraId="10F67972" w14:textId="77777777" w:rsidTr="002F210D">
        <w:tc>
          <w:tcPr>
            <w:tcW w:w="6946" w:type="dxa"/>
            <w:tcBorders>
              <w:top w:val="dotted" w:sz="4" w:space="0" w:color="auto"/>
              <w:left w:val="nil"/>
              <w:bottom w:val="dotted" w:sz="4" w:space="0" w:color="auto"/>
              <w:right w:val="dotted" w:sz="4" w:space="0" w:color="auto"/>
            </w:tcBorders>
            <w:vAlign w:val="center"/>
          </w:tcPr>
          <w:p w14:paraId="3180A175" w14:textId="77777777" w:rsidR="00745B5B" w:rsidRPr="00906DF3" w:rsidRDefault="00745B5B" w:rsidP="00082DC8">
            <w:pPr>
              <w:numPr>
                <w:ilvl w:val="0"/>
                <w:numId w:val="5"/>
              </w:numPr>
              <w:ind w:left="0"/>
              <w:contextualSpacing/>
              <w:rPr>
                <w:rFonts w:cstheme="minorHAnsi"/>
                <w:sz w:val="22"/>
                <w:szCs w:val="22"/>
                <w:lang w:eastAsia="ja-JP"/>
              </w:rPr>
            </w:pPr>
            <w:r w:rsidRPr="00906DF3">
              <w:rPr>
                <w:rFonts w:cstheme="minorHAnsi"/>
                <w:sz w:val="22"/>
                <w:szCs w:val="22"/>
                <w:lang w:eastAsia="ja-JP"/>
              </w:rPr>
              <w:t>5</w:t>
            </w:r>
            <w:r w:rsidRPr="00906DF3">
              <w:rPr>
                <w:rFonts w:cstheme="minorHAnsi"/>
                <w:sz w:val="22"/>
                <w:szCs w:val="22"/>
                <w:vertAlign w:val="superscript"/>
                <w:lang w:eastAsia="ja-JP"/>
              </w:rPr>
              <w:t>th</w:t>
            </w:r>
            <w:r w:rsidRPr="00906DF3">
              <w:rPr>
                <w:rFonts w:cstheme="minorHAnsi"/>
                <w:sz w:val="22"/>
                <w:szCs w:val="22"/>
                <w:lang w:eastAsia="ja-JP"/>
              </w:rPr>
              <w:t xml:space="preserve"> Initiative Executive Committee Meeting</w:t>
            </w:r>
          </w:p>
        </w:tc>
        <w:tc>
          <w:tcPr>
            <w:tcW w:w="1701" w:type="dxa"/>
            <w:tcBorders>
              <w:top w:val="dotted" w:sz="4" w:space="0" w:color="auto"/>
              <w:left w:val="dotted" w:sz="4" w:space="0" w:color="auto"/>
              <w:bottom w:val="dotted" w:sz="4" w:space="0" w:color="auto"/>
              <w:right w:val="nil"/>
            </w:tcBorders>
            <w:vAlign w:val="center"/>
          </w:tcPr>
          <w:p w14:paraId="2EBEC232" w14:textId="77777777" w:rsidR="00745B5B" w:rsidRPr="00906DF3" w:rsidRDefault="00745B5B" w:rsidP="004C7147">
            <w:pPr>
              <w:contextualSpacing/>
              <w:rPr>
                <w:rFonts w:cstheme="minorHAnsi"/>
                <w:sz w:val="22"/>
                <w:szCs w:val="22"/>
                <w:lang w:eastAsia="ja-JP"/>
              </w:rPr>
            </w:pPr>
            <w:r w:rsidRPr="00906DF3">
              <w:rPr>
                <w:rFonts w:cstheme="minorHAnsi"/>
                <w:sz w:val="22"/>
                <w:szCs w:val="22"/>
                <w:lang w:eastAsia="ja-JP"/>
              </w:rPr>
              <w:t>Remote</w:t>
            </w:r>
          </w:p>
        </w:tc>
        <w:tc>
          <w:tcPr>
            <w:tcW w:w="2410" w:type="dxa"/>
            <w:tcBorders>
              <w:top w:val="dotted" w:sz="4" w:space="0" w:color="auto"/>
              <w:left w:val="dotted" w:sz="4" w:space="0" w:color="auto"/>
              <w:bottom w:val="dotted" w:sz="4" w:space="0" w:color="auto"/>
              <w:right w:val="dotted" w:sz="4" w:space="0" w:color="auto"/>
            </w:tcBorders>
            <w:vAlign w:val="center"/>
          </w:tcPr>
          <w:p w14:paraId="672CD6F2" w14:textId="77777777" w:rsidR="00745B5B" w:rsidRPr="00906DF3" w:rsidRDefault="00745B5B" w:rsidP="004C7147">
            <w:pPr>
              <w:contextualSpacing/>
              <w:rPr>
                <w:rFonts w:cstheme="minorHAnsi"/>
                <w:sz w:val="22"/>
                <w:szCs w:val="22"/>
                <w:lang w:eastAsia="ja-JP"/>
              </w:rPr>
            </w:pPr>
            <w:r w:rsidRPr="00906DF3">
              <w:rPr>
                <w:rFonts w:cstheme="minorHAnsi"/>
                <w:sz w:val="22"/>
                <w:szCs w:val="22"/>
                <w:lang w:eastAsia="ja-JP"/>
              </w:rPr>
              <w:t>15 Oct, 2018</w:t>
            </w:r>
          </w:p>
        </w:tc>
        <w:tc>
          <w:tcPr>
            <w:tcW w:w="3118" w:type="dxa"/>
            <w:tcBorders>
              <w:top w:val="dotted" w:sz="4" w:space="0" w:color="auto"/>
              <w:left w:val="dotted" w:sz="4" w:space="0" w:color="auto"/>
              <w:bottom w:val="dotted" w:sz="4" w:space="0" w:color="auto"/>
              <w:right w:val="nil"/>
            </w:tcBorders>
            <w:vAlign w:val="center"/>
          </w:tcPr>
          <w:p w14:paraId="3E3EF980" w14:textId="77777777" w:rsidR="00745B5B" w:rsidRPr="00906DF3" w:rsidRDefault="00745B5B" w:rsidP="004C7147">
            <w:pPr>
              <w:contextualSpacing/>
              <w:rPr>
                <w:rFonts w:cstheme="minorHAnsi"/>
                <w:sz w:val="22"/>
                <w:szCs w:val="22"/>
                <w:lang w:eastAsia="ja-JP"/>
              </w:rPr>
            </w:pPr>
            <w:r w:rsidRPr="00906DF3">
              <w:rPr>
                <w:rFonts w:cstheme="minorHAnsi"/>
                <w:sz w:val="22"/>
                <w:szCs w:val="22"/>
                <w:lang w:eastAsia="ja-JP"/>
              </w:rPr>
              <w:t xml:space="preserve">Regional Leadership </w:t>
            </w:r>
          </w:p>
        </w:tc>
      </w:tr>
      <w:tr w:rsidR="00745B5B" w:rsidRPr="00906DF3" w14:paraId="28F64B7D" w14:textId="77777777" w:rsidTr="002F210D">
        <w:tc>
          <w:tcPr>
            <w:tcW w:w="6946" w:type="dxa"/>
            <w:tcBorders>
              <w:top w:val="dotted" w:sz="4" w:space="0" w:color="auto"/>
              <w:left w:val="nil"/>
              <w:bottom w:val="dotted" w:sz="4" w:space="0" w:color="auto"/>
              <w:right w:val="dotted" w:sz="4" w:space="0" w:color="auto"/>
            </w:tcBorders>
            <w:vAlign w:val="center"/>
          </w:tcPr>
          <w:p w14:paraId="5A9DCB00" w14:textId="77777777" w:rsidR="00745B5B" w:rsidRPr="00906DF3" w:rsidRDefault="00745B5B" w:rsidP="00082DC8">
            <w:pPr>
              <w:numPr>
                <w:ilvl w:val="0"/>
                <w:numId w:val="5"/>
              </w:numPr>
              <w:ind w:left="0"/>
              <w:contextualSpacing/>
              <w:rPr>
                <w:rFonts w:cstheme="minorHAnsi"/>
                <w:sz w:val="22"/>
                <w:szCs w:val="22"/>
                <w:lang w:eastAsia="ja-JP"/>
              </w:rPr>
            </w:pPr>
            <w:r w:rsidRPr="00906DF3">
              <w:rPr>
                <w:rFonts w:cstheme="minorHAnsi"/>
                <w:sz w:val="22"/>
                <w:szCs w:val="22"/>
                <w:lang w:eastAsia="ja-JP"/>
              </w:rPr>
              <w:t>Local Project Management and Planning Visit Large LIF #3</w:t>
            </w:r>
          </w:p>
        </w:tc>
        <w:tc>
          <w:tcPr>
            <w:tcW w:w="1701" w:type="dxa"/>
            <w:tcBorders>
              <w:top w:val="dotted" w:sz="4" w:space="0" w:color="auto"/>
              <w:left w:val="dotted" w:sz="4" w:space="0" w:color="auto"/>
              <w:bottom w:val="dotted" w:sz="4" w:space="0" w:color="auto"/>
              <w:right w:val="nil"/>
            </w:tcBorders>
            <w:vAlign w:val="center"/>
          </w:tcPr>
          <w:p w14:paraId="7281AEDD" w14:textId="77777777" w:rsidR="00745B5B" w:rsidRPr="00906DF3" w:rsidRDefault="00745B5B" w:rsidP="004C7147">
            <w:pPr>
              <w:contextualSpacing/>
              <w:rPr>
                <w:rFonts w:cstheme="minorHAnsi"/>
                <w:sz w:val="22"/>
                <w:szCs w:val="22"/>
                <w:lang w:eastAsia="ja-JP"/>
              </w:rPr>
            </w:pPr>
            <w:r w:rsidRPr="00906DF3">
              <w:rPr>
                <w:rFonts w:cstheme="minorHAnsi"/>
                <w:sz w:val="22"/>
                <w:szCs w:val="22"/>
                <w:lang w:eastAsia="ja-JP"/>
              </w:rPr>
              <w:t>PNG</w:t>
            </w:r>
          </w:p>
        </w:tc>
        <w:tc>
          <w:tcPr>
            <w:tcW w:w="2410" w:type="dxa"/>
            <w:tcBorders>
              <w:top w:val="dotted" w:sz="4" w:space="0" w:color="auto"/>
              <w:left w:val="dotted" w:sz="4" w:space="0" w:color="auto"/>
              <w:bottom w:val="dotted" w:sz="4" w:space="0" w:color="auto"/>
              <w:right w:val="dotted" w:sz="4" w:space="0" w:color="auto"/>
            </w:tcBorders>
            <w:vAlign w:val="center"/>
          </w:tcPr>
          <w:p w14:paraId="741E5BC1" w14:textId="77777777" w:rsidR="00745B5B" w:rsidRPr="00906DF3" w:rsidRDefault="00745B5B" w:rsidP="004C7147">
            <w:pPr>
              <w:contextualSpacing/>
              <w:rPr>
                <w:rFonts w:cstheme="minorHAnsi"/>
                <w:sz w:val="22"/>
                <w:szCs w:val="22"/>
                <w:lang w:eastAsia="ja-JP"/>
              </w:rPr>
            </w:pPr>
            <w:r w:rsidRPr="00906DF3">
              <w:rPr>
                <w:rFonts w:cstheme="minorHAnsi"/>
                <w:sz w:val="22"/>
                <w:szCs w:val="22"/>
                <w:lang w:eastAsia="ja-JP"/>
              </w:rPr>
              <w:t>15-19 Oct, 2018</w:t>
            </w:r>
          </w:p>
        </w:tc>
        <w:tc>
          <w:tcPr>
            <w:tcW w:w="3118" w:type="dxa"/>
            <w:tcBorders>
              <w:top w:val="dotted" w:sz="4" w:space="0" w:color="auto"/>
              <w:left w:val="dotted" w:sz="4" w:space="0" w:color="auto"/>
              <w:bottom w:val="dotted" w:sz="4" w:space="0" w:color="auto"/>
              <w:right w:val="nil"/>
            </w:tcBorders>
            <w:vAlign w:val="center"/>
          </w:tcPr>
          <w:p w14:paraId="4BB2E489" w14:textId="77777777" w:rsidR="00745B5B" w:rsidRPr="00906DF3" w:rsidRDefault="00745B5B" w:rsidP="004C7147">
            <w:pPr>
              <w:contextualSpacing/>
              <w:rPr>
                <w:rFonts w:cstheme="minorHAnsi"/>
                <w:sz w:val="22"/>
                <w:szCs w:val="22"/>
                <w:lang w:eastAsia="ja-JP"/>
              </w:rPr>
            </w:pPr>
            <w:r w:rsidRPr="00906DF3">
              <w:rPr>
                <w:rFonts w:cstheme="minorHAnsi"/>
                <w:sz w:val="22"/>
                <w:szCs w:val="22"/>
                <w:lang w:eastAsia="ja-JP"/>
              </w:rPr>
              <w:t xml:space="preserve">National Leadership </w:t>
            </w:r>
          </w:p>
        </w:tc>
      </w:tr>
      <w:tr w:rsidR="00745B5B" w:rsidRPr="00906DF3" w14:paraId="3956771C" w14:textId="77777777" w:rsidTr="002F210D">
        <w:tc>
          <w:tcPr>
            <w:tcW w:w="6946" w:type="dxa"/>
            <w:tcBorders>
              <w:top w:val="dotted" w:sz="4" w:space="0" w:color="auto"/>
              <w:left w:val="nil"/>
              <w:bottom w:val="dotted" w:sz="4" w:space="0" w:color="auto"/>
              <w:right w:val="dotted" w:sz="4" w:space="0" w:color="auto"/>
            </w:tcBorders>
            <w:vAlign w:val="center"/>
          </w:tcPr>
          <w:p w14:paraId="0BBACD96" w14:textId="77777777" w:rsidR="00745B5B" w:rsidRPr="00906DF3" w:rsidRDefault="00745B5B" w:rsidP="00082DC8">
            <w:pPr>
              <w:numPr>
                <w:ilvl w:val="0"/>
                <w:numId w:val="5"/>
              </w:numPr>
              <w:ind w:left="0"/>
              <w:contextualSpacing/>
              <w:rPr>
                <w:rFonts w:cstheme="minorHAnsi"/>
                <w:sz w:val="22"/>
                <w:szCs w:val="22"/>
                <w:lang w:eastAsia="ja-JP"/>
              </w:rPr>
            </w:pPr>
            <w:r w:rsidRPr="00906DF3">
              <w:rPr>
                <w:rFonts w:cstheme="minorHAnsi"/>
                <w:sz w:val="22"/>
                <w:szCs w:val="22"/>
                <w:lang w:eastAsia="ja-JP"/>
              </w:rPr>
              <w:t>ICT Support #2</w:t>
            </w:r>
          </w:p>
        </w:tc>
        <w:tc>
          <w:tcPr>
            <w:tcW w:w="1701" w:type="dxa"/>
            <w:tcBorders>
              <w:top w:val="dotted" w:sz="4" w:space="0" w:color="auto"/>
              <w:left w:val="dotted" w:sz="4" w:space="0" w:color="auto"/>
              <w:bottom w:val="dotted" w:sz="4" w:space="0" w:color="auto"/>
              <w:right w:val="nil"/>
            </w:tcBorders>
            <w:vAlign w:val="center"/>
          </w:tcPr>
          <w:p w14:paraId="186D986F" w14:textId="77777777" w:rsidR="00745B5B" w:rsidRPr="00906DF3" w:rsidRDefault="00745B5B" w:rsidP="004C7147">
            <w:pPr>
              <w:contextualSpacing/>
              <w:rPr>
                <w:rFonts w:cstheme="minorHAnsi"/>
                <w:sz w:val="22"/>
                <w:szCs w:val="22"/>
                <w:lang w:eastAsia="ja-JP"/>
              </w:rPr>
            </w:pPr>
            <w:r w:rsidRPr="00906DF3">
              <w:rPr>
                <w:rFonts w:cstheme="minorHAnsi"/>
                <w:sz w:val="22"/>
                <w:szCs w:val="22"/>
                <w:lang w:eastAsia="ja-JP"/>
              </w:rPr>
              <w:t xml:space="preserve">Marshall Islands </w:t>
            </w:r>
          </w:p>
        </w:tc>
        <w:tc>
          <w:tcPr>
            <w:tcW w:w="2410" w:type="dxa"/>
            <w:tcBorders>
              <w:top w:val="dotted" w:sz="4" w:space="0" w:color="auto"/>
              <w:left w:val="dotted" w:sz="4" w:space="0" w:color="auto"/>
              <w:bottom w:val="dotted" w:sz="4" w:space="0" w:color="auto"/>
              <w:right w:val="dotted" w:sz="4" w:space="0" w:color="auto"/>
            </w:tcBorders>
            <w:vAlign w:val="center"/>
          </w:tcPr>
          <w:p w14:paraId="3F7DA2DB" w14:textId="77777777" w:rsidR="00745B5B" w:rsidRPr="00906DF3" w:rsidRDefault="00745B5B" w:rsidP="004C7147">
            <w:pPr>
              <w:contextualSpacing/>
              <w:rPr>
                <w:rFonts w:cstheme="minorHAnsi"/>
                <w:sz w:val="22"/>
                <w:szCs w:val="22"/>
                <w:lang w:eastAsia="ja-JP"/>
              </w:rPr>
            </w:pPr>
            <w:r w:rsidRPr="00906DF3">
              <w:rPr>
                <w:rFonts w:cstheme="minorHAnsi"/>
                <w:sz w:val="22"/>
                <w:szCs w:val="22"/>
                <w:lang w:eastAsia="ja-JP"/>
              </w:rPr>
              <w:t>16-19 Oct, 2018</w:t>
            </w:r>
          </w:p>
        </w:tc>
        <w:tc>
          <w:tcPr>
            <w:tcW w:w="3118" w:type="dxa"/>
            <w:tcBorders>
              <w:top w:val="dotted" w:sz="4" w:space="0" w:color="auto"/>
              <w:left w:val="dotted" w:sz="4" w:space="0" w:color="auto"/>
              <w:bottom w:val="dotted" w:sz="4" w:space="0" w:color="auto"/>
              <w:right w:val="nil"/>
            </w:tcBorders>
            <w:vAlign w:val="center"/>
          </w:tcPr>
          <w:p w14:paraId="51DD7ECE" w14:textId="77777777" w:rsidR="00745B5B" w:rsidRPr="00906DF3" w:rsidRDefault="00745B5B" w:rsidP="004C7147">
            <w:pPr>
              <w:contextualSpacing/>
              <w:rPr>
                <w:rFonts w:cstheme="minorHAnsi"/>
                <w:sz w:val="22"/>
                <w:szCs w:val="22"/>
                <w:lang w:eastAsia="ja-JP"/>
              </w:rPr>
            </w:pPr>
            <w:r w:rsidRPr="00906DF3">
              <w:rPr>
                <w:rFonts w:cstheme="minorHAnsi"/>
                <w:sz w:val="22"/>
                <w:szCs w:val="22"/>
                <w:lang w:eastAsia="ja-JP"/>
              </w:rPr>
              <w:t xml:space="preserve">Efficiency </w:t>
            </w:r>
          </w:p>
        </w:tc>
      </w:tr>
      <w:tr w:rsidR="00745B5B" w:rsidRPr="00906DF3" w14:paraId="6DB3E19D" w14:textId="77777777" w:rsidTr="002F210D">
        <w:tc>
          <w:tcPr>
            <w:tcW w:w="6946" w:type="dxa"/>
            <w:tcBorders>
              <w:top w:val="dotted" w:sz="4" w:space="0" w:color="auto"/>
              <w:left w:val="nil"/>
              <w:bottom w:val="dotted" w:sz="4" w:space="0" w:color="auto"/>
              <w:right w:val="dotted" w:sz="4" w:space="0" w:color="auto"/>
            </w:tcBorders>
            <w:vAlign w:val="center"/>
          </w:tcPr>
          <w:p w14:paraId="45243195" w14:textId="77777777" w:rsidR="00745B5B" w:rsidRPr="00906DF3" w:rsidRDefault="00745B5B" w:rsidP="00082DC8">
            <w:pPr>
              <w:numPr>
                <w:ilvl w:val="0"/>
                <w:numId w:val="5"/>
              </w:numPr>
              <w:ind w:left="0"/>
              <w:contextualSpacing/>
              <w:rPr>
                <w:rFonts w:cstheme="minorHAnsi"/>
                <w:sz w:val="22"/>
                <w:szCs w:val="22"/>
                <w:lang w:eastAsia="ja-JP"/>
              </w:rPr>
            </w:pPr>
            <w:r w:rsidRPr="00906DF3">
              <w:rPr>
                <w:rFonts w:cstheme="minorHAnsi"/>
                <w:sz w:val="22"/>
                <w:szCs w:val="22"/>
                <w:lang w:eastAsia="ja-JP"/>
              </w:rPr>
              <w:t>Gender &amp; Family Violence Webinar</w:t>
            </w:r>
          </w:p>
        </w:tc>
        <w:tc>
          <w:tcPr>
            <w:tcW w:w="1701" w:type="dxa"/>
            <w:tcBorders>
              <w:top w:val="dotted" w:sz="4" w:space="0" w:color="auto"/>
              <w:left w:val="dotted" w:sz="4" w:space="0" w:color="auto"/>
              <w:bottom w:val="dotted" w:sz="4" w:space="0" w:color="auto"/>
              <w:right w:val="nil"/>
            </w:tcBorders>
            <w:vAlign w:val="center"/>
          </w:tcPr>
          <w:p w14:paraId="188EF4C0" w14:textId="77777777" w:rsidR="00745B5B" w:rsidRPr="00906DF3" w:rsidRDefault="00745B5B" w:rsidP="004C7147">
            <w:pPr>
              <w:contextualSpacing/>
              <w:rPr>
                <w:rFonts w:cstheme="minorHAnsi"/>
                <w:sz w:val="22"/>
                <w:szCs w:val="22"/>
                <w:lang w:eastAsia="ja-JP"/>
              </w:rPr>
            </w:pPr>
            <w:r w:rsidRPr="00906DF3">
              <w:rPr>
                <w:rFonts w:cstheme="minorHAnsi"/>
                <w:sz w:val="22"/>
                <w:szCs w:val="22"/>
                <w:lang w:eastAsia="ja-JP"/>
              </w:rPr>
              <w:t>Remote</w:t>
            </w:r>
          </w:p>
        </w:tc>
        <w:tc>
          <w:tcPr>
            <w:tcW w:w="2410" w:type="dxa"/>
            <w:tcBorders>
              <w:top w:val="dotted" w:sz="4" w:space="0" w:color="auto"/>
              <w:left w:val="dotted" w:sz="4" w:space="0" w:color="auto"/>
              <w:bottom w:val="dotted" w:sz="4" w:space="0" w:color="auto"/>
              <w:right w:val="dotted" w:sz="4" w:space="0" w:color="auto"/>
            </w:tcBorders>
            <w:vAlign w:val="center"/>
          </w:tcPr>
          <w:p w14:paraId="3F503880" w14:textId="77777777" w:rsidR="00745B5B" w:rsidRPr="00906DF3" w:rsidRDefault="00745B5B" w:rsidP="004C7147">
            <w:pPr>
              <w:contextualSpacing/>
              <w:rPr>
                <w:rFonts w:cstheme="minorHAnsi"/>
                <w:sz w:val="22"/>
                <w:szCs w:val="22"/>
                <w:lang w:eastAsia="ja-JP"/>
              </w:rPr>
            </w:pPr>
            <w:r w:rsidRPr="00906DF3">
              <w:rPr>
                <w:rFonts w:cstheme="minorHAnsi"/>
                <w:sz w:val="22"/>
                <w:szCs w:val="22"/>
                <w:lang w:eastAsia="ja-JP"/>
              </w:rPr>
              <w:t>1 Nov, 2018</w:t>
            </w:r>
          </w:p>
        </w:tc>
        <w:tc>
          <w:tcPr>
            <w:tcW w:w="3118" w:type="dxa"/>
            <w:tcBorders>
              <w:top w:val="dotted" w:sz="4" w:space="0" w:color="auto"/>
              <w:left w:val="dotted" w:sz="4" w:space="0" w:color="auto"/>
              <w:bottom w:val="dotted" w:sz="4" w:space="0" w:color="auto"/>
              <w:right w:val="nil"/>
            </w:tcBorders>
            <w:vAlign w:val="center"/>
          </w:tcPr>
          <w:p w14:paraId="03945CAC" w14:textId="77777777" w:rsidR="00745B5B" w:rsidRPr="00906DF3" w:rsidRDefault="00745B5B" w:rsidP="004C7147">
            <w:pPr>
              <w:contextualSpacing/>
              <w:rPr>
                <w:rFonts w:cstheme="minorHAnsi"/>
                <w:sz w:val="22"/>
                <w:szCs w:val="22"/>
                <w:lang w:eastAsia="ja-JP"/>
              </w:rPr>
            </w:pPr>
            <w:r w:rsidRPr="00906DF3">
              <w:rPr>
                <w:rFonts w:cstheme="minorHAnsi"/>
                <w:sz w:val="22"/>
                <w:szCs w:val="22"/>
                <w:lang w:eastAsia="ja-JP"/>
              </w:rPr>
              <w:t xml:space="preserve">Localising Prof. Capacity </w:t>
            </w:r>
          </w:p>
        </w:tc>
      </w:tr>
      <w:tr w:rsidR="00745B5B" w:rsidRPr="00906DF3" w14:paraId="65D1592C" w14:textId="77777777" w:rsidTr="002F210D">
        <w:tc>
          <w:tcPr>
            <w:tcW w:w="6946" w:type="dxa"/>
            <w:tcBorders>
              <w:top w:val="dotted" w:sz="4" w:space="0" w:color="auto"/>
              <w:left w:val="nil"/>
              <w:bottom w:val="dotted" w:sz="4" w:space="0" w:color="auto"/>
              <w:right w:val="dotted" w:sz="4" w:space="0" w:color="auto"/>
            </w:tcBorders>
            <w:vAlign w:val="center"/>
          </w:tcPr>
          <w:p w14:paraId="28E3278B" w14:textId="77777777" w:rsidR="00745B5B" w:rsidRPr="00906DF3" w:rsidRDefault="00745B5B" w:rsidP="00082DC8">
            <w:pPr>
              <w:numPr>
                <w:ilvl w:val="0"/>
                <w:numId w:val="5"/>
              </w:numPr>
              <w:ind w:left="0"/>
              <w:contextualSpacing/>
              <w:rPr>
                <w:rFonts w:cstheme="minorHAnsi"/>
                <w:sz w:val="22"/>
                <w:szCs w:val="22"/>
                <w:lang w:eastAsia="ja-JP"/>
              </w:rPr>
            </w:pPr>
            <w:r w:rsidRPr="00906DF3">
              <w:rPr>
                <w:rFonts w:cstheme="minorHAnsi"/>
                <w:sz w:val="22"/>
                <w:szCs w:val="22"/>
                <w:lang w:eastAsia="ja-JP"/>
              </w:rPr>
              <w:t>Local Visit #3</w:t>
            </w:r>
          </w:p>
        </w:tc>
        <w:tc>
          <w:tcPr>
            <w:tcW w:w="1701" w:type="dxa"/>
            <w:tcBorders>
              <w:top w:val="dotted" w:sz="4" w:space="0" w:color="auto"/>
              <w:left w:val="dotted" w:sz="4" w:space="0" w:color="auto"/>
              <w:bottom w:val="dotted" w:sz="4" w:space="0" w:color="auto"/>
              <w:right w:val="nil"/>
            </w:tcBorders>
            <w:vAlign w:val="center"/>
          </w:tcPr>
          <w:p w14:paraId="2D70BB5E" w14:textId="77777777" w:rsidR="00745B5B" w:rsidRPr="00906DF3" w:rsidRDefault="00745B5B" w:rsidP="004C7147">
            <w:pPr>
              <w:contextualSpacing/>
              <w:rPr>
                <w:rFonts w:cstheme="minorHAnsi"/>
                <w:sz w:val="22"/>
                <w:szCs w:val="22"/>
                <w:lang w:eastAsia="ja-JP"/>
              </w:rPr>
            </w:pPr>
            <w:r w:rsidRPr="00906DF3">
              <w:rPr>
                <w:rFonts w:cstheme="minorHAnsi"/>
                <w:sz w:val="22"/>
                <w:szCs w:val="22"/>
                <w:lang w:eastAsia="ja-JP"/>
              </w:rPr>
              <w:t>Palau</w:t>
            </w:r>
          </w:p>
        </w:tc>
        <w:tc>
          <w:tcPr>
            <w:tcW w:w="2410" w:type="dxa"/>
            <w:tcBorders>
              <w:top w:val="dotted" w:sz="4" w:space="0" w:color="auto"/>
              <w:left w:val="dotted" w:sz="4" w:space="0" w:color="auto"/>
              <w:bottom w:val="dotted" w:sz="4" w:space="0" w:color="auto"/>
              <w:right w:val="dotted" w:sz="4" w:space="0" w:color="auto"/>
            </w:tcBorders>
            <w:vAlign w:val="center"/>
          </w:tcPr>
          <w:p w14:paraId="58D0BDA5" w14:textId="77777777" w:rsidR="00745B5B" w:rsidRPr="00906DF3" w:rsidRDefault="00745B5B" w:rsidP="004C7147">
            <w:pPr>
              <w:contextualSpacing/>
              <w:rPr>
                <w:rFonts w:cstheme="minorHAnsi"/>
                <w:sz w:val="22"/>
                <w:szCs w:val="22"/>
                <w:lang w:eastAsia="ja-JP"/>
              </w:rPr>
            </w:pPr>
            <w:r w:rsidRPr="00906DF3">
              <w:rPr>
                <w:rFonts w:cstheme="minorHAnsi"/>
                <w:sz w:val="22"/>
                <w:szCs w:val="22"/>
                <w:lang w:eastAsia="ja-JP"/>
              </w:rPr>
              <w:t>12-23 Nov, 2018</w:t>
            </w:r>
          </w:p>
        </w:tc>
        <w:tc>
          <w:tcPr>
            <w:tcW w:w="3118" w:type="dxa"/>
            <w:tcBorders>
              <w:top w:val="dotted" w:sz="4" w:space="0" w:color="auto"/>
              <w:left w:val="dotted" w:sz="4" w:space="0" w:color="auto"/>
              <w:bottom w:val="dotted" w:sz="4" w:space="0" w:color="auto"/>
              <w:right w:val="nil"/>
            </w:tcBorders>
            <w:vAlign w:val="center"/>
          </w:tcPr>
          <w:p w14:paraId="5B083B21" w14:textId="77777777" w:rsidR="00745B5B" w:rsidRPr="00906DF3" w:rsidRDefault="00745B5B" w:rsidP="004C7147">
            <w:pPr>
              <w:contextualSpacing/>
              <w:rPr>
                <w:rFonts w:cstheme="minorHAnsi"/>
                <w:sz w:val="22"/>
                <w:szCs w:val="22"/>
                <w:lang w:eastAsia="ja-JP"/>
              </w:rPr>
            </w:pPr>
            <w:r w:rsidRPr="00906DF3">
              <w:rPr>
                <w:rFonts w:cstheme="minorHAnsi"/>
                <w:sz w:val="22"/>
                <w:szCs w:val="22"/>
                <w:lang w:eastAsia="ja-JP"/>
              </w:rPr>
              <w:t xml:space="preserve">G&amp;FV </w:t>
            </w:r>
          </w:p>
        </w:tc>
      </w:tr>
      <w:tr w:rsidR="00745B5B" w:rsidRPr="00906DF3" w14:paraId="2122F462" w14:textId="77777777" w:rsidTr="002F210D">
        <w:tc>
          <w:tcPr>
            <w:tcW w:w="6946" w:type="dxa"/>
            <w:tcBorders>
              <w:top w:val="dotted" w:sz="4" w:space="0" w:color="auto"/>
              <w:left w:val="nil"/>
              <w:bottom w:val="dotted" w:sz="4" w:space="0" w:color="auto"/>
              <w:right w:val="dotted" w:sz="4" w:space="0" w:color="auto"/>
            </w:tcBorders>
            <w:vAlign w:val="center"/>
          </w:tcPr>
          <w:p w14:paraId="2B56D450" w14:textId="0BFDF6F6" w:rsidR="00745B5B" w:rsidRPr="00906DF3" w:rsidRDefault="00745B5B" w:rsidP="004C7147">
            <w:pPr>
              <w:contextualSpacing/>
              <w:rPr>
                <w:rFonts w:cstheme="minorHAnsi"/>
                <w:sz w:val="22"/>
                <w:szCs w:val="22"/>
                <w:lang w:eastAsia="ja-JP"/>
              </w:rPr>
            </w:pPr>
            <w:r w:rsidRPr="00906DF3">
              <w:rPr>
                <w:rFonts w:cstheme="minorHAnsi"/>
                <w:sz w:val="22"/>
                <w:szCs w:val="22"/>
                <w:lang w:eastAsia="ja-JP"/>
              </w:rPr>
              <w:t>Substantive / Capacity Development ToT Workshop  (Topic:</w:t>
            </w:r>
            <w:r w:rsidRPr="00906DF3">
              <w:rPr>
                <w:rFonts w:cstheme="minorHAnsi"/>
                <w:i/>
                <w:sz w:val="22"/>
                <w:szCs w:val="22"/>
                <w:lang w:eastAsia="ja-JP"/>
              </w:rPr>
              <w:t xml:space="preserve"> Data mgmt</w:t>
            </w:r>
            <w:r w:rsidRPr="00906DF3">
              <w:rPr>
                <w:rFonts w:cstheme="minorHAnsi"/>
                <w:sz w:val="22"/>
                <w:szCs w:val="22"/>
                <w:lang w:eastAsia="ja-JP"/>
              </w:rPr>
              <w:t>)</w:t>
            </w:r>
          </w:p>
        </w:tc>
        <w:tc>
          <w:tcPr>
            <w:tcW w:w="1701" w:type="dxa"/>
            <w:tcBorders>
              <w:top w:val="dotted" w:sz="4" w:space="0" w:color="auto"/>
              <w:left w:val="dotted" w:sz="4" w:space="0" w:color="auto"/>
              <w:bottom w:val="dotted" w:sz="4" w:space="0" w:color="auto"/>
              <w:right w:val="nil"/>
            </w:tcBorders>
            <w:vAlign w:val="center"/>
          </w:tcPr>
          <w:p w14:paraId="3D1BC70C" w14:textId="77777777" w:rsidR="00745B5B" w:rsidRPr="00906DF3" w:rsidRDefault="00745B5B" w:rsidP="004C7147">
            <w:pPr>
              <w:contextualSpacing/>
              <w:rPr>
                <w:rFonts w:cstheme="minorHAnsi"/>
                <w:sz w:val="22"/>
                <w:szCs w:val="22"/>
                <w:lang w:eastAsia="ja-JP"/>
              </w:rPr>
            </w:pPr>
            <w:r w:rsidRPr="00906DF3">
              <w:rPr>
                <w:rFonts w:cstheme="minorHAnsi"/>
                <w:sz w:val="22"/>
                <w:szCs w:val="22"/>
                <w:lang w:eastAsia="ja-JP"/>
              </w:rPr>
              <w:t>PNG</w:t>
            </w:r>
          </w:p>
        </w:tc>
        <w:tc>
          <w:tcPr>
            <w:tcW w:w="2410" w:type="dxa"/>
            <w:tcBorders>
              <w:top w:val="dotted" w:sz="4" w:space="0" w:color="auto"/>
              <w:left w:val="dotted" w:sz="4" w:space="0" w:color="auto"/>
              <w:bottom w:val="dotted" w:sz="4" w:space="0" w:color="auto"/>
              <w:right w:val="dotted" w:sz="4" w:space="0" w:color="auto"/>
            </w:tcBorders>
            <w:vAlign w:val="center"/>
          </w:tcPr>
          <w:p w14:paraId="6DAFE3DC" w14:textId="77777777" w:rsidR="00745B5B" w:rsidRPr="00906DF3" w:rsidRDefault="00745B5B" w:rsidP="004C7147">
            <w:pPr>
              <w:contextualSpacing/>
              <w:rPr>
                <w:rFonts w:cstheme="minorHAnsi"/>
                <w:sz w:val="22"/>
                <w:szCs w:val="22"/>
                <w:lang w:eastAsia="ja-JP"/>
              </w:rPr>
            </w:pPr>
            <w:r w:rsidRPr="00906DF3">
              <w:rPr>
                <w:rFonts w:cstheme="minorHAnsi"/>
                <w:sz w:val="22"/>
                <w:szCs w:val="22"/>
                <w:lang w:eastAsia="ja-JP"/>
              </w:rPr>
              <w:t>26-30 Nov, 2018</w:t>
            </w:r>
          </w:p>
        </w:tc>
        <w:tc>
          <w:tcPr>
            <w:tcW w:w="3118" w:type="dxa"/>
            <w:tcBorders>
              <w:top w:val="dotted" w:sz="4" w:space="0" w:color="auto"/>
              <w:left w:val="dotted" w:sz="4" w:space="0" w:color="auto"/>
              <w:bottom w:val="dotted" w:sz="4" w:space="0" w:color="auto"/>
              <w:right w:val="nil"/>
            </w:tcBorders>
            <w:vAlign w:val="center"/>
          </w:tcPr>
          <w:p w14:paraId="0FC55A39" w14:textId="77777777" w:rsidR="00745B5B" w:rsidRPr="00906DF3" w:rsidRDefault="00745B5B" w:rsidP="004C7147">
            <w:pPr>
              <w:contextualSpacing/>
              <w:rPr>
                <w:rFonts w:cstheme="minorHAnsi"/>
                <w:sz w:val="22"/>
                <w:szCs w:val="22"/>
                <w:lang w:eastAsia="ja-JP"/>
              </w:rPr>
            </w:pPr>
            <w:r w:rsidRPr="00906DF3">
              <w:rPr>
                <w:rFonts w:cstheme="minorHAnsi"/>
                <w:sz w:val="22"/>
                <w:szCs w:val="22"/>
                <w:lang w:eastAsia="ja-JP"/>
              </w:rPr>
              <w:t xml:space="preserve">Localising Prof. Capacity </w:t>
            </w:r>
          </w:p>
        </w:tc>
      </w:tr>
      <w:tr w:rsidR="00745B5B" w:rsidRPr="00906DF3" w14:paraId="630DFEA7" w14:textId="77777777" w:rsidTr="002F210D">
        <w:tc>
          <w:tcPr>
            <w:tcW w:w="14175" w:type="dxa"/>
            <w:gridSpan w:val="4"/>
            <w:tcBorders>
              <w:top w:val="single" w:sz="4" w:space="0" w:color="auto"/>
              <w:left w:val="nil"/>
              <w:bottom w:val="nil"/>
              <w:right w:val="nil"/>
            </w:tcBorders>
            <w:shd w:val="clear" w:color="auto" w:fill="D9D9D9" w:themeFill="background1" w:themeFillShade="D9"/>
          </w:tcPr>
          <w:p w14:paraId="55060581" w14:textId="77777777" w:rsidR="00745B5B" w:rsidRPr="00906DF3" w:rsidRDefault="00745B5B" w:rsidP="004C7147">
            <w:pPr>
              <w:contextualSpacing/>
              <w:rPr>
                <w:rFonts w:cstheme="minorHAnsi"/>
                <w:b/>
                <w:szCs w:val="23"/>
                <w:lang w:eastAsia="ja-JP"/>
              </w:rPr>
            </w:pPr>
            <w:r w:rsidRPr="00906DF3">
              <w:rPr>
                <w:rFonts w:cstheme="minorHAnsi"/>
                <w:b/>
                <w:szCs w:val="23"/>
                <w:lang w:eastAsia="ja-JP"/>
              </w:rPr>
              <w:t>2019</w:t>
            </w:r>
          </w:p>
        </w:tc>
      </w:tr>
      <w:tr w:rsidR="00745B5B" w:rsidRPr="00906DF3" w14:paraId="63DA35F4" w14:textId="77777777" w:rsidTr="002F210D">
        <w:tc>
          <w:tcPr>
            <w:tcW w:w="6946" w:type="dxa"/>
            <w:tcBorders>
              <w:top w:val="nil"/>
              <w:left w:val="nil"/>
              <w:bottom w:val="dotted" w:sz="4" w:space="0" w:color="auto"/>
              <w:right w:val="dotted" w:sz="4" w:space="0" w:color="auto"/>
            </w:tcBorders>
            <w:vAlign w:val="center"/>
          </w:tcPr>
          <w:p w14:paraId="2AEF2FE0" w14:textId="77777777" w:rsidR="00745B5B" w:rsidRPr="00906DF3" w:rsidRDefault="00745B5B" w:rsidP="004C7147">
            <w:pPr>
              <w:contextualSpacing/>
              <w:rPr>
                <w:rFonts w:cstheme="minorHAnsi"/>
                <w:sz w:val="22"/>
                <w:szCs w:val="22"/>
              </w:rPr>
            </w:pPr>
            <w:r w:rsidRPr="00906DF3">
              <w:rPr>
                <w:rFonts w:cstheme="minorHAnsi"/>
                <w:sz w:val="22"/>
                <w:szCs w:val="22"/>
                <w:lang w:eastAsia="ja-JP"/>
              </w:rPr>
              <w:t>Local Visit #4</w:t>
            </w:r>
          </w:p>
        </w:tc>
        <w:tc>
          <w:tcPr>
            <w:tcW w:w="1701" w:type="dxa"/>
            <w:tcBorders>
              <w:top w:val="nil"/>
              <w:left w:val="dotted" w:sz="4" w:space="0" w:color="auto"/>
              <w:bottom w:val="dotted" w:sz="4" w:space="0" w:color="auto"/>
              <w:right w:val="nil"/>
            </w:tcBorders>
            <w:vAlign w:val="center"/>
          </w:tcPr>
          <w:p w14:paraId="350C6ABC" w14:textId="77777777" w:rsidR="00745B5B" w:rsidRPr="00906DF3" w:rsidRDefault="00745B5B" w:rsidP="004C7147">
            <w:pPr>
              <w:contextualSpacing/>
              <w:rPr>
                <w:rFonts w:cstheme="minorHAnsi"/>
                <w:sz w:val="22"/>
                <w:szCs w:val="22"/>
              </w:rPr>
            </w:pPr>
            <w:r w:rsidRPr="00906DF3">
              <w:rPr>
                <w:rFonts w:cstheme="minorHAnsi"/>
                <w:sz w:val="22"/>
                <w:szCs w:val="22"/>
                <w:lang w:eastAsia="ja-JP"/>
              </w:rPr>
              <w:t>FSM</w:t>
            </w:r>
          </w:p>
        </w:tc>
        <w:tc>
          <w:tcPr>
            <w:tcW w:w="2410" w:type="dxa"/>
            <w:tcBorders>
              <w:top w:val="nil"/>
              <w:left w:val="dotted" w:sz="4" w:space="0" w:color="auto"/>
              <w:bottom w:val="dotted" w:sz="4" w:space="0" w:color="auto"/>
              <w:right w:val="dotted" w:sz="4" w:space="0" w:color="auto"/>
            </w:tcBorders>
            <w:vAlign w:val="center"/>
          </w:tcPr>
          <w:p w14:paraId="38677747" w14:textId="77777777" w:rsidR="00745B5B" w:rsidRPr="00906DF3" w:rsidRDefault="00745B5B" w:rsidP="004C7147">
            <w:pPr>
              <w:contextualSpacing/>
              <w:rPr>
                <w:rFonts w:cstheme="minorHAnsi"/>
                <w:sz w:val="22"/>
                <w:szCs w:val="22"/>
                <w:lang w:eastAsia="ja-JP"/>
              </w:rPr>
            </w:pPr>
            <w:r w:rsidRPr="00906DF3">
              <w:rPr>
                <w:rFonts w:cstheme="minorHAnsi"/>
                <w:sz w:val="22"/>
                <w:szCs w:val="22"/>
                <w:lang w:eastAsia="ja-JP"/>
              </w:rPr>
              <w:t>7-18 Jan, 2019</w:t>
            </w:r>
          </w:p>
        </w:tc>
        <w:tc>
          <w:tcPr>
            <w:tcW w:w="3118" w:type="dxa"/>
            <w:tcBorders>
              <w:top w:val="nil"/>
              <w:left w:val="dotted" w:sz="4" w:space="0" w:color="auto"/>
              <w:bottom w:val="dotted" w:sz="4" w:space="0" w:color="auto"/>
              <w:right w:val="nil"/>
            </w:tcBorders>
            <w:vAlign w:val="center"/>
          </w:tcPr>
          <w:p w14:paraId="7457B57B" w14:textId="77777777" w:rsidR="00745B5B" w:rsidRPr="00906DF3" w:rsidRDefault="00745B5B" w:rsidP="004C7147">
            <w:pPr>
              <w:contextualSpacing/>
              <w:rPr>
                <w:rFonts w:cstheme="minorHAnsi"/>
                <w:sz w:val="22"/>
                <w:szCs w:val="22"/>
                <w:lang w:eastAsia="ja-JP"/>
              </w:rPr>
            </w:pPr>
            <w:r w:rsidRPr="00906DF3">
              <w:rPr>
                <w:rFonts w:cstheme="minorHAnsi"/>
                <w:sz w:val="22"/>
                <w:szCs w:val="22"/>
                <w:lang w:eastAsia="ja-JP"/>
              </w:rPr>
              <w:t xml:space="preserve">G&amp;FV </w:t>
            </w:r>
          </w:p>
        </w:tc>
      </w:tr>
      <w:tr w:rsidR="00745B5B" w:rsidRPr="00906DF3" w14:paraId="212A2995" w14:textId="77777777" w:rsidTr="002F210D">
        <w:tc>
          <w:tcPr>
            <w:tcW w:w="6946" w:type="dxa"/>
            <w:tcBorders>
              <w:top w:val="nil"/>
              <w:left w:val="nil"/>
              <w:bottom w:val="dotted" w:sz="4" w:space="0" w:color="auto"/>
              <w:right w:val="dotted" w:sz="4" w:space="0" w:color="auto"/>
            </w:tcBorders>
            <w:vAlign w:val="center"/>
          </w:tcPr>
          <w:p w14:paraId="4554BEA9" w14:textId="77777777" w:rsidR="00745B5B" w:rsidRPr="00906DF3" w:rsidRDefault="00745B5B" w:rsidP="004C7147">
            <w:pPr>
              <w:contextualSpacing/>
              <w:rPr>
                <w:rFonts w:cstheme="minorHAnsi"/>
                <w:sz w:val="22"/>
                <w:szCs w:val="22"/>
                <w:lang w:eastAsia="ja-JP"/>
              </w:rPr>
            </w:pPr>
            <w:r w:rsidRPr="00906DF3">
              <w:rPr>
                <w:rFonts w:cstheme="minorHAnsi"/>
                <w:sz w:val="22"/>
                <w:szCs w:val="22"/>
                <w:lang w:eastAsia="ja-JP"/>
              </w:rPr>
              <w:t>Local Orientation Visit #4</w:t>
            </w:r>
          </w:p>
        </w:tc>
        <w:tc>
          <w:tcPr>
            <w:tcW w:w="1701" w:type="dxa"/>
            <w:tcBorders>
              <w:top w:val="nil"/>
              <w:left w:val="dotted" w:sz="4" w:space="0" w:color="auto"/>
              <w:bottom w:val="dotted" w:sz="4" w:space="0" w:color="auto"/>
              <w:right w:val="nil"/>
            </w:tcBorders>
            <w:vAlign w:val="center"/>
          </w:tcPr>
          <w:p w14:paraId="5F233E3F" w14:textId="77777777" w:rsidR="00745B5B" w:rsidRPr="00906DF3" w:rsidRDefault="00745B5B" w:rsidP="004C7147">
            <w:pPr>
              <w:contextualSpacing/>
              <w:rPr>
                <w:rFonts w:cstheme="minorHAnsi"/>
                <w:sz w:val="22"/>
                <w:szCs w:val="22"/>
                <w:lang w:eastAsia="ja-JP"/>
              </w:rPr>
            </w:pPr>
            <w:r w:rsidRPr="00906DF3">
              <w:rPr>
                <w:rFonts w:cstheme="minorHAnsi"/>
                <w:sz w:val="22"/>
                <w:szCs w:val="22"/>
                <w:lang w:eastAsia="ja-JP"/>
              </w:rPr>
              <w:t>Kiribati</w:t>
            </w:r>
          </w:p>
        </w:tc>
        <w:tc>
          <w:tcPr>
            <w:tcW w:w="2410" w:type="dxa"/>
            <w:tcBorders>
              <w:top w:val="nil"/>
              <w:left w:val="dotted" w:sz="4" w:space="0" w:color="auto"/>
              <w:bottom w:val="dotted" w:sz="4" w:space="0" w:color="auto"/>
              <w:right w:val="dotted" w:sz="4" w:space="0" w:color="auto"/>
            </w:tcBorders>
            <w:vAlign w:val="center"/>
          </w:tcPr>
          <w:p w14:paraId="6617E375" w14:textId="77777777" w:rsidR="00745B5B" w:rsidRPr="00906DF3" w:rsidRDefault="00745B5B" w:rsidP="004C7147">
            <w:pPr>
              <w:contextualSpacing/>
              <w:rPr>
                <w:rFonts w:cstheme="minorHAnsi"/>
                <w:sz w:val="22"/>
                <w:szCs w:val="22"/>
                <w:lang w:eastAsia="ja-JP"/>
              </w:rPr>
            </w:pPr>
            <w:r w:rsidRPr="00906DF3">
              <w:rPr>
                <w:rFonts w:cstheme="minorHAnsi"/>
                <w:sz w:val="22"/>
                <w:szCs w:val="22"/>
                <w:lang w:eastAsia="ja-JP"/>
              </w:rPr>
              <w:t>17-25 Jan, 2019</w:t>
            </w:r>
          </w:p>
        </w:tc>
        <w:tc>
          <w:tcPr>
            <w:tcW w:w="3118" w:type="dxa"/>
            <w:tcBorders>
              <w:top w:val="nil"/>
              <w:left w:val="dotted" w:sz="4" w:space="0" w:color="auto"/>
              <w:bottom w:val="dotted" w:sz="4" w:space="0" w:color="auto"/>
              <w:right w:val="nil"/>
            </w:tcBorders>
            <w:vAlign w:val="center"/>
          </w:tcPr>
          <w:p w14:paraId="3D7DE0E9" w14:textId="77777777" w:rsidR="00745B5B" w:rsidRPr="00906DF3" w:rsidRDefault="00745B5B" w:rsidP="004C7147">
            <w:pPr>
              <w:contextualSpacing/>
              <w:rPr>
                <w:rFonts w:cstheme="minorHAnsi"/>
                <w:sz w:val="22"/>
                <w:szCs w:val="22"/>
                <w:lang w:eastAsia="ja-JP"/>
              </w:rPr>
            </w:pPr>
            <w:r w:rsidRPr="00906DF3">
              <w:rPr>
                <w:rFonts w:cstheme="minorHAnsi"/>
                <w:sz w:val="22"/>
                <w:szCs w:val="22"/>
                <w:lang w:eastAsia="ja-JP"/>
              </w:rPr>
              <w:t xml:space="preserve">Prof. Development </w:t>
            </w:r>
          </w:p>
        </w:tc>
      </w:tr>
      <w:tr w:rsidR="00745B5B" w:rsidRPr="00906DF3" w14:paraId="079C9171" w14:textId="77777777" w:rsidTr="002F210D">
        <w:tc>
          <w:tcPr>
            <w:tcW w:w="6946" w:type="dxa"/>
            <w:tcBorders>
              <w:top w:val="nil"/>
              <w:left w:val="nil"/>
              <w:bottom w:val="dotted" w:sz="4" w:space="0" w:color="auto"/>
              <w:right w:val="dotted" w:sz="4" w:space="0" w:color="auto"/>
            </w:tcBorders>
            <w:vAlign w:val="center"/>
          </w:tcPr>
          <w:p w14:paraId="6989F1EC" w14:textId="77777777" w:rsidR="00745B5B" w:rsidRPr="00906DF3" w:rsidRDefault="00745B5B" w:rsidP="004C7147">
            <w:pPr>
              <w:contextualSpacing/>
              <w:rPr>
                <w:rFonts w:cstheme="minorHAnsi"/>
                <w:sz w:val="22"/>
                <w:szCs w:val="22"/>
                <w:lang w:eastAsia="ja-JP"/>
              </w:rPr>
            </w:pPr>
            <w:r w:rsidRPr="00906DF3">
              <w:rPr>
                <w:rFonts w:cstheme="minorHAnsi"/>
                <w:sz w:val="22"/>
                <w:szCs w:val="22"/>
                <w:lang w:eastAsia="ja-JP"/>
              </w:rPr>
              <w:t>Local Visit #2</w:t>
            </w:r>
          </w:p>
        </w:tc>
        <w:tc>
          <w:tcPr>
            <w:tcW w:w="1701" w:type="dxa"/>
            <w:tcBorders>
              <w:top w:val="nil"/>
              <w:left w:val="dotted" w:sz="4" w:space="0" w:color="auto"/>
              <w:bottom w:val="dotted" w:sz="4" w:space="0" w:color="auto"/>
              <w:right w:val="nil"/>
            </w:tcBorders>
            <w:vAlign w:val="center"/>
          </w:tcPr>
          <w:p w14:paraId="6C12DECC" w14:textId="77777777" w:rsidR="00745B5B" w:rsidRPr="00906DF3" w:rsidRDefault="00745B5B" w:rsidP="004C7147">
            <w:pPr>
              <w:contextualSpacing/>
              <w:rPr>
                <w:rFonts w:cstheme="minorHAnsi"/>
                <w:sz w:val="22"/>
                <w:szCs w:val="22"/>
                <w:lang w:eastAsia="ja-JP"/>
              </w:rPr>
            </w:pPr>
            <w:r w:rsidRPr="00906DF3">
              <w:rPr>
                <w:rFonts w:cstheme="minorHAnsi"/>
                <w:sz w:val="22"/>
                <w:szCs w:val="22"/>
                <w:lang w:eastAsia="ja-JP"/>
              </w:rPr>
              <w:t>Nauru</w:t>
            </w:r>
          </w:p>
        </w:tc>
        <w:tc>
          <w:tcPr>
            <w:tcW w:w="2410" w:type="dxa"/>
            <w:tcBorders>
              <w:top w:val="nil"/>
              <w:left w:val="dotted" w:sz="4" w:space="0" w:color="auto"/>
              <w:bottom w:val="dotted" w:sz="4" w:space="0" w:color="auto"/>
              <w:right w:val="dotted" w:sz="4" w:space="0" w:color="auto"/>
            </w:tcBorders>
            <w:vAlign w:val="center"/>
          </w:tcPr>
          <w:p w14:paraId="2AFA1FD0" w14:textId="77777777" w:rsidR="00745B5B" w:rsidRPr="00906DF3" w:rsidRDefault="00745B5B" w:rsidP="004C7147">
            <w:pPr>
              <w:contextualSpacing/>
              <w:rPr>
                <w:rFonts w:cstheme="minorHAnsi"/>
                <w:sz w:val="22"/>
                <w:szCs w:val="22"/>
                <w:lang w:eastAsia="ja-JP"/>
              </w:rPr>
            </w:pPr>
            <w:r w:rsidRPr="00906DF3">
              <w:rPr>
                <w:rFonts w:cstheme="minorHAnsi"/>
                <w:sz w:val="22"/>
                <w:szCs w:val="22"/>
                <w:lang w:eastAsia="ja-JP"/>
              </w:rPr>
              <w:t>18-26 Jan, 2019</w:t>
            </w:r>
          </w:p>
        </w:tc>
        <w:tc>
          <w:tcPr>
            <w:tcW w:w="3118" w:type="dxa"/>
            <w:tcBorders>
              <w:top w:val="nil"/>
              <w:left w:val="dotted" w:sz="4" w:space="0" w:color="auto"/>
              <w:bottom w:val="dotted" w:sz="4" w:space="0" w:color="auto"/>
              <w:right w:val="nil"/>
            </w:tcBorders>
            <w:vAlign w:val="center"/>
          </w:tcPr>
          <w:p w14:paraId="58A33106" w14:textId="77777777" w:rsidR="00745B5B" w:rsidRPr="00906DF3" w:rsidRDefault="00745B5B" w:rsidP="004C7147">
            <w:pPr>
              <w:contextualSpacing/>
              <w:rPr>
                <w:rFonts w:cstheme="minorHAnsi"/>
                <w:sz w:val="22"/>
                <w:szCs w:val="22"/>
                <w:lang w:eastAsia="ja-JP"/>
              </w:rPr>
            </w:pPr>
            <w:r w:rsidRPr="00906DF3">
              <w:rPr>
                <w:rFonts w:cstheme="minorHAnsi"/>
                <w:sz w:val="22"/>
                <w:szCs w:val="22"/>
                <w:lang w:eastAsia="ja-JP"/>
              </w:rPr>
              <w:t xml:space="preserve">Efficiency </w:t>
            </w:r>
          </w:p>
        </w:tc>
      </w:tr>
      <w:tr w:rsidR="00745B5B" w:rsidRPr="00906DF3" w14:paraId="2ED19A1D" w14:textId="77777777" w:rsidTr="002F210D">
        <w:tc>
          <w:tcPr>
            <w:tcW w:w="6946" w:type="dxa"/>
            <w:tcBorders>
              <w:top w:val="nil"/>
              <w:left w:val="nil"/>
              <w:bottom w:val="dotted" w:sz="4" w:space="0" w:color="auto"/>
              <w:right w:val="dotted" w:sz="4" w:space="0" w:color="auto"/>
            </w:tcBorders>
            <w:vAlign w:val="center"/>
          </w:tcPr>
          <w:p w14:paraId="1C8462DC" w14:textId="77777777" w:rsidR="00745B5B" w:rsidRPr="00906DF3" w:rsidRDefault="00745B5B" w:rsidP="004C7147">
            <w:pPr>
              <w:contextualSpacing/>
              <w:rPr>
                <w:rFonts w:cstheme="minorHAnsi"/>
                <w:sz w:val="22"/>
                <w:szCs w:val="22"/>
                <w:lang w:eastAsia="ja-JP"/>
              </w:rPr>
            </w:pPr>
            <w:r w:rsidRPr="00906DF3">
              <w:rPr>
                <w:rFonts w:cstheme="minorHAnsi"/>
                <w:sz w:val="22"/>
                <w:szCs w:val="22"/>
                <w:lang w:eastAsia="ja-JP"/>
              </w:rPr>
              <w:t>Local Visit #3</w:t>
            </w:r>
          </w:p>
        </w:tc>
        <w:tc>
          <w:tcPr>
            <w:tcW w:w="1701" w:type="dxa"/>
            <w:tcBorders>
              <w:top w:val="nil"/>
              <w:left w:val="dotted" w:sz="4" w:space="0" w:color="auto"/>
              <w:bottom w:val="dotted" w:sz="4" w:space="0" w:color="auto"/>
              <w:right w:val="nil"/>
            </w:tcBorders>
            <w:vAlign w:val="center"/>
          </w:tcPr>
          <w:p w14:paraId="1DD15E5A" w14:textId="77777777" w:rsidR="00745B5B" w:rsidRPr="00906DF3" w:rsidRDefault="00745B5B" w:rsidP="004C7147">
            <w:pPr>
              <w:contextualSpacing/>
              <w:rPr>
                <w:rFonts w:cstheme="minorHAnsi"/>
                <w:sz w:val="22"/>
                <w:szCs w:val="22"/>
                <w:lang w:eastAsia="ja-JP"/>
              </w:rPr>
            </w:pPr>
            <w:r w:rsidRPr="00906DF3">
              <w:rPr>
                <w:rFonts w:cstheme="minorHAnsi"/>
                <w:sz w:val="22"/>
                <w:szCs w:val="22"/>
                <w:lang w:eastAsia="ja-JP"/>
              </w:rPr>
              <w:t>Tonga</w:t>
            </w:r>
          </w:p>
        </w:tc>
        <w:tc>
          <w:tcPr>
            <w:tcW w:w="2410" w:type="dxa"/>
            <w:tcBorders>
              <w:top w:val="nil"/>
              <w:left w:val="dotted" w:sz="4" w:space="0" w:color="auto"/>
              <w:bottom w:val="dotted" w:sz="4" w:space="0" w:color="auto"/>
              <w:right w:val="dotted" w:sz="4" w:space="0" w:color="auto"/>
            </w:tcBorders>
            <w:vAlign w:val="center"/>
          </w:tcPr>
          <w:p w14:paraId="041D60AA" w14:textId="77777777" w:rsidR="00745B5B" w:rsidRPr="00906DF3" w:rsidRDefault="00745B5B" w:rsidP="004C7147">
            <w:pPr>
              <w:contextualSpacing/>
              <w:rPr>
                <w:rFonts w:cstheme="minorHAnsi"/>
                <w:sz w:val="22"/>
                <w:szCs w:val="22"/>
                <w:lang w:eastAsia="ja-JP"/>
              </w:rPr>
            </w:pPr>
            <w:r w:rsidRPr="00906DF3">
              <w:rPr>
                <w:rFonts w:cstheme="minorHAnsi"/>
                <w:sz w:val="22"/>
                <w:szCs w:val="22"/>
                <w:lang w:eastAsia="ja-JP"/>
              </w:rPr>
              <w:t>4-15 Feb, 2019</w:t>
            </w:r>
          </w:p>
        </w:tc>
        <w:tc>
          <w:tcPr>
            <w:tcW w:w="3118" w:type="dxa"/>
            <w:tcBorders>
              <w:top w:val="nil"/>
              <w:left w:val="dotted" w:sz="4" w:space="0" w:color="auto"/>
              <w:bottom w:val="dotted" w:sz="4" w:space="0" w:color="auto"/>
              <w:right w:val="nil"/>
            </w:tcBorders>
            <w:vAlign w:val="center"/>
          </w:tcPr>
          <w:p w14:paraId="7612158C" w14:textId="77777777" w:rsidR="00745B5B" w:rsidRPr="00906DF3" w:rsidRDefault="00745B5B" w:rsidP="004C7147">
            <w:pPr>
              <w:contextualSpacing/>
              <w:rPr>
                <w:rFonts w:cstheme="minorHAnsi"/>
                <w:sz w:val="22"/>
                <w:szCs w:val="22"/>
                <w:lang w:eastAsia="ja-JP"/>
              </w:rPr>
            </w:pPr>
            <w:r w:rsidRPr="00906DF3">
              <w:rPr>
                <w:rFonts w:cstheme="minorHAnsi"/>
                <w:sz w:val="22"/>
                <w:szCs w:val="22"/>
                <w:lang w:eastAsia="ja-JP"/>
              </w:rPr>
              <w:t xml:space="preserve">Human Rights </w:t>
            </w:r>
          </w:p>
        </w:tc>
      </w:tr>
      <w:tr w:rsidR="00745B5B" w:rsidRPr="00906DF3" w14:paraId="73233BC4" w14:textId="77777777" w:rsidTr="002F210D">
        <w:tc>
          <w:tcPr>
            <w:tcW w:w="6946" w:type="dxa"/>
            <w:tcBorders>
              <w:top w:val="nil"/>
              <w:left w:val="nil"/>
              <w:bottom w:val="dotted" w:sz="4" w:space="0" w:color="auto"/>
              <w:right w:val="dotted" w:sz="4" w:space="0" w:color="auto"/>
            </w:tcBorders>
            <w:vAlign w:val="center"/>
          </w:tcPr>
          <w:p w14:paraId="3A1226EC" w14:textId="77777777" w:rsidR="00745B5B" w:rsidRPr="00906DF3" w:rsidRDefault="00745B5B" w:rsidP="004C7147">
            <w:pPr>
              <w:contextualSpacing/>
              <w:rPr>
                <w:rFonts w:cstheme="minorHAnsi"/>
                <w:sz w:val="22"/>
                <w:szCs w:val="22"/>
                <w:lang w:eastAsia="ja-JP"/>
              </w:rPr>
            </w:pPr>
            <w:r w:rsidRPr="00906DF3">
              <w:rPr>
                <w:rFonts w:cstheme="minorHAnsi"/>
                <w:sz w:val="22"/>
                <w:szCs w:val="22"/>
                <w:lang w:eastAsia="ja-JP"/>
              </w:rPr>
              <w:t>Local Project Management and Planning Visit Large LIF #4</w:t>
            </w:r>
          </w:p>
        </w:tc>
        <w:tc>
          <w:tcPr>
            <w:tcW w:w="1701" w:type="dxa"/>
            <w:tcBorders>
              <w:top w:val="nil"/>
              <w:left w:val="dotted" w:sz="4" w:space="0" w:color="auto"/>
              <w:bottom w:val="dotted" w:sz="4" w:space="0" w:color="auto"/>
              <w:right w:val="nil"/>
            </w:tcBorders>
            <w:vAlign w:val="center"/>
          </w:tcPr>
          <w:p w14:paraId="656C0426" w14:textId="77777777" w:rsidR="00745B5B" w:rsidRPr="00906DF3" w:rsidRDefault="00745B5B" w:rsidP="004C7147">
            <w:pPr>
              <w:contextualSpacing/>
              <w:rPr>
                <w:rFonts w:cstheme="minorHAnsi"/>
                <w:sz w:val="22"/>
                <w:szCs w:val="22"/>
                <w:lang w:eastAsia="ja-JP"/>
              </w:rPr>
            </w:pPr>
            <w:r w:rsidRPr="00906DF3">
              <w:rPr>
                <w:rFonts w:cstheme="minorHAnsi"/>
                <w:sz w:val="22"/>
                <w:szCs w:val="22"/>
                <w:lang w:eastAsia="ja-JP"/>
              </w:rPr>
              <w:t>Vanuatu</w:t>
            </w:r>
          </w:p>
        </w:tc>
        <w:tc>
          <w:tcPr>
            <w:tcW w:w="2410" w:type="dxa"/>
            <w:tcBorders>
              <w:top w:val="nil"/>
              <w:left w:val="dotted" w:sz="4" w:space="0" w:color="auto"/>
              <w:bottom w:val="dotted" w:sz="4" w:space="0" w:color="auto"/>
              <w:right w:val="dotted" w:sz="4" w:space="0" w:color="auto"/>
            </w:tcBorders>
            <w:vAlign w:val="center"/>
          </w:tcPr>
          <w:p w14:paraId="7BE80C87" w14:textId="77777777" w:rsidR="00745B5B" w:rsidRPr="00906DF3" w:rsidRDefault="00745B5B" w:rsidP="004C7147">
            <w:pPr>
              <w:contextualSpacing/>
              <w:rPr>
                <w:rFonts w:cstheme="minorHAnsi"/>
                <w:sz w:val="22"/>
                <w:szCs w:val="22"/>
                <w:lang w:eastAsia="ja-JP"/>
              </w:rPr>
            </w:pPr>
            <w:r w:rsidRPr="00906DF3">
              <w:rPr>
                <w:rFonts w:cstheme="minorHAnsi"/>
                <w:sz w:val="22"/>
                <w:szCs w:val="22"/>
                <w:lang w:eastAsia="ja-JP"/>
              </w:rPr>
              <w:t>4-15 Feb, 2019</w:t>
            </w:r>
          </w:p>
        </w:tc>
        <w:tc>
          <w:tcPr>
            <w:tcW w:w="3118" w:type="dxa"/>
            <w:tcBorders>
              <w:top w:val="nil"/>
              <w:left w:val="dotted" w:sz="4" w:space="0" w:color="auto"/>
              <w:bottom w:val="dotted" w:sz="4" w:space="0" w:color="auto"/>
              <w:right w:val="nil"/>
            </w:tcBorders>
            <w:vAlign w:val="center"/>
          </w:tcPr>
          <w:p w14:paraId="1035985F" w14:textId="77777777" w:rsidR="00745B5B" w:rsidRPr="00906DF3" w:rsidRDefault="00745B5B" w:rsidP="004C7147">
            <w:pPr>
              <w:contextualSpacing/>
              <w:rPr>
                <w:rFonts w:cstheme="minorHAnsi"/>
                <w:sz w:val="22"/>
                <w:szCs w:val="22"/>
                <w:lang w:eastAsia="ja-JP"/>
              </w:rPr>
            </w:pPr>
            <w:r w:rsidRPr="00906DF3">
              <w:rPr>
                <w:rFonts w:cstheme="minorHAnsi"/>
                <w:sz w:val="22"/>
                <w:szCs w:val="22"/>
                <w:lang w:eastAsia="ja-JP"/>
              </w:rPr>
              <w:t xml:space="preserve">National Leadership </w:t>
            </w:r>
          </w:p>
        </w:tc>
      </w:tr>
      <w:tr w:rsidR="00745B5B" w:rsidRPr="00906DF3" w14:paraId="57D85777" w14:textId="77777777" w:rsidTr="002F210D">
        <w:tc>
          <w:tcPr>
            <w:tcW w:w="6946" w:type="dxa"/>
            <w:tcBorders>
              <w:top w:val="nil"/>
              <w:left w:val="nil"/>
              <w:bottom w:val="dotted" w:sz="4" w:space="0" w:color="auto"/>
              <w:right w:val="dotted" w:sz="4" w:space="0" w:color="auto"/>
            </w:tcBorders>
            <w:vAlign w:val="center"/>
          </w:tcPr>
          <w:p w14:paraId="29B8C471" w14:textId="77777777" w:rsidR="00745B5B" w:rsidRPr="00906DF3" w:rsidRDefault="00745B5B" w:rsidP="004C7147">
            <w:pPr>
              <w:contextualSpacing/>
              <w:rPr>
                <w:rFonts w:cstheme="minorHAnsi"/>
                <w:sz w:val="22"/>
                <w:szCs w:val="22"/>
                <w:lang w:eastAsia="ja-JP"/>
              </w:rPr>
            </w:pPr>
            <w:r w:rsidRPr="00906DF3">
              <w:rPr>
                <w:rFonts w:cstheme="minorHAnsi"/>
                <w:sz w:val="22"/>
                <w:szCs w:val="22"/>
                <w:lang w:eastAsia="ja-JP"/>
              </w:rPr>
              <w:t>Regional Training Workshop (Topic:</w:t>
            </w:r>
            <w:r w:rsidRPr="00906DF3">
              <w:rPr>
                <w:rFonts w:cstheme="minorHAnsi"/>
                <w:i/>
                <w:sz w:val="22"/>
                <w:szCs w:val="22"/>
                <w:lang w:eastAsia="ja-JP"/>
              </w:rPr>
              <w:t xml:space="preserve"> Decision-Making</w:t>
            </w:r>
            <w:r w:rsidRPr="00906DF3">
              <w:rPr>
                <w:rFonts w:cstheme="minorHAnsi"/>
                <w:sz w:val="22"/>
                <w:szCs w:val="22"/>
                <w:lang w:eastAsia="ja-JP"/>
              </w:rPr>
              <w:t>)</w:t>
            </w:r>
          </w:p>
        </w:tc>
        <w:tc>
          <w:tcPr>
            <w:tcW w:w="1701" w:type="dxa"/>
            <w:tcBorders>
              <w:top w:val="nil"/>
              <w:left w:val="dotted" w:sz="4" w:space="0" w:color="auto"/>
              <w:bottom w:val="dotted" w:sz="4" w:space="0" w:color="auto"/>
              <w:right w:val="nil"/>
            </w:tcBorders>
            <w:vAlign w:val="center"/>
          </w:tcPr>
          <w:p w14:paraId="3054EECE" w14:textId="77777777" w:rsidR="00745B5B" w:rsidRPr="00906DF3" w:rsidRDefault="00745B5B" w:rsidP="004C7147">
            <w:pPr>
              <w:contextualSpacing/>
              <w:rPr>
                <w:rFonts w:cstheme="minorHAnsi"/>
                <w:sz w:val="22"/>
                <w:szCs w:val="22"/>
                <w:lang w:eastAsia="ja-JP"/>
              </w:rPr>
            </w:pPr>
            <w:r w:rsidRPr="00906DF3">
              <w:rPr>
                <w:rFonts w:cstheme="minorHAnsi"/>
                <w:sz w:val="22"/>
                <w:szCs w:val="22"/>
                <w:lang w:eastAsia="ja-JP"/>
              </w:rPr>
              <w:t>Solomon Is.</w:t>
            </w:r>
          </w:p>
        </w:tc>
        <w:tc>
          <w:tcPr>
            <w:tcW w:w="2410" w:type="dxa"/>
            <w:tcBorders>
              <w:top w:val="nil"/>
              <w:left w:val="dotted" w:sz="4" w:space="0" w:color="auto"/>
              <w:bottom w:val="dotted" w:sz="4" w:space="0" w:color="auto"/>
              <w:right w:val="dotted" w:sz="4" w:space="0" w:color="auto"/>
            </w:tcBorders>
            <w:vAlign w:val="center"/>
          </w:tcPr>
          <w:p w14:paraId="2DA9AC72" w14:textId="3A85C809" w:rsidR="00745B5B" w:rsidRPr="00906DF3" w:rsidRDefault="00745B5B" w:rsidP="004C7147">
            <w:pPr>
              <w:contextualSpacing/>
              <w:rPr>
                <w:rFonts w:cstheme="minorHAnsi"/>
                <w:sz w:val="22"/>
                <w:szCs w:val="22"/>
                <w:lang w:eastAsia="ja-JP"/>
              </w:rPr>
            </w:pPr>
            <w:r w:rsidRPr="00906DF3">
              <w:rPr>
                <w:rFonts w:cstheme="minorHAnsi"/>
                <w:sz w:val="22"/>
                <w:szCs w:val="22"/>
                <w:lang w:eastAsia="ja-JP"/>
              </w:rPr>
              <w:t>18-22 Feb, 2019</w:t>
            </w:r>
          </w:p>
        </w:tc>
        <w:tc>
          <w:tcPr>
            <w:tcW w:w="3118" w:type="dxa"/>
            <w:tcBorders>
              <w:top w:val="nil"/>
              <w:left w:val="dotted" w:sz="4" w:space="0" w:color="auto"/>
              <w:bottom w:val="dotted" w:sz="4" w:space="0" w:color="auto"/>
              <w:right w:val="nil"/>
            </w:tcBorders>
            <w:vAlign w:val="center"/>
          </w:tcPr>
          <w:p w14:paraId="614965EE" w14:textId="77777777" w:rsidR="00745B5B" w:rsidRPr="00906DF3" w:rsidRDefault="00745B5B" w:rsidP="004C7147">
            <w:pPr>
              <w:contextualSpacing/>
              <w:rPr>
                <w:rFonts w:cstheme="minorHAnsi"/>
                <w:sz w:val="22"/>
                <w:szCs w:val="22"/>
                <w:lang w:eastAsia="ja-JP"/>
              </w:rPr>
            </w:pPr>
            <w:r w:rsidRPr="00906DF3">
              <w:rPr>
                <w:rFonts w:cstheme="minorHAnsi"/>
                <w:sz w:val="22"/>
                <w:szCs w:val="22"/>
                <w:lang w:eastAsia="ja-JP"/>
              </w:rPr>
              <w:t xml:space="preserve">Prof. Development  </w:t>
            </w:r>
          </w:p>
        </w:tc>
      </w:tr>
      <w:tr w:rsidR="00745B5B" w:rsidRPr="00906DF3" w14:paraId="352706A1" w14:textId="77777777" w:rsidTr="002F210D">
        <w:tc>
          <w:tcPr>
            <w:tcW w:w="6946" w:type="dxa"/>
            <w:tcBorders>
              <w:top w:val="nil"/>
              <w:left w:val="nil"/>
              <w:bottom w:val="dotted" w:sz="4" w:space="0" w:color="auto"/>
              <w:right w:val="dotted" w:sz="4" w:space="0" w:color="auto"/>
            </w:tcBorders>
            <w:vAlign w:val="center"/>
          </w:tcPr>
          <w:p w14:paraId="21A061AD" w14:textId="77777777" w:rsidR="00745B5B" w:rsidRPr="00906DF3" w:rsidRDefault="00745B5B" w:rsidP="004C7147">
            <w:pPr>
              <w:contextualSpacing/>
              <w:rPr>
                <w:rFonts w:cstheme="minorHAnsi"/>
                <w:sz w:val="22"/>
                <w:szCs w:val="22"/>
                <w:lang w:eastAsia="ja-JP"/>
              </w:rPr>
            </w:pPr>
            <w:r w:rsidRPr="00906DF3">
              <w:rPr>
                <w:rFonts w:cstheme="minorHAnsi"/>
                <w:sz w:val="22"/>
                <w:szCs w:val="22"/>
                <w:lang w:eastAsia="ja-JP"/>
              </w:rPr>
              <w:lastRenderedPageBreak/>
              <w:t>Career Pathway: Local Visit #3</w:t>
            </w:r>
          </w:p>
        </w:tc>
        <w:tc>
          <w:tcPr>
            <w:tcW w:w="1701" w:type="dxa"/>
            <w:tcBorders>
              <w:top w:val="nil"/>
              <w:left w:val="dotted" w:sz="4" w:space="0" w:color="auto"/>
              <w:bottom w:val="dotted" w:sz="4" w:space="0" w:color="auto"/>
              <w:right w:val="nil"/>
            </w:tcBorders>
            <w:vAlign w:val="center"/>
          </w:tcPr>
          <w:p w14:paraId="20CFDD7A" w14:textId="77777777" w:rsidR="00745B5B" w:rsidRPr="00906DF3" w:rsidRDefault="00745B5B" w:rsidP="004C7147">
            <w:pPr>
              <w:contextualSpacing/>
              <w:rPr>
                <w:rFonts w:cstheme="minorHAnsi"/>
                <w:sz w:val="22"/>
                <w:szCs w:val="22"/>
                <w:lang w:eastAsia="ja-JP"/>
              </w:rPr>
            </w:pPr>
            <w:r w:rsidRPr="00906DF3">
              <w:rPr>
                <w:rFonts w:cstheme="minorHAnsi"/>
                <w:sz w:val="22"/>
                <w:szCs w:val="22"/>
                <w:lang w:eastAsia="ja-JP"/>
              </w:rPr>
              <w:t>PNG</w:t>
            </w:r>
          </w:p>
        </w:tc>
        <w:tc>
          <w:tcPr>
            <w:tcW w:w="2410" w:type="dxa"/>
            <w:tcBorders>
              <w:top w:val="nil"/>
              <w:left w:val="dotted" w:sz="4" w:space="0" w:color="auto"/>
              <w:bottom w:val="dotted" w:sz="4" w:space="0" w:color="auto"/>
              <w:right w:val="dotted" w:sz="4" w:space="0" w:color="auto"/>
            </w:tcBorders>
            <w:vAlign w:val="center"/>
          </w:tcPr>
          <w:p w14:paraId="61704A90" w14:textId="77777777" w:rsidR="00745B5B" w:rsidRPr="00906DF3" w:rsidRDefault="00745B5B" w:rsidP="004C7147">
            <w:pPr>
              <w:contextualSpacing/>
              <w:rPr>
                <w:rFonts w:cstheme="minorHAnsi"/>
                <w:sz w:val="22"/>
                <w:szCs w:val="22"/>
                <w:lang w:eastAsia="ja-JP"/>
              </w:rPr>
            </w:pPr>
            <w:r w:rsidRPr="00906DF3">
              <w:rPr>
                <w:rFonts w:cstheme="minorHAnsi"/>
                <w:sz w:val="22"/>
                <w:szCs w:val="22"/>
                <w:lang w:eastAsia="ja-JP"/>
              </w:rPr>
              <w:t>4-8 Mar, 2019</w:t>
            </w:r>
          </w:p>
        </w:tc>
        <w:tc>
          <w:tcPr>
            <w:tcW w:w="3118" w:type="dxa"/>
            <w:tcBorders>
              <w:top w:val="nil"/>
              <w:left w:val="dotted" w:sz="4" w:space="0" w:color="auto"/>
              <w:bottom w:val="dotted" w:sz="4" w:space="0" w:color="auto"/>
              <w:right w:val="nil"/>
            </w:tcBorders>
            <w:vAlign w:val="center"/>
          </w:tcPr>
          <w:p w14:paraId="2BE96DD3" w14:textId="77777777" w:rsidR="00745B5B" w:rsidRPr="00906DF3" w:rsidRDefault="00745B5B" w:rsidP="004C7147">
            <w:pPr>
              <w:contextualSpacing/>
              <w:rPr>
                <w:rFonts w:cstheme="minorHAnsi"/>
                <w:sz w:val="22"/>
                <w:szCs w:val="22"/>
                <w:lang w:eastAsia="ja-JP"/>
              </w:rPr>
            </w:pPr>
            <w:r w:rsidRPr="00906DF3">
              <w:rPr>
                <w:rFonts w:cstheme="minorHAnsi"/>
                <w:sz w:val="22"/>
                <w:szCs w:val="22"/>
                <w:lang w:eastAsia="ja-JP"/>
              </w:rPr>
              <w:t xml:space="preserve">Institutionalising  Prof. Dev’t </w:t>
            </w:r>
          </w:p>
        </w:tc>
      </w:tr>
      <w:tr w:rsidR="00745B5B" w:rsidRPr="00906DF3" w14:paraId="231AA918" w14:textId="77777777" w:rsidTr="002F210D">
        <w:tc>
          <w:tcPr>
            <w:tcW w:w="6946" w:type="dxa"/>
            <w:tcBorders>
              <w:top w:val="dotted" w:sz="4" w:space="0" w:color="auto"/>
              <w:left w:val="nil"/>
              <w:bottom w:val="dotted" w:sz="4" w:space="0" w:color="auto"/>
              <w:right w:val="dotted" w:sz="4" w:space="0" w:color="auto"/>
            </w:tcBorders>
            <w:vAlign w:val="center"/>
          </w:tcPr>
          <w:p w14:paraId="35361333" w14:textId="77777777" w:rsidR="00745B5B" w:rsidRPr="00906DF3" w:rsidRDefault="00745B5B" w:rsidP="004C7147">
            <w:pPr>
              <w:contextualSpacing/>
              <w:rPr>
                <w:rFonts w:cstheme="minorHAnsi"/>
                <w:sz w:val="22"/>
                <w:szCs w:val="22"/>
                <w:lang w:eastAsia="ja-JP"/>
              </w:rPr>
            </w:pPr>
            <w:r w:rsidRPr="00906DF3">
              <w:rPr>
                <w:rFonts w:cstheme="minorHAnsi"/>
                <w:sz w:val="22"/>
                <w:szCs w:val="22"/>
                <w:lang w:eastAsia="ja-JP"/>
              </w:rPr>
              <w:t>Local Visit #4</w:t>
            </w:r>
          </w:p>
        </w:tc>
        <w:tc>
          <w:tcPr>
            <w:tcW w:w="1701" w:type="dxa"/>
            <w:tcBorders>
              <w:top w:val="dotted" w:sz="4" w:space="0" w:color="auto"/>
              <w:left w:val="dotted" w:sz="4" w:space="0" w:color="auto"/>
              <w:bottom w:val="dotted" w:sz="4" w:space="0" w:color="auto"/>
              <w:right w:val="nil"/>
            </w:tcBorders>
            <w:vAlign w:val="center"/>
          </w:tcPr>
          <w:p w14:paraId="768B54A8" w14:textId="77777777" w:rsidR="00745B5B" w:rsidRPr="00906DF3" w:rsidRDefault="00745B5B" w:rsidP="004C7147">
            <w:pPr>
              <w:contextualSpacing/>
              <w:rPr>
                <w:rFonts w:cstheme="minorHAnsi"/>
                <w:sz w:val="22"/>
                <w:szCs w:val="22"/>
                <w:lang w:eastAsia="ja-JP"/>
              </w:rPr>
            </w:pPr>
            <w:r w:rsidRPr="00906DF3">
              <w:rPr>
                <w:rFonts w:cstheme="minorHAnsi"/>
                <w:sz w:val="22"/>
                <w:szCs w:val="22"/>
                <w:lang w:eastAsia="ja-JP"/>
              </w:rPr>
              <w:t>Vanuatu</w:t>
            </w:r>
          </w:p>
        </w:tc>
        <w:tc>
          <w:tcPr>
            <w:tcW w:w="2410" w:type="dxa"/>
            <w:tcBorders>
              <w:top w:val="dotted" w:sz="4" w:space="0" w:color="auto"/>
              <w:left w:val="dotted" w:sz="4" w:space="0" w:color="auto"/>
              <w:bottom w:val="dotted" w:sz="4" w:space="0" w:color="auto"/>
              <w:right w:val="dotted" w:sz="4" w:space="0" w:color="auto"/>
            </w:tcBorders>
            <w:vAlign w:val="center"/>
          </w:tcPr>
          <w:p w14:paraId="5A3B95A9" w14:textId="77777777" w:rsidR="00745B5B" w:rsidRPr="00906DF3" w:rsidRDefault="00745B5B" w:rsidP="004C7147">
            <w:pPr>
              <w:contextualSpacing/>
              <w:rPr>
                <w:rFonts w:cstheme="minorHAnsi"/>
                <w:sz w:val="22"/>
                <w:szCs w:val="22"/>
                <w:lang w:eastAsia="ja-JP"/>
              </w:rPr>
            </w:pPr>
            <w:r w:rsidRPr="00906DF3">
              <w:rPr>
                <w:rFonts w:cstheme="minorHAnsi"/>
                <w:sz w:val="22"/>
                <w:szCs w:val="22"/>
                <w:lang w:eastAsia="ja-JP"/>
              </w:rPr>
              <w:t>18-29 Mar, 2019</w:t>
            </w:r>
          </w:p>
        </w:tc>
        <w:tc>
          <w:tcPr>
            <w:tcW w:w="3118" w:type="dxa"/>
            <w:tcBorders>
              <w:top w:val="dotted" w:sz="4" w:space="0" w:color="auto"/>
              <w:left w:val="dotted" w:sz="4" w:space="0" w:color="auto"/>
              <w:bottom w:val="dotted" w:sz="4" w:space="0" w:color="auto"/>
              <w:right w:val="nil"/>
            </w:tcBorders>
            <w:vAlign w:val="center"/>
          </w:tcPr>
          <w:p w14:paraId="3AE94C23" w14:textId="77777777" w:rsidR="00745B5B" w:rsidRPr="00906DF3" w:rsidRDefault="00745B5B" w:rsidP="004C7147">
            <w:pPr>
              <w:contextualSpacing/>
              <w:rPr>
                <w:rFonts w:cstheme="minorHAnsi"/>
                <w:sz w:val="22"/>
                <w:szCs w:val="22"/>
                <w:lang w:eastAsia="ja-JP"/>
              </w:rPr>
            </w:pPr>
            <w:r w:rsidRPr="00906DF3">
              <w:rPr>
                <w:rFonts w:cstheme="minorHAnsi"/>
                <w:sz w:val="22"/>
                <w:szCs w:val="22"/>
                <w:lang w:eastAsia="ja-JP"/>
              </w:rPr>
              <w:t xml:space="preserve">Access to Justice </w:t>
            </w:r>
          </w:p>
        </w:tc>
      </w:tr>
      <w:tr w:rsidR="00745B5B" w:rsidRPr="00906DF3" w14:paraId="7B1367C7" w14:textId="77777777" w:rsidTr="002F210D">
        <w:tc>
          <w:tcPr>
            <w:tcW w:w="6946" w:type="dxa"/>
            <w:tcBorders>
              <w:top w:val="dotted" w:sz="4" w:space="0" w:color="auto"/>
              <w:left w:val="nil"/>
              <w:bottom w:val="dotted" w:sz="4" w:space="0" w:color="auto"/>
              <w:right w:val="dotted" w:sz="4" w:space="0" w:color="auto"/>
            </w:tcBorders>
            <w:vAlign w:val="center"/>
          </w:tcPr>
          <w:p w14:paraId="50D5B10B" w14:textId="77777777" w:rsidR="00745B5B" w:rsidRPr="00906DF3" w:rsidRDefault="00745B5B" w:rsidP="004C7147">
            <w:pPr>
              <w:contextualSpacing/>
              <w:rPr>
                <w:rFonts w:cstheme="minorHAnsi"/>
                <w:sz w:val="22"/>
                <w:szCs w:val="22"/>
                <w:lang w:eastAsia="ja-JP"/>
              </w:rPr>
            </w:pPr>
            <w:r w:rsidRPr="00906DF3">
              <w:rPr>
                <w:rFonts w:cstheme="minorHAnsi"/>
                <w:sz w:val="22"/>
                <w:szCs w:val="22"/>
                <w:lang w:eastAsia="ja-JP"/>
              </w:rPr>
              <w:t>Local Visit #4</w:t>
            </w:r>
          </w:p>
        </w:tc>
        <w:tc>
          <w:tcPr>
            <w:tcW w:w="1701" w:type="dxa"/>
            <w:tcBorders>
              <w:top w:val="dotted" w:sz="4" w:space="0" w:color="auto"/>
              <w:left w:val="dotted" w:sz="4" w:space="0" w:color="auto"/>
              <w:bottom w:val="dotted" w:sz="4" w:space="0" w:color="auto"/>
              <w:right w:val="nil"/>
            </w:tcBorders>
            <w:vAlign w:val="center"/>
          </w:tcPr>
          <w:p w14:paraId="30F5DD19" w14:textId="77777777" w:rsidR="00745B5B" w:rsidRPr="00906DF3" w:rsidRDefault="00745B5B" w:rsidP="004C7147">
            <w:pPr>
              <w:contextualSpacing/>
              <w:rPr>
                <w:rFonts w:cstheme="minorHAnsi"/>
                <w:sz w:val="22"/>
                <w:szCs w:val="22"/>
                <w:lang w:eastAsia="ja-JP"/>
              </w:rPr>
            </w:pPr>
            <w:r w:rsidRPr="00906DF3">
              <w:rPr>
                <w:rFonts w:cstheme="minorHAnsi"/>
                <w:sz w:val="22"/>
                <w:szCs w:val="22"/>
                <w:lang w:eastAsia="ja-JP"/>
              </w:rPr>
              <w:t>Tokelau</w:t>
            </w:r>
          </w:p>
        </w:tc>
        <w:tc>
          <w:tcPr>
            <w:tcW w:w="2410" w:type="dxa"/>
            <w:tcBorders>
              <w:top w:val="dotted" w:sz="4" w:space="0" w:color="auto"/>
              <w:left w:val="dotted" w:sz="4" w:space="0" w:color="auto"/>
              <w:bottom w:val="dotted" w:sz="4" w:space="0" w:color="auto"/>
              <w:right w:val="dotted" w:sz="4" w:space="0" w:color="auto"/>
            </w:tcBorders>
            <w:vAlign w:val="center"/>
          </w:tcPr>
          <w:p w14:paraId="632FC359" w14:textId="7DF5E3F2" w:rsidR="00745B5B" w:rsidRPr="00906DF3" w:rsidRDefault="00745B5B" w:rsidP="00C1053C">
            <w:pPr>
              <w:contextualSpacing/>
              <w:rPr>
                <w:rFonts w:cstheme="minorHAnsi"/>
                <w:sz w:val="22"/>
                <w:szCs w:val="22"/>
                <w:lang w:eastAsia="ja-JP"/>
              </w:rPr>
            </w:pPr>
            <w:r w:rsidRPr="00906DF3">
              <w:rPr>
                <w:rFonts w:cstheme="minorHAnsi"/>
                <w:sz w:val="22"/>
                <w:szCs w:val="22"/>
                <w:lang w:eastAsia="ja-JP"/>
              </w:rPr>
              <w:t xml:space="preserve">Mar, 2019 </w:t>
            </w:r>
          </w:p>
        </w:tc>
        <w:tc>
          <w:tcPr>
            <w:tcW w:w="3118" w:type="dxa"/>
            <w:tcBorders>
              <w:top w:val="dotted" w:sz="4" w:space="0" w:color="auto"/>
              <w:left w:val="dotted" w:sz="4" w:space="0" w:color="auto"/>
              <w:bottom w:val="dotted" w:sz="4" w:space="0" w:color="auto"/>
              <w:right w:val="nil"/>
            </w:tcBorders>
            <w:vAlign w:val="center"/>
          </w:tcPr>
          <w:p w14:paraId="3A66212C" w14:textId="77777777" w:rsidR="00745B5B" w:rsidRPr="00906DF3" w:rsidRDefault="00745B5B" w:rsidP="004C7147">
            <w:pPr>
              <w:contextualSpacing/>
              <w:rPr>
                <w:rFonts w:cstheme="minorHAnsi"/>
                <w:sz w:val="22"/>
                <w:szCs w:val="22"/>
                <w:lang w:eastAsia="ja-JP"/>
              </w:rPr>
            </w:pPr>
            <w:r w:rsidRPr="00906DF3">
              <w:rPr>
                <w:rFonts w:cstheme="minorHAnsi"/>
                <w:sz w:val="22"/>
                <w:szCs w:val="22"/>
                <w:lang w:eastAsia="ja-JP"/>
              </w:rPr>
              <w:t xml:space="preserve">Efficiency </w:t>
            </w:r>
          </w:p>
        </w:tc>
      </w:tr>
      <w:tr w:rsidR="00745B5B" w:rsidRPr="00906DF3" w14:paraId="6499F136" w14:textId="77777777" w:rsidTr="002F210D">
        <w:tc>
          <w:tcPr>
            <w:tcW w:w="6946" w:type="dxa"/>
            <w:tcBorders>
              <w:top w:val="dotted" w:sz="4" w:space="0" w:color="auto"/>
              <w:left w:val="nil"/>
              <w:bottom w:val="dotted" w:sz="4" w:space="0" w:color="auto"/>
              <w:right w:val="dotted" w:sz="4" w:space="0" w:color="auto"/>
            </w:tcBorders>
            <w:vAlign w:val="center"/>
          </w:tcPr>
          <w:p w14:paraId="3281327B" w14:textId="77777777" w:rsidR="00745B5B" w:rsidRPr="00906DF3" w:rsidRDefault="00745B5B" w:rsidP="004C7147">
            <w:pPr>
              <w:contextualSpacing/>
              <w:rPr>
                <w:rFonts w:cstheme="minorHAnsi"/>
                <w:sz w:val="22"/>
                <w:szCs w:val="22"/>
                <w:lang w:eastAsia="ja-JP"/>
              </w:rPr>
            </w:pPr>
            <w:r w:rsidRPr="00906DF3">
              <w:rPr>
                <w:rFonts w:cstheme="minorHAnsi"/>
                <w:sz w:val="22"/>
                <w:szCs w:val="22"/>
                <w:lang w:eastAsia="ja-JP"/>
              </w:rPr>
              <w:t>4</w:t>
            </w:r>
            <w:r w:rsidRPr="00906DF3">
              <w:rPr>
                <w:rFonts w:cstheme="minorHAnsi"/>
                <w:sz w:val="22"/>
                <w:szCs w:val="22"/>
                <w:vertAlign w:val="superscript"/>
                <w:lang w:eastAsia="ja-JP"/>
              </w:rPr>
              <w:t>th</w:t>
            </w:r>
            <w:r w:rsidRPr="00906DF3">
              <w:rPr>
                <w:rFonts w:cstheme="minorHAnsi"/>
                <w:sz w:val="22"/>
                <w:szCs w:val="22"/>
                <w:lang w:eastAsia="ja-JP"/>
              </w:rPr>
              <w:t xml:space="preserve"> Chief Justices’ Leadership Forum</w:t>
            </w:r>
          </w:p>
        </w:tc>
        <w:tc>
          <w:tcPr>
            <w:tcW w:w="1701" w:type="dxa"/>
            <w:tcBorders>
              <w:top w:val="dotted" w:sz="4" w:space="0" w:color="auto"/>
              <w:left w:val="dotted" w:sz="4" w:space="0" w:color="auto"/>
              <w:bottom w:val="dotted" w:sz="4" w:space="0" w:color="auto"/>
              <w:right w:val="nil"/>
            </w:tcBorders>
            <w:vAlign w:val="center"/>
          </w:tcPr>
          <w:p w14:paraId="217A75D2" w14:textId="77777777" w:rsidR="00745B5B" w:rsidRPr="00906DF3" w:rsidRDefault="00745B5B" w:rsidP="004C7147">
            <w:pPr>
              <w:contextualSpacing/>
              <w:rPr>
                <w:rFonts w:cstheme="minorHAnsi"/>
                <w:sz w:val="22"/>
                <w:szCs w:val="22"/>
                <w:lang w:eastAsia="ja-JP"/>
              </w:rPr>
            </w:pPr>
            <w:r w:rsidRPr="00906DF3">
              <w:rPr>
                <w:rFonts w:cstheme="minorHAnsi"/>
                <w:sz w:val="22"/>
                <w:szCs w:val="22"/>
                <w:lang w:eastAsia="ja-JP"/>
              </w:rPr>
              <w:t>Palau</w:t>
            </w:r>
          </w:p>
        </w:tc>
        <w:tc>
          <w:tcPr>
            <w:tcW w:w="2410" w:type="dxa"/>
            <w:tcBorders>
              <w:top w:val="dotted" w:sz="4" w:space="0" w:color="auto"/>
              <w:left w:val="dotted" w:sz="4" w:space="0" w:color="auto"/>
              <w:bottom w:val="dotted" w:sz="4" w:space="0" w:color="auto"/>
              <w:right w:val="dotted" w:sz="4" w:space="0" w:color="auto"/>
            </w:tcBorders>
            <w:vAlign w:val="center"/>
          </w:tcPr>
          <w:p w14:paraId="7206CAA9" w14:textId="77777777" w:rsidR="00745B5B" w:rsidRPr="00906DF3" w:rsidRDefault="00745B5B" w:rsidP="004C7147">
            <w:pPr>
              <w:contextualSpacing/>
              <w:rPr>
                <w:rFonts w:cstheme="minorHAnsi"/>
                <w:sz w:val="22"/>
                <w:szCs w:val="22"/>
                <w:lang w:eastAsia="ja-JP"/>
              </w:rPr>
            </w:pPr>
            <w:r w:rsidRPr="00906DF3">
              <w:rPr>
                <w:rFonts w:cstheme="minorHAnsi"/>
                <w:sz w:val="22"/>
                <w:szCs w:val="22"/>
                <w:lang w:eastAsia="ja-JP"/>
              </w:rPr>
              <w:t>1-3 Apr, 2019</w:t>
            </w:r>
          </w:p>
        </w:tc>
        <w:tc>
          <w:tcPr>
            <w:tcW w:w="3118" w:type="dxa"/>
            <w:tcBorders>
              <w:top w:val="dotted" w:sz="4" w:space="0" w:color="auto"/>
              <w:left w:val="dotted" w:sz="4" w:space="0" w:color="auto"/>
              <w:bottom w:val="dotted" w:sz="4" w:space="0" w:color="auto"/>
              <w:right w:val="nil"/>
            </w:tcBorders>
            <w:vAlign w:val="center"/>
          </w:tcPr>
          <w:p w14:paraId="09999947" w14:textId="77777777" w:rsidR="00745B5B" w:rsidRPr="00906DF3" w:rsidRDefault="00745B5B" w:rsidP="004C7147">
            <w:pPr>
              <w:contextualSpacing/>
              <w:rPr>
                <w:rFonts w:cstheme="minorHAnsi"/>
                <w:sz w:val="22"/>
                <w:szCs w:val="22"/>
                <w:lang w:eastAsia="ja-JP"/>
              </w:rPr>
            </w:pPr>
            <w:r w:rsidRPr="00906DF3">
              <w:rPr>
                <w:rFonts w:cstheme="minorHAnsi"/>
                <w:sz w:val="22"/>
                <w:szCs w:val="22"/>
                <w:lang w:eastAsia="ja-JP"/>
              </w:rPr>
              <w:t xml:space="preserve">Regional Leadership </w:t>
            </w:r>
          </w:p>
        </w:tc>
      </w:tr>
      <w:tr w:rsidR="00745B5B" w:rsidRPr="00906DF3" w14:paraId="515AAAE3" w14:textId="77777777" w:rsidTr="002F210D">
        <w:tc>
          <w:tcPr>
            <w:tcW w:w="6946" w:type="dxa"/>
            <w:tcBorders>
              <w:top w:val="dotted" w:sz="4" w:space="0" w:color="auto"/>
              <w:left w:val="nil"/>
              <w:bottom w:val="dotted" w:sz="4" w:space="0" w:color="auto"/>
              <w:right w:val="dotted" w:sz="4" w:space="0" w:color="auto"/>
            </w:tcBorders>
            <w:vAlign w:val="center"/>
          </w:tcPr>
          <w:p w14:paraId="00C79C35" w14:textId="77777777" w:rsidR="00745B5B" w:rsidRPr="00906DF3" w:rsidRDefault="00745B5B" w:rsidP="004C7147">
            <w:pPr>
              <w:contextualSpacing/>
              <w:rPr>
                <w:rFonts w:cstheme="minorHAnsi"/>
                <w:sz w:val="22"/>
                <w:szCs w:val="22"/>
                <w:lang w:eastAsia="ja-JP"/>
              </w:rPr>
            </w:pPr>
            <w:r w:rsidRPr="00906DF3">
              <w:rPr>
                <w:rFonts w:cstheme="minorHAnsi"/>
                <w:sz w:val="22"/>
                <w:szCs w:val="22"/>
                <w:lang w:eastAsia="ja-JP"/>
              </w:rPr>
              <w:t>6</w:t>
            </w:r>
            <w:r w:rsidRPr="00906DF3">
              <w:rPr>
                <w:rFonts w:cstheme="minorHAnsi"/>
                <w:sz w:val="22"/>
                <w:szCs w:val="22"/>
                <w:vertAlign w:val="superscript"/>
                <w:lang w:eastAsia="ja-JP"/>
              </w:rPr>
              <w:t>th</w:t>
            </w:r>
            <w:r w:rsidRPr="00906DF3">
              <w:rPr>
                <w:rFonts w:cstheme="minorHAnsi"/>
                <w:sz w:val="22"/>
                <w:szCs w:val="22"/>
                <w:lang w:eastAsia="ja-JP"/>
              </w:rPr>
              <w:t xml:space="preserve"> Initiative Executive Committee Meeting</w:t>
            </w:r>
          </w:p>
        </w:tc>
        <w:tc>
          <w:tcPr>
            <w:tcW w:w="1701" w:type="dxa"/>
            <w:tcBorders>
              <w:top w:val="dotted" w:sz="4" w:space="0" w:color="auto"/>
              <w:left w:val="dotted" w:sz="4" w:space="0" w:color="auto"/>
              <w:bottom w:val="dotted" w:sz="4" w:space="0" w:color="auto"/>
              <w:right w:val="nil"/>
            </w:tcBorders>
            <w:vAlign w:val="center"/>
          </w:tcPr>
          <w:p w14:paraId="04C04CD6" w14:textId="77777777" w:rsidR="00745B5B" w:rsidRPr="00906DF3" w:rsidRDefault="00745B5B" w:rsidP="004C7147">
            <w:pPr>
              <w:contextualSpacing/>
              <w:rPr>
                <w:rFonts w:cstheme="minorHAnsi"/>
                <w:sz w:val="22"/>
                <w:szCs w:val="22"/>
                <w:lang w:eastAsia="ja-JP"/>
              </w:rPr>
            </w:pPr>
            <w:r w:rsidRPr="00906DF3">
              <w:rPr>
                <w:rFonts w:cstheme="minorHAnsi"/>
                <w:sz w:val="22"/>
                <w:szCs w:val="22"/>
                <w:lang w:eastAsia="ja-JP"/>
              </w:rPr>
              <w:t>Palau</w:t>
            </w:r>
          </w:p>
        </w:tc>
        <w:tc>
          <w:tcPr>
            <w:tcW w:w="2410" w:type="dxa"/>
            <w:tcBorders>
              <w:top w:val="dotted" w:sz="4" w:space="0" w:color="auto"/>
              <w:left w:val="dotted" w:sz="4" w:space="0" w:color="auto"/>
              <w:bottom w:val="dotted" w:sz="4" w:space="0" w:color="auto"/>
              <w:right w:val="dotted" w:sz="4" w:space="0" w:color="auto"/>
            </w:tcBorders>
            <w:vAlign w:val="center"/>
          </w:tcPr>
          <w:p w14:paraId="60506E54" w14:textId="77777777" w:rsidR="00745B5B" w:rsidRPr="00906DF3" w:rsidRDefault="00745B5B" w:rsidP="004C7147">
            <w:pPr>
              <w:contextualSpacing/>
              <w:rPr>
                <w:rFonts w:cstheme="minorHAnsi"/>
                <w:sz w:val="22"/>
                <w:szCs w:val="22"/>
                <w:lang w:eastAsia="ja-JP"/>
              </w:rPr>
            </w:pPr>
            <w:r w:rsidRPr="00906DF3">
              <w:rPr>
                <w:rFonts w:cstheme="minorHAnsi"/>
                <w:sz w:val="22"/>
                <w:szCs w:val="22"/>
                <w:lang w:eastAsia="ja-JP"/>
              </w:rPr>
              <w:t>4 Apr, 2019</w:t>
            </w:r>
          </w:p>
        </w:tc>
        <w:tc>
          <w:tcPr>
            <w:tcW w:w="3118" w:type="dxa"/>
            <w:tcBorders>
              <w:top w:val="dotted" w:sz="4" w:space="0" w:color="auto"/>
              <w:left w:val="dotted" w:sz="4" w:space="0" w:color="auto"/>
              <w:bottom w:val="dotted" w:sz="4" w:space="0" w:color="auto"/>
              <w:right w:val="nil"/>
            </w:tcBorders>
            <w:vAlign w:val="center"/>
          </w:tcPr>
          <w:p w14:paraId="08A587E2" w14:textId="77777777" w:rsidR="00745B5B" w:rsidRPr="00906DF3" w:rsidRDefault="00745B5B" w:rsidP="004C7147">
            <w:pPr>
              <w:contextualSpacing/>
              <w:rPr>
                <w:rFonts w:cstheme="minorHAnsi"/>
                <w:sz w:val="22"/>
                <w:szCs w:val="22"/>
                <w:lang w:eastAsia="ja-JP"/>
              </w:rPr>
            </w:pPr>
            <w:r w:rsidRPr="00906DF3">
              <w:rPr>
                <w:rFonts w:cstheme="minorHAnsi"/>
                <w:sz w:val="22"/>
                <w:szCs w:val="22"/>
                <w:lang w:eastAsia="ja-JP"/>
              </w:rPr>
              <w:t xml:space="preserve">Regional Leadership </w:t>
            </w:r>
          </w:p>
        </w:tc>
      </w:tr>
      <w:tr w:rsidR="00745B5B" w:rsidRPr="00906DF3" w14:paraId="3E1F8527" w14:textId="77777777" w:rsidTr="002F210D">
        <w:tc>
          <w:tcPr>
            <w:tcW w:w="6946" w:type="dxa"/>
            <w:tcBorders>
              <w:top w:val="dotted" w:sz="4" w:space="0" w:color="auto"/>
              <w:left w:val="nil"/>
              <w:bottom w:val="dotted" w:sz="4" w:space="0" w:color="auto"/>
              <w:right w:val="dotted" w:sz="4" w:space="0" w:color="auto"/>
            </w:tcBorders>
            <w:vAlign w:val="center"/>
          </w:tcPr>
          <w:p w14:paraId="1E5AB2BD" w14:textId="77777777" w:rsidR="00745B5B" w:rsidRPr="00906DF3" w:rsidRDefault="00745B5B" w:rsidP="004C7147">
            <w:pPr>
              <w:contextualSpacing/>
              <w:rPr>
                <w:rFonts w:cstheme="minorHAnsi"/>
                <w:sz w:val="22"/>
                <w:szCs w:val="22"/>
                <w:lang w:eastAsia="ja-JP"/>
              </w:rPr>
            </w:pPr>
            <w:r w:rsidRPr="00906DF3">
              <w:rPr>
                <w:rFonts w:cstheme="minorHAnsi"/>
                <w:sz w:val="22"/>
                <w:szCs w:val="22"/>
                <w:lang w:eastAsia="ja-JP"/>
              </w:rPr>
              <w:t>M&amp;E Visit #3</w:t>
            </w:r>
          </w:p>
        </w:tc>
        <w:tc>
          <w:tcPr>
            <w:tcW w:w="1701" w:type="dxa"/>
            <w:tcBorders>
              <w:top w:val="dotted" w:sz="4" w:space="0" w:color="auto"/>
              <w:left w:val="dotted" w:sz="4" w:space="0" w:color="auto"/>
              <w:bottom w:val="dotted" w:sz="4" w:space="0" w:color="auto"/>
              <w:right w:val="nil"/>
            </w:tcBorders>
            <w:vAlign w:val="center"/>
          </w:tcPr>
          <w:p w14:paraId="1887C232" w14:textId="77777777" w:rsidR="00745B5B" w:rsidRPr="00906DF3" w:rsidRDefault="00745B5B" w:rsidP="004C7147">
            <w:pPr>
              <w:contextualSpacing/>
              <w:rPr>
                <w:rFonts w:cstheme="minorHAnsi"/>
                <w:sz w:val="22"/>
                <w:szCs w:val="22"/>
                <w:lang w:eastAsia="ja-JP"/>
              </w:rPr>
            </w:pPr>
            <w:r w:rsidRPr="00906DF3">
              <w:rPr>
                <w:rFonts w:cstheme="minorHAnsi"/>
                <w:sz w:val="22"/>
                <w:szCs w:val="22"/>
                <w:lang w:eastAsia="ja-JP"/>
              </w:rPr>
              <w:t>Palau</w:t>
            </w:r>
          </w:p>
        </w:tc>
        <w:tc>
          <w:tcPr>
            <w:tcW w:w="2410" w:type="dxa"/>
            <w:tcBorders>
              <w:top w:val="dotted" w:sz="4" w:space="0" w:color="auto"/>
              <w:left w:val="dotted" w:sz="4" w:space="0" w:color="auto"/>
              <w:bottom w:val="dotted" w:sz="4" w:space="0" w:color="auto"/>
              <w:right w:val="dotted" w:sz="4" w:space="0" w:color="auto"/>
            </w:tcBorders>
            <w:vAlign w:val="center"/>
          </w:tcPr>
          <w:p w14:paraId="2B31C139" w14:textId="77777777" w:rsidR="00745B5B" w:rsidRPr="00906DF3" w:rsidRDefault="00745B5B" w:rsidP="004C7147">
            <w:pPr>
              <w:contextualSpacing/>
              <w:rPr>
                <w:rFonts w:cstheme="minorHAnsi"/>
                <w:sz w:val="22"/>
                <w:szCs w:val="22"/>
                <w:lang w:eastAsia="ja-JP"/>
              </w:rPr>
            </w:pPr>
            <w:r w:rsidRPr="00906DF3">
              <w:rPr>
                <w:rFonts w:cstheme="minorHAnsi"/>
                <w:sz w:val="22"/>
                <w:szCs w:val="22"/>
                <w:lang w:eastAsia="ja-JP"/>
              </w:rPr>
              <w:t>5-6 Apr, 2019</w:t>
            </w:r>
          </w:p>
        </w:tc>
        <w:tc>
          <w:tcPr>
            <w:tcW w:w="3118" w:type="dxa"/>
            <w:tcBorders>
              <w:top w:val="dotted" w:sz="4" w:space="0" w:color="auto"/>
              <w:left w:val="dotted" w:sz="4" w:space="0" w:color="auto"/>
              <w:bottom w:val="dotted" w:sz="4" w:space="0" w:color="auto"/>
              <w:right w:val="nil"/>
            </w:tcBorders>
            <w:vAlign w:val="center"/>
          </w:tcPr>
          <w:p w14:paraId="2ECE5F01" w14:textId="77777777" w:rsidR="00745B5B" w:rsidRPr="00906DF3" w:rsidRDefault="00745B5B" w:rsidP="004C7147">
            <w:pPr>
              <w:contextualSpacing/>
              <w:rPr>
                <w:rFonts w:cstheme="minorHAnsi"/>
                <w:sz w:val="22"/>
                <w:szCs w:val="22"/>
                <w:lang w:eastAsia="ja-JP"/>
              </w:rPr>
            </w:pPr>
            <w:r w:rsidRPr="00906DF3">
              <w:rPr>
                <w:rFonts w:cstheme="minorHAnsi"/>
                <w:sz w:val="22"/>
                <w:szCs w:val="22"/>
                <w:lang w:eastAsia="ja-JP"/>
              </w:rPr>
              <w:t xml:space="preserve">Accountability </w:t>
            </w:r>
          </w:p>
        </w:tc>
      </w:tr>
      <w:tr w:rsidR="00745B5B" w:rsidRPr="00906DF3" w14:paraId="40A32774" w14:textId="77777777" w:rsidTr="002F210D">
        <w:tc>
          <w:tcPr>
            <w:tcW w:w="6946" w:type="dxa"/>
            <w:tcBorders>
              <w:top w:val="dotted" w:sz="4" w:space="0" w:color="auto"/>
              <w:left w:val="nil"/>
              <w:bottom w:val="dotted" w:sz="4" w:space="0" w:color="auto"/>
              <w:right w:val="dotted" w:sz="4" w:space="0" w:color="auto"/>
            </w:tcBorders>
            <w:vAlign w:val="center"/>
          </w:tcPr>
          <w:p w14:paraId="5A43F033" w14:textId="77777777" w:rsidR="00745B5B" w:rsidRPr="00906DF3" w:rsidRDefault="00745B5B" w:rsidP="004C7147">
            <w:pPr>
              <w:contextualSpacing/>
              <w:rPr>
                <w:rFonts w:cstheme="minorHAnsi"/>
                <w:sz w:val="22"/>
                <w:szCs w:val="22"/>
                <w:lang w:eastAsia="ja-JP"/>
              </w:rPr>
            </w:pPr>
            <w:r w:rsidRPr="00906DF3">
              <w:rPr>
                <w:rFonts w:cstheme="minorHAnsi"/>
                <w:sz w:val="22"/>
                <w:szCs w:val="22"/>
                <w:lang w:eastAsia="ja-JP"/>
              </w:rPr>
              <w:t>Local Visit #3</w:t>
            </w:r>
          </w:p>
        </w:tc>
        <w:tc>
          <w:tcPr>
            <w:tcW w:w="1701" w:type="dxa"/>
            <w:tcBorders>
              <w:top w:val="dotted" w:sz="4" w:space="0" w:color="auto"/>
              <w:left w:val="dotted" w:sz="4" w:space="0" w:color="auto"/>
              <w:bottom w:val="dotted" w:sz="4" w:space="0" w:color="auto"/>
              <w:right w:val="nil"/>
            </w:tcBorders>
            <w:vAlign w:val="center"/>
          </w:tcPr>
          <w:p w14:paraId="7B62B5DB" w14:textId="77777777" w:rsidR="00745B5B" w:rsidRPr="00906DF3" w:rsidRDefault="00745B5B" w:rsidP="004C7147">
            <w:pPr>
              <w:contextualSpacing/>
              <w:rPr>
                <w:rFonts w:cstheme="minorHAnsi"/>
                <w:sz w:val="22"/>
                <w:szCs w:val="22"/>
                <w:lang w:eastAsia="ja-JP"/>
              </w:rPr>
            </w:pPr>
            <w:r w:rsidRPr="00906DF3">
              <w:rPr>
                <w:rFonts w:cstheme="minorHAnsi"/>
                <w:sz w:val="22"/>
                <w:szCs w:val="22"/>
                <w:lang w:eastAsia="ja-JP"/>
              </w:rPr>
              <w:t>PNG</w:t>
            </w:r>
          </w:p>
        </w:tc>
        <w:tc>
          <w:tcPr>
            <w:tcW w:w="2410" w:type="dxa"/>
            <w:tcBorders>
              <w:top w:val="dotted" w:sz="4" w:space="0" w:color="auto"/>
              <w:left w:val="dotted" w:sz="4" w:space="0" w:color="auto"/>
              <w:bottom w:val="dotted" w:sz="4" w:space="0" w:color="auto"/>
              <w:right w:val="dotted" w:sz="4" w:space="0" w:color="auto"/>
            </w:tcBorders>
            <w:vAlign w:val="center"/>
          </w:tcPr>
          <w:p w14:paraId="14E790E4" w14:textId="77777777" w:rsidR="00745B5B" w:rsidRPr="00906DF3" w:rsidRDefault="00745B5B" w:rsidP="004C7147">
            <w:pPr>
              <w:contextualSpacing/>
              <w:rPr>
                <w:rFonts w:cstheme="minorHAnsi"/>
                <w:sz w:val="22"/>
                <w:szCs w:val="22"/>
                <w:lang w:eastAsia="ja-JP"/>
              </w:rPr>
            </w:pPr>
            <w:r w:rsidRPr="00906DF3">
              <w:rPr>
                <w:rFonts w:cstheme="minorHAnsi"/>
                <w:sz w:val="22"/>
                <w:szCs w:val="22"/>
                <w:lang w:eastAsia="ja-JP"/>
              </w:rPr>
              <w:t>29 Apr-10 May, 2019</w:t>
            </w:r>
          </w:p>
        </w:tc>
        <w:tc>
          <w:tcPr>
            <w:tcW w:w="3118" w:type="dxa"/>
            <w:tcBorders>
              <w:top w:val="dotted" w:sz="4" w:space="0" w:color="auto"/>
              <w:left w:val="dotted" w:sz="4" w:space="0" w:color="auto"/>
              <w:bottom w:val="dotted" w:sz="4" w:space="0" w:color="auto"/>
              <w:right w:val="nil"/>
            </w:tcBorders>
            <w:vAlign w:val="center"/>
          </w:tcPr>
          <w:p w14:paraId="12AE37E6" w14:textId="77777777" w:rsidR="00745B5B" w:rsidRPr="00906DF3" w:rsidRDefault="00745B5B" w:rsidP="004C7147">
            <w:pPr>
              <w:contextualSpacing/>
              <w:rPr>
                <w:rFonts w:cstheme="minorHAnsi"/>
                <w:sz w:val="22"/>
                <w:szCs w:val="22"/>
                <w:lang w:eastAsia="ja-JP"/>
              </w:rPr>
            </w:pPr>
            <w:r w:rsidRPr="00906DF3">
              <w:rPr>
                <w:rFonts w:cstheme="minorHAnsi"/>
                <w:sz w:val="22"/>
                <w:szCs w:val="22"/>
                <w:lang w:eastAsia="ja-JP"/>
              </w:rPr>
              <w:t xml:space="preserve">Efficiency </w:t>
            </w:r>
          </w:p>
        </w:tc>
      </w:tr>
      <w:tr w:rsidR="00745B5B" w:rsidRPr="00906DF3" w14:paraId="455B01A2" w14:textId="77777777" w:rsidTr="002F210D">
        <w:tc>
          <w:tcPr>
            <w:tcW w:w="6946" w:type="dxa"/>
            <w:tcBorders>
              <w:top w:val="dotted" w:sz="4" w:space="0" w:color="auto"/>
              <w:left w:val="nil"/>
              <w:bottom w:val="dotted" w:sz="4" w:space="0" w:color="auto"/>
              <w:right w:val="dotted" w:sz="4" w:space="0" w:color="auto"/>
            </w:tcBorders>
            <w:vAlign w:val="center"/>
          </w:tcPr>
          <w:p w14:paraId="4E2D701F" w14:textId="77777777" w:rsidR="00745B5B" w:rsidRPr="00906DF3" w:rsidRDefault="00745B5B" w:rsidP="004C7147">
            <w:pPr>
              <w:contextualSpacing/>
              <w:rPr>
                <w:rFonts w:cstheme="minorHAnsi"/>
                <w:sz w:val="22"/>
                <w:szCs w:val="22"/>
                <w:lang w:eastAsia="ja-JP"/>
              </w:rPr>
            </w:pPr>
            <w:r w:rsidRPr="00906DF3">
              <w:rPr>
                <w:rFonts w:cstheme="minorHAnsi"/>
                <w:sz w:val="22"/>
                <w:szCs w:val="22"/>
                <w:lang w:eastAsia="ja-JP"/>
              </w:rPr>
              <w:t>Pilot Mentoring Toolkit</w:t>
            </w:r>
          </w:p>
        </w:tc>
        <w:tc>
          <w:tcPr>
            <w:tcW w:w="1701" w:type="dxa"/>
            <w:tcBorders>
              <w:top w:val="dotted" w:sz="4" w:space="0" w:color="auto"/>
              <w:left w:val="dotted" w:sz="4" w:space="0" w:color="auto"/>
              <w:bottom w:val="dotted" w:sz="4" w:space="0" w:color="auto"/>
              <w:right w:val="nil"/>
            </w:tcBorders>
            <w:vAlign w:val="center"/>
          </w:tcPr>
          <w:p w14:paraId="40332D14" w14:textId="77777777" w:rsidR="00745B5B" w:rsidRPr="00906DF3" w:rsidRDefault="00745B5B" w:rsidP="004C7147">
            <w:pPr>
              <w:contextualSpacing/>
              <w:rPr>
                <w:rFonts w:cstheme="minorHAnsi"/>
                <w:sz w:val="22"/>
                <w:szCs w:val="22"/>
                <w:lang w:eastAsia="ja-JP"/>
              </w:rPr>
            </w:pPr>
            <w:r w:rsidRPr="00906DF3">
              <w:rPr>
                <w:rFonts w:cstheme="minorHAnsi"/>
                <w:sz w:val="22"/>
                <w:szCs w:val="22"/>
                <w:lang w:eastAsia="ja-JP"/>
              </w:rPr>
              <w:t>Vanuatu</w:t>
            </w:r>
          </w:p>
        </w:tc>
        <w:tc>
          <w:tcPr>
            <w:tcW w:w="2410" w:type="dxa"/>
            <w:tcBorders>
              <w:top w:val="dotted" w:sz="4" w:space="0" w:color="auto"/>
              <w:left w:val="dotted" w:sz="4" w:space="0" w:color="auto"/>
              <w:bottom w:val="dotted" w:sz="4" w:space="0" w:color="auto"/>
              <w:right w:val="dotted" w:sz="4" w:space="0" w:color="auto"/>
            </w:tcBorders>
            <w:vAlign w:val="center"/>
          </w:tcPr>
          <w:p w14:paraId="06552D9D" w14:textId="505DF790" w:rsidR="00745B5B" w:rsidRPr="00906DF3" w:rsidRDefault="00745B5B" w:rsidP="004C7147">
            <w:pPr>
              <w:contextualSpacing/>
              <w:rPr>
                <w:rFonts w:cstheme="minorHAnsi"/>
                <w:sz w:val="22"/>
                <w:szCs w:val="22"/>
                <w:lang w:eastAsia="ja-JP"/>
              </w:rPr>
            </w:pPr>
            <w:r w:rsidRPr="00906DF3">
              <w:rPr>
                <w:rFonts w:cstheme="minorHAnsi"/>
                <w:sz w:val="22"/>
                <w:szCs w:val="22"/>
                <w:lang w:eastAsia="ja-JP"/>
              </w:rPr>
              <w:t>Late April</w:t>
            </w:r>
          </w:p>
        </w:tc>
        <w:tc>
          <w:tcPr>
            <w:tcW w:w="3118" w:type="dxa"/>
            <w:tcBorders>
              <w:top w:val="dotted" w:sz="4" w:space="0" w:color="auto"/>
              <w:left w:val="dotted" w:sz="4" w:space="0" w:color="auto"/>
              <w:bottom w:val="dotted" w:sz="4" w:space="0" w:color="auto"/>
              <w:right w:val="nil"/>
            </w:tcBorders>
            <w:vAlign w:val="center"/>
          </w:tcPr>
          <w:p w14:paraId="0CC38F3E" w14:textId="77777777" w:rsidR="00745B5B" w:rsidRPr="00906DF3" w:rsidRDefault="00745B5B" w:rsidP="004C7147">
            <w:pPr>
              <w:contextualSpacing/>
              <w:rPr>
                <w:rFonts w:cstheme="minorHAnsi"/>
                <w:sz w:val="22"/>
                <w:szCs w:val="22"/>
                <w:lang w:eastAsia="ja-JP"/>
              </w:rPr>
            </w:pPr>
            <w:r w:rsidRPr="00906DF3">
              <w:rPr>
                <w:rFonts w:cstheme="minorHAnsi"/>
                <w:sz w:val="22"/>
                <w:szCs w:val="22"/>
                <w:lang w:eastAsia="ja-JP"/>
              </w:rPr>
              <w:t xml:space="preserve">Prof. Development </w:t>
            </w:r>
          </w:p>
        </w:tc>
      </w:tr>
      <w:tr w:rsidR="00745B5B" w:rsidRPr="00906DF3" w14:paraId="7237173B" w14:textId="77777777" w:rsidTr="002F210D">
        <w:tc>
          <w:tcPr>
            <w:tcW w:w="6946" w:type="dxa"/>
            <w:tcBorders>
              <w:top w:val="dotted" w:sz="4" w:space="0" w:color="auto"/>
              <w:left w:val="nil"/>
              <w:bottom w:val="dotted" w:sz="4" w:space="0" w:color="auto"/>
              <w:right w:val="dotted" w:sz="4" w:space="0" w:color="auto"/>
            </w:tcBorders>
            <w:vAlign w:val="center"/>
          </w:tcPr>
          <w:p w14:paraId="4F5A81F6" w14:textId="77777777" w:rsidR="00745B5B" w:rsidRPr="00906DF3" w:rsidRDefault="00745B5B" w:rsidP="004C7147">
            <w:pPr>
              <w:contextualSpacing/>
              <w:rPr>
                <w:rFonts w:cstheme="minorHAnsi"/>
                <w:sz w:val="22"/>
                <w:szCs w:val="22"/>
                <w:lang w:eastAsia="ja-JP"/>
              </w:rPr>
            </w:pPr>
            <w:r w:rsidRPr="00906DF3">
              <w:rPr>
                <w:rFonts w:cstheme="minorHAnsi"/>
                <w:sz w:val="22"/>
                <w:szCs w:val="22"/>
                <w:lang w:eastAsia="ja-JP"/>
              </w:rPr>
              <w:t>Career Gateway: Local Visit #4</w:t>
            </w:r>
          </w:p>
        </w:tc>
        <w:tc>
          <w:tcPr>
            <w:tcW w:w="1701" w:type="dxa"/>
            <w:tcBorders>
              <w:top w:val="dotted" w:sz="4" w:space="0" w:color="auto"/>
              <w:left w:val="dotted" w:sz="4" w:space="0" w:color="auto"/>
              <w:bottom w:val="dotted" w:sz="4" w:space="0" w:color="auto"/>
              <w:right w:val="nil"/>
            </w:tcBorders>
            <w:vAlign w:val="center"/>
          </w:tcPr>
          <w:p w14:paraId="5E389999" w14:textId="77777777" w:rsidR="00745B5B" w:rsidRPr="00906DF3" w:rsidRDefault="00745B5B" w:rsidP="004C7147">
            <w:pPr>
              <w:contextualSpacing/>
              <w:rPr>
                <w:rFonts w:cstheme="minorHAnsi"/>
                <w:sz w:val="22"/>
                <w:szCs w:val="22"/>
                <w:lang w:eastAsia="ja-JP"/>
              </w:rPr>
            </w:pPr>
            <w:r w:rsidRPr="00906DF3">
              <w:rPr>
                <w:rFonts w:cstheme="minorHAnsi"/>
                <w:sz w:val="22"/>
                <w:szCs w:val="22"/>
                <w:lang w:eastAsia="ja-JP"/>
              </w:rPr>
              <w:t>Vanuatu</w:t>
            </w:r>
          </w:p>
        </w:tc>
        <w:tc>
          <w:tcPr>
            <w:tcW w:w="2410" w:type="dxa"/>
            <w:tcBorders>
              <w:top w:val="dotted" w:sz="4" w:space="0" w:color="auto"/>
              <w:left w:val="dotted" w:sz="4" w:space="0" w:color="auto"/>
              <w:bottom w:val="dotted" w:sz="4" w:space="0" w:color="auto"/>
              <w:right w:val="dotted" w:sz="4" w:space="0" w:color="auto"/>
            </w:tcBorders>
            <w:vAlign w:val="center"/>
          </w:tcPr>
          <w:p w14:paraId="3C697D9D" w14:textId="282179DB" w:rsidR="00745B5B" w:rsidRPr="00906DF3" w:rsidRDefault="00745B5B" w:rsidP="004C7147">
            <w:pPr>
              <w:contextualSpacing/>
              <w:rPr>
                <w:rFonts w:cstheme="minorHAnsi"/>
                <w:sz w:val="22"/>
                <w:szCs w:val="22"/>
                <w:lang w:eastAsia="ja-JP"/>
              </w:rPr>
            </w:pPr>
            <w:r w:rsidRPr="00906DF3">
              <w:rPr>
                <w:rFonts w:cstheme="minorHAnsi"/>
                <w:sz w:val="22"/>
                <w:szCs w:val="22"/>
                <w:lang w:eastAsia="ja-JP"/>
              </w:rPr>
              <w:t xml:space="preserve">20-24 May, 2019 </w:t>
            </w:r>
          </w:p>
        </w:tc>
        <w:tc>
          <w:tcPr>
            <w:tcW w:w="3118" w:type="dxa"/>
            <w:tcBorders>
              <w:top w:val="dotted" w:sz="4" w:space="0" w:color="auto"/>
              <w:left w:val="dotted" w:sz="4" w:space="0" w:color="auto"/>
              <w:bottom w:val="dotted" w:sz="4" w:space="0" w:color="auto"/>
              <w:right w:val="nil"/>
            </w:tcBorders>
            <w:vAlign w:val="center"/>
          </w:tcPr>
          <w:p w14:paraId="3604D39E" w14:textId="77777777" w:rsidR="00745B5B" w:rsidRPr="00906DF3" w:rsidRDefault="00745B5B" w:rsidP="004C7147">
            <w:pPr>
              <w:contextualSpacing/>
              <w:rPr>
                <w:rFonts w:cstheme="minorHAnsi"/>
                <w:sz w:val="22"/>
                <w:szCs w:val="22"/>
                <w:lang w:eastAsia="ja-JP"/>
              </w:rPr>
            </w:pPr>
            <w:r w:rsidRPr="00906DF3">
              <w:rPr>
                <w:rFonts w:cstheme="minorHAnsi"/>
                <w:sz w:val="22"/>
                <w:szCs w:val="22"/>
                <w:lang w:eastAsia="ja-JP"/>
              </w:rPr>
              <w:t xml:space="preserve">Institutionalising  Prof. Dev’t </w:t>
            </w:r>
          </w:p>
        </w:tc>
      </w:tr>
      <w:tr w:rsidR="00745B5B" w:rsidRPr="00906DF3" w14:paraId="3B86A367" w14:textId="77777777" w:rsidTr="002F210D">
        <w:tc>
          <w:tcPr>
            <w:tcW w:w="6946" w:type="dxa"/>
            <w:tcBorders>
              <w:top w:val="dotted" w:sz="4" w:space="0" w:color="auto"/>
              <w:left w:val="nil"/>
              <w:bottom w:val="dotted" w:sz="4" w:space="0" w:color="auto"/>
              <w:right w:val="dotted" w:sz="4" w:space="0" w:color="auto"/>
            </w:tcBorders>
            <w:vAlign w:val="center"/>
          </w:tcPr>
          <w:p w14:paraId="46833389" w14:textId="77777777" w:rsidR="00745B5B" w:rsidRPr="00906DF3" w:rsidRDefault="00745B5B" w:rsidP="004C7147">
            <w:pPr>
              <w:contextualSpacing/>
              <w:rPr>
                <w:rFonts w:cstheme="minorHAnsi"/>
                <w:sz w:val="22"/>
                <w:szCs w:val="22"/>
                <w:lang w:eastAsia="ja-JP"/>
              </w:rPr>
            </w:pPr>
            <w:r w:rsidRPr="00906DF3">
              <w:rPr>
                <w:rFonts w:cstheme="minorHAnsi"/>
                <w:sz w:val="22"/>
                <w:szCs w:val="22"/>
                <w:lang w:eastAsia="ja-JP"/>
              </w:rPr>
              <w:t>Local Visit #5</w:t>
            </w:r>
          </w:p>
        </w:tc>
        <w:tc>
          <w:tcPr>
            <w:tcW w:w="1701" w:type="dxa"/>
            <w:tcBorders>
              <w:top w:val="dotted" w:sz="4" w:space="0" w:color="auto"/>
              <w:left w:val="dotted" w:sz="4" w:space="0" w:color="auto"/>
              <w:bottom w:val="dotted" w:sz="4" w:space="0" w:color="auto"/>
              <w:right w:val="nil"/>
            </w:tcBorders>
            <w:vAlign w:val="center"/>
          </w:tcPr>
          <w:p w14:paraId="325CE769" w14:textId="77777777" w:rsidR="00745B5B" w:rsidRPr="00906DF3" w:rsidRDefault="00745B5B" w:rsidP="004C7147">
            <w:pPr>
              <w:contextualSpacing/>
              <w:rPr>
                <w:rFonts w:cstheme="minorHAnsi"/>
                <w:sz w:val="22"/>
                <w:szCs w:val="22"/>
                <w:lang w:eastAsia="ja-JP"/>
              </w:rPr>
            </w:pPr>
            <w:r w:rsidRPr="00906DF3">
              <w:rPr>
                <w:rFonts w:cstheme="minorHAnsi"/>
                <w:sz w:val="22"/>
                <w:szCs w:val="22"/>
                <w:lang w:eastAsia="ja-JP"/>
              </w:rPr>
              <w:t>Samoa</w:t>
            </w:r>
          </w:p>
        </w:tc>
        <w:tc>
          <w:tcPr>
            <w:tcW w:w="2410" w:type="dxa"/>
            <w:tcBorders>
              <w:top w:val="dotted" w:sz="4" w:space="0" w:color="auto"/>
              <w:left w:val="dotted" w:sz="4" w:space="0" w:color="auto"/>
              <w:bottom w:val="dotted" w:sz="4" w:space="0" w:color="auto"/>
              <w:right w:val="dotted" w:sz="4" w:space="0" w:color="auto"/>
            </w:tcBorders>
            <w:vAlign w:val="center"/>
          </w:tcPr>
          <w:p w14:paraId="31267C6A" w14:textId="78210CCF" w:rsidR="00745B5B" w:rsidRPr="00906DF3" w:rsidRDefault="00745B5B" w:rsidP="004C7147">
            <w:pPr>
              <w:contextualSpacing/>
              <w:rPr>
                <w:rFonts w:cstheme="minorHAnsi"/>
                <w:sz w:val="22"/>
                <w:szCs w:val="22"/>
                <w:lang w:eastAsia="ja-JP"/>
              </w:rPr>
            </w:pPr>
            <w:r w:rsidRPr="00906DF3">
              <w:rPr>
                <w:rFonts w:cstheme="minorHAnsi"/>
                <w:sz w:val="22"/>
                <w:szCs w:val="22"/>
                <w:lang w:eastAsia="ja-JP"/>
              </w:rPr>
              <w:t>20-31 May, 2019</w:t>
            </w:r>
          </w:p>
        </w:tc>
        <w:tc>
          <w:tcPr>
            <w:tcW w:w="3118" w:type="dxa"/>
            <w:tcBorders>
              <w:top w:val="dotted" w:sz="4" w:space="0" w:color="auto"/>
              <w:left w:val="dotted" w:sz="4" w:space="0" w:color="auto"/>
              <w:bottom w:val="dotted" w:sz="4" w:space="0" w:color="auto"/>
              <w:right w:val="nil"/>
            </w:tcBorders>
            <w:vAlign w:val="center"/>
          </w:tcPr>
          <w:p w14:paraId="2C7FBD1C" w14:textId="77777777" w:rsidR="00745B5B" w:rsidRPr="00906DF3" w:rsidRDefault="00745B5B" w:rsidP="004C7147">
            <w:pPr>
              <w:contextualSpacing/>
              <w:rPr>
                <w:rFonts w:cstheme="minorHAnsi"/>
                <w:sz w:val="22"/>
                <w:szCs w:val="22"/>
                <w:lang w:eastAsia="ja-JP"/>
              </w:rPr>
            </w:pPr>
            <w:r w:rsidRPr="00906DF3">
              <w:rPr>
                <w:rFonts w:cstheme="minorHAnsi"/>
                <w:sz w:val="22"/>
                <w:szCs w:val="22"/>
                <w:lang w:eastAsia="ja-JP"/>
              </w:rPr>
              <w:t xml:space="preserve">G&amp;FV </w:t>
            </w:r>
          </w:p>
        </w:tc>
      </w:tr>
      <w:tr w:rsidR="00533E5A" w:rsidRPr="00906DF3" w14:paraId="6BC6440C" w14:textId="77777777" w:rsidTr="002F210D">
        <w:tc>
          <w:tcPr>
            <w:tcW w:w="6946" w:type="dxa"/>
            <w:tcBorders>
              <w:top w:val="dotted" w:sz="4" w:space="0" w:color="auto"/>
              <w:left w:val="nil"/>
              <w:bottom w:val="dotted" w:sz="4" w:space="0" w:color="auto"/>
              <w:right w:val="dotted" w:sz="4" w:space="0" w:color="auto"/>
            </w:tcBorders>
            <w:vAlign w:val="center"/>
          </w:tcPr>
          <w:p w14:paraId="4B949244" w14:textId="5127A82B" w:rsidR="00533E5A" w:rsidRPr="00906DF3" w:rsidRDefault="00533E5A" w:rsidP="004C7147">
            <w:pPr>
              <w:contextualSpacing/>
              <w:rPr>
                <w:rFonts w:cstheme="minorHAnsi"/>
                <w:sz w:val="22"/>
                <w:szCs w:val="22"/>
                <w:lang w:eastAsia="ja-JP"/>
              </w:rPr>
            </w:pPr>
            <w:r w:rsidRPr="00906DF3">
              <w:rPr>
                <w:rFonts w:cstheme="minorHAnsi"/>
                <w:sz w:val="22"/>
                <w:szCs w:val="22"/>
                <w:lang w:eastAsia="ja-JP"/>
              </w:rPr>
              <w:t>Local Efficiency Visit #1</w:t>
            </w:r>
          </w:p>
        </w:tc>
        <w:tc>
          <w:tcPr>
            <w:tcW w:w="1701" w:type="dxa"/>
            <w:tcBorders>
              <w:top w:val="dotted" w:sz="4" w:space="0" w:color="auto"/>
              <w:left w:val="dotted" w:sz="4" w:space="0" w:color="auto"/>
              <w:bottom w:val="dotted" w:sz="4" w:space="0" w:color="auto"/>
              <w:right w:val="nil"/>
            </w:tcBorders>
            <w:vAlign w:val="center"/>
          </w:tcPr>
          <w:p w14:paraId="1DBC1824" w14:textId="764CA6C3" w:rsidR="00533E5A" w:rsidRPr="00906DF3" w:rsidRDefault="00533E5A" w:rsidP="004C7147">
            <w:pPr>
              <w:contextualSpacing/>
              <w:rPr>
                <w:rFonts w:cstheme="minorHAnsi"/>
                <w:sz w:val="22"/>
                <w:szCs w:val="22"/>
                <w:lang w:eastAsia="ja-JP"/>
              </w:rPr>
            </w:pPr>
            <w:r w:rsidRPr="00906DF3">
              <w:rPr>
                <w:rFonts w:cstheme="minorHAnsi"/>
                <w:sz w:val="22"/>
                <w:szCs w:val="22"/>
                <w:lang w:eastAsia="ja-JP"/>
              </w:rPr>
              <w:t>Niue</w:t>
            </w:r>
          </w:p>
        </w:tc>
        <w:tc>
          <w:tcPr>
            <w:tcW w:w="2410" w:type="dxa"/>
            <w:tcBorders>
              <w:top w:val="dotted" w:sz="4" w:space="0" w:color="auto"/>
              <w:left w:val="dotted" w:sz="4" w:space="0" w:color="auto"/>
              <w:bottom w:val="dotted" w:sz="4" w:space="0" w:color="auto"/>
              <w:right w:val="dotted" w:sz="4" w:space="0" w:color="auto"/>
            </w:tcBorders>
            <w:vAlign w:val="center"/>
          </w:tcPr>
          <w:p w14:paraId="53F6E3F6" w14:textId="75A682D8" w:rsidR="00533E5A" w:rsidRPr="00906DF3" w:rsidRDefault="00533E5A" w:rsidP="004C7147">
            <w:pPr>
              <w:contextualSpacing/>
              <w:rPr>
                <w:rFonts w:cstheme="minorHAnsi"/>
                <w:sz w:val="22"/>
                <w:szCs w:val="22"/>
                <w:lang w:eastAsia="ja-JP"/>
              </w:rPr>
            </w:pPr>
            <w:r w:rsidRPr="00906DF3">
              <w:rPr>
                <w:rFonts w:cstheme="minorHAnsi"/>
                <w:sz w:val="22"/>
                <w:szCs w:val="22"/>
                <w:lang w:eastAsia="ja-JP"/>
              </w:rPr>
              <w:t>24-28 June, 2019</w:t>
            </w:r>
          </w:p>
        </w:tc>
        <w:tc>
          <w:tcPr>
            <w:tcW w:w="3118" w:type="dxa"/>
            <w:tcBorders>
              <w:top w:val="dotted" w:sz="4" w:space="0" w:color="auto"/>
              <w:left w:val="dotted" w:sz="4" w:space="0" w:color="auto"/>
              <w:bottom w:val="dotted" w:sz="4" w:space="0" w:color="auto"/>
              <w:right w:val="nil"/>
            </w:tcBorders>
            <w:vAlign w:val="center"/>
          </w:tcPr>
          <w:p w14:paraId="419427C3" w14:textId="0FF689FD" w:rsidR="00533E5A" w:rsidRPr="00906DF3" w:rsidRDefault="00533E5A" w:rsidP="004C7147">
            <w:pPr>
              <w:contextualSpacing/>
              <w:rPr>
                <w:rFonts w:cstheme="minorHAnsi"/>
                <w:sz w:val="22"/>
                <w:szCs w:val="22"/>
                <w:lang w:eastAsia="ja-JP"/>
              </w:rPr>
            </w:pPr>
            <w:r w:rsidRPr="00906DF3">
              <w:rPr>
                <w:rFonts w:cstheme="minorHAnsi"/>
                <w:sz w:val="22"/>
                <w:szCs w:val="22"/>
                <w:lang w:eastAsia="ja-JP"/>
              </w:rPr>
              <w:t xml:space="preserve">Efficiency </w:t>
            </w:r>
          </w:p>
        </w:tc>
      </w:tr>
      <w:tr w:rsidR="00533E5A" w:rsidRPr="00906DF3" w14:paraId="6C74B921" w14:textId="77777777" w:rsidTr="002F210D">
        <w:tc>
          <w:tcPr>
            <w:tcW w:w="6946" w:type="dxa"/>
            <w:tcBorders>
              <w:top w:val="dotted" w:sz="4" w:space="0" w:color="auto"/>
              <w:left w:val="nil"/>
              <w:bottom w:val="dotted" w:sz="4" w:space="0" w:color="auto"/>
              <w:right w:val="dotted" w:sz="4" w:space="0" w:color="auto"/>
            </w:tcBorders>
            <w:vAlign w:val="center"/>
          </w:tcPr>
          <w:p w14:paraId="51152B51" w14:textId="5ADD8AAE" w:rsidR="00533E5A" w:rsidRPr="00906DF3" w:rsidRDefault="00533E5A" w:rsidP="004C7147">
            <w:pPr>
              <w:contextualSpacing/>
              <w:rPr>
                <w:rFonts w:cstheme="minorHAnsi"/>
                <w:sz w:val="22"/>
                <w:szCs w:val="22"/>
                <w:lang w:eastAsia="ja-JP"/>
              </w:rPr>
            </w:pPr>
            <w:r w:rsidRPr="00906DF3">
              <w:rPr>
                <w:rFonts w:cstheme="minorHAnsi"/>
                <w:sz w:val="22"/>
                <w:szCs w:val="22"/>
                <w:lang w:eastAsia="ja-JP"/>
              </w:rPr>
              <w:t>Local ICT Visit #1</w:t>
            </w:r>
          </w:p>
        </w:tc>
        <w:tc>
          <w:tcPr>
            <w:tcW w:w="1701" w:type="dxa"/>
            <w:tcBorders>
              <w:top w:val="dotted" w:sz="4" w:space="0" w:color="auto"/>
              <w:left w:val="dotted" w:sz="4" w:space="0" w:color="auto"/>
              <w:bottom w:val="dotted" w:sz="4" w:space="0" w:color="auto"/>
              <w:right w:val="nil"/>
            </w:tcBorders>
            <w:vAlign w:val="center"/>
          </w:tcPr>
          <w:p w14:paraId="342B9C57" w14:textId="44C4FC7E" w:rsidR="00533E5A" w:rsidRPr="00906DF3" w:rsidRDefault="00533E5A" w:rsidP="004C7147">
            <w:pPr>
              <w:contextualSpacing/>
              <w:rPr>
                <w:rFonts w:cstheme="minorHAnsi"/>
                <w:sz w:val="22"/>
                <w:szCs w:val="22"/>
                <w:lang w:eastAsia="ja-JP"/>
              </w:rPr>
            </w:pPr>
            <w:r w:rsidRPr="00906DF3">
              <w:rPr>
                <w:rFonts w:cstheme="minorHAnsi"/>
                <w:sz w:val="22"/>
                <w:szCs w:val="22"/>
                <w:lang w:eastAsia="ja-JP"/>
              </w:rPr>
              <w:t>Niue</w:t>
            </w:r>
          </w:p>
        </w:tc>
        <w:tc>
          <w:tcPr>
            <w:tcW w:w="2410" w:type="dxa"/>
            <w:tcBorders>
              <w:top w:val="dotted" w:sz="4" w:space="0" w:color="auto"/>
              <w:left w:val="dotted" w:sz="4" w:space="0" w:color="auto"/>
              <w:bottom w:val="dotted" w:sz="4" w:space="0" w:color="auto"/>
              <w:right w:val="dotted" w:sz="4" w:space="0" w:color="auto"/>
            </w:tcBorders>
            <w:vAlign w:val="center"/>
          </w:tcPr>
          <w:p w14:paraId="08198E40" w14:textId="04819415" w:rsidR="00533E5A" w:rsidRPr="00906DF3" w:rsidRDefault="00533E5A" w:rsidP="004C7147">
            <w:pPr>
              <w:contextualSpacing/>
              <w:rPr>
                <w:rFonts w:cstheme="minorHAnsi"/>
                <w:sz w:val="22"/>
                <w:szCs w:val="22"/>
                <w:lang w:eastAsia="ja-JP"/>
              </w:rPr>
            </w:pPr>
            <w:r w:rsidRPr="00906DF3">
              <w:rPr>
                <w:rFonts w:cstheme="minorHAnsi"/>
                <w:sz w:val="22"/>
                <w:szCs w:val="22"/>
                <w:lang w:eastAsia="ja-JP"/>
              </w:rPr>
              <w:t>24-28 June, 2019</w:t>
            </w:r>
          </w:p>
        </w:tc>
        <w:tc>
          <w:tcPr>
            <w:tcW w:w="3118" w:type="dxa"/>
            <w:tcBorders>
              <w:top w:val="dotted" w:sz="4" w:space="0" w:color="auto"/>
              <w:left w:val="dotted" w:sz="4" w:space="0" w:color="auto"/>
              <w:bottom w:val="dotted" w:sz="4" w:space="0" w:color="auto"/>
              <w:right w:val="nil"/>
            </w:tcBorders>
            <w:vAlign w:val="center"/>
          </w:tcPr>
          <w:p w14:paraId="5772DC27" w14:textId="0BDF7CB1" w:rsidR="00533E5A" w:rsidRPr="00906DF3" w:rsidRDefault="00533E5A" w:rsidP="004C7147">
            <w:pPr>
              <w:contextualSpacing/>
              <w:rPr>
                <w:rFonts w:cstheme="minorHAnsi"/>
                <w:sz w:val="22"/>
                <w:szCs w:val="22"/>
                <w:lang w:eastAsia="ja-JP"/>
              </w:rPr>
            </w:pPr>
            <w:r w:rsidRPr="00906DF3">
              <w:rPr>
                <w:rFonts w:cstheme="minorHAnsi"/>
                <w:sz w:val="22"/>
                <w:szCs w:val="22"/>
                <w:lang w:eastAsia="ja-JP"/>
              </w:rPr>
              <w:t xml:space="preserve">Efficiency </w:t>
            </w:r>
          </w:p>
        </w:tc>
      </w:tr>
      <w:tr w:rsidR="004D37B8" w:rsidRPr="00906DF3" w14:paraId="28638CF9" w14:textId="77777777" w:rsidTr="002F210D">
        <w:tc>
          <w:tcPr>
            <w:tcW w:w="6946" w:type="dxa"/>
            <w:tcBorders>
              <w:top w:val="dotted" w:sz="4" w:space="0" w:color="auto"/>
              <w:left w:val="nil"/>
              <w:bottom w:val="dotted" w:sz="4" w:space="0" w:color="auto"/>
              <w:right w:val="dotted" w:sz="4" w:space="0" w:color="auto"/>
            </w:tcBorders>
            <w:vAlign w:val="center"/>
          </w:tcPr>
          <w:p w14:paraId="541D489F" w14:textId="52D637E5" w:rsidR="004D37B8" w:rsidRPr="00906DF3" w:rsidRDefault="004D37B8" w:rsidP="004C7147">
            <w:pPr>
              <w:contextualSpacing/>
              <w:rPr>
                <w:rFonts w:cstheme="minorHAnsi"/>
                <w:sz w:val="22"/>
                <w:szCs w:val="22"/>
                <w:lang w:eastAsia="ja-JP"/>
              </w:rPr>
            </w:pPr>
            <w:r w:rsidRPr="00906DF3">
              <w:rPr>
                <w:rFonts w:cstheme="minorHAnsi"/>
                <w:sz w:val="22"/>
                <w:szCs w:val="22"/>
                <w:lang w:eastAsia="ja-JP"/>
              </w:rPr>
              <w:t>Assessment and Support Design Visit</w:t>
            </w:r>
          </w:p>
        </w:tc>
        <w:tc>
          <w:tcPr>
            <w:tcW w:w="1701" w:type="dxa"/>
            <w:tcBorders>
              <w:top w:val="dotted" w:sz="4" w:space="0" w:color="auto"/>
              <w:left w:val="dotted" w:sz="4" w:space="0" w:color="auto"/>
              <w:bottom w:val="dotted" w:sz="4" w:space="0" w:color="auto"/>
              <w:right w:val="nil"/>
            </w:tcBorders>
            <w:vAlign w:val="center"/>
          </w:tcPr>
          <w:p w14:paraId="0277CF16" w14:textId="0028D58B" w:rsidR="004D37B8" w:rsidRPr="00906DF3" w:rsidRDefault="004D37B8" w:rsidP="004C7147">
            <w:pPr>
              <w:contextualSpacing/>
              <w:rPr>
                <w:rFonts w:cstheme="minorHAnsi"/>
                <w:sz w:val="22"/>
                <w:szCs w:val="22"/>
                <w:lang w:eastAsia="ja-JP"/>
              </w:rPr>
            </w:pPr>
            <w:r w:rsidRPr="00906DF3">
              <w:rPr>
                <w:rFonts w:cstheme="minorHAnsi"/>
                <w:sz w:val="22"/>
                <w:szCs w:val="22"/>
                <w:lang w:eastAsia="ja-JP"/>
              </w:rPr>
              <w:t>Fiji</w:t>
            </w:r>
          </w:p>
        </w:tc>
        <w:tc>
          <w:tcPr>
            <w:tcW w:w="2410" w:type="dxa"/>
            <w:tcBorders>
              <w:top w:val="dotted" w:sz="4" w:space="0" w:color="auto"/>
              <w:left w:val="dotted" w:sz="4" w:space="0" w:color="auto"/>
              <w:bottom w:val="dotted" w:sz="4" w:space="0" w:color="auto"/>
              <w:right w:val="dotted" w:sz="4" w:space="0" w:color="auto"/>
            </w:tcBorders>
            <w:vAlign w:val="center"/>
          </w:tcPr>
          <w:p w14:paraId="495031DE" w14:textId="7B01995C" w:rsidR="004D37B8" w:rsidRPr="00906DF3" w:rsidRDefault="004D37B8" w:rsidP="004C7147">
            <w:pPr>
              <w:contextualSpacing/>
              <w:rPr>
                <w:rFonts w:cstheme="minorHAnsi"/>
                <w:sz w:val="22"/>
                <w:szCs w:val="22"/>
                <w:lang w:eastAsia="ja-JP"/>
              </w:rPr>
            </w:pPr>
            <w:r w:rsidRPr="00906DF3">
              <w:rPr>
                <w:rFonts w:cstheme="minorHAnsi"/>
                <w:sz w:val="22"/>
                <w:szCs w:val="22"/>
                <w:lang w:eastAsia="ja-JP"/>
              </w:rPr>
              <w:t>8-9 July, 2019</w:t>
            </w:r>
          </w:p>
        </w:tc>
        <w:tc>
          <w:tcPr>
            <w:tcW w:w="3118" w:type="dxa"/>
            <w:tcBorders>
              <w:top w:val="dotted" w:sz="4" w:space="0" w:color="auto"/>
              <w:left w:val="dotted" w:sz="4" w:space="0" w:color="auto"/>
              <w:bottom w:val="dotted" w:sz="4" w:space="0" w:color="auto"/>
              <w:right w:val="nil"/>
            </w:tcBorders>
            <w:vAlign w:val="center"/>
          </w:tcPr>
          <w:p w14:paraId="2495F84E" w14:textId="74CAA096" w:rsidR="004D37B8" w:rsidRPr="00906DF3" w:rsidRDefault="004D37B8" w:rsidP="004C7147">
            <w:pPr>
              <w:contextualSpacing/>
              <w:rPr>
                <w:rFonts w:cstheme="minorHAnsi"/>
                <w:sz w:val="22"/>
                <w:szCs w:val="22"/>
                <w:lang w:eastAsia="ja-JP"/>
              </w:rPr>
            </w:pPr>
            <w:r w:rsidRPr="00906DF3">
              <w:rPr>
                <w:rFonts w:cstheme="minorHAnsi"/>
                <w:sz w:val="22"/>
                <w:szCs w:val="22"/>
                <w:lang w:eastAsia="ja-JP"/>
              </w:rPr>
              <w:t>National Leadership</w:t>
            </w:r>
          </w:p>
        </w:tc>
      </w:tr>
      <w:tr w:rsidR="004D37B8" w:rsidRPr="00906DF3" w14:paraId="2DEB809B" w14:textId="77777777" w:rsidTr="002F210D">
        <w:tc>
          <w:tcPr>
            <w:tcW w:w="6946" w:type="dxa"/>
            <w:tcBorders>
              <w:top w:val="dotted" w:sz="4" w:space="0" w:color="auto"/>
              <w:left w:val="nil"/>
              <w:bottom w:val="dotted" w:sz="4" w:space="0" w:color="auto"/>
              <w:right w:val="dotted" w:sz="4" w:space="0" w:color="auto"/>
            </w:tcBorders>
            <w:vAlign w:val="center"/>
          </w:tcPr>
          <w:p w14:paraId="0B8B2167" w14:textId="249B7288" w:rsidR="004D37B8" w:rsidRPr="00906DF3" w:rsidRDefault="001A2001" w:rsidP="004C7147">
            <w:pPr>
              <w:contextualSpacing/>
              <w:rPr>
                <w:rFonts w:cstheme="minorHAnsi"/>
                <w:sz w:val="22"/>
                <w:szCs w:val="22"/>
                <w:lang w:eastAsia="ja-JP"/>
              </w:rPr>
            </w:pPr>
            <w:r w:rsidRPr="00906DF3">
              <w:rPr>
                <w:rFonts w:cstheme="minorHAnsi"/>
                <w:sz w:val="22"/>
                <w:szCs w:val="22"/>
                <w:lang w:eastAsia="ja-JP"/>
              </w:rPr>
              <w:t>7</w:t>
            </w:r>
            <w:r w:rsidRPr="00906DF3">
              <w:rPr>
                <w:rFonts w:cstheme="minorHAnsi"/>
                <w:sz w:val="22"/>
                <w:szCs w:val="22"/>
                <w:vertAlign w:val="superscript"/>
                <w:lang w:eastAsia="ja-JP"/>
              </w:rPr>
              <w:t>th</w:t>
            </w:r>
            <w:r w:rsidRPr="00906DF3">
              <w:rPr>
                <w:rFonts w:cstheme="minorHAnsi"/>
                <w:sz w:val="22"/>
                <w:szCs w:val="22"/>
                <w:lang w:eastAsia="ja-JP"/>
              </w:rPr>
              <w:t xml:space="preserve"> Initiative Executive Committee Meeting</w:t>
            </w:r>
          </w:p>
        </w:tc>
        <w:tc>
          <w:tcPr>
            <w:tcW w:w="1701" w:type="dxa"/>
            <w:tcBorders>
              <w:top w:val="dotted" w:sz="4" w:space="0" w:color="auto"/>
              <w:left w:val="dotted" w:sz="4" w:space="0" w:color="auto"/>
              <w:bottom w:val="dotted" w:sz="4" w:space="0" w:color="auto"/>
              <w:right w:val="nil"/>
            </w:tcBorders>
            <w:vAlign w:val="center"/>
          </w:tcPr>
          <w:p w14:paraId="738D1327" w14:textId="32142716" w:rsidR="004D37B8" w:rsidRPr="00906DF3" w:rsidRDefault="001A2001" w:rsidP="004C7147">
            <w:pPr>
              <w:contextualSpacing/>
              <w:rPr>
                <w:rFonts w:cstheme="minorHAnsi"/>
                <w:sz w:val="22"/>
                <w:szCs w:val="22"/>
                <w:lang w:eastAsia="ja-JP"/>
              </w:rPr>
            </w:pPr>
            <w:r w:rsidRPr="00906DF3">
              <w:rPr>
                <w:rFonts w:cstheme="minorHAnsi"/>
                <w:sz w:val="22"/>
                <w:szCs w:val="22"/>
                <w:lang w:eastAsia="ja-JP"/>
              </w:rPr>
              <w:t>Remote</w:t>
            </w:r>
          </w:p>
        </w:tc>
        <w:tc>
          <w:tcPr>
            <w:tcW w:w="2410" w:type="dxa"/>
            <w:tcBorders>
              <w:top w:val="dotted" w:sz="4" w:space="0" w:color="auto"/>
              <w:left w:val="dotted" w:sz="4" w:space="0" w:color="auto"/>
              <w:bottom w:val="dotted" w:sz="4" w:space="0" w:color="auto"/>
              <w:right w:val="dotted" w:sz="4" w:space="0" w:color="auto"/>
            </w:tcBorders>
            <w:vAlign w:val="center"/>
          </w:tcPr>
          <w:p w14:paraId="0624BBDA" w14:textId="73BEE18A" w:rsidR="004D37B8" w:rsidRPr="00906DF3" w:rsidRDefault="001A2001" w:rsidP="004C7147">
            <w:pPr>
              <w:contextualSpacing/>
              <w:rPr>
                <w:rFonts w:cstheme="minorHAnsi"/>
                <w:sz w:val="22"/>
                <w:szCs w:val="22"/>
                <w:lang w:eastAsia="ja-JP"/>
              </w:rPr>
            </w:pPr>
            <w:r w:rsidRPr="00906DF3">
              <w:rPr>
                <w:rFonts w:cstheme="minorHAnsi"/>
                <w:sz w:val="22"/>
                <w:szCs w:val="22"/>
                <w:lang w:eastAsia="ja-JP"/>
              </w:rPr>
              <w:t>30 Aug, 2019</w:t>
            </w:r>
          </w:p>
        </w:tc>
        <w:tc>
          <w:tcPr>
            <w:tcW w:w="3118" w:type="dxa"/>
            <w:tcBorders>
              <w:top w:val="dotted" w:sz="4" w:space="0" w:color="auto"/>
              <w:left w:val="dotted" w:sz="4" w:space="0" w:color="auto"/>
              <w:bottom w:val="dotted" w:sz="4" w:space="0" w:color="auto"/>
              <w:right w:val="nil"/>
            </w:tcBorders>
            <w:vAlign w:val="center"/>
          </w:tcPr>
          <w:p w14:paraId="4A475743" w14:textId="161B0453" w:rsidR="004D37B8" w:rsidRPr="00906DF3" w:rsidRDefault="001A2001" w:rsidP="004C7147">
            <w:pPr>
              <w:contextualSpacing/>
              <w:rPr>
                <w:rFonts w:cstheme="minorHAnsi"/>
                <w:sz w:val="22"/>
                <w:szCs w:val="22"/>
                <w:lang w:eastAsia="ja-JP"/>
              </w:rPr>
            </w:pPr>
            <w:r w:rsidRPr="00906DF3">
              <w:rPr>
                <w:rFonts w:cstheme="minorHAnsi"/>
                <w:sz w:val="22"/>
                <w:szCs w:val="22"/>
                <w:lang w:eastAsia="ja-JP"/>
              </w:rPr>
              <w:t>Regional Leadership</w:t>
            </w:r>
          </w:p>
        </w:tc>
      </w:tr>
      <w:tr w:rsidR="004D37B8" w:rsidRPr="00906DF3" w14:paraId="2603596E" w14:textId="77777777" w:rsidTr="002F210D">
        <w:tc>
          <w:tcPr>
            <w:tcW w:w="6946" w:type="dxa"/>
            <w:tcBorders>
              <w:top w:val="dotted" w:sz="4" w:space="0" w:color="auto"/>
              <w:left w:val="nil"/>
              <w:bottom w:val="dotted" w:sz="4" w:space="0" w:color="auto"/>
              <w:right w:val="dotted" w:sz="4" w:space="0" w:color="auto"/>
            </w:tcBorders>
            <w:vAlign w:val="center"/>
          </w:tcPr>
          <w:p w14:paraId="12952433" w14:textId="65D4DCC3" w:rsidR="004D37B8" w:rsidRPr="00906DF3" w:rsidRDefault="001A2001" w:rsidP="004C7147">
            <w:pPr>
              <w:contextualSpacing/>
              <w:rPr>
                <w:rFonts w:cstheme="minorHAnsi"/>
                <w:sz w:val="22"/>
                <w:szCs w:val="22"/>
                <w:lang w:eastAsia="ja-JP"/>
              </w:rPr>
            </w:pPr>
            <w:r w:rsidRPr="00906DF3">
              <w:rPr>
                <w:rFonts w:cstheme="minorHAnsi"/>
                <w:sz w:val="22"/>
                <w:szCs w:val="22"/>
                <w:lang w:eastAsia="ja-JP"/>
              </w:rPr>
              <w:t>Local Human Rights Visit #1</w:t>
            </w:r>
          </w:p>
        </w:tc>
        <w:tc>
          <w:tcPr>
            <w:tcW w:w="1701" w:type="dxa"/>
            <w:tcBorders>
              <w:top w:val="dotted" w:sz="4" w:space="0" w:color="auto"/>
              <w:left w:val="dotted" w:sz="4" w:space="0" w:color="auto"/>
              <w:bottom w:val="dotted" w:sz="4" w:space="0" w:color="auto"/>
              <w:right w:val="nil"/>
            </w:tcBorders>
            <w:vAlign w:val="center"/>
          </w:tcPr>
          <w:p w14:paraId="7E9A6FAC" w14:textId="573B530B" w:rsidR="004D37B8" w:rsidRPr="00906DF3" w:rsidRDefault="001A2001" w:rsidP="004C7147">
            <w:pPr>
              <w:contextualSpacing/>
              <w:rPr>
                <w:rFonts w:cstheme="minorHAnsi"/>
                <w:sz w:val="22"/>
                <w:szCs w:val="22"/>
                <w:lang w:eastAsia="ja-JP"/>
              </w:rPr>
            </w:pPr>
            <w:r w:rsidRPr="00906DF3">
              <w:rPr>
                <w:rFonts w:cstheme="minorHAnsi"/>
                <w:sz w:val="22"/>
                <w:szCs w:val="22"/>
                <w:lang w:eastAsia="ja-JP"/>
              </w:rPr>
              <w:t>Solomon Islands</w:t>
            </w:r>
          </w:p>
        </w:tc>
        <w:tc>
          <w:tcPr>
            <w:tcW w:w="2410" w:type="dxa"/>
            <w:tcBorders>
              <w:top w:val="dotted" w:sz="4" w:space="0" w:color="auto"/>
              <w:left w:val="dotted" w:sz="4" w:space="0" w:color="auto"/>
              <w:bottom w:val="dotted" w:sz="4" w:space="0" w:color="auto"/>
              <w:right w:val="dotted" w:sz="4" w:space="0" w:color="auto"/>
            </w:tcBorders>
            <w:vAlign w:val="center"/>
          </w:tcPr>
          <w:p w14:paraId="05BB0DB4" w14:textId="55875130" w:rsidR="004D37B8" w:rsidRPr="00906DF3" w:rsidRDefault="001A2001" w:rsidP="004C7147">
            <w:pPr>
              <w:contextualSpacing/>
              <w:rPr>
                <w:rFonts w:cstheme="minorHAnsi"/>
                <w:sz w:val="22"/>
                <w:szCs w:val="22"/>
                <w:lang w:eastAsia="ja-JP"/>
              </w:rPr>
            </w:pPr>
            <w:r w:rsidRPr="00906DF3">
              <w:rPr>
                <w:rFonts w:cstheme="minorHAnsi"/>
                <w:sz w:val="22"/>
                <w:szCs w:val="22"/>
                <w:lang w:eastAsia="ja-JP"/>
              </w:rPr>
              <w:t>23 Sep-4 Oct, 2019</w:t>
            </w:r>
          </w:p>
        </w:tc>
        <w:tc>
          <w:tcPr>
            <w:tcW w:w="3118" w:type="dxa"/>
            <w:tcBorders>
              <w:top w:val="dotted" w:sz="4" w:space="0" w:color="auto"/>
              <w:left w:val="dotted" w:sz="4" w:space="0" w:color="auto"/>
              <w:bottom w:val="dotted" w:sz="4" w:space="0" w:color="auto"/>
              <w:right w:val="nil"/>
            </w:tcBorders>
            <w:vAlign w:val="center"/>
          </w:tcPr>
          <w:p w14:paraId="74095B60" w14:textId="264769A2" w:rsidR="004D37B8" w:rsidRPr="00906DF3" w:rsidRDefault="001A2001" w:rsidP="004C7147">
            <w:pPr>
              <w:contextualSpacing/>
              <w:rPr>
                <w:rFonts w:cstheme="minorHAnsi"/>
                <w:sz w:val="22"/>
                <w:szCs w:val="22"/>
                <w:lang w:eastAsia="ja-JP"/>
              </w:rPr>
            </w:pPr>
            <w:r w:rsidRPr="00906DF3">
              <w:rPr>
                <w:rFonts w:cstheme="minorHAnsi"/>
                <w:sz w:val="22"/>
                <w:szCs w:val="22"/>
                <w:lang w:eastAsia="ja-JP"/>
              </w:rPr>
              <w:t>Human Rights</w:t>
            </w:r>
          </w:p>
        </w:tc>
      </w:tr>
      <w:tr w:rsidR="001A2001" w:rsidRPr="00906DF3" w14:paraId="3C3962A8" w14:textId="77777777" w:rsidTr="002F210D">
        <w:tc>
          <w:tcPr>
            <w:tcW w:w="6946" w:type="dxa"/>
            <w:tcBorders>
              <w:top w:val="dotted" w:sz="4" w:space="0" w:color="auto"/>
              <w:left w:val="nil"/>
              <w:bottom w:val="dotted" w:sz="4" w:space="0" w:color="auto"/>
              <w:right w:val="dotted" w:sz="4" w:space="0" w:color="auto"/>
            </w:tcBorders>
            <w:vAlign w:val="center"/>
          </w:tcPr>
          <w:p w14:paraId="0EC08F00" w14:textId="650FEB5F" w:rsidR="001A2001" w:rsidRPr="00906DF3" w:rsidRDefault="001A2001" w:rsidP="004C7147">
            <w:pPr>
              <w:contextualSpacing/>
              <w:rPr>
                <w:rFonts w:cstheme="minorHAnsi"/>
                <w:sz w:val="22"/>
                <w:szCs w:val="22"/>
                <w:lang w:eastAsia="ja-JP"/>
              </w:rPr>
            </w:pPr>
            <w:r w:rsidRPr="00906DF3">
              <w:rPr>
                <w:rFonts w:cstheme="minorHAnsi"/>
                <w:sz w:val="22"/>
                <w:szCs w:val="22"/>
                <w:lang w:eastAsia="ja-JP"/>
              </w:rPr>
              <w:t>Court Data Management Workshop</w:t>
            </w:r>
          </w:p>
        </w:tc>
        <w:tc>
          <w:tcPr>
            <w:tcW w:w="1701" w:type="dxa"/>
            <w:tcBorders>
              <w:top w:val="dotted" w:sz="4" w:space="0" w:color="auto"/>
              <w:left w:val="dotted" w:sz="4" w:space="0" w:color="auto"/>
              <w:bottom w:val="dotted" w:sz="4" w:space="0" w:color="auto"/>
              <w:right w:val="nil"/>
            </w:tcBorders>
            <w:vAlign w:val="center"/>
          </w:tcPr>
          <w:p w14:paraId="0C3AA308" w14:textId="1DACEE90" w:rsidR="001A2001" w:rsidRPr="00906DF3" w:rsidRDefault="001A2001" w:rsidP="004C7147">
            <w:pPr>
              <w:contextualSpacing/>
              <w:rPr>
                <w:rFonts w:cstheme="minorHAnsi"/>
                <w:sz w:val="22"/>
                <w:szCs w:val="22"/>
                <w:lang w:eastAsia="ja-JP"/>
              </w:rPr>
            </w:pPr>
            <w:r w:rsidRPr="00906DF3">
              <w:rPr>
                <w:rFonts w:cstheme="minorHAnsi"/>
                <w:sz w:val="22"/>
                <w:szCs w:val="22"/>
                <w:lang w:eastAsia="ja-JP"/>
              </w:rPr>
              <w:t>Vanuatu</w:t>
            </w:r>
          </w:p>
        </w:tc>
        <w:tc>
          <w:tcPr>
            <w:tcW w:w="2410" w:type="dxa"/>
            <w:tcBorders>
              <w:top w:val="dotted" w:sz="4" w:space="0" w:color="auto"/>
              <w:left w:val="dotted" w:sz="4" w:space="0" w:color="auto"/>
              <w:bottom w:val="dotted" w:sz="4" w:space="0" w:color="auto"/>
              <w:right w:val="dotted" w:sz="4" w:space="0" w:color="auto"/>
            </w:tcBorders>
            <w:vAlign w:val="center"/>
          </w:tcPr>
          <w:p w14:paraId="408D2DF1" w14:textId="7E709730" w:rsidR="001A2001" w:rsidRPr="00906DF3" w:rsidRDefault="001A2001" w:rsidP="004C7147">
            <w:pPr>
              <w:contextualSpacing/>
              <w:rPr>
                <w:rFonts w:cstheme="minorHAnsi"/>
                <w:sz w:val="22"/>
                <w:szCs w:val="22"/>
                <w:lang w:eastAsia="ja-JP"/>
              </w:rPr>
            </w:pPr>
            <w:r w:rsidRPr="00906DF3">
              <w:rPr>
                <w:rFonts w:cstheme="minorHAnsi"/>
                <w:sz w:val="22"/>
                <w:szCs w:val="22"/>
                <w:lang w:eastAsia="ja-JP"/>
              </w:rPr>
              <w:t>14-18 Oct, 2019</w:t>
            </w:r>
          </w:p>
        </w:tc>
        <w:tc>
          <w:tcPr>
            <w:tcW w:w="3118" w:type="dxa"/>
            <w:tcBorders>
              <w:top w:val="dotted" w:sz="4" w:space="0" w:color="auto"/>
              <w:left w:val="dotted" w:sz="4" w:space="0" w:color="auto"/>
              <w:bottom w:val="dotted" w:sz="4" w:space="0" w:color="auto"/>
              <w:right w:val="nil"/>
            </w:tcBorders>
            <w:vAlign w:val="center"/>
          </w:tcPr>
          <w:p w14:paraId="03284DB2" w14:textId="665B2DAC" w:rsidR="001A2001" w:rsidRPr="00906DF3" w:rsidRDefault="001A2001" w:rsidP="004C7147">
            <w:pPr>
              <w:contextualSpacing/>
              <w:rPr>
                <w:rFonts w:cstheme="minorHAnsi"/>
                <w:sz w:val="22"/>
                <w:szCs w:val="22"/>
                <w:lang w:eastAsia="ja-JP"/>
              </w:rPr>
            </w:pPr>
            <w:r w:rsidRPr="00906DF3">
              <w:rPr>
                <w:rFonts w:cstheme="minorHAnsi"/>
                <w:sz w:val="22"/>
                <w:szCs w:val="22"/>
                <w:lang w:eastAsia="ja-JP"/>
              </w:rPr>
              <w:t xml:space="preserve">Efficiency </w:t>
            </w:r>
          </w:p>
        </w:tc>
      </w:tr>
      <w:tr w:rsidR="001A2001" w:rsidRPr="00906DF3" w14:paraId="0DDD3E84" w14:textId="77777777" w:rsidTr="002F210D">
        <w:tc>
          <w:tcPr>
            <w:tcW w:w="6946" w:type="dxa"/>
            <w:tcBorders>
              <w:top w:val="dotted" w:sz="4" w:space="0" w:color="auto"/>
              <w:left w:val="nil"/>
              <w:bottom w:val="dotted" w:sz="4" w:space="0" w:color="auto"/>
              <w:right w:val="dotted" w:sz="4" w:space="0" w:color="auto"/>
            </w:tcBorders>
            <w:vAlign w:val="center"/>
          </w:tcPr>
          <w:p w14:paraId="04FF652D" w14:textId="0AED80F7" w:rsidR="001A2001" w:rsidRPr="00906DF3" w:rsidRDefault="001A2001" w:rsidP="004C7147">
            <w:pPr>
              <w:contextualSpacing/>
              <w:rPr>
                <w:rFonts w:cstheme="minorHAnsi"/>
                <w:sz w:val="22"/>
                <w:szCs w:val="22"/>
                <w:lang w:eastAsia="ja-JP"/>
              </w:rPr>
            </w:pPr>
            <w:r w:rsidRPr="00906DF3">
              <w:rPr>
                <w:rFonts w:cstheme="minorHAnsi"/>
                <w:sz w:val="22"/>
                <w:szCs w:val="22"/>
                <w:lang w:eastAsia="ja-JP"/>
              </w:rPr>
              <w:t>Local ICT Visit #2</w:t>
            </w:r>
          </w:p>
        </w:tc>
        <w:tc>
          <w:tcPr>
            <w:tcW w:w="1701" w:type="dxa"/>
            <w:tcBorders>
              <w:top w:val="dotted" w:sz="4" w:space="0" w:color="auto"/>
              <w:left w:val="dotted" w:sz="4" w:space="0" w:color="auto"/>
              <w:bottom w:val="dotted" w:sz="4" w:space="0" w:color="auto"/>
              <w:right w:val="nil"/>
            </w:tcBorders>
            <w:vAlign w:val="center"/>
          </w:tcPr>
          <w:p w14:paraId="54D92D76" w14:textId="27A320D3" w:rsidR="001A2001" w:rsidRPr="00906DF3" w:rsidRDefault="001A2001" w:rsidP="004C7147">
            <w:pPr>
              <w:contextualSpacing/>
              <w:rPr>
                <w:rFonts w:cstheme="minorHAnsi"/>
                <w:sz w:val="22"/>
                <w:szCs w:val="22"/>
                <w:lang w:eastAsia="ja-JP"/>
              </w:rPr>
            </w:pPr>
            <w:r w:rsidRPr="00906DF3">
              <w:rPr>
                <w:rFonts w:cstheme="minorHAnsi"/>
                <w:sz w:val="22"/>
                <w:szCs w:val="22"/>
                <w:lang w:eastAsia="ja-JP"/>
              </w:rPr>
              <w:t>Nauru</w:t>
            </w:r>
          </w:p>
        </w:tc>
        <w:tc>
          <w:tcPr>
            <w:tcW w:w="2410" w:type="dxa"/>
            <w:tcBorders>
              <w:top w:val="dotted" w:sz="4" w:space="0" w:color="auto"/>
              <w:left w:val="dotted" w:sz="4" w:space="0" w:color="auto"/>
              <w:bottom w:val="dotted" w:sz="4" w:space="0" w:color="auto"/>
              <w:right w:val="dotted" w:sz="4" w:space="0" w:color="auto"/>
            </w:tcBorders>
            <w:vAlign w:val="center"/>
          </w:tcPr>
          <w:p w14:paraId="2AB1F7F6" w14:textId="0E989691" w:rsidR="001A2001" w:rsidRPr="00906DF3" w:rsidRDefault="001A2001" w:rsidP="004C7147">
            <w:pPr>
              <w:contextualSpacing/>
              <w:rPr>
                <w:rFonts w:cstheme="minorHAnsi"/>
                <w:sz w:val="22"/>
                <w:szCs w:val="22"/>
                <w:lang w:eastAsia="ja-JP"/>
              </w:rPr>
            </w:pPr>
            <w:r w:rsidRPr="00906DF3">
              <w:rPr>
                <w:rFonts w:cstheme="minorHAnsi"/>
                <w:sz w:val="22"/>
                <w:szCs w:val="22"/>
                <w:lang w:eastAsia="ja-JP"/>
              </w:rPr>
              <w:t>21-25 Oct, 2019</w:t>
            </w:r>
          </w:p>
        </w:tc>
        <w:tc>
          <w:tcPr>
            <w:tcW w:w="3118" w:type="dxa"/>
            <w:tcBorders>
              <w:top w:val="dotted" w:sz="4" w:space="0" w:color="auto"/>
              <w:left w:val="dotted" w:sz="4" w:space="0" w:color="auto"/>
              <w:bottom w:val="dotted" w:sz="4" w:space="0" w:color="auto"/>
              <w:right w:val="nil"/>
            </w:tcBorders>
            <w:vAlign w:val="center"/>
          </w:tcPr>
          <w:p w14:paraId="08826805" w14:textId="0E774FFA" w:rsidR="001A2001" w:rsidRPr="00906DF3" w:rsidRDefault="001A2001" w:rsidP="004C7147">
            <w:pPr>
              <w:contextualSpacing/>
              <w:rPr>
                <w:rFonts w:cstheme="minorHAnsi"/>
                <w:sz w:val="22"/>
                <w:szCs w:val="22"/>
                <w:lang w:eastAsia="ja-JP"/>
              </w:rPr>
            </w:pPr>
            <w:r w:rsidRPr="00906DF3">
              <w:rPr>
                <w:rFonts w:cstheme="minorHAnsi"/>
                <w:sz w:val="22"/>
                <w:szCs w:val="22"/>
                <w:lang w:eastAsia="ja-JP"/>
              </w:rPr>
              <w:t>Efficiency</w:t>
            </w:r>
          </w:p>
        </w:tc>
      </w:tr>
      <w:tr w:rsidR="001A2001" w:rsidRPr="00906DF3" w14:paraId="05FF2362" w14:textId="77777777" w:rsidTr="002F210D">
        <w:tc>
          <w:tcPr>
            <w:tcW w:w="6946" w:type="dxa"/>
            <w:tcBorders>
              <w:top w:val="dotted" w:sz="4" w:space="0" w:color="auto"/>
              <w:left w:val="nil"/>
              <w:bottom w:val="dotted" w:sz="4" w:space="0" w:color="auto"/>
              <w:right w:val="dotted" w:sz="4" w:space="0" w:color="auto"/>
            </w:tcBorders>
            <w:vAlign w:val="center"/>
          </w:tcPr>
          <w:p w14:paraId="6DC10C8F" w14:textId="29999A06" w:rsidR="001A2001" w:rsidRPr="00906DF3" w:rsidRDefault="001A2001" w:rsidP="004C7147">
            <w:pPr>
              <w:contextualSpacing/>
              <w:rPr>
                <w:rFonts w:cstheme="minorHAnsi"/>
                <w:sz w:val="22"/>
                <w:szCs w:val="22"/>
                <w:lang w:eastAsia="ja-JP"/>
              </w:rPr>
            </w:pPr>
            <w:r w:rsidRPr="00906DF3">
              <w:rPr>
                <w:rFonts w:cstheme="minorHAnsi"/>
                <w:sz w:val="22"/>
                <w:szCs w:val="22"/>
                <w:lang w:eastAsia="ja-JP"/>
              </w:rPr>
              <w:t>Local GFV Visit #1</w:t>
            </w:r>
          </w:p>
        </w:tc>
        <w:tc>
          <w:tcPr>
            <w:tcW w:w="1701" w:type="dxa"/>
            <w:tcBorders>
              <w:top w:val="dotted" w:sz="4" w:space="0" w:color="auto"/>
              <w:left w:val="dotted" w:sz="4" w:space="0" w:color="auto"/>
              <w:bottom w:val="dotted" w:sz="4" w:space="0" w:color="auto"/>
              <w:right w:val="nil"/>
            </w:tcBorders>
            <w:vAlign w:val="center"/>
          </w:tcPr>
          <w:p w14:paraId="220BB001" w14:textId="445BD0B1" w:rsidR="001A2001" w:rsidRPr="00906DF3" w:rsidRDefault="001A2001" w:rsidP="004C7147">
            <w:pPr>
              <w:contextualSpacing/>
              <w:rPr>
                <w:rFonts w:cstheme="minorHAnsi"/>
                <w:sz w:val="22"/>
                <w:szCs w:val="22"/>
                <w:lang w:eastAsia="ja-JP"/>
              </w:rPr>
            </w:pPr>
            <w:r w:rsidRPr="00906DF3">
              <w:rPr>
                <w:rFonts w:cstheme="minorHAnsi"/>
                <w:sz w:val="22"/>
                <w:szCs w:val="22"/>
                <w:lang w:eastAsia="ja-JP"/>
              </w:rPr>
              <w:t>Vanuatu</w:t>
            </w:r>
          </w:p>
        </w:tc>
        <w:tc>
          <w:tcPr>
            <w:tcW w:w="2410" w:type="dxa"/>
            <w:tcBorders>
              <w:top w:val="dotted" w:sz="4" w:space="0" w:color="auto"/>
              <w:left w:val="dotted" w:sz="4" w:space="0" w:color="auto"/>
              <w:bottom w:val="dotted" w:sz="4" w:space="0" w:color="auto"/>
              <w:right w:val="dotted" w:sz="4" w:space="0" w:color="auto"/>
            </w:tcBorders>
            <w:vAlign w:val="center"/>
          </w:tcPr>
          <w:p w14:paraId="356BD920" w14:textId="048A52C5" w:rsidR="001A2001" w:rsidRPr="00906DF3" w:rsidRDefault="001A2001" w:rsidP="004C7147">
            <w:pPr>
              <w:contextualSpacing/>
              <w:rPr>
                <w:rFonts w:cstheme="minorHAnsi"/>
                <w:sz w:val="22"/>
                <w:szCs w:val="22"/>
                <w:lang w:eastAsia="ja-JP"/>
              </w:rPr>
            </w:pPr>
            <w:r w:rsidRPr="00906DF3">
              <w:rPr>
                <w:rFonts w:cstheme="minorHAnsi"/>
                <w:sz w:val="22"/>
                <w:szCs w:val="22"/>
                <w:lang w:eastAsia="ja-JP"/>
              </w:rPr>
              <w:t>4-8 Nov, 2019</w:t>
            </w:r>
          </w:p>
        </w:tc>
        <w:tc>
          <w:tcPr>
            <w:tcW w:w="3118" w:type="dxa"/>
            <w:tcBorders>
              <w:top w:val="dotted" w:sz="4" w:space="0" w:color="auto"/>
              <w:left w:val="dotted" w:sz="4" w:space="0" w:color="auto"/>
              <w:bottom w:val="dotted" w:sz="4" w:space="0" w:color="auto"/>
              <w:right w:val="nil"/>
            </w:tcBorders>
            <w:vAlign w:val="center"/>
          </w:tcPr>
          <w:p w14:paraId="05757466" w14:textId="56ED345F" w:rsidR="001A2001" w:rsidRPr="00906DF3" w:rsidRDefault="001A2001" w:rsidP="004C7147">
            <w:pPr>
              <w:contextualSpacing/>
              <w:rPr>
                <w:rFonts w:cstheme="minorHAnsi"/>
                <w:sz w:val="22"/>
                <w:szCs w:val="22"/>
                <w:lang w:eastAsia="ja-JP"/>
              </w:rPr>
            </w:pPr>
            <w:r w:rsidRPr="00906DF3">
              <w:rPr>
                <w:rFonts w:cstheme="minorHAnsi"/>
                <w:sz w:val="22"/>
                <w:szCs w:val="22"/>
                <w:lang w:eastAsia="ja-JP"/>
              </w:rPr>
              <w:t>G&amp;FV</w:t>
            </w:r>
          </w:p>
        </w:tc>
      </w:tr>
      <w:tr w:rsidR="001A2001" w:rsidRPr="00906DF3" w14:paraId="5A1F26CD" w14:textId="77777777" w:rsidTr="002F210D">
        <w:tc>
          <w:tcPr>
            <w:tcW w:w="6946" w:type="dxa"/>
            <w:tcBorders>
              <w:top w:val="dotted" w:sz="4" w:space="0" w:color="auto"/>
              <w:left w:val="nil"/>
              <w:bottom w:val="dotted" w:sz="4" w:space="0" w:color="auto"/>
              <w:right w:val="dotted" w:sz="4" w:space="0" w:color="auto"/>
            </w:tcBorders>
            <w:vAlign w:val="center"/>
          </w:tcPr>
          <w:p w14:paraId="7E67D087" w14:textId="08E204C5" w:rsidR="001A2001" w:rsidRPr="00906DF3" w:rsidRDefault="001A2001" w:rsidP="004C7147">
            <w:pPr>
              <w:contextualSpacing/>
              <w:rPr>
                <w:rFonts w:cstheme="minorHAnsi"/>
                <w:sz w:val="22"/>
                <w:szCs w:val="22"/>
                <w:lang w:eastAsia="ja-JP"/>
              </w:rPr>
            </w:pPr>
            <w:r w:rsidRPr="00906DF3">
              <w:rPr>
                <w:rFonts w:cstheme="minorHAnsi"/>
                <w:sz w:val="22"/>
                <w:szCs w:val="22"/>
                <w:lang w:eastAsia="ja-JP"/>
              </w:rPr>
              <w:t>Career Pathway Visit #1</w:t>
            </w:r>
          </w:p>
        </w:tc>
        <w:tc>
          <w:tcPr>
            <w:tcW w:w="1701" w:type="dxa"/>
            <w:tcBorders>
              <w:top w:val="dotted" w:sz="4" w:space="0" w:color="auto"/>
              <w:left w:val="dotted" w:sz="4" w:space="0" w:color="auto"/>
              <w:bottom w:val="dotted" w:sz="4" w:space="0" w:color="auto"/>
              <w:right w:val="nil"/>
            </w:tcBorders>
            <w:vAlign w:val="center"/>
          </w:tcPr>
          <w:p w14:paraId="6FB7BC2F" w14:textId="24005385" w:rsidR="001A2001" w:rsidRPr="00906DF3" w:rsidRDefault="001A2001" w:rsidP="004C7147">
            <w:pPr>
              <w:contextualSpacing/>
              <w:rPr>
                <w:rFonts w:cstheme="minorHAnsi"/>
                <w:sz w:val="22"/>
                <w:szCs w:val="22"/>
                <w:lang w:eastAsia="ja-JP"/>
              </w:rPr>
            </w:pPr>
            <w:r w:rsidRPr="00906DF3">
              <w:rPr>
                <w:rFonts w:cstheme="minorHAnsi"/>
                <w:sz w:val="22"/>
                <w:szCs w:val="22"/>
                <w:lang w:eastAsia="ja-JP"/>
              </w:rPr>
              <w:t>PNG</w:t>
            </w:r>
          </w:p>
        </w:tc>
        <w:tc>
          <w:tcPr>
            <w:tcW w:w="2410" w:type="dxa"/>
            <w:tcBorders>
              <w:top w:val="dotted" w:sz="4" w:space="0" w:color="auto"/>
              <w:left w:val="dotted" w:sz="4" w:space="0" w:color="auto"/>
              <w:bottom w:val="dotted" w:sz="4" w:space="0" w:color="auto"/>
              <w:right w:val="dotted" w:sz="4" w:space="0" w:color="auto"/>
            </w:tcBorders>
            <w:vAlign w:val="center"/>
          </w:tcPr>
          <w:p w14:paraId="76BB3BB3" w14:textId="241D7B17" w:rsidR="001A2001" w:rsidRPr="00906DF3" w:rsidRDefault="001A2001" w:rsidP="004C7147">
            <w:pPr>
              <w:contextualSpacing/>
              <w:rPr>
                <w:rFonts w:cstheme="minorHAnsi"/>
                <w:sz w:val="22"/>
                <w:szCs w:val="22"/>
                <w:lang w:eastAsia="ja-JP"/>
              </w:rPr>
            </w:pPr>
            <w:r w:rsidRPr="00906DF3">
              <w:rPr>
                <w:rFonts w:cstheme="minorHAnsi"/>
                <w:sz w:val="22"/>
                <w:szCs w:val="22"/>
                <w:lang w:eastAsia="ja-JP"/>
              </w:rPr>
              <w:t>11-15 Nov, 2019</w:t>
            </w:r>
          </w:p>
        </w:tc>
        <w:tc>
          <w:tcPr>
            <w:tcW w:w="3118" w:type="dxa"/>
            <w:tcBorders>
              <w:top w:val="dotted" w:sz="4" w:space="0" w:color="auto"/>
              <w:left w:val="dotted" w:sz="4" w:space="0" w:color="auto"/>
              <w:bottom w:val="dotted" w:sz="4" w:space="0" w:color="auto"/>
              <w:right w:val="nil"/>
            </w:tcBorders>
            <w:vAlign w:val="center"/>
          </w:tcPr>
          <w:p w14:paraId="07EE4023" w14:textId="3472EADE" w:rsidR="001A2001" w:rsidRPr="00906DF3" w:rsidRDefault="001A2001" w:rsidP="004C7147">
            <w:pPr>
              <w:contextualSpacing/>
              <w:rPr>
                <w:rFonts w:cstheme="minorHAnsi"/>
                <w:sz w:val="22"/>
                <w:szCs w:val="22"/>
                <w:lang w:eastAsia="ja-JP"/>
              </w:rPr>
            </w:pPr>
            <w:r w:rsidRPr="00906DF3">
              <w:rPr>
                <w:rFonts w:cstheme="minorHAnsi"/>
                <w:sz w:val="22"/>
                <w:szCs w:val="22"/>
                <w:lang w:eastAsia="ja-JP"/>
              </w:rPr>
              <w:t xml:space="preserve">Institutionalising Prof. Dev’t </w:t>
            </w:r>
          </w:p>
        </w:tc>
      </w:tr>
      <w:tr w:rsidR="001A2001" w:rsidRPr="00906DF3" w14:paraId="6ED392FB" w14:textId="77777777" w:rsidTr="002F210D">
        <w:tc>
          <w:tcPr>
            <w:tcW w:w="6946" w:type="dxa"/>
            <w:tcBorders>
              <w:top w:val="dotted" w:sz="4" w:space="0" w:color="auto"/>
              <w:left w:val="nil"/>
              <w:bottom w:val="dotted" w:sz="4" w:space="0" w:color="auto"/>
              <w:right w:val="dotted" w:sz="4" w:space="0" w:color="auto"/>
            </w:tcBorders>
            <w:vAlign w:val="center"/>
          </w:tcPr>
          <w:p w14:paraId="1CEE87DB" w14:textId="3F8F4219" w:rsidR="001A2001" w:rsidRPr="00906DF3" w:rsidRDefault="001A2001" w:rsidP="004C7147">
            <w:pPr>
              <w:contextualSpacing/>
              <w:rPr>
                <w:rFonts w:cstheme="minorHAnsi"/>
                <w:sz w:val="22"/>
                <w:szCs w:val="22"/>
                <w:lang w:eastAsia="ja-JP"/>
              </w:rPr>
            </w:pPr>
            <w:r w:rsidRPr="00906DF3">
              <w:rPr>
                <w:rFonts w:cstheme="minorHAnsi"/>
                <w:sz w:val="22"/>
                <w:szCs w:val="22"/>
                <w:lang w:eastAsia="ja-JP"/>
              </w:rPr>
              <w:t>Webinar #1: Court Data Management Follow-up</w:t>
            </w:r>
          </w:p>
        </w:tc>
        <w:tc>
          <w:tcPr>
            <w:tcW w:w="1701" w:type="dxa"/>
            <w:tcBorders>
              <w:top w:val="dotted" w:sz="4" w:space="0" w:color="auto"/>
              <w:left w:val="dotted" w:sz="4" w:space="0" w:color="auto"/>
              <w:bottom w:val="dotted" w:sz="4" w:space="0" w:color="auto"/>
              <w:right w:val="nil"/>
            </w:tcBorders>
            <w:vAlign w:val="center"/>
          </w:tcPr>
          <w:p w14:paraId="05DE95A8" w14:textId="04BAC883" w:rsidR="001A2001" w:rsidRPr="00906DF3" w:rsidRDefault="001A2001" w:rsidP="004C7147">
            <w:pPr>
              <w:contextualSpacing/>
              <w:rPr>
                <w:rFonts w:cstheme="minorHAnsi"/>
                <w:sz w:val="22"/>
                <w:szCs w:val="22"/>
                <w:lang w:eastAsia="ja-JP"/>
              </w:rPr>
            </w:pPr>
            <w:r w:rsidRPr="00906DF3">
              <w:rPr>
                <w:rFonts w:cstheme="minorHAnsi"/>
                <w:sz w:val="22"/>
                <w:szCs w:val="22"/>
                <w:lang w:eastAsia="ja-JP"/>
              </w:rPr>
              <w:t>Remote</w:t>
            </w:r>
          </w:p>
        </w:tc>
        <w:tc>
          <w:tcPr>
            <w:tcW w:w="2410" w:type="dxa"/>
            <w:tcBorders>
              <w:top w:val="dotted" w:sz="4" w:space="0" w:color="auto"/>
              <w:left w:val="dotted" w:sz="4" w:space="0" w:color="auto"/>
              <w:bottom w:val="dotted" w:sz="4" w:space="0" w:color="auto"/>
              <w:right w:val="dotted" w:sz="4" w:space="0" w:color="auto"/>
            </w:tcBorders>
            <w:vAlign w:val="center"/>
          </w:tcPr>
          <w:p w14:paraId="4720113E" w14:textId="3793B295" w:rsidR="001A2001" w:rsidRPr="00906DF3" w:rsidRDefault="001A2001" w:rsidP="004C7147">
            <w:pPr>
              <w:contextualSpacing/>
              <w:rPr>
                <w:rFonts w:cstheme="minorHAnsi"/>
                <w:sz w:val="22"/>
                <w:szCs w:val="22"/>
                <w:lang w:eastAsia="ja-JP"/>
              </w:rPr>
            </w:pPr>
            <w:r w:rsidRPr="00906DF3">
              <w:rPr>
                <w:rFonts w:cstheme="minorHAnsi"/>
                <w:sz w:val="22"/>
                <w:szCs w:val="22"/>
                <w:lang w:eastAsia="ja-JP"/>
              </w:rPr>
              <w:t>28 Nov, 2019</w:t>
            </w:r>
          </w:p>
        </w:tc>
        <w:tc>
          <w:tcPr>
            <w:tcW w:w="3118" w:type="dxa"/>
            <w:tcBorders>
              <w:top w:val="dotted" w:sz="4" w:space="0" w:color="auto"/>
              <w:left w:val="dotted" w:sz="4" w:space="0" w:color="auto"/>
              <w:bottom w:val="dotted" w:sz="4" w:space="0" w:color="auto"/>
              <w:right w:val="nil"/>
            </w:tcBorders>
            <w:vAlign w:val="center"/>
          </w:tcPr>
          <w:p w14:paraId="34424EBE" w14:textId="533CC88F" w:rsidR="001A2001" w:rsidRPr="00906DF3" w:rsidRDefault="001A2001" w:rsidP="004C7147">
            <w:pPr>
              <w:contextualSpacing/>
              <w:rPr>
                <w:rFonts w:cstheme="minorHAnsi"/>
                <w:sz w:val="22"/>
                <w:szCs w:val="22"/>
                <w:lang w:eastAsia="ja-JP"/>
              </w:rPr>
            </w:pPr>
            <w:r w:rsidRPr="00906DF3">
              <w:rPr>
                <w:rFonts w:cstheme="minorHAnsi"/>
                <w:sz w:val="22"/>
                <w:szCs w:val="22"/>
                <w:lang w:eastAsia="ja-JP"/>
              </w:rPr>
              <w:t>Localising Prof. Capacity Building</w:t>
            </w:r>
          </w:p>
        </w:tc>
      </w:tr>
      <w:tr w:rsidR="001A2001" w:rsidRPr="00906DF3" w14:paraId="6B3907B4" w14:textId="77777777" w:rsidTr="002F210D">
        <w:tc>
          <w:tcPr>
            <w:tcW w:w="6946" w:type="dxa"/>
            <w:tcBorders>
              <w:top w:val="dotted" w:sz="4" w:space="0" w:color="auto"/>
              <w:left w:val="nil"/>
              <w:bottom w:val="dotted" w:sz="4" w:space="0" w:color="auto"/>
              <w:right w:val="dotted" w:sz="4" w:space="0" w:color="auto"/>
            </w:tcBorders>
            <w:vAlign w:val="center"/>
          </w:tcPr>
          <w:p w14:paraId="3159F1B7" w14:textId="1D3D5F81" w:rsidR="001A2001" w:rsidRPr="00906DF3" w:rsidRDefault="001A2001" w:rsidP="004C7147">
            <w:pPr>
              <w:contextualSpacing/>
              <w:rPr>
                <w:rFonts w:cstheme="minorHAnsi"/>
                <w:sz w:val="22"/>
                <w:szCs w:val="22"/>
                <w:lang w:eastAsia="ja-JP"/>
              </w:rPr>
            </w:pPr>
            <w:r w:rsidRPr="00906DF3">
              <w:rPr>
                <w:rFonts w:cstheme="minorHAnsi"/>
                <w:sz w:val="22"/>
                <w:szCs w:val="22"/>
                <w:lang w:eastAsia="ja-JP"/>
              </w:rPr>
              <w:t>Local Access to Justice Visit #1 and Community Awareness Raising Project</w:t>
            </w:r>
          </w:p>
        </w:tc>
        <w:tc>
          <w:tcPr>
            <w:tcW w:w="1701" w:type="dxa"/>
            <w:tcBorders>
              <w:top w:val="dotted" w:sz="4" w:space="0" w:color="auto"/>
              <w:left w:val="dotted" w:sz="4" w:space="0" w:color="auto"/>
              <w:bottom w:val="dotted" w:sz="4" w:space="0" w:color="auto"/>
              <w:right w:val="nil"/>
            </w:tcBorders>
            <w:vAlign w:val="center"/>
          </w:tcPr>
          <w:p w14:paraId="629AC5D5" w14:textId="32868A56" w:rsidR="001A2001" w:rsidRPr="00906DF3" w:rsidRDefault="001A2001" w:rsidP="004C7147">
            <w:pPr>
              <w:contextualSpacing/>
              <w:rPr>
                <w:rFonts w:cstheme="minorHAnsi"/>
                <w:sz w:val="22"/>
                <w:szCs w:val="22"/>
                <w:lang w:eastAsia="ja-JP"/>
              </w:rPr>
            </w:pPr>
            <w:r w:rsidRPr="00906DF3">
              <w:rPr>
                <w:rFonts w:cstheme="minorHAnsi"/>
                <w:sz w:val="22"/>
                <w:szCs w:val="22"/>
                <w:lang w:eastAsia="ja-JP"/>
              </w:rPr>
              <w:t>Kiribati</w:t>
            </w:r>
          </w:p>
        </w:tc>
        <w:tc>
          <w:tcPr>
            <w:tcW w:w="2410" w:type="dxa"/>
            <w:tcBorders>
              <w:top w:val="dotted" w:sz="4" w:space="0" w:color="auto"/>
              <w:left w:val="dotted" w:sz="4" w:space="0" w:color="auto"/>
              <w:bottom w:val="dotted" w:sz="4" w:space="0" w:color="auto"/>
              <w:right w:val="dotted" w:sz="4" w:space="0" w:color="auto"/>
            </w:tcBorders>
            <w:vAlign w:val="center"/>
          </w:tcPr>
          <w:p w14:paraId="66A459BD" w14:textId="21B22DC0" w:rsidR="001A2001" w:rsidRPr="00906DF3" w:rsidRDefault="001A2001" w:rsidP="004C7147">
            <w:pPr>
              <w:contextualSpacing/>
              <w:rPr>
                <w:rFonts w:cstheme="minorHAnsi"/>
                <w:sz w:val="22"/>
                <w:szCs w:val="22"/>
                <w:lang w:eastAsia="ja-JP"/>
              </w:rPr>
            </w:pPr>
            <w:r w:rsidRPr="00906DF3">
              <w:rPr>
                <w:rFonts w:cstheme="minorHAnsi"/>
                <w:sz w:val="22"/>
                <w:szCs w:val="22"/>
                <w:lang w:eastAsia="ja-JP"/>
              </w:rPr>
              <w:t>2-12 Dec, 2019</w:t>
            </w:r>
          </w:p>
        </w:tc>
        <w:tc>
          <w:tcPr>
            <w:tcW w:w="3118" w:type="dxa"/>
            <w:tcBorders>
              <w:top w:val="dotted" w:sz="4" w:space="0" w:color="auto"/>
              <w:left w:val="dotted" w:sz="4" w:space="0" w:color="auto"/>
              <w:bottom w:val="dotted" w:sz="4" w:space="0" w:color="auto"/>
              <w:right w:val="nil"/>
            </w:tcBorders>
            <w:vAlign w:val="center"/>
          </w:tcPr>
          <w:p w14:paraId="4A138DF0" w14:textId="3117B3C4" w:rsidR="001A2001" w:rsidRPr="00906DF3" w:rsidRDefault="001A2001" w:rsidP="004C7147">
            <w:pPr>
              <w:contextualSpacing/>
              <w:rPr>
                <w:rFonts w:cstheme="minorHAnsi"/>
                <w:sz w:val="22"/>
                <w:szCs w:val="22"/>
                <w:lang w:eastAsia="ja-JP"/>
              </w:rPr>
            </w:pPr>
            <w:r w:rsidRPr="00906DF3">
              <w:rPr>
                <w:rFonts w:cstheme="minorHAnsi"/>
                <w:sz w:val="22"/>
                <w:szCs w:val="22"/>
                <w:lang w:eastAsia="ja-JP"/>
              </w:rPr>
              <w:t>Access to Justice</w:t>
            </w:r>
          </w:p>
        </w:tc>
      </w:tr>
      <w:tr w:rsidR="00533E5A" w:rsidRPr="00906DF3" w14:paraId="67D5AEEC" w14:textId="77777777" w:rsidTr="002F210D">
        <w:tc>
          <w:tcPr>
            <w:tcW w:w="14175" w:type="dxa"/>
            <w:gridSpan w:val="4"/>
            <w:tcBorders>
              <w:top w:val="single" w:sz="4" w:space="0" w:color="auto"/>
              <w:left w:val="nil"/>
              <w:bottom w:val="nil"/>
              <w:right w:val="nil"/>
            </w:tcBorders>
            <w:shd w:val="clear" w:color="auto" w:fill="D9D9D9" w:themeFill="background1" w:themeFillShade="D9"/>
          </w:tcPr>
          <w:p w14:paraId="37378427" w14:textId="00024E6B" w:rsidR="00533E5A" w:rsidRPr="00906DF3" w:rsidRDefault="00533E5A" w:rsidP="004C7147">
            <w:pPr>
              <w:contextualSpacing/>
              <w:rPr>
                <w:rFonts w:cstheme="minorHAnsi"/>
                <w:b/>
                <w:szCs w:val="23"/>
                <w:lang w:eastAsia="ja-JP"/>
              </w:rPr>
            </w:pPr>
            <w:r w:rsidRPr="00906DF3">
              <w:rPr>
                <w:rFonts w:cstheme="minorHAnsi"/>
                <w:b/>
                <w:szCs w:val="23"/>
                <w:lang w:eastAsia="ja-JP"/>
              </w:rPr>
              <w:t>Leadership Incentive Fund (LIF)</w:t>
            </w:r>
            <w:r w:rsidR="005E2C78" w:rsidRPr="00906DF3">
              <w:rPr>
                <w:rFonts w:cstheme="minorHAnsi"/>
                <w:b/>
                <w:szCs w:val="23"/>
                <w:lang w:eastAsia="ja-JP"/>
              </w:rPr>
              <w:t xml:space="preserve"> – see previous Annex</w:t>
            </w:r>
          </w:p>
        </w:tc>
      </w:tr>
    </w:tbl>
    <w:p w14:paraId="11D58511" w14:textId="77777777" w:rsidR="00490AF1" w:rsidRDefault="00490AF1" w:rsidP="004C7147">
      <w:pPr>
        <w:pStyle w:val="HBHeading1"/>
        <w:spacing w:before="0" w:after="0"/>
        <w:contextualSpacing/>
        <w:rPr>
          <w:rFonts w:asciiTheme="minorHAnsi" w:hAnsiTheme="minorHAnsi" w:cstheme="minorHAnsi"/>
        </w:rPr>
        <w:sectPr w:rsidR="00490AF1" w:rsidSect="0052345B">
          <w:pgSz w:w="16838" w:h="11906" w:orient="landscape" w:code="9"/>
          <w:pgMar w:top="1361" w:right="1677" w:bottom="1418" w:left="1276" w:header="426" w:footer="340" w:gutter="0"/>
          <w:cols w:space="708"/>
          <w:docGrid w:linePitch="360"/>
        </w:sectPr>
      </w:pPr>
      <w:bookmarkStart w:id="33" w:name="_Toc8823787"/>
      <w:bookmarkStart w:id="34" w:name="_Toc14681718"/>
      <w:bookmarkStart w:id="35" w:name="_Toc14696341"/>
      <w:bookmarkEnd w:id="32"/>
    </w:p>
    <w:p w14:paraId="0A6B0450" w14:textId="025D3105" w:rsidR="00F0097C" w:rsidRPr="00906DF3" w:rsidRDefault="0027389C" w:rsidP="004C7147">
      <w:pPr>
        <w:pStyle w:val="HBHeading1"/>
        <w:spacing w:before="0" w:after="0"/>
        <w:contextualSpacing/>
        <w:rPr>
          <w:rFonts w:asciiTheme="minorHAnsi" w:hAnsiTheme="minorHAnsi" w:cstheme="minorHAnsi"/>
        </w:rPr>
      </w:pPr>
      <w:r w:rsidRPr="00906DF3">
        <w:rPr>
          <w:rFonts w:asciiTheme="minorHAnsi" w:hAnsiTheme="minorHAnsi" w:cstheme="minorHAnsi"/>
        </w:rPr>
        <w:lastRenderedPageBreak/>
        <w:t xml:space="preserve">Annex </w:t>
      </w:r>
      <w:r w:rsidR="00250964">
        <w:rPr>
          <w:rFonts w:asciiTheme="minorHAnsi" w:hAnsiTheme="minorHAnsi" w:cstheme="minorHAnsi"/>
        </w:rPr>
        <w:t>H</w:t>
      </w:r>
      <w:r w:rsidR="00630EA0">
        <w:rPr>
          <w:rFonts w:asciiTheme="minorHAnsi" w:hAnsiTheme="minorHAnsi" w:cstheme="minorHAnsi"/>
        </w:rPr>
        <w:t>:</w:t>
      </w:r>
      <w:r w:rsidR="00121498" w:rsidRPr="00906DF3">
        <w:rPr>
          <w:rFonts w:asciiTheme="minorHAnsi" w:hAnsiTheme="minorHAnsi" w:cstheme="minorHAnsi"/>
        </w:rPr>
        <w:tab/>
      </w:r>
      <w:r w:rsidR="00F0097C" w:rsidRPr="00906DF3">
        <w:rPr>
          <w:rFonts w:asciiTheme="minorHAnsi" w:hAnsiTheme="minorHAnsi" w:cstheme="minorHAnsi"/>
        </w:rPr>
        <w:t>Expenditure P</w:t>
      </w:r>
      <w:r w:rsidR="005A5A9A" w:rsidRPr="00906DF3">
        <w:rPr>
          <w:rFonts w:asciiTheme="minorHAnsi" w:hAnsiTheme="minorHAnsi" w:cstheme="minorHAnsi"/>
        </w:rPr>
        <w:t xml:space="preserve">rojection Summary (as at 31 </w:t>
      </w:r>
      <w:r w:rsidR="008D7319" w:rsidRPr="00906DF3">
        <w:rPr>
          <w:rFonts w:asciiTheme="minorHAnsi" w:hAnsiTheme="minorHAnsi" w:cstheme="minorHAnsi"/>
        </w:rPr>
        <w:t>December</w:t>
      </w:r>
      <w:r w:rsidR="00F0097C" w:rsidRPr="00906DF3">
        <w:rPr>
          <w:rFonts w:asciiTheme="minorHAnsi" w:hAnsiTheme="minorHAnsi" w:cstheme="minorHAnsi"/>
        </w:rPr>
        <w:t xml:space="preserve"> 2019)</w:t>
      </w:r>
    </w:p>
    <w:p w14:paraId="7957EDA1" w14:textId="3F6D32BA" w:rsidR="00A30B15" w:rsidRPr="00164162" w:rsidRDefault="00A30B15" w:rsidP="004C7147">
      <w:pPr>
        <w:pStyle w:val="HBHeading1"/>
        <w:spacing w:before="0" w:after="0"/>
        <w:contextualSpacing/>
        <w:rPr>
          <w:rFonts w:asciiTheme="minorHAnsi" w:hAnsiTheme="minorHAnsi" w:cstheme="minorHAnsi"/>
          <w:sz w:val="12"/>
        </w:rPr>
      </w:pPr>
    </w:p>
    <w:p w14:paraId="5D8F922B" w14:textId="77777777" w:rsidR="004B77C2" w:rsidRPr="00906DF3" w:rsidRDefault="004B77C2" w:rsidP="004B77C2">
      <w:pPr>
        <w:contextualSpacing/>
        <w:rPr>
          <w:rFonts w:cstheme="minorHAnsi"/>
          <w:sz w:val="12"/>
          <w:szCs w:val="12"/>
        </w:rPr>
      </w:pPr>
    </w:p>
    <w:p w14:paraId="67E769E0" w14:textId="77777777" w:rsidR="004B77C2" w:rsidRPr="00906DF3" w:rsidRDefault="004B77C2" w:rsidP="004B77C2">
      <w:pPr>
        <w:contextualSpacing/>
        <w:rPr>
          <w:rFonts w:cstheme="minorHAnsi"/>
          <w:szCs w:val="23"/>
        </w:rPr>
      </w:pPr>
      <w:r w:rsidRPr="00906DF3">
        <w:rPr>
          <w:rFonts w:cstheme="minorHAnsi"/>
        </w:rPr>
        <w:t>Commercial-in-confidence, supplied to MFAT separately.</w:t>
      </w:r>
    </w:p>
    <w:p w14:paraId="50AF66A0" w14:textId="77777777" w:rsidR="002F210D" w:rsidRPr="00906DF3" w:rsidRDefault="002F210D" w:rsidP="004C7147">
      <w:pPr>
        <w:pStyle w:val="HBHeading1"/>
        <w:spacing w:before="0" w:after="0"/>
        <w:contextualSpacing/>
        <w:rPr>
          <w:rFonts w:asciiTheme="minorHAnsi" w:hAnsiTheme="minorHAnsi" w:cstheme="minorHAnsi"/>
        </w:rPr>
        <w:sectPr w:rsidR="002F210D" w:rsidRPr="00906DF3" w:rsidSect="0052345B">
          <w:pgSz w:w="16838" w:h="11906" w:orient="landscape" w:code="9"/>
          <w:pgMar w:top="1361" w:right="1677" w:bottom="1418" w:left="1276" w:header="426" w:footer="340" w:gutter="0"/>
          <w:cols w:space="708"/>
          <w:docGrid w:linePitch="360"/>
        </w:sectPr>
      </w:pPr>
    </w:p>
    <w:p w14:paraId="4D6F2752" w14:textId="77777777" w:rsidR="00063FE6" w:rsidRDefault="00063FE6" w:rsidP="004C7147">
      <w:pPr>
        <w:pStyle w:val="HBHeading1"/>
        <w:spacing w:before="0" w:after="0"/>
        <w:contextualSpacing/>
        <w:rPr>
          <w:rFonts w:asciiTheme="minorHAnsi" w:hAnsiTheme="minorHAnsi" w:cstheme="minorHAnsi"/>
        </w:rPr>
      </w:pPr>
    </w:p>
    <w:p w14:paraId="3DAE449B" w14:textId="64AC9F7B" w:rsidR="00A30B15" w:rsidRPr="00906DF3" w:rsidRDefault="007375E0" w:rsidP="004C7147">
      <w:pPr>
        <w:pStyle w:val="HBHeading1"/>
        <w:spacing w:before="0" w:after="0"/>
        <w:contextualSpacing/>
        <w:rPr>
          <w:rFonts w:asciiTheme="minorHAnsi" w:hAnsiTheme="minorHAnsi" w:cstheme="minorHAnsi"/>
        </w:rPr>
      </w:pPr>
      <w:r w:rsidRPr="00906DF3">
        <w:rPr>
          <w:rFonts w:asciiTheme="minorHAnsi" w:hAnsiTheme="minorHAnsi" w:cstheme="minorHAnsi"/>
        </w:rPr>
        <w:t xml:space="preserve">Annex </w:t>
      </w:r>
      <w:r w:rsidR="00250964">
        <w:rPr>
          <w:rFonts w:asciiTheme="minorHAnsi" w:hAnsiTheme="minorHAnsi" w:cstheme="minorHAnsi"/>
        </w:rPr>
        <w:t>I</w:t>
      </w:r>
      <w:r w:rsidR="00630EA0">
        <w:rPr>
          <w:rFonts w:asciiTheme="minorHAnsi" w:hAnsiTheme="minorHAnsi" w:cstheme="minorHAnsi"/>
        </w:rPr>
        <w:t>:</w:t>
      </w:r>
      <w:r w:rsidR="00C748F7" w:rsidRPr="00906DF3">
        <w:rPr>
          <w:rFonts w:asciiTheme="minorHAnsi" w:hAnsiTheme="minorHAnsi" w:cstheme="minorHAnsi"/>
        </w:rPr>
        <w:tab/>
        <w:t>Costed Workplan</w:t>
      </w:r>
      <w:r w:rsidR="00A30B15" w:rsidRPr="00906DF3">
        <w:rPr>
          <w:rFonts w:asciiTheme="minorHAnsi" w:hAnsiTheme="minorHAnsi" w:cstheme="minorHAnsi"/>
        </w:rPr>
        <w:t xml:space="preserve"> – Actu</w:t>
      </w:r>
      <w:r w:rsidR="005A5A9A" w:rsidRPr="00906DF3">
        <w:rPr>
          <w:rFonts w:asciiTheme="minorHAnsi" w:hAnsiTheme="minorHAnsi" w:cstheme="minorHAnsi"/>
        </w:rPr>
        <w:t xml:space="preserve">al Expenditure Summary (as at 31 </w:t>
      </w:r>
      <w:r w:rsidR="008D7319" w:rsidRPr="00906DF3">
        <w:rPr>
          <w:rFonts w:asciiTheme="minorHAnsi" w:hAnsiTheme="minorHAnsi" w:cstheme="minorHAnsi"/>
        </w:rPr>
        <w:t>December</w:t>
      </w:r>
      <w:r w:rsidR="00A30B15" w:rsidRPr="00906DF3">
        <w:rPr>
          <w:rFonts w:asciiTheme="minorHAnsi" w:hAnsiTheme="minorHAnsi" w:cstheme="minorHAnsi"/>
        </w:rPr>
        <w:t xml:space="preserve"> 2019)</w:t>
      </w:r>
    </w:p>
    <w:p w14:paraId="2ED6D622" w14:textId="77777777" w:rsidR="000C0CDE" w:rsidRPr="00906DF3" w:rsidRDefault="000C0CDE" w:rsidP="004C7147">
      <w:pPr>
        <w:contextualSpacing/>
        <w:rPr>
          <w:rFonts w:cstheme="minorHAnsi"/>
          <w:sz w:val="12"/>
          <w:szCs w:val="12"/>
        </w:rPr>
      </w:pPr>
    </w:p>
    <w:p w14:paraId="31C21972" w14:textId="47D1B952" w:rsidR="00532D0F" w:rsidRPr="00906DF3" w:rsidRDefault="00A30B15" w:rsidP="00FC40E3">
      <w:pPr>
        <w:contextualSpacing/>
        <w:rPr>
          <w:rFonts w:cstheme="minorHAnsi"/>
          <w:szCs w:val="23"/>
        </w:rPr>
      </w:pPr>
      <w:r w:rsidRPr="00906DF3">
        <w:rPr>
          <w:rFonts w:cstheme="minorHAnsi"/>
        </w:rPr>
        <w:t>Commercial-in-confidence, supplied to MFAT separately.</w:t>
      </w:r>
      <w:bookmarkEnd w:id="11"/>
      <w:bookmarkEnd w:id="33"/>
      <w:bookmarkEnd w:id="34"/>
      <w:bookmarkEnd w:id="35"/>
    </w:p>
    <w:sectPr w:rsidR="00532D0F" w:rsidRPr="00906DF3" w:rsidSect="0052345B">
      <w:headerReference w:type="default" r:id="rId83"/>
      <w:footerReference w:type="default" r:id="rId84"/>
      <w:pgSz w:w="16838" w:h="11906" w:orient="landscape" w:code="9"/>
      <w:pgMar w:top="1361" w:right="1677" w:bottom="1418" w:left="1276" w:header="426" w:footer="340"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3259A18" w16cid:durableId="21DBD58E"/>
  <w16cid:commentId w16cid:paraId="45574495" w16cid:durableId="21DBD68F"/>
  <w16cid:commentId w16cid:paraId="1475DE13" w16cid:durableId="21DBD58F"/>
  <w16cid:commentId w16cid:paraId="133BB8C0" w16cid:durableId="21DBD590"/>
  <w16cid:commentId w16cid:paraId="0DFC52FF" w16cid:durableId="21DBD591"/>
  <w16cid:commentId w16cid:paraId="03666E85" w16cid:durableId="21DBF1A6"/>
  <w16cid:commentId w16cid:paraId="57E3CF03" w16cid:durableId="21DBD592"/>
  <w16cid:commentId w16cid:paraId="788B7E3B" w16cid:durableId="21DBD593"/>
  <w16cid:commentId w16cid:paraId="75EE2491" w16cid:durableId="21DBD594"/>
  <w16cid:commentId w16cid:paraId="3DE844BB" w16cid:durableId="21DBD595"/>
  <w16cid:commentId w16cid:paraId="203C2336" w16cid:durableId="21DBD596"/>
  <w16cid:commentId w16cid:paraId="602F1C7D" w16cid:durableId="21DBD597"/>
  <w16cid:commentId w16cid:paraId="142CF9AF" w16cid:durableId="21DBF2A6"/>
  <w16cid:commentId w16cid:paraId="405DB96A" w16cid:durableId="21DBD906"/>
  <w16cid:commentId w16cid:paraId="6E50EB90" w16cid:durableId="21DBD598"/>
  <w16cid:commentId w16cid:paraId="085AEB54" w16cid:durableId="21DBDB19"/>
  <w16cid:commentId w16cid:paraId="085FA619" w16cid:durableId="21DBD599"/>
  <w16cid:commentId w16cid:paraId="1E33F332" w16cid:durableId="21DBDC54"/>
  <w16cid:commentId w16cid:paraId="0852863F" w16cid:durableId="21DBE13B"/>
  <w16cid:commentId w16cid:paraId="2909CFA9" w16cid:durableId="21DBD59A"/>
  <w16cid:commentId w16cid:paraId="0D383CF9" w16cid:durableId="21DBDDB6"/>
  <w16cid:commentId w16cid:paraId="3AB09D47" w16cid:durableId="21DBF4FA"/>
  <w16cid:commentId w16cid:paraId="42E6F778" w16cid:durableId="21DBD59B"/>
  <w16cid:commentId w16cid:paraId="364712CC" w16cid:durableId="21DBD59C"/>
  <w16cid:commentId w16cid:paraId="19E1F205" w16cid:durableId="21DBD59D"/>
  <w16cid:commentId w16cid:paraId="440305F5" w16cid:durableId="21DBE6E5"/>
  <w16cid:commentId w16cid:paraId="513F931C" w16cid:durableId="21DBD59E"/>
  <w16cid:commentId w16cid:paraId="4E543396" w16cid:durableId="21DBD59F"/>
  <w16cid:commentId w16cid:paraId="5DE744EE" w16cid:durableId="21DBD5A0"/>
  <w16cid:commentId w16cid:paraId="0F04AF6B" w16cid:durableId="21DBD5A1"/>
  <w16cid:commentId w16cid:paraId="61313D97" w16cid:durableId="21DBD5A2"/>
  <w16cid:commentId w16cid:paraId="4B5EAD00" w16cid:durableId="21DBEC5E"/>
  <w16cid:commentId w16cid:paraId="4EB5A9CF" w16cid:durableId="21DBD5A3"/>
  <w16cid:commentId w16cid:paraId="4CE9CD99" w16cid:durableId="21DBEB15"/>
  <w16cid:commentId w16cid:paraId="6C6FF13C" w16cid:durableId="21DBD5A4"/>
  <w16cid:commentId w16cid:paraId="38AE7043" w16cid:durableId="21DBD5A5"/>
  <w16cid:commentId w16cid:paraId="2CF82CD3" w16cid:durableId="21DBD5A6"/>
  <w16cid:commentId w16cid:paraId="1D8DBCCD" w16cid:durableId="21DBEBA3"/>
  <w16cid:commentId w16cid:paraId="7711EE2E" w16cid:durableId="21DBD5A7"/>
  <w16cid:commentId w16cid:paraId="3258B959" w16cid:durableId="21DBECD4"/>
  <w16cid:commentId w16cid:paraId="55ED3892" w16cid:durableId="21DBEC14"/>
  <w16cid:commentId w16cid:paraId="002C1B3D" w16cid:durableId="21DBED33"/>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03A1D11" w14:textId="77777777" w:rsidR="00B316E4" w:rsidRDefault="00B316E4" w:rsidP="00181670">
      <w:r>
        <w:separator/>
      </w:r>
    </w:p>
  </w:endnote>
  <w:endnote w:type="continuationSeparator" w:id="0">
    <w:p w14:paraId="4091211A" w14:textId="77777777" w:rsidR="00B316E4" w:rsidRDefault="00B316E4" w:rsidP="001816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10006FF" w:usb1="4000205B" w:usb2="00000010" w:usb3="00000000" w:csb0="0000019F" w:csb1="00000000"/>
  </w:font>
  <w:font w:name="Optima">
    <w:altName w:val="Times New Roman"/>
    <w:charset w:val="00"/>
    <w:family w:val="auto"/>
    <w:pitch w:val="variable"/>
    <w:sig w:usb0="80000067"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1"/>
      <w:tblW w:w="12192" w:type="dxa"/>
      <w:tblInd w:w="-1528" w:type="dxa"/>
      <w:tblBorders>
        <w:bottom w:val="none" w:sz="0" w:space="0" w:color="auto"/>
      </w:tblBorders>
      <w:tblLook w:val="04A0" w:firstRow="1" w:lastRow="0" w:firstColumn="1" w:lastColumn="0" w:noHBand="0" w:noVBand="1"/>
    </w:tblPr>
    <w:tblGrid>
      <w:gridCol w:w="2062"/>
      <w:gridCol w:w="7805"/>
      <w:gridCol w:w="1408"/>
      <w:gridCol w:w="917"/>
    </w:tblGrid>
    <w:tr w:rsidR="00182CE2" w:rsidRPr="00EE3A57" w14:paraId="510FFC2D" w14:textId="77777777" w:rsidTr="00BB7351">
      <w:tc>
        <w:tcPr>
          <w:tcW w:w="2062" w:type="dxa"/>
          <w:tcBorders>
            <w:left w:val="nil"/>
            <w:bottom w:val="nil"/>
            <w:right w:val="nil"/>
          </w:tcBorders>
        </w:tcPr>
        <w:p w14:paraId="2B720639" w14:textId="246CAF70" w:rsidR="00182CE2" w:rsidRPr="00EE3A57" w:rsidRDefault="00182CE2" w:rsidP="00EE3A57">
          <w:pPr>
            <w:tabs>
              <w:tab w:val="center" w:pos="4513"/>
              <w:tab w:val="right" w:pos="9026"/>
            </w:tabs>
            <w:rPr>
              <w:rFonts w:ascii="Calibri" w:hAnsi="Calibri"/>
            </w:rPr>
          </w:pPr>
          <w:r w:rsidRPr="00EE3A57">
            <w:rPr>
              <w:rFonts w:ascii="Calibri" w:hAnsi="Calibri"/>
              <w:noProof/>
              <w:sz w:val="20"/>
              <w:szCs w:val="20"/>
            </w:rPr>
            <w:drawing>
              <wp:anchor distT="0" distB="0" distL="114300" distR="114300" simplePos="0" relativeHeight="251689984" behindDoc="0" locked="0" layoutInCell="1" allowOverlap="1" wp14:anchorId="55602ED7" wp14:editId="1BEF8642">
                <wp:simplePos x="0" y="0"/>
                <wp:positionH relativeFrom="rightMargin">
                  <wp:posOffset>-777875</wp:posOffset>
                </wp:positionH>
                <wp:positionV relativeFrom="paragraph">
                  <wp:posOffset>78105</wp:posOffset>
                </wp:positionV>
                <wp:extent cx="675640" cy="501650"/>
                <wp:effectExtent l="0" t="0" r="0" b="0"/>
                <wp:wrapNone/>
                <wp:docPr id="586" name="Picture 586" descr="f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c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5640" cy="5016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805" w:type="dxa"/>
          <w:tcBorders>
            <w:left w:val="nil"/>
            <w:bottom w:val="nil"/>
            <w:right w:val="nil"/>
          </w:tcBorders>
        </w:tcPr>
        <w:p w14:paraId="50658A74" w14:textId="575E586E" w:rsidR="00182CE2" w:rsidRPr="00EE3A57" w:rsidRDefault="00182CE2" w:rsidP="00EE3A57">
          <w:pPr>
            <w:tabs>
              <w:tab w:val="center" w:pos="4513"/>
              <w:tab w:val="right" w:pos="9026"/>
            </w:tabs>
            <w:jc w:val="center"/>
            <w:rPr>
              <w:rFonts w:ascii="Calibri" w:hAnsi="Calibri"/>
              <w:i/>
              <w:sz w:val="18"/>
              <w:szCs w:val="19"/>
            </w:rPr>
          </w:pPr>
        </w:p>
        <w:p w14:paraId="627D647F" w14:textId="5715D431" w:rsidR="00182CE2" w:rsidRPr="00EE3A57" w:rsidRDefault="00182CE2" w:rsidP="00EE3A57">
          <w:pPr>
            <w:tabs>
              <w:tab w:val="center" w:pos="4513"/>
              <w:tab w:val="right" w:pos="9026"/>
            </w:tabs>
            <w:jc w:val="center"/>
            <w:rPr>
              <w:rFonts w:ascii="Calibri" w:hAnsi="Calibri"/>
              <w:i/>
              <w:sz w:val="18"/>
              <w:szCs w:val="19"/>
            </w:rPr>
          </w:pPr>
        </w:p>
        <w:p w14:paraId="7F854C9A" w14:textId="77777777" w:rsidR="00182CE2" w:rsidRPr="00EE3A57" w:rsidRDefault="00182CE2" w:rsidP="00EE3A57">
          <w:pPr>
            <w:tabs>
              <w:tab w:val="center" w:pos="4513"/>
              <w:tab w:val="right" w:pos="9026"/>
            </w:tabs>
            <w:jc w:val="center"/>
            <w:rPr>
              <w:rFonts w:ascii="Calibri" w:hAnsi="Calibri"/>
              <w:i/>
              <w:sz w:val="18"/>
              <w:szCs w:val="19"/>
            </w:rPr>
          </w:pPr>
          <w:r w:rsidRPr="00EE3A57">
            <w:rPr>
              <w:rFonts w:ascii="Calibri" w:hAnsi="Calibri"/>
              <w:i/>
              <w:sz w:val="18"/>
              <w:szCs w:val="19"/>
            </w:rPr>
            <w:t>PJSI is funded by the New Zealand Government and implemented by the Federal Court of Australia</w:t>
          </w:r>
        </w:p>
        <w:p w14:paraId="37D8A270" w14:textId="728D7B48" w:rsidR="00182CE2" w:rsidRPr="00EE3A57" w:rsidRDefault="00182CE2" w:rsidP="00F36E42">
          <w:pPr>
            <w:tabs>
              <w:tab w:val="left" w:pos="2028"/>
              <w:tab w:val="center" w:pos="4513"/>
              <w:tab w:val="right" w:pos="9026"/>
            </w:tabs>
            <w:rPr>
              <w:rFonts w:ascii="Calibri" w:hAnsi="Calibri"/>
              <w:i/>
              <w:sz w:val="18"/>
              <w:szCs w:val="19"/>
            </w:rPr>
          </w:pPr>
          <w:r>
            <w:rPr>
              <w:rFonts w:ascii="Calibri" w:hAnsi="Calibri"/>
              <w:i/>
              <w:sz w:val="18"/>
              <w:szCs w:val="19"/>
            </w:rPr>
            <w:tab/>
          </w:r>
        </w:p>
        <w:p w14:paraId="0CDC6B26" w14:textId="77777777" w:rsidR="00182CE2" w:rsidRPr="00EE3A57" w:rsidRDefault="00182CE2" w:rsidP="00EE3A57">
          <w:pPr>
            <w:tabs>
              <w:tab w:val="center" w:pos="4513"/>
              <w:tab w:val="right" w:pos="9026"/>
            </w:tabs>
            <w:jc w:val="center"/>
            <w:rPr>
              <w:rFonts w:ascii="Calibri" w:hAnsi="Calibri"/>
            </w:rPr>
          </w:pPr>
        </w:p>
      </w:tc>
      <w:tc>
        <w:tcPr>
          <w:tcW w:w="1408" w:type="dxa"/>
          <w:tcBorders>
            <w:left w:val="nil"/>
            <w:right w:val="nil"/>
          </w:tcBorders>
        </w:tcPr>
        <w:p w14:paraId="6505D88B" w14:textId="77777777" w:rsidR="00182CE2" w:rsidRDefault="00182CE2" w:rsidP="00541446">
          <w:pPr>
            <w:tabs>
              <w:tab w:val="center" w:pos="4513"/>
              <w:tab w:val="right" w:pos="9026"/>
            </w:tabs>
            <w:jc w:val="center"/>
            <w:rPr>
              <w:rFonts w:ascii="Calibri" w:hAnsi="Calibri"/>
            </w:rPr>
          </w:pPr>
        </w:p>
        <w:p w14:paraId="7660CB3C" w14:textId="77777777" w:rsidR="00182CE2" w:rsidRPr="00541446" w:rsidRDefault="00182CE2" w:rsidP="00541446">
          <w:pPr>
            <w:tabs>
              <w:tab w:val="center" w:pos="4513"/>
              <w:tab w:val="right" w:pos="9026"/>
            </w:tabs>
            <w:jc w:val="center"/>
            <w:rPr>
              <w:rFonts w:ascii="Calibri" w:hAnsi="Calibri"/>
              <w:sz w:val="8"/>
            </w:rPr>
          </w:pPr>
        </w:p>
        <w:p w14:paraId="7F0736B7" w14:textId="3DA1A6EB" w:rsidR="00182CE2" w:rsidRPr="00EE3A57" w:rsidRDefault="00182CE2" w:rsidP="00541446">
          <w:pPr>
            <w:tabs>
              <w:tab w:val="center" w:pos="4513"/>
              <w:tab w:val="right" w:pos="9026"/>
            </w:tabs>
            <w:jc w:val="center"/>
            <w:rPr>
              <w:rFonts w:ascii="Calibri" w:hAnsi="Calibri"/>
            </w:rPr>
          </w:pPr>
          <w:r w:rsidRPr="00A720FF">
            <w:rPr>
              <w:rFonts w:ascii="Calibri" w:hAnsi="Calibri"/>
            </w:rPr>
            <w:fldChar w:fldCharType="begin"/>
          </w:r>
          <w:r w:rsidRPr="00A720FF">
            <w:rPr>
              <w:rFonts w:ascii="Calibri" w:hAnsi="Calibri"/>
            </w:rPr>
            <w:instrText xml:space="preserve"> PAGE   \* MERGEFORMAT </w:instrText>
          </w:r>
          <w:r w:rsidRPr="00A720FF">
            <w:rPr>
              <w:rFonts w:ascii="Calibri" w:hAnsi="Calibri"/>
            </w:rPr>
            <w:fldChar w:fldCharType="separate"/>
          </w:r>
          <w:r w:rsidR="00876E66">
            <w:rPr>
              <w:rFonts w:ascii="Calibri" w:hAnsi="Calibri"/>
              <w:noProof/>
            </w:rPr>
            <w:t>iii</w:t>
          </w:r>
          <w:r w:rsidRPr="00A720FF">
            <w:rPr>
              <w:rFonts w:ascii="Calibri" w:hAnsi="Calibri"/>
              <w:noProof/>
            </w:rPr>
            <w:fldChar w:fldCharType="end"/>
          </w:r>
        </w:p>
      </w:tc>
      <w:tc>
        <w:tcPr>
          <w:tcW w:w="917" w:type="dxa"/>
          <w:tcBorders>
            <w:left w:val="nil"/>
            <w:bottom w:val="nil"/>
            <w:right w:val="nil"/>
          </w:tcBorders>
        </w:tcPr>
        <w:p w14:paraId="52CB073C" w14:textId="77777777" w:rsidR="00182CE2" w:rsidRPr="00EE3A57" w:rsidRDefault="00182CE2" w:rsidP="00EE3A57">
          <w:pPr>
            <w:tabs>
              <w:tab w:val="center" w:pos="4513"/>
              <w:tab w:val="right" w:pos="9026"/>
            </w:tabs>
            <w:rPr>
              <w:rFonts w:ascii="Calibri" w:hAnsi="Calibri"/>
            </w:rPr>
          </w:pPr>
        </w:p>
        <w:p w14:paraId="51E17345" w14:textId="41B42A65" w:rsidR="00182CE2" w:rsidRPr="00EE3A57" w:rsidRDefault="00182CE2" w:rsidP="00A720FF">
          <w:pPr>
            <w:tabs>
              <w:tab w:val="center" w:pos="4513"/>
              <w:tab w:val="right" w:pos="9026"/>
            </w:tabs>
            <w:rPr>
              <w:rFonts w:ascii="Calibri" w:hAnsi="Calibri"/>
            </w:rPr>
          </w:pPr>
        </w:p>
      </w:tc>
    </w:tr>
  </w:tbl>
  <w:p w14:paraId="214F5B15" w14:textId="77777777" w:rsidR="00182CE2" w:rsidRPr="009A53CD" w:rsidRDefault="00182CE2">
    <w:pPr>
      <w:pStyle w:val="Footer"/>
      <w:rPr>
        <w:sz w:val="2"/>
        <w:szCs w:val="2"/>
      </w:rPr>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1"/>
      <w:tblW w:w="16696" w:type="dxa"/>
      <w:tblInd w:w="-1528" w:type="dxa"/>
      <w:tblBorders>
        <w:bottom w:val="none" w:sz="0" w:space="0" w:color="auto"/>
      </w:tblBorders>
      <w:tblLook w:val="04A0" w:firstRow="1" w:lastRow="0" w:firstColumn="1" w:lastColumn="0" w:noHBand="0" w:noVBand="1"/>
    </w:tblPr>
    <w:tblGrid>
      <w:gridCol w:w="2062"/>
      <w:gridCol w:w="13216"/>
      <w:gridCol w:w="992"/>
      <w:gridCol w:w="426"/>
    </w:tblGrid>
    <w:tr w:rsidR="00182CE2" w:rsidRPr="00EE3A57" w14:paraId="2A30C4D8" w14:textId="77777777" w:rsidTr="00E048C3">
      <w:tc>
        <w:tcPr>
          <w:tcW w:w="2062" w:type="dxa"/>
          <w:tcBorders>
            <w:left w:val="nil"/>
            <w:bottom w:val="nil"/>
            <w:right w:val="nil"/>
          </w:tcBorders>
        </w:tcPr>
        <w:p w14:paraId="162D3392" w14:textId="77777777" w:rsidR="00182CE2" w:rsidRPr="00EE3A57" w:rsidRDefault="00182CE2" w:rsidP="00784A6C">
          <w:pPr>
            <w:tabs>
              <w:tab w:val="center" w:pos="4513"/>
              <w:tab w:val="right" w:pos="9026"/>
            </w:tabs>
            <w:rPr>
              <w:rFonts w:ascii="Calibri" w:hAnsi="Calibri"/>
            </w:rPr>
          </w:pPr>
          <w:r w:rsidRPr="00EE3A57">
            <w:rPr>
              <w:rFonts w:ascii="Calibri" w:hAnsi="Calibri"/>
              <w:noProof/>
              <w:sz w:val="20"/>
              <w:szCs w:val="20"/>
            </w:rPr>
            <w:drawing>
              <wp:anchor distT="0" distB="0" distL="114300" distR="114300" simplePos="0" relativeHeight="251756544" behindDoc="0" locked="0" layoutInCell="1" allowOverlap="1" wp14:anchorId="08C65E92" wp14:editId="3D26C71A">
                <wp:simplePos x="0" y="0"/>
                <wp:positionH relativeFrom="rightMargin">
                  <wp:posOffset>-777875</wp:posOffset>
                </wp:positionH>
                <wp:positionV relativeFrom="paragraph">
                  <wp:posOffset>78105</wp:posOffset>
                </wp:positionV>
                <wp:extent cx="675640" cy="501650"/>
                <wp:effectExtent l="0" t="0" r="0" b="0"/>
                <wp:wrapNone/>
                <wp:docPr id="528" name="Picture 528" descr="f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c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5640" cy="5016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3216" w:type="dxa"/>
          <w:tcBorders>
            <w:left w:val="nil"/>
            <w:bottom w:val="nil"/>
            <w:right w:val="nil"/>
          </w:tcBorders>
        </w:tcPr>
        <w:p w14:paraId="5F203656" w14:textId="77777777" w:rsidR="00182CE2" w:rsidRPr="00EE3A57" w:rsidRDefault="00182CE2" w:rsidP="00784A6C">
          <w:pPr>
            <w:tabs>
              <w:tab w:val="center" w:pos="4513"/>
              <w:tab w:val="right" w:pos="9026"/>
            </w:tabs>
            <w:jc w:val="center"/>
            <w:rPr>
              <w:rFonts w:ascii="Calibri" w:hAnsi="Calibri"/>
              <w:i/>
              <w:sz w:val="18"/>
              <w:szCs w:val="19"/>
            </w:rPr>
          </w:pPr>
        </w:p>
        <w:p w14:paraId="71D17A53" w14:textId="77777777" w:rsidR="00182CE2" w:rsidRPr="00EE3A57" w:rsidRDefault="00182CE2" w:rsidP="00784A6C">
          <w:pPr>
            <w:tabs>
              <w:tab w:val="center" w:pos="4513"/>
              <w:tab w:val="right" w:pos="9026"/>
            </w:tabs>
            <w:jc w:val="center"/>
            <w:rPr>
              <w:rFonts w:ascii="Calibri" w:hAnsi="Calibri"/>
              <w:i/>
              <w:sz w:val="18"/>
              <w:szCs w:val="19"/>
            </w:rPr>
          </w:pPr>
        </w:p>
        <w:p w14:paraId="0C4EB060" w14:textId="77777777" w:rsidR="00182CE2" w:rsidRPr="00EE3A57" w:rsidRDefault="00182CE2" w:rsidP="00784A6C">
          <w:pPr>
            <w:tabs>
              <w:tab w:val="center" w:pos="4513"/>
              <w:tab w:val="right" w:pos="9026"/>
            </w:tabs>
            <w:jc w:val="center"/>
            <w:rPr>
              <w:rFonts w:ascii="Calibri" w:hAnsi="Calibri"/>
              <w:i/>
              <w:sz w:val="18"/>
              <w:szCs w:val="19"/>
            </w:rPr>
          </w:pPr>
          <w:r w:rsidRPr="00EE3A57">
            <w:rPr>
              <w:rFonts w:ascii="Calibri" w:hAnsi="Calibri"/>
              <w:i/>
              <w:sz w:val="18"/>
              <w:szCs w:val="19"/>
            </w:rPr>
            <w:t>PJSI is funded by the New Zealand Government and implemented by the Federal Court of Australia</w:t>
          </w:r>
        </w:p>
        <w:p w14:paraId="41D10DD8" w14:textId="77777777" w:rsidR="00182CE2" w:rsidRPr="00EE3A57" w:rsidRDefault="00182CE2" w:rsidP="00784A6C">
          <w:pPr>
            <w:tabs>
              <w:tab w:val="left" w:pos="2028"/>
              <w:tab w:val="center" w:pos="4513"/>
              <w:tab w:val="right" w:pos="9026"/>
            </w:tabs>
            <w:rPr>
              <w:rFonts w:ascii="Calibri" w:hAnsi="Calibri"/>
              <w:i/>
              <w:sz w:val="18"/>
              <w:szCs w:val="19"/>
            </w:rPr>
          </w:pPr>
          <w:r>
            <w:rPr>
              <w:rFonts w:ascii="Calibri" w:hAnsi="Calibri"/>
              <w:i/>
              <w:sz w:val="18"/>
              <w:szCs w:val="19"/>
            </w:rPr>
            <w:tab/>
          </w:r>
        </w:p>
        <w:p w14:paraId="0C0CEF70" w14:textId="77777777" w:rsidR="00182CE2" w:rsidRPr="00EE3A57" w:rsidRDefault="00182CE2" w:rsidP="00784A6C">
          <w:pPr>
            <w:tabs>
              <w:tab w:val="center" w:pos="4513"/>
              <w:tab w:val="right" w:pos="9026"/>
            </w:tabs>
            <w:jc w:val="center"/>
            <w:rPr>
              <w:rFonts w:ascii="Calibri" w:hAnsi="Calibri"/>
            </w:rPr>
          </w:pPr>
        </w:p>
      </w:tc>
      <w:tc>
        <w:tcPr>
          <w:tcW w:w="992" w:type="dxa"/>
          <w:tcBorders>
            <w:left w:val="nil"/>
            <w:right w:val="nil"/>
          </w:tcBorders>
        </w:tcPr>
        <w:p w14:paraId="674A589A" w14:textId="77777777" w:rsidR="00182CE2" w:rsidRDefault="00182CE2" w:rsidP="00784A6C">
          <w:pPr>
            <w:tabs>
              <w:tab w:val="center" w:pos="4513"/>
              <w:tab w:val="right" w:pos="9026"/>
            </w:tabs>
            <w:jc w:val="center"/>
            <w:rPr>
              <w:rFonts w:ascii="Calibri" w:hAnsi="Calibri"/>
            </w:rPr>
          </w:pPr>
        </w:p>
        <w:p w14:paraId="2A35FFA3" w14:textId="77777777" w:rsidR="00182CE2" w:rsidRPr="00541446" w:rsidRDefault="00182CE2" w:rsidP="00784A6C">
          <w:pPr>
            <w:tabs>
              <w:tab w:val="center" w:pos="4513"/>
              <w:tab w:val="right" w:pos="9026"/>
            </w:tabs>
            <w:jc w:val="center"/>
            <w:rPr>
              <w:rFonts w:ascii="Calibri" w:hAnsi="Calibri"/>
              <w:sz w:val="8"/>
            </w:rPr>
          </w:pPr>
        </w:p>
        <w:p w14:paraId="749CD512" w14:textId="61B8C246" w:rsidR="00182CE2" w:rsidRPr="00EE3A57" w:rsidRDefault="00182CE2" w:rsidP="00784A6C">
          <w:pPr>
            <w:tabs>
              <w:tab w:val="center" w:pos="4513"/>
              <w:tab w:val="right" w:pos="9026"/>
            </w:tabs>
            <w:jc w:val="center"/>
            <w:rPr>
              <w:rFonts w:ascii="Calibri" w:hAnsi="Calibri"/>
            </w:rPr>
          </w:pPr>
          <w:r>
            <w:rPr>
              <w:rFonts w:ascii="Calibri" w:hAnsi="Calibri"/>
            </w:rPr>
            <w:t>A-</w:t>
          </w:r>
          <w:r w:rsidRPr="00A720FF">
            <w:rPr>
              <w:rFonts w:ascii="Calibri" w:hAnsi="Calibri"/>
            </w:rPr>
            <w:fldChar w:fldCharType="begin"/>
          </w:r>
          <w:r w:rsidRPr="00A720FF">
            <w:rPr>
              <w:rFonts w:ascii="Calibri" w:hAnsi="Calibri"/>
            </w:rPr>
            <w:instrText xml:space="preserve"> PAGE   \* MERGEFORMAT </w:instrText>
          </w:r>
          <w:r w:rsidRPr="00A720FF">
            <w:rPr>
              <w:rFonts w:ascii="Calibri" w:hAnsi="Calibri"/>
            </w:rPr>
            <w:fldChar w:fldCharType="separate"/>
          </w:r>
          <w:r w:rsidR="00876E66">
            <w:rPr>
              <w:rFonts w:ascii="Calibri" w:hAnsi="Calibri"/>
              <w:noProof/>
            </w:rPr>
            <w:t>42</w:t>
          </w:r>
          <w:r w:rsidRPr="00A720FF">
            <w:rPr>
              <w:rFonts w:ascii="Calibri" w:hAnsi="Calibri"/>
              <w:noProof/>
            </w:rPr>
            <w:fldChar w:fldCharType="end"/>
          </w:r>
        </w:p>
      </w:tc>
      <w:tc>
        <w:tcPr>
          <w:tcW w:w="426" w:type="dxa"/>
          <w:tcBorders>
            <w:left w:val="nil"/>
            <w:bottom w:val="nil"/>
            <w:right w:val="nil"/>
          </w:tcBorders>
        </w:tcPr>
        <w:p w14:paraId="3FA710F8" w14:textId="77777777" w:rsidR="00182CE2" w:rsidRPr="00EE3A57" w:rsidRDefault="00182CE2" w:rsidP="00784A6C">
          <w:pPr>
            <w:tabs>
              <w:tab w:val="center" w:pos="4513"/>
              <w:tab w:val="right" w:pos="9026"/>
            </w:tabs>
            <w:rPr>
              <w:rFonts w:ascii="Calibri" w:hAnsi="Calibri"/>
            </w:rPr>
          </w:pPr>
        </w:p>
        <w:p w14:paraId="0742D6A2" w14:textId="77777777" w:rsidR="00182CE2" w:rsidRPr="00EE3A57" w:rsidRDefault="00182CE2" w:rsidP="00784A6C">
          <w:pPr>
            <w:tabs>
              <w:tab w:val="center" w:pos="4513"/>
              <w:tab w:val="right" w:pos="9026"/>
            </w:tabs>
            <w:rPr>
              <w:rFonts w:ascii="Calibri" w:hAnsi="Calibri"/>
            </w:rPr>
          </w:pPr>
        </w:p>
      </w:tc>
    </w:tr>
  </w:tbl>
  <w:p w14:paraId="2BFC4A97" w14:textId="77777777" w:rsidR="00182CE2" w:rsidRPr="00784A6C" w:rsidRDefault="00182CE2" w:rsidP="00784A6C">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1"/>
      <w:tblW w:w="16696" w:type="dxa"/>
      <w:tblInd w:w="-1528" w:type="dxa"/>
      <w:tblBorders>
        <w:bottom w:val="none" w:sz="0" w:space="0" w:color="auto"/>
      </w:tblBorders>
      <w:tblLook w:val="04A0" w:firstRow="1" w:lastRow="0" w:firstColumn="1" w:lastColumn="0" w:noHBand="0" w:noVBand="1"/>
    </w:tblPr>
    <w:tblGrid>
      <w:gridCol w:w="2062"/>
      <w:gridCol w:w="13216"/>
      <w:gridCol w:w="992"/>
      <w:gridCol w:w="426"/>
    </w:tblGrid>
    <w:tr w:rsidR="00182CE2" w:rsidRPr="00EE3A57" w14:paraId="32124908" w14:textId="77777777" w:rsidTr="00E048C3">
      <w:tc>
        <w:tcPr>
          <w:tcW w:w="2062" w:type="dxa"/>
          <w:tcBorders>
            <w:left w:val="nil"/>
            <w:bottom w:val="nil"/>
            <w:right w:val="nil"/>
          </w:tcBorders>
        </w:tcPr>
        <w:p w14:paraId="37D11573" w14:textId="77777777" w:rsidR="00182CE2" w:rsidRPr="00EE3A57" w:rsidRDefault="00182CE2" w:rsidP="00784A6C">
          <w:pPr>
            <w:tabs>
              <w:tab w:val="center" w:pos="4513"/>
              <w:tab w:val="right" w:pos="9026"/>
            </w:tabs>
            <w:rPr>
              <w:rFonts w:ascii="Calibri" w:hAnsi="Calibri"/>
            </w:rPr>
          </w:pPr>
          <w:r w:rsidRPr="00EE3A57">
            <w:rPr>
              <w:rFonts w:ascii="Calibri" w:hAnsi="Calibri"/>
              <w:noProof/>
              <w:sz w:val="20"/>
              <w:szCs w:val="20"/>
            </w:rPr>
            <w:drawing>
              <wp:anchor distT="0" distB="0" distL="114300" distR="114300" simplePos="0" relativeHeight="251781120" behindDoc="0" locked="0" layoutInCell="1" allowOverlap="1" wp14:anchorId="489D487A" wp14:editId="54F252B4">
                <wp:simplePos x="0" y="0"/>
                <wp:positionH relativeFrom="rightMargin">
                  <wp:posOffset>-777875</wp:posOffset>
                </wp:positionH>
                <wp:positionV relativeFrom="paragraph">
                  <wp:posOffset>78105</wp:posOffset>
                </wp:positionV>
                <wp:extent cx="675640" cy="501650"/>
                <wp:effectExtent l="0" t="0" r="0" b="0"/>
                <wp:wrapNone/>
                <wp:docPr id="26" name="Picture 26" descr="f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c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5640" cy="5016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3216" w:type="dxa"/>
          <w:tcBorders>
            <w:left w:val="nil"/>
            <w:bottom w:val="nil"/>
            <w:right w:val="nil"/>
          </w:tcBorders>
        </w:tcPr>
        <w:p w14:paraId="6B30BB56" w14:textId="77777777" w:rsidR="00182CE2" w:rsidRPr="00EE3A57" w:rsidRDefault="00182CE2" w:rsidP="00784A6C">
          <w:pPr>
            <w:tabs>
              <w:tab w:val="center" w:pos="4513"/>
              <w:tab w:val="right" w:pos="9026"/>
            </w:tabs>
            <w:jc w:val="center"/>
            <w:rPr>
              <w:rFonts w:ascii="Calibri" w:hAnsi="Calibri"/>
              <w:i/>
              <w:sz w:val="18"/>
              <w:szCs w:val="19"/>
            </w:rPr>
          </w:pPr>
        </w:p>
        <w:p w14:paraId="478FB4EC" w14:textId="77777777" w:rsidR="00182CE2" w:rsidRPr="00EE3A57" w:rsidRDefault="00182CE2" w:rsidP="00784A6C">
          <w:pPr>
            <w:tabs>
              <w:tab w:val="center" w:pos="4513"/>
              <w:tab w:val="right" w:pos="9026"/>
            </w:tabs>
            <w:jc w:val="center"/>
            <w:rPr>
              <w:rFonts w:ascii="Calibri" w:hAnsi="Calibri"/>
              <w:i/>
              <w:sz w:val="18"/>
              <w:szCs w:val="19"/>
            </w:rPr>
          </w:pPr>
        </w:p>
        <w:p w14:paraId="6F1CA41D" w14:textId="77777777" w:rsidR="00182CE2" w:rsidRPr="00EE3A57" w:rsidRDefault="00182CE2" w:rsidP="00784A6C">
          <w:pPr>
            <w:tabs>
              <w:tab w:val="center" w:pos="4513"/>
              <w:tab w:val="right" w:pos="9026"/>
            </w:tabs>
            <w:jc w:val="center"/>
            <w:rPr>
              <w:rFonts w:ascii="Calibri" w:hAnsi="Calibri"/>
              <w:i/>
              <w:sz w:val="18"/>
              <w:szCs w:val="19"/>
            </w:rPr>
          </w:pPr>
          <w:r w:rsidRPr="00EE3A57">
            <w:rPr>
              <w:rFonts w:ascii="Calibri" w:hAnsi="Calibri"/>
              <w:i/>
              <w:sz w:val="18"/>
              <w:szCs w:val="19"/>
            </w:rPr>
            <w:t>PJSI is funded by the New Zealand Government and implemented by the Federal Court of Australia</w:t>
          </w:r>
        </w:p>
        <w:p w14:paraId="38D0D955" w14:textId="77777777" w:rsidR="00182CE2" w:rsidRPr="00EE3A57" w:rsidRDefault="00182CE2" w:rsidP="00784A6C">
          <w:pPr>
            <w:tabs>
              <w:tab w:val="left" w:pos="2028"/>
              <w:tab w:val="center" w:pos="4513"/>
              <w:tab w:val="right" w:pos="9026"/>
            </w:tabs>
            <w:rPr>
              <w:rFonts w:ascii="Calibri" w:hAnsi="Calibri"/>
              <w:i/>
              <w:sz w:val="18"/>
              <w:szCs w:val="19"/>
            </w:rPr>
          </w:pPr>
          <w:r>
            <w:rPr>
              <w:rFonts w:ascii="Calibri" w:hAnsi="Calibri"/>
              <w:i/>
              <w:sz w:val="18"/>
              <w:szCs w:val="19"/>
            </w:rPr>
            <w:tab/>
          </w:r>
        </w:p>
        <w:p w14:paraId="3F2E61D4" w14:textId="77777777" w:rsidR="00182CE2" w:rsidRPr="00EE3A57" w:rsidRDefault="00182CE2" w:rsidP="00784A6C">
          <w:pPr>
            <w:tabs>
              <w:tab w:val="center" w:pos="4513"/>
              <w:tab w:val="right" w:pos="9026"/>
            </w:tabs>
            <w:jc w:val="center"/>
            <w:rPr>
              <w:rFonts w:ascii="Calibri" w:hAnsi="Calibri"/>
            </w:rPr>
          </w:pPr>
        </w:p>
      </w:tc>
      <w:tc>
        <w:tcPr>
          <w:tcW w:w="992" w:type="dxa"/>
          <w:tcBorders>
            <w:left w:val="nil"/>
            <w:right w:val="nil"/>
          </w:tcBorders>
        </w:tcPr>
        <w:p w14:paraId="716BD495" w14:textId="77777777" w:rsidR="00182CE2" w:rsidRDefault="00182CE2" w:rsidP="00784A6C">
          <w:pPr>
            <w:tabs>
              <w:tab w:val="center" w:pos="4513"/>
              <w:tab w:val="right" w:pos="9026"/>
            </w:tabs>
            <w:jc w:val="center"/>
            <w:rPr>
              <w:rFonts w:ascii="Calibri" w:hAnsi="Calibri"/>
            </w:rPr>
          </w:pPr>
        </w:p>
        <w:p w14:paraId="50C75EC6" w14:textId="77777777" w:rsidR="00182CE2" w:rsidRPr="00541446" w:rsidRDefault="00182CE2" w:rsidP="00784A6C">
          <w:pPr>
            <w:tabs>
              <w:tab w:val="center" w:pos="4513"/>
              <w:tab w:val="right" w:pos="9026"/>
            </w:tabs>
            <w:jc w:val="center"/>
            <w:rPr>
              <w:rFonts w:ascii="Calibri" w:hAnsi="Calibri"/>
              <w:sz w:val="8"/>
            </w:rPr>
          </w:pPr>
        </w:p>
        <w:p w14:paraId="0B8BBB82" w14:textId="48C7EDDD" w:rsidR="00182CE2" w:rsidRPr="00EE3A57" w:rsidRDefault="00182CE2" w:rsidP="00784A6C">
          <w:pPr>
            <w:tabs>
              <w:tab w:val="center" w:pos="4513"/>
              <w:tab w:val="right" w:pos="9026"/>
            </w:tabs>
            <w:jc w:val="center"/>
            <w:rPr>
              <w:rFonts w:ascii="Calibri" w:hAnsi="Calibri"/>
            </w:rPr>
          </w:pPr>
          <w:r>
            <w:rPr>
              <w:rFonts w:ascii="Calibri" w:hAnsi="Calibri"/>
            </w:rPr>
            <w:t>A-</w:t>
          </w:r>
          <w:r w:rsidRPr="00A720FF">
            <w:rPr>
              <w:rFonts w:ascii="Calibri" w:hAnsi="Calibri"/>
            </w:rPr>
            <w:fldChar w:fldCharType="begin"/>
          </w:r>
          <w:r w:rsidRPr="00A720FF">
            <w:rPr>
              <w:rFonts w:ascii="Calibri" w:hAnsi="Calibri"/>
            </w:rPr>
            <w:instrText xml:space="preserve"> PAGE   \* MERGEFORMAT </w:instrText>
          </w:r>
          <w:r w:rsidRPr="00A720FF">
            <w:rPr>
              <w:rFonts w:ascii="Calibri" w:hAnsi="Calibri"/>
            </w:rPr>
            <w:fldChar w:fldCharType="separate"/>
          </w:r>
          <w:r w:rsidR="00876E66">
            <w:rPr>
              <w:rFonts w:ascii="Calibri" w:hAnsi="Calibri"/>
              <w:noProof/>
            </w:rPr>
            <w:t>43</w:t>
          </w:r>
          <w:r w:rsidRPr="00A720FF">
            <w:rPr>
              <w:rFonts w:ascii="Calibri" w:hAnsi="Calibri"/>
              <w:noProof/>
            </w:rPr>
            <w:fldChar w:fldCharType="end"/>
          </w:r>
        </w:p>
      </w:tc>
      <w:tc>
        <w:tcPr>
          <w:tcW w:w="426" w:type="dxa"/>
          <w:tcBorders>
            <w:left w:val="nil"/>
            <w:bottom w:val="nil"/>
            <w:right w:val="nil"/>
          </w:tcBorders>
        </w:tcPr>
        <w:p w14:paraId="0AA51B15" w14:textId="77777777" w:rsidR="00182CE2" w:rsidRPr="00EE3A57" w:rsidRDefault="00182CE2" w:rsidP="00784A6C">
          <w:pPr>
            <w:tabs>
              <w:tab w:val="center" w:pos="4513"/>
              <w:tab w:val="right" w:pos="9026"/>
            </w:tabs>
            <w:rPr>
              <w:rFonts w:ascii="Calibri" w:hAnsi="Calibri"/>
            </w:rPr>
          </w:pPr>
        </w:p>
        <w:p w14:paraId="7B0CB896" w14:textId="77777777" w:rsidR="00182CE2" w:rsidRPr="00EE3A57" w:rsidRDefault="00182CE2" w:rsidP="00784A6C">
          <w:pPr>
            <w:tabs>
              <w:tab w:val="center" w:pos="4513"/>
              <w:tab w:val="right" w:pos="9026"/>
            </w:tabs>
            <w:rPr>
              <w:rFonts w:ascii="Calibri" w:hAnsi="Calibri"/>
            </w:rPr>
          </w:pPr>
        </w:p>
      </w:tc>
    </w:tr>
  </w:tbl>
  <w:p w14:paraId="0288792C" w14:textId="77777777" w:rsidR="00182CE2" w:rsidRPr="00784A6C" w:rsidRDefault="00182CE2" w:rsidP="00784A6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1"/>
      <w:tblW w:w="12192" w:type="dxa"/>
      <w:tblInd w:w="-1528" w:type="dxa"/>
      <w:tblBorders>
        <w:bottom w:val="none" w:sz="0" w:space="0" w:color="auto"/>
      </w:tblBorders>
      <w:tblLook w:val="04A0" w:firstRow="1" w:lastRow="0" w:firstColumn="1" w:lastColumn="0" w:noHBand="0" w:noVBand="1"/>
    </w:tblPr>
    <w:tblGrid>
      <w:gridCol w:w="2062"/>
      <w:gridCol w:w="7805"/>
      <w:gridCol w:w="1408"/>
      <w:gridCol w:w="917"/>
    </w:tblGrid>
    <w:tr w:rsidR="00182CE2" w:rsidRPr="00EE3A57" w14:paraId="0C950E55" w14:textId="77777777" w:rsidTr="00BB7351">
      <w:tc>
        <w:tcPr>
          <w:tcW w:w="2062" w:type="dxa"/>
          <w:tcBorders>
            <w:left w:val="nil"/>
            <w:bottom w:val="nil"/>
            <w:right w:val="nil"/>
          </w:tcBorders>
        </w:tcPr>
        <w:p w14:paraId="20E4B0F4" w14:textId="77777777" w:rsidR="00182CE2" w:rsidRPr="00EE3A57" w:rsidRDefault="00182CE2" w:rsidP="00EE3A57">
          <w:pPr>
            <w:tabs>
              <w:tab w:val="center" w:pos="4513"/>
              <w:tab w:val="right" w:pos="9026"/>
            </w:tabs>
            <w:rPr>
              <w:rFonts w:ascii="Calibri" w:hAnsi="Calibri"/>
            </w:rPr>
          </w:pPr>
          <w:r w:rsidRPr="00EE3A57">
            <w:rPr>
              <w:rFonts w:ascii="Calibri" w:hAnsi="Calibri"/>
              <w:noProof/>
              <w:sz w:val="20"/>
              <w:szCs w:val="20"/>
            </w:rPr>
            <w:drawing>
              <wp:anchor distT="0" distB="0" distL="114300" distR="114300" simplePos="0" relativeHeight="251717632" behindDoc="0" locked="0" layoutInCell="1" allowOverlap="1" wp14:anchorId="1808863A" wp14:editId="1A120E47">
                <wp:simplePos x="0" y="0"/>
                <wp:positionH relativeFrom="rightMargin">
                  <wp:posOffset>-777875</wp:posOffset>
                </wp:positionH>
                <wp:positionV relativeFrom="paragraph">
                  <wp:posOffset>78105</wp:posOffset>
                </wp:positionV>
                <wp:extent cx="675640" cy="501650"/>
                <wp:effectExtent l="0" t="0" r="0" b="0"/>
                <wp:wrapNone/>
                <wp:docPr id="11" name="Picture 11" descr="f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c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5640" cy="5016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805" w:type="dxa"/>
          <w:tcBorders>
            <w:left w:val="nil"/>
            <w:bottom w:val="nil"/>
            <w:right w:val="nil"/>
          </w:tcBorders>
        </w:tcPr>
        <w:p w14:paraId="00653385" w14:textId="77777777" w:rsidR="00182CE2" w:rsidRPr="00EE3A57" w:rsidRDefault="00182CE2" w:rsidP="00EE3A57">
          <w:pPr>
            <w:tabs>
              <w:tab w:val="center" w:pos="4513"/>
              <w:tab w:val="right" w:pos="9026"/>
            </w:tabs>
            <w:jc w:val="center"/>
            <w:rPr>
              <w:rFonts w:ascii="Calibri" w:hAnsi="Calibri"/>
              <w:i/>
              <w:sz w:val="18"/>
              <w:szCs w:val="19"/>
            </w:rPr>
          </w:pPr>
        </w:p>
        <w:p w14:paraId="4576359B" w14:textId="77777777" w:rsidR="00182CE2" w:rsidRPr="00EE3A57" w:rsidRDefault="00182CE2" w:rsidP="00EE3A57">
          <w:pPr>
            <w:tabs>
              <w:tab w:val="center" w:pos="4513"/>
              <w:tab w:val="right" w:pos="9026"/>
            </w:tabs>
            <w:jc w:val="center"/>
            <w:rPr>
              <w:rFonts w:ascii="Calibri" w:hAnsi="Calibri"/>
              <w:i/>
              <w:sz w:val="18"/>
              <w:szCs w:val="19"/>
            </w:rPr>
          </w:pPr>
        </w:p>
        <w:p w14:paraId="62F34F4E" w14:textId="77777777" w:rsidR="00182CE2" w:rsidRPr="00EE3A57" w:rsidRDefault="00182CE2" w:rsidP="00EE3A57">
          <w:pPr>
            <w:tabs>
              <w:tab w:val="center" w:pos="4513"/>
              <w:tab w:val="right" w:pos="9026"/>
            </w:tabs>
            <w:jc w:val="center"/>
            <w:rPr>
              <w:rFonts w:ascii="Calibri" w:hAnsi="Calibri"/>
              <w:i/>
              <w:sz w:val="18"/>
              <w:szCs w:val="19"/>
            </w:rPr>
          </w:pPr>
          <w:r w:rsidRPr="00EE3A57">
            <w:rPr>
              <w:rFonts w:ascii="Calibri" w:hAnsi="Calibri"/>
              <w:i/>
              <w:sz w:val="18"/>
              <w:szCs w:val="19"/>
            </w:rPr>
            <w:t>PJSI is funded by the New Zealand Government and implemented by the Federal Court of Australia</w:t>
          </w:r>
        </w:p>
        <w:p w14:paraId="2B363CF4" w14:textId="77777777" w:rsidR="00182CE2" w:rsidRPr="00EE3A57" w:rsidRDefault="00182CE2" w:rsidP="00EE3A57">
          <w:pPr>
            <w:tabs>
              <w:tab w:val="center" w:pos="4513"/>
              <w:tab w:val="right" w:pos="9026"/>
            </w:tabs>
            <w:jc w:val="center"/>
            <w:rPr>
              <w:rFonts w:ascii="Calibri" w:hAnsi="Calibri"/>
              <w:i/>
              <w:sz w:val="18"/>
              <w:szCs w:val="19"/>
            </w:rPr>
          </w:pPr>
        </w:p>
        <w:p w14:paraId="5ACD1968" w14:textId="77777777" w:rsidR="00182CE2" w:rsidRPr="00EE3A57" w:rsidRDefault="00182CE2" w:rsidP="00EE3A57">
          <w:pPr>
            <w:tabs>
              <w:tab w:val="center" w:pos="4513"/>
              <w:tab w:val="right" w:pos="9026"/>
            </w:tabs>
            <w:jc w:val="center"/>
            <w:rPr>
              <w:rFonts w:ascii="Calibri" w:hAnsi="Calibri"/>
            </w:rPr>
          </w:pPr>
        </w:p>
      </w:tc>
      <w:tc>
        <w:tcPr>
          <w:tcW w:w="1408" w:type="dxa"/>
          <w:tcBorders>
            <w:left w:val="nil"/>
            <w:right w:val="nil"/>
          </w:tcBorders>
        </w:tcPr>
        <w:p w14:paraId="0954908A" w14:textId="77777777" w:rsidR="00182CE2" w:rsidRDefault="00182CE2" w:rsidP="00541446">
          <w:pPr>
            <w:tabs>
              <w:tab w:val="center" w:pos="4513"/>
              <w:tab w:val="right" w:pos="9026"/>
            </w:tabs>
            <w:jc w:val="center"/>
            <w:rPr>
              <w:rFonts w:ascii="Calibri" w:hAnsi="Calibri"/>
            </w:rPr>
          </w:pPr>
        </w:p>
        <w:p w14:paraId="0C39A4E0" w14:textId="77777777" w:rsidR="00182CE2" w:rsidRPr="00541446" w:rsidRDefault="00182CE2" w:rsidP="00541446">
          <w:pPr>
            <w:tabs>
              <w:tab w:val="center" w:pos="4513"/>
              <w:tab w:val="right" w:pos="9026"/>
            </w:tabs>
            <w:jc w:val="center"/>
            <w:rPr>
              <w:rFonts w:ascii="Calibri" w:hAnsi="Calibri"/>
              <w:sz w:val="8"/>
            </w:rPr>
          </w:pPr>
        </w:p>
        <w:p w14:paraId="1A76D555" w14:textId="3D85463D" w:rsidR="00182CE2" w:rsidRPr="00EE3A57" w:rsidRDefault="00182CE2" w:rsidP="00541446">
          <w:pPr>
            <w:tabs>
              <w:tab w:val="center" w:pos="4513"/>
              <w:tab w:val="right" w:pos="9026"/>
            </w:tabs>
            <w:jc w:val="center"/>
            <w:rPr>
              <w:rFonts w:ascii="Calibri" w:hAnsi="Calibri"/>
            </w:rPr>
          </w:pPr>
          <w:r w:rsidRPr="00A720FF">
            <w:rPr>
              <w:rFonts w:ascii="Calibri" w:hAnsi="Calibri"/>
            </w:rPr>
            <w:fldChar w:fldCharType="begin"/>
          </w:r>
          <w:r w:rsidRPr="00A720FF">
            <w:rPr>
              <w:rFonts w:ascii="Calibri" w:hAnsi="Calibri"/>
            </w:rPr>
            <w:instrText xml:space="preserve"> PAGE   \* MERGEFORMAT </w:instrText>
          </w:r>
          <w:r w:rsidRPr="00A720FF">
            <w:rPr>
              <w:rFonts w:ascii="Calibri" w:hAnsi="Calibri"/>
            </w:rPr>
            <w:fldChar w:fldCharType="separate"/>
          </w:r>
          <w:r w:rsidR="00876E66">
            <w:rPr>
              <w:rFonts w:ascii="Calibri" w:hAnsi="Calibri"/>
              <w:noProof/>
            </w:rPr>
            <w:t>1</w:t>
          </w:r>
          <w:r w:rsidRPr="00A720FF">
            <w:rPr>
              <w:rFonts w:ascii="Calibri" w:hAnsi="Calibri"/>
              <w:noProof/>
            </w:rPr>
            <w:fldChar w:fldCharType="end"/>
          </w:r>
        </w:p>
      </w:tc>
      <w:tc>
        <w:tcPr>
          <w:tcW w:w="917" w:type="dxa"/>
          <w:tcBorders>
            <w:left w:val="nil"/>
            <w:bottom w:val="nil"/>
            <w:right w:val="nil"/>
          </w:tcBorders>
        </w:tcPr>
        <w:p w14:paraId="5BE2DAF2" w14:textId="77777777" w:rsidR="00182CE2" w:rsidRPr="00EE3A57" w:rsidRDefault="00182CE2" w:rsidP="00EE3A57">
          <w:pPr>
            <w:tabs>
              <w:tab w:val="center" w:pos="4513"/>
              <w:tab w:val="right" w:pos="9026"/>
            </w:tabs>
            <w:rPr>
              <w:rFonts w:ascii="Calibri" w:hAnsi="Calibri"/>
            </w:rPr>
          </w:pPr>
        </w:p>
        <w:p w14:paraId="28F6512E" w14:textId="77777777" w:rsidR="00182CE2" w:rsidRPr="00EE3A57" w:rsidRDefault="00182CE2" w:rsidP="00A720FF">
          <w:pPr>
            <w:tabs>
              <w:tab w:val="center" w:pos="4513"/>
              <w:tab w:val="right" w:pos="9026"/>
            </w:tabs>
            <w:rPr>
              <w:rFonts w:ascii="Calibri" w:hAnsi="Calibri"/>
            </w:rPr>
          </w:pPr>
        </w:p>
      </w:tc>
    </w:tr>
  </w:tbl>
  <w:p w14:paraId="4D538455" w14:textId="77777777" w:rsidR="00182CE2" w:rsidRPr="0087556A" w:rsidRDefault="00182CE2">
    <w:pPr>
      <w:pStyle w:val="Footer"/>
      <w:rPr>
        <w:sz w:val="2"/>
        <w:szCs w:val="2"/>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1"/>
      <w:tblW w:w="16696" w:type="dxa"/>
      <w:tblInd w:w="-1528" w:type="dxa"/>
      <w:tblBorders>
        <w:bottom w:val="none" w:sz="0" w:space="0" w:color="auto"/>
      </w:tblBorders>
      <w:tblLook w:val="04A0" w:firstRow="1" w:lastRow="0" w:firstColumn="1" w:lastColumn="0" w:noHBand="0" w:noVBand="1"/>
    </w:tblPr>
    <w:tblGrid>
      <w:gridCol w:w="2062"/>
      <w:gridCol w:w="13216"/>
      <w:gridCol w:w="992"/>
      <w:gridCol w:w="426"/>
    </w:tblGrid>
    <w:tr w:rsidR="00182CE2" w:rsidRPr="00EE3A57" w14:paraId="48679C4A" w14:textId="77777777" w:rsidTr="00133C60">
      <w:tc>
        <w:tcPr>
          <w:tcW w:w="2062" w:type="dxa"/>
          <w:tcBorders>
            <w:left w:val="nil"/>
            <w:bottom w:val="nil"/>
            <w:right w:val="nil"/>
          </w:tcBorders>
        </w:tcPr>
        <w:p w14:paraId="3BFA1E0C" w14:textId="77777777" w:rsidR="00182CE2" w:rsidRPr="00EE3A57" w:rsidRDefault="00182CE2" w:rsidP="00133C60">
          <w:pPr>
            <w:tabs>
              <w:tab w:val="center" w:pos="4513"/>
              <w:tab w:val="right" w:pos="9026"/>
            </w:tabs>
            <w:rPr>
              <w:rFonts w:ascii="Calibri" w:hAnsi="Calibri"/>
            </w:rPr>
          </w:pPr>
          <w:r w:rsidRPr="00EE3A57">
            <w:rPr>
              <w:rFonts w:ascii="Calibri" w:hAnsi="Calibri"/>
              <w:noProof/>
              <w:sz w:val="20"/>
              <w:szCs w:val="20"/>
            </w:rPr>
            <w:drawing>
              <wp:anchor distT="0" distB="0" distL="114300" distR="114300" simplePos="0" relativeHeight="251749376" behindDoc="0" locked="0" layoutInCell="1" allowOverlap="1" wp14:anchorId="39CCD03A" wp14:editId="015D1C90">
                <wp:simplePos x="0" y="0"/>
                <wp:positionH relativeFrom="rightMargin">
                  <wp:posOffset>-777875</wp:posOffset>
                </wp:positionH>
                <wp:positionV relativeFrom="paragraph">
                  <wp:posOffset>78105</wp:posOffset>
                </wp:positionV>
                <wp:extent cx="675640" cy="501650"/>
                <wp:effectExtent l="0" t="0" r="0" b="0"/>
                <wp:wrapNone/>
                <wp:docPr id="432" name="Picture 432" descr="f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c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5640" cy="5016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3216" w:type="dxa"/>
          <w:tcBorders>
            <w:left w:val="nil"/>
            <w:bottom w:val="nil"/>
            <w:right w:val="nil"/>
          </w:tcBorders>
        </w:tcPr>
        <w:p w14:paraId="055F8EE6" w14:textId="77777777" w:rsidR="00182CE2" w:rsidRPr="00EE3A57" w:rsidRDefault="00182CE2" w:rsidP="00133C60">
          <w:pPr>
            <w:tabs>
              <w:tab w:val="center" w:pos="4513"/>
              <w:tab w:val="right" w:pos="9026"/>
            </w:tabs>
            <w:jc w:val="center"/>
            <w:rPr>
              <w:rFonts w:ascii="Calibri" w:hAnsi="Calibri"/>
              <w:i/>
              <w:sz w:val="18"/>
              <w:szCs w:val="19"/>
            </w:rPr>
          </w:pPr>
        </w:p>
        <w:p w14:paraId="3DF9CD8B" w14:textId="77777777" w:rsidR="00182CE2" w:rsidRPr="00EE3A57" w:rsidRDefault="00182CE2" w:rsidP="00133C60">
          <w:pPr>
            <w:tabs>
              <w:tab w:val="center" w:pos="4513"/>
              <w:tab w:val="right" w:pos="9026"/>
            </w:tabs>
            <w:jc w:val="center"/>
            <w:rPr>
              <w:rFonts w:ascii="Calibri" w:hAnsi="Calibri"/>
              <w:i/>
              <w:sz w:val="18"/>
              <w:szCs w:val="19"/>
            </w:rPr>
          </w:pPr>
        </w:p>
        <w:p w14:paraId="334F2BFB" w14:textId="77777777" w:rsidR="00182CE2" w:rsidRPr="00EE3A57" w:rsidRDefault="00182CE2" w:rsidP="00133C60">
          <w:pPr>
            <w:tabs>
              <w:tab w:val="center" w:pos="4513"/>
              <w:tab w:val="right" w:pos="9026"/>
            </w:tabs>
            <w:jc w:val="center"/>
            <w:rPr>
              <w:rFonts w:ascii="Calibri" w:hAnsi="Calibri"/>
              <w:i/>
              <w:sz w:val="18"/>
              <w:szCs w:val="19"/>
            </w:rPr>
          </w:pPr>
          <w:r w:rsidRPr="00EE3A57">
            <w:rPr>
              <w:rFonts w:ascii="Calibri" w:hAnsi="Calibri"/>
              <w:i/>
              <w:sz w:val="18"/>
              <w:szCs w:val="19"/>
            </w:rPr>
            <w:t>PJSI is funded by the New Zealand Government and implemented by the Federal Court of Australia</w:t>
          </w:r>
        </w:p>
        <w:p w14:paraId="7F5717E4" w14:textId="77777777" w:rsidR="00182CE2" w:rsidRPr="00EE3A57" w:rsidRDefault="00182CE2" w:rsidP="00133C60">
          <w:pPr>
            <w:tabs>
              <w:tab w:val="left" w:pos="2028"/>
              <w:tab w:val="center" w:pos="4513"/>
              <w:tab w:val="right" w:pos="9026"/>
            </w:tabs>
            <w:rPr>
              <w:rFonts w:ascii="Calibri" w:hAnsi="Calibri"/>
              <w:i/>
              <w:sz w:val="18"/>
              <w:szCs w:val="19"/>
            </w:rPr>
          </w:pPr>
          <w:r>
            <w:rPr>
              <w:rFonts w:ascii="Calibri" w:hAnsi="Calibri"/>
              <w:i/>
              <w:sz w:val="18"/>
              <w:szCs w:val="19"/>
            </w:rPr>
            <w:tab/>
          </w:r>
        </w:p>
        <w:p w14:paraId="4B3C929E" w14:textId="77777777" w:rsidR="00182CE2" w:rsidRPr="00EE3A57" w:rsidRDefault="00182CE2" w:rsidP="00133C60">
          <w:pPr>
            <w:tabs>
              <w:tab w:val="center" w:pos="4513"/>
              <w:tab w:val="right" w:pos="9026"/>
            </w:tabs>
            <w:jc w:val="center"/>
            <w:rPr>
              <w:rFonts w:ascii="Calibri" w:hAnsi="Calibri"/>
            </w:rPr>
          </w:pPr>
        </w:p>
      </w:tc>
      <w:tc>
        <w:tcPr>
          <w:tcW w:w="992" w:type="dxa"/>
          <w:tcBorders>
            <w:left w:val="nil"/>
            <w:right w:val="nil"/>
          </w:tcBorders>
        </w:tcPr>
        <w:p w14:paraId="6DD19CEC" w14:textId="77777777" w:rsidR="00182CE2" w:rsidRDefault="00182CE2" w:rsidP="00133C60">
          <w:pPr>
            <w:tabs>
              <w:tab w:val="center" w:pos="4513"/>
              <w:tab w:val="right" w:pos="9026"/>
            </w:tabs>
            <w:jc w:val="center"/>
            <w:rPr>
              <w:rFonts w:ascii="Calibri" w:hAnsi="Calibri"/>
            </w:rPr>
          </w:pPr>
        </w:p>
        <w:p w14:paraId="1D7E0EA9" w14:textId="77777777" w:rsidR="00182CE2" w:rsidRPr="00541446" w:rsidRDefault="00182CE2" w:rsidP="00133C60">
          <w:pPr>
            <w:tabs>
              <w:tab w:val="center" w:pos="4513"/>
              <w:tab w:val="right" w:pos="9026"/>
            </w:tabs>
            <w:jc w:val="center"/>
            <w:rPr>
              <w:rFonts w:ascii="Calibri" w:hAnsi="Calibri"/>
              <w:sz w:val="8"/>
            </w:rPr>
          </w:pPr>
        </w:p>
        <w:p w14:paraId="080525DE" w14:textId="69A6131D" w:rsidR="00182CE2" w:rsidRPr="00EE3A57" w:rsidRDefault="00182CE2" w:rsidP="00133C60">
          <w:pPr>
            <w:tabs>
              <w:tab w:val="center" w:pos="4513"/>
              <w:tab w:val="right" w:pos="9026"/>
            </w:tabs>
            <w:jc w:val="center"/>
            <w:rPr>
              <w:rFonts w:ascii="Calibri" w:hAnsi="Calibri"/>
            </w:rPr>
          </w:pPr>
          <w:r w:rsidRPr="00A720FF">
            <w:rPr>
              <w:rFonts w:ascii="Calibri" w:hAnsi="Calibri"/>
            </w:rPr>
            <w:fldChar w:fldCharType="begin"/>
          </w:r>
          <w:r w:rsidRPr="00A720FF">
            <w:rPr>
              <w:rFonts w:ascii="Calibri" w:hAnsi="Calibri"/>
            </w:rPr>
            <w:instrText xml:space="preserve"> PAGE   \* MERGEFORMAT </w:instrText>
          </w:r>
          <w:r w:rsidRPr="00A720FF">
            <w:rPr>
              <w:rFonts w:ascii="Calibri" w:hAnsi="Calibri"/>
            </w:rPr>
            <w:fldChar w:fldCharType="separate"/>
          </w:r>
          <w:r w:rsidR="00876E66">
            <w:rPr>
              <w:rFonts w:ascii="Calibri" w:hAnsi="Calibri"/>
              <w:noProof/>
            </w:rPr>
            <w:t>8</w:t>
          </w:r>
          <w:r w:rsidRPr="00A720FF">
            <w:rPr>
              <w:rFonts w:ascii="Calibri" w:hAnsi="Calibri"/>
              <w:noProof/>
            </w:rPr>
            <w:fldChar w:fldCharType="end"/>
          </w:r>
        </w:p>
      </w:tc>
      <w:tc>
        <w:tcPr>
          <w:tcW w:w="426" w:type="dxa"/>
          <w:tcBorders>
            <w:left w:val="nil"/>
            <w:bottom w:val="nil"/>
            <w:right w:val="nil"/>
          </w:tcBorders>
        </w:tcPr>
        <w:p w14:paraId="488A592A" w14:textId="77777777" w:rsidR="00182CE2" w:rsidRPr="00EE3A57" w:rsidRDefault="00182CE2" w:rsidP="00133C60">
          <w:pPr>
            <w:tabs>
              <w:tab w:val="center" w:pos="4513"/>
              <w:tab w:val="right" w:pos="9026"/>
            </w:tabs>
            <w:rPr>
              <w:rFonts w:ascii="Calibri" w:hAnsi="Calibri"/>
            </w:rPr>
          </w:pPr>
        </w:p>
        <w:p w14:paraId="7E8B7DD7" w14:textId="77777777" w:rsidR="00182CE2" w:rsidRPr="00EE3A57" w:rsidRDefault="00182CE2" w:rsidP="00133C60">
          <w:pPr>
            <w:tabs>
              <w:tab w:val="center" w:pos="4513"/>
              <w:tab w:val="right" w:pos="9026"/>
            </w:tabs>
            <w:rPr>
              <w:rFonts w:ascii="Calibri" w:hAnsi="Calibri"/>
            </w:rPr>
          </w:pPr>
        </w:p>
      </w:tc>
    </w:tr>
  </w:tbl>
  <w:p w14:paraId="2F8B2F0B" w14:textId="3DEA2A6E" w:rsidR="00182CE2" w:rsidRPr="0000292A" w:rsidRDefault="00182CE2" w:rsidP="00A903C9">
    <w:pPr>
      <w:pStyle w:val="Footer"/>
      <w:tabs>
        <w:tab w:val="clear" w:pos="4513"/>
        <w:tab w:val="clear" w:pos="9026"/>
        <w:tab w:val="left" w:pos="8175"/>
      </w:tabs>
      <w:rPr>
        <w:sz w:val="2"/>
        <w:szCs w:val="2"/>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D3BE30" w14:textId="4C8503CA" w:rsidR="00182CE2" w:rsidRPr="00013B5C" w:rsidRDefault="00182CE2" w:rsidP="00784A6C">
    <w:pPr>
      <w:pStyle w:val="Footer"/>
      <w:rPr>
        <w:sz w:val="2"/>
        <w:szCs w:val="2"/>
      </w:rPr>
    </w:pPr>
  </w:p>
  <w:tbl>
    <w:tblPr>
      <w:tblStyle w:val="TableGrid1"/>
      <w:tblW w:w="12192" w:type="dxa"/>
      <w:tblInd w:w="-1528" w:type="dxa"/>
      <w:tblBorders>
        <w:bottom w:val="none" w:sz="0" w:space="0" w:color="auto"/>
      </w:tblBorders>
      <w:tblLook w:val="04A0" w:firstRow="1" w:lastRow="0" w:firstColumn="1" w:lastColumn="0" w:noHBand="0" w:noVBand="1"/>
    </w:tblPr>
    <w:tblGrid>
      <w:gridCol w:w="2062"/>
      <w:gridCol w:w="7805"/>
      <w:gridCol w:w="1408"/>
      <w:gridCol w:w="917"/>
    </w:tblGrid>
    <w:tr w:rsidR="00182CE2" w:rsidRPr="00EE3A57" w14:paraId="635DB621" w14:textId="77777777" w:rsidTr="00941CF1">
      <w:tc>
        <w:tcPr>
          <w:tcW w:w="2062" w:type="dxa"/>
          <w:tcBorders>
            <w:left w:val="nil"/>
            <w:bottom w:val="nil"/>
            <w:right w:val="nil"/>
          </w:tcBorders>
        </w:tcPr>
        <w:p w14:paraId="493FED4F" w14:textId="77777777" w:rsidR="00182CE2" w:rsidRPr="00EE3A57" w:rsidRDefault="00182CE2" w:rsidP="00605D30">
          <w:pPr>
            <w:tabs>
              <w:tab w:val="center" w:pos="4513"/>
              <w:tab w:val="right" w:pos="9026"/>
            </w:tabs>
            <w:rPr>
              <w:rFonts w:ascii="Calibri" w:hAnsi="Calibri"/>
            </w:rPr>
          </w:pPr>
          <w:r w:rsidRPr="00EE3A57">
            <w:rPr>
              <w:rFonts w:ascii="Calibri" w:hAnsi="Calibri"/>
              <w:noProof/>
              <w:sz w:val="20"/>
              <w:szCs w:val="20"/>
            </w:rPr>
            <w:drawing>
              <wp:anchor distT="0" distB="0" distL="114300" distR="114300" simplePos="0" relativeHeight="251785216" behindDoc="0" locked="0" layoutInCell="1" allowOverlap="1" wp14:anchorId="1D20FB10" wp14:editId="154C5DF2">
                <wp:simplePos x="0" y="0"/>
                <wp:positionH relativeFrom="rightMargin">
                  <wp:posOffset>-777875</wp:posOffset>
                </wp:positionH>
                <wp:positionV relativeFrom="paragraph">
                  <wp:posOffset>78105</wp:posOffset>
                </wp:positionV>
                <wp:extent cx="675640" cy="501650"/>
                <wp:effectExtent l="0" t="0" r="0" b="0"/>
                <wp:wrapNone/>
                <wp:docPr id="599" name="Picture 599" descr="f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c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5640" cy="5016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805" w:type="dxa"/>
          <w:tcBorders>
            <w:left w:val="nil"/>
            <w:bottom w:val="nil"/>
            <w:right w:val="nil"/>
          </w:tcBorders>
        </w:tcPr>
        <w:p w14:paraId="347FD321" w14:textId="77777777" w:rsidR="00182CE2" w:rsidRPr="00EE3A57" w:rsidRDefault="00182CE2" w:rsidP="00605D30">
          <w:pPr>
            <w:tabs>
              <w:tab w:val="center" w:pos="4513"/>
              <w:tab w:val="right" w:pos="9026"/>
            </w:tabs>
            <w:jc w:val="center"/>
            <w:rPr>
              <w:rFonts w:ascii="Calibri" w:hAnsi="Calibri"/>
              <w:i/>
              <w:sz w:val="18"/>
              <w:szCs w:val="19"/>
            </w:rPr>
          </w:pPr>
        </w:p>
        <w:p w14:paraId="26D37441" w14:textId="77777777" w:rsidR="00182CE2" w:rsidRPr="00EE3A57" w:rsidRDefault="00182CE2" w:rsidP="00605D30">
          <w:pPr>
            <w:tabs>
              <w:tab w:val="center" w:pos="4513"/>
              <w:tab w:val="right" w:pos="9026"/>
            </w:tabs>
            <w:jc w:val="center"/>
            <w:rPr>
              <w:rFonts w:ascii="Calibri" w:hAnsi="Calibri"/>
              <w:i/>
              <w:sz w:val="18"/>
              <w:szCs w:val="19"/>
            </w:rPr>
          </w:pPr>
        </w:p>
        <w:p w14:paraId="191F9E3C" w14:textId="77777777" w:rsidR="00182CE2" w:rsidRPr="00EE3A57" w:rsidRDefault="00182CE2" w:rsidP="00605D30">
          <w:pPr>
            <w:tabs>
              <w:tab w:val="center" w:pos="4513"/>
              <w:tab w:val="right" w:pos="9026"/>
            </w:tabs>
            <w:jc w:val="center"/>
            <w:rPr>
              <w:rFonts w:ascii="Calibri" w:hAnsi="Calibri"/>
              <w:i/>
              <w:sz w:val="18"/>
              <w:szCs w:val="19"/>
            </w:rPr>
          </w:pPr>
          <w:r w:rsidRPr="00EE3A57">
            <w:rPr>
              <w:rFonts w:ascii="Calibri" w:hAnsi="Calibri"/>
              <w:i/>
              <w:sz w:val="18"/>
              <w:szCs w:val="19"/>
            </w:rPr>
            <w:t>PJSI is funded by the New Zealand Government and implemented by the Federal Court of Australia</w:t>
          </w:r>
        </w:p>
        <w:p w14:paraId="6D06153F" w14:textId="77777777" w:rsidR="00182CE2" w:rsidRPr="00EE3A57" w:rsidRDefault="00182CE2" w:rsidP="00605D30">
          <w:pPr>
            <w:tabs>
              <w:tab w:val="center" w:pos="4513"/>
              <w:tab w:val="right" w:pos="9026"/>
            </w:tabs>
            <w:jc w:val="center"/>
            <w:rPr>
              <w:rFonts w:ascii="Calibri" w:hAnsi="Calibri"/>
              <w:i/>
              <w:sz w:val="18"/>
              <w:szCs w:val="19"/>
            </w:rPr>
          </w:pPr>
        </w:p>
        <w:p w14:paraId="1D6A0D99" w14:textId="77777777" w:rsidR="00182CE2" w:rsidRPr="00EE3A57" w:rsidRDefault="00182CE2" w:rsidP="00605D30">
          <w:pPr>
            <w:tabs>
              <w:tab w:val="center" w:pos="4513"/>
              <w:tab w:val="right" w:pos="9026"/>
            </w:tabs>
            <w:jc w:val="center"/>
            <w:rPr>
              <w:rFonts w:ascii="Calibri" w:hAnsi="Calibri"/>
            </w:rPr>
          </w:pPr>
        </w:p>
      </w:tc>
      <w:tc>
        <w:tcPr>
          <w:tcW w:w="1408" w:type="dxa"/>
          <w:tcBorders>
            <w:left w:val="nil"/>
            <w:right w:val="nil"/>
          </w:tcBorders>
        </w:tcPr>
        <w:p w14:paraId="089855DE" w14:textId="77777777" w:rsidR="00182CE2" w:rsidRDefault="00182CE2" w:rsidP="00605D30">
          <w:pPr>
            <w:tabs>
              <w:tab w:val="center" w:pos="4513"/>
              <w:tab w:val="right" w:pos="9026"/>
            </w:tabs>
            <w:jc w:val="center"/>
            <w:rPr>
              <w:rFonts w:ascii="Calibri" w:hAnsi="Calibri"/>
            </w:rPr>
          </w:pPr>
        </w:p>
        <w:p w14:paraId="5722CA5D" w14:textId="77777777" w:rsidR="00182CE2" w:rsidRPr="00541446" w:rsidRDefault="00182CE2" w:rsidP="00605D30">
          <w:pPr>
            <w:tabs>
              <w:tab w:val="center" w:pos="4513"/>
              <w:tab w:val="right" w:pos="9026"/>
            </w:tabs>
            <w:jc w:val="center"/>
            <w:rPr>
              <w:rFonts w:ascii="Calibri" w:hAnsi="Calibri"/>
              <w:sz w:val="8"/>
            </w:rPr>
          </w:pPr>
        </w:p>
        <w:p w14:paraId="6CBA2BC6" w14:textId="71594D6F" w:rsidR="00182CE2" w:rsidRPr="00EE3A57" w:rsidRDefault="00182CE2" w:rsidP="00605D30">
          <w:pPr>
            <w:tabs>
              <w:tab w:val="center" w:pos="4513"/>
              <w:tab w:val="right" w:pos="9026"/>
            </w:tabs>
            <w:jc w:val="center"/>
            <w:rPr>
              <w:rFonts w:ascii="Calibri" w:hAnsi="Calibri"/>
            </w:rPr>
          </w:pPr>
          <w:r w:rsidRPr="00A720FF">
            <w:rPr>
              <w:rFonts w:ascii="Calibri" w:hAnsi="Calibri"/>
            </w:rPr>
            <w:fldChar w:fldCharType="begin"/>
          </w:r>
          <w:r w:rsidRPr="00A720FF">
            <w:rPr>
              <w:rFonts w:ascii="Calibri" w:hAnsi="Calibri"/>
            </w:rPr>
            <w:instrText xml:space="preserve"> PAGE   \* MERGEFORMAT </w:instrText>
          </w:r>
          <w:r w:rsidRPr="00A720FF">
            <w:rPr>
              <w:rFonts w:ascii="Calibri" w:hAnsi="Calibri"/>
            </w:rPr>
            <w:fldChar w:fldCharType="separate"/>
          </w:r>
          <w:r w:rsidR="00876E66">
            <w:rPr>
              <w:rFonts w:ascii="Calibri" w:hAnsi="Calibri"/>
              <w:noProof/>
            </w:rPr>
            <w:t>9</w:t>
          </w:r>
          <w:r w:rsidRPr="00A720FF">
            <w:rPr>
              <w:rFonts w:ascii="Calibri" w:hAnsi="Calibri"/>
              <w:noProof/>
            </w:rPr>
            <w:fldChar w:fldCharType="end"/>
          </w:r>
        </w:p>
      </w:tc>
      <w:tc>
        <w:tcPr>
          <w:tcW w:w="917" w:type="dxa"/>
          <w:tcBorders>
            <w:left w:val="nil"/>
            <w:bottom w:val="nil"/>
            <w:right w:val="nil"/>
          </w:tcBorders>
        </w:tcPr>
        <w:p w14:paraId="3D2E2A8A" w14:textId="77777777" w:rsidR="00182CE2" w:rsidRPr="00EE3A57" w:rsidRDefault="00182CE2" w:rsidP="00605D30">
          <w:pPr>
            <w:tabs>
              <w:tab w:val="center" w:pos="4513"/>
              <w:tab w:val="right" w:pos="9026"/>
            </w:tabs>
            <w:rPr>
              <w:rFonts w:ascii="Calibri" w:hAnsi="Calibri"/>
            </w:rPr>
          </w:pPr>
        </w:p>
        <w:p w14:paraId="2F22C148" w14:textId="77777777" w:rsidR="00182CE2" w:rsidRPr="00EE3A57" w:rsidRDefault="00182CE2" w:rsidP="00605D30">
          <w:pPr>
            <w:tabs>
              <w:tab w:val="center" w:pos="4513"/>
              <w:tab w:val="right" w:pos="9026"/>
            </w:tabs>
            <w:rPr>
              <w:rFonts w:ascii="Calibri" w:hAnsi="Calibri"/>
            </w:rPr>
          </w:pPr>
        </w:p>
      </w:tc>
    </w:tr>
  </w:tbl>
  <w:p w14:paraId="25EF3121" w14:textId="77777777" w:rsidR="00182CE2" w:rsidRPr="00013B5C" w:rsidRDefault="00182CE2" w:rsidP="00784A6C">
    <w:pPr>
      <w:pStyle w:val="Footer"/>
      <w:rPr>
        <w:sz w:val="2"/>
        <w:szCs w:val="2"/>
      </w:rP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1"/>
      <w:tblW w:w="16696" w:type="dxa"/>
      <w:tblInd w:w="-1528" w:type="dxa"/>
      <w:tblBorders>
        <w:bottom w:val="none" w:sz="0" w:space="0" w:color="auto"/>
      </w:tblBorders>
      <w:tblLook w:val="04A0" w:firstRow="1" w:lastRow="0" w:firstColumn="1" w:lastColumn="0" w:noHBand="0" w:noVBand="1"/>
    </w:tblPr>
    <w:tblGrid>
      <w:gridCol w:w="2062"/>
      <w:gridCol w:w="13216"/>
      <w:gridCol w:w="992"/>
      <w:gridCol w:w="426"/>
    </w:tblGrid>
    <w:tr w:rsidR="00182CE2" w:rsidRPr="00EE3A57" w14:paraId="2D87B42C" w14:textId="77777777" w:rsidTr="00E048C3">
      <w:tc>
        <w:tcPr>
          <w:tcW w:w="2062" w:type="dxa"/>
          <w:tcBorders>
            <w:left w:val="nil"/>
            <w:bottom w:val="nil"/>
            <w:right w:val="nil"/>
          </w:tcBorders>
        </w:tcPr>
        <w:p w14:paraId="5DB9884E" w14:textId="77777777" w:rsidR="00182CE2" w:rsidRPr="00EE3A57" w:rsidRDefault="00182CE2" w:rsidP="00784A6C">
          <w:pPr>
            <w:tabs>
              <w:tab w:val="center" w:pos="4513"/>
              <w:tab w:val="right" w:pos="9026"/>
            </w:tabs>
            <w:rPr>
              <w:rFonts w:ascii="Calibri" w:hAnsi="Calibri"/>
            </w:rPr>
          </w:pPr>
          <w:r w:rsidRPr="00EE3A57">
            <w:rPr>
              <w:rFonts w:ascii="Calibri" w:hAnsi="Calibri"/>
              <w:noProof/>
              <w:sz w:val="20"/>
              <w:szCs w:val="20"/>
            </w:rPr>
            <w:drawing>
              <wp:anchor distT="0" distB="0" distL="114300" distR="114300" simplePos="0" relativeHeight="251783168" behindDoc="0" locked="0" layoutInCell="1" allowOverlap="1" wp14:anchorId="0C39D672" wp14:editId="21E47FEC">
                <wp:simplePos x="0" y="0"/>
                <wp:positionH relativeFrom="rightMargin">
                  <wp:posOffset>-777875</wp:posOffset>
                </wp:positionH>
                <wp:positionV relativeFrom="paragraph">
                  <wp:posOffset>78105</wp:posOffset>
                </wp:positionV>
                <wp:extent cx="675640" cy="501650"/>
                <wp:effectExtent l="0" t="0" r="0" b="0"/>
                <wp:wrapNone/>
                <wp:docPr id="541" name="Picture 541" descr="f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c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5640" cy="5016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3216" w:type="dxa"/>
          <w:tcBorders>
            <w:left w:val="nil"/>
            <w:bottom w:val="nil"/>
            <w:right w:val="nil"/>
          </w:tcBorders>
        </w:tcPr>
        <w:p w14:paraId="31AF073B" w14:textId="77777777" w:rsidR="00182CE2" w:rsidRPr="00EE3A57" w:rsidRDefault="00182CE2" w:rsidP="00784A6C">
          <w:pPr>
            <w:tabs>
              <w:tab w:val="center" w:pos="4513"/>
              <w:tab w:val="right" w:pos="9026"/>
            </w:tabs>
            <w:jc w:val="center"/>
            <w:rPr>
              <w:rFonts w:ascii="Calibri" w:hAnsi="Calibri"/>
              <w:i/>
              <w:sz w:val="18"/>
              <w:szCs w:val="19"/>
            </w:rPr>
          </w:pPr>
        </w:p>
        <w:p w14:paraId="22B535AE" w14:textId="77777777" w:rsidR="00182CE2" w:rsidRPr="00EE3A57" w:rsidRDefault="00182CE2" w:rsidP="00784A6C">
          <w:pPr>
            <w:tabs>
              <w:tab w:val="center" w:pos="4513"/>
              <w:tab w:val="right" w:pos="9026"/>
            </w:tabs>
            <w:jc w:val="center"/>
            <w:rPr>
              <w:rFonts w:ascii="Calibri" w:hAnsi="Calibri"/>
              <w:i/>
              <w:sz w:val="18"/>
              <w:szCs w:val="19"/>
            </w:rPr>
          </w:pPr>
        </w:p>
        <w:p w14:paraId="1CD9267C" w14:textId="77777777" w:rsidR="00182CE2" w:rsidRPr="00EE3A57" w:rsidRDefault="00182CE2" w:rsidP="00784A6C">
          <w:pPr>
            <w:tabs>
              <w:tab w:val="center" w:pos="4513"/>
              <w:tab w:val="right" w:pos="9026"/>
            </w:tabs>
            <w:jc w:val="center"/>
            <w:rPr>
              <w:rFonts w:ascii="Calibri" w:hAnsi="Calibri"/>
              <w:i/>
              <w:sz w:val="18"/>
              <w:szCs w:val="19"/>
            </w:rPr>
          </w:pPr>
          <w:r w:rsidRPr="00EE3A57">
            <w:rPr>
              <w:rFonts w:ascii="Calibri" w:hAnsi="Calibri"/>
              <w:i/>
              <w:sz w:val="18"/>
              <w:szCs w:val="19"/>
            </w:rPr>
            <w:t>PJSI is funded by the New Zealand Government and implemented by the Federal Court of Australia</w:t>
          </w:r>
        </w:p>
        <w:p w14:paraId="51A62775" w14:textId="77777777" w:rsidR="00182CE2" w:rsidRPr="00EE3A57" w:rsidRDefault="00182CE2" w:rsidP="00784A6C">
          <w:pPr>
            <w:tabs>
              <w:tab w:val="left" w:pos="2028"/>
              <w:tab w:val="center" w:pos="4513"/>
              <w:tab w:val="right" w:pos="9026"/>
            </w:tabs>
            <w:rPr>
              <w:rFonts w:ascii="Calibri" w:hAnsi="Calibri"/>
              <w:i/>
              <w:sz w:val="18"/>
              <w:szCs w:val="19"/>
            </w:rPr>
          </w:pPr>
          <w:r>
            <w:rPr>
              <w:rFonts w:ascii="Calibri" w:hAnsi="Calibri"/>
              <w:i/>
              <w:sz w:val="18"/>
              <w:szCs w:val="19"/>
            </w:rPr>
            <w:tab/>
          </w:r>
        </w:p>
        <w:p w14:paraId="6E44871F" w14:textId="77777777" w:rsidR="00182CE2" w:rsidRPr="00EE3A57" w:rsidRDefault="00182CE2" w:rsidP="00784A6C">
          <w:pPr>
            <w:tabs>
              <w:tab w:val="center" w:pos="4513"/>
              <w:tab w:val="right" w:pos="9026"/>
            </w:tabs>
            <w:jc w:val="center"/>
            <w:rPr>
              <w:rFonts w:ascii="Calibri" w:hAnsi="Calibri"/>
            </w:rPr>
          </w:pPr>
        </w:p>
      </w:tc>
      <w:tc>
        <w:tcPr>
          <w:tcW w:w="992" w:type="dxa"/>
          <w:tcBorders>
            <w:left w:val="nil"/>
            <w:right w:val="nil"/>
          </w:tcBorders>
        </w:tcPr>
        <w:p w14:paraId="5600A560" w14:textId="77777777" w:rsidR="00182CE2" w:rsidRDefault="00182CE2" w:rsidP="00784A6C">
          <w:pPr>
            <w:tabs>
              <w:tab w:val="center" w:pos="4513"/>
              <w:tab w:val="right" w:pos="9026"/>
            </w:tabs>
            <w:jc w:val="center"/>
            <w:rPr>
              <w:rFonts w:ascii="Calibri" w:hAnsi="Calibri"/>
            </w:rPr>
          </w:pPr>
        </w:p>
        <w:p w14:paraId="71D52A1D" w14:textId="77777777" w:rsidR="00182CE2" w:rsidRPr="00541446" w:rsidRDefault="00182CE2" w:rsidP="00784A6C">
          <w:pPr>
            <w:tabs>
              <w:tab w:val="center" w:pos="4513"/>
              <w:tab w:val="right" w:pos="9026"/>
            </w:tabs>
            <w:jc w:val="center"/>
            <w:rPr>
              <w:rFonts w:ascii="Calibri" w:hAnsi="Calibri"/>
              <w:sz w:val="8"/>
            </w:rPr>
          </w:pPr>
        </w:p>
        <w:p w14:paraId="19BD9D5D" w14:textId="30DB1A59" w:rsidR="00182CE2" w:rsidRPr="00EE3A57" w:rsidRDefault="00182CE2" w:rsidP="00784A6C">
          <w:pPr>
            <w:tabs>
              <w:tab w:val="center" w:pos="4513"/>
              <w:tab w:val="right" w:pos="9026"/>
            </w:tabs>
            <w:jc w:val="center"/>
            <w:rPr>
              <w:rFonts w:ascii="Calibri" w:hAnsi="Calibri"/>
            </w:rPr>
          </w:pPr>
          <w:r>
            <w:rPr>
              <w:rFonts w:ascii="Calibri" w:hAnsi="Calibri"/>
            </w:rPr>
            <w:t>A-</w:t>
          </w:r>
          <w:r w:rsidRPr="00A720FF">
            <w:rPr>
              <w:rFonts w:ascii="Calibri" w:hAnsi="Calibri"/>
            </w:rPr>
            <w:fldChar w:fldCharType="begin"/>
          </w:r>
          <w:r w:rsidRPr="00A720FF">
            <w:rPr>
              <w:rFonts w:ascii="Calibri" w:hAnsi="Calibri"/>
            </w:rPr>
            <w:instrText xml:space="preserve"> PAGE   \* MERGEFORMAT </w:instrText>
          </w:r>
          <w:r w:rsidRPr="00A720FF">
            <w:rPr>
              <w:rFonts w:ascii="Calibri" w:hAnsi="Calibri"/>
            </w:rPr>
            <w:fldChar w:fldCharType="separate"/>
          </w:r>
          <w:r w:rsidR="00876E66">
            <w:rPr>
              <w:rFonts w:ascii="Calibri" w:hAnsi="Calibri"/>
              <w:noProof/>
            </w:rPr>
            <w:t>8</w:t>
          </w:r>
          <w:r w:rsidRPr="00A720FF">
            <w:rPr>
              <w:rFonts w:ascii="Calibri" w:hAnsi="Calibri"/>
              <w:noProof/>
            </w:rPr>
            <w:fldChar w:fldCharType="end"/>
          </w:r>
        </w:p>
      </w:tc>
      <w:tc>
        <w:tcPr>
          <w:tcW w:w="426" w:type="dxa"/>
          <w:tcBorders>
            <w:left w:val="nil"/>
            <w:bottom w:val="nil"/>
            <w:right w:val="nil"/>
          </w:tcBorders>
        </w:tcPr>
        <w:p w14:paraId="1A4AB1F5" w14:textId="77777777" w:rsidR="00182CE2" w:rsidRPr="00EE3A57" w:rsidRDefault="00182CE2" w:rsidP="00784A6C">
          <w:pPr>
            <w:tabs>
              <w:tab w:val="center" w:pos="4513"/>
              <w:tab w:val="right" w:pos="9026"/>
            </w:tabs>
            <w:rPr>
              <w:rFonts w:ascii="Calibri" w:hAnsi="Calibri"/>
            </w:rPr>
          </w:pPr>
        </w:p>
        <w:p w14:paraId="3E99CE2F" w14:textId="77777777" w:rsidR="00182CE2" w:rsidRPr="00EE3A57" w:rsidRDefault="00182CE2" w:rsidP="00784A6C">
          <w:pPr>
            <w:tabs>
              <w:tab w:val="center" w:pos="4513"/>
              <w:tab w:val="right" w:pos="9026"/>
            </w:tabs>
            <w:rPr>
              <w:rFonts w:ascii="Calibri" w:hAnsi="Calibri"/>
            </w:rPr>
          </w:pPr>
        </w:p>
      </w:tc>
    </w:tr>
  </w:tbl>
  <w:p w14:paraId="4A17C052" w14:textId="77777777" w:rsidR="00182CE2" w:rsidRPr="00013B5C" w:rsidRDefault="00182CE2" w:rsidP="00784A6C">
    <w:pPr>
      <w:pStyle w:val="Footer"/>
      <w:rPr>
        <w:sz w:val="2"/>
        <w:szCs w:val="2"/>
      </w:rP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1"/>
      <w:tblW w:w="16696" w:type="dxa"/>
      <w:tblInd w:w="-1528" w:type="dxa"/>
      <w:tblBorders>
        <w:bottom w:val="none" w:sz="0" w:space="0" w:color="auto"/>
      </w:tblBorders>
      <w:tblLook w:val="04A0" w:firstRow="1" w:lastRow="0" w:firstColumn="1" w:lastColumn="0" w:noHBand="0" w:noVBand="1"/>
    </w:tblPr>
    <w:tblGrid>
      <w:gridCol w:w="2062"/>
      <w:gridCol w:w="13216"/>
      <w:gridCol w:w="992"/>
      <w:gridCol w:w="426"/>
    </w:tblGrid>
    <w:tr w:rsidR="00182CE2" w:rsidRPr="00EE3A57" w14:paraId="3D2DFA9B" w14:textId="77777777" w:rsidTr="00133C60">
      <w:tc>
        <w:tcPr>
          <w:tcW w:w="2062" w:type="dxa"/>
          <w:tcBorders>
            <w:left w:val="nil"/>
            <w:bottom w:val="nil"/>
            <w:right w:val="nil"/>
          </w:tcBorders>
        </w:tcPr>
        <w:p w14:paraId="27D38783" w14:textId="77777777" w:rsidR="00182CE2" w:rsidRPr="00EE3A57" w:rsidRDefault="00182CE2" w:rsidP="00133C60">
          <w:pPr>
            <w:tabs>
              <w:tab w:val="center" w:pos="4513"/>
              <w:tab w:val="right" w:pos="9026"/>
            </w:tabs>
            <w:rPr>
              <w:rFonts w:ascii="Calibri" w:hAnsi="Calibri"/>
            </w:rPr>
          </w:pPr>
          <w:r w:rsidRPr="00EE3A57">
            <w:rPr>
              <w:rFonts w:ascii="Calibri" w:hAnsi="Calibri"/>
              <w:noProof/>
              <w:sz w:val="20"/>
              <w:szCs w:val="20"/>
            </w:rPr>
            <w:drawing>
              <wp:anchor distT="0" distB="0" distL="114300" distR="114300" simplePos="0" relativeHeight="251760640" behindDoc="0" locked="0" layoutInCell="1" allowOverlap="1" wp14:anchorId="75B33F25" wp14:editId="788A7323">
                <wp:simplePos x="0" y="0"/>
                <wp:positionH relativeFrom="rightMargin">
                  <wp:posOffset>-777875</wp:posOffset>
                </wp:positionH>
                <wp:positionV relativeFrom="paragraph">
                  <wp:posOffset>78105</wp:posOffset>
                </wp:positionV>
                <wp:extent cx="675640" cy="501650"/>
                <wp:effectExtent l="0" t="0" r="0" b="0"/>
                <wp:wrapNone/>
                <wp:docPr id="544" name="Picture 544" descr="f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c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5640" cy="5016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3216" w:type="dxa"/>
          <w:tcBorders>
            <w:left w:val="nil"/>
            <w:bottom w:val="nil"/>
            <w:right w:val="nil"/>
          </w:tcBorders>
        </w:tcPr>
        <w:p w14:paraId="79027784" w14:textId="77777777" w:rsidR="00182CE2" w:rsidRPr="00EE3A57" w:rsidRDefault="00182CE2" w:rsidP="00133C60">
          <w:pPr>
            <w:tabs>
              <w:tab w:val="center" w:pos="4513"/>
              <w:tab w:val="right" w:pos="9026"/>
            </w:tabs>
            <w:jc w:val="center"/>
            <w:rPr>
              <w:rFonts w:ascii="Calibri" w:hAnsi="Calibri"/>
              <w:i/>
              <w:sz w:val="18"/>
              <w:szCs w:val="19"/>
            </w:rPr>
          </w:pPr>
        </w:p>
        <w:p w14:paraId="6EAFF55E" w14:textId="77777777" w:rsidR="00182CE2" w:rsidRPr="00EE3A57" w:rsidRDefault="00182CE2" w:rsidP="00133C60">
          <w:pPr>
            <w:tabs>
              <w:tab w:val="center" w:pos="4513"/>
              <w:tab w:val="right" w:pos="9026"/>
            </w:tabs>
            <w:jc w:val="center"/>
            <w:rPr>
              <w:rFonts w:ascii="Calibri" w:hAnsi="Calibri"/>
              <w:i/>
              <w:sz w:val="18"/>
              <w:szCs w:val="19"/>
            </w:rPr>
          </w:pPr>
        </w:p>
        <w:p w14:paraId="6F64FF12" w14:textId="77777777" w:rsidR="00182CE2" w:rsidRPr="00EE3A57" w:rsidRDefault="00182CE2" w:rsidP="00133C60">
          <w:pPr>
            <w:tabs>
              <w:tab w:val="center" w:pos="4513"/>
              <w:tab w:val="right" w:pos="9026"/>
            </w:tabs>
            <w:jc w:val="center"/>
            <w:rPr>
              <w:rFonts w:ascii="Calibri" w:hAnsi="Calibri"/>
              <w:i/>
              <w:sz w:val="18"/>
              <w:szCs w:val="19"/>
            </w:rPr>
          </w:pPr>
          <w:r w:rsidRPr="00EE3A57">
            <w:rPr>
              <w:rFonts w:ascii="Calibri" w:hAnsi="Calibri"/>
              <w:i/>
              <w:sz w:val="18"/>
              <w:szCs w:val="19"/>
            </w:rPr>
            <w:t>PJSI is funded by the New Zealand Government and implemented by the Federal Court of Australia</w:t>
          </w:r>
        </w:p>
        <w:p w14:paraId="109A5359" w14:textId="77777777" w:rsidR="00182CE2" w:rsidRPr="00EE3A57" w:rsidRDefault="00182CE2" w:rsidP="00133C60">
          <w:pPr>
            <w:tabs>
              <w:tab w:val="left" w:pos="2028"/>
              <w:tab w:val="center" w:pos="4513"/>
              <w:tab w:val="right" w:pos="9026"/>
            </w:tabs>
            <w:rPr>
              <w:rFonts w:ascii="Calibri" w:hAnsi="Calibri"/>
              <w:i/>
              <w:sz w:val="18"/>
              <w:szCs w:val="19"/>
            </w:rPr>
          </w:pPr>
          <w:r>
            <w:rPr>
              <w:rFonts w:ascii="Calibri" w:hAnsi="Calibri"/>
              <w:i/>
              <w:sz w:val="18"/>
              <w:szCs w:val="19"/>
            </w:rPr>
            <w:tab/>
          </w:r>
        </w:p>
        <w:p w14:paraId="0B7C2FEA" w14:textId="77777777" w:rsidR="00182CE2" w:rsidRPr="00EE3A57" w:rsidRDefault="00182CE2" w:rsidP="00133C60">
          <w:pPr>
            <w:tabs>
              <w:tab w:val="center" w:pos="4513"/>
              <w:tab w:val="right" w:pos="9026"/>
            </w:tabs>
            <w:jc w:val="center"/>
            <w:rPr>
              <w:rFonts w:ascii="Calibri" w:hAnsi="Calibri"/>
            </w:rPr>
          </w:pPr>
        </w:p>
      </w:tc>
      <w:tc>
        <w:tcPr>
          <w:tcW w:w="992" w:type="dxa"/>
          <w:tcBorders>
            <w:left w:val="nil"/>
            <w:right w:val="nil"/>
          </w:tcBorders>
        </w:tcPr>
        <w:p w14:paraId="3646C86D" w14:textId="77777777" w:rsidR="00182CE2" w:rsidRDefault="00182CE2" w:rsidP="00133C60">
          <w:pPr>
            <w:tabs>
              <w:tab w:val="center" w:pos="4513"/>
              <w:tab w:val="right" w:pos="9026"/>
            </w:tabs>
            <w:jc w:val="center"/>
            <w:rPr>
              <w:rFonts w:ascii="Calibri" w:hAnsi="Calibri"/>
            </w:rPr>
          </w:pPr>
        </w:p>
        <w:p w14:paraId="5483BBB6" w14:textId="77777777" w:rsidR="00182CE2" w:rsidRPr="00541446" w:rsidRDefault="00182CE2" w:rsidP="00133C60">
          <w:pPr>
            <w:tabs>
              <w:tab w:val="center" w:pos="4513"/>
              <w:tab w:val="right" w:pos="9026"/>
            </w:tabs>
            <w:jc w:val="center"/>
            <w:rPr>
              <w:rFonts w:ascii="Calibri" w:hAnsi="Calibri"/>
              <w:sz w:val="8"/>
            </w:rPr>
          </w:pPr>
        </w:p>
        <w:p w14:paraId="5CC52535" w14:textId="0DA9BF49" w:rsidR="00182CE2" w:rsidRPr="00EE3A57" w:rsidRDefault="00182CE2" w:rsidP="00133C60">
          <w:pPr>
            <w:tabs>
              <w:tab w:val="center" w:pos="4513"/>
              <w:tab w:val="right" w:pos="9026"/>
            </w:tabs>
            <w:jc w:val="center"/>
            <w:rPr>
              <w:rFonts w:ascii="Calibri" w:hAnsi="Calibri"/>
            </w:rPr>
          </w:pPr>
          <w:r>
            <w:rPr>
              <w:rFonts w:ascii="Calibri" w:hAnsi="Calibri"/>
            </w:rPr>
            <w:t>A-</w:t>
          </w:r>
          <w:r w:rsidRPr="00A720FF">
            <w:rPr>
              <w:rFonts w:ascii="Calibri" w:hAnsi="Calibri"/>
            </w:rPr>
            <w:fldChar w:fldCharType="begin"/>
          </w:r>
          <w:r w:rsidRPr="00A720FF">
            <w:rPr>
              <w:rFonts w:ascii="Calibri" w:hAnsi="Calibri"/>
            </w:rPr>
            <w:instrText xml:space="preserve"> PAGE   \* MERGEFORMAT </w:instrText>
          </w:r>
          <w:r w:rsidRPr="00A720FF">
            <w:rPr>
              <w:rFonts w:ascii="Calibri" w:hAnsi="Calibri"/>
            </w:rPr>
            <w:fldChar w:fldCharType="separate"/>
          </w:r>
          <w:r w:rsidR="00876E66">
            <w:rPr>
              <w:rFonts w:ascii="Calibri" w:hAnsi="Calibri"/>
              <w:noProof/>
            </w:rPr>
            <w:t>9</w:t>
          </w:r>
          <w:r w:rsidRPr="00A720FF">
            <w:rPr>
              <w:rFonts w:ascii="Calibri" w:hAnsi="Calibri"/>
              <w:noProof/>
            </w:rPr>
            <w:fldChar w:fldCharType="end"/>
          </w:r>
        </w:p>
      </w:tc>
      <w:tc>
        <w:tcPr>
          <w:tcW w:w="426" w:type="dxa"/>
          <w:tcBorders>
            <w:left w:val="nil"/>
            <w:bottom w:val="nil"/>
            <w:right w:val="nil"/>
          </w:tcBorders>
        </w:tcPr>
        <w:p w14:paraId="12315845" w14:textId="77777777" w:rsidR="00182CE2" w:rsidRPr="00EE3A57" w:rsidRDefault="00182CE2" w:rsidP="00133C60">
          <w:pPr>
            <w:tabs>
              <w:tab w:val="center" w:pos="4513"/>
              <w:tab w:val="right" w:pos="9026"/>
            </w:tabs>
            <w:rPr>
              <w:rFonts w:ascii="Calibri" w:hAnsi="Calibri"/>
            </w:rPr>
          </w:pPr>
        </w:p>
        <w:p w14:paraId="0A1405C5" w14:textId="77777777" w:rsidR="00182CE2" w:rsidRPr="00EE3A57" w:rsidRDefault="00182CE2" w:rsidP="00133C60">
          <w:pPr>
            <w:tabs>
              <w:tab w:val="center" w:pos="4513"/>
              <w:tab w:val="right" w:pos="9026"/>
            </w:tabs>
            <w:rPr>
              <w:rFonts w:ascii="Calibri" w:hAnsi="Calibri"/>
            </w:rPr>
          </w:pPr>
        </w:p>
      </w:tc>
    </w:tr>
  </w:tbl>
  <w:p w14:paraId="27F3F450" w14:textId="77777777" w:rsidR="00182CE2" w:rsidRPr="00133C60" w:rsidRDefault="00182CE2" w:rsidP="00A903C9">
    <w:pPr>
      <w:pStyle w:val="Footer"/>
      <w:tabs>
        <w:tab w:val="clear" w:pos="4513"/>
        <w:tab w:val="clear" w:pos="9026"/>
        <w:tab w:val="left" w:pos="8175"/>
      </w:tabs>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1"/>
      <w:tblW w:w="12192" w:type="dxa"/>
      <w:tblInd w:w="-1528" w:type="dxa"/>
      <w:tblBorders>
        <w:bottom w:val="none" w:sz="0" w:space="0" w:color="auto"/>
      </w:tblBorders>
      <w:tblLook w:val="04A0" w:firstRow="1" w:lastRow="0" w:firstColumn="1" w:lastColumn="0" w:noHBand="0" w:noVBand="1"/>
    </w:tblPr>
    <w:tblGrid>
      <w:gridCol w:w="2062"/>
      <w:gridCol w:w="7805"/>
      <w:gridCol w:w="1408"/>
      <w:gridCol w:w="917"/>
    </w:tblGrid>
    <w:tr w:rsidR="00182CE2" w:rsidRPr="00EE3A57" w14:paraId="3671D9D1" w14:textId="77777777" w:rsidTr="006B7E7E">
      <w:tc>
        <w:tcPr>
          <w:tcW w:w="2062" w:type="dxa"/>
          <w:tcBorders>
            <w:left w:val="nil"/>
            <w:bottom w:val="nil"/>
            <w:right w:val="nil"/>
          </w:tcBorders>
        </w:tcPr>
        <w:p w14:paraId="5031CD29" w14:textId="77777777" w:rsidR="00182CE2" w:rsidRPr="00EE3A57" w:rsidRDefault="00182CE2" w:rsidP="00041C11">
          <w:pPr>
            <w:tabs>
              <w:tab w:val="center" w:pos="4513"/>
              <w:tab w:val="right" w:pos="9026"/>
            </w:tabs>
            <w:rPr>
              <w:rFonts w:ascii="Calibri" w:hAnsi="Calibri"/>
            </w:rPr>
          </w:pPr>
          <w:r w:rsidRPr="00EE3A57">
            <w:rPr>
              <w:rFonts w:ascii="Calibri" w:hAnsi="Calibri"/>
              <w:noProof/>
              <w:sz w:val="20"/>
              <w:szCs w:val="20"/>
            </w:rPr>
            <w:drawing>
              <wp:anchor distT="0" distB="0" distL="114300" distR="114300" simplePos="0" relativeHeight="251772928" behindDoc="0" locked="0" layoutInCell="1" allowOverlap="1" wp14:anchorId="3DA8BFEF" wp14:editId="0DD80A72">
                <wp:simplePos x="0" y="0"/>
                <wp:positionH relativeFrom="rightMargin">
                  <wp:posOffset>-777875</wp:posOffset>
                </wp:positionH>
                <wp:positionV relativeFrom="paragraph">
                  <wp:posOffset>78105</wp:posOffset>
                </wp:positionV>
                <wp:extent cx="675640" cy="501650"/>
                <wp:effectExtent l="0" t="0" r="0" b="0"/>
                <wp:wrapNone/>
                <wp:docPr id="519" name="Picture 519" descr="f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c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5640" cy="5016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805" w:type="dxa"/>
          <w:tcBorders>
            <w:left w:val="nil"/>
            <w:bottom w:val="nil"/>
            <w:right w:val="nil"/>
          </w:tcBorders>
        </w:tcPr>
        <w:p w14:paraId="219890D6" w14:textId="77777777" w:rsidR="00182CE2" w:rsidRPr="00EE3A57" w:rsidRDefault="00182CE2" w:rsidP="00041C11">
          <w:pPr>
            <w:tabs>
              <w:tab w:val="center" w:pos="4513"/>
              <w:tab w:val="right" w:pos="9026"/>
            </w:tabs>
            <w:jc w:val="center"/>
            <w:rPr>
              <w:rFonts w:ascii="Calibri" w:hAnsi="Calibri"/>
              <w:i/>
              <w:sz w:val="18"/>
              <w:szCs w:val="19"/>
            </w:rPr>
          </w:pPr>
        </w:p>
        <w:p w14:paraId="74F92DA4" w14:textId="77777777" w:rsidR="00182CE2" w:rsidRPr="00EE3A57" w:rsidRDefault="00182CE2" w:rsidP="00041C11">
          <w:pPr>
            <w:tabs>
              <w:tab w:val="center" w:pos="4513"/>
              <w:tab w:val="right" w:pos="9026"/>
            </w:tabs>
            <w:jc w:val="center"/>
            <w:rPr>
              <w:rFonts w:ascii="Calibri" w:hAnsi="Calibri"/>
              <w:i/>
              <w:sz w:val="18"/>
              <w:szCs w:val="19"/>
            </w:rPr>
          </w:pPr>
        </w:p>
        <w:p w14:paraId="1658ECDC" w14:textId="77777777" w:rsidR="00182CE2" w:rsidRPr="00EE3A57" w:rsidRDefault="00182CE2" w:rsidP="00041C11">
          <w:pPr>
            <w:tabs>
              <w:tab w:val="center" w:pos="4513"/>
              <w:tab w:val="right" w:pos="9026"/>
            </w:tabs>
            <w:jc w:val="center"/>
            <w:rPr>
              <w:rFonts w:ascii="Calibri" w:hAnsi="Calibri"/>
              <w:i/>
              <w:sz w:val="18"/>
              <w:szCs w:val="19"/>
            </w:rPr>
          </w:pPr>
          <w:r w:rsidRPr="00EE3A57">
            <w:rPr>
              <w:rFonts w:ascii="Calibri" w:hAnsi="Calibri"/>
              <w:i/>
              <w:sz w:val="18"/>
              <w:szCs w:val="19"/>
            </w:rPr>
            <w:t>PJSI is funded by the New Zealand Government and implemented by the Federal Court of Australia</w:t>
          </w:r>
        </w:p>
        <w:p w14:paraId="6C836632" w14:textId="77777777" w:rsidR="00182CE2" w:rsidRPr="00EE3A57" w:rsidRDefault="00182CE2" w:rsidP="00041C11">
          <w:pPr>
            <w:tabs>
              <w:tab w:val="center" w:pos="4513"/>
              <w:tab w:val="right" w:pos="9026"/>
            </w:tabs>
            <w:jc w:val="center"/>
            <w:rPr>
              <w:rFonts w:ascii="Calibri" w:hAnsi="Calibri"/>
              <w:i/>
              <w:sz w:val="18"/>
              <w:szCs w:val="19"/>
            </w:rPr>
          </w:pPr>
        </w:p>
        <w:p w14:paraId="07F487CD" w14:textId="77777777" w:rsidR="00182CE2" w:rsidRPr="00EE3A57" w:rsidRDefault="00182CE2" w:rsidP="00041C11">
          <w:pPr>
            <w:tabs>
              <w:tab w:val="center" w:pos="4513"/>
              <w:tab w:val="right" w:pos="9026"/>
            </w:tabs>
            <w:jc w:val="center"/>
            <w:rPr>
              <w:rFonts w:ascii="Calibri" w:hAnsi="Calibri"/>
            </w:rPr>
          </w:pPr>
        </w:p>
      </w:tc>
      <w:tc>
        <w:tcPr>
          <w:tcW w:w="1408" w:type="dxa"/>
          <w:tcBorders>
            <w:left w:val="nil"/>
            <w:right w:val="nil"/>
          </w:tcBorders>
        </w:tcPr>
        <w:p w14:paraId="4B0A6BDC" w14:textId="77777777" w:rsidR="00182CE2" w:rsidRDefault="00182CE2" w:rsidP="00041C11">
          <w:pPr>
            <w:tabs>
              <w:tab w:val="center" w:pos="4513"/>
              <w:tab w:val="right" w:pos="9026"/>
            </w:tabs>
            <w:jc w:val="center"/>
            <w:rPr>
              <w:rFonts w:ascii="Calibri" w:hAnsi="Calibri"/>
            </w:rPr>
          </w:pPr>
        </w:p>
        <w:p w14:paraId="69D8AD16" w14:textId="77777777" w:rsidR="00182CE2" w:rsidRPr="00541446" w:rsidRDefault="00182CE2" w:rsidP="00041C11">
          <w:pPr>
            <w:tabs>
              <w:tab w:val="center" w:pos="4513"/>
              <w:tab w:val="right" w:pos="9026"/>
            </w:tabs>
            <w:jc w:val="center"/>
            <w:rPr>
              <w:rFonts w:ascii="Calibri" w:hAnsi="Calibri"/>
              <w:sz w:val="8"/>
            </w:rPr>
          </w:pPr>
        </w:p>
        <w:p w14:paraId="387520D9" w14:textId="7FD135C5" w:rsidR="00182CE2" w:rsidRPr="00EE3A57" w:rsidRDefault="00182CE2" w:rsidP="00041C11">
          <w:pPr>
            <w:tabs>
              <w:tab w:val="center" w:pos="4513"/>
              <w:tab w:val="right" w:pos="9026"/>
            </w:tabs>
            <w:jc w:val="center"/>
            <w:rPr>
              <w:rFonts w:ascii="Calibri" w:hAnsi="Calibri"/>
            </w:rPr>
          </w:pPr>
          <w:r>
            <w:rPr>
              <w:rFonts w:ascii="Calibri" w:hAnsi="Calibri"/>
            </w:rPr>
            <w:t>A-</w:t>
          </w:r>
          <w:r w:rsidRPr="00A720FF">
            <w:rPr>
              <w:rFonts w:ascii="Calibri" w:hAnsi="Calibri"/>
            </w:rPr>
            <w:fldChar w:fldCharType="begin"/>
          </w:r>
          <w:r w:rsidRPr="00A720FF">
            <w:rPr>
              <w:rFonts w:ascii="Calibri" w:hAnsi="Calibri"/>
            </w:rPr>
            <w:instrText xml:space="preserve"> PAGE   \* MERGEFORMAT </w:instrText>
          </w:r>
          <w:r w:rsidRPr="00A720FF">
            <w:rPr>
              <w:rFonts w:ascii="Calibri" w:hAnsi="Calibri"/>
            </w:rPr>
            <w:fldChar w:fldCharType="separate"/>
          </w:r>
          <w:r w:rsidR="00876E66">
            <w:rPr>
              <w:rFonts w:ascii="Calibri" w:hAnsi="Calibri"/>
              <w:noProof/>
            </w:rPr>
            <w:t>24</w:t>
          </w:r>
          <w:r w:rsidRPr="00A720FF">
            <w:rPr>
              <w:rFonts w:ascii="Calibri" w:hAnsi="Calibri"/>
              <w:noProof/>
            </w:rPr>
            <w:fldChar w:fldCharType="end"/>
          </w:r>
        </w:p>
      </w:tc>
      <w:tc>
        <w:tcPr>
          <w:tcW w:w="917" w:type="dxa"/>
          <w:tcBorders>
            <w:left w:val="nil"/>
            <w:bottom w:val="nil"/>
            <w:right w:val="nil"/>
          </w:tcBorders>
        </w:tcPr>
        <w:p w14:paraId="007A0857" w14:textId="77777777" w:rsidR="00182CE2" w:rsidRPr="00EE3A57" w:rsidRDefault="00182CE2" w:rsidP="00041C11">
          <w:pPr>
            <w:tabs>
              <w:tab w:val="center" w:pos="4513"/>
              <w:tab w:val="right" w:pos="9026"/>
            </w:tabs>
            <w:rPr>
              <w:rFonts w:ascii="Calibri" w:hAnsi="Calibri"/>
            </w:rPr>
          </w:pPr>
        </w:p>
        <w:p w14:paraId="649EAD79" w14:textId="77777777" w:rsidR="00182CE2" w:rsidRPr="00EE3A57" w:rsidRDefault="00182CE2" w:rsidP="00041C11">
          <w:pPr>
            <w:tabs>
              <w:tab w:val="center" w:pos="4513"/>
              <w:tab w:val="right" w:pos="9026"/>
            </w:tabs>
            <w:rPr>
              <w:rFonts w:ascii="Calibri" w:hAnsi="Calibri"/>
            </w:rPr>
          </w:pPr>
        </w:p>
      </w:tc>
    </w:tr>
  </w:tbl>
  <w:p w14:paraId="48BE0A95" w14:textId="77777777" w:rsidR="00182CE2" w:rsidRPr="008D0D9D" w:rsidRDefault="00182CE2" w:rsidP="00041C11">
    <w:pPr>
      <w:pStyle w:val="Footer"/>
    </w:pPr>
  </w:p>
  <w:p w14:paraId="3761DA46" w14:textId="77777777" w:rsidR="00182CE2" w:rsidRPr="00041C11" w:rsidRDefault="00182CE2" w:rsidP="00041C11">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1"/>
      <w:tblW w:w="16696" w:type="dxa"/>
      <w:tblInd w:w="-1528" w:type="dxa"/>
      <w:tblBorders>
        <w:bottom w:val="none" w:sz="0" w:space="0" w:color="auto"/>
      </w:tblBorders>
      <w:tblLook w:val="04A0" w:firstRow="1" w:lastRow="0" w:firstColumn="1" w:lastColumn="0" w:noHBand="0" w:noVBand="1"/>
    </w:tblPr>
    <w:tblGrid>
      <w:gridCol w:w="2062"/>
      <w:gridCol w:w="13216"/>
      <w:gridCol w:w="992"/>
      <w:gridCol w:w="426"/>
    </w:tblGrid>
    <w:tr w:rsidR="00182CE2" w:rsidRPr="00EE3A57" w14:paraId="3172BBDE" w14:textId="77777777" w:rsidTr="00133C60">
      <w:tc>
        <w:tcPr>
          <w:tcW w:w="2062" w:type="dxa"/>
          <w:tcBorders>
            <w:left w:val="nil"/>
            <w:bottom w:val="nil"/>
            <w:right w:val="nil"/>
          </w:tcBorders>
        </w:tcPr>
        <w:p w14:paraId="48BEB9D6" w14:textId="77777777" w:rsidR="00182CE2" w:rsidRPr="00EE3A57" w:rsidRDefault="00182CE2" w:rsidP="00133C60">
          <w:pPr>
            <w:tabs>
              <w:tab w:val="center" w:pos="4513"/>
              <w:tab w:val="right" w:pos="9026"/>
            </w:tabs>
            <w:rPr>
              <w:rFonts w:ascii="Calibri" w:hAnsi="Calibri"/>
            </w:rPr>
          </w:pPr>
          <w:r w:rsidRPr="00EE3A57">
            <w:rPr>
              <w:rFonts w:ascii="Calibri" w:hAnsi="Calibri"/>
              <w:noProof/>
              <w:sz w:val="20"/>
              <w:szCs w:val="20"/>
            </w:rPr>
            <w:drawing>
              <wp:anchor distT="0" distB="0" distL="114300" distR="114300" simplePos="0" relativeHeight="251762688" behindDoc="0" locked="0" layoutInCell="1" allowOverlap="1" wp14:anchorId="5C423692" wp14:editId="73345C6F">
                <wp:simplePos x="0" y="0"/>
                <wp:positionH relativeFrom="rightMargin">
                  <wp:posOffset>-777875</wp:posOffset>
                </wp:positionH>
                <wp:positionV relativeFrom="paragraph">
                  <wp:posOffset>78105</wp:posOffset>
                </wp:positionV>
                <wp:extent cx="675640" cy="501650"/>
                <wp:effectExtent l="0" t="0" r="0" b="0"/>
                <wp:wrapNone/>
                <wp:docPr id="522" name="Picture 522" descr="f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c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5640" cy="5016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3216" w:type="dxa"/>
          <w:tcBorders>
            <w:left w:val="nil"/>
            <w:bottom w:val="nil"/>
            <w:right w:val="nil"/>
          </w:tcBorders>
        </w:tcPr>
        <w:p w14:paraId="57EC2946" w14:textId="77777777" w:rsidR="00182CE2" w:rsidRPr="00EE3A57" w:rsidRDefault="00182CE2" w:rsidP="00133C60">
          <w:pPr>
            <w:tabs>
              <w:tab w:val="center" w:pos="4513"/>
              <w:tab w:val="right" w:pos="9026"/>
            </w:tabs>
            <w:jc w:val="center"/>
            <w:rPr>
              <w:rFonts w:ascii="Calibri" w:hAnsi="Calibri"/>
              <w:i/>
              <w:sz w:val="18"/>
              <w:szCs w:val="19"/>
            </w:rPr>
          </w:pPr>
        </w:p>
        <w:p w14:paraId="19F836CD" w14:textId="77777777" w:rsidR="00182CE2" w:rsidRPr="00EE3A57" w:rsidRDefault="00182CE2" w:rsidP="00133C60">
          <w:pPr>
            <w:tabs>
              <w:tab w:val="center" w:pos="4513"/>
              <w:tab w:val="right" w:pos="9026"/>
            </w:tabs>
            <w:jc w:val="center"/>
            <w:rPr>
              <w:rFonts w:ascii="Calibri" w:hAnsi="Calibri"/>
              <w:i/>
              <w:sz w:val="18"/>
              <w:szCs w:val="19"/>
            </w:rPr>
          </w:pPr>
        </w:p>
        <w:p w14:paraId="625B1E2D" w14:textId="77777777" w:rsidR="00182CE2" w:rsidRPr="00EE3A57" w:rsidRDefault="00182CE2" w:rsidP="00133C60">
          <w:pPr>
            <w:tabs>
              <w:tab w:val="center" w:pos="4513"/>
              <w:tab w:val="right" w:pos="9026"/>
            </w:tabs>
            <w:jc w:val="center"/>
            <w:rPr>
              <w:rFonts w:ascii="Calibri" w:hAnsi="Calibri"/>
              <w:i/>
              <w:sz w:val="18"/>
              <w:szCs w:val="19"/>
            </w:rPr>
          </w:pPr>
          <w:r w:rsidRPr="00EE3A57">
            <w:rPr>
              <w:rFonts w:ascii="Calibri" w:hAnsi="Calibri"/>
              <w:i/>
              <w:sz w:val="18"/>
              <w:szCs w:val="19"/>
            </w:rPr>
            <w:t>PJSI is funded by the New Zealand Government and implemented by the Federal Court of Australia</w:t>
          </w:r>
        </w:p>
        <w:p w14:paraId="5CA19E08" w14:textId="77777777" w:rsidR="00182CE2" w:rsidRPr="00EE3A57" w:rsidRDefault="00182CE2" w:rsidP="00133C60">
          <w:pPr>
            <w:tabs>
              <w:tab w:val="left" w:pos="2028"/>
              <w:tab w:val="center" w:pos="4513"/>
              <w:tab w:val="right" w:pos="9026"/>
            </w:tabs>
            <w:rPr>
              <w:rFonts w:ascii="Calibri" w:hAnsi="Calibri"/>
              <w:i/>
              <w:sz w:val="18"/>
              <w:szCs w:val="19"/>
            </w:rPr>
          </w:pPr>
          <w:r>
            <w:rPr>
              <w:rFonts w:ascii="Calibri" w:hAnsi="Calibri"/>
              <w:i/>
              <w:sz w:val="18"/>
              <w:szCs w:val="19"/>
            </w:rPr>
            <w:tab/>
          </w:r>
        </w:p>
        <w:p w14:paraId="3F387225" w14:textId="77777777" w:rsidR="00182CE2" w:rsidRPr="00EE3A57" w:rsidRDefault="00182CE2" w:rsidP="00133C60">
          <w:pPr>
            <w:tabs>
              <w:tab w:val="center" w:pos="4513"/>
              <w:tab w:val="right" w:pos="9026"/>
            </w:tabs>
            <w:jc w:val="center"/>
            <w:rPr>
              <w:rFonts w:ascii="Calibri" w:hAnsi="Calibri"/>
            </w:rPr>
          </w:pPr>
        </w:p>
      </w:tc>
      <w:tc>
        <w:tcPr>
          <w:tcW w:w="992" w:type="dxa"/>
          <w:tcBorders>
            <w:left w:val="nil"/>
            <w:right w:val="nil"/>
          </w:tcBorders>
        </w:tcPr>
        <w:p w14:paraId="737FDC17" w14:textId="77777777" w:rsidR="00182CE2" w:rsidRDefault="00182CE2" w:rsidP="00133C60">
          <w:pPr>
            <w:tabs>
              <w:tab w:val="center" w:pos="4513"/>
              <w:tab w:val="right" w:pos="9026"/>
            </w:tabs>
            <w:jc w:val="center"/>
            <w:rPr>
              <w:rFonts w:ascii="Calibri" w:hAnsi="Calibri"/>
            </w:rPr>
          </w:pPr>
        </w:p>
        <w:p w14:paraId="0B2B58B8" w14:textId="77777777" w:rsidR="00182CE2" w:rsidRPr="00541446" w:rsidRDefault="00182CE2" w:rsidP="00133C60">
          <w:pPr>
            <w:tabs>
              <w:tab w:val="center" w:pos="4513"/>
              <w:tab w:val="right" w:pos="9026"/>
            </w:tabs>
            <w:jc w:val="center"/>
            <w:rPr>
              <w:rFonts w:ascii="Calibri" w:hAnsi="Calibri"/>
              <w:sz w:val="8"/>
            </w:rPr>
          </w:pPr>
        </w:p>
        <w:p w14:paraId="18F72FC9" w14:textId="210082AA" w:rsidR="00182CE2" w:rsidRPr="00EE3A57" w:rsidRDefault="00182CE2" w:rsidP="00133C60">
          <w:pPr>
            <w:tabs>
              <w:tab w:val="center" w:pos="4513"/>
              <w:tab w:val="right" w:pos="9026"/>
            </w:tabs>
            <w:jc w:val="center"/>
            <w:rPr>
              <w:rFonts w:ascii="Calibri" w:hAnsi="Calibri"/>
            </w:rPr>
          </w:pPr>
          <w:r>
            <w:rPr>
              <w:rFonts w:ascii="Calibri" w:hAnsi="Calibri"/>
            </w:rPr>
            <w:t>A-</w:t>
          </w:r>
          <w:r w:rsidRPr="00A720FF">
            <w:rPr>
              <w:rFonts w:ascii="Calibri" w:hAnsi="Calibri"/>
            </w:rPr>
            <w:fldChar w:fldCharType="begin"/>
          </w:r>
          <w:r w:rsidRPr="00A720FF">
            <w:rPr>
              <w:rFonts w:ascii="Calibri" w:hAnsi="Calibri"/>
            </w:rPr>
            <w:instrText xml:space="preserve"> PAGE   \* MERGEFORMAT </w:instrText>
          </w:r>
          <w:r w:rsidRPr="00A720FF">
            <w:rPr>
              <w:rFonts w:ascii="Calibri" w:hAnsi="Calibri"/>
            </w:rPr>
            <w:fldChar w:fldCharType="separate"/>
          </w:r>
          <w:r w:rsidR="00876E66">
            <w:rPr>
              <w:rFonts w:ascii="Calibri" w:hAnsi="Calibri"/>
              <w:noProof/>
            </w:rPr>
            <w:t>29</w:t>
          </w:r>
          <w:r w:rsidRPr="00A720FF">
            <w:rPr>
              <w:rFonts w:ascii="Calibri" w:hAnsi="Calibri"/>
              <w:noProof/>
            </w:rPr>
            <w:fldChar w:fldCharType="end"/>
          </w:r>
        </w:p>
      </w:tc>
      <w:tc>
        <w:tcPr>
          <w:tcW w:w="426" w:type="dxa"/>
          <w:tcBorders>
            <w:left w:val="nil"/>
            <w:bottom w:val="nil"/>
            <w:right w:val="nil"/>
          </w:tcBorders>
        </w:tcPr>
        <w:p w14:paraId="5DF0FA8C" w14:textId="77777777" w:rsidR="00182CE2" w:rsidRPr="00EE3A57" w:rsidRDefault="00182CE2" w:rsidP="00133C60">
          <w:pPr>
            <w:tabs>
              <w:tab w:val="center" w:pos="4513"/>
              <w:tab w:val="right" w:pos="9026"/>
            </w:tabs>
            <w:rPr>
              <w:rFonts w:ascii="Calibri" w:hAnsi="Calibri"/>
            </w:rPr>
          </w:pPr>
        </w:p>
        <w:p w14:paraId="00C8C679" w14:textId="77777777" w:rsidR="00182CE2" w:rsidRPr="00EE3A57" w:rsidRDefault="00182CE2" w:rsidP="00133C60">
          <w:pPr>
            <w:tabs>
              <w:tab w:val="center" w:pos="4513"/>
              <w:tab w:val="right" w:pos="9026"/>
            </w:tabs>
            <w:rPr>
              <w:rFonts w:ascii="Calibri" w:hAnsi="Calibri"/>
            </w:rPr>
          </w:pPr>
        </w:p>
      </w:tc>
    </w:tr>
  </w:tbl>
  <w:p w14:paraId="199DF810" w14:textId="77777777" w:rsidR="00182CE2" w:rsidRPr="00133C60" w:rsidRDefault="00182CE2" w:rsidP="00A903C9">
    <w:pPr>
      <w:pStyle w:val="Footer"/>
      <w:tabs>
        <w:tab w:val="clear" w:pos="4513"/>
        <w:tab w:val="clear" w:pos="9026"/>
        <w:tab w:val="left" w:pos="8175"/>
      </w:tabs>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C9CF6E" w14:textId="77777777" w:rsidR="00182CE2" w:rsidRDefault="00182CE2" w:rsidP="001D4E16">
    <w:pPr>
      <w:pStyle w:val="Footer"/>
    </w:pPr>
  </w:p>
  <w:p w14:paraId="6827A32C" w14:textId="77777777" w:rsidR="00182CE2" w:rsidRDefault="00182CE2" w:rsidP="001D4E16"/>
  <w:tbl>
    <w:tblPr>
      <w:tblStyle w:val="TableGrid1"/>
      <w:tblW w:w="12683" w:type="dxa"/>
      <w:tblInd w:w="-1528" w:type="dxa"/>
      <w:tblBorders>
        <w:bottom w:val="none" w:sz="0" w:space="0" w:color="auto"/>
      </w:tblBorders>
      <w:tblLook w:val="04A0" w:firstRow="1" w:lastRow="0" w:firstColumn="1" w:lastColumn="0" w:noHBand="0" w:noVBand="1"/>
    </w:tblPr>
    <w:tblGrid>
      <w:gridCol w:w="2062"/>
      <w:gridCol w:w="7805"/>
      <w:gridCol w:w="1408"/>
      <w:gridCol w:w="1408"/>
    </w:tblGrid>
    <w:tr w:rsidR="00182CE2" w:rsidRPr="00EE3A57" w14:paraId="1EC36934" w14:textId="77777777" w:rsidTr="00FC40E3">
      <w:tc>
        <w:tcPr>
          <w:tcW w:w="2062" w:type="dxa"/>
          <w:tcBorders>
            <w:left w:val="nil"/>
            <w:bottom w:val="nil"/>
            <w:right w:val="nil"/>
          </w:tcBorders>
        </w:tcPr>
        <w:p w14:paraId="0601388B" w14:textId="030B6CCB" w:rsidR="00182CE2" w:rsidRPr="00EE3A57" w:rsidRDefault="00182CE2" w:rsidP="00FC40E3">
          <w:pPr>
            <w:tabs>
              <w:tab w:val="center" w:pos="4513"/>
              <w:tab w:val="right" w:pos="9026"/>
            </w:tabs>
            <w:rPr>
              <w:rFonts w:ascii="Calibri" w:hAnsi="Calibri"/>
            </w:rPr>
          </w:pPr>
          <w:r w:rsidRPr="00EE3A57">
            <w:rPr>
              <w:rFonts w:ascii="Calibri" w:hAnsi="Calibri"/>
              <w:noProof/>
              <w:sz w:val="20"/>
              <w:szCs w:val="20"/>
            </w:rPr>
            <w:drawing>
              <wp:anchor distT="0" distB="0" distL="114300" distR="114300" simplePos="0" relativeHeight="251738112" behindDoc="0" locked="0" layoutInCell="1" allowOverlap="1" wp14:anchorId="49A7A5FD" wp14:editId="39579D9E">
                <wp:simplePos x="0" y="0"/>
                <wp:positionH relativeFrom="rightMargin">
                  <wp:posOffset>-796925</wp:posOffset>
                </wp:positionH>
                <wp:positionV relativeFrom="paragraph">
                  <wp:posOffset>106680</wp:posOffset>
                </wp:positionV>
                <wp:extent cx="675640" cy="501650"/>
                <wp:effectExtent l="0" t="0" r="0" b="0"/>
                <wp:wrapNone/>
                <wp:docPr id="525" name="Picture 525" descr="f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c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5640" cy="5016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805" w:type="dxa"/>
          <w:tcBorders>
            <w:left w:val="nil"/>
            <w:bottom w:val="nil"/>
            <w:right w:val="nil"/>
          </w:tcBorders>
        </w:tcPr>
        <w:p w14:paraId="77E2EC68" w14:textId="2F1AAF69" w:rsidR="00182CE2" w:rsidRPr="00EE3A57" w:rsidRDefault="00182CE2" w:rsidP="00FC40E3">
          <w:pPr>
            <w:tabs>
              <w:tab w:val="center" w:pos="4513"/>
              <w:tab w:val="right" w:pos="9026"/>
            </w:tabs>
            <w:jc w:val="center"/>
            <w:rPr>
              <w:rFonts w:ascii="Calibri" w:hAnsi="Calibri"/>
              <w:i/>
              <w:sz w:val="18"/>
              <w:szCs w:val="19"/>
            </w:rPr>
          </w:pPr>
        </w:p>
        <w:p w14:paraId="57944FA9" w14:textId="77777777" w:rsidR="00182CE2" w:rsidRPr="00EE3A57" w:rsidRDefault="00182CE2" w:rsidP="00FC40E3">
          <w:pPr>
            <w:tabs>
              <w:tab w:val="center" w:pos="4513"/>
              <w:tab w:val="right" w:pos="9026"/>
            </w:tabs>
            <w:jc w:val="center"/>
            <w:rPr>
              <w:rFonts w:ascii="Calibri" w:hAnsi="Calibri"/>
              <w:i/>
              <w:sz w:val="18"/>
              <w:szCs w:val="19"/>
            </w:rPr>
          </w:pPr>
        </w:p>
        <w:p w14:paraId="6FC0E63A" w14:textId="77777777" w:rsidR="00182CE2" w:rsidRPr="00EE3A57" w:rsidRDefault="00182CE2" w:rsidP="00FC40E3">
          <w:pPr>
            <w:tabs>
              <w:tab w:val="center" w:pos="4513"/>
              <w:tab w:val="right" w:pos="9026"/>
            </w:tabs>
            <w:jc w:val="center"/>
            <w:rPr>
              <w:rFonts w:ascii="Calibri" w:hAnsi="Calibri"/>
              <w:i/>
              <w:sz w:val="18"/>
              <w:szCs w:val="19"/>
            </w:rPr>
          </w:pPr>
          <w:r w:rsidRPr="00EE3A57">
            <w:rPr>
              <w:rFonts w:ascii="Calibri" w:hAnsi="Calibri"/>
              <w:i/>
              <w:sz w:val="18"/>
              <w:szCs w:val="19"/>
            </w:rPr>
            <w:t>PJSI is funded by the New Zealand Government and implemented by the Federal Court of Australia</w:t>
          </w:r>
        </w:p>
        <w:p w14:paraId="564D251F" w14:textId="77777777" w:rsidR="00182CE2" w:rsidRPr="00EE3A57" w:rsidRDefault="00182CE2" w:rsidP="00FC40E3">
          <w:pPr>
            <w:tabs>
              <w:tab w:val="center" w:pos="4513"/>
              <w:tab w:val="right" w:pos="9026"/>
            </w:tabs>
            <w:jc w:val="center"/>
            <w:rPr>
              <w:rFonts w:ascii="Calibri" w:hAnsi="Calibri"/>
              <w:i/>
              <w:sz w:val="18"/>
              <w:szCs w:val="19"/>
            </w:rPr>
          </w:pPr>
        </w:p>
        <w:p w14:paraId="6895FF62" w14:textId="77777777" w:rsidR="00182CE2" w:rsidRPr="00EE3A57" w:rsidRDefault="00182CE2" w:rsidP="00FC40E3">
          <w:pPr>
            <w:tabs>
              <w:tab w:val="center" w:pos="4513"/>
              <w:tab w:val="right" w:pos="9026"/>
            </w:tabs>
            <w:jc w:val="center"/>
            <w:rPr>
              <w:rFonts w:ascii="Calibri" w:hAnsi="Calibri"/>
            </w:rPr>
          </w:pPr>
        </w:p>
      </w:tc>
      <w:tc>
        <w:tcPr>
          <w:tcW w:w="1408" w:type="dxa"/>
          <w:tcBorders>
            <w:left w:val="nil"/>
            <w:right w:val="nil"/>
          </w:tcBorders>
        </w:tcPr>
        <w:p w14:paraId="46BD64A9" w14:textId="0E0F1BF6" w:rsidR="00182CE2" w:rsidRDefault="00182CE2" w:rsidP="00FC40E3">
          <w:pPr>
            <w:tabs>
              <w:tab w:val="center" w:pos="4513"/>
              <w:tab w:val="right" w:pos="9026"/>
            </w:tabs>
            <w:jc w:val="center"/>
            <w:rPr>
              <w:rFonts w:ascii="Calibri" w:hAnsi="Calibri"/>
            </w:rPr>
          </w:pPr>
        </w:p>
        <w:p w14:paraId="74B072A6" w14:textId="77777777" w:rsidR="00182CE2" w:rsidRPr="00FC40E3" w:rsidRDefault="00182CE2" w:rsidP="00FC40E3">
          <w:pPr>
            <w:tabs>
              <w:tab w:val="center" w:pos="4513"/>
              <w:tab w:val="right" w:pos="9026"/>
            </w:tabs>
            <w:jc w:val="center"/>
            <w:rPr>
              <w:rFonts w:ascii="Calibri" w:hAnsi="Calibri"/>
              <w:sz w:val="8"/>
            </w:rPr>
          </w:pPr>
        </w:p>
        <w:p w14:paraId="62801F86" w14:textId="6485B07C" w:rsidR="00182CE2" w:rsidRPr="00EE3A57" w:rsidRDefault="00182CE2" w:rsidP="00FC40E3">
          <w:pPr>
            <w:tabs>
              <w:tab w:val="center" w:pos="4513"/>
              <w:tab w:val="right" w:pos="9026"/>
            </w:tabs>
            <w:jc w:val="center"/>
            <w:rPr>
              <w:rFonts w:ascii="Calibri" w:hAnsi="Calibri"/>
            </w:rPr>
          </w:pPr>
          <w:r>
            <w:rPr>
              <w:rFonts w:ascii="Calibri" w:hAnsi="Calibri"/>
            </w:rPr>
            <w:t>A-</w:t>
          </w:r>
          <w:r w:rsidRPr="00EE3A57">
            <w:rPr>
              <w:rFonts w:ascii="Calibri" w:hAnsi="Calibri"/>
            </w:rPr>
            <w:fldChar w:fldCharType="begin"/>
          </w:r>
          <w:r w:rsidRPr="00EE3A57">
            <w:rPr>
              <w:rFonts w:ascii="Calibri" w:hAnsi="Calibri"/>
            </w:rPr>
            <w:instrText xml:space="preserve"> PAGE   \* MERGEFORMAT </w:instrText>
          </w:r>
          <w:r w:rsidRPr="00EE3A57">
            <w:rPr>
              <w:rFonts w:ascii="Calibri" w:hAnsi="Calibri"/>
            </w:rPr>
            <w:fldChar w:fldCharType="separate"/>
          </w:r>
          <w:r w:rsidR="00876E66">
            <w:rPr>
              <w:rFonts w:ascii="Calibri" w:hAnsi="Calibri"/>
              <w:noProof/>
            </w:rPr>
            <w:t>30</w:t>
          </w:r>
          <w:r w:rsidRPr="00EE3A57">
            <w:rPr>
              <w:rFonts w:ascii="Calibri" w:hAnsi="Calibri"/>
              <w:noProof/>
            </w:rPr>
            <w:fldChar w:fldCharType="end"/>
          </w:r>
        </w:p>
      </w:tc>
      <w:tc>
        <w:tcPr>
          <w:tcW w:w="1408" w:type="dxa"/>
          <w:tcBorders>
            <w:left w:val="nil"/>
            <w:right w:val="nil"/>
          </w:tcBorders>
        </w:tcPr>
        <w:p w14:paraId="5D734CBC" w14:textId="43FD2BA5" w:rsidR="00182CE2" w:rsidRPr="00EE3A57" w:rsidRDefault="00182CE2" w:rsidP="00FC40E3">
          <w:pPr>
            <w:tabs>
              <w:tab w:val="center" w:pos="4513"/>
              <w:tab w:val="right" w:pos="9026"/>
            </w:tabs>
            <w:rPr>
              <w:rFonts w:ascii="Calibri" w:hAnsi="Calibri"/>
            </w:rPr>
          </w:pPr>
        </w:p>
      </w:tc>
    </w:tr>
  </w:tbl>
  <w:p w14:paraId="27B856FB" w14:textId="77777777" w:rsidR="00182CE2" w:rsidRPr="009F2ED0" w:rsidRDefault="00182CE2" w:rsidP="009F2ED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3B44AAE" w14:textId="77777777" w:rsidR="00B316E4" w:rsidRDefault="00B316E4" w:rsidP="00181670">
      <w:r>
        <w:separator/>
      </w:r>
    </w:p>
  </w:footnote>
  <w:footnote w:type="continuationSeparator" w:id="0">
    <w:p w14:paraId="4A3D4420" w14:textId="77777777" w:rsidR="00B316E4" w:rsidRDefault="00B316E4" w:rsidP="00181670">
      <w:r>
        <w:continuationSeparator/>
      </w:r>
    </w:p>
  </w:footnote>
  <w:footnote w:id="1">
    <w:p w14:paraId="563843BC" w14:textId="7F8CBA15" w:rsidR="00182CE2" w:rsidRPr="00357B13" w:rsidRDefault="00182CE2" w:rsidP="0082369D">
      <w:pPr>
        <w:pStyle w:val="FootnoteText"/>
        <w:rPr>
          <w:sz w:val="16"/>
          <w:szCs w:val="16"/>
        </w:rPr>
      </w:pPr>
      <w:r w:rsidRPr="00357B13">
        <w:rPr>
          <w:rStyle w:val="FootnoteReference"/>
          <w:sz w:val="16"/>
          <w:szCs w:val="16"/>
        </w:rPr>
        <w:footnoteRef/>
      </w:r>
      <w:r w:rsidRPr="00357B13">
        <w:rPr>
          <w:sz w:val="16"/>
          <w:szCs w:val="16"/>
        </w:rPr>
        <w:t xml:space="preserve"> </w:t>
      </w:r>
      <w:r w:rsidRPr="00357B13">
        <w:rPr>
          <w:rStyle w:val="CommentReference"/>
        </w:rPr>
        <w:t>Assessment &amp; Support Design Visit, Fiji; IEC, Remote; Local Human Rights Visit, Solomon Islands; Regional Court Data Management Workshop, Vanuatu; ICT Visit, Nauru; Gender and Family Violence Visit, Vanuatu; Career Pathway Visit, PNG; Court Data Management Follow-up Webinar, Remote; and Access to Justice Visit, Kiribati.</w:t>
      </w:r>
    </w:p>
  </w:footnote>
  <w:footnote w:id="2">
    <w:p w14:paraId="0DD60CD8" w14:textId="278E2DB6" w:rsidR="00182CE2" w:rsidRPr="00357B13" w:rsidRDefault="00182CE2" w:rsidP="00353797">
      <w:pPr>
        <w:pStyle w:val="FootnoteText"/>
        <w:jc w:val="both"/>
        <w:rPr>
          <w:sz w:val="16"/>
          <w:szCs w:val="16"/>
        </w:rPr>
      </w:pPr>
      <w:r w:rsidRPr="00D60F0A">
        <w:rPr>
          <w:rStyle w:val="FootnoteReference"/>
          <w:sz w:val="16"/>
          <w:szCs w:val="16"/>
        </w:rPr>
        <w:footnoteRef/>
      </w:r>
      <w:r w:rsidRPr="00D60F0A">
        <w:rPr>
          <w:sz w:val="16"/>
          <w:szCs w:val="16"/>
        </w:rPr>
        <w:t xml:space="preserve"> During the reporting period, </w:t>
      </w:r>
      <w:r>
        <w:rPr>
          <w:sz w:val="16"/>
          <w:szCs w:val="16"/>
        </w:rPr>
        <w:t>8</w:t>
      </w:r>
      <w:r w:rsidRPr="00D60F0A">
        <w:rPr>
          <w:sz w:val="16"/>
          <w:szCs w:val="16"/>
        </w:rPr>
        <w:t xml:space="preserve"> large and 13 small LIFs were approved</w:t>
      </w:r>
      <w:r>
        <w:rPr>
          <w:sz w:val="16"/>
          <w:szCs w:val="16"/>
        </w:rPr>
        <w:t xml:space="preserve">. </w:t>
      </w:r>
      <w:r w:rsidRPr="00357B13">
        <w:rPr>
          <w:sz w:val="16"/>
          <w:szCs w:val="16"/>
        </w:rPr>
        <w:t xml:space="preserve">Please see </w:t>
      </w:r>
      <w:r w:rsidRPr="00357B13">
        <w:rPr>
          <w:b/>
          <w:i/>
          <w:sz w:val="16"/>
          <w:szCs w:val="16"/>
        </w:rPr>
        <w:t>Annex E</w:t>
      </w:r>
      <w:r w:rsidRPr="00357B13">
        <w:rPr>
          <w:sz w:val="16"/>
          <w:szCs w:val="16"/>
        </w:rPr>
        <w:t xml:space="preserve"> for a full list of Leadership Incentive Fund activities. </w:t>
      </w:r>
    </w:p>
  </w:footnote>
  <w:footnote w:id="3">
    <w:p w14:paraId="05308EF8" w14:textId="77777777" w:rsidR="00182CE2" w:rsidRPr="00357B13" w:rsidRDefault="00182CE2" w:rsidP="00C03DCA">
      <w:pPr>
        <w:pStyle w:val="FootnoteText"/>
        <w:rPr>
          <w:sz w:val="16"/>
          <w:szCs w:val="16"/>
        </w:rPr>
      </w:pPr>
      <w:r w:rsidRPr="00357B13">
        <w:rPr>
          <w:rStyle w:val="FootnoteReference"/>
          <w:sz w:val="16"/>
          <w:szCs w:val="16"/>
        </w:rPr>
        <w:footnoteRef/>
      </w:r>
      <w:r w:rsidRPr="00357B13">
        <w:rPr>
          <w:sz w:val="16"/>
          <w:szCs w:val="16"/>
        </w:rPr>
        <w:t xml:space="preserve"> Since PJSI’s commencement, 64 capacity-building activities have been delivered, in addition to seven Initiative Executive Committee Meetings, totalling 71 activities. Please see </w:t>
      </w:r>
      <w:r w:rsidRPr="00357B13">
        <w:rPr>
          <w:b/>
          <w:i/>
          <w:sz w:val="16"/>
          <w:szCs w:val="16"/>
        </w:rPr>
        <w:t>Annex A</w:t>
      </w:r>
      <w:r w:rsidRPr="00357B13">
        <w:rPr>
          <w:sz w:val="16"/>
          <w:szCs w:val="16"/>
        </w:rPr>
        <w:t xml:space="preserve"> for a full overview of activities delivered by project and </w:t>
      </w:r>
      <w:r w:rsidRPr="00357B13">
        <w:rPr>
          <w:b/>
          <w:i/>
          <w:sz w:val="16"/>
          <w:szCs w:val="16"/>
        </w:rPr>
        <w:t xml:space="preserve">Annex G </w:t>
      </w:r>
      <w:r w:rsidRPr="00357B13">
        <w:rPr>
          <w:sz w:val="16"/>
          <w:szCs w:val="16"/>
        </w:rPr>
        <w:t xml:space="preserve">for the 36-month activity schedule. </w:t>
      </w:r>
    </w:p>
  </w:footnote>
  <w:footnote w:id="4">
    <w:p w14:paraId="32E9755E" w14:textId="77777777" w:rsidR="00182CE2" w:rsidRPr="00357B13" w:rsidRDefault="00182CE2" w:rsidP="00C03DCA">
      <w:pPr>
        <w:pStyle w:val="FootnoteText"/>
        <w:jc w:val="both"/>
        <w:rPr>
          <w:sz w:val="16"/>
          <w:szCs w:val="16"/>
        </w:rPr>
      </w:pPr>
      <w:r w:rsidRPr="00357B13">
        <w:rPr>
          <w:rStyle w:val="FootnoteReference"/>
          <w:sz w:val="16"/>
          <w:szCs w:val="16"/>
        </w:rPr>
        <w:footnoteRef/>
      </w:r>
      <w:r w:rsidRPr="00357B13">
        <w:rPr>
          <w:sz w:val="16"/>
          <w:szCs w:val="16"/>
        </w:rPr>
        <w:t xml:space="preserve"> Total number of individuals engaged through all PJSI activities. It does not though include several hundred more people who have been part of PJSIs services, such as those who participated in the various Access to Justice (Enabling Rights) consultations.</w:t>
      </w:r>
    </w:p>
  </w:footnote>
  <w:footnote w:id="5">
    <w:p w14:paraId="4148769B" w14:textId="1861A44F" w:rsidR="00182CE2" w:rsidRPr="00357B13" w:rsidRDefault="00182CE2" w:rsidP="00C03DCA">
      <w:pPr>
        <w:pStyle w:val="FootnoteText"/>
        <w:jc w:val="both"/>
        <w:rPr>
          <w:sz w:val="16"/>
          <w:szCs w:val="16"/>
        </w:rPr>
      </w:pPr>
      <w:r w:rsidRPr="00357B13">
        <w:rPr>
          <w:rStyle w:val="FootnoteReference"/>
          <w:sz w:val="16"/>
          <w:szCs w:val="16"/>
        </w:rPr>
        <w:footnoteRef/>
      </w:r>
      <w:r w:rsidRPr="00357B13">
        <w:rPr>
          <w:sz w:val="16"/>
          <w:szCs w:val="16"/>
        </w:rPr>
        <w:t xml:space="preserve"> Since commencement, 5</w:t>
      </w:r>
      <w:r>
        <w:rPr>
          <w:sz w:val="16"/>
          <w:szCs w:val="16"/>
        </w:rPr>
        <w:t>5</w:t>
      </w:r>
      <w:r w:rsidRPr="00357B13">
        <w:rPr>
          <w:sz w:val="16"/>
          <w:szCs w:val="16"/>
        </w:rPr>
        <w:t xml:space="preserve"> locally-led activities have been approved, with 36 activities implemented and acquitted (63.2%)</w:t>
      </w:r>
      <w:r>
        <w:rPr>
          <w:sz w:val="16"/>
          <w:szCs w:val="16"/>
        </w:rPr>
        <w:t xml:space="preserve"> at the time of reporting</w:t>
      </w:r>
      <w:r w:rsidRPr="00357B13">
        <w:rPr>
          <w:sz w:val="16"/>
          <w:szCs w:val="16"/>
        </w:rPr>
        <w:t xml:space="preserve">. Please see </w:t>
      </w:r>
      <w:r w:rsidRPr="00357B13">
        <w:rPr>
          <w:b/>
          <w:i/>
          <w:sz w:val="16"/>
          <w:szCs w:val="16"/>
        </w:rPr>
        <w:t>Annex E</w:t>
      </w:r>
      <w:r w:rsidRPr="00357B13">
        <w:rPr>
          <w:sz w:val="16"/>
          <w:szCs w:val="16"/>
        </w:rPr>
        <w:t xml:space="preserve"> for a full list of Leadership Incentive Fund activities. A global view of outputs achieved since inception is provided in </w:t>
      </w:r>
      <w:r w:rsidRPr="00194C74">
        <w:rPr>
          <w:b/>
          <w:i/>
          <w:sz w:val="16"/>
          <w:szCs w:val="16"/>
        </w:rPr>
        <w:t>Annex C</w:t>
      </w:r>
      <w:r w:rsidRPr="00357B13">
        <w:rPr>
          <w:sz w:val="16"/>
          <w:szCs w:val="16"/>
        </w:rPr>
        <w:t>.</w:t>
      </w:r>
    </w:p>
  </w:footnote>
  <w:footnote w:id="6">
    <w:p w14:paraId="1C25E5F7" w14:textId="393D2294" w:rsidR="00182CE2" w:rsidRPr="00357B13" w:rsidRDefault="00182CE2" w:rsidP="00EF428B">
      <w:pPr>
        <w:pStyle w:val="FootnoteText"/>
        <w:rPr>
          <w:sz w:val="16"/>
          <w:szCs w:val="16"/>
        </w:rPr>
      </w:pPr>
      <w:r w:rsidRPr="00357B13">
        <w:rPr>
          <w:rStyle w:val="FootnoteReference"/>
          <w:sz w:val="16"/>
          <w:szCs w:val="16"/>
        </w:rPr>
        <w:footnoteRef/>
      </w:r>
      <w:r w:rsidRPr="00357B13">
        <w:rPr>
          <w:sz w:val="16"/>
          <w:szCs w:val="16"/>
        </w:rPr>
        <w:t xml:space="preserve"> </w:t>
      </w:r>
      <w:r w:rsidRPr="00D60F0A">
        <w:rPr>
          <w:sz w:val="16"/>
          <w:szCs w:val="16"/>
        </w:rPr>
        <w:t>As approved at the seventh IEC Meeting, an additional AU$120,000 was reallocated from activity savings due to the significant demand for LIFs.</w:t>
      </w:r>
    </w:p>
  </w:footnote>
  <w:footnote w:id="7">
    <w:p w14:paraId="3EDFF405" w14:textId="60FF3A28" w:rsidR="00182CE2" w:rsidRPr="00357B13" w:rsidRDefault="00182CE2">
      <w:pPr>
        <w:pStyle w:val="FootnoteText"/>
        <w:rPr>
          <w:sz w:val="16"/>
          <w:szCs w:val="16"/>
        </w:rPr>
      </w:pPr>
      <w:r w:rsidRPr="00357B13">
        <w:rPr>
          <w:rStyle w:val="FootnoteReference"/>
          <w:sz w:val="16"/>
          <w:szCs w:val="16"/>
        </w:rPr>
        <w:footnoteRef/>
      </w:r>
      <w:r w:rsidRPr="00357B13">
        <w:rPr>
          <w:sz w:val="16"/>
          <w:szCs w:val="16"/>
        </w:rPr>
        <w:t xml:space="preserve"> See </w:t>
      </w:r>
      <w:r w:rsidRPr="00604D78">
        <w:rPr>
          <w:b/>
          <w:i/>
          <w:sz w:val="16"/>
          <w:szCs w:val="16"/>
        </w:rPr>
        <w:t>Annex C</w:t>
      </w:r>
      <w:r w:rsidRPr="00357B13">
        <w:rPr>
          <w:sz w:val="16"/>
          <w:szCs w:val="16"/>
        </w:rPr>
        <w:t xml:space="preserve"> for further details.</w:t>
      </w:r>
    </w:p>
  </w:footnote>
  <w:footnote w:id="8">
    <w:p w14:paraId="7A49B237" w14:textId="77777777" w:rsidR="00182CE2" w:rsidRPr="00357B13" w:rsidRDefault="00182CE2" w:rsidP="00CA0551">
      <w:pPr>
        <w:pStyle w:val="FootnoteText"/>
        <w:rPr>
          <w:sz w:val="16"/>
          <w:szCs w:val="16"/>
        </w:rPr>
      </w:pPr>
      <w:r w:rsidRPr="00357B13">
        <w:rPr>
          <w:rStyle w:val="FootnoteReference"/>
          <w:sz w:val="16"/>
          <w:szCs w:val="16"/>
        </w:rPr>
        <w:footnoteRef/>
      </w:r>
      <w:r w:rsidRPr="00357B13">
        <w:rPr>
          <w:sz w:val="16"/>
          <w:szCs w:val="16"/>
        </w:rPr>
        <w:t xml:space="preserve"> By </w:t>
      </w:r>
      <w:r w:rsidRPr="00357B13">
        <w:rPr>
          <w:rFonts w:cstheme="minorHAnsi"/>
          <w:sz w:val="16"/>
          <w:szCs w:val="16"/>
        </w:rPr>
        <w:t xml:space="preserve">Chief Justice Sir Hugh Williams, Chief Justice of the Cook Islands.  </w:t>
      </w:r>
    </w:p>
  </w:footnote>
  <w:footnote w:id="9">
    <w:p w14:paraId="5D6C0E9E" w14:textId="3E2BCD71" w:rsidR="00182CE2" w:rsidRPr="00357B13" w:rsidRDefault="00182CE2">
      <w:pPr>
        <w:pStyle w:val="FootnoteText"/>
        <w:rPr>
          <w:sz w:val="16"/>
          <w:szCs w:val="16"/>
        </w:rPr>
      </w:pPr>
      <w:r w:rsidRPr="00357B13">
        <w:rPr>
          <w:rStyle w:val="FootnoteReference"/>
          <w:sz w:val="16"/>
          <w:szCs w:val="16"/>
        </w:rPr>
        <w:footnoteRef/>
      </w:r>
      <w:r w:rsidRPr="00357B13">
        <w:rPr>
          <w:sz w:val="16"/>
          <w:szCs w:val="16"/>
        </w:rPr>
        <w:t xml:space="preserve"> Appointed 15 July</w:t>
      </w:r>
      <w:r>
        <w:rPr>
          <w:sz w:val="16"/>
          <w:szCs w:val="16"/>
        </w:rPr>
        <w:t>,</w:t>
      </w:r>
      <w:r w:rsidRPr="00357B13">
        <w:rPr>
          <w:sz w:val="16"/>
          <w:szCs w:val="16"/>
        </w:rPr>
        <w:t xml:space="preserve"> 2019.</w:t>
      </w:r>
    </w:p>
  </w:footnote>
  <w:footnote w:id="10">
    <w:p w14:paraId="5FB7D886" w14:textId="2F3AC22C" w:rsidR="00182CE2" w:rsidRPr="00357B13" w:rsidRDefault="00182CE2">
      <w:pPr>
        <w:pStyle w:val="FootnoteText"/>
        <w:rPr>
          <w:sz w:val="16"/>
          <w:szCs w:val="16"/>
        </w:rPr>
      </w:pPr>
      <w:r w:rsidRPr="00357B13">
        <w:rPr>
          <w:rStyle w:val="FootnoteReference"/>
          <w:sz w:val="16"/>
          <w:szCs w:val="16"/>
        </w:rPr>
        <w:footnoteRef/>
      </w:r>
      <w:r w:rsidRPr="00357B13">
        <w:rPr>
          <w:sz w:val="16"/>
          <w:szCs w:val="16"/>
        </w:rPr>
        <w:t xml:space="preserve"> See </w:t>
      </w:r>
      <w:r w:rsidRPr="009C3126">
        <w:rPr>
          <w:b/>
          <w:i/>
          <w:sz w:val="16"/>
          <w:szCs w:val="16"/>
        </w:rPr>
        <w:t>Annex C</w:t>
      </w:r>
      <w:r w:rsidRPr="00357B13">
        <w:rPr>
          <w:sz w:val="16"/>
          <w:szCs w:val="16"/>
        </w:rPr>
        <w:t xml:space="preserve"> for further details.</w:t>
      </w:r>
    </w:p>
  </w:footnote>
  <w:footnote w:id="11">
    <w:p w14:paraId="1E39B2A2" w14:textId="77777777" w:rsidR="00182CE2" w:rsidRPr="00357B13" w:rsidRDefault="00182CE2" w:rsidP="00357B13">
      <w:pPr>
        <w:pStyle w:val="FootnoteText"/>
        <w:rPr>
          <w:sz w:val="16"/>
          <w:szCs w:val="16"/>
        </w:rPr>
      </w:pPr>
      <w:r w:rsidRPr="00357B13">
        <w:rPr>
          <w:rStyle w:val="FootnoteReference"/>
          <w:sz w:val="16"/>
          <w:szCs w:val="16"/>
        </w:rPr>
        <w:footnoteRef/>
      </w:r>
      <w:r w:rsidRPr="00357B13">
        <w:rPr>
          <w:sz w:val="16"/>
          <w:szCs w:val="16"/>
        </w:rPr>
        <w:t xml:space="preserve"> See </w:t>
      </w:r>
      <w:r w:rsidRPr="00647ACC">
        <w:rPr>
          <w:b/>
          <w:i/>
          <w:sz w:val="16"/>
          <w:szCs w:val="16"/>
        </w:rPr>
        <w:t>Annex C</w:t>
      </w:r>
      <w:r w:rsidRPr="00357B13">
        <w:rPr>
          <w:sz w:val="16"/>
          <w:szCs w:val="16"/>
        </w:rPr>
        <w:t xml:space="preserve"> for further details.</w:t>
      </w:r>
    </w:p>
  </w:footnote>
  <w:footnote w:id="12">
    <w:p w14:paraId="27CDC5DC" w14:textId="79A47028" w:rsidR="00182CE2" w:rsidRPr="00357B13" w:rsidRDefault="00182CE2">
      <w:pPr>
        <w:pStyle w:val="FootnoteText"/>
        <w:rPr>
          <w:sz w:val="16"/>
          <w:szCs w:val="16"/>
        </w:rPr>
      </w:pPr>
      <w:r w:rsidRPr="00357B13">
        <w:rPr>
          <w:rStyle w:val="FootnoteReference"/>
          <w:sz w:val="16"/>
          <w:szCs w:val="16"/>
        </w:rPr>
        <w:footnoteRef/>
      </w:r>
      <w:r w:rsidRPr="00357B13">
        <w:rPr>
          <w:sz w:val="16"/>
          <w:szCs w:val="16"/>
        </w:rPr>
        <w:t xml:space="preserve"> </w:t>
      </w:r>
      <w:r w:rsidRPr="00357B13">
        <w:rPr>
          <w:rFonts w:eastAsiaTheme="minorEastAsia" w:cstheme="minorHAnsi"/>
          <w:sz w:val="16"/>
          <w:szCs w:val="16"/>
          <w:lang w:eastAsia="ja-JP"/>
        </w:rPr>
        <w:t xml:space="preserve">See </w:t>
      </w:r>
      <w:r w:rsidRPr="00357B13">
        <w:rPr>
          <w:rFonts w:eastAsiaTheme="minorEastAsia" w:cstheme="minorHAnsi"/>
          <w:b/>
          <w:i/>
          <w:sz w:val="16"/>
          <w:szCs w:val="16"/>
          <w:lang w:eastAsia="ja-JP"/>
        </w:rPr>
        <w:t xml:space="preserve">Annex B </w:t>
      </w:r>
      <w:r w:rsidRPr="00357B13">
        <w:rPr>
          <w:rFonts w:eastAsiaTheme="minorEastAsia" w:cstheme="minorHAnsi"/>
          <w:sz w:val="16"/>
          <w:szCs w:val="16"/>
          <w:lang w:eastAsia="ja-JP"/>
        </w:rPr>
        <w:t>for further details.</w:t>
      </w:r>
    </w:p>
  </w:footnote>
  <w:footnote w:id="13">
    <w:p w14:paraId="3442BB21" w14:textId="596BDB9E" w:rsidR="00182CE2" w:rsidRPr="00357B13" w:rsidRDefault="00182CE2">
      <w:pPr>
        <w:pStyle w:val="FootnoteText"/>
        <w:rPr>
          <w:sz w:val="16"/>
          <w:szCs w:val="16"/>
        </w:rPr>
      </w:pPr>
      <w:r w:rsidRPr="00357B13">
        <w:rPr>
          <w:rStyle w:val="FootnoteReference"/>
          <w:sz w:val="16"/>
          <w:szCs w:val="16"/>
        </w:rPr>
        <w:footnoteRef/>
      </w:r>
      <w:r w:rsidRPr="00357B13">
        <w:rPr>
          <w:sz w:val="16"/>
          <w:szCs w:val="16"/>
        </w:rPr>
        <w:t xml:space="preserve"> See Project 2 </w:t>
      </w:r>
      <w:r>
        <w:rPr>
          <w:sz w:val="16"/>
          <w:szCs w:val="16"/>
        </w:rPr>
        <w:t>(</w:t>
      </w:r>
      <w:r w:rsidRPr="00357B13">
        <w:rPr>
          <w:sz w:val="16"/>
          <w:szCs w:val="16"/>
        </w:rPr>
        <w:t>above</w:t>
      </w:r>
      <w:r>
        <w:rPr>
          <w:sz w:val="16"/>
          <w:szCs w:val="16"/>
        </w:rPr>
        <w:t>)</w:t>
      </w:r>
      <w:r w:rsidRPr="00357B13">
        <w:rPr>
          <w:sz w:val="16"/>
          <w:szCs w:val="16"/>
        </w:rPr>
        <w:t xml:space="preserve"> for further details.</w:t>
      </w:r>
    </w:p>
  </w:footnote>
  <w:footnote w:id="14">
    <w:p w14:paraId="6E78102F" w14:textId="1922443C" w:rsidR="00182CE2" w:rsidRDefault="00182CE2">
      <w:pPr>
        <w:pStyle w:val="FootnoteText"/>
      </w:pPr>
      <w:r w:rsidRPr="00CE07CD">
        <w:rPr>
          <w:rStyle w:val="FootnoteReference"/>
          <w:sz w:val="16"/>
        </w:rPr>
        <w:footnoteRef/>
      </w:r>
      <w:r w:rsidRPr="00CE07CD">
        <w:rPr>
          <w:sz w:val="16"/>
        </w:rPr>
        <w:t xml:space="preserve"> This visit comprised of a workshop with 41 court personnel and community consultations with 120 members of the local community. Pre and post-workshop surveys were only undertaken with the workshop for court personnel. A gender breakdown was not provided for the workshop nor the consultations.</w:t>
      </w:r>
    </w:p>
  </w:footnote>
  <w:footnote w:id="15">
    <w:p w14:paraId="76572245" w14:textId="383A304B" w:rsidR="00182CE2" w:rsidRPr="00357B13" w:rsidRDefault="00182CE2" w:rsidP="00AA245F">
      <w:pPr>
        <w:pStyle w:val="FootnoteText"/>
        <w:rPr>
          <w:sz w:val="16"/>
          <w:szCs w:val="16"/>
        </w:rPr>
      </w:pPr>
      <w:r w:rsidRPr="00D60F0A">
        <w:rPr>
          <w:rStyle w:val="FootnoteReference"/>
          <w:sz w:val="16"/>
          <w:szCs w:val="16"/>
        </w:rPr>
        <w:footnoteRef/>
      </w:r>
      <w:r w:rsidRPr="00D60F0A">
        <w:rPr>
          <w:sz w:val="16"/>
          <w:szCs w:val="16"/>
        </w:rPr>
        <w:t xml:space="preserve"> As approved at the seventh IEC Meeting, an additional AU$120,000 was  reallocated from activity savings due to the significant demand for LIFs.</w:t>
      </w:r>
    </w:p>
  </w:footnote>
  <w:footnote w:id="16">
    <w:p w14:paraId="227CAA17" w14:textId="23E2713F" w:rsidR="00182CE2" w:rsidRPr="00357B13" w:rsidRDefault="00182CE2">
      <w:pPr>
        <w:pStyle w:val="FootnoteText"/>
        <w:rPr>
          <w:i/>
          <w:sz w:val="16"/>
          <w:szCs w:val="16"/>
        </w:rPr>
      </w:pPr>
      <w:r w:rsidRPr="00357B13">
        <w:rPr>
          <w:rStyle w:val="FootnoteReference"/>
          <w:sz w:val="16"/>
          <w:szCs w:val="16"/>
        </w:rPr>
        <w:footnoteRef/>
      </w:r>
      <w:r w:rsidRPr="00357B13">
        <w:rPr>
          <w:sz w:val="16"/>
          <w:szCs w:val="16"/>
        </w:rPr>
        <w:t xml:space="preserve"> See </w:t>
      </w:r>
      <w:r w:rsidRPr="00357B13">
        <w:rPr>
          <w:i/>
          <w:sz w:val="16"/>
          <w:szCs w:val="16"/>
        </w:rPr>
        <w:t>Kiribati Access to Justice Completion Report, December 2019.</w:t>
      </w:r>
    </w:p>
  </w:footnote>
  <w:footnote w:id="17">
    <w:p w14:paraId="72789A31" w14:textId="77777777" w:rsidR="00182CE2" w:rsidRPr="00357B13" w:rsidRDefault="00182CE2" w:rsidP="00CA0551">
      <w:pPr>
        <w:pStyle w:val="FootnoteText"/>
        <w:rPr>
          <w:sz w:val="16"/>
          <w:szCs w:val="16"/>
        </w:rPr>
      </w:pPr>
      <w:r w:rsidRPr="00357B13">
        <w:rPr>
          <w:rStyle w:val="FootnoteReference"/>
          <w:sz w:val="16"/>
          <w:szCs w:val="16"/>
        </w:rPr>
        <w:footnoteRef/>
      </w:r>
      <w:r w:rsidRPr="00357B13">
        <w:rPr>
          <w:sz w:val="16"/>
          <w:szCs w:val="16"/>
        </w:rPr>
        <w:t xml:space="preserve"> By </w:t>
      </w:r>
      <w:r w:rsidRPr="00357B13">
        <w:rPr>
          <w:rFonts w:cstheme="minorHAnsi"/>
          <w:sz w:val="16"/>
          <w:szCs w:val="16"/>
        </w:rPr>
        <w:t xml:space="preserve">Chief Justice Sir Hugh Williams, Chief Justice of the Cook Islands.  </w:t>
      </w:r>
    </w:p>
  </w:footnote>
  <w:footnote w:id="18">
    <w:p w14:paraId="74A48497" w14:textId="77777777" w:rsidR="00182CE2" w:rsidRPr="00357B13" w:rsidRDefault="00182CE2" w:rsidP="00266BA4">
      <w:pPr>
        <w:pStyle w:val="FootnoteText"/>
        <w:rPr>
          <w:sz w:val="16"/>
          <w:szCs w:val="16"/>
        </w:rPr>
      </w:pPr>
      <w:r w:rsidRPr="00357B13">
        <w:rPr>
          <w:rStyle w:val="FootnoteReference"/>
          <w:sz w:val="16"/>
          <w:szCs w:val="16"/>
        </w:rPr>
        <w:footnoteRef/>
      </w:r>
      <w:r w:rsidRPr="00357B13">
        <w:rPr>
          <w:sz w:val="16"/>
          <w:szCs w:val="16"/>
        </w:rPr>
        <w:t xml:space="preserve"> This data was provided by the University of South Pacific in their </w:t>
      </w:r>
      <w:r w:rsidRPr="00357B13">
        <w:rPr>
          <w:i/>
          <w:sz w:val="16"/>
          <w:szCs w:val="16"/>
        </w:rPr>
        <w:t>Report on Certificate of Justice: Pilot Stage, Jan 2018 – May 2019.</w:t>
      </w:r>
    </w:p>
  </w:footnote>
  <w:footnote w:id="19">
    <w:p w14:paraId="3340985A" w14:textId="77777777" w:rsidR="00182CE2" w:rsidRPr="00357B13" w:rsidRDefault="00182CE2" w:rsidP="006F0DE8">
      <w:pPr>
        <w:pStyle w:val="FootnoteText"/>
        <w:rPr>
          <w:sz w:val="16"/>
          <w:szCs w:val="16"/>
        </w:rPr>
      </w:pPr>
      <w:r w:rsidRPr="00357B13">
        <w:rPr>
          <w:rStyle w:val="FootnoteReference"/>
          <w:rFonts w:eastAsiaTheme="majorEastAsia"/>
          <w:sz w:val="16"/>
          <w:szCs w:val="16"/>
        </w:rPr>
        <w:footnoteRef/>
      </w:r>
      <w:r w:rsidRPr="00357B13">
        <w:rPr>
          <w:sz w:val="16"/>
          <w:szCs w:val="16"/>
        </w:rPr>
        <w:t xml:space="preserve"> RMI, Palau, Tonga, Kiribati, PNG, Samoa, Solomon Islands, FSM and Tokelau (</w:t>
      </w:r>
      <w:r w:rsidRPr="00357B13">
        <w:rPr>
          <w:i/>
          <w:sz w:val="16"/>
          <w:szCs w:val="16"/>
        </w:rPr>
        <w:t>Time Goals Report, October 2019</w:t>
      </w:r>
      <w:r w:rsidRPr="00357B13">
        <w:rPr>
          <w:sz w:val="16"/>
          <w:szCs w:val="16"/>
        </w:rPr>
        <w:t>).</w:t>
      </w:r>
    </w:p>
  </w:footnote>
  <w:footnote w:id="20">
    <w:p w14:paraId="502186E4" w14:textId="77777777" w:rsidR="00182CE2" w:rsidRPr="00357B13" w:rsidRDefault="00182CE2" w:rsidP="006F0DE8">
      <w:pPr>
        <w:pStyle w:val="FootnoteText"/>
        <w:rPr>
          <w:sz w:val="16"/>
          <w:szCs w:val="16"/>
        </w:rPr>
      </w:pPr>
      <w:r w:rsidRPr="00357B13">
        <w:rPr>
          <w:rStyle w:val="FootnoteReference"/>
          <w:rFonts w:eastAsiaTheme="majorEastAsia"/>
          <w:sz w:val="16"/>
          <w:szCs w:val="16"/>
        </w:rPr>
        <w:footnoteRef/>
      </w:r>
      <w:r w:rsidRPr="00357B13">
        <w:rPr>
          <w:sz w:val="16"/>
          <w:szCs w:val="16"/>
        </w:rPr>
        <w:t xml:space="preserve"> Tonga, Tuvalu, Tokelau and Cook Islands (</w:t>
      </w:r>
      <w:r w:rsidRPr="00357B13">
        <w:rPr>
          <w:i/>
          <w:sz w:val="16"/>
          <w:szCs w:val="16"/>
        </w:rPr>
        <w:t>ICT Wrap Up, Court Data Management Workshop, October 2019</w:t>
      </w:r>
      <w:r w:rsidRPr="00357B13">
        <w:rPr>
          <w:sz w:val="16"/>
          <w:szCs w:val="16"/>
        </w:rPr>
        <w:t xml:space="preserve">).  </w:t>
      </w:r>
    </w:p>
  </w:footnote>
  <w:footnote w:id="21">
    <w:p w14:paraId="3140BCA2" w14:textId="77777777" w:rsidR="00182CE2" w:rsidRPr="00357B13" w:rsidRDefault="00182CE2" w:rsidP="006F0DE8">
      <w:pPr>
        <w:pStyle w:val="FootnoteText"/>
        <w:rPr>
          <w:i/>
          <w:sz w:val="16"/>
          <w:szCs w:val="16"/>
        </w:rPr>
      </w:pPr>
      <w:r w:rsidRPr="00357B13">
        <w:rPr>
          <w:rStyle w:val="FootnoteReference"/>
          <w:rFonts w:eastAsiaTheme="majorEastAsia"/>
          <w:sz w:val="16"/>
          <w:szCs w:val="16"/>
        </w:rPr>
        <w:footnoteRef/>
      </w:r>
      <w:r w:rsidRPr="00357B13">
        <w:rPr>
          <w:sz w:val="16"/>
          <w:szCs w:val="16"/>
        </w:rPr>
        <w:t xml:space="preserve"> Palau, PNG, Solomon Islands, Vanuatu.</w:t>
      </w:r>
      <w:r w:rsidRPr="00357B13">
        <w:rPr>
          <w:b/>
          <w:sz w:val="16"/>
          <w:szCs w:val="16"/>
        </w:rPr>
        <w:t xml:space="preserve"> </w:t>
      </w:r>
      <w:r w:rsidRPr="00357B13">
        <w:rPr>
          <w:sz w:val="16"/>
          <w:szCs w:val="16"/>
        </w:rPr>
        <w:t>(</w:t>
      </w:r>
      <w:r w:rsidRPr="00357B13">
        <w:rPr>
          <w:i/>
          <w:sz w:val="16"/>
          <w:szCs w:val="16"/>
        </w:rPr>
        <w:t>ICT Wrap Up, Court Data Management Workshop, October 2019</w:t>
      </w:r>
      <w:r w:rsidRPr="00357B13">
        <w:rPr>
          <w:sz w:val="16"/>
          <w:szCs w:val="16"/>
        </w:rPr>
        <w:t>).</w:t>
      </w:r>
    </w:p>
  </w:footnote>
  <w:footnote w:id="22">
    <w:p w14:paraId="1B916A98" w14:textId="77777777" w:rsidR="00182CE2" w:rsidRPr="00357B13" w:rsidRDefault="00182CE2" w:rsidP="00FD75CB">
      <w:pPr>
        <w:pStyle w:val="FootnoteText"/>
        <w:rPr>
          <w:sz w:val="16"/>
          <w:szCs w:val="16"/>
        </w:rPr>
      </w:pPr>
      <w:r w:rsidRPr="00357B13">
        <w:rPr>
          <w:rStyle w:val="FootnoteReference"/>
          <w:rFonts w:eastAsiaTheme="majorEastAsia"/>
          <w:sz w:val="16"/>
          <w:szCs w:val="16"/>
        </w:rPr>
        <w:footnoteRef/>
      </w:r>
      <w:r w:rsidRPr="00357B13">
        <w:rPr>
          <w:sz w:val="16"/>
          <w:szCs w:val="16"/>
        </w:rPr>
        <w:t xml:space="preserve"> Tonga (Superior Courts), Tokelau and Vanuatu (</w:t>
      </w:r>
      <w:r w:rsidRPr="00357B13">
        <w:rPr>
          <w:i/>
          <w:sz w:val="16"/>
          <w:szCs w:val="16"/>
        </w:rPr>
        <w:t>2018 Court Trend Report, June 2019</w:t>
      </w:r>
      <w:r w:rsidRPr="00357B13">
        <w:rPr>
          <w:sz w:val="16"/>
          <w:szCs w:val="16"/>
        </w:rPr>
        <w:t>); FSM and PNG (</w:t>
      </w:r>
      <w:r w:rsidRPr="00357B13">
        <w:rPr>
          <w:i/>
          <w:sz w:val="16"/>
          <w:szCs w:val="16"/>
        </w:rPr>
        <w:t>Court Data Management Follow-Up Webinar, November 2019</w:t>
      </w:r>
      <w:r w:rsidRPr="00357B13">
        <w:rPr>
          <w:sz w:val="16"/>
          <w:szCs w:val="16"/>
        </w:rPr>
        <w:t xml:space="preserve">). </w:t>
      </w:r>
    </w:p>
  </w:footnote>
  <w:footnote w:id="23">
    <w:p w14:paraId="3E205D3A" w14:textId="6757F333" w:rsidR="00182CE2" w:rsidRPr="00357B13" w:rsidRDefault="00182CE2">
      <w:pPr>
        <w:pStyle w:val="FootnoteText"/>
        <w:rPr>
          <w:sz w:val="16"/>
          <w:szCs w:val="16"/>
        </w:rPr>
      </w:pPr>
      <w:r w:rsidRPr="00357B13">
        <w:rPr>
          <w:rStyle w:val="FootnoteReference"/>
          <w:sz w:val="16"/>
          <w:szCs w:val="16"/>
        </w:rPr>
        <w:footnoteRef/>
      </w:r>
      <w:r w:rsidRPr="00357B13">
        <w:rPr>
          <w:sz w:val="16"/>
          <w:szCs w:val="16"/>
        </w:rPr>
        <w:t xml:space="preserve"> Please note this figure includes the seven Initiative Executive Committee Meetings.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93DC6B" w14:textId="77777777" w:rsidR="00182CE2" w:rsidRDefault="00182CE2" w:rsidP="00E661D2">
    <w:pPr>
      <w:pStyle w:val="Header"/>
      <w:rPr>
        <w:b/>
        <w:i/>
        <w:noProof/>
        <w:sz w:val="20"/>
        <w:szCs w:val="20"/>
        <w:lang w:eastAsia="en-US"/>
      </w:rPr>
    </w:pPr>
  </w:p>
  <w:p w14:paraId="767BCA10" w14:textId="77777777" w:rsidR="00182CE2" w:rsidRDefault="00182CE2" w:rsidP="00E661D2">
    <w:pPr>
      <w:pStyle w:val="Header"/>
      <w:rPr>
        <w:b/>
        <w:i/>
        <w:noProof/>
        <w:sz w:val="20"/>
        <w:szCs w:val="20"/>
        <w:lang w:eastAsia="en-US"/>
      </w:rPr>
    </w:pPr>
  </w:p>
  <w:p w14:paraId="0603B5D0" w14:textId="60EA3768" w:rsidR="00182CE2" w:rsidRPr="00F0650D" w:rsidRDefault="00182CE2" w:rsidP="00E661D2">
    <w:pPr>
      <w:pStyle w:val="Header"/>
      <w:rPr>
        <w:i/>
        <w:sz w:val="22"/>
      </w:rPr>
    </w:pPr>
    <w:r w:rsidRPr="00F0650D">
      <w:rPr>
        <w:b/>
        <w:i/>
        <w:noProof/>
        <w:sz w:val="18"/>
        <w:szCs w:val="20"/>
        <w:lang w:eastAsia="en-US"/>
      </w:rPr>
      <w:t>PJSI:</w:t>
    </w:r>
    <w:r w:rsidRPr="00F0650D">
      <w:rPr>
        <w:i/>
        <w:noProof/>
        <w:sz w:val="18"/>
        <w:szCs w:val="20"/>
        <w:lang w:eastAsia="en-US"/>
      </w:rPr>
      <w:t xml:space="preserve"> </w:t>
    </w:r>
    <w:r w:rsidRPr="00F0650D">
      <w:rPr>
        <w:i/>
        <w:noProof/>
        <w:sz w:val="22"/>
      </w:rPr>
      <w:drawing>
        <wp:anchor distT="0" distB="0" distL="114300" distR="114300" simplePos="0" relativeHeight="251684864" behindDoc="0" locked="0" layoutInCell="1" allowOverlap="1" wp14:anchorId="6C63FDB2" wp14:editId="184F13FC">
          <wp:simplePos x="0" y="0"/>
          <wp:positionH relativeFrom="column">
            <wp:posOffset>-866140</wp:posOffset>
          </wp:positionH>
          <wp:positionV relativeFrom="paragraph">
            <wp:posOffset>168910</wp:posOffset>
          </wp:positionV>
          <wp:extent cx="5976000" cy="46800"/>
          <wp:effectExtent l="0" t="0" r="0" b="0"/>
          <wp:wrapNone/>
          <wp:docPr id="584" name="Picture 584" descr="C:\Users\Stone0c\AppData\Local\Microsoft\Windows\INetCache\Content.Word\ribbon-tr.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Stone0c\AppData\Local\Microsoft\Windows\INetCache\Content.Word\ribbon-t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rot="10800000" flipH="1">
                    <a:off x="0" y="0"/>
                    <a:ext cx="5976000" cy="46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0650D">
      <w:rPr>
        <w:b/>
        <w:i/>
        <w:noProof/>
        <w:sz w:val="32"/>
      </w:rPr>
      <w:drawing>
        <wp:anchor distT="0" distB="0" distL="114300" distR="114300" simplePos="0" relativeHeight="251686912" behindDoc="0" locked="0" layoutInCell="1" allowOverlap="1" wp14:anchorId="08EEF40E" wp14:editId="0FFDD062">
          <wp:simplePos x="0" y="0"/>
          <wp:positionH relativeFrom="column">
            <wp:posOffset>4622965</wp:posOffset>
          </wp:positionH>
          <wp:positionV relativeFrom="paragraph">
            <wp:posOffset>-280595</wp:posOffset>
          </wp:positionV>
          <wp:extent cx="1749425" cy="503555"/>
          <wp:effectExtent l="0" t="0" r="3175" b="0"/>
          <wp:wrapTight wrapText="bothSides">
            <wp:wrapPolygon edited="0">
              <wp:start x="0" y="0"/>
              <wp:lineTo x="0" y="20429"/>
              <wp:lineTo x="21404" y="20429"/>
              <wp:lineTo x="21404" y="0"/>
              <wp:lineTo x="0" y="0"/>
            </wp:wrapPolygon>
          </wp:wrapTight>
          <wp:docPr id="585" name="Picture 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JSI Logo - FINAL (Big).bmp"/>
                  <pic:cNvPicPr/>
                </pic:nvPicPr>
                <pic:blipFill>
                  <a:blip r:embed="rId2" cstate="print">
                    <a:extLst>
                      <a:ext uri="{28A0092B-C50C-407E-A947-70E740481C1C}">
                        <a14:useLocalDpi xmlns:a14="http://schemas.microsoft.com/office/drawing/2010/main" val="0"/>
                      </a:ext>
                    </a:extLst>
                  </a:blip>
                  <a:stretch>
                    <a:fillRect/>
                  </a:stretch>
                </pic:blipFill>
                <pic:spPr>
                  <a:xfrm>
                    <a:off x="0" y="0"/>
                    <a:ext cx="1749425" cy="503555"/>
                  </a:xfrm>
                  <a:prstGeom prst="rect">
                    <a:avLst/>
                  </a:prstGeom>
                </pic:spPr>
              </pic:pic>
            </a:graphicData>
          </a:graphic>
          <wp14:sizeRelH relativeFrom="margin">
            <wp14:pctWidth>0</wp14:pctWidth>
          </wp14:sizeRelH>
          <wp14:sizeRelV relativeFrom="margin">
            <wp14:pctHeight>0</wp14:pctHeight>
          </wp14:sizeRelV>
        </wp:anchor>
      </w:drawing>
    </w:r>
    <w:r>
      <w:rPr>
        <w:i/>
        <w:noProof/>
        <w:sz w:val="18"/>
        <w:szCs w:val="20"/>
        <w:lang w:eastAsia="en-US"/>
      </w:rPr>
      <w:t>Six-Monthly</w:t>
    </w:r>
    <w:r w:rsidRPr="00F0650D">
      <w:rPr>
        <w:i/>
        <w:noProof/>
        <w:sz w:val="18"/>
        <w:szCs w:val="20"/>
        <w:lang w:eastAsia="en-US"/>
      </w:rPr>
      <w:t xml:space="preserve"> Progress Report </w:t>
    </w:r>
    <w:r>
      <w:rPr>
        <w:i/>
        <w:noProof/>
        <w:sz w:val="18"/>
        <w:szCs w:val="20"/>
        <w:lang w:eastAsia="en-US"/>
      </w:rPr>
      <w:t xml:space="preserve">July - December 2019 </w:t>
    </w:r>
  </w:p>
  <w:p w14:paraId="5762928D" w14:textId="3F66A8E6" w:rsidR="00182CE2" w:rsidRPr="00A10B6A" w:rsidRDefault="00182CE2" w:rsidP="005E7B2A">
    <w:pPr>
      <w:rPr>
        <w:sz w:val="20"/>
      </w:rP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321958" w14:textId="77777777" w:rsidR="00182CE2" w:rsidRDefault="00182CE2" w:rsidP="00E661D2">
    <w:pPr>
      <w:pStyle w:val="Header"/>
      <w:rPr>
        <w:b/>
        <w:i/>
        <w:noProof/>
        <w:sz w:val="20"/>
        <w:szCs w:val="20"/>
        <w:lang w:eastAsia="en-US"/>
      </w:rPr>
    </w:pPr>
  </w:p>
  <w:p w14:paraId="26D6B11C" w14:textId="77777777" w:rsidR="00182CE2" w:rsidRDefault="00182CE2" w:rsidP="00CC7D1B">
    <w:pPr>
      <w:pStyle w:val="Header"/>
      <w:rPr>
        <w:b/>
        <w:i/>
        <w:noProof/>
        <w:sz w:val="20"/>
        <w:szCs w:val="20"/>
        <w:lang w:eastAsia="en-US"/>
      </w:rPr>
    </w:pPr>
    <w:r>
      <w:rPr>
        <w:b/>
        <w:noProof/>
        <w:sz w:val="36"/>
      </w:rPr>
      <w:drawing>
        <wp:anchor distT="0" distB="0" distL="114300" distR="114300" simplePos="0" relativeHeight="251715584" behindDoc="0" locked="0" layoutInCell="1" allowOverlap="1" wp14:anchorId="7FEBDCDD" wp14:editId="1685149B">
          <wp:simplePos x="0" y="0"/>
          <wp:positionH relativeFrom="column">
            <wp:posOffset>7985125</wp:posOffset>
          </wp:positionH>
          <wp:positionV relativeFrom="paragraph">
            <wp:posOffset>39370</wp:posOffset>
          </wp:positionV>
          <wp:extent cx="1749425" cy="503555"/>
          <wp:effectExtent l="0" t="0" r="3175" b="0"/>
          <wp:wrapTight wrapText="bothSides">
            <wp:wrapPolygon edited="0">
              <wp:start x="0" y="0"/>
              <wp:lineTo x="0" y="20429"/>
              <wp:lineTo x="21404" y="20429"/>
              <wp:lineTo x="21404" y="0"/>
              <wp:lineTo x="0" y="0"/>
            </wp:wrapPolygon>
          </wp:wrapTight>
          <wp:docPr id="526" name="Picture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JSI Logo - FINAL (Big).bmp"/>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49425" cy="503555"/>
                  </a:xfrm>
                  <a:prstGeom prst="rect">
                    <a:avLst/>
                  </a:prstGeom>
                </pic:spPr>
              </pic:pic>
            </a:graphicData>
          </a:graphic>
          <wp14:sizeRelH relativeFrom="margin">
            <wp14:pctWidth>0</wp14:pctWidth>
          </wp14:sizeRelH>
          <wp14:sizeRelV relativeFrom="margin">
            <wp14:pctHeight>0</wp14:pctHeight>
          </wp14:sizeRelV>
        </wp:anchor>
      </w:drawing>
    </w:r>
  </w:p>
  <w:p w14:paraId="155536FF" w14:textId="77777777" w:rsidR="00182CE2" w:rsidRDefault="00182CE2" w:rsidP="00CC7D1B">
    <w:pPr>
      <w:pStyle w:val="Header"/>
      <w:rPr>
        <w:b/>
        <w:i/>
        <w:noProof/>
        <w:sz w:val="20"/>
        <w:szCs w:val="20"/>
        <w:lang w:eastAsia="en-US"/>
      </w:rPr>
    </w:pPr>
  </w:p>
  <w:p w14:paraId="012B947B" w14:textId="54DA9B83" w:rsidR="00182CE2" w:rsidRDefault="00182CE2" w:rsidP="00CC7D1B">
    <w:pPr>
      <w:pStyle w:val="Header"/>
    </w:pPr>
    <w:r>
      <w:rPr>
        <w:noProof/>
      </w:rPr>
      <w:drawing>
        <wp:anchor distT="0" distB="0" distL="114300" distR="114300" simplePos="0" relativeHeight="251714560" behindDoc="0" locked="0" layoutInCell="1" allowOverlap="1" wp14:anchorId="0A74492A" wp14:editId="2A279558">
          <wp:simplePos x="0" y="0"/>
          <wp:positionH relativeFrom="column">
            <wp:posOffset>-867410</wp:posOffset>
          </wp:positionH>
          <wp:positionV relativeFrom="paragraph">
            <wp:posOffset>173355</wp:posOffset>
          </wp:positionV>
          <wp:extent cx="9020175" cy="45719"/>
          <wp:effectExtent l="0" t="0" r="0" b="0"/>
          <wp:wrapNone/>
          <wp:docPr id="527" name="Picture 527" descr="C:\Users\Stone0c\AppData\Local\Microsoft\Windows\INetCache\Content.Word\ribbon-tr.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Stone0c\AppData\Local\Microsoft\Windows\INetCache\Content.Word\ribbon-t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rot="10800000" flipH="1">
                    <a:off x="0" y="0"/>
                    <a:ext cx="11761140" cy="59612"/>
                  </a:xfrm>
                  <a:prstGeom prst="rect">
                    <a:avLst/>
                  </a:prstGeom>
                  <a:noFill/>
                  <a:ln>
                    <a:noFill/>
                  </a:ln>
                </pic:spPr>
              </pic:pic>
            </a:graphicData>
          </a:graphic>
          <wp14:sizeRelH relativeFrom="page">
            <wp14:pctWidth>0</wp14:pctWidth>
          </wp14:sizeRelH>
          <wp14:sizeRelV relativeFrom="page">
            <wp14:pctHeight>0</wp14:pctHeight>
          </wp14:sizeRelV>
        </wp:anchor>
      </w:drawing>
    </w:r>
    <w:r>
      <w:rPr>
        <w:b/>
        <w:i/>
        <w:noProof/>
        <w:sz w:val="20"/>
        <w:szCs w:val="20"/>
        <w:lang w:eastAsia="en-US"/>
      </w:rPr>
      <w:t>PJSI</w:t>
    </w:r>
    <w:r w:rsidRPr="00646094">
      <w:rPr>
        <w:b/>
        <w:i/>
        <w:noProof/>
        <w:sz w:val="20"/>
        <w:szCs w:val="20"/>
        <w:lang w:eastAsia="en-US"/>
      </w:rPr>
      <w:t>:</w:t>
    </w:r>
    <w:r>
      <w:rPr>
        <w:noProof/>
        <w:sz w:val="20"/>
        <w:szCs w:val="20"/>
        <w:lang w:eastAsia="en-US"/>
      </w:rPr>
      <w:t xml:space="preserve"> </w:t>
    </w:r>
    <w:r>
      <w:rPr>
        <w:i/>
        <w:noProof/>
        <w:sz w:val="18"/>
        <w:szCs w:val="18"/>
        <w:lang w:eastAsia="en-US"/>
      </w:rPr>
      <w:t xml:space="preserve">Six-monthly </w:t>
    </w:r>
    <w:r w:rsidRPr="00541446">
      <w:rPr>
        <w:i/>
        <w:noProof/>
        <w:sz w:val="18"/>
        <w:szCs w:val="18"/>
        <w:lang w:eastAsia="en-US"/>
      </w:rPr>
      <w:t>Progress Report July</w:t>
    </w:r>
    <w:r>
      <w:rPr>
        <w:i/>
        <w:noProof/>
        <w:sz w:val="18"/>
        <w:szCs w:val="18"/>
        <w:lang w:eastAsia="en-US"/>
      </w:rPr>
      <w:t xml:space="preserve"> - December 2019</w:t>
    </w:r>
  </w:p>
  <w:p w14:paraId="630332D0" w14:textId="77777777" w:rsidR="00182CE2" w:rsidRDefault="00182CE2" w:rsidP="00E661D2">
    <w:pPr>
      <w:pStyle w:val="Header"/>
      <w:rPr>
        <w:b/>
        <w:i/>
        <w:noProof/>
        <w:sz w:val="20"/>
        <w:szCs w:val="20"/>
        <w:lang w:eastAsia="en-US"/>
      </w:rPr>
    </w:pPr>
  </w:p>
  <w:p w14:paraId="6BEDC0F2" w14:textId="77777777" w:rsidR="00182CE2" w:rsidRPr="00A10B6A" w:rsidRDefault="00182CE2" w:rsidP="005E7B2A">
    <w:pPr>
      <w:rPr>
        <w:sz w:val="20"/>
      </w:rP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417732" w14:textId="77777777" w:rsidR="00182CE2" w:rsidRDefault="00182CE2" w:rsidP="00784A6C">
    <w:pPr>
      <w:pStyle w:val="Header"/>
      <w:rPr>
        <w:b/>
        <w:i/>
        <w:noProof/>
        <w:sz w:val="20"/>
        <w:szCs w:val="20"/>
        <w:lang w:eastAsia="en-US"/>
      </w:rPr>
    </w:pPr>
    <w:r>
      <w:rPr>
        <w:b/>
        <w:noProof/>
        <w:sz w:val="36"/>
      </w:rPr>
      <w:drawing>
        <wp:anchor distT="0" distB="0" distL="114300" distR="114300" simplePos="0" relativeHeight="251779072" behindDoc="0" locked="0" layoutInCell="1" allowOverlap="1" wp14:anchorId="04CE5F6B" wp14:editId="7C2F2FE9">
          <wp:simplePos x="0" y="0"/>
          <wp:positionH relativeFrom="column">
            <wp:posOffset>7985125</wp:posOffset>
          </wp:positionH>
          <wp:positionV relativeFrom="paragraph">
            <wp:posOffset>39370</wp:posOffset>
          </wp:positionV>
          <wp:extent cx="1749425" cy="503555"/>
          <wp:effectExtent l="0" t="0" r="3175" b="0"/>
          <wp:wrapTight wrapText="bothSides">
            <wp:wrapPolygon edited="0">
              <wp:start x="0" y="0"/>
              <wp:lineTo x="0" y="20429"/>
              <wp:lineTo x="21404" y="20429"/>
              <wp:lineTo x="21404"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JSI Logo - FINAL (Big).bmp"/>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49425" cy="503555"/>
                  </a:xfrm>
                  <a:prstGeom prst="rect">
                    <a:avLst/>
                  </a:prstGeom>
                </pic:spPr>
              </pic:pic>
            </a:graphicData>
          </a:graphic>
          <wp14:sizeRelH relativeFrom="margin">
            <wp14:pctWidth>0</wp14:pctWidth>
          </wp14:sizeRelH>
          <wp14:sizeRelV relativeFrom="margin">
            <wp14:pctHeight>0</wp14:pctHeight>
          </wp14:sizeRelV>
        </wp:anchor>
      </w:drawing>
    </w:r>
  </w:p>
  <w:p w14:paraId="33869DA5" w14:textId="77777777" w:rsidR="00182CE2" w:rsidRDefault="00182CE2" w:rsidP="00784A6C">
    <w:pPr>
      <w:pStyle w:val="Header"/>
      <w:rPr>
        <w:b/>
        <w:i/>
        <w:noProof/>
        <w:sz w:val="20"/>
        <w:szCs w:val="20"/>
        <w:lang w:eastAsia="en-US"/>
      </w:rPr>
    </w:pPr>
  </w:p>
  <w:p w14:paraId="4E5A8CAC" w14:textId="77777777" w:rsidR="00182CE2" w:rsidRPr="00541446" w:rsidRDefault="00182CE2" w:rsidP="00784A6C">
    <w:pPr>
      <w:pStyle w:val="Header"/>
      <w:rPr>
        <w:sz w:val="18"/>
        <w:szCs w:val="18"/>
      </w:rPr>
    </w:pPr>
    <w:r w:rsidRPr="00541446">
      <w:rPr>
        <w:noProof/>
        <w:sz w:val="18"/>
        <w:szCs w:val="18"/>
      </w:rPr>
      <w:drawing>
        <wp:anchor distT="0" distB="0" distL="114300" distR="114300" simplePos="0" relativeHeight="251778048" behindDoc="0" locked="0" layoutInCell="1" allowOverlap="1" wp14:anchorId="394DFCA4" wp14:editId="7FE1E5A2">
          <wp:simplePos x="0" y="0"/>
          <wp:positionH relativeFrom="column">
            <wp:posOffset>-867410</wp:posOffset>
          </wp:positionH>
          <wp:positionV relativeFrom="paragraph">
            <wp:posOffset>173355</wp:posOffset>
          </wp:positionV>
          <wp:extent cx="9020175" cy="45719"/>
          <wp:effectExtent l="0" t="0" r="0" b="0"/>
          <wp:wrapNone/>
          <wp:docPr id="15" name="Picture 15" descr="C:\Users\Stone0c\AppData\Local\Microsoft\Windows\INetCache\Content.Word\ribbon-tr.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Stone0c\AppData\Local\Microsoft\Windows\INetCache\Content.Word\ribbon-t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rot="10800000" flipH="1">
                    <a:off x="0" y="0"/>
                    <a:ext cx="11761140" cy="59612"/>
                  </a:xfrm>
                  <a:prstGeom prst="rect">
                    <a:avLst/>
                  </a:prstGeom>
                  <a:noFill/>
                  <a:ln>
                    <a:noFill/>
                  </a:ln>
                </pic:spPr>
              </pic:pic>
            </a:graphicData>
          </a:graphic>
          <wp14:sizeRelH relativeFrom="page">
            <wp14:pctWidth>0</wp14:pctWidth>
          </wp14:sizeRelH>
          <wp14:sizeRelV relativeFrom="page">
            <wp14:pctHeight>0</wp14:pctHeight>
          </wp14:sizeRelV>
        </wp:anchor>
      </w:drawing>
    </w:r>
    <w:r w:rsidRPr="00541446">
      <w:rPr>
        <w:b/>
        <w:i/>
        <w:noProof/>
        <w:sz w:val="18"/>
        <w:szCs w:val="18"/>
        <w:lang w:eastAsia="en-US"/>
      </w:rPr>
      <w:t>PJSI:</w:t>
    </w:r>
    <w:r w:rsidRPr="00541446">
      <w:rPr>
        <w:noProof/>
        <w:sz w:val="18"/>
        <w:szCs w:val="18"/>
        <w:lang w:eastAsia="en-US"/>
      </w:rPr>
      <w:t xml:space="preserve"> </w:t>
    </w:r>
    <w:r>
      <w:rPr>
        <w:i/>
        <w:noProof/>
        <w:sz w:val="18"/>
        <w:szCs w:val="18"/>
        <w:lang w:eastAsia="en-US"/>
      </w:rPr>
      <w:t xml:space="preserve">Six-monthly </w:t>
    </w:r>
    <w:r w:rsidRPr="00541446">
      <w:rPr>
        <w:i/>
        <w:noProof/>
        <w:sz w:val="18"/>
        <w:szCs w:val="18"/>
        <w:lang w:eastAsia="en-US"/>
      </w:rPr>
      <w:t>Progress Report July</w:t>
    </w:r>
    <w:r>
      <w:rPr>
        <w:i/>
        <w:noProof/>
        <w:sz w:val="18"/>
        <w:szCs w:val="18"/>
        <w:lang w:eastAsia="en-US"/>
      </w:rPr>
      <w:t xml:space="preserve"> - December 2019</w:t>
    </w:r>
  </w:p>
  <w:p w14:paraId="02D37223" w14:textId="77777777" w:rsidR="00182CE2" w:rsidRPr="00A10B6A" w:rsidRDefault="00182CE2" w:rsidP="00784A6C">
    <w:pPr>
      <w:rPr>
        <w:sz w:val="20"/>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C45E81" w14:textId="164AF9EC" w:rsidR="00182CE2" w:rsidRDefault="00182CE2">
    <w:pPr>
      <w:pStyle w:val="Header"/>
    </w:pPr>
    <w:r w:rsidRPr="008A1F79">
      <w:rPr>
        <w:noProof/>
        <w:sz w:val="2"/>
      </w:rPr>
      <w:drawing>
        <wp:anchor distT="0" distB="0" distL="114300" distR="114300" simplePos="0" relativeHeight="251706368" behindDoc="0" locked="0" layoutInCell="1" allowOverlap="1" wp14:anchorId="5562A17C" wp14:editId="5ABE26C9">
          <wp:simplePos x="0" y="0"/>
          <wp:positionH relativeFrom="page">
            <wp:align>right</wp:align>
          </wp:positionH>
          <wp:positionV relativeFrom="paragraph">
            <wp:posOffset>348385</wp:posOffset>
          </wp:positionV>
          <wp:extent cx="7747000" cy="431800"/>
          <wp:effectExtent l="0" t="0" r="6350" b="6350"/>
          <wp:wrapTight wrapText="bothSides">
            <wp:wrapPolygon edited="0">
              <wp:start x="0" y="0"/>
              <wp:lineTo x="0" y="20965"/>
              <wp:lineTo x="21565" y="20965"/>
              <wp:lineTo x="21565" y="0"/>
              <wp:lineTo x="0" y="0"/>
            </wp:wrapPolygon>
          </wp:wrapTight>
          <wp:docPr id="587" name="Picture 5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New Stripe - Big.bmp"/>
                  <pic:cNvPicPr/>
                </pic:nvPicPr>
                <pic:blipFill>
                  <a:blip r:embed="rId1">
                    <a:extLst>
                      <a:ext uri="{28A0092B-C50C-407E-A947-70E740481C1C}">
                        <a14:useLocalDpi xmlns:a14="http://schemas.microsoft.com/office/drawing/2010/main" val="0"/>
                      </a:ext>
                    </a:extLst>
                  </a:blip>
                  <a:stretch>
                    <a:fillRect/>
                  </a:stretch>
                </pic:blipFill>
                <pic:spPr>
                  <a:xfrm>
                    <a:off x="0" y="0"/>
                    <a:ext cx="7747000" cy="4318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75E13A" w14:textId="77777777" w:rsidR="00182CE2" w:rsidRDefault="00182CE2" w:rsidP="00541446">
    <w:pPr>
      <w:pStyle w:val="Header"/>
      <w:rPr>
        <w:b/>
        <w:i/>
        <w:noProof/>
        <w:sz w:val="20"/>
        <w:szCs w:val="20"/>
        <w:lang w:eastAsia="en-US"/>
      </w:rPr>
    </w:pPr>
    <w:r>
      <w:rPr>
        <w:b/>
        <w:noProof/>
        <w:sz w:val="36"/>
      </w:rPr>
      <w:drawing>
        <wp:anchor distT="0" distB="0" distL="114300" distR="114300" simplePos="0" relativeHeight="251720704" behindDoc="0" locked="0" layoutInCell="1" allowOverlap="1" wp14:anchorId="7F26FE82" wp14:editId="15FEB046">
          <wp:simplePos x="0" y="0"/>
          <wp:positionH relativeFrom="column">
            <wp:posOffset>7985125</wp:posOffset>
          </wp:positionH>
          <wp:positionV relativeFrom="paragraph">
            <wp:posOffset>39370</wp:posOffset>
          </wp:positionV>
          <wp:extent cx="1749425" cy="503555"/>
          <wp:effectExtent l="0" t="0" r="3175" b="0"/>
          <wp:wrapTight wrapText="bothSides">
            <wp:wrapPolygon edited="0">
              <wp:start x="0" y="0"/>
              <wp:lineTo x="0" y="20429"/>
              <wp:lineTo x="21404" y="20429"/>
              <wp:lineTo x="21404" y="0"/>
              <wp:lineTo x="0" y="0"/>
            </wp:wrapPolygon>
          </wp:wrapTight>
          <wp:docPr id="430" name="Picture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JSI Logo - FINAL (Big).bmp"/>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49425" cy="503555"/>
                  </a:xfrm>
                  <a:prstGeom prst="rect">
                    <a:avLst/>
                  </a:prstGeom>
                </pic:spPr>
              </pic:pic>
            </a:graphicData>
          </a:graphic>
          <wp14:sizeRelH relativeFrom="margin">
            <wp14:pctWidth>0</wp14:pctWidth>
          </wp14:sizeRelH>
          <wp14:sizeRelV relativeFrom="margin">
            <wp14:pctHeight>0</wp14:pctHeight>
          </wp14:sizeRelV>
        </wp:anchor>
      </w:drawing>
    </w:r>
  </w:p>
  <w:p w14:paraId="094E2DD7" w14:textId="77777777" w:rsidR="00182CE2" w:rsidRDefault="00182CE2" w:rsidP="00541446">
    <w:pPr>
      <w:pStyle w:val="Header"/>
      <w:rPr>
        <w:b/>
        <w:i/>
        <w:noProof/>
        <w:sz w:val="20"/>
        <w:szCs w:val="20"/>
        <w:lang w:eastAsia="en-US"/>
      </w:rPr>
    </w:pPr>
  </w:p>
  <w:p w14:paraId="17413453" w14:textId="35CB10BC" w:rsidR="00182CE2" w:rsidRPr="00541446" w:rsidRDefault="00182CE2" w:rsidP="00541446">
    <w:pPr>
      <w:pStyle w:val="Header"/>
      <w:rPr>
        <w:sz w:val="18"/>
        <w:szCs w:val="18"/>
      </w:rPr>
    </w:pPr>
    <w:r w:rsidRPr="00541446">
      <w:rPr>
        <w:noProof/>
        <w:sz w:val="18"/>
        <w:szCs w:val="18"/>
      </w:rPr>
      <w:drawing>
        <wp:anchor distT="0" distB="0" distL="114300" distR="114300" simplePos="0" relativeHeight="251719680" behindDoc="0" locked="0" layoutInCell="1" allowOverlap="1" wp14:anchorId="66BD2865" wp14:editId="01C3A906">
          <wp:simplePos x="0" y="0"/>
          <wp:positionH relativeFrom="column">
            <wp:posOffset>-867410</wp:posOffset>
          </wp:positionH>
          <wp:positionV relativeFrom="paragraph">
            <wp:posOffset>173355</wp:posOffset>
          </wp:positionV>
          <wp:extent cx="9020175" cy="45719"/>
          <wp:effectExtent l="0" t="0" r="0" b="0"/>
          <wp:wrapNone/>
          <wp:docPr id="431" name="Picture 431" descr="C:\Users\Stone0c\AppData\Local\Microsoft\Windows\INetCache\Content.Word\ribbon-tr.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Stone0c\AppData\Local\Microsoft\Windows\INetCache\Content.Word\ribbon-t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rot="10800000" flipH="1">
                    <a:off x="0" y="0"/>
                    <a:ext cx="11761140" cy="59612"/>
                  </a:xfrm>
                  <a:prstGeom prst="rect">
                    <a:avLst/>
                  </a:prstGeom>
                  <a:noFill/>
                  <a:ln>
                    <a:noFill/>
                  </a:ln>
                </pic:spPr>
              </pic:pic>
            </a:graphicData>
          </a:graphic>
          <wp14:sizeRelH relativeFrom="page">
            <wp14:pctWidth>0</wp14:pctWidth>
          </wp14:sizeRelH>
          <wp14:sizeRelV relativeFrom="page">
            <wp14:pctHeight>0</wp14:pctHeight>
          </wp14:sizeRelV>
        </wp:anchor>
      </w:drawing>
    </w:r>
    <w:r w:rsidRPr="00541446">
      <w:rPr>
        <w:b/>
        <w:i/>
        <w:noProof/>
        <w:sz w:val="18"/>
        <w:szCs w:val="18"/>
        <w:lang w:eastAsia="en-US"/>
      </w:rPr>
      <w:t>PJSI:</w:t>
    </w:r>
    <w:r w:rsidRPr="00541446">
      <w:rPr>
        <w:noProof/>
        <w:sz w:val="18"/>
        <w:szCs w:val="18"/>
        <w:lang w:eastAsia="en-US"/>
      </w:rPr>
      <w:t xml:space="preserve"> </w:t>
    </w:r>
    <w:r>
      <w:rPr>
        <w:i/>
        <w:noProof/>
        <w:sz w:val="18"/>
        <w:szCs w:val="18"/>
        <w:lang w:eastAsia="en-US"/>
      </w:rPr>
      <w:t xml:space="preserve">Six-monthly </w:t>
    </w:r>
    <w:r w:rsidRPr="00541446">
      <w:rPr>
        <w:i/>
        <w:noProof/>
        <w:sz w:val="18"/>
        <w:szCs w:val="18"/>
        <w:lang w:eastAsia="en-US"/>
      </w:rPr>
      <w:t>Progress Report July</w:t>
    </w:r>
    <w:r>
      <w:rPr>
        <w:i/>
        <w:noProof/>
        <w:sz w:val="18"/>
        <w:szCs w:val="18"/>
        <w:lang w:eastAsia="en-US"/>
      </w:rPr>
      <w:t xml:space="preserve"> - December 2019</w:t>
    </w:r>
  </w:p>
  <w:p w14:paraId="3B8115DD" w14:textId="77777777" w:rsidR="00182CE2" w:rsidRPr="00A10B6A" w:rsidRDefault="00182CE2" w:rsidP="00541446">
    <w:pPr>
      <w:rPr>
        <w:sz w:val="20"/>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0BC638" w14:textId="77777777" w:rsidR="00182CE2" w:rsidRDefault="00182CE2" w:rsidP="00605D30">
    <w:pPr>
      <w:pStyle w:val="Header"/>
      <w:rPr>
        <w:b/>
        <w:i/>
        <w:noProof/>
        <w:sz w:val="20"/>
        <w:szCs w:val="20"/>
        <w:lang w:eastAsia="en-US"/>
      </w:rPr>
    </w:pPr>
  </w:p>
  <w:p w14:paraId="4DC018A0" w14:textId="77777777" w:rsidR="00182CE2" w:rsidRPr="00F0650D" w:rsidRDefault="00182CE2" w:rsidP="00605D30">
    <w:pPr>
      <w:pStyle w:val="Header"/>
      <w:rPr>
        <w:i/>
        <w:sz w:val="22"/>
      </w:rPr>
    </w:pPr>
    <w:r w:rsidRPr="00F0650D">
      <w:rPr>
        <w:b/>
        <w:i/>
        <w:noProof/>
        <w:sz w:val="18"/>
        <w:szCs w:val="20"/>
        <w:lang w:eastAsia="en-US"/>
      </w:rPr>
      <w:t>PJSI:</w:t>
    </w:r>
    <w:r w:rsidRPr="00F0650D">
      <w:rPr>
        <w:i/>
        <w:noProof/>
        <w:sz w:val="18"/>
        <w:szCs w:val="20"/>
        <w:lang w:eastAsia="en-US"/>
      </w:rPr>
      <w:t xml:space="preserve"> </w:t>
    </w:r>
    <w:r w:rsidRPr="00F0650D">
      <w:rPr>
        <w:i/>
        <w:noProof/>
        <w:sz w:val="22"/>
      </w:rPr>
      <w:drawing>
        <wp:anchor distT="0" distB="0" distL="114300" distR="114300" simplePos="0" relativeHeight="251787264" behindDoc="0" locked="0" layoutInCell="1" allowOverlap="1" wp14:anchorId="369CFB50" wp14:editId="3F620B99">
          <wp:simplePos x="0" y="0"/>
          <wp:positionH relativeFrom="column">
            <wp:posOffset>-866140</wp:posOffset>
          </wp:positionH>
          <wp:positionV relativeFrom="paragraph">
            <wp:posOffset>168910</wp:posOffset>
          </wp:positionV>
          <wp:extent cx="5976000" cy="46800"/>
          <wp:effectExtent l="0" t="0" r="0" b="0"/>
          <wp:wrapNone/>
          <wp:docPr id="596" name="Picture 596" descr="C:\Users\Stone0c\AppData\Local\Microsoft\Windows\INetCache\Content.Word\ribbon-tr.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Stone0c\AppData\Local\Microsoft\Windows\INetCache\Content.Word\ribbon-t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rot="10800000" flipH="1">
                    <a:off x="0" y="0"/>
                    <a:ext cx="5976000" cy="46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0650D">
      <w:rPr>
        <w:b/>
        <w:i/>
        <w:noProof/>
        <w:sz w:val="32"/>
      </w:rPr>
      <w:drawing>
        <wp:anchor distT="0" distB="0" distL="114300" distR="114300" simplePos="0" relativeHeight="251788288" behindDoc="0" locked="0" layoutInCell="1" allowOverlap="1" wp14:anchorId="2F63B6C3" wp14:editId="1F6729F0">
          <wp:simplePos x="0" y="0"/>
          <wp:positionH relativeFrom="column">
            <wp:posOffset>4622965</wp:posOffset>
          </wp:positionH>
          <wp:positionV relativeFrom="paragraph">
            <wp:posOffset>-280595</wp:posOffset>
          </wp:positionV>
          <wp:extent cx="1749425" cy="503555"/>
          <wp:effectExtent l="0" t="0" r="3175" b="0"/>
          <wp:wrapTight wrapText="bothSides">
            <wp:wrapPolygon edited="0">
              <wp:start x="0" y="0"/>
              <wp:lineTo x="0" y="20429"/>
              <wp:lineTo x="21404" y="20429"/>
              <wp:lineTo x="21404" y="0"/>
              <wp:lineTo x="0" y="0"/>
            </wp:wrapPolygon>
          </wp:wrapTight>
          <wp:docPr id="597" name="Picture 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JSI Logo - FINAL (Big).bmp"/>
                  <pic:cNvPicPr/>
                </pic:nvPicPr>
                <pic:blipFill>
                  <a:blip r:embed="rId2" cstate="print">
                    <a:extLst>
                      <a:ext uri="{28A0092B-C50C-407E-A947-70E740481C1C}">
                        <a14:useLocalDpi xmlns:a14="http://schemas.microsoft.com/office/drawing/2010/main" val="0"/>
                      </a:ext>
                    </a:extLst>
                  </a:blip>
                  <a:stretch>
                    <a:fillRect/>
                  </a:stretch>
                </pic:blipFill>
                <pic:spPr>
                  <a:xfrm>
                    <a:off x="0" y="0"/>
                    <a:ext cx="1749425" cy="503555"/>
                  </a:xfrm>
                  <a:prstGeom prst="rect">
                    <a:avLst/>
                  </a:prstGeom>
                </pic:spPr>
              </pic:pic>
            </a:graphicData>
          </a:graphic>
          <wp14:sizeRelH relativeFrom="margin">
            <wp14:pctWidth>0</wp14:pctWidth>
          </wp14:sizeRelH>
          <wp14:sizeRelV relativeFrom="margin">
            <wp14:pctHeight>0</wp14:pctHeight>
          </wp14:sizeRelV>
        </wp:anchor>
      </w:drawing>
    </w:r>
    <w:r>
      <w:rPr>
        <w:i/>
        <w:noProof/>
        <w:sz w:val="18"/>
        <w:szCs w:val="20"/>
        <w:lang w:eastAsia="en-US"/>
      </w:rPr>
      <w:t>Six-Monthly</w:t>
    </w:r>
    <w:r w:rsidRPr="00F0650D">
      <w:rPr>
        <w:i/>
        <w:noProof/>
        <w:sz w:val="18"/>
        <w:szCs w:val="20"/>
        <w:lang w:eastAsia="en-US"/>
      </w:rPr>
      <w:t xml:space="preserve"> Progress Report </w:t>
    </w:r>
    <w:r>
      <w:rPr>
        <w:i/>
        <w:noProof/>
        <w:sz w:val="18"/>
        <w:szCs w:val="20"/>
        <w:lang w:eastAsia="en-US"/>
      </w:rPr>
      <w:t xml:space="preserve">July - December 2019 </w:t>
    </w:r>
  </w:p>
  <w:p w14:paraId="5D7D9A80" w14:textId="77777777" w:rsidR="00182CE2" w:rsidRPr="00A10B6A" w:rsidRDefault="00182CE2" w:rsidP="00605D30">
    <w:pPr>
      <w:rPr>
        <w:sz w:val="20"/>
      </w:rPr>
    </w:pPr>
  </w:p>
  <w:p w14:paraId="0CB925B6" w14:textId="77777777" w:rsidR="00182CE2" w:rsidRPr="00605D30" w:rsidRDefault="00182CE2" w:rsidP="00605D30">
    <w:pPr>
      <w:rPr>
        <w:sz w:val="2"/>
        <w:szCs w:val="2"/>
      </w:rP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770FB6" w14:textId="77777777" w:rsidR="00182CE2" w:rsidRDefault="00182CE2" w:rsidP="00605D30">
    <w:pPr>
      <w:pStyle w:val="Header"/>
      <w:rPr>
        <w:b/>
        <w:i/>
        <w:noProof/>
        <w:sz w:val="20"/>
        <w:szCs w:val="20"/>
        <w:lang w:eastAsia="en-US"/>
      </w:rPr>
    </w:pPr>
    <w:r>
      <w:rPr>
        <w:b/>
        <w:noProof/>
        <w:sz w:val="36"/>
      </w:rPr>
      <w:drawing>
        <wp:anchor distT="0" distB="0" distL="114300" distR="114300" simplePos="0" relativeHeight="251791360" behindDoc="0" locked="0" layoutInCell="1" allowOverlap="1" wp14:anchorId="75CA72EB" wp14:editId="72A78938">
          <wp:simplePos x="0" y="0"/>
          <wp:positionH relativeFrom="column">
            <wp:posOffset>7985125</wp:posOffset>
          </wp:positionH>
          <wp:positionV relativeFrom="paragraph">
            <wp:posOffset>39370</wp:posOffset>
          </wp:positionV>
          <wp:extent cx="1749425" cy="503555"/>
          <wp:effectExtent l="0" t="0" r="3175" b="0"/>
          <wp:wrapTight wrapText="bothSides">
            <wp:wrapPolygon edited="0">
              <wp:start x="0" y="0"/>
              <wp:lineTo x="0" y="20429"/>
              <wp:lineTo x="21404" y="20429"/>
              <wp:lineTo x="21404" y="0"/>
              <wp:lineTo x="0" y="0"/>
            </wp:wrapPolygon>
          </wp:wrapTight>
          <wp:docPr id="604" name="Picture 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JSI Logo - FINAL (Big).bmp"/>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49425" cy="503555"/>
                  </a:xfrm>
                  <a:prstGeom prst="rect">
                    <a:avLst/>
                  </a:prstGeom>
                </pic:spPr>
              </pic:pic>
            </a:graphicData>
          </a:graphic>
          <wp14:sizeRelH relativeFrom="margin">
            <wp14:pctWidth>0</wp14:pctWidth>
          </wp14:sizeRelH>
          <wp14:sizeRelV relativeFrom="margin">
            <wp14:pctHeight>0</wp14:pctHeight>
          </wp14:sizeRelV>
        </wp:anchor>
      </w:drawing>
    </w:r>
  </w:p>
  <w:p w14:paraId="4EA27B81" w14:textId="77777777" w:rsidR="00182CE2" w:rsidRDefault="00182CE2" w:rsidP="00605D30">
    <w:pPr>
      <w:pStyle w:val="Header"/>
      <w:rPr>
        <w:b/>
        <w:i/>
        <w:noProof/>
        <w:sz w:val="20"/>
        <w:szCs w:val="20"/>
        <w:lang w:eastAsia="en-US"/>
      </w:rPr>
    </w:pPr>
  </w:p>
  <w:p w14:paraId="4A68DB28" w14:textId="77777777" w:rsidR="00182CE2" w:rsidRPr="00541446" w:rsidRDefault="00182CE2" w:rsidP="00605D30">
    <w:pPr>
      <w:pStyle w:val="Header"/>
      <w:rPr>
        <w:sz w:val="18"/>
        <w:szCs w:val="18"/>
      </w:rPr>
    </w:pPr>
    <w:r w:rsidRPr="00541446">
      <w:rPr>
        <w:noProof/>
        <w:sz w:val="18"/>
        <w:szCs w:val="18"/>
      </w:rPr>
      <w:drawing>
        <wp:anchor distT="0" distB="0" distL="114300" distR="114300" simplePos="0" relativeHeight="251790336" behindDoc="0" locked="0" layoutInCell="1" allowOverlap="1" wp14:anchorId="20482042" wp14:editId="0A0A41A5">
          <wp:simplePos x="0" y="0"/>
          <wp:positionH relativeFrom="column">
            <wp:posOffset>-867410</wp:posOffset>
          </wp:positionH>
          <wp:positionV relativeFrom="paragraph">
            <wp:posOffset>173355</wp:posOffset>
          </wp:positionV>
          <wp:extent cx="9020175" cy="45719"/>
          <wp:effectExtent l="0" t="0" r="0" b="0"/>
          <wp:wrapNone/>
          <wp:docPr id="605" name="Picture 605" descr="C:\Users\Stone0c\AppData\Local\Microsoft\Windows\INetCache\Content.Word\ribbon-tr.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Stone0c\AppData\Local\Microsoft\Windows\INetCache\Content.Word\ribbon-t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rot="10800000" flipH="1">
                    <a:off x="0" y="0"/>
                    <a:ext cx="11761140" cy="59612"/>
                  </a:xfrm>
                  <a:prstGeom prst="rect">
                    <a:avLst/>
                  </a:prstGeom>
                  <a:noFill/>
                  <a:ln>
                    <a:noFill/>
                  </a:ln>
                </pic:spPr>
              </pic:pic>
            </a:graphicData>
          </a:graphic>
          <wp14:sizeRelH relativeFrom="page">
            <wp14:pctWidth>0</wp14:pctWidth>
          </wp14:sizeRelH>
          <wp14:sizeRelV relativeFrom="page">
            <wp14:pctHeight>0</wp14:pctHeight>
          </wp14:sizeRelV>
        </wp:anchor>
      </w:drawing>
    </w:r>
    <w:r w:rsidRPr="00541446">
      <w:rPr>
        <w:b/>
        <w:i/>
        <w:noProof/>
        <w:sz w:val="18"/>
        <w:szCs w:val="18"/>
        <w:lang w:eastAsia="en-US"/>
      </w:rPr>
      <w:t>PJSI:</w:t>
    </w:r>
    <w:r w:rsidRPr="00541446">
      <w:rPr>
        <w:noProof/>
        <w:sz w:val="18"/>
        <w:szCs w:val="18"/>
        <w:lang w:eastAsia="en-US"/>
      </w:rPr>
      <w:t xml:space="preserve"> </w:t>
    </w:r>
    <w:r>
      <w:rPr>
        <w:i/>
        <w:noProof/>
        <w:sz w:val="18"/>
        <w:szCs w:val="18"/>
        <w:lang w:eastAsia="en-US"/>
      </w:rPr>
      <w:t xml:space="preserve">Six-monthly </w:t>
    </w:r>
    <w:r w:rsidRPr="00541446">
      <w:rPr>
        <w:i/>
        <w:noProof/>
        <w:sz w:val="18"/>
        <w:szCs w:val="18"/>
        <w:lang w:eastAsia="en-US"/>
      </w:rPr>
      <w:t>Progress Report July</w:t>
    </w:r>
    <w:r>
      <w:rPr>
        <w:i/>
        <w:noProof/>
        <w:sz w:val="18"/>
        <w:szCs w:val="18"/>
        <w:lang w:eastAsia="en-US"/>
      </w:rPr>
      <w:t xml:space="preserve"> - December 2019</w:t>
    </w:r>
  </w:p>
  <w:p w14:paraId="33AC5876" w14:textId="77777777" w:rsidR="00182CE2" w:rsidRPr="00A10B6A" w:rsidRDefault="00182CE2" w:rsidP="00605D30">
    <w:pPr>
      <w:rPr>
        <w:sz w:val="20"/>
      </w:rPr>
    </w:pPr>
  </w:p>
  <w:p w14:paraId="1E7EBE91" w14:textId="77777777" w:rsidR="00182CE2" w:rsidRPr="00605D30" w:rsidRDefault="00182CE2" w:rsidP="00605D30">
    <w:pPr>
      <w:pStyle w:val="Header"/>
      <w:rPr>
        <w:sz w:val="2"/>
        <w:szCs w:val="2"/>
      </w:rP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E4EA03" w14:textId="77777777" w:rsidR="00182CE2" w:rsidRDefault="00182CE2" w:rsidP="004C1C06">
    <w:pPr>
      <w:pStyle w:val="Header"/>
      <w:rPr>
        <w:b/>
        <w:i/>
        <w:noProof/>
        <w:sz w:val="20"/>
        <w:szCs w:val="20"/>
        <w:lang w:eastAsia="en-US"/>
      </w:rPr>
    </w:pPr>
    <w:r>
      <w:rPr>
        <w:b/>
        <w:noProof/>
        <w:sz w:val="36"/>
      </w:rPr>
      <w:drawing>
        <wp:anchor distT="0" distB="0" distL="114300" distR="114300" simplePos="0" relativeHeight="251794432" behindDoc="0" locked="0" layoutInCell="1" allowOverlap="1" wp14:anchorId="643616D1" wp14:editId="0A164425">
          <wp:simplePos x="0" y="0"/>
          <wp:positionH relativeFrom="column">
            <wp:posOffset>7985125</wp:posOffset>
          </wp:positionH>
          <wp:positionV relativeFrom="paragraph">
            <wp:posOffset>39370</wp:posOffset>
          </wp:positionV>
          <wp:extent cx="1749425" cy="503555"/>
          <wp:effectExtent l="0" t="0" r="3175" b="0"/>
          <wp:wrapTight wrapText="bothSides">
            <wp:wrapPolygon edited="0">
              <wp:start x="0" y="0"/>
              <wp:lineTo x="0" y="20429"/>
              <wp:lineTo x="21404" y="20429"/>
              <wp:lineTo x="21404"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JSI Logo - FINAL (Big).bmp"/>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49425" cy="503555"/>
                  </a:xfrm>
                  <a:prstGeom prst="rect">
                    <a:avLst/>
                  </a:prstGeom>
                </pic:spPr>
              </pic:pic>
            </a:graphicData>
          </a:graphic>
          <wp14:sizeRelH relativeFrom="margin">
            <wp14:pctWidth>0</wp14:pctWidth>
          </wp14:sizeRelH>
          <wp14:sizeRelV relativeFrom="margin">
            <wp14:pctHeight>0</wp14:pctHeight>
          </wp14:sizeRelV>
        </wp:anchor>
      </w:drawing>
    </w:r>
  </w:p>
  <w:p w14:paraId="11F244BE" w14:textId="77777777" w:rsidR="00182CE2" w:rsidRDefault="00182CE2" w:rsidP="004C1C06">
    <w:pPr>
      <w:pStyle w:val="Header"/>
      <w:rPr>
        <w:b/>
        <w:i/>
        <w:noProof/>
        <w:sz w:val="20"/>
        <w:szCs w:val="20"/>
        <w:lang w:eastAsia="en-US"/>
      </w:rPr>
    </w:pPr>
  </w:p>
  <w:p w14:paraId="1643E3B9" w14:textId="77777777" w:rsidR="00182CE2" w:rsidRPr="00541446" w:rsidRDefault="00182CE2" w:rsidP="004C1C06">
    <w:pPr>
      <w:pStyle w:val="Header"/>
      <w:rPr>
        <w:sz w:val="18"/>
        <w:szCs w:val="18"/>
      </w:rPr>
    </w:pPr>
    <w:r w:rsidRPr="00541446">
      <w:rPr>
        <w:noProof/>
        <w:sz w:val="18"/>
        <w:szCs w:val="18"/>
      </w:rPr>
      <w:drawing>
        <wp:anchor distT="0" distB="0" distL="114300" distR="114300" simplePos="0" relativeHeight="251793408" behindDoc="0" locked="0" layoutInCell="1" allowOverlap="1" wp14:anchorId="1340E85B" wp14:editId="3C1EA547">
          <wp:simplePos x="0" y="0"/>
          <wp:positionH relativeFrom="column">
            <wp:posOffset>-867410</wp:posOffset>
          </wp:positionH>
          <wp:positionV relativeFrom="paragraph">
            <wp:posOffset>173355</wp:posOffset>
          </wp:positionV>
          <wp:extent cx="9020175" cy="45719"/>
          <wp:effectExtent l="0" t="0" r="0" b="0"/>
          <wp:wrapNone/>
          <wp:docPr id="21" name="Picture 21" descr="C:\Users\Stone0c\AppData\Local\Microsoft\Windows\INetCache\Content.Word\ribbon-tr.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Stone0c\AppData\Local\Microsoft\Windows\INetCache\Content.Word\ribbon-t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rot="10800000" flipH="1">
                    <a:off x="0" y="0"/>
                    <a:ext cx="11761140" cy="59612"/>
                  </a:xfrm>
                  <a:prstGeom prst="rect">
                    <a:avLst/>
                  </a:prstGeom>
                  <a:noFill/>
                  <a:ln>
                    <a:noFill/>
                  </a:ln>
                </pic:spPr>
              </pic:pic>
            </a:graphicData>
          </a:graphic>
          <wp14:sizeRelH relativeFrom="page">
            <wp14:pctWidth>0</wp14:pctWidth>
          </wp14:sizeRelH>
          <wp14:sizeRelV relativeFrom="page">
            <wp14:pctHeight>0</wp14:pctHeight>
          </wp14:sizeRelV>
        </wp:anchor>
      </w:drawing>
    </w:r>
    <w:r w:rsidRPr="00541446">
      <w:rPr>
        <w:b/>
        <w:i/>
        <w:noProof/>
        <w:sz w:val="18"/>
        <w:szCs w:val="18"/>
        <w:lang w:eastAsia="en-US"/>
      </w:rPr>
      <w:t>PJSI:</w:t>
    </w:r>
    <w:r w:rsidRPr="00541446">
      <w:rPr>
        <w:noProof/>
        <w:sz w:val="18"/>
        <w:szCs w:val="18"/>
        <w:lang w:eastAsia="en-US"/>
      </w:rPr>
      <w:t xml:space="preserve"> </w:t>
    </w:r>
    <w:r>
      <w:rPr>
        <w:i/>
        <w:noProof/>
        <w:sz w:val="18"/>
        <w:szCs w:val="18"/>
        <w:lang w:eastAsia="en-US"/>
      </w:rPr>
      <w:t xml:space="preserve">Six-monthly </w:t>
    </w:r>
    <w:r w:rsidRPr="00541446">
      <w:rPr>
        <w:i/>
        <w:noProof/>
        <w:sz w:val="18"/>
        <w:szCs w:val="18"/>
        <w:lang w:eastAsia="en-US"/>
      </w:rPr>
      <w:t>Progress Report July</w:t>
    </w:r>
    <w:r>
      <w:rPr>
        <w:i/>
        <w:noProof/>
        <w:sz w:val="18"/>
        <w:szCs w:val="18"/>
        <w:lang w:eastAsia="en-US"/>
      </w:rPr>
      <w:t xml:space="preserve"> - December 2019</w:t>
    </w:r>
  </w:p>
  <w:p w14:paraId="4583FA9C" w14:textId="77777777" w:rsidR="00182CE2" w:rsidRPr="00A10B6A" w:rsidRDefault="00182CE2" w:rsidP="004C1C06">
    <w:pPr>
      <w:rPr>
        <w:sz w:val="20"/>
      </w:rPr>
    </w:pPr>
  </w:p>
  <w:p w14:paraId="73321AAB" w14:textId="77777777" w:rsidR="00182CE2" w:rsidRPr="00605D30" w:rsidRDefault="00182CE2" w:rsidP="004C1C06">
    <w:pPr>
      <w:pStyle w:val="Header"/>
      <w:rPr>
        <w:sz w:val="2"/>
        <w:szCs w:val="2"/>
      </w:rP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37FD28" w14:textId="77777777" w:rsidR="00182CE2" w:rsidRDefault="00182CE2" w:rsidP="00041C11">
    <w:pPr>
      <w:pStyle w:val="Header"/>
      <w:rPr>
        <w:b/>
        <w:i/>
        <w:noProof/>
        <w:sz w:val="20"/>
        <w:szCs w:val="20"/>
        <w:lang w:eastAsia="en-US"/>
      </w:rPr>
    </w:pPr>
  </w:p>
  <w:p w14:paraId="43F7A25A" w14:textId="77777777" w:rsidR="00182CE2" w:rsidRDefault="00182CE2" w:rsidP="00041C11">
    <w:pPr>
      <w:pStyle w:val="Header"/>
      <w:rPr>
        <w:b/>
        <w:i/>
        <w:noProof/>
        <w:sz w:val="20"/>
        <w:szCs w:val="20"/>
        <w:lang w:eastAsia="en-US"/>
      </w:rPr>
    </w:pPr>
  </w:p>
  <w:p w14:paraId="0E1C20BA" w14:textId="77777777" w:rsidR="00182CE2" w:rsidRPr="00F0650D" w:rsidRDefault="00182CE2" w:rsidP="00041C11">
    <w:pPr>
      <w:pStyle w:val="Header"/>
      <w:rPr>
        <w:i/>
        <w:sz w:val="22"/>
      </w:rPr>
    </w:pPr>
    <w:r w:rsidRPr="00F0650D">
      <w:rPr>
        <w:b/>
        <w:i/>
        <w:noProof/>
        <w:sz w:val="18"/>
        <w:szCs w:val="20"/>
        <w:lang w:eastAsia="en-US"/>
      </w:rPr>
      <w:t>PJSI:</w:t>
    </w:r>
    <w:r w:rsidRPr="00F0650D">
      <w:rPr>
        <w:i/>
        <w:noProof/>
        <w:sz w:val="18"/>
        <w:szCs w:val="20"/>
        <w:lang w:eastAsia="en-US"/>
      </w:rPr>
      <w:t xml:space="preserve"> </w:t>
    </w:r>
    <w:r w:rsidRPr="00F0650D">
      <w:rPr>
        <w:i/>
        <w:noProof/>
        <w:sz w:val="22"/>
      </w:rPr>
      <w:drawing>
        <wp:anchor distT="0" distB="0" distL="114300" distR="114300" simplePos="0" relativeHeight="251774976" behindDoc="0" locked="0" layoutInCell="1" allowOverlap="1" wp14:anchorId="38F98683" wp14:editId="57AA1B7E">
          <wp:simplePos x="0" y="0"/>
          <wp:positionH relativeFrom="column">
            <wp:posOffset>-866140</wp:posOffset>
          </wp:positionH>
          <wp:positionV relativeFrom="paragraph">
            <wp:posOffset>168910</wp:posOffset>
          </wp:positionV>
          <wp:extent cx="5976000" cy="46800"/>
          <wp:effectExtent l="0" t="0" r="0" b="0"/>
          <wp:wrapNone/>
          <wp:docPr id="517" name="Picture 517" descr="C:\Users\Stone0c\AppData\Local\Microsoft\Windows\INetCache\Content.Word\ribbon-tr.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Stone0c\AppData\Local\Microsoft\Windows\INetCache\Content.Word\ribbon-t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rot="10800000" flipH="1">
                    <a:off x="0" y="0"/>
                    <a:ext cx="5976000" cy="46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0650D">
      <w:rPr>
        <w:b/>
        <w:i/>
        <w:noProof/>
        <w:sz w:val="32"/>
      </w:rPr>
      <w:drawing>
        <wp:anchor distT="0" distB="0" distL="114300" distR="114300" simplePos="0" relativeHeight="251776000" behindDoc="0" locked="0" layoutInCell="1" allowOverlap="1" wp14:anchorId="33ED8AB0" wp14:editId="3AEE5A94">
          <wp:simplePos x="0" y="0"/>
          <wp:positionH relativeFrom="column">
            <wp:posOffset>4622965</wp:posOffset>
          </wp:positionH>
          <wp:positionV relativeFrom="paragraph">
            <wp:posOffset>-280595</wp:posOffset>
          </wp:positionV>
          <wp:extent cx="1749425" cy="503555"/>
          <wp:effectExtent l="0" t="0" r="3175" b="0"/>
          <wp:wrapTight wrapText="bothSides">
            <wp:wrapPolygon edited="0">
              <wp:start x="0" y="0"/>
              <wp:lineTo x="0" y="20429"/>
              <wp:lineTo x="21404" y="20429"/>
              <wp:lineTo x="21404" y="0"/>
              <wp:lineTo x="0" y="0"/>
            </wp:wrapPolygon>
          </wp:wrapTight>
          <wp:docPr id="518" name="Picture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JSI Logo - FINAL (Big).bmp"/>
                  <pic:cNvPicPr/>
                </pic:nvPicPr>
                <pic:blipFill>
                  <a:blip r:embed="rId2" cstate="print">
                    <a:extLst>
                      <a:ext uri="{28A0092B-C50C-407E-A947-70E740481C1C}">
                        <a14:useLocalDpi xmlns:a14="http://schemas.microsoft.com/office/drawing/2010/main" val="0"/>
                      </a:ext>
                    </a:extLst>
                  </a:blip>
                  <a:stretch>
                    <a:fillRect/>
                  </a:stretch>
                </pic:blipFill>
                <pic:spPr>
                  <a:xfrm>
                    <a:off x="0" y="0"/>
                    <a:ext cx="1749425" cy="503555"/>
                  </a:xfrm>
                  <a:prstGeom prst="rect">
                    <a:avLst/>
                  </a:prstGeom>
                </pic:spPr>
              </pic:pic>
            </a:graphicData>
          </a:graphic>
          <wp14:sizeRelH relativeFrom="margin">
            <wp14:pctWidth>0</wp14:pctWidth>
          </wp14:sizeRelH>
          <wp14:sizeRelV relativeFrom="margin">
            <wp14:pctHeight>0</wp14:pctHeight>
          </wp14:sizeRelV>
        </wp:anchor>
      </w:drawing>
    </w:r>
    <w:r>
      <w:rPr>
        <w:i/>
        <w:noProof/>
        <w:sz w:val="18"/>
        <w:szCs w:val="20"/>
        <w:lang w:eastAsia="en-US"/>
      </w:rPr>
      <w:t>Six-Monthly</w:t>
    </w:r>
    <w:r w:rsidRPr="00F0650D">
      <w:rPr>
        <w:i/>
        <w:noProof/>
        <w:sz w:val="18"/>
        <w:szCs w:val="20"/>
        <w:lang w:eastAsia="en-US"/>
      </w:rPr>
      <w:t xml:space="preserve"> Progress Report </w:t>
    </w:r>
    <w:r>
      <w:rPr>
        <w:i/>
        <w:noProof/>
        <w:sz w:val="18"/>
        <w:szCs w:val="20"/>
        <w:lang w:eastAsia="en-US"/>
      </w:rPr>
      <w:t xml:space="preserve">July - December 2019 </w:t>
    </w:r>
  </w:p>
  <w:p w14:paraId="682044BA" w14:textId="77777777" w:rsidR="00182CE2" w:rsidRPr="00A10B6A" w:rsidRDefault="00182CE2" w:rsidP="00041C11">
    <w:pPr>
      <w:rPr>
        <w:sz w:val="20"/>
      </w:rPr>
    </w:pPr>
  </w:p>
  <w:p w14:paraId="0583B703" w14:textId="77777777" w:rsidR="00182CE2" w:rsidRPr="00041C11" w:rsidRDefault="00182CE2" w:rsidP="00041C11">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C8C8EC" w14:textId="77777777" w:rsidR="00182CE2" w:rsidRDefault="00182CE2" w:rsidP="00541446">
    <w:pPr>
      <w:pStyle w:val="Header"/>
      <w:rPr>
        <w:b/>
        <w:i/>
        <w:noProof/>
        <w:sz w:val="20"/>
        <w:szCs w:val="20"/>
        <w:lang w:eastAsia="en-US"/>
      </w:rPr>
    </w:pPr>
    <w:r>
      <w:rPr>
        <w:b/>
        <w:noProof/>
        <w:sz w:val="36"/>
      </w:rPr>
      <w:drawing>
        <wp:anchor distT="0" distB="0" distL="114300" distR="114300" simplePos="0" relativeHeight="251765760" behindDoc="0" locked="0" layoutInCell="1" allowOverlap="1" wp14:anchorId="7471EB05" wp14:editId="51520278">
          <wp:simplePos x="0" y="0"/>
          <wp:positionH relativeFrom="column">
            <wp:posOffset>7985125</wp:posOffset>
          </wp:positionH>
          <wp:positionV relativeFrom="paragraph">
            <wp:posOffset>39370</wp:posOffset>
          </wp:positionV>
          <wp:extent cx="1749425" cy="503555"/>
          <wp:effectExtent l="0" t="0" r="3175" b="0"/>
          <wp:wrapTight wrapText="bothSides">
            <wp:wrapPolygon edited="0">
              <wp:start x="0" y="0"/>
              <wp:lineTo x="0" y="20429"/>
              <wp:lineTo x="21404" y="20429"/>
              <wp:lineTo x="21404" y="0"/>
              <wp:lineTo x="0" y="0"/>
            </wp:wrapPolygon>
          </wp:wrapTight>
          <wp:docPr id="520" name="Picture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JSI Logo - FINAL (Big).bmp"/>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49425" cy="503555"/>
                  </a:xfrm>
                  <a:prstGeom prst="rect">
                    <a:avLst/>
                  </a:prstGeom>
                </pic:spPr>
              </pic:pic>
            </a:graphicData>
          </a:graphic>
          <wp14:sizeRelH relativeFrom="margin">
            <wp14:pctWidth>0</wp14:pctWidth>
          </wp14:sizeRelH>
          <wp14:sizeRelV relativeFrom="margin">
            <wp14:pctHeight>0</wp14:pctHeight>
          </wp14:sizeRelV>
        </wp:anchor>
      </w:drawing>
    </w:r>
  </w:p>
  <w:p w14:paraId="24D0D157" w14:textId="77777777" w:rsidR="00182CE2" w:rsidRDefault="00182CE2" w:rsidP="00541446">
    <w:pPr>
      <w:pStyle w:val="Header"/>
      <w:rPr>
        <w:b/>
        <w:i/>
        <w:noProof/>
        <w:sz w:val="20"/>
        <w:szCs w:val="20"/>
        <w:lang w:eastAsia="en-US"/>
      </w:rPr>
    </w:pPr>
  </w:p>
  <w:p w14:paraId="79FBB4A5" w14:textId="77777777" w:rsidR="00182CE2" w:rsidRPr="00541446" w:rsidRDefault="00182CE2" w:rsidP="00541446">
    <w:pPr>
      <w:pStyle w:val="Header"/>
      <w:rPr>
        <w:sz w:val="18"/>
        <w:szCs w:val="18"/>
      </w:rPr>
    </w:pPr>
    <w:r w:rsidRPr="00541446">
      <w:rPr>
        <w:noProof/>
        <w:sz w:val="18"/>
        <w:szCs w:val="18"/>
      </w:rPr>
      <w:drawing>
        <wp:anchor distT="0" distB="0" distL="114300" distR="114300" simplePos="0" relativeHeight="251764736" behindDoc="0" locked="0" layoutInCell="1" allowOverlap="1" wp14:anchorId="5235A5E9" wp14:editId="6F2AC032">
          <wp:simplePos x="0" y="0"/>
          <wp:positionH relativeFrom="column">
            <wp:posOffset>-867410</wp:posOffset>
          </wp:positionH>
          <wp:positionV relativeFrom="paragraph">
            <wp:posOffset>173355</wp:posOffset>
          </wp:positionV>
          <wp:extent cx="9020175" cy="45719"/>
          <wp:effectExtent l="0" t="0" r="0" b="0"/>
          <wp:wrapNone/>
          <wp:docPr id="521" name="Picture 521" descr="C:\Users\Stone0c\AppData\Local\Microsoft\Windows\INetCache\Content.Word\ribbon-tr.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Stone0c\AppData\Local\Microsoft\Windows\INetCache\Content.Word\ribbon-t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rot="10800000" flipH="1">
                    <a:off x="0" y="0"/>
                    <a:ext cx="11761140" cy="59612"/>
                  </a:xfrm>
                  <a:prstGeom prst="rect">
                    <a:avLst/>
                  </a:prstGeom>
                  <a:noFill/>
                  <a:ln>
                    <a:noFill/>
                  </a:ln>
                </pic:spPr>
              </pic:pic>
            </a:graphicData>
          </a:graphic>
          <wp14:sizeRelH relativeFrom="page">
            <wp14:pctWidth>0</wp14:pctWidth>
          </wp14:sizeRelH>
          <wp14:sizeRelV relativeFrom="page">
            <wp14:pctHeight>0</wp14:pctHeight>
          </wp14:sizeRelV>
        </wp:anchor>
      </w:drawing>
    </w:r>
    <w:r w:rsidRPr="00541446">
      <w:rPr>
        <w:b/>
        <w:i/>
        <w:noProof/>
        <w:sz w:val="18"/>
        <w:szCs w:val="18"/>
        <w:lang w:eastAsia="en-US"/>
      </w:rPr>
      <w:t>PJSI:</w:t>
    </w:r>
    <w:r w:rsidRPr="00541446">
      <w:rPr>
        <w:noProof/>
        <w:sz w:val="18"/>
        <w:szCs w:val="18"/>
        <w:lang w:eastAsia="en-US"/>
      </w:rPr>
      <w:t xml:space="preserve"> </w:t>
    </w:r>
    <w:r>
      <w:rPr>
        <w:i/>
        <w:noProof/>
        <w:sz w:val="18"/>
        <w:szCs w:val="18"/>
        <w:lang w:eastAsia="en-US"/>
      </w:rPr>
      <w:t xml:space="preserve">Six-monthly </w:t>
    </w:r>
    <w:r w:rsidRPr="00541446">
      <w:rPr>
        <w:i/>
        <w:noProof/>
        <w:sz w:val="18"/>
        <w:szCs w:val="18"/>
        <w:lang w:eastAsia="en-US"/>
      </w:rPr>
      <w:t>Progress Report July</w:t>
    </w:r>
    <w:r>
      <w:rPr>
        <w:i/>
        <w:noProof/>
        <w:sz w:val="18"/>
        <w:szCs w:val="18"/>
        <w:lang w:eastAsia="en-US"/>
      </w:rPr>
      <w:t xml:space="preserve"> - December 2019</w:t>
    </w:r>
  </w:p>
  <w:p w14:paraId="484E0711" w14:textId="77777777" w:rsidR="00182CE2" w:rsidRPr="00A10B6A" w:rsidRDefault="00182CE2" w:rsidP="00541446">
    <w:pPr>
      <w:rPr>
        <w:sz w:val="20"/>
      </w:rP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EAB218" w14:textId="2BB549A6" w:rsidR="00182CE2" w:rsidRDefault="00182CE2" w:rsidP="00CC7D1B">
    <w:pPr>
      <w:pStyle w:val="Header"/>
      <w:rPr>
        <w:b/>
        <w:i/>
        <w:noProof/>
        <w:sz w:val="20"/>
        <w:szCs w:val="20"/>
        <w:lang w:eastAsia="en-US"/>
      </w:rPr>
    </w:pPr>
  </w:p>
  <w:p w14:paraId="79325E8C" w14:textId="77777777" w:rsidR="00182CE2" w:rsidRDefault="00182CE2" w:rsidP="00CC7D1B">
    <w:pPr>
      <w:pStyle w:val="Header"/>
      <w:rPr>
        <w:b/>
        <w:i/>
        <w:noProof/>
        <w:sz w:val="20"/>
        <w:szCs w:val="20"/>
        <w:lang w:eastAsia="en-US"/>
      </w:rPr>
    </w:pPr>
  </w:p>
  <w:p w14:paraId="1C620C4F" w14:textId="4D6A1EB4" w:rsidR="00182CE2" w:rsidRPr="00F0650D" w:rsidRDefault="00182CE2" w:rsidP="00CC7D1B">
    <w:pPr>
      <w:pStyle w:val="Header"/>
      <w:rPr>
        <w:i/>
        <w:sz w:val="22"/>
      </w:rPr>
    </w:pPr>
    <w:r w:rsidRPr="00F0650D">
      <w:rPr>
        <w:b/>
        <w:i/>
        <w:noProof/>
        <w:sz w:val="18"/>
        <w:szCs w:val="20"/>
        <w:lang w:eastAsia="en-US"/>
      </w:rPr>
      <w:t>PJSI:</w:t>
    </w:r>
    <w:r w:rsidRPr="00F0650D">
      <w:rPr>
        <w:i/>
        <w:noProof/>
        <w:sz w:val="18"/>
        <w:szCs w:val="20"/>
        <w:lang w:eastAsia="en-US"/>
      </w:rPr>
      <w:t xml:space="preserve"> </w:t>
    </w:r>
    <w:r w:rsidRPr="00F0650D">
      <w:rPr>
        <w:i/>
        <w:noProof/>
        <w:sz w:val="22"/>
      </w:rPr>
      <w:drawing>
        <wp:anchor distT="0" distB="0" distL="114300" distR="114300" simplePos="0" relativeHeight="251711488" behindDoc="0" locked="0" layoutInCell="1" allowOverlap="1" wp14:anchorId="787EF874" wp14:editId="3A0E7E77">
          <wp:simplePos x="0" y="0"/>
          <wp:positionH relativeFrom="column">
            <wp:posOffset>-866140</wp:posOffset>
          </wp:positionH>
          <wp:positionV relativeFrom="paragraph">
            <wp:posOffset>168910</wp:posOffset>
          </wp:positionV>
          <wp:extent cx="5976000" cy="46800"/>
          <wp:effectExtent l="0" t="0" r="0" b="0"/>
          <wp:wrapNone/>
          <wp:docPr id="523" name="Picture 523" descr="C:\Users\Stone0c\AppData\Local\Microsoft\Windows\INetCache\Content.Word\ribbon-tr.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Stone0c\AppData\Local\Microsoft\Windows\INetCache\Content.Word\ribbon-t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rot="10800000" flipH="1">
                    <a:off x="0" y="0"/>
                    <a:ext cx="5976000" cy="46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0650D">
      <w:rPr>
        <w:b/>
        <w:i/>
        <w:noProof/>
        <w:sz w:val="32"/>
      </w:rPr>
      <w:drawing>
        <wp:anchor distT="0" distB="0" distL="114300" distR="114300" simplePos="0" relativeHeight="251712512" behindDoc="0" locked="0" layoutInCell="1" allowOverlap="1" wp14:anchorId="59166CAD" wp14:editId="4C5413B2">
          <wp:simplePos x="0" y="0"/>
          <wp:positionH relativeFrom="column">
            <wp:posOffset>4622965</wp:posOffset>
          </wp:positionH>
          <wp:positionV relativeFrom="paragraph">
            <wp:posOffset>-280595</wp:posOffset>
          </wp:positionV>
          <wp:extent cx="1749425" cy="503555"/>
          <wp:effectExtent l="0" t="0" r="3175" b="0"/>
          <wp:wrapTight wrapText="bothSides">
            <wp:wrapPolygon edited="0">
              <wp:start x="0" y="0"/>
              <wp:lineTo x="0" y="20429"/>
              <wp:lineTo x="21404" y="20429"/>
              <wp:lineTo x="21404" y="0"/>
              <wp:lineTo x="0" y="0"/>
            </wp:wrapPolygon>
          </wp:wrapTight>
          <wp:docPr id="524" name="Picture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JSI Logo - FINAL (Big).bmp"/>
                  <pic:cNvPicPr/>
                </pic:nvPicPr>
                <pic:blipFill>
                  <a:blip r:embed="rId2" cstate="print">
                    <a:extLst>
                      <a:ext uri="{28A0092B-C50C-407E-A947-70E740481C1C}">
                        <a14:useLocalDpi xmlns:a14="http://schemas.microsoft.com/office/drawing/2010/main" val="0"/>
                      </a:ext>
                    </a:extLst>
                  </a:blip>
                  <a:stretch>
                    <a:fillRect/>
                  </a:stretch>
                </pic:blipFill>
                <pic:spPr>
                  <a:xfrm>
                    <a:off x="0" y="0"/>
                    <a:ext cx="1749425" cy="503555"/>
                  </a:xfrm>
                  <a:prstGeom prst="rect">
                    <a:avLst/>
                  </a:prstGeom>
                </pic:spPr>
              </pic:pic>
            </a:graphicData>
          </a:graphic>
          <wp14:sizeRelH relativeFrom="margin">
            <wp14:pctWidth>0</wp14:pctWidth>
          </wp14:sizeRelH>
          <wp14:sizeRelV relativeFrom="margin">
            <wp14:pctHeight>0</wp14:pctHeight>
          </wp14:sizeRelV>
        </wp:anchor>
      </w:drawing>
    </w:r>
    <w:r w:rsidRPr="00784A6C">
      <w:rPr>
        <w:i/>
        <w:noProof/>
        <w:sz w:val="18"/>
        <w:szCs w:val="18"/>
        <w:lang w:eastAsia="en-US"/>
      </w:rPr>
      <w:t xml:space="preserve"> </w:t>
    </w:r>
    <w:r>
      <w:rPr>
        <w:i/>
        <w:noProof/>
        <w:sz w:val="18"/>
        <w:szCs w:val="18"/>
        <w:lang w:eastAsia="en-US"/>
      </w:rPr>
      <w:t xml:space="preserve">Six-monthly </w:t>
    </w:r>
    <w:r w:rsidRPr="00541446">
      <w:rPr>
        <w:i/>
        <w:noProof/>
        <w:sz w:val="18"/>
        <w:szCs w:val="18"/>
        <w:lang w:eastAsia="en-US"/>
      </w:rPr>
      <w:t>Progress Report July</w:t>
    </w:r>
    <w:r>
      <w:rPr>
        <w:i/>
        <w:noProof/>
        <w:sz w:val="18"/>
        <w:szCs w:val="18"/>
        <w:lang w:eastAsia="en-US"/>
      </w:rPr>
      <w:t xml:space="preserve"> - December 2019</w:t>
    </w:r>
  </w:p>
  <w:p w14:paraId="2BBF1118" w14:textId="56324B53" w:rsidR="00182CE2" w:rsidRPr="00CC7D1B" w:rsidRDefault="00182CE2" w:rsidP="00CC7D1B">
    <w:pPr>
      <w:pStyle w:val="Header"/>
      <w:rPr>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D81029"/>
    <w:multiLevelType w:val="hybridMultilevel"/>
    <w:tmpl w:val="53B83610"/>
    <w:lvl w:ilvl="0" w:tplc="418883A8">
      <w:start w:val="75"/>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4667BE0"/>
    <w:multiLevelType w:val="hybridMultilevel"/>
    <w:tmpl w:val="CDE0A9A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5082B59"/>
    <w:multiLevelType w:val="hybridMultilevel"/>
    <w:tmpl w:val="F21A7218"/>
    <w:lvl w:ilvl="0" w:tplc="707E1EB4">
      <w:start w:val="1"/>
      <w:numFmt w:val="bullet"/>
      <w:pStyle w:val="ListBullet"/>
      <w:lvlText w:val=""/>
      <w:lvlJc w:val="left"/>
      <w:pPr>
        <w:tabs>
          <w:tab w:val="num" w:pos="357"/>
        </w:tabs>
        <w:ind w:left="357" w:hanging="357"/>
      </w:pPr>
      <w:rPr>
        <w:rFonts w:ascii="Symbol" w:hAnsi="Symbol" w:hint="default"/>
        <w:i/>
        <w:sz w:val="21"/>
      </w:rPr>
    </w:lvl>
    <w:lvl w:ilvl="1" w:tplc="08090003">
      <w:start w:val="1"/>
      <w:numFmt w:val="bullet"/>
      <w:lvlText w:val="o"/>
      <w:lvlJc w:val="left"/>
      <w:pPr>
        <w:tabs>
          <w:tab w:val="num" w:pos="1440"/>
        </w:tabs>
        <w:ind w:left="1440" w:hanging="360"/>
      </w:pPr>
      <w:rPr>
        <w:rFonts w:ascii="Courier New" w:hAnsi="Courier New" w:cs="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5901F68"/>
    <w:multiLevelType w:val="hybridMultilevel"/>
    <w:tmpl w:val="F524F20E"/>
    <w:lvl w:ilvl="0" w:tplc="21783F70">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73F3EDC"/>
    <w:multiLevelType w:val="hybridMultilevel"/>
    <w:tmpl w:val="F3CEEDBA"/>
    <w:lvl w:ilvl="0" w:tplc="7C507DEA">
      <w:start w:val="1"/>
      <w:numFmt w:val="bullet"/>
      <w:lvlText w:val=""/>
      <w:lvlJc w:val="left"/>
      <w:pPr>
        <w:ind w:left="360" w:hanging="360"/>
      </w:pPr>
      <w:rPr>
        <w:rFonts w:ascii="Wingdings" w:hAnsi="Wingdings" w:hint="default"/>
        <w:sz w:val="22"/>
        <w:szCs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77367E3"/>
    <w:multiLevelType w:val="hybridMultilevel"/>
    <w:tmpl w:val="85603E1A"/>
    <w:lvl w:ilvl="0" w:tplc="EDDA6BD6">
      <w:start w:val="8"/>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AC132CF"/>
    <w:multiLevelType w:val="hybridMultilevel"/>
    <w:tmpl w:val="F43C2C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02F7DAD"/>
    <w:multiLevelType w:val="hybridMultilevel"/>
    <w:tmpl w:val="3E8AC492"/>
    <w:lvl w:ilvl="0" w:tplc="F954AD14">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4320881"/>
    <w:multiLevelType w:val="hybridMultilevel"/>
    <w:tmpl w:val="F6D25BD8"/>
    <w:lvl w:ilvl="0" w:tplc="F954AD14">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B525A30"/>
    <w:multiLevelType w:val="hybridMultilevel"/>
    <w:tmpl w:val="5752606C"/>
    <w:lvl w:ilvl="0" w:tplc="F954AD14">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1C3A1A72"/>
    <w:multiLevelType w:val="hybridMultilevel"/>
    <w:tmpl w:val="68F85CEA"/>
    <w:lvl w:ilvl="0" w:tplc="8B8633B0">
      <w:start w:val="1"/>
      <w:numFmt w:val="lowerRoman"/>
      <w:lvlText w:val="%1)"/>
      <w:lvlJc w:val="left"/>
      <w:pPr>
        <w:ind w:left="1080" w:hanging="720"/>
      </w:pPr>
      <w:rPr>
        <w:rFonts w:asciiTheme="minorHAnsi" w:hAnsiTheme="minorHAnsi" w:cstheme="minorHAnsi"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1F024941"/>
    <w:multiLevelType w:val="hybridMultilevel"/>
    <w:tmpl w:val="BF92C860"/>
    <w:lvl w:ilvl="0" w:tplc="A320752A">
      <w:start w:val="1"/>
      <w:numFmt w:val="bullet"/>
      <w:lvlText w:val=""/>
      <w:lvlJc w:val="left"/>
      <w:pPr>
        <w:ind w:left="720" w:hanging="360"/>
      </w:pPr>
      <w:rPr>
        <w:rFonts w:ascii="Symbol" w:hAnsi="Symbol" w:hint="default"/>
        <w:i/>
        <w:sz w:val="19"/>
        <w:szCs w:val="2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5404C82"/>
    <w:multiLevelType w:val="hybridMultilevel"/>
    <w:tmpl w:val="95FC8B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8D05EA5"/>
    <w:multiLevelType w:val="hybridMultilevel"/>
    <w:tmpl w:val="597C3E0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2CA44682"/>
    <w:multiLevelType w:val="hybridMultilevel"/>
    <w:tmpl w:val="725804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CD06AF7"/>
    <w:multiLevelType w:val="hybridMultilevel"/>
    <w:tmpl w:val="A106CDBC"/>
    <w:lvl w:ilvl="0" w:tplc="F954AD14">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2EF70054"/>
    <w:multiLevelType w:val="hybridMultilevel"/>
    <w:tmpl w:val="9C9EC3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0CA5FB5"/>
    <w:multiLevelType w:val="hybridMultilevel"/>
    <w:tmpl w:val="DE0895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3CC4408"/>
    <w:multiLevelType w:val="hybridMultilevel"/>
    <w:tmpl w:val="0D76BC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3F91F27"/>
    <w:multiLevelType w:val="hybridMultilevel"/>
    <w:tmpl w:val="772AF8CC"/>
    <w:lvl w:ilvl="0" w:tplc="0C090001">
      <w:start w:val="1"/>
      <w:numFmt w:val="bullet"/>
      <w:lvlText w:val=""/>
      <w:lvlJc w:val="left"/>
      <w:pPr>
        <w:ind w:left="720" w:hanging="360"/>
      </w:pPr>
      <w:rPr>
        <w:rFonts w:ascii="Symbol" w:hAnsi="Symbol" w:hint="default"/>
        <w:i/>
        <w:sz w:val="19"/>
        <w:szCs w:val="21"/>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785"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7F73165"/>
    <w:multiLevelType w:val="hybridMultilevel"/>
    <w:tmpl w:val="0B74AC62"/>
    <w:lvl w:ilvl="0" w:tplc="DD56AFB0">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3A940FA2"/>
    <w:multiLevelType w:val="hybridMultilevel"/>
    <w:tmpl w:val="E20EE8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AFA454F"/>
    <w:multiLevelType w:val="hybridMultilevel"/>
    <w:tmpl w:val="0D0CD204"/>
    <w:lvl w:ilvl="0" w:tplc="0C090001">
      <w:start w:val="1"/>
      <w:numFmt w:val="bullet"/>
      <w:lvlText w:val=""/>
      <w:lvlJc w:val="left"/>
      <w:pPr>
        <w:ind w:left="927" w:hanging="360"/>
      </w:pPr>
      <w:rPr>
        <w:rFonts w:ascii="Symbol" w:hAnsi="Symbol" w:hint="default"/>
        <w:b/>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23" w15:restartNumberingAfterBreak="0">
    <w:nsid w:val="3E3B2B5D"/>
    <w:multiLevelType w:val="hybridMultilevel"/>
    <w:tmpl w:val="5C0E235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4" w15:restartNumberingAfterBreak="0">
    <w:nsid w:val="3FF55E5C"/>
    <w:multiLevelType w:val="hybridMultilevel"/>
    <w:tmpl w:val="34006184"/>
    <w:lvl w:ilvl="0" w:tplc="302465EA">
      <w:start w:val="22"/>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4FA7C5B"/>
    <w:multiLevelType w:val="hybridMultilevel"/>
    <w:tmpl w:val="1B2E2BB6"/>
    <w:lvl w:ilvl="0" w:tplc="F954AD14">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45754C2C"/>
    <w:multiLevelType w:val="hybridMultilevel"/>
    <w:tmpl w:val="9E686D50"/>
    <w:lvl w:ilvl="0" w:tplc="B254EC66">
      <w:start w:val="22"/>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5EA6903"/>
    <w:multiLevelType w:val="hybridMultilevel"/>
    <w:tmpl w:val="5972C34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47ED245D"/>
    <w:multiLevelType w:val="hybridMultilevel"/>
    <w:tmpl w:val="78560A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4FA65EC2"/>
    <w:multiLevelType w:val="hybridMultilevel"/>
    <w:tmpl w:val="FF506B54"/>
    <w:lvl w:ilvl="0" w:tplc="0C090001">
      <w:start w:val="1"/>
      <w:numFmt w:val="bullet"/>
      <w:lvlText w:val=""/>
      <w:lvlJc w:val="left"/>
      <w:pPr>
        <w:ind w:left="720" w:hanging="360"/>
      </w:pPr>
      <w:rPr>
        <w:rFonts w:ascii="Symbol" w:hAnsi="Symbol" w:hint="default"/>
        <w:i/>
        <w:sz w:val="19"/>
        <w:szCs w:val="2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8771227"/>
    <w:multiLevelType w:val="hybridMultilevel"/>
    <w:tmpl w:val="497ED79C"/>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0B25578"/>
    <w:multiLevelType w:val="hybridMultilevel"/>
    <w:tmpl w:val="42AAC8DC"/>
    <w:lvl w:ilvl="0" w:tplc="4FC24722">
      <w:start w:val="3"/>
      <w:numFmt w:val="bullet"/>
      <w:lvlText w:val="-"/>
      <w:lvlJc w:val="left"/>
      <w:pPr>
        <w:ind w:left="720" w:hanging="360"/>
      </w:pPr>
      <w:rPr>
        <w:rFonts w:ascii="Calibri" w:eastAsia="Times New Roman" w:hAnsi="Calibri" w:cs="Calibri" w:hint="default"/>
      </w:rPr>
    </w:lvl>
    <w:lvl w:ilvl="1" w:tplc="0C090001">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1AA780F"/>
    <w:multiLevelType w:val="hybridMultilevel"/>
    <w:tmpl w:val="1A8A6B12"/>
    <w:lvl w:ilvl="0" w:tplc="08CCD03E">
      <w:start w:val="1"/>
      <w:numFmt w:val="bullet"/>
      <w:lvlText w:val=""/>
      <w:lvlJc w:val="left"/>
      <w:pPr>
        <w:ind w:left="1211" w:hanging="360"/>
      </w:pPr>
      <w:rPr>
        <w:rFonts w:ascii="Symbol" w:hAnsi="Symbol" w:hint="default"/>
        <w:i/>
        <w:sz w:val="22"/>
      </w:rPr>
    </w:lvl>
    <w:lvl w:ilvl="1" w:tplc="0C090003" w:tentative="1">
      <w:start w:val="1"/>
      <w:numFmt w:val="bullet"/>
      <w:lvlText w:val="o"/>
      <w:lvlJc w:val="left"/>
      <w:pPr>
        <w:ind w:left="1931" w:hanging="360"/>
      </w:pPr>
      <w:rPr>
        <w:rFonts w:ascii="Courier New" w:hAnsi="Courier New" w:cs="Courier New" w:hint="default"/>
      </w:rPr>
    </w:lvl>
    <w:lvl w:ilvl="2" w:tplc="0C090005" w:tentative="1">
      <w:start w:val="1"/>
      <w:numFmt w:val="bullet"/>
      <w:lvlText w:val=""/>
      <w:lvlJc w:val="left"/>
      <w:pPr>
        <w:ind w:left="2651" w:hanging="360"/>
      </w:pPr>
      <w:rPr>
        <w:rFonts w:ascii="Wingdings" w:hAnsi="Wingdings" w:hint="default"/>
      </w:rPr>
    </w:lvl>
    <w:lvl w:ilvl="3" w:tplc="0C090001" w:tentative="1">
      <w:start w:val="1"/>
      <w:numFmt w:val="bullet"/>
      <w:lvlText w:val=""/>
      <w:lvlJc w:val="left"/>
      <w:pPr>
        <w:ind w:left="3371" w:hanging="360"/>
      </w:pPr>
      <w:rPr>
        <w:rFonts w:ascii="Symbol" w:hAnsi="Symbol" w:hint="default"/>
      </w:rPr>
    </w:lvl>
    <w:lvl w:ilvl="4" w:tplc="0C090003" w:tentative="1">
      <w:start w:val="1"/>
      <w:numFmt w:val="bullet"/>
      <w:lvlText w:val="o"/>
      <w:lvlJc w:val="left"/>
      <w:pPr>
        <w:ind w:left="4091" w:hanging="360"/>
      </w:pPr>
      <w:rPr>
        <w:rFonts w:ascii="Courier New" w:hAnsi="Courier New" w:cs="Courier New" w:hint="default"/>
      </w:rPr>
    </w:lvl>
    <w:lvl w:ilvl="5" w:tplc="0C090005" w:tentative="1">
      <w:start w:val="1"/>
      <w:numFmt w:val="bullet"/>
      <w:lvlText w:val=""/>
      <w:lvlJc w:val="left"/>
      <w:pPr>
        <w:ind w:left="4811" w:hanging="360"/>
      </w:pPr>
      <w:rPr>
        <w:rFonts w:ascii="Wingdings" w:hAnsi="Wingdings" w:hint="default"/>
      </w:rPr>
    </w:lvl>
    <w:lvl w:ilvl="6" w:tplc="0C090001" w:tentative="1">
      <w:start w:val="1"/>
      <w:numFmt w:val="bullet"/>
      <w:lvlText w:val=""/>
      <w:lvlJc w:val="left"/>
      <w:pPr>
        <w:ind w:left="5531" w:hanging="360"/>
      </w:pPr>
      <w:rPr>
        <w:rFonts w:ascii="Symbol" w:hAnsi="Symbol" w:hint="default"/>
      </w:rPr>
    </w:lvl>
    <w:lvl w:ilvl="7" w:tplc="0C090003" w:tentative="1">
      <w:start w:val="1"/>
      <w:numFmt w:val="bullet"/>
      <w:lvlText w:val="o"/>
      <w:lvlJc w:val="left"/>
      <w:pPr>
        <w:ind w:left="6251" w:hanging="360"/>
      </w:pPr>
      <w:rPr>
        <w:rFonts w:ascii="Courier New" w:hAnsi="Courier New" w:cs="Courier New" w:hint="default"/>
      </w:rPr>
    </w:lvl>
    <w:lvl w:ilvl="8" w:tplc="0C090005" w:tentative="1">
      <w:start w:val="1"/>
      <w:numFmt w:val="bullet"/>
      <w:lvlText w:val=""/>
      <w:lvlJc w:val="left"/>
      <w:pPr>
        <w:ind w:left="6971" w:hanging="360"/>
      </w:pPr>
      <w:rPr>
        <w:rFonts w:ascii="Wingdings" w:hAnsi="Wingdings" w:hint="default"/>
      </w:rPr>
    </w:lvl>
  </w:abstractNum>
  <w:abstractNum w:abstractNumId="33" w15:restartNumberingAfterBreak="0">
    <w:nsid w:val="61F301A0"/>
    <w:multiLevelType w:val="hybridMultilevel"/>
    <w:tmpl w:val="05B093E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631434D2"/>
    <w:multiLevelType w:val="hybridMultilevel"/>
    <w:tmpl w:val="34F28A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64141784"/>
    <w:multiLevelType w:val="hybridMultilevel"/>
    <w:tmpl w:val="6EBC7C5A"/>
    <w:lvl w:ilvl="0" w:tplc="4FC24722">
      <w:start w:val="3"/>
      <w:numFmt w:val="bullet"/>
      <w:lvlText w:val="-"/>
      <w:lvlJc w:val="left"/>
      <w:pPr>
        <w:ind w:left="720" w:hanging="360"/>
      </w:pPr>
      <w:rPr>
        <w:rFonts w:ascii="Calibri" w:eastAsia="Times New Roman"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67881A63"/>
    <w:multiLevelType w:val="hybridMultilevel"/>
    <w:tmpl w:val="E3C24910"/>
    <w:lvl w:ilvl="0" w:tplc="0C090001">
      <w:start w:val="1"/>
      <w:numFmt w:val="bullet"/>
      <w:lvlText w:val=""/>
      <w:lvlJc w:val="left"/>
      <w:pPr>
        <w:ind w:left="720" w:hanging="360"/>
      </w:pPr>
      <w:rPr>
        <w:rFonts w:ascii="Symbol" w:hAnsi="Symbol" w:hint="default"/>
        <w:i/>
        <w:sz w:val="19"/>
        <w:szCs w:val="2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6A451D57"/>
    <w:multiLevelType w:val="hybridMultilevel"/>
    <w:tmpl w:val="E1D695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6ADF4C70"/>
    <w:multiLevelType w:val="hybridMultilevel"/>
    <w:tmpl w:val="485C7F50"/>
    <w:lvl w:ilvl="0" w:tplc="DD56AFB0">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6F5443FA"/>
    <w:multiLevelType w:val="hybridMultilevel"/>
    <w:tmpl w:val="1C08BA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75D36C00"/>
    <w:multiLevelType w:val="hybridMultilevel"/>
    <w:tmpl w:val="4F2A978A"/>
    <w:lvl w:ilvl="0" w:tplc="76ECDCC0">
      <w:start w:val="22"/>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78C2756F"/>
    <w:multiLevelType w:val="hybridMultilevel"/>
    <w:tmpl w:val="19DA3A6C"/>
    <w:lvl w:ilvl="0" w:tplc="3BB87490">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15:restartNumberingAfterBreak="0">
    <w:nsid w:val="7E792D38"/>
    <w:multiLevelType w:val="hybridMultilevel"/>
    <w:tmpl w:val="4264450C"/>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43" w15:restartNumberingAfterBreak="0">
    <w:nsid w:val="7FEE34D3"/>
    <w:multiLevelType w:val="hybridMultilevel"/>
    <w:tmpl w:val="620E287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20"/>
  </w:num>
  <w:num w:numId="4">
    <w:abstractNumId w:val="38"/>
  </w:num>
  <w:num w:numId="5">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num>
  <w:num w:numId="7">
    <w:abstractNumId w:val="35"/>
  </w:num>
  <w:num w:numId="8">
    <w:abstractNumId w:val="27"/>
  </w:num>
  <w:num w:numId="9">
    <w:abstractNumId w:val="16"/>
  </w:num>
  <w:num w:numId="10">
    <w:abstractNumId w:val="39"/>
  </w:num>
  <w:num w:numId="11">
    <w:abstractNumId w:val="32"/>
  </w:num>
  <w:num w:numId="12">
    <w:abstractNumId w:val="6"/>
  </w:num>
  <w:num w:numId="13">
    <w:abstractNumId w:val="21"/>
  </w:num>
  <w:num w:numId="14">
    <w:abstractNumId w:val="5"/>
  </w:num>
  <w:num w:numId="15">
    <w:abstractNumId w:val="28"/>
  </w:num>
  <w:num w:numId="16">
    <w:abstractNumId w:val="37"/>
  </w:num>
  <w:num w:numId="17">
    <w:abstractNumId w:val="13"/>
  </w:num>
  <w:num w:numId="18">
    <w:abstractNumId w:val="9"/>
  </w:num>
  <w:num w:numId="19">
    <w:abstractNumId w:val="15"/>
  </w:num>
  <w:num w:numId="20">
    <w:abstractNumId w:val="8"/>
  </w:num>
  <w:num w:numId="21">
    <w:abstractNumId w:val="25"/>
  </w:num>
  <w:num w:numId="22">
    <w:abstractNumId w:val="7"/>
  </w:num>
  <w:num w:numId="23">
    <w:abstractNumId w:val="3"/>
  </w:num>
  <w:num w:numId="24">
    <w:abstractNumId w:val="10"/>
  </w:num>
  <w:num w:numId="25">
    <w:abstractNumId w:val="12"/>
  </w:num>
  <w:num w:numId="26">
    <w:abstractNumId w:val="22"/>
  </w:num>
  <w:num w:numId="27">
    <w:abstractNumId w:val="18"/>
  </w:num>
  <w:num w:numId="28">
    <w:abstractNumId w:val="11"/>
  </w:num>
  <w:num w:numId="29">
    <w:abstractNumId w:val="36"/>
  </w:num>
  <w:num w:numId="30">
    <w:abstractNumId w:val="19"/>
  </w:num>
  <w:num w:numId="31">
    <w:abstractNumId w:val="23"/>
  </w:num>
  <w:num w:numId="32">
    <w:abstractNumId w:val="17"/>
  </w:num>
  <w:num w:numId="33">
    <w:abstractNumId w:val="14"/>
  </w:num>
  <w:num w:numId="34">
    <w:abstractNumId w:val="43"/>
  </w:num>
  <w:num w:numId="35">
    <w:abstractNumId w:val="29"/>
  </w:num>
  <w:num w:numId="36">
    <w:abstractNumId w:val="34"/>
  </w:num>
  <w:num w:numId="37">
    <w:abstractNumId w:val="33"/>
  </w:num>
  <w:num w:numId="38">
    <w:abstractNumId w:val="41"/>
  </w:num>
  <w:num w:numId="39">
    <w:abstractNumId w:val="31"/>
  </w:num>
  <w:num w:numId="40">
    <w:abstractNumId w:val="30"/>
  </w:num>
  <w:num w:numId="41">
    <w:abstractNumId w:val="26"/>
  </w:num>
  <w:num w:numId="42">
    <w:abstractNumId w:val="40"/>
  </w:num>
  <w:num w:numId="43">
    <w:abstractNumId w:val="0"/>
  </w:num>
  <w:num w:numId="44">
    <w:abstractNumId w:val="24"/>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gnword-docGUID" w:val="{6D3CD441-07A9-4B83-97D1-574145539DB8}"/>
    <w:docVar w:name="dgnword-eventsink" w:val="1900721233072"/>
  </w:docVars>
  <w:rsids>
    <w:rsidRoot w:val="00181670"/>
    <w:rsid w:val="000000DF"/>
    <w:rsid w:val="000001BE"/>
    <w:rsid w:val="00000452"/>
    <w:rsid w:val="00000DA0"/>
    <w:rsid w:val="00000DCA"/>
    <w:rsid w:val="000012DA"/>
    <w:rsid w:val="00002440"/>
    <w:rsid w:val="000025F2"/>
    <w:rsid w:val="000026E5"/>
    <w:rsid w:val="0000292A"/>
    <w:rsid w:val="00002A87"/>
    <w:rsid w:val="00002BBA"/>
    <w:rsid w:val="0000314E"/>
    <w:rsid w:val="00003501"/>
    <w:rsid w:val="000037E2"/>
    <w:rsid w:val="0000399B"/>
    <w:rsid w:val="00003BC4"/>
    <w:rsid w:val="000043A9"/>
    <w:rsid w:val="0000478A"/>
    <w:rsid w:val="000049DA"/>
    <w:rsid w:val="00004D4A"/>
    <w:rsid w:val="00004E51"/>
    <w:rsid w:val="00005734"/>
    <w:rsid w:val="00005C58"/>
    <w:rsid w:val="000063F5"/>
    <w:rsid w:val="00006481"/>
    <w:rsid w:val="00006B03"/>
    <w:rsid w:val="00007182"/>
    <w:rsid w:val="000074AE"/>
    <w:rsid w:val="00007612"/>
    <w:rsid w:val="000078FD"/>
    <w:rsid w:val="000102E8"/>
    <w:rsid w:val="00010DC3"/>
    <w:rsid w:val="00011592"/>
    <w:rsid w:val="00011818"/>
    <w:rsid w:val="00011B91"/>
    <w:rsid w:val="00011CA2"/>
    <w:rsid w:val="0001236B"/>
    <w:rsid w:val="0001251D"/>
    <w:rsid w:val="000125B0"/>
    <w:rsid w:val="0001270D"/>
    <w:rsid w:val="00013B5C"/>
    <w:rsid w:val="00014501"/>
    <w:rsid w:val="00014A0C"/>
    <w:rsid w:val="00014F23"/>
    <w:rsid w:val="00015077"/>
    <w:rsid w:val="00015234"/>
    <w:rsid w:val="00015293"/>
    <w:rsid w:val="00015643"/>
    <w:rsid w:val="00015869"/>
    <w:rsid w:val="00015C30"/>
    <w:rsid w:val="00015C7B"/>
    <w:rsid w:val="00016395"/>
    <w:rsid w:val="0001666F"/>
    <w:rsid w:val="000171AD"/>
    <w:rsid w:val="000174F9"/>
    <w:rsid w:val="000178FD"/>
    <w:rsid w:val="0001794F"/>
    <w:rsid w:val="00017A2C"/>
    <w:rsid w:val="00020369"/>
    <w:rsid w:val="00021B5B"/>
    <w:rsid w:val="00022ED7"/>
    <w:rsid w:val="0002315A"/>
    <w:rsid w:val="0002325D"/>
    <w:rsid w:val="00023342"/>
    <w:rsid w:val="00023493"/>
    <w:rsid w:val="00023698"/>
    <w:rsid w:val="0002403A"/>
    <w:rsid w:val="00024140"/>
    <w:rsid w:val="0002440D"/>
    <w:rsid w:val="0002459E"/>
    <w:rsid w:val="00024B3E"/>
    <w:rsid w:val="000251D9"/>
    <w:rsid w:val="000254CB"/>
    <w:rsid w:val="0002586C"/>
    <w:rsid w:val="000258EC"/>
    <w:rsid w:val="000263B0"/>
    <w:rsid w:val="000265CD"/>
    <w:rsid w:val="00026C6C"/>
    <w:rsid w:val="00027285"/>
    <w:rsid w:val="00027EE9"/>
    <w:rsid w:val="00030472"/>
    <w:rsid w:val="000304A3"/>
    <w:rsid w:val="0003098A"/>
    <w:rsid w:val="00030A30"/>
    <w:rsid w:val="00030F82"/>
    <w:rsid w:val="00031F61"/>
    <w:rsid w:val="00032340"/>
    <w:rsid w:val="00032430"/>
    <w:rsid w:val="000328AC"/>
    <w:rsid w:val="00033128"/>
    <w:rsid w:val="00033BDA"/>
    <w:rsid w:val="000350C0"/>
    <w:rsid w:val="00036330"/>
    <w:rsid w:val="0003634F"/>
    <w:rsid w:val="0003646D"/>
    <w:rsid w:val="00037C13"/>
    <w:rsid w:val="0004033C"/>
    <w:rsid w:val="000404D3"/>
    <w:rsid w:val="0004088B"/>
    <w:rsid w:val="0004089B"/>
    <w:rsid w:val="00040B6F"/>
    <w:rsid w:val="00040E7C"/>
    <w:rsid w:val="00041C11"/>
    <w:rsid w:val="00041C15"/>
    <w:rsid w:val="00041CBC"/>
    <w:rsid w:val="00042D88"/>
    <w:rsid w:val="000444A2"/>
    <w:rsid w:val="00045122"/>
    <w:rsid w:val="0004529E"/>
    <w:rsid w:val="000458CD"/>
    <w:rsid w:val="00045E48"/>
    <w:rsid w:val="00046744"/>
    <w:rsid w:val="00046EBC"/>
    <w:rsid w:val="00051524"/>
    <w:rsid w:val="00051B92"/>
    <w:rsid w:val="000520E3"/>
    <w:rsid w:val="0005296A"/>
    <w:rsid w:val="00052B2A"/>
    <w:rsid w:val="000534BC"/>
    <w:rsid w:val="00053D6C"/>
    <w:rsid w:val="000545EA"/>
    <w:rsid w:val="00054703"/>
    <w:rsid w:val="00054773"/>
    <w:rsid w:val="000550A5"/>
    <w:rsid w:val="000555A0"/>
    <w:rsid w:val="00056969"/>
    <w:rsid w:val="00056B1F"/>
    <w:rsid w:val="00056E99"/>
    <w:rsid w:val="000571BA"/>
    <w:rsid w:val="0005753C"/>
    <w:rsid w:val="000576D1"/>
    <w:rsid w:val="00060725"/>
    <w:rsid w:val="0006074B"/>
    <w:rsid w:val="00060C3D"/>
    <w:rsid w:val="00061279"/>
    <w:rsid w:val="00061425"/>
    <w:rsid w:val="00061DDE"/>
    <w:rsid w:val="00061F38"/>
    <w:rsid w:val="00062977"/>
    <w:rsid w:val="00062A4E"/>
    <w:rsid w:val="00062B1D"/>
    <w:rsid w:val="000639F4"/>
    <w:rsid w:val="00063C87"/>
    <w:rsid w:val="00063CEA"/>
    <w:rsid w:val="00063FE6"/>
    <w:rsid w:val="00064336"/>
    <w:rsid w:val="000645DF"/>
    <w:rsid w:val="000647E7"/>
    <w:rsid w:val="00066376"/>
    <w:rsid w:val="0006699C"/>
    <w:rsid w:val="00066F7F"/>
    <w:rsid w:val="0006784C"/>
    <w:rsid w:val="00070240"/>
    <w:rsid w:val="00070804"/>
    <w:rsid w:val="00070CD4"/>
    <w:rsid w:val="00071D65"/>
    <w:rsid w:val="00073CB0"/>
    <w:rsid w:val="000742B8"/>
    <w:rsid w:val="000747D4"/>
    <w:rsid w:val="000750F1"/>
    <w:rsid w:val="00075E9B"/>
    <w:rsid w:val="00075F5E"/>
    <w:rsid w:val="00075FF6"/>
    <w:rsid w:val="0007646C"/>
    <w:rsid w:val="0007649E"/>
    <w:rsid w:val="00076A46"/>
    <w:rsid w:val="0007760F"/>
    <w:rsid w:val="0007773D"/>
    <w:rsid w:val="00077BD4"/>
    <w:rsid w:val="000802D0"/>
    <w:rsid w:val="000802E3"/>
    <w:rsid w:val="0008042D"/>
    <w:rsid w:val="0008138E"/>
    <w:rsid w:val="0008179D"/>
    <w:rsid w:val="00081BA3"/>
    <w:rsid w:val="00082DC8"/>
    <w:rsid w:val="00082DEF"/>
    <w:rsid w:val="00082E21"/>
    <w:rsid w:val="0008304B"/>
    <w:rsid w:val="0008317E"/>
    <w:rsid w:val="000833E1"/>
    <w:rsid w:val="00083988"/>
    <w:rsid w:val="00084805"/>
    <w:rsid w:val="00085BED"/>
    <w:rsid w:val="0008650D"/>
    <w:rsid w:val="000877A5"/>
    <w:rsid w:val="00087E56"/>
    <w:rsid w:val="00091B73"/>
    <w:rsid w:val="00091C7C"/>
    <w:rsid w:val="00092466"/>
    <w:rsid w:val="000930D9"/>
    <w:rsid w:val="0009329A"/>
    <w:rsid w:val="000937D3"/>
    <w:rsid w:val="0009442C"/>
    <w:rsid w:val="0009442E"/>
    <w:rsid w:val="000945B0"/>
    <w:rsid w:val="000945F7"/>
    <w:rsid w:val="0009482D"/>
    <w:rsid w:val="00094ECD"/>
    <w:rsid w:val="0009557E"/>
    <w:rsid w:val="0009650E"/>
    <w:rsid w:val="00096C38"/>
    <w:rsid w:val="00096DFC"/>
    <w:rsid w:val="000979BB"/>
    <w:rsid w:val="00097CC1"/>
    <w:rsid w:val="00097F8A"/>
    <w:rsid w:val="000A032D"/>
    <w:rsid w:val="000A164C"/>
    <w:rsid w:val="000A1FDB"/>
    <w:rsid w:val="000A2166"/>
    <w:rsid w:val="000A23A2"/>
    <w:rsid w:val="000A3528"/>
    <w:rsid w:val="000A3E71"/>
    <w:rsid w:val="000A40D0"/>
    <w:rsid w:val="000A4B15"/>
    <w:rsid w:val="000A504A"/>
    <w:rsid w:val="000A540E"/>
    <w:rsid w:val="000A57EB"/>
    <w:rsid w:val="000A5A47"/>
    <w:rsid w:val="000A5FAC"/>
    <w:rsid w:val="000A64DA"/>
    <w:rsid w:val="000A6C39"/>
    <w:rsid w:val="000A75FF"/>
    <w:rsid w:val="000A7CEA"/>
    <w:rsid w:val="000A7F60"/>
    <w:rsid w:val="000B0084"/>
    <w:rsid w:val="000B0D94"/>
    <w:rsid w:val="000B0EF7"/>
    <w:rsid w:val="000B1406"/>
    <w:rsid w:val="000B2519"/>
    <w:rsid w:val="000B30A7"/>
    <w:rsid w:val="000B31BC"/>
    <w:rsid w:val="000B3EBC"/>
    <w:rsid w:val="000B4840"/>
    <w:rsid w:val="000B4B27"/>
    <w:rsid w:val="000B5851"/>
    <w:rsid w:val="000B5BD2"/>
    <w:rsid w:val="000B669D"/>
    <w:rsid w:val="000B7221"/>
    <w:rsid w:val="000B7B56"/>
    <w:rsid w:val="000B7EC9"/>
    <w:rsid w:val="000C001D"/>
    <w:rsid w:val="000C0130"/>
    <w:rsid w:val="000C05A7"/>
    <w:rsid w:val="000C0CDE"/>
    <w:rsid w:val="000C176E"/>
    <w:rsid w:val="000C1D29"/>
    <w:rsid w:val="000C1D7E"/>
    <w:rsid w:val="000C2370"/>
    <w:rsid w:val="000C29C8"/>
    <w:rsid w:val="000C2D72"/>
    <w:rsid w:val="000C2E87"/>
    <w:rsid w:val="000C2EDD"/>
    <w:rsid w:val="000C4DC0"/>
    <w:rsid w:val="000C520B"/>
    <w:rsid w:val="000C54EE"/>
    <w:rsid w:val="000C56C6"/>
    <w:rsid w:val="000C58B6"/>
    <w:rsid w:val="000C6390"/>
    <w:rsid w:val="000C6508"/>
    <w:rsid w:val="000C700D"/>
    <w:rsid w:val="000D13D4"/>
    <w:rsid w:val="000D18DC"/>
    <w:rsid w:val="000D1B3E"/>
    <w:rsid w:val="000D2A6C"/>
    <w:rsid w:val="000D2ECE"/>
    <w:rsid w:val="000D43EF"/>
    <w:rsid w:val="000D53DD"/>
    <w:rsid w:val="000D5A5D"/>
    <w:rsid w:val="000D5BC2"/>
    <w:rsid w:val="000D5CB0"/>
    <w:rsid w:val="000D6341"/>
    <w:rsid w:val="000D6BC9"/>
    <w:rsid w:val="000D72AF"/>
    <w:rsid w:val="000D74C1"/>
    <w:rsid w:val="000D76ED"/>
    <w:rsid w:val="000D7AE0"/>
    <w:rsid w:val="000D7BF5"/>
    <w:rsid w:val="000E04BD"/>
    <w:rsid w:val="000E0B72"/>
    <w:rsid w:val="000E0FD9"/>
    <w:rsid w:val="000E102D"/>
    <w:rsid w:val="000E1E19"/>
    <w:rsid w:val="000E2B05"/>
    <w:rsid w:val="000E348E"/>
    <w:rsid w:val="000E3723"/>
    <w:rsid w:val="000E37BC"/>
    <w:rsid w:val="000E37C1"/>
    <w:rsid w:val="000E3A99"/>
    <w:rsid w:val="000E486C"/>
    <w:rsid w:val="000E4A02"/>
    <w:rsid w:val="000E4C77"/>
    <w:rsid w:val="000E4CD4"/>
    <w:rsid w:val="000E4CFB"/>
    <w:rsid w:val="000E5580"/>
    <w:rsid w:val="000E5C30"/>
    <w:rsid w:val="000E5EDD"/>
    <w:rsid w:val="000E66C5"/>
    <w:rsid w:val="000E690C"/>
    <w:rsid w:val="000E69F7"/>
    <w:rsid w:val="000E7284"/>
    <w:rsid w:val="000E7310"/>
    <w:rsid w:val="000E775B"/>
    <w:rsid w:val="000F09A8"/>
    <w:rsid w:val="000F13E0"/>
    <w:rsid w:val="000F1DA3"/>
    <w:rsid w:val="000F205D"/>
    <w:rsid w:val="000F2CBF"/>
    <w:rsid w:val="000F2E7D"/>
    <w:rsid w:val="000F2F10"/>
    <w:rsid w:val="000F34D7"/>
    <w:rsid w:val="000F37FD"/>
    <w:rsid w:val="000F4028"/>
    <w:rsid w:val="000F4391"/>
    <w:rsid w:val="000F45A2"/>
    <w:rsid w:val="000F45B2"/>
    <w:rsid w:val="000F4F6C"/>
    <w:rsid w:val="000F5491"/>
    <w:rsid w:val="000F5C7E"/>
    <w:rsid w:val="000F64EC"/>
    <w:rsid w:val="000F6827"/>
    <w:rsid w:val="000F7B1E"/>
    <w:rsid w:val="000F7ED2"/>
    <w:rsid w:val="001009AF"/>
    <w:rsid w:val="00100C80"/>
    <w:rsid w:val="00100CB1"/>
    <w:rsid w:val="001018F7"/>
    <w:rsid w:val="00102358"/>
    <w:rsid w:val="00102CB2"/>
    <w:rsid w:val="00102D1E"/>
    <w:rsid w:val="00103AC4"/>
    <w:rsid w:val="0010477A"/>
    <w:rsid w:val="001051F8"/>
    <w:rsid w:val="001052D1"/>
    <w:rsid w:val="00105560"/>
    <w:rsid w:val="00105774"/>
    <w:rsid w:val="00105DEA"/>
    <w:rsid w:val="00105F7E"/>
    <w:rsid w:val="00105FF5"/>
    <w:rsid w:val="00106241"/>
    <w:rsid w:val="001063A4"/>
    <w:rsid w:val="00106DE0"/>
    <w:rsid w:val="001074E1"/>
    <w:rsid w:val="0010765E"/>
    <w:rsid w:val="001107F4"/>
    <w:rsid w:val="0011098A"/>
    <w:rsid w:val="00110D19"/>
    <w:rsid w:val="00110D25"/>
    <w:rsid w:val="00111222"/>
    <w:rsid w:val="001120BC"/>
    <w:rsid w:val="0011270F"/>
    <w:rsid w:val="00114F20"/>
    <w:rsid w:val="00115182"/>
    <w:rsid w:val="001151A5"/>
    <w:rsid w:val="00115346"/>
    <w:rsid w:val="00115A7A"/>
    <w:rsid w:val="00115DCB"/>
    <w:rsid w:val="0011621F"/>
    <w:rsid w:val="0011634A"/>
    <w:rsid w:val="0011665D"/>
    <w:rsid w:val="00116C9B"/>
    <w:rsid w:val="00117480"/>
    <w:rsid w:val="0011765A"/>
    <w:rsid w:val="001210D5"/>
    <w:rsid w:val="001211ED"/>
    <w:rsid w:val="001212F9"/>
    <w:rsid w:val="001213B4"/>
    <w:rsid w:val="00121498"/>
    <w:rsid w:val="00122368"/>
    <w:rsid w:val="0012261A"/>
    <w:rsid w:val="00122C47"/>
    <w:rsid w:val="00122EA3"/>
    <w:rsid w:val="001231F1"/>
    <w:rsid w:val="00123940"/>
    <w:rsid w:val="00123E3C"/>
    <w:rsid w:val="001241BC"/>
    <w:rsid w:val="001243CD"/>
    <w:rsid w:val="0012452E"/>
    <w:rsid w:val="00125011"/>
    <w:rsid w:val="00125709"/>
    <w:rsid w:val="00126000"/>
    <w:rsid w:val="00126180"/>
    <w:rsid w:val="001261A3"/>
    <w:rsid w:val="0012659A"/>
    <w:rsid w:val="00126959"/>
    <w:rsid w:val="00126CE5"/>
    <w:rsid w:val="001271E9"/>
    <w:rsid w:val="00127659"/>
    <w:rsid w:val="0013055C"/>
    <w:rsid w:val="00130756"/>
    <w:rsid w:val="00130CB6"/>
    <w:rsid w:val="00131151"/>
    <w:rsid w:val="001315DC"/>
    <w:rsid w:val="0013234C"/>
    <w:rsid w:val="00132AD4"/>
    <w:rsid w:val="00133089"/>
    <w:rsid w:val="00133A6A"/>
    <w:rsid w:val="00133C60"/>
    <w:rsid w:val="00133F5E"/>
    <w:rsid w:val="00134270"/>
    <w:rsid w:val="00134441"/>
    <w:rsid w:val="00134F32"/>
    <w:rsid w:val="00135845"/>
    <w:rsid w:val="00135D06"/>
    <w:rsid w:val="0013616C"/>
    <w:rsid w:val="001361D3"/>
    <w:rsid w:val="00136394"/>
    <w:rsid w:val="00136674"/>
    <w:rsid w:val="00137086"/>
    <w:rsid w:val="00137361"/>
    <w:rsid w:val="001379B5"/>
    <w:rsid w:val="00140104"/>
    <w:rsid w:val="001405CE"/>
    <w:rsid w:val="0014169C"/>
    <w:rsid w:val="00142173"/>
    <w:rsid w:val="0014264D"/>
    <w:rsid w:val="00142815"/>
    <w:rsid w:val="00143943"/>
    <w:rsid w:val="001447CC"/>
    <w:rsid w:val="001453C5"/>
    <w:rsid w:val="0014584C"/>
    <w:rsid w:val="001468C3"/>
    <w:rsid w:val="00146FDF"/>
    <w:rsid w:val="00147070"/>
    <w:rsid w:val="001473A7"/>
    <w:rsid w:val="00147ADE"/>
    <w:rsid w:val="00150788"/>
    <w:rsid w:val="00150899"/>
    <w:rsid w:val="00150FA4"/>
    <w:rsid w:val="00151172"/>
    <w:rsid w:val="00151E6B"/>
    <w:rsid w:val="001529A7"/>
    <w:rsid w:val="00152F05"/>
    <w:rsid w:val="001534C4"/>
    <w:rsid w:val="00153E8C"/>
    <w:rsid w:val="00154DFA"/>
    <w:rsid w:val="0015591E"/>
    <w:rsid w:val="00155D98"/>
    <w:rsid w:val="00156118"/>
    <w:rsid w:val="00156486"/>
    <w:rsid w:val="00157629"/>
    <w:rsid w:val="00157917"/>
    <w:rsid w:val="00157EAD"/>
    <w:rsid w:val="00160870"/>
    <w:rsid w:val="00160AC9"/>
    <w:rsid w:val="001612D3"/>
    <w:rsid w:val="00161850"/>
    <w:rsid w:val="00161BED"/>
    <w:rsid w:val="00161F79"/>
    <w:rsid w:val="00162C8F"/>
    <w:rsid w:val="00162F10"/>
    <w:rsid w:val="00163A53"/>
    <w:rsid w:val="00164162"/>
    <w:rsid w:val="00164AF4"/>
    <w:rsid w:val="00164FE8"/>
    <w:rsid w:val="00165BB1"/>
    <w:rsid w:val="0016644D"/>
    <w:rsid w:val="001671DE"/>
    <w:rsid w:val="00167F6D"/>
    <w:rsid w:val="00170AC1"/>
    <w:rsid w:val="00170D72"/>
    <w:rsid w:val="00171226"/>
    <w:rsid w:val="001712C0"/>
    <w:rsid w:val="00171686"/>
    <w:rsid w:val="00171738"/>
    <w:rsid w:val="0017288C"/>
    <w:rsid w:val="001728DF"/>
    <w:rsid w:val="00172E6C"/>
    <w:rsid w:val="00174BD1"/>
    <w:rsid w:val="00174DE4"/>
    <w:rsid w:val="00174EA9"/>
    <w:rsid w:val="00175524"/>
    <w:rsid w:val="00175A0D"/>
    <w:rsid w:val="00175E0E"/>
    <w:rsid w:val="00177141"/>
    <w:rsid w:val="0017781F"/>
    <w:rsid w:val="00177911"/>
    <w:rsid w:val="00177B1F"/>
    <w:rsid w:val="0018018A"/>
    <w:rsid w:val="001812A8"/>
    <w:rsid w:val="00181670"/>
    <w:rsid w:val="001819A2"/>
    <w:rsid w:val="0018284C"/>
    <w:rsid w:val="00182CE2"/>
    <w:rsid w:val="00183545"/>
    <w:rsid w:val="00183FE9"/>
    <w:rsid w:val="00184E36"/>
    <w:rsid w:val="00184E3B"/>
    <w:rsid w:val="001850E6"/>
    <w:rsid w:val="001851C1"/>
    <w:rsid w:val="001853E2"/>
    <w:rsid w:val="00185539"/>
    <w:rsid w:val="001856A0"/>
    <w:rsid w:val="001860C4"/>
    <w:rsid w:val="00186782"/>
    <w:rsid w:val="00186B56"/>
    <w:rsid w:val="00187C0C"/>
    <w:rsid w:val="0019025B"/>
    <w:rsid w:val="00190437"/>
    <w:rsid w:val="001909D6"/>
    <w:rsid w:val="00190DAB"/>
    <w:rsid w:val="001913C3"/>
    <w:rsid w:val="00191477"/>
    <w:rsid w:val="0019156B"/>
    <w:rsid w:val="00191CD6"/>
    <w:rsid w:val="0019273B"/>
    <w:rsid w:val="00192D4A"/>
    <w:rsid w:val="00193204"/>
    <w:rsid w:val="00193447"/>
    <w:rsid w:val="00193A53"/>
    <w:rsid w:val="00193CF2"/>
    <w:rsid w:val="00193DB5"/>
    <w:rsid w:val="00193FAE"/>
    <w:rsid w:val="00194269"/>
    <w:rsid w:val="00194628"/>
    <w:rsid w:val="00194B29"/>
    <w:rsid w:val="00194C74"/>
    <w:rsid w:val="00194DB5"/>
    <w:rsid w:val="00195B38"/>
    <w:rsid w:val="0019626A"/>
    <w:rsid w:val="00196AC8"/>
    <w:rsid w:val="001974B3"/>
    <w:rsid w:val="00197B7C"/>
    <w:rsid w:val="001A01A5"/>
    <w:rsid w:val="001A0282"/>
    <w:rsid w:val="001A0407"/>
    <w:rsid w:val="001A0B5F"/>
    <w:rsid w:val="001A15CE"/>
    <w:rsid w:val="001A15F2"/>
    <w:rsid w:val="001A1C6C"/>
    <w:rsid w:val="001A1ECB"/>
    <w:rsid w:val="001A2001"/>
    <w:rsid w:val="001A2A42"/>
    <w:rsid w:val="001A3327"/>
    <w:rsid w:val="001A3F4A"/>
    <w:rsid w:val="001A40D8"/>
    <w:rsid w:val="001A4CFF"/>
    <w:rsid w:val="001A56FD"/>
    <w:rsid w:val="001A5AA8"/>
    <w:rsid w:val="001A5D2B"/>
    <w:rsid w:val="001A676F"/>
    <w:rsid w:val="001A6A70"/>
    <w:rsid w:val="001A6DE4"/>
    <w:rsid w:val="001A7617"/>
    <w:rsid w:val="001A7CBD"/>
    <w:rsid w:val="001B202A"/>
    <w:rsid w:val="001B23C8"/>
    <w:rsid w:val="001B249C"/>
    <w:rsid w:val="001B26AD"/>
    <w:rsid w:val="001B3DA4"/>
    <w:rsid w:val="001B3E80"/>
    <w:rsid w:val="001B3FBF"/>
    <w:rsid w:val="001B4C64"/>
    <w:rsid w:val="001B4F2C"/>
    <w:rsid w:val="001B5442"/>
    <w:rsid w:val="001B5786"/>
    <w:rsid w:val="001B5D4C"/>
    <w:rsid w:val="001B6D49"/>
    <w:rsid w:val="001B6E28"/>
    <w:rsid w:val="001B6EB7"/>
    <w:rsid w:val="001B7C80"/>
    <w:rsid w:val="001B7DE1"/>
    <w:rsid w:val="001C0114"/>
    <w:rsid w:val="001C0EE0"/>
    <w:rsid w:val="001C0EEC"/>
    <w:rsid w:val="001C122B"/>
    <w:rsid w:val="001C1532"/>
    <w:rsid w:val="001C161C"/>
    <w:rsid w:val="001C2120"/>
    <w:rsid w:val="001C3D52"/>
    <w:rsid w:val="001C3FBE"/>
    <w:rsid w:val="001C43F9"/>
    <w:rsid w:val="001C4F4A"/>
    <w:rsid w:val="001C50DE"/>
    <w:rsid w:val="001C5118"/>
    <w:rsid w:val="001C580F"/>
    <w:rsid w:val="001C58B9"/>
    <w:rsid w:val="001C60C2"/>
    <w:rsid w:val="001C681D"/>
    <w:rsid w:val="001C6ABA"/>
    <w:rsid w:val="001C6FF6"/>
    <w:rsid w:val="001D038F"/>
    <w:rsid w:val="001D0B5A"/>
    <w:rsid w:val="001D193F"/>
    <w:rsid w:val="001D1ED9"/>
    <w:rsid w:val="001D240D"/>
    <w:rsid w:val="001D24DF"/>
    <w:rsid w:val="001D2703"/>
    <w:rsid w:val="001D3051"/>
    <w:rsid w:val="001D3A7E"/>
    <w:rsid w:val="001D49E6"/>
    <w:rsid w:val="001D4E16"/>
    <w:rsid w:val="001D51DB"/>
    <w:rsid w:val="001D53CD"/>
    <w:rsid w:val="001D554B"/>
    <w:rsid w:val="001D59CE"/>
    <w:rsid w:val="001D5CA8"/>
    <w:rsid w:val="001D5CCD"/>
    <w:rsid w:val="001D63D0"/>
    <w:rsid w:val="001D63DE"/>
    <w:rsid w:val="001D749B"/>
    <w:rsid w:val="001E03C4"/>
    <w:rsid w:val="001E0459"/>
    <w:rsid w:val="001E1585"/>
    <w:rsid w:val="001E17A2"/>
    <w:rsid w:val="001E1D2A"/>
    <w:rsid w:val="001E1D49"/>
    <w:rsid w:val="001E2036"/>
    <w:rsid w:val="001E2188"/>
    <w:rsid w:val="001E21C8"/>
    <w:rsid w:val="001E2326"/>
    <w:rsid w:val="001E27AA"/>
    <w:rsid w:val="001E2AE8"/>
    <w:rsid w:val="001E2CE0"/>
    <w:rsid w:val="001E35EE"/>
    <w:rsid w:val="001E3C6D"/>
    <w:rsid w:val="001E3F54"/>
    <w:rsid w:val="001E45A0"/>
    <w:rsid w:val="001E6F6D"/>
    <w:rsid w:val="001E72CD"/>
    <w:rsid w:val="001E76F3"/>
    <w:rsid w:val="001F1823"/>
    <w:rsid w:val="001F1C1E"/>
    <w:rsid w:val="001F20E6"/>
    <w:rsid w:val="001F2723"/>
    <w:rsid w:val="001F2CE5"/>
    <w:rsid w:val="001F2F3C"/>
    <w:rsid w:val="001F3F89"/>
    <w:rsid w:val="001F3FFB"/>
    <w:rsid w:val="001F4263"/>
    <w:rsid w:val="001F4318"/>
    <w:rsid w:val="001F4619"/>
    <w:rsid w:val="001F4676"/>
    <w:rsid w:val="001F582D"/>
    <w:rsid w:val="001F583B"/>
    <w:rsid w:val="001F598B"/>
    <w:rsid w:val="001F6889"/>
    <w:rsid w:val="001F7255"/>
    <w:rsid w:val="001F7374"/>
    <w:rsid w:val="001F7ACF"/>
    <w:rsid w:val="00200336"/>
    <w:rsid w:val="00200683"/>
    <w:rsid w:val="00200B19"/>
    <w:rsid w:val="00200DA0"/>
    <w:rsid w:val="00201198"/>
    <w:rsid w:val="0020147E"/>
    <w:rsid w:val="00202077"/>
    <w:rsid w:val="00202956"/>
    <w:rsid w:val="00202A03"/>
    <w:rsid w:val="0020309D"/>
    <w:rsid w:val="0020443A"/>
    <w:rsid w:val="00204AF2"/>
    <w:rsid w:val="00204B8F"/>
    <w:rsid w:val="002060A9"/>
    <w:rsid w:val="002061F6"/>
    <w:rsid w:val="0020693B"/>
    <w:rsid w:val="0020724E"/>
    <w:rsid w:val="00207392"/>
    <w:rsid w:val="002105C5"/>
    <w:rsid w:val="00210AE7"/>
    <w:rsid w:val="0021101D"/>
    <w:rsid w:val="002117B6"/>
    <w:rsid w:val="00212760"/>
    <w:rsid w:val="00212E91"/>
    <w:rsid w:val="002137ED"/>
    <w:rsid w:val="00214EB2"/>
    <w:rsid w:val="0021532F"/>
    <w:rsid w:val="00217200"/>
    <w:rsid w:val="00217A09"/>
    <w:rsid w:val="002202E7"/>
    <w:rsid w:val="00220733"/>
    <w:rsid w:val="00220A98"/>
    <w:rsid w:val="00220D82"/>
    <w:rsid w:val="002225BA"/>
    <w:rsid w:val="0022296C"/>
    <w:rsid w:val="00222C94"/>
    <w:rsid w:val="00222FFF"/>
    <w:rsid w:val="0022304C"/>
    <w:rsid w:val="00224567"/>
    <w:rsid w:val="00225546"/>
    <w:rsid w:val="002255D4"/>
    <w:rsid w:val="00225936"/>
    <w:rsid w:val="00225FC7"/>
    <w:rsid w:val="00226200"/>
    <w:rsid w:val="00226402"/>
    <w:rsid w:val="00226857"/>
    <w:rsid w:val="00226BE1"/>
    <w:rsid w:val="00227C7D"/>
    <w:rsid w:val="00227F65"/>
    <w:rsid w:val="00230270"/>
    <w:rsid w:val="00230707"/>
    <w:rsid w:val="00230F3A"/>
    <w:rsid w:val="002319D0"/>
    <w:rsid w:val="00231ACA"/>
    <w:rsid w:val="00232747"/>
    <w:rsid w:val="002329F3"/>
    <w:rsid w:val="00232AD6"/>
    <w:rsid w:val="00232D02"/>
    <w:rsid w:val="00232FA8"/>
    <w:rsid w:val="00233249"/>
    <w:rsid w:val="00234783"/>
    <w:rsid w:val="002349E0"/>
    <w:rsid w:val="00235448"/>
    <w:rsid w:val="00235DA3"/>
    <w:rsid w:val="00236223"/>
    <w:rsid w:val="00236464"/>
    <w:rsid w:val="00236A22"/>
    <w:rsid w:val="00236AE8"/>
    <w:rsid w:val="0023733D"/>
    <w:rsid w:val="00237860"/>
    <w:rsid w:val="00240EA6"/>
    <w:rsid w:val="002415D7"/>
    <w:rsid w:val="00241841"/>
    <w:rsid w:val="00241AB8"/>
    <w:rsid w:val="00242568"/>
    <w:rsid w:val="00242569"/>
    <w:rsid w:val="00242E43"/>
    <w:rsid w:val="00242FF0"/>
    <w:rsid w:val="00243740"/>
    <w:rsid w:val="00243797"/>
    <w:rsid w:val="0024393D"/>
    <w:rsid w:val="002439BE"/>
    <w:rsid w:val="00243C5B"/>
    <w:rsid w:val="00243D1E"/>
    <w:rsid w:val="00243E67"/>
    <w:rsid w:val="00243ED3"/>
    <w:rsid w:val="0024409F"/>
    <w:rsid w:val="002440CC"/>
    <w:rsid w:val="00245E5F"/>
    <w:rsid w:val="00246232"/>
    <w:rsid w:val="00247689"/>
    <w:rsid w:val="00247B80"/>
    <w:rsid w:val="00247E58"/>
    <w:rsid w:val="0025022E"/>
    <w:rsid w:val="00250964"/>
    <w:rsid w:val="00250C92"/>
    <w:rsid w:val="00250CCD"/>
    <w:rsid w:val="00250CD8"/>
    <w:rsid w:val="00251AC8"/>
    <w:rsid w:val="002529C6"/>
    <w:rsid w:val="00252A82"/>
    <w:rsid w:val="00252CA7"/>
    <w:rsid w:val="00253A81"/>
    <w:rsid w:val="00253E7D"/>
    <w:rsid w:val="00254794"/>
    <w:rsid w:val="00254E26"/>
    <w:rsid w:val="0025509B"/>
    <w:rsid w:val="002551F9"/>
    <w:rsid w:val="002556BC"/>
    <w:rsid w:val="002559F7"/>
    <w:rsid w:val="00255A0F"/>
    <w:rsid w:val="00255A17"/>
    <w:rsid w:val="00255CA4"/>
    <w:rsid w:val="00255F60"/>
    <w:rsid w:val="0025619C"/>
    <w:rsid w:val="002561F1"/>
    <w:rsid w:val="0025698D"/>
    <w:rsid w:val="00256D68"/>
    <w:rsid w:val="00256DA8"/>
    <w:rsid w:val="00257D7B"/>
    <w:rsid w:val="00260189"/>
    <w:rsid w:val="00260B93"/>
    <w:rsid w:val="00260C2A"/>
    <w:rsid w:val="0026108E"/>
    <w:rsid w:val="00261422"/>
    <w:rsid w:val="0026190F"/>
    <w:rsid w:val="00261A32"/>
    <w:rsid w:val="00261FA7"/>
    <w:rsid w:val="00262C13"/>
    <w:rsid w:val="0026446D"/>
    <w:rsid w:val="002645F7"/>
    <w:rsid w:val="00264A8A"/>
    <w:rsid w:val="0026513D"/>
    <w:rsid w:val="00265240"/>
    <w:rsid w:val="0026576C"/>
    <w:rsid w:val="00265EE2"/>
    <w:rsid w:val="002660C8"/>
    <w:rsid w:val="002660CD"/>
    <w:rsid w:val="002666FE"/>
    <w:rsid w:val="002668AF"/>
    <w:rsid w:val="00266BA4"/>
    <w:rsid w:val="00266F00"/>
    <w:rsid w:val="0026747C"/>
    <w:rsid w:val="00267A9A"/>
    <w:rsid w:val="00267E5F"/>
    <w:rsid w:val="00270C57"/>
    <w:rsid w:val="0027114A"/>
    <w:rsid w:val="00271180"/>
    <w:rsid w:val="00271853"/>
    <w:rsid w:val="00272454"/>
    <w:rsid w:val="0027389C"/>
    <w:rsid w:val="002743A2"/>
    <w:rsid w:val="00274630"/>
    <w:rsid w:val="00274B77"/>
    <w:rsid w:val="00274F3B"/>
    <w:rsid w:val="00274FFB"/>
    <w:rsid w:val="00275AD5"/>
    <w:rsid w:val="00275F4D"/>
    <w:rsid w:val="0027606F"/>
    <w:rsid w:val="00276745"/>
    <w:rsid w:val="002776B8"/>
    <w:rsid w:val="00277CB6"/>
    <w:rsid w:val="00277E8C"/>
    <w:rsid w:val="00280A57"/>
    <w:rsid w:val="00280AA7"/>
    <w:rsid w:val="00280DB1"/>
    <w:rsid w:val="00281078"/>
    <w:rsid w:val="00281D97"/>
    <w:rsid w:val="002823A5"/>
    <w:rsid w:val="00282670"/>
    <w:rsid w:val="00282BFF"/>
    <w:rsid w:val="00282E6F"/>
    <w:rsid w:val="002831F2"/>
    <w:rsid w:val="00283AF0"/>
    <w:rsid w:val="00284374"/>
    <w:rsid w:val="00284954"/>
    <w:rsid w:val="00284E3E"/>
    <w:rsid w:val="00284ECE"/>
    <w:rsid w:val="00284FC4"/>
    <w:rsid w:val="002852B5"/>
    <w:rsid w:val="00285BDF"/>
    <w:rsid w:val="00285E15"/>
    <w:rsid w:val="002867A8"/>
    <w:rsid w:val="002872AD"/>
    <w:rsid w:val="0028745F"/>
    <w:rsid w:val="00287AE6"/>
    <w:rsid w:val="002902AD"/>
    <w:rsid w:val="00290730"/>
    <w:rsid w:val="00290BED"/>
    <w:rsid w:val="0029136A"/>
    <w:rsid w:val="00292C38"/>
    <w:rsid w:val="002932F6"/>
    <w:rsid w:val="002934B2"/>
    <w:rsid w:val="00293872"/>
    <w:rsid w:val="00293C74"/>
    <w:rsid w:val="002945C2"/>
    <w:rsid w:val="0029461A"/>
    <w:rsid w:val="00294A24"/>
    <w:rsid w:val="00294F32"/>
    <w:rsid w:val="002956EF"/>
    <w:rsid w:val="00295B5B"/>
    <w:rsid w:val="00295CB1"/>
    <w:rsid w:val="00297153"/>
    <w:rsid w:val="002979F8"/>
    <w:rsid w:val="00297C2A"/>
    <w:rsid w:val="00297D29"/>
    <w:rsid w:val="002A0971"/>
    <w:rsid w:val="002A0D58"/>
    <w:rsid w:val="002A0DEF"/>
    <w:rsid w:val="002A0F99"/>
    <w:rsid w:val="002A0FE2"/>
    <w:rsid w:val="002A3418"/>
    <w:rsid w:val="002A3427"/>
    <w:rsid w:val="002A38D7"/>
    <w:rsid w:val="002A440F"/>
    <w:rsid w:val="002A56D3"/>
    <w:rsid w:val="002A5FAB"/>
    <w:rsid w:val="002A66A7"/>
    <w:rsid w:val="002A7323"/>
    <w:rsid w:val="002A7577"/>
    <w:rsid w:val="002A75BE"/>
    <w:rsid w:val="002A7905"/>
    <w:rsid w:val="002B0BAC"/>
    <w:rsid w:val="002B1052"/>
    <w:rsid w:val="002B14C5"/>
    <w:rsid w:val="002B1925"/>
    <w:rsid w:val="002B208B"/>
    <w:rsid w:val="002B2593"/>
    <w:rsid w:val="002B2A8D"/>
    <w:rsid w:val="002B2CA8"/>
    <w:rsid w:val="002B3201"/>
    <w:rsid w:val="002B4927"/>
    <w:rsid w:val="002B4E0E"/>
    <w:rsid w:val="002B5A70"/>
    <w:rsid w:val="002B5CD4"/>
    <w:rsid w:val="002B6A8C"/>
    <w:rsid w:val="002C13CD"/>
    <w:rsid w:val="002C16D4"/>
    <w:rsid w:val="002C1996"/>
    <w:rsid w:val="002C1B03"/>
    <w:rsid w:val="002C1BD7"/>
    <w:rsid w:val="002C1C0B"/>
    <w:rsid w:val="002C1C53"/>
    <w:rsid w:val="002C1FD9"/>
    <w:rsid w:val="002C3DBF"/>
    <w:rsid w:val="002C405A"/>
    <w:rsid w:val="002C4134"/>
    <w:rsid w:val="002C4272"/>
    <w:rsid w:val="002C573C"/>
    <w:rsid w:val="002C5BD8"/>
    <w:rsid w:val="002C5DB1"/>
    <w:rsid w:val="002C649A"/>
    <w:rsid w:val="002C6578"/>
    <w:rsid w:val="002C73F5"/>
    <w:rsid w:val="002C770A"/>
    <w:rsid w:val="002C7D0E"/>
    <w:rsid w:val="002D13F2"/>
    <w:rsid w:val="002D1694"/>
    <w:rsid w:val="002D1725"/>
    <w:rsid w:val="002D1A06"/>
    <w:rsid w:val="002D21BB"/>
    <w:rsid w:val="002D2409"/>
    <w:rsid w:val="002D2712"/>
    <w:rsid w:val="002D2E8F"/>
    <w:rsid w:val="002D3549"/>
    <w:rsid w:val="002D35CF"/>
    <w:rsid w:val="002D4975"/>
    <w:rsid w:val="002D56DC"/>
    <w:rsid w:val="002D5F44"/>
    <w:rsid w:val="002D6712"/>
    <w:rsid w:val="002D6A3D"/>
    <w:rsid w:val="002D7A26"/>
    <w:rsid w:val="002E046E"/>
    <w:rsid w:val="002E0625"/>
    <w:rsid w:val="002E0E6E"/>
    <w:rsid w:val="002E1FB0"/>
    <w:rsid w:val="002E1FF8"/>
    <w:rsid w:val="002E218C"/>
    <w:rsid w:val="002E23E2"/>
    <w:rsid w:val="002E259A"/>
    <w:rsid w:val="002E29F3"/>
    <w:rsid w:val="002E2DF4"/>
    <w:rsid w:val="002E2F65"/>
    <w:rsid w:val="002E353D"/>
    <w:rsid w:val="002E3D9E"/>
    <w:rsid w:val="002E40BD"/>
    <w:rsid w:val="002E4695"/>
    <w:rsid w:val="002E4A85"/>
    <w:rsid w:val="002E53A8"/>
    <w:rsid w:val="002E5B90"/>
    <w:rsid w:val="002E61A4"/>
    <w:rsid w:val="002E7096"/>
    <w:rsid w:val="002E7E1B"/>
    <w:rsid w:val="002E7E58"/>
    <w:rsid w:val="002F0258"/>
    <w:rsid w:val="002F0AD7"/>
    <w:rsid w:val="002F12DD"/>
    <w:rsid w:val="002F1C90"/>
    <w:rsid w:val="002F1E83"/>
    <w:rsid w:val="002F210D"/>
    <w:rsid w:val="002F215B"/>
    <w:rsid w:val="002F216C"/>
    <w:rsid w:val="002F28B0"/>
    <w:rsid w:val="002F2BDE"/>
    <w:rsid w:val="002F3E6A"/>
    <w:rsid w:val="002F4420"/>
    <w:rsid w:val="002F4C00"/>
    <w:rsid w:val="002F50D0"/>
    <w:rsid w:val="002F5C12"/>
    <w:rsid w:val="002F62E7"/>
    <w:rsid w:val="002F63C7"/>
    <w:rsid w:val="002F67FF"/>
    <w:rsid w:val="002F7FB0"/>
    <w:rsid w:val="00300220"/>
    <w:rsid w:val="00300A3E"/>
    <w:rsid w:val="00300AD8"/>
    <w:rsid w:val="00300BE4"/>
    <w:rsid w:val="0030118B"/>
    <w:rsid w:val="003018D1"/>
    <w:rsid w:val="00301B23"/>
    <w:rsid w:val="00301C15"/>
    <w:rsid w:val="00301D32"/>
    <w:rsid w:val="003020E2"/>
    <w:rsid w:val="00302B08"/>
    <w:rsid w:val="00302C53"/>
    <w:rsid w:val="0030334E"/>
    <w:rsid w:val="00303FB7"/>
    <w:rsid w:val="00304120"/>
    <w:rsid w:val="00304827"/>
    <w:rsid w:val="003048C6"/>
    <w:rsid w:val="00304A9C"/>
    <w:rsid w:val="00305574"/>
    <w:rsid w:val="00305AEB"/>
    <w:rsid w:val="00305C5F"/>
    <w:rsid w:val="00306171"/>
    <w:rsid w:val="00306C93"/>
    <w:rsid w:val="00306E9C"/>
    <w:rsid w:val="003075A1"/>
    <w:rsid w:val="00310E01"/>
    <w:rsid w:val="00311823"/>
    <w:rsid w:val="00312499"/>
    <w:rsid w:val="00312AD9"/>
    <w:rsid w:val="00312B00"/>
    <w:rsid w:val="00312FA8"/>
    <w:rsid w:val="003131F8"/>
    <w:rsid w:val="00313917"/>
    <w:rsid w:val="00313AD3"/>
    <w:rsid w:val="00313B9C"/>
    <w:rsid w:val="003149B0"/>
    <w:rsid w:val="00314E64"/>
    <w:rsid w:val="00314FC7"/>
    <w:rsid w:val="00315987"/>
    <w:rsid w:val="00315FFB"/>
    <w:rsid w:val="0031625F"/>
    <w:rsid w:val="0031631C"/>
    <w:rsid w:val="003168B6"/>
    <w:rsid w:val="00316D43"/>
    <w:rsid w:val="003170DC"/>
    <w:rsid w:val="00317489"/>
    <w:rsid w:val="003177DC"/>
    <w:rsid w:val="00317E8C"/>
    <w:rsid w:val="00317FF2"/>
    <w:rsid w:val="00320194"/>
    <w:rsid w:val="0032026F"/>
    <w:rsid w:val="00321225"/>
    <w:rsid w:val="003217C8"/>
    <w:rsid w:val="0032197B"/>
    <w:rsid w:val="00321B18"/>
    <w:rsid w:val="00322C50"/>
    <w:rsid w:val="00322EC5"/>
    <w:rsid w:val="00323CAC"/>
    <w:rsid w:val="00324BDD"/>
    <w:rsid w:val="003251EF"/>
    <w:rsid w:val="00326627"/>
    <w:rsid w:val="00326EF5"/>
    <w:rsid w:val="003279E2"/>
    <w:rsid w:val="00330BD8"/>
    <w:rsid w:val="00331203"/>
    <w:rsid w:val="003312BE"/>
    <w:rsid w:val="00332EA4"/>
    <w:rsid w:val="00333298"/>
    <w:rsid w:val="003332D0"/>
    <w:rsid w:val="00333476"/>
    <w:rsid w:val="00333FB8"/>
    <w:rsid w:val="00334A3B"/>
    <w:rsid w:val="0033577B"/>
    <w:rsid w:val="00336F45"/>
    <w:rsid w:val="003376C0"/>
    <w:rsid w:val="0034059B"/>
    <w:rsid w:val="003405B1"/>
    <w:rsid w:val="003405F2"/>
    <w:rsid w:val="00341249"/>
    <w:rsid w:val="003425F8"/>
    <w:rsid w:val="003443A1"/>
    <w:rsid w:val="003443BC"/>
    <w:rsid w:val="00345066"/>
    <w:rsid w:val="003453FD"/>
    <w:rsid w:val="003456B5"/>
    <w:rsid w:val="0034616F"/>
    <w:rsid w:val="00346216"/>
    <w:rsid w:val="00346532"/>
    <w:rsid w:val="00346E7F"/>
    <w:rsid w:val="00347A65"/>
    <w:rsid w:val="00347A7B"/>
    <w:rsid w:val="00347B79"/>
    <w:rsid w:val="003507EE"/>
    <w:rsid w:val="00350D6C"/>
    <w:rsid w:val="00351200"/>
    <w:rsid w:val="003515C3"/>
    <w:rsid w:val="0035288A"/>
    <w:rsid w:val="00352A54"/>
    <w:rsid w:val="00352F6B"/>
    <w:rsid w:val="003530A1"/>
    <w:rsid w:val="00353797"/>
    <w:rsid w:val="0035393B"/>
    <w:rsid w:val="003539F7"/>
    <w:rsid w:val="00353A2A"/>
    <w:rsid w:val="00353FB0"/>
    <w:rsid w:val="00354B16"/>
    <w:rsid w:val="00355D3A"/>
    <w:rsid w:val="00356237"/>
    <w:rsid w:val="003563DF"/>
    <w:rsid w:val="00356704"/>
    <w:rsid w:val="00356C57"/>
    <w:rsid w:val="00356D3F"/>
    <w:rsid w:val="00356EB4"/>
    <w:rsid w:val="00356F94"/>
    <w:rsid w:val="00357482"/>
    <w:rsid w:val="00357B13"/>
    <w:rsid w:val="00357FEE"/>
    <w:rsid w:val="00360185"/>
    <w:rsid w:val="00360D64"/>
    <w:rsid w:val="00361819"/>
    <w:rsid w:val="00361A3A"/>
    <w:rsid w:val="00361B37"/>
    <w:rsid w:val="00362753"/>
    <w:rsid w:val="00362F04"/>
    <w:rsid w:val="00362F59"/>
    <w:rsid w:val="003639C4"/>
    <w:rsid w:val="00363A81"/>
    <w:rsid w:val="0036461F"/>
    <w:rsid w:val="00364F97"/>
    <w:rsid w:val="00365B48"/>
    <w:rsid w:val="00366DA3"/>
    <w:rsid w:val="003673E3"/>
    <w:rsid w:val="00367653"/>
    <w:rsid w:val="003678D3"/>
    <w:rsid w:val="0037001D"/>
    <w:rsid w:val="0037027D"/>
    <w:rsid w:val="0037036D"/>
    <w:rsid w:val="00370A50"/>
    <w:rsid w:val="00370DAA"/>
    <w:rsid w:val="00370F4F"/>
    <w:rsid w:val="00371CF7"/>
    <w:rsid w:val="00372314"/>
    <w:rsid w:val="00373ACA"/>
    <w:rsid w:val="00373AE1"/>
    <w:rsid w:val="00373F75"/>
    <w:rsid w:val="00374146"/>
    <w:rsid w:val="00374258"/>
    <w:rsid w:val="00374282"/>
    <w:rsid w:val="00374655"/>
    <w:rsid w:val="00376021"/>
    <w:rsid w:val="00376347"/>
    <w:rsid w:val="00376AB9"/>
    <w:rsid w:val="00376D0E"/>
    <w:rsid w:val="00376DC7"/>
    <w:rsid w:val="00376E50"/>
    <w:rsid w:val="003772D4"/>
    <w:rsid w:val="00377535"/>
    <w:rsid w:val="003812B4"/>
    <w:rsid w:val="00381775"/>
    <w:rsid w:val="00382253"/>
    <w:rsid w:val="003823F1"/>
    <w:rsid w:val="0038270E"/>
    <w:rsid w:val="00382A84"/>
    <w:rsid w:val="00382ED2"/>
    <w:rsid w:val="003838BA"/>
    <w:rsid w:val="0038451F"/>
    <w:rsid w:val="0038570A"/>
    <w:rsid w:val="0038590F"/>
    <w:rsid w:val="00385E97"/>
    <w:rsid w:val="00385FB6"/>
    <w:rsid w:val="00386214"/>
    <w:rsid w:val="003862BD"/>
    <w:rsid w:val="0038768C"/>
    <w:rsid w:val="00390B09"/>
    <w:rsid w:val="00390DC6"/>
    <w:rsid w:val="003917F9"/>
    <w:rsid w:val="0039194F"/>
    <w:rsid w:val="003925A4"/>
    <w:rsid w:val="00392E50"/>
    <w:rsid w:val="00393A49"/>
    <w:rsid w:val="00394052"/>
    <w:rsid w:val="00394913"/>
    <w:rsid w:val="00394BDC"/>
    <w:rsid w:val="00395470"/>
    <w:rsid w:val="00395B98"/>
    <w:rsid w:val="00395FA6"/>
    <w:rsid w:val="0039642B"/>
    <w:rsid w:val="003966E8"/>
    <w:rsid w:val="00396AFB"/>
    <w:rsid w:val="00396CE8"/>
    <w:rsid w:val="00396EA8"/>
    <w:rsid w:val="0039781C"/>
    <w:rsid w:val="003A086E"/>
    <w:rsid w:val="003A0A18"/>
    <w:rsid w:val="003A127F"/>
    <w:rsid w:val="003A199B"/>
    <w:rsid w:val="003A2681"/>
    <w:rsid w:val="003A3276"/>
    <w:rsid w:val="003A32C3"/>
    <w:rsid w:val="003A3693"/>
    <w:rsid w:val="003A37C9"/>
    <w:rsid w:val="003A57DC"/>
    <w:rsid w:val="003A6832"/>
    <w:rsid w:val="003A6C72"/>
    <w:rsid w:val="003B0403"/>
    <w:rsid w:val="003B055D"/>
    <w:rsid w:val="003B0833"/>
    <w:rsid w:val="003B0A2B"/>
    <w:rsid w:val="003B1BBB"/>
    <w:rsid w:val="003B1F69"/>
    <w:rsid w:val="003B21A3"/>
    <w:rsid w:val="003B2228"/>
    <w:rsid w:val="003B24D6"/>
    <w:rsid w:val="003B27D7"/>
    <w:rsid w:val="003B28BB"/>
    <w:rsid w:val="003B2985"/>
    <w:rsid w:val="003B2B83"/>
    <w:rsid w:val="003B2E96"/>
    <w:rsid w:val="003B311A"/>
    <w:rsid w:val="003B3525"/>
    <w:rsid w:val="003B3C49"/>
    <w:rsid w:val="003B3D3E"/>
    <w:rsid w:val="003B436E"/>
    <w:rsid w:val="003B43A0"/>
    <w:rsid w:val="003B4E4A"/>
    <w:rsid w:val="003B5000"/>
    <w:rsid w:val="003B52B9"/>
    <w:rsid w:val="003B6A17"/>
    <w:rsid w:val="003B6B75"/>
    <w:rsid w:val="003B6BC3"/>
    <w:rsid w:val="003B72A1"/>
    <w:rsid w:val="003B75D4"/>
    <w:rsid w:val="003B78A3"/>
    <w:rsid w:val="003C00E1"/>
    <w:rsid w:val="003C035F"/>
    <w:rsid w:val="003C0571"/>
    <w:rsid w:val="003C1D09"/>
    <w:rsid w:val="003C32D6"/>
    <w:rsid w:val="003C3924"/>
    <w:rsid w:val="003C3B08"/>
    <w:rsid w:val="003C45D3"/>
    <w:rsid w:val="003C46DF"/>
    <w:rsid w:val="003C48D0"/>
    <w:rsid w:val="003C49CA"/>
    <w:rsid w:val="003C4BF8"/>
    <w:rsid w:val="003C5B67"/>
    <w:rsid w:val="003C6A6E"/>
    <w:rsid w:val="003C727A"/>
    <w:rsid w:val="003C7650"/>
    <w:rsid w:val="003C7747"/>
    <w:rsid w:val="003C7B80"/>
    <w:rsid w:val="003C7D9A"/>
    <w:rsid w:val="003C7F24"/>
    <w:rsid w:val="003D0663"/>
    <w:rsid w:val="003D0816"/>
    <w:rsid w:val="003D0B6B"/>
    <w:rsid w:val="003D1A18"/>
    <w:rsid w:val="003D1B04"/>
    <w:rsid w:val="003D206B"/>
    <w:rsid w:val="003D237D"/>
    <w:rsid w:val="003D27B5"/>
    <w:rsid w:val="003D29A1"/>
    <w:rsid w:val="003D338E"/>
    <w:rsid w:val="003D3B3B"/>
    <w:rsid w:val="003D42F1"/>
    <w:rsid w:val="003D48BD"/>
    <w:rsid w:val="003D4996"/>
    <w:rsid w:val="003D4DC0"/>
    <w:rsid w:val="003D590A"/>
    <w:rsid w:val="003D66CE"/>
    <w:rsid w:val="003D6ADA"/>
    <w:rsid w:val="003D6AEF"/>
    <w:rsid w:val="003D6CCA"/>
    <w:rsid w:val="003D6E56"/>
    <w:rsid w:val="003D714D"/>
    <w:rsid w:val="003D738E"/>
    <w:rsid w:val="003E06F0"/>
    <w:rsid w:val="003E0D0E"/>
    <w:rsid w:val="003E17B8"/>
    <w:rsid w:val="003E1B28"/>
    <w:rsid w:val="003E20A7"/>
    <w:rsid w:val="003E2ABC"/>
    <w:rsid w:val="003E2E42"/>
    <w:rsid w:val="003E30E8"/>
    <w:rsid w:val="003E3C6D"/>
    <w:rsid w:val="003E3F2D"/>
    <w:rsid w:val="003E4267"/>
    <w:rsid w:val="003E4A22"/>
    <w:rsid w:val="003E4FF4"/>
    <w:rsid w:val="003E5248"/>
    <w:rsid w:val="003E5311"/>
    <w:rsid w:val="003E5789"/>
    <w:rsid w:val="003E5C61"/>
    <w:rsid w:val="003E6300"/>
    <w:rsid w:val="003E657F"/>
    <w:rsid w:val="003E65DB"/>
    <w:rsid w:val="003E7389"/>
    <w:rsid w:val="003F03F7"/>
    <w:rsid w:val="003F072D"/>
    <w:rsid w:val="003F12FB"/>
    <w:rsid w:val="003F13AB"/>
    <w:rsid w:val="003F1426"/>
    <w:rsid w:val="003F14DF"/>
    <w:rsid w:val="003F1632"/>
    <w:rsid w:val="003F1636"/>
    <w:rsid w:val="003F2339"/>
    <w:rsid w:val="003F2E4D"/>
    <w:rsid w:val="003F333F"/>
    <w:rsid w:val="003F3FB2"/>
    <w:rsid w:val="003F5059"/>
    <w:rsid w:val="003F53B0"/>
    <w:rsid w:val="003F552C"/>
    <w:rsid w:val="003F5788"/>
    <w:rsid w:val="003F5AC9"/>
    <w:rsid w:val="003F60D1"/>
    <w:rsid w:val="003F68E1"/>
    <w:rsid w:val="003F7234"/>
    <w:rsid w:val="003F7523"/>
    <w:rsid w:val="003F7A9E"/>
    <w:rsid w:val="003F7CD0"/>
    <w:rsid w:val="003F7F95"/>
    <w:rsid w:val="00400115"/>
    <w:rsid w:val="004001C2"/>
    <w:rsid w:val="004002F2"/>
    <w:rsid w:val="00400648"/>
    <w:rsid w:val="004009DA"/>
    <w:rsid w:val="004009E2"/>
    <w:rsid w:val="00401869"/>
    <w:rsid w:val="00401B5C"/>
    <w:rsid w:val="00401E8B"/>
    <w:rsid w:val="00401F95"/>
    <w:rsid w:val="00402A02"/>
    <w:rsid w:val="00402C25"/>
    <w:rsid w:val="00403070"/>
    <w:rsid w:val="00403548"/>
    <w:rsid w:val="00403BBC"/>
    <w:rsid w:val="0040459B"/>
    <w:rsid w:val="00404DAB"/>
    <w:rsid w:val="00405668"/>
    <w:rsid w:val="004058A0"/>
    <w:rsid w:val="00405F73"/>
    <w:rsid w:val="00406554"/>
    <w:rsid w:val="00406DDA"/>
    <w:rsid w:val="00407319"/>
    <w:rsid w:val="0040748B"/>
    <w:rsid w:val="00407E5A"/>
    <w:rsid w:val="004100F9"/>
    <w:rsid w:val="0041046A"/>
    <w:rsid w:val="00410C80"/>
    <w:rsid w:val="00410CF6"/>
    <w:rsid w:val="00411EF8"/>
    <w:rsid w:val="00412516"/>
    <w:rsid w:val="00412819"/>
    <w:rsid w:val="0041328B"/>
    <w:rsid w:val="00413988"/>
    <w:rsid w:val="00413AE1"/>
    <w:rsid w:val="00414FC7"/>
    <w:rsid w:val="00415C1E"/>
    <w:rsid w:val="00416718"/>
    <w:rsid w:val="00416DD2"/>
    <w:rsid w:val="004201FD"/>
    <w:rsid w:val="004202CA"/>
    <w:rsid w:val="00420524"/>
    <w:rsid w:val="004205D9"/>
    <w:rsid w:val="00421684"/>
    <w:rsid w:val="004217A3"/>
    <w:rsid w:val="00422117"/>
    <w:rsid w:val="0042296C"/>
    <w:rsid w:val="00422B7D"/>
    <w:rsid w:val="00423932"/>
    <w:rsid w:val="00424B6E"/>
    <w:rsid w:val="00425439"/>
    <w:rsid w:val="0042578E"/>
    <w:rsid w:val="00425FFB"/>
    <w:rsid w:val="004263F3"/>
    <w:rsid w:val="00426803"/>
    <w:rsid w:val="00426F60"/>
    <w:rsid w:val="00427013"/>
    <w:rsid w:val="00427018"/>
    <w:rsid w:val="00427164"/>
    <w:rsid w:val="0042795E"/>
    <w:rsid w:val="00430BCF"/>
    <w:rsid w:val="00430D19"/>
    <w:rsid w:val="00431033"/>
    <w:rsid w:val="004314D9"/>
    <w:rsid w:val="0043193F"/>
    <w:rsid w:val="004324D9"/>
    <w:rsid w:val="00432574"/>
    <w:rsid w:val="004332F2"/>
    <w:rsid w:val="0043333D"/>
    <w:rsid w:val="004335A8"/>
    <w:rsid w:val="00433A60"/>
    <w:rsid w:val="00433E3A"/>
    <w:rsid w:val="0043413D"/>
    <w:rsid w:val="0043428A"/>
    <w:rsid w:val="004345D3"/>
    <w:rsid w:val="00434BF1"/>
    <w:rsid w:val="00435017"/>
    <w:rsid w:val="0043511E"/>
    <w:rsid w:val="004353E5"/>
    <w:rsid w:val="00435519"/>
    <w:rsid w:val="0043553D"/>
    <w:rsid w:val="004355B0"/>
    <w:rsid w:val="00436226"/>
    <w:rsid w:val="0043673E"/>
    <w:rsid w:val="004367B9"/>
    <w:rsid w:val="004375F6"/>
    <w:rsid w:val="00437B8A"/>
    <w:rsid w:val="00437ECF"/>
    <w:rsid w:val="00440557"/>
    <w:rsid w:val="00441148"/>
    <w:rsid w:val="004412A6"/>
    <w:rsid w:val="00441419"/>
    <w:rsid w:val="004428DA"/>
    <w:rsid w:val="00442E78"/>
    <w:rsid w:val="00442EDB"/>
    <w:rsid w:val="00443210"/>
    <w:rsid w:val="004438A5"/>
    <w:rsid w:val="00444CCB"/>
    <w:rsid w:val="00444DE2"/>
    <w:rsid w:val="00445791"/>
    <w:rsid w:val="004457E3"/>
    <w:rsid w:val="004459EA"/>
    <w:rsid w:val="00445E63"/>
    <w:rsid w:val="00445E8B"/>
    <w:rsid w:val="004462D6"/>
    <w:rsid w:val="004465EC"/>
    <w:rsid w:val="004467D2"/>
    <w:rsid w:val="00446939"/>
    <w:rsid w:val="00450416"/>
    <w:rsid w:val="004511B6"/>
    <w:rsid w:val="0045157F"/>
    <w:rsid w:val="004519B9"/>
    <w:rsid w:val="00451C08"/>
    <w:rsid w:val="0045236D"/>
    <w:rsid w:val="00455100"/>
    <w:rsid w:val="00455633"/>
    <w:rsid w:val="00456710"/>
    <w:rsid w:val="00457037"/>
    <w:rsid w:val="00457064"/>
    <w:rsid w:val="004573E4"/>
    <w:rsid w:val="00457B6A"/>
    <w:rsid w:val="0046012E"/>
    <w:rsid w:val="00460762"/>
    <w:rsid w:val="004608D7"/>
    <w:rsid w:val="00460C1B"/>
    <w:rsid w:val="004622EF"/>
    <w:rsid w:val="004626D3"/>
    <w:rsid w:val="00462E90"/>
    <w:rsid w:val="00463362"/>
    <w:rsid w:val="00463908"/>
    <w:rsid w:val="0046392D"/>
    <w:rsid w:val="00463ED5"/>
    <w:rsid w:val="0046417E"/>
    <w:rsid w:val="00464800"/>
    <w:rsid w:val="00464F8F"/>
    <w:rsid w:val="004653FF"/>
    <w:rsid w:val="004658BF"/>
    <w:rsid w:val="00465F6F"/>
    <w:rsid w:val="004663AB"/>
    <w:rsid w:val="004669B2"/>
    <w:rsid w:val="004674A8"/>
    <w:rsid w:val="004678D9"/>
    <w:rsid w:val="0047042B"/>
    <w:rsid w:val="00471068"/>
    <w:rsid w:val="0047116E"/>
    <w:rsid w:val="00471341"/>
    <w:rsid w:val="0047160B"/>
    <w:rsid w:val="00471738"/>
    <w:rsid w:val="0047180B"/>
    <w:rsid w:val="004725A1"/>
    <w:rsid w:val="0047263D"/>
    <w:rsid w:val="00473C0C"/>
    <w:rsid w:val="004749F9"/>
    <w:rsid w:val="00475475"/>
    <w:rsid w:val="00476573"/>
    <w:rsid w:val="00476E23"/>
    <w:rsid w:val="0047706B"/>
    <w:rsid w:val="004800E2"/>
    <w:rsid w:val="004807FD"/>
    <w:rsid w:val="004816DB"/>
    <w:rsid w:val="00481918"/>
    <w:rsid w:val="00481C3A"/>
    <w:rsid w:val="00481D8C"/>
    <w:rsid w:val="00481F0E"/>
    <w:rsid w:val="004828F5"/>
    <w:rsid w:val="00483177"/>
    <w:rsid w:val="00483260"/>
    <w:rsid w:val="00483634"/>
    <w:rsid w:val="004838DD"/>
    <w:rsid w:val="00484237"/>
    <w:rsid w:val="00484730"/>
    <w:rsid w:val="004849B3"/>
    <w:rsid w:val="00484E7E"/>
    <w:rsid w:val="004852AE"/>
    <w:rsid w:val="00485360"/>
    <w:rsid w:val="00486829"/>
    <w:rsid w:val="004873A1"/>
    <w:rsid w:val="00490AF1"/>
    <w:rsid w:val="00490F6A"/>
    <w:rsid w:val="00491B0D"/>
    <w:rsid w:val="00492753"/>
    <w:rsid w:val="00492B89"/>
    <w:rsid w:val="00492B90"/>
    <w:rsid w:val="00494E7A"/>
    <w:rsid w:val="0049530D"/>
    <w:rsid w:val="00495E1F"/>
    <w:rsid w:val="00496153"/>
    <w:rsid w:val="00496174"/>
    <w:rsid w:val="004962C3"/>
    <w:rsid w:val="00496532"/>
    <w:rsid w:val="00496734"/>
    <w:rsid w:val="00496891"/>
    <w:rsid w:val="004970F5"/>
    <w:rsid w:val="00497358"/>
    <w:rsid w:val="00497811"/>
    <w:rsid w:val="00497CB1"/>
    <w:rsid w:val="00497D57"/>
    <w:rsid w:val="004A001E"/>
    <w:rsid w:val="004A0A11"/>
    <w:rsid w:val="004A140C"/>
    <w:rsid w:val="004A2080"/>
    <w:rsid w:val="004A2601"/>
    <w:rsid w:val="004A2B22"/>
    <w:rsid w:val="004A2F68"/>
    <w:rsid w:val="004A3262"/>
    <w:rsid w:val="004A380A"/>
    <w:rsid w:val="004A3A17"/>
    <w:rsid w:val="004A3C49"/>
    <w:rsid w:val="004A44D8"/>
    <w:rsid w:val="004A489F"/>
    <w:rsid w:val="004A4C3E"/>
    <w:rsid w:val="004A5C14"/>
    <w:rsid w:val="004A62F3"/>
    <w:rsid w:val="004A697E"/>
    <w:rsid w:val="004A6AF1"/>
    <w:rsid w:val="004A7741"/>
    <w:rsid w:val="004A7C80"/>
    <w:rsid w:val="004A7D5A"/>
    <w:rsid w:val="004B026B"/>
    <w:rsid w:val="004B0479"/>
    <w:rsid w:val="004B14C3"/>
    <w:rsid w:val="004B1567"/>
    <w:rsid w:val="004B2542"/>
    <w:rsid w:val="004B3536"/>
    <w:rsid w:val="004B35A1"/>
    <w:rsid w:val="004B3723"/>
    <w:rsid w:val="004B3B26"/>
    <w:rsid w:val="004B3F43"/>
    <w:rsid w:val="004B49A2"/>
    <w:rsid w:val="004B5656"/>
    <w:rsid w:val="004B57A9"/>
    <w:rsid w:val="004B58FA"/>
    <w:rsid w:val="004B60AD"/>
    <w:rsid w:val="004B628A"/>
    <w:rsid w:val="004B67F0"/>
    <w:rsid w:val="004B7435"/>
    <w:rsid w:val="004B7707"/>
    <w:rsid w:val="004B77C2"/>
    <w:rsid w:val="004B782F"/>
    <w:rsid w:val="004B7D26"/>
    <w:rsid w:val="004C044C"/>
    <w:rsid w:val="004C0692"/>
    <w:rsid w:val="004C105D"/>
    <w:rsid w:val="004C13FE"/>
    <w:rsid w:val="004C1C06"/>
    <w:rsid w:val="004C20BD"/>
    <w:rsid w:val="004C296E"/>
    <w:rsid w:val="004C2B83"/>
    <w:rsid w:val="004C358B"/>
    <w:rsid w:val="004C3904"/>
    <w:rsid w:val="004C3CBD"/>
    <w:rsid w:val="004C3F5E"/>
    <w:rsid w:val="004C4378"/>
    <w:rsid w:val="004C43F7"/>
    <w:rsid w:val="004C44DD"/>
    <w:rsid w:val="004C45B4"/>
    <w:rsid w:val="004C4ACB"/>
    <w:rsid w:val="004C4FE0"/>
    <w:rsid w:val="004C527A"/>
    <w:rsid w:val="004C5434"/>
    <w:rsid w:val="004C56B5"/>
    <w:rsid w:val="004C5843"/>
    <w:rsid w:val="004C5DC8"/>
    <w:rsid w:val="004C5EE4"/>
    <w:rsid w:val="004C60EA"/>
    <w:rsid w:val="004C6443"/>
    <w:rsid w:val="004C6DD0"/>
    <w:rsid w:val="004C7147"/>
    <w:rsid w:val="004C71CE"/>
    <w:rsid w:val="004C759E"/>
    <w:rsid w:val="004D044D"/>
    <w:rsid w:val="004D09DD"/>
    <w:rsid w:val="004D1A02"/>
    <w:rsid w:val="004D1A61"/>
    <w:rsid w:val="004D2446"/>
    <w:rsid w:val="004D2AEB"/>
    <w:rsid w:val="004D2D78"/>
    <w:rsid w:val="004D2D9C"/>
    <w:rsid w:val="004D2EDD"/>
    <w:rsid w:val="004D37B8"/>
    <w:rsid w:val="004D3B58"/>
    <w:rsid w:val="004D3F00"/>
    <w:rsid w:val="004D4896"/>
    <w:rsid w:val="004D549D"/>
    <w:rsid w:val="004D5E70"/>
    <w:rsid w:val="004D6B7A"/>
    <w:rsid w:val="004D6CE6"/>
    <w:rsid w:val="004E010E"/>
    <w:rsid w:val="004E065A"/>
    <w:rsid w:val="004E07EC"/>
    <w:rsid w:val="004E0DFA"/>
    <w:rsid w:val="004E1EE8"/>
    <w:rsid w:val="004E3200"/>
    <w:rsid w:val="004E3AB6"/>
    <w:rsid w:val="004E3BD3"/>
    <w:rsid w:val="004E4D65"/>
    <w:rsid w:val="004E56E6"/>
    <w:rsid w:val="004E598E"/>
    <w:rsid w:val="004E7066"/>
    <w:rsid w:val="004E7899"/>
    <w:rsid w:val="004E7E68"/>
    <w:rsid w:val="004F036F"/>
    <w:rsid w:val="004F07BB"/>
    <w:rsid w:val="004F129F"/>
    <w:rsid w:val="004F15D3"/>
    <w:rsid w:val="004F15F4"/>
    <w:rsid w:val="004F21BC"/>
    <w:rsid w:val="004F22DC"/>
    <w:rsid w:val="004F23B0"/>
    <w:rsid w:val="004F2779"/>
    <w:rsid w:val="004F2868"/>
    <w:rsid w:val="004F2EDD"/>
    <w:rsid w:val="004F3640"/>
    <w:rsid w:val="004F3AAF"/>
    <w:rsid w:val="004F42BD"/>
    <w:rsid w:val="004F42CD"/>
    <w:rsid w:val="004F43FB"/>
    <w:rsid w:val="004F4568"/>
    <w:rsid w:val="004F4C4A"/>
    <w:rsid w:val="004F4FFC"/>
    <w:rsid w:val="004F5371"/>
    <w:rsid w:val="004F5479"/>
    <w:rsid w:val="004F5870"/>
    <w:rsid w:val="004F5CDC"/>
    <w:rsid w:val="004F6A9A"/>
    <w:rsid w:val="004F6AF0"/>
    <w:rsid w:val="004F71AA"/>
    <w:rsid w:val="004F7632"/>
    <w:rsid w:val="004F79F6"/>
    <w:rsid w:val="004F7A55"/>
    <w:rsid w:val="004F7ADA"/>
    <w:rsid w:val="004F7D3A"/>
    <w:rsid w:val="00500F16"/>
    <w:rsid w:val="00501391"/>
    <w:rsid w:val="00501508"/>
    <w:rsid w:val="00501995"/>
    <w:rsid w:val="00501B4B"/>
    <w:rsid w:val="00502F15"/>
    <w:rsid w:val="00503B94"/>
    <w:rsid w:val="00504578"/>
    <w:rsid w:val="00504905"/>
    <w:rsid w:val="00504B54"/>
    <w:rsid w:val="00506688"/>
    <w:rsid w:val="00506713"/>
    <w:rsid w:val="00506872"/>
    <w:rsid w:val="00506A82"/>
    <w:rsid w:val="00507290"/>
    <w:rsid w:val="00507552"/>
    <w:rsid w:val="00507F82"/>
    <w:rsid w:val="00510D1B"/>
    <w:rsid w:val="00511545"/>
    <w:rsid w:val="00511E16"/>
    <w:rsid w:val="0051229F"/>
    <w:rsid w:val="0051360F"/>
    <w:rsid w:val="00513A40"/>
    <w:rsid w:val="00514364"/>
    <w:rsid w:val="005146E7"/>
    <w:rsid w:val="00514B3F"/>
    <w:rsid w:val="00514B94"/>
    <w:rsid w:val="00514BBC"/>
    <w:rsid w:val="00515725"/>
    <w:rsid w:val="00515922"/>
    <w:rsid w:val="00515ACB"/>
    <w:rsid w:val="00516327"/>
    <w:rsid w:val="00516B58"/>
    <w:rsid w:val="00516E09"/>
    <w:rsid w:val="00517766"/>
    <w:rsid w:val="005200DA"/>
    <w:rsid w:val="00520526"/>
    <w:rsid w:val="00520830"/>
    <w:rsid w:val="00521853"/>
    <w:rsid w:val="0052190B"/>
    <w:rsid w:val="00522549"/>
    <w:rsid w:val="00522699"/>
    <w:rsid w:val="00523081"/>
    <w:rsid w:val="0052345B"/>
    <w:rsid w:val="00523A00"/>
    <w:rsid w:val="00523D0A"/>
    <w:rsid w:val="00524296"/>
    <w:rsid w:val="005243B0"/>
    <w:rsid w:val="0052469B"/>
    <w:rsid w:val="00525141"/>
    <w:rsid w:val="00525A4A"/>
    <w:rsid w:val="00525FA8"/>
    <w:rsid w:val="00526135"/>
    <w:rsid w:val="00526188"/>
    <w:rsid w:val="00526406"/>
    <w:rsid w:val="00526AFC"/>
    <w:rsid w:val="00526BCF"/>
    <w:rsid w:val="00527556"/>
    <w:rsid w:val="00527732"/>
    <w:rsid w:val="00527A0E"/>
    <w:rsid w:val="0053087E"/>
    <w:rsid w:val="00530B2E"/>
    <w:rsid w:val="00530D51"/>
    <w:rsid w:val="00530E55"/>
    <w:rsid w:val="005312AC"/>
    <w:rsid w:val="005320FF"/>
    <w:rsid w:val="005321D4"/>
    <w:rsid w:val="00532D0F"/>
    <w:rsid w:val="0053305D"/>
    <w:rsid w:val="0053307B"/>
    <w:rsid w:val="00533E22"/>
    <w:rsid w:val="00533E5A"/>
    <w:rsid w:val="00534355"/>
    <w:rsid w:val="00535419"/>
    <w:rsid w:val="0053644D"/>
    <w:rsid w:val="0053649A"/>
    <w:rsid w:val="00536592"/>
    <w:rsid w:val="00536960"/>
    <w:rsid w:val="005375F1"/>
    <w:rsid w:val="005400EE"/>
    <w:rsid w:val="0054012E"/>
    <w:rsid w:val="00540507"/>
    <w:rsid w:val="00540DCE"/>
    <w:rsid w:val="00541446"/>
    <w:rsid w:val="00541895"/>
    <w:rsid w:val="00542A1E"/>
    <w:rsid w:val="00543025"/>
    <w:rsid w:val="005435AF"/>
    <w:rsid w:val="005444C2"/>
    <w:rsid w:val="00544727"/>
    <w:rsid w:val="00545A62"/>
    <w:rsid w:val="00545BD3"/>
    <w:rsid w:val="005463E2"/>
    <w:rsid w:val="00546886"/>
    <w:rsid w:val="00546AAF"/>
    <w:rsid w:val="00546C78"/>
    <w:rsid w:val="00547A3E"/>
    <w:rsid w:val="00547AA2"/>
    <w:rsid w:val="005501A3"/>
    <w:rsid w:val="00550A05"/>
    <w:rsid w:val="00551A33"/>
    <w:rsid w:val="00551A9B"/>
    <w:rsid w:val="00551FF6"/>
    <w:rsid w:val="00552E65"/>
    <w:rsid w:val="00553304"/>
    <w:rsid w:val="00553589"/>
    <w:rsid w:val="00554271"/>
    <w:rsid w:val="00554740"/>
    <w:rsid w:val="005550CB"/>
    <w:rsid w:val="00555235"/>
    <w:rsid w:val="00555D52"/>
    <w:rsid w:val="00557D3A"/>
    <w:rsid w:val="00560005"/>
    <w:rsid w:val="0056053F"/>
    <w:rsid w:val="00560EC1"/>
    <w:rsid w:val="00561BA3"/>
    <w:rsid w:val="0056218B"/>
    <w:rsid w:val="005621EB"/>
    <w:rsid w:val="005623A5"/>
    <w:rsid w:val="00563D33"/>
    <w:rsid w:val="00563D72"/>
    <w:rsid w:val="00563D73"/>
    <w:rsid w:val="005649EF"/>
    <w:rsid w:val="00564E7F"/>
    <w:rsid w:val="005652B4"/>
    <w:rsid w:val="0056575F"/>
    <w:rsid w:val="00565C50"/>
    <w:rsid w:val="00566691"/>
    <w:rsid w:val="005667C6"/>
    <w:rsid w:val="00566AD9"/>
    <w:rsid w:val="00566FC9"/>
    <w:rsid w:val="00567BFE"/>
    <w:rsid w:val="00570232"/>
    <w:rsid w:val="0057070B"/>
    <w:rsid w:val="00570C3E"/>
    <w:rsid w:val="0057102F"/>
    <w:rsid w:val="00571F13"/>
    <w:rsid w:val="0057266A"/>
    <w:rsid w:val="00572B52"/>
    <w:rsid w:val="00573678"/>
    <w:rsid w:val="00574173"/>
    <w:rsid w:val="0057436F"/>
    <w:rsid w:val="00574AFB"/>
    <w:rsid w:val="005754D4"/>
    <w:rsid w:val="00576165"/>
    <w:rsid w:val="0057658B"/>
    <w:rsid w:val="00576EA0"/>
    <w:rsid w:val="005772EE"/>
    <w:rsid w:val="00577EAF"/>
    <w:rsid w:val="005814D6"/>
    <w:rsid w:val="00581A71"/>
    <w:rsid w:val="00582642"/>
    <w:rsid w:val="005827A0"/>
    <w:rsid w:val="00582B22"/>
    <w:rsid w:val="00583B6D"/>
    <w:rsid w:val="00583EFF"/>
    <w:rsid w:val="0058439B"/>
    <w:rsid w:val="00584B6A"/>
    <w:rsid w:val="00585A57"/>
    <w:rsid w:val="00586474"/>
    <w:rsid w:val="00586CFF"/>
    <w:rsid w:val="00586FE6"/>
    <w:rsid w:val="0059017B"/>
    <w:rsid w:val="00590987"/>
    <w:rsid w:val="00590995"/>
    <w:rsid w:val="00590A08"/>
    <w:rsid w:val="00590DC9"/>
    <w:rsid w:val="00591054"/>
    <w:rsid w:val="00591A21"/>
    <w:rsid w:val="00591B05"/>
    <w:rsid w:val="00591D4E"/>
    <w:rsid w:val="00591F48"/>
    <w:rsid w:val="00592864"/>
    <w:rsid w:val="005932DC"/>
    <w:rsid w:val="00593F00"/>
    <w:rsid w:val="00594225"/>
    <w:rsid w:val="00594253"/>
    <w:rsid w:val="00594764"/>
    <w:rsid w:val="00594B14"/>
    <w:rsid w:val="00594DE0"/>
    <w:rsid w:val="00594E82"/>
    <w:rsid w:val="00596486"/>
    <w:rsid w:val="0059658A"/>
    <w:rsid w:val="005966DA"/>
    <w:rsid w:val="00596F99"/>
    <w:rsid w:val="005970ED"/>
    <w:rsid w:val="00597494"/>
    <w:rsid w:val="00597A07"/>
    <w:rsid w:val="005A0166"/>
    <w:rsid w:val="005A0235"/>
    <w:rsid w:val="005A04CF"/>
    <w:rsid w:val="005A0D86"/>
    <w:rsid w:val="005A0ECE"/>
    <w:rsid w:val="005A1637"/>
    <w:rsid w:val="005A1930"/>
    <w:rsid w:val="005A1F16"/>
    <w:rsid w:val="005A201E"/>
    <w:rsid w:val="005A29DC"/>
    <w:rsid w:val="005A2C6A"/>
    <w:rsid w:val="005A2F80"/>
    <w:rsid w:val="005A310D"/>
    <w:rsid w:val="005A3D88"/>
    <w:rsid w:val="005A3DB0"/>
    <w:rsid w:val="005A4111"/>
    <w:rsid w:val="005A4E18"/>
    <w:rsid w:val="005A510C"/>
    <w:rsid w:val="005A57B8"/>
    <w:rsid w:val="005A5973"/>
    <w:rsid w:val="005A5A9A"/>
    <w:rsid w:val="005A604D"/>
    <w:rsid w:val="005A6164"/>
    <w:rsid w:val="005A6354"/>
    <w:rsid w:val="005A6402"/>
    <w:rsid w:val="005A647D"/>
    <w:rsid w:val="005A67D2"/>
    <w:rsid w:val="005A6B94"/>
    <w:rsid w:val="005A6ECE"/>
    <w:rsid w:val="005A7491"/>
    <w:rsid w:val="005A7A91"/>
    <w:rsid w:val="005A7E4E"/>
    <w:rsid w:val="005A7F11"/>
    <w:rsid w:val="005B0198"/>
    <w:rsid w:val="005B0A4C"/>
    <w:rsid w:val="005B137B"/>
    <w:rsid w:val="005B1CD0"/>
    <w:rsid w:val="005B327A"/>
    <w:rsid w:val="005B3A43"/>
    <w:rsid w:val="005B3E4C"/>
    <w:rsid w:val="005B3E98"/>
    <w:rsid w:val="005B4A76"/>
    <w:rsid w:val="005B5334"/>
    <w:rsid w:val="005B78F3"/>
    <w:rsid w:val="005B7C29"/>
    <w:rsid w:val="005B7D7F"/>
    <w:rsid w:val="005B7E55"/>
    <w:rsid w:val="005B7F47"/>
    <w:rsid w:val="005C0E9F"/>
    <w:rsid w:val="005C16D4"/>
    <w:rsid w:val="005C1D80"/>
    <w:rsid w:val="005C33D6"/>
    <w:rsid w:val="005C34FD"/>
    <w:rsid w:val="005C357A"/>
    <w:rsid w:val="005C3ADF"/>
    <w:rsid w:val="005C3B23"/>
    <w:rsid w:val="005C4104"/>
    <w:rsid w:val="005C415A"/>
    <w:rsid w:val="005C4B1F"/>
    <w:rsid w:val="005C4E9E"/>
    <w:rsid w:val="005C5A7C"/>
    <w:rsid w:val="005C5CAC"/>
    <w:rsid w:val="005C5CF3"/>
    <w:rsid w:val="005C5DE8"/>
    <w:rsid w:val="005C790A"/>
    <w:rsid w:val="005C7C61"/>
    <w:rsid w:val="005D051E"/>
    <w:rsid w:val="005D07BF"/>
    <w:rsid w:val="005D08B8"/>
    <w:rsid w:val="005D0E28"/>
    <w:rsid w:val="005D1251"/>
    <w:rsid w:val="005D1A5D"/>
    <w:rsid w:val="005D1FEF"/>
    <w:rsid w:val="005D28E1"/>
    <w:rsid w:val="005D29A7"/>
    <w:rsid w:val="005D32F2"/>
    <w:rsid w:val="005D3F56"/>
    <w:rsid w:val="005D441F"/>
    <w:rsid w:val="005D48CA"/>
    <w:rsid w:val="005D547E"/>
    <w:rsid w:val="005D56F3"/>
    <w:rsid w:val="005D59A9"/>
    <w:rsid w:val="005D5A63"/>
    <w:rsid w:val="005D6405"/>
    <w:rsid w:val="005D72BB"/>
    <w:rsid w:val="005D7806"/>
    <w:rsid w:val="005D7D38"/>
    <w:rsid w:val="005E0494"/>
    <w:rsid w:val="005E10F3"/>
    <w:rsid w:val="005E1F92"/>
    <w:rsid w:val="005E2608"/>
    <w:rsid w:val="005E274A"/>
    <w:rsid w:val="005E2C78"/>
    <w:rsid w:val="005E2E82"/>
    <w:rsid w:val="005E350B"/>
    <w:rsid w:val="005E378D"/>
    <w:rsid w:val="005E39E8"/>
    <w:rsid w:val="005E3E18"/>
    <w:rsid w:val="005E46A7"/>
    <w:rsid w:val="005E4EC0"/>
    <w:rsid w:val="005E5070"/>
    <w:rsid w:val="005E54ED"/>
    <w:rsid w:val="005E58D1"/>
    <w:rsid w:val="005E5C59"/>
    <w:rsid w:val="005E5E73"/>
    <w:rsid w:val="005E670B"/>
    <w:rsid w:val="005E6916"/>
    <w:rsid w:val="005E69AB"/>
    <w:rsid w:val="005E6CFA"/>
    <w:rsid w:val="005E726F"/>
    <w:rsid w:val="005E77DC"/>
    <w:rsid w:val="005E7A3D"/>
    <w:rsid w:val="005E7B2A"/>
    <w:rsid w:val="005F0391"/>
    <w:rsid w:val="005F0592"/>
    <w:rsid w:val="005F0ABE"/>
    <w:rsid w:val="005F0BA7"/>
    <w:rsid w:val="005F0EC7"/>
    <w:rsid w:val="005F15E3"/>
    <w:rsid w:val="005F1732"/>
    <w:rsid w:val="005F2475"/>
    <w:rsid w:val="005F3513"/>
    <w:rsid w:val="005F3825"/>
    <w:rsid w:val="005F46DE"/>
    <w:rsid w:val="005F47CA"/>
    <w:rsid w:val="005F4A96"/>
    <w:rsid w:val="005F50D2"/>
    <w:rsid w:val="005F5216"/>
    <w:rsid w:val="005F5284"/>
    <w:rsid w:val="005F59DF"/>
    <w:rsid w:val="005F5AB7"/>
    <w:rsid w:val="005F5B33"/>
    <w:rsid w:val="005F6600"/>
    <w:rsid w:val="005F6E68"/>
    <w:rsid w:val="005F711A"/>
    <w:rsid w:val="005F7DD6"/>
    <w:rsid w:val="00600615"/>
    <w:rsid w:val="006006FC"/>
    <w:rsid w:val="006007F7"/>
    <w:rsid w:val="0060178F"/>
    <w:rsid w:val="00601EE1"/>
    <w:rsid w:val="0060221C"/>
    <w:rsid w:val="00602448"/>
    <w:rsid w:val="00603041"/>
    <w:rsid w:val="0060315E"/>
    <w:rsid w:val="00603835"/>
    <w:rsid w:val="00604793"/>
    <w:rsid w:val="00604D78"/>
    <w:rsid w:val="00605D30"/>
    <w:rsid w:val="00606182"/>
    <w:rsid w:val="006067FE"/>
    <w:rsid w:val="006109F7"/>
    <w:rsid w:val="00610E08"/>
    <w:rsid w:val="00611B3E"/>
    <w:rsid w:val="00611CA9"/>
    <w:rsid w:val="00611F96"/>
    <w:rsid w:val="006123CD"/>
    <w:rsid w:val="00612CD9"/>
    <w:rsid w:val="00612DBA"/>
    <w:rsid w:val="00613169"/>
    <w:rsid w:val="00613825"/>
    <w:rsid w:val="0061395A"/>
    <w:rsid w:val="00613CA5"/>
    <w:rsid w:val="00614E87"/>
    <w:rsid w:val="006154B5"/>
    <w:rsid w:val="00617EFA"/>
    <w:rsid w:val="006204B6"/>
    <w:rsid w:val="00620E99"/>
    <w:rsid w:val="00620EE7"/>
    <w:rsid w:val="006214F0"/>
    <w:rsid w:val="00621876"/>
    <w:rsid w:val="00621D70"/>
    <w:rsid w:val="00623274"/>
    <w:rsid w:val="00623B74"/>
    <w:rsid w:val="00623D0F"/>
    <w:rsid w:val="00625CC8"/>
    <w:rsid w:val="00625FD6"/>
    <w:rsid w:val="00626AF0"/>
    <w:rsid w:val="00627203"/>
    <w:rsid w:val="006275BA"/>
    <w:rsid w:val="006277BB"/>
    <w:rsid w:val="00627A50"/>
    <w:rsid w:val="00627F0D"/>
    <w:rsid w:val="00630EA0"/>
    <w:rsid w:val="00631741"/>
    <w:rsid w:val="0063330D"/>
    <w:rsid w:val="00633D6C"/>
    <w:rsid w:val="006341F3"/>
    <w:rsid w:val="0063459D"/>
    <w:rsid w:val="00634D33"/>
    <w:rsid w:val="00634D7B"/>
    <w:rsid w:val="00634FD1"/>
    <w:rsid w:val="006359EC"/>
    <w:rsid w:val="00635DEE"/>
    <w:rsid w:val="0063671F"/>
    <w:rsid w:val="00637252"/>
    <w:rsid w:val="0063739B"/>
    <w:rsid w:val="006374C8"/>
    <w:rsid w:val="00637DDC"/>
    <w:rsid w:val="006401E1"/>
    <w:rsid w:val="00640BCA"/>
    <w:rsid w:val="006412A1"/>
    <w:rsid w:val="00641C52"/>
    <w:rsid w:val="0064286B"/>
    <w:rsid w:val="00642B5F"/>
    <w:rsid w:val="00642BB4"/>
    <w:rsid w:val="00643316"/>
    <w:rsid w:val="006437AE"/>
    <w:rsid w:val="0064397E"/>
    <w:rsid w:val="00643D77"/>
    <w:rsid w:val="006444C3"/>
    <w:rsid w:val="00646094"/>
    <w:rsid w:val="006463FB"/>
    <w:rsid w:val="00646EF8"/>
    <w:rsid w:val="00647ACC"/>
    <w:rsid w:val="0065003F"/>
    <w:rsid w:val="00650213"/>
    <w:rsid w:val="00650321"/>
    <w:rsid w:val="006506DD"/>
    <w:rsid w:val="006509F2"/>
    <w:rsid w:val="00651F21"/>
    <w:rsid w:val="00652449"/>
    <w:rsid w:val="00652E6B"/>
    <w:rsid w:val="00652E82"/>
    <w:rsid w:val="00653440"/>
    <w:rsid w:val="0065380C"/>
    <w:rsid w:val="00653C24"/>
    <w:rsid w:val="00654B88"/>
    <w:rsid w:val="00655AF4"/>
    <w:rsid w:val="00655FF2"/>
    <w:rsid w:val="0065619D"/>
    <w:rsid w:val="006564F4"/>
    <w:rsid w:val="00656877"/>
    <w:rsid w:val="00656C9A"/>
    <w:rsid w:val="00656D30"/>
    <w:rsid w:val="00656E70"/>
    <w:rsid w:val="0065790A"/>
    <w:rsid w:val="00657DBE"/>
    <w:rsid w:val="00660A4B"/>
    <w:rsid w:val="00660C9B"/>
    <w:rsid w:val="00661550"/>
    <w:rsid w:val="00661ADF"/>
    <w:rsid w:val="00661D15"/>
    <w:rsid w:val="00661FD6"/>
    <w:rsid w:val="00662193"/>
    <w:rsid w:val="006625C4"/>
    <w:rsid w:val="00662A2D"/>
    <w:rsid w:val="00662F3C"/>
    <w:rsid w:val="00663279"/>
    <w:rsid w:val="00663AA4"/>
    <w:rsid w:val="00663BC7"/>
    <w:rsid w:val="006642AF"/>
    <w:rsid w:val="00664983"/>
    <w:rsid w:val="00665044"/>
    <w:rsid w:val="006652C8"/>
    <w:rsid w:val="00665877"/>
    <w:rsid w:val="00666B31"/>
    <w:rsid w:val="00666E7F"/>
    <w:rsid w:val="00667518"/>
    <w:rsid w:val="00670254"/>
    <w:rsid w:val="006706A8"/>
    <w:rsid w:val="00670E6F"/>
    <w:rsid w:val="00670EBD"/>
    <w:rsid w:val="00671A4D"/>
    <w:rsid w:val="00672258"/>
    <w:rsid w:val="00673263"/>
    <w:rsid w:val="0067328D"/>
    <w:rsid w:val="00673443"/>
    <w:rsid w:val="006735A5"/>
    <w:rsid w:val="006739E9"/>
    <w:rsid w:val="00674124"/>
    <w:rsid w:val="0067435F"/>
    <w:rsid w:val="006756FB"/>
    <w:rsid w:val="00680348"/>
    <w:rsid w:val="0068097B"/>
    <w:rsid w:val="00680BDE"/>
    <w:rsid w:val="00680D1E"/>
    <w:rsid w:val="00680EDD"/>
    <w:rsid w:val="0068100A"/>
    <w:rsid w:val="0068148E"/>
    <w:rsid w:val="006815E5"/>
    <w:rsid w:val="006817A3"/>
    <w:rsid w:val="00681D28"/>
    <w:rsid w:val="006827F5"/>
    <w:rsid w:val="0068289B"/>
    <w:rsid w:val="00682E86"/>
    <w:rsid w:val="006832E1"/>
    <w:rsid w:val="0068355D"/>
    <w:rsid w:val="00683BB6"/>
    <w:rsid w:val="006843AD"/>
    <w:rsid w:val="00684490"/>
    <w:rsid w:val="0068491A"/>
    <w:rsid w:val="00684CFF"/>
    <w:rsid w:val="00685234"/>
    <w:rsid w:val="006853BB"/>
    <w:rsid w:val="00685B5F"/>
    <w:rsid w:val="00685D31"/>
    <w:rsid w:val="006865B1"/>
    <w:rsid w:val="00686603"/>
    <w:rsid w:val="00686A47"/>
    <w:rsid w:val="00686B00"/>
    <w:rsid w:val="00686B0A"/>
    <w:rsid w:val="0068742D"/>
    <w:rsid w:val="00687960"/>
    <w:rsid w:val="00687F07"/>
    <w:rsid w:val="006907DE"/>
    <w:rsid w:val="00690CA4"/>
    <w:rsid w:val="006911DE"/>
    <w:rsid w:val="006918CE"/>
    <w:rsid w:val="00691AA5"/>
    <w:rsid w:val="00691C88"/>
    <w:rsid w:val="00691D62"/>
    <w:rsid w:val="006925A6"/>
    <w:rsid w:val="006927B7"/>
    <w:rsid w:val="00692C87"/>
    <w:rsid w:val="00692D12"/>
    <w:rsid w:val="00693659"/>
    <w:rsid w:val="006939F7"/>
    <w:rsid w:val="00693B9E"/>
    <w:rsid w:val="00694783"/>
    <w:rsid w:val="0069568A"/>
    <w:rsid w:val="0069619E"/>
    <w:rsid w:val="0069641D"/>
    <w:rsid w:val="00696827"/>
    <w:rsid w:val="00696D62"/>
    <w:rsid w:val="00696D9B"/>
    <w:rsid w:val="00697092"/>
    <w:rsid w:val="00697286"/>
    <w:rsid w:val="00697945"/>
    <w:rsid w:val="00697CE9"/>
    <w:rsid w:val="006A0ED3"/>
    <w:rsid w:val="006A2212"/>
    <w:rsid w:val="006A27F3"/>
    <w:rsid w:val="006A2806"/>
    <w:rsid w:val="006A284B"/>
    <w:rsid w:val="006A2B27"/>
    <w:rsid w:val="006A4525"/>
    <w:rsid w:val="006A4B60"/>
    <w:rsid w:val="006A515F"/>
    <w:rsid w:val="006A5189"/>
    <w:rsid w:val="006A51C4"/>
    <w:rsid w:val="006A5257"/>
    <w:rsid w:val="006A57D5"/>
    <w:rsid w:val="006A63C9"/>
    <w:rsid w:val="006A688D"/>
    <w:rsid w:val="006A7A08"/>
    <w:rsid w:val="006B01D5"/>
    <w:rsid w:val="006B0E0D"/>
    <w:rsid w:val="006B0FBE"/>
    <w:rsid w:val="006B1825"/>
    <w:rsid w:val="006B1927"/>
    <w:rsid w:val="006B23C9"/>
    <w:rsid w:val="006B2FB0"/>
    <w:rsid w:val="006B31E4"/>
    <w:rsid w:val="006B34C5"/>
    <w:rsid w:val="006B3852"/>
    <w:rsid w:val="006B426B"/>
    <w:rsid w:val="006B4D32"/>
    <w:rsid w:val="006B51E9"/>
    <w:rsid w:val="006B55B5"/>
    <w:rsid w:val="006B58C8"/>
    <w:rsid w:val="006B68B0"/>
    <w:rsid w:val="006B734D"/>
    <w:rsid w:val="006B770C"/>
    <w:rsid w:val="006B7E7E"/>
    <w:rsid w:val="006C08A4"/>
    <w:rsid w:val="006C1110"/>
    <w:rsid w:val="006C12F0"/>
    <w:rsid w:val="006C1B67"/>
    <w:rsid w:val="006C1DAB"/>
    <w:rsid w:val="006C22BC"/>
    <w:rsid w:val="006C2CCE"/>
    <w:rsid w:val="006C2D38"/>
    <w:rsid w:val="006C318B"/>
    <w:rsid w:val="006C3253"/>
    <w:rsid w:val="006C3354"/>
    <w:rsid w:val="006C3B10"/>
    <w:rsid w:val="006C41F5"/>
    <w:rsid w:val="006C4293"/>
    <w:rsid w:val="006C48FE"/>
    <w:rsid w:val="006C4937"/>
    <w:rsid w:val="006C6646"/>
    <w:rsid w:val="006C6718"/>
    <w:rsid w:val="006C702A"/>
    <w:rsid w:val="006C70D6"/>
    <w:rsid w:val="006C7251"/>
    <w:rsid w:val="006D0352"/>
    <w:rsid w:val="006D1D9E"/>
    <w:rsid w:val="006D2133"/>
    <w:rsid w:val="006D26E7"/>
    <w:rsid w:val="006D2850"/>
    <w:rsid w:val="006D2E97"/>
    <w:rsid w:val="006D3018"/>
    <w:rsid w:val="006D3BFF"/>
    <w:rsid w:val="006D4E73"/>
    <w:rsid w:val="006D51D8"/>
    <w:rsid w:val="006D595B"/>
    <w:rsid w:val="006D5B2D"/>
    <w:rsid w:val="006D6BF2"/>
    <w:rsid w:val="006D6DAA"/>
    <w:rsid w:val="006D726A"/>
    <w:rsid w:val="006D73C9"/>
    <w:rsid w:val="006E02A0"/>
    <w:rsid w:val="006E045B"/>
    <w:rsid w:val="006E05CD"/>
    <w:rsid w:val="006E0651"/>
    <w:rsid w:val="006E0A95"/>
    <w:rsid w:val="006E0BD5"/>
    <w:rsid w:val="006E12FB"/>
    <w:rsid w:val="006E156E"/>
    <w:rsid w:val="006E17F2"/>
    <w:rsid w:val="006E1CBC"/>
    <w:rsid w:val="006E1E34"/>
    <w:rsid w:val="006E20E7"/>
    <w:rsid w:val="006E2BB5"/>
    <w:rsid w:val="006E2C41"/>
    <w:rsid w:val="006E2D1A"/>
    <w:rsid w:val="006E3A20"/>
    <w:rsid w:val="006E3B34"/>
    <w:rsid w:val="006E46EE"/>
    <w:rsid w:val="006E4DF8"/>
    <w:rsid w:val="006E4ED4"/>
    <w:rsid w:val="006E556D"/>
    <w:rsid w:val="006E5F29"/>
    <w:rsid w:val="006E6226"/>
    <w:rsid w:val="006E6534"/>
    <w:rsid w:val="006E6740"/>
    <w:rsid w:val="006E72D2"/>
    <w:rsid w:val="006E7425"/>
    <w:rsid w:val="006E7EB5"/>
    <w:rsid w:val="006F0667"/>
    <w:rsid w:val="006F06C8"/>
    <w:rsid w:val="006F071D"/>
    <w:rsid w:val="006F08AB"/>
    <w:rsid w:val="006F0DE8"/>
    <w:rsid w:val="006F135E"/>
    <w:rsid w:val="006F1505"/>
    <w:rsid w:val="006F1535"/>
    <w:rsid w:val="006F1B98"/>
    <w:rsid w:val="006F1F0D"/>
    <w:rsid w:val="006F2935"/>
    <w:rsid w:val="006F300C"/>
    <w:rsid w:val="006F30C3"/>
    <w:rsid w:val="006F42DB"/>
    <w:rsid w:val="006F4B02"/>
    <w:rsid w:val="006F4F71"/>
    <w:rsid w:val="006F573D"/>
    <w:rsid w:val="006F5E34"/>
    <w:rsid w:val="006F612D"/>
    <w:rsid w:val="006F6829"/>
    <w:rsid w:val="006F71C1"/>
    <w:rsid w:val="006F76BD"/>
    <w:rsid w:val="006F7706"/>
    <w:rsid w:val="006F7937"/>
    <w:rsid w:val="0070053A"/>
    <w:rsid w:val="007012E3"/>
    <w:rsid w:val="0070137F"/>
    <w:rsid w:val="00701EF4"/>
    <w:rsid w:val="0070237C"/>
    <w:rsid w:val="00702953"/>
    <w:rsid w:val="007029E7"/>
    <w:rsid w:val="00703741"/>
    <w:rsid w:val="0070441A"/>
    <w:rsid w:val="00704996"/>
    <w:rsid w:val="00704E35"/>
    <w:rsid w:val="0070547F"/>
    <w:rsid w:val="00705844"/>
    <w:rsid w:val="00705CD7"/>
    <w:rsid w:val="00705FB4"/>
    <w:rsid w:val="007105BE"/>
    <w:rsid w:val="00710A0C"/>
    <w:rsid w:val="00710BF0"/>
    <w:rsid w:val="00710D0A"/>
    <w:rsid w:val="00711DE9"/>
    <w:rsid w:val="00711F2E"/>
    <w:rsid w:val="00712547"/>
    <w:rsid w:val="007127E9"/>
    <w:rsid w:val="00712D36"/>
    <w:rsid w:val="007131EC"/>
    <w:rsid w:val="00713226"/>
    <w:rsid w:val="007138EB"/>
    <w:rsid w:val="0071429F"/>
    <w:rsid w:val="00714F3E"/>
    <w:rsid w:val="007159A7"/>
    <w:rsid w:val="0071618D"/>
    <w:rsid w:val="007165E7"/>
    <w:rsid w:val="00716793"/>
    <w:rsid w:val="00716865"/>
    <w:rsid w:val="00716B4B"/>
    <w:rsid w:val="00716B4F"/>
    <w:rsid w:val="00716B5F"/>
    <w:rsid w:val="00716C3B"/>
    <w:rsid w:val="00716D59"/>
    <w:rsid w:val="00716E87"/>
    <w:rsid w:val="00717258"/>
    <w:rsid w:val="00717380"/>
    <w:rsid w:val="007205BD"/>
    <w:rsid w:val="00720C6A"/>
    <w:rsid w:val="0072163B"/>
    <w:rsid w:val="007216EB"/>
    <w:rsid w:val="00721F37"/>
    <w:rsid w:val="00722281"/>
    <w:rsid w:val="007223C0"/>
    <w:rsid w:val="00722A02"/>
    <w:rsid w:val="00722E56"/>
    <w:rsid w:val="007232FF"/>
    <w:rsid w:val="0072364C"/>
    <w:rsid w:val="00723BF6"/>
    <w:rsid w:val="00723DD9"/>
    <w:rsid w:val="0072421C"/>
    <w:rsid w:val="0072438A"/>
    <w:rsid w:val="00724672"/>
    <w:rsid w:val="00724AA7"/>
    <w:rsid w:val="0072577C"/>
    <w:rsid w:val="00725CD0"/>
    <w:rsid w:val="0072651D"/>
    <w:rsid w:val="00726DAE"/>
    <w:rsid w:val="00726EFE"/>
    <w:rsid w:val="00727612"/>
    <w:rsid w:val="00727AE4"/>
    <w:rsid w:val="007305B2"/>
    <w:rsid w:val="00730642"/>
    <w:rsid w:val="00731631"/>
    <w:rsid w:val="00731800"/>
    <w:rsid w:val="00731BAF"/>
    <w:rsid w:val="0073239B"/>
    <w:rsid w:val="00732FD7"/>
    <w:rsid w:val="00733405"/>
    <w:rsid w:val="00733580"/>
    <w:rsid w:val="00734F83"/>
    <w:rsid w:val="007365C1"/>
    <w:rsid w:val="00736BB8"/>
    <w:rsid w:val="00736E49"/>
    <w:rsid w:val="007370D6"/>
    <w:rsid w:val="007375E0"/>
    <w:rsid w:val="00740959"/>
    <w:rsid w:val="00740C2F"/>
    <w:rsid w:val="00740F4B"/>
    <w:rsid w:val="00741602"/>
    <w:rsid w:val="007417D8"/>
    <w:rsid w:val="00741E38"/>
    <w:rsid w:val="00742A1F"/>
    <w:rsid w:val="00742BE2"/>
    <w:rsid w:val="007444AE"/>
    <w:rsid w:val="007444AF"/>
    <w:rsid w:val="00744627"/>
    <w:rsid w:val="00744BA8"/>
    <w:rsid w:val="00744C6D"/>
    <w:rsid w:val="00744EDB"/>
    <w:rsid w:val="00745B5B"/>
    <w:rsid w:val="00745DAB"/>
    <w:rsid w:val="0074679D"/>
    <w:rsid w:val="00747601"/>
    <w:rsid w:val="00747F62"/>
    <w:rsid w:val="00751644"/>
    <w:rsid w:val="00751B69"/>
    <w:rsid w:val="007527E5"/>
    <w:rsid w:val="00753ACD"/>
    <w:rsid w:val="007549FC"/>
    <w:rsid w:val="00754BB3"/>
    <w:rsid w:val="0075508D"/>
    <w:rsid w:val="007559B9"/>
    <w:rsid w:val="007569C6"/>
    <w:rsid w:val="00756D3F"/>
    <w:rsid w:val="00756E9B"/>
    <w:rsid w:val="007575B0"/>
    <w:rsid w:val="0075761C"/>
    <w:rsid w:val="007577B4"/>
    <w:rsid w:val="007605EC"/>
    <w:rsid w:val="00760618"/>
    <w:rsid w:val="00761773"/>
    <w:rsid w:val="00761C13"/>
    <w:rsid w:val="007626E7"/>
    <w:rsid w:val="00762ACB"/>
    <w:rsid w:val="00763B59"/>
    <w:rsid w:val="007641B0"/>
    <w:rsid w:val="007641D5"/>
    <w:rsid w:val="007649B6"/>
    <w:rsid w:val="007649F6"/>
    <w:rsid w:val="00764D11"/>
    <w:rsid w:val="007650A0"/>
    <w:rsid w:val="00765600"/>
    <w:rsid w:val="00766888"/>
    <w:rsid w:val="00766F45"/>
    <w:rsid w:val="00767057"/>
    <w:rsid w:val="00767145"/>
    <w:rsid w:val="007675D0"/>
    <w:rsid w:val="007679C2"/>
    <w:rsid w:val="00767AEE"/>
    <w:rsid w:val="00767C06"/>
    <w:rsid w:val="00767D1F"/>
    <w:rsid w:val="00767E1C"/>
    <w:rsid w:val="007700DC"/>
    <w:rsid w:val="007702E7"/>
    <w:rsid w:val="00770409"/>
    <w:rsid w:val="007707D4"/>
    <w:rsid w:val="00771148"/>
    <w:rsid w:val="007713A3"/>
    <w:rsid w:val="00771684"/>
    <w:rsid w:val="00771D94"/>
    <w:rsid w:val="007723BB"/>
    <w:rsid w:val="007724A0"/>
    <w:rsid w:val="00772770"/>
    <w:rsid w:val="0077283B"/>
    <w:rsid w:val="00772CBF"/>
    <w:rsid w:val="00772CE3"/>
    <w:rsid w:val="00773031"/>
    <w:rsid w:val="007736EE"/>
    <w:rsid w:val="00773A2C"/>
    <w:rsid w:val="00773BC3"/>
    <w:rsid w:val="00774490"/>
    <w:rsid w:val="00774CBF"/>
    <w:rsid w:val="0077549E"/>
    <w:rsid w:val="007760DF"/>
    <w:rsid w:val="0077693D"/>
    <w:rsid w:val="007776BD"/>
    <w:rsid w:val="00777978"/>
    <w:rsid w:val="00777E41"/>
    <w:rsid w:val="0078008F"/>
    <w:rsid w:val="00780D22"/>
    <w:rsid w:val="007811C9"/>
    <w:rsid w:val="00781959"/>
    <w:rsid w:val="007826E1"/>
    <w:rsid w:val="007826EF"/>
    <w:rsid w:val="00783B16"/>
    <w:rsid w:val="00783CD6"/>
    <w:rsid w:val="00784118"/>
    <w:rsid w:val="007841ED"/>
    <w:rsid w:val="00784364"/>
    <w:rsid w:val="007843F9"/>
    <w:rsid w:val="00784A6C"/>
    <w:rsid w:val="007850D9"/>
    <w:rsid w:val="0078517B"/>
    <w:rsid w:val="0078552C"/>
    <w:rsid w:val="00785B05"/>
    <w:rsid w:val="00785C59"/>
    <w:rsid w:val="00785D9C"/>
    <w:rsid w:val="0078678F"/>
    <w:rsid w:val="007869E1"/>
    <w:rsid w:val="0078727B"/>
    <w:rsid w:val="0078747C"/>
    <w:rsid w:val="0079045F"/>
    <w:rsid w:val="00790599"/>
    <w:rsid w:val="007911EB"/>
    <w:rsid w:val="0079138B"/>
    <w:rsid w:val="00791594"/>
    <w:rsid w:val="00791AFA"/>
    <w:rsid w:val="00792140"/>
    <w:rsid w:val="00792E04"/>
    <w:rsid w:val="00792ED7"/>
    <w:rsid w:val="00793206"/>
    <w:rsid w:val="0079352E"/>
    <w:rsid w:val="007937CE"/>
    <w:rsid w:val="00793EF2"/>
    <w:rsid w:val="00794105"/>
    <w:rsid w:val="007943E9"/>
    <w:rsid w:val="0079446B"/>
    <w:rsid w:val="0079474B"/>
    <w:rsid w:val="00795035"/>
    <w:rsid w:val="007951E0"/>
    <w:rsid w:val="00795975"/>
    <w:rsid w:val="00795D96"/>
    <w:rsid w:val="00795F20"/>
    <w:rsid w:val="0079648C"/>
    <w:rsid w:val="00796540"/>
    <w:rsid w:val="007970C1"/>
    <w:rsid w:val="0079715B"/>
    <w:rsid w:val="0079726A"/>
    <w:rsid w:val="007A0344"/>
    <w:rsid w:val="007A0CF2"/>
    <w:rsid w:val="007A1A96"/>
    <w:rsid w:val="007A2A57"/>
    <w:rsid w:val="007A32BF"/>
    <w:rsid w:val="007A3492"/>
    <w:rsid w:val="007A3B8F"/>
    <w:rsid w:val="007A437C"/>
    <w:rsid w:val="007A4513"/>
    <w:rsid w:val="007A4E0E"/>
    <w:rsid w:val="007A5191"/>
    <w:rsid w:val="007A5739"/>
    <w:rsid w:val="007A5DA0"/>
    <w:rsid w:val="007A5E4E"/>
    <w:rsid w:val="007A6843"/>
    <w:rsid w:val="007A6A45"/>
    <w:rsid w:val="007A6CFA"/>
    <w:rsid w:val="007A74DB"/>
    <w:rsid w:val="007A76B5"/>
    <w:rsid w:val="007A7830"/>
    <w:rsid w:val="007B0D08"/>
    <w:rsid w:val="007B0E6C"/>
    <w:rsid w:val="007B11DE"/>
    <w:rsid w:val="007B1A26"/>
    <w:rsid w:val="007B2539"/>
    <w:rsid w:val="007B3E25"/>
    <w:rsid w:val="007B3FE5"/>
    <w:rsid w:val="007B4A5C"/>
    <w:rsid w:val="007B4CEE"/>
    <w:rsid w:val="007B5F9D"/>
    <w:rsid w:val="007B7093"/>
    <w:rsid w:val="007B738A"/>
    <w:rsid w:val="007B7563"/>
    <w:rsid w:val="007B79F6"/>
    <w:rsid w:val="007B7BBB"/>
    <w:rsid w:val="007B7E35"/>
    <w:rsid w:val="007C0627"/>
    <w:rsid w:val="007C1619"/>
    <w:rsid w:val="007C18CD"/>
    <w:rsid w:val="007C1EAB"/>
    <w:rsid w:val="007C2BC5"/>
    <w:rsid w:val="007C2EDE"/>
    <w:rsid w:val="007C349E"/>
    <w:rsid w:val="007C3860"/>
    <w:rsid w:val="007C3B13"/>
    <w:rsid w:val="007C4830"/>
    <w:rsid w:val="007C48B7"/>
    <w:rsid w:val="007C4A1D"/>
    <w:rsid w:val="007C4A64"/>
    <w:rsid w:val="007C4B33"/>
    <w:rsid w:val="007C59A2"/>
    <w:rsid w:val="007C5C3D"/>
    <w:rsid w:val="007C5DFE"/>
    <w:rsid w:val="007C6DCE"/>
    <w:rsid w:val="007C7BE0"/>
    <w:rsid w:val="007C7C04"/>
    <w:rsid w:val="007D0B9F"/>
    <w:rsid w:val="007D1155"/>
    <w:rsid w:val="007D1C02"/>
    <w:rsid w:val="007D215F"/>
    <w:rsid w:val="007D24A8"/>
    <w:rsid w:val="007D2A3B"/>
    <w:rsid w:val="007D2E26"/>
    <w:rsid w:val="007D2ECD"/>
    <w:rsid w:val="007D3B8B"/>
    <w:rsid w:val="007D469A"/>
    <w:rsid w:val="007D50E3"/>
    <w:rsid w:val="007D6277"/>
    <w:rsid w:val="007D79A4"/>
    <w:rsid w:val="007E024F"/>
    <w:rsid w:val="007E05F1"/>
    <w:rsid w:val="007E0B60"/>
    <w:rsid w:val="007E0D8E"/>
    <w:rsid w:val="007E151B"/>
    <w:rsid w:val="007E1819"/>
    <w:rsid w:val="007E1DD3"/>
    <w:rsid w:val="007E1F4A"/>
    <w:rsid w:val="007E2493"/>
    <w:rsid w:val="007E24D3"/>
    <w:rsid w:val="007E2F35"/>
    <w:rsid w:val="007E2F97"/>
    <w:rsid w:val="007E46FA"/>
    <w:rsid w:val="007E497F"/>
    <w:rsid w:val="007E4B47"/>
    <w:rsid w:val="007E4EF2"/>
    <w:rsid w:val="007E5DC9"/>
    <w:rsid w:val="007E6487"/>
    <w:rsid w:val="007E6D29"/>
    <w:rsid w:val="007E77F9"/>
    <w:rsid w:val="007F0153"/>
    <w:rsid w:val="007F0466"/>
    <w:rsid w:val="007F0D36"/>
    <w:rsid w:val="007F181E"/>
    <w:rsid w:val="007F1C85"/>
    <w:rsid w:val="007F2008"/>
    <w:rsid w:val="007F2A33"/>
    <w:rsid w:val="007F3310"/>
    <w:rsid w:val="007F38DF"/>
    <w:rsid w:val="007F3960"/>
    <w:rsid w:val="007F3E6F"/>
    <w:rsid w:val="007F4BFD"/>
    <w:rsid w:val="007F5CEE"/>
    <w:rsid w:val="007F6733"/>
    <w:rsid w:val="007F6FD3"/>
    <w:rsid w:val="007F7322"/>
    <w:rsid w:val="007F74C1"/>
    <w:rsid w:val="007F7565"/>
    <w:rsid w:val="007F7722"/>
    <w:rsid w:val="007F7D59"/>
    <w:rsid w:val="008001DB"/>
    <w:rsid w:val="008004EB"/>
    <w:rsid w:val="0080054B"/>
    <w:rsid w:val="008008C5"/>
    <w:rsid w:val="00800F2D"/>
    <w:rsid w:val="00801A0E"/>
    <w:rsid w:val="00801D10"/>
    <w:rsid w:val="00802040"/>
    <w:rsid w:val="00802D73"/>
    <w:rsid w:val="0080304A"/>
    <w:rsid w:val="008030B9"/>
    <w:rsid w:val="008032B2"/>
    <w:rsid w:val="00803B6B"/>
    <w:rsid w:val="00803C8C"/>
    <w:rsid w:val="00804D98"/>
    <w:rsid w:val="008054FD"/>
    <w:rsid w:val="00805EFB"/>
    <w:rsid w:val="00805F23"/>
    <w:rsid w:val="00806903"/>
    <w:rsid w:val="00807147"/>
    <w:rsid w:val="00807E87"/>
    <w:rsid w:val="00810275"/>
    <w:rsid w:val="008106DD"/>
    <w:rsid w:val="00810A48"/>
    <w:rsid w:val="00811211"/>
    <w:rsid w:val="00811748"/>
    <w:rsid w:val="00812535"/>
    <w:rsid w:val="00813415"/>
    <w:rsid w:val="0081357D"/>
    <w:rsid w:val="008136A6"/>
    <w:rsid w:val="008150D3"/>
    <w:rsid w:val="00815514"/>
    <w:rsid w:val="00815639"/>
    <w:rsid w:val="00815A6D"/>
    <w:rsid w:val="00815DED"/>
    <w:rsid w:val="00816A8D"/>
    <w:rsid w:val="00816C31"/>
    <w:rsid w:val="0081739E"/>
    <w:rsid w:val="008173ED"/>
    <w:rsid w:val="00817426"/>
    <w:rsid w:val="0081783E"/>
    <w:rsid w:val="00817EE0"/>
    <w:rsid w:val="00821156"/>
    <w:rsid w:val="008218E8"/>
    <w:rsid w:val="00821E7E"/>
    <w:rsid w:val="00821FB3"/>
    <w:rsid w:val="008228F6"/>
    <w:rsid w:val="00822A22"/>
    <w:rsid w:val="0082348E"/>
    <w:rsid w:val="0082369D"/>
    <w:rsid w:val="00824B7C"/>
    <w:rsid w:val="008250C8"/>
    <w:rsid w:val="00825803"/>
    <w:rsid w:val="00825FB9"/>
    <w:rsid w:val="00825FC1"/>
    <w:rsid w:val="008266D0"/>
    <w:rsid w:val="008266E5"/>
    <w:rsid w:val="0082681A"/>
    <w:rsid w:val="008268F5"/>
    <w:rsid w:val="00826979"/>
    <w:rsid w:val="00826A94"/>
    <w:rsid w:val="00826DAB"/>
    <w:rsid w:val="00826DD5"/>
    <w:rsid w:val="008277B2"/>
    <w:rsid w:val="00830184"/>
    <w:rsid w:val="00830187"/>
    <w:rsid w:val="0083040F"/>
    <w:rsid w:val="008317D1"/>
    <w:rsid w:val="008324EA"/>
    <w:rsid w:val="00833663"/>
    <w:rsid w:val="00833D03"/>
    <w:rsid w:val="00834692"/>
    <w:rsid w:val="008359C0"/>
    <w:rsid w:val="00835D3C"/>
    <w:rsid w:val="00836059"/>
    <w:rsid w:val="00836763"/>
    <w:rsid w:val="008369E2"/>
    <w:rsid w:val="00836BDD"/>
    <w:rsid w:val="00836F25"/>
    <w:rsid w:val="00837506"/>
    <w:rsid w:val="00837D0B"/>
    <w:rsid w:val="00840468"/>
    <w:rsid w:val="00840535"/>
    <w:rsid w:val="00840A7A"/>
    <w:rsid w:val="00841146"/>
    <w:rsid w:val="008416ED"/>
    <w:rsid w:val="0084178F"/>
    <w:rsid w:val="00841CEC"/>
    <w:rsid w:val="008424BB"/>
    <w:rsid w:val="00842F80"/>
    <w:rsid w:val="00843C23"/>
    <w:rsid w:val="00843C6A"/>
    <w:rsid w:val="0084434E"/>
    <w:rsid w:val="00844754"/>
    <w:rsid w:val="008456B7"/>
    <w:rsid w:val="00845ED2"/>
    <w:rsid w:val="008466CF"/>
    <w:rsid w:val="008469BF"/>
    <w:rsid w:val="008476A7"/>
    <w:rsid w:val="008479CE"/>
    <w:rsid w:val="00850A82"/>
    <w:rsid w:val="00850C0D"/>
    <w:rsid w:val="00850F14"/>
    <w:rsid w:val="00851F7B"/>
    <w:rsid w:val="008522F8"/>
    <w:rsid w:val="0085291D"/>
    <w:rsid w:val="00853AE7"/>
    <w:rsid w:val="00853E20"/>
    <w:rsid w:val="00854764"/>
    <w:rsid w:val="0085537A"/>
    <w:rsid w:val="00856324"/>
    <w:rsid w:val="008567E4"/>
    <w:rsid w:val="00856984"/>
    <w:rsid w:val="008571B6"/>
    <w:rsid w:val="00857979"/>
    <w:rsid w:val="00857BE5"/>
    <w:rsid w:val="0086126B"/>
    <w:rsid w:val="008612CC"/>
    <w:rsid w:val="00861386"/>
    <w:rsid w:val="00861822"/>
    <w:rsid w:val="0086242C"/>
    <w:rsid w:val="008624AC"/>
    <w:rsid w:val="008627B5"/>
    <w:rsid w:val="008628C8"/>
    <w:rsid w:val="008629C5"/>
    <w:rsid w:val="00862A62"/>
    <w:rsid w:val="00862C3E"/>
    <w:rsid w:val="008630C4"/>
    <w:rsid w:val="0086481B"/>
    <w:rsid w:val="00864CFC"/>
    <w:rsid w:val="00864E46"/>
    <w:rsid w:val="00865892"/>
    <w:rsid w:val="00866FDD"/>
    <w:rsid w:val="008678FA"/>
    <w:rsid w:val="00871198"/>
    <w:rsid w:val="00871B16"/>
    <w:rsid w:val="00871C17"/>
    <w:rsid w:val="00871E69"/>
    <w:rsid w:val="008729AF"/>
    <w:rsid w:val="00873640"/>
    <w:rsid w:val="00873763"/>
    <w:rsid w:val="00873C9E"/>
    <w:rsid w:val="00874BC2"/>
    <w:rsid w:val="0087556A"/>
    <w:rsid w:val="00876158"/>
    <w:rsid w:val="008764C3"/>
    <w:rsid w:val="00876E38"/>
    <w:rsid w:val="00876E66"/>
    <w:rsid w:val="008771EB"/>
    <w:rsid w:val="00877682"/>
    <w:rsid w:val="00877896"/>
    <w:rsid w:val="00877A5C"/>
    <w:rsid w:val="00881126"/>
    <w:rsid w:val="00881206"/>
    <w:rsid w:val="008816E7"/>
    <w:rsid w:val="0088178F"/>
    <w:rsid w:val="008818F9"/>
    <w:rsid w:val="008823B4"/>
    <w:rsid w:val="008824A4"/>
    <w:rsid w:val="00882D9C"/>
    <w:rsid w:val="00883543"/>
    <w:rsid w:val="00883C56"/>
    <w:rsid w:val="00884E2D"/>
    <w:rsid w:val="008856E2"/>
    <w:rsid w:val="00885990"/>
    <w:rsid w:val="00885ACC"/>
    <w:rsid w:val="008869FF"/>
    <w:rsid w:val="00886E01"/>
    <w:rsid w:val="0089000F"/>
    <w:rsid w:val="008903C0"/>
    <w:rsid w:val="008905C9"/>
    <w:rsid w:val="0089062E"/>
    <w:rsid w:val="00890647"/>
    <w:rsid w:val="00890808"/>
    <w:rsid w:val="00890B98"/>
    <w:rsid w:val="00890D66"/>
    <w:rsid w:val="0089133A"/>
    <w:rsid w:val="0089202D"/>
    <w:rsid w:val="00892FC8"/>
    <w:rsid w:val="00893970"/>
    <w:rsid w:val="00893EA2"/>
    <w:rsid w:val="00894710"/>
    <w:rsid w:val="008948F6"/>
    <w:rsid w:val="00894AFD"/>
    <w:rsid w:val="00895712"/>
    <w:rsid w:val="00895807"/>
    <w:rsid w:val="00895CD8"/>
    <w:rsid w:val="00897006"/>
    <w:rsid w:val="0089726E"/>
    <w:rsid w:val="00897685"/>
    <w:rsid w:val="00897D1D"/>
    <w:rsid w:val="00897E70"/>
    <w:rsid w:val="008A07D5"/>
    <w:rsid w:val="008A0AF2"/>
    <w:rsid w:val="008A0DC4"/>
    <w:rsid w:val="008A2084"/>
    <w:rsid w:val="008A2237"/>
    <w:rsid w:val="008A2315"/>
    <w:rsid w:val="008A2628"/>
    <w:rsid w:val="008A2F90"/>
    <w:rsid w:val="008A3119"/>
    <w:rsid w:val="008A3453"/>
    <w:rsid w:val="008A36F0"/>
    <w:rsid w:val="008A37B2"/>
    <w:rsid w:val="008A4419"/>
    <w:rsid w:val="008A48AA"/>
    <w:rsid w:val="008A4A7B"/>
    <w:rsid w:val="008A660E"/>
    <w:rsid w:val="008A67BF"/>
    <w:rsid w:val="008A6B2D"/>
    <w:rsid w:val="008A769A"/>
    <w:rsid w:val="008A7991"/>
    <w:rsid w:val="008B01C9"/>
    <w:rsid w:val="008B06CC"/>
    <w:rsid w:val="008B0791"/>
    <w:rsid w:val="008B1347"/>
    <w:rsid w:val="008B185E"/>
    <w:rsid w:val="008B1DDE"/>
    <w:rsid w:val="008B217E"/>
    <w:rsid w:val="008B252A"/>
    <w:rsid w:val="008B28E8"/>
    <w:rsid w:val="008B2EA3"/>
    <w:rsid w:val="008B3B37"/>
    <w:rsid w:val="008B3FB5"/>
    <w:rsid w:val="008B43E3"/>
    <w:rsid w:val="008B499F"/>
    <w:rsid w:val="008B4D60"/>
    <w:rsid w:val="008B4FB3"/>
    <w:rsid w:val="008B51BD"/>
    <w:rsid w:val="008B5384"/>
    <w:rsid w:val="008B55C7"/>
    <w:rsid w:val="008B6107"/>
    <w:rsid w:val="008B67F6"/>
    <w:rsid w:val="008B6A8A"/>
    <w:rsid w:val="008B6D59"/>
    <w:rsid w:val="008B6EAF"/>
    <w:rsid w:val="008B70B3"/>
    <w:rsid w:val="008B70F6"/>
    <w:rsid w:val="008B77A6"/>
    <w:rsid w:val="008B7D14"/>
    <w:rsid w:val="008C044E"/>
    <w:rsid w:val="008C2889"/>
    <w:rsid w:val="008C294A"/>
    <w:rsid w:val="008C365B"/>
    <w:rsid w:val="008C38D8"/>
    <w:rsid w:val="008C3D58"/>
    <w:rsid w:val="008C4F55"/>
    <w:rsid w:val="008C4FE8"/>
    <w:rsid w:val="008C53A9"/>
    <w:rsid w:val="008C59CC"/>
    <w:rsid w:val="008C6012"/>
    <w:rsid w:val="008C6038"/>
    <w:rsid w:val="008C68E6"/>
    <w:rsid w:val="008C6933"/>
    <w:rsid w:val="008C722B"/>
    <w:rsid w:val="008C7613"/>
    <w:rsid w:val="008D0249"/>
    <w:rsid w:val="008D0A26"/>
    <w:rsid w:val="008D0CEC"/>
    <w:rsid w:val="008D0D9D"/>
    <w:rsid w:val="008D0E1F"/>
    <w:rsid w:val="008D1053"/>
    <w:rsid w:val="008D12EE"/>
    <w:rsid w:val="008D1450"/>
    <w:rsid w:val="008D185B"/>
    <w:rsid w:val="008D1A5C"/>
    <w:rsid w:val="008D1D63"/>
    <w:rsid w:val="008D1D9E"/>
    <w:rsid w:val="008D22A5"/>
    <w:rsid w:val="008D2319"/>
    <w:rsid w:val="008D2812"/>
    <w:rsid w:val="008D282D"/>
    <w:rsid w:val="008D2DBD"/>
    <w:rsid w:val="008D2F1D"/>
    <w:rsid w:val="008D371E"/>
    <w:rsid w:val="008D38B8"/>
    <w:rsid w:val="008D3E6F"/>
    <w:rsid w:val="008D4D72"/>
    <w:rsid w:val="008D5972"/>
    <w:rsid w:val="008D6576"/>
    <w:rsid w:val="008D70F7"/>
    <w:rsid w:val="008D7319"/>
    <w:rsid w:val="008D7435"/>
    <w:rsid w:val="008D7B62"/>
    <w:rsid w:val="008E0371"/>
    <w:rsid w:val="008E0C5B"/>
    <w:rsid w:val="008E0D26"/>
    <w:rsid w:val="008E139B"/>
    <w:rsid w:val="008E1BE1"/>
    <w:rsid w:val="008E1C54"/>
    <w:rsid w:val="008E1F62"/>
    <w:rsid w:val="008E1F9A"/>
    <w:rsid w:val="008E2158"/>
    <w:rsid w:val="008E2312"/>
    <w:rsid w:val="008E2A7D"/>
    <w:rsid w:val="008E2B66"/>
    <w:rsid w:val="008E2D78"/>
    <w:rsid w:val="008E3194"/>
    <w:rsid w:val="008E31E0"/>
    <w:rsid w:val="008E320F"/>
    <w:rsid w:val="008E3627"/>
    <w:rsid w:val="008E3712"/>
    <w:rsid w:val="008E37DD"/>
    <w:rsid w:val="008E3C17"/>
    <w:rsid w:val="008E40BD"/>
    <w:rsid w:val="008E424F"/>
    <w:rsid w:val="008E4E9B"/>
    <w:rsid w:val="008E6075"/>
    <w:rsid w:val="008E619E"/>
    <w:rsid w:val="008E6409"/>
    <w:rsid w:val="008E658F"/>
    <w:rsid w:val="008E6927"/>
    <w:rsid w:val="008E6D2F"/>
    <w:rsid w:val="008E6F89"/>
    <w:rsid w:val="008E6FB6"/>
    <w:rsid w:val="008E7356"/>
    <w:rsid w:val="008E76C7"/>
    <w:rsid w:val="008E7F05"/>
    <w:rsid w:val="008F00BF"/>
    <w:rsid w:val="008F06E5"/>
    <w:rsid w:val="008F0DF2"/>
    <w:rsid w:val="008F2517"/>
    <w:rsid w:val="008F2541"/>
    <w:rsid w:val="008F25E4"/>
    <w:rsid w:val="008F2625"/>
    <w:rsid w:val="008F3F4F"/>
    <w:rsid w:val="008F50FA"/>
    <w:rsid w:val="008F51E3"/>
    <w:rsid w:val="008F52DB"/>
    <w:rsid w:val="008F5320"/>
    <w:rsid w:val="008F5D39"/>
    <w:rsid w:val="008F6CD5"/>
    <w:rsid w:val="008F70E9"/>
    <w:rsid w:val="0090035A"/>
    <w:rsid w:val="00900A53"/>
    <w:rsid w:val="00901E1F"/>
    <w:rsid w:val="00901E3B"/>
    <w:rsid w:val="009021AB"/>
    <w:rsid w:val="009024BB"/>
    <w:rsid w:val="00903AB8"/>
    <w:rsid w:val="009040E9"/>
    <w:rsid w:val="009043F5"/>
    <w:rsid w:val="00904A0D"/>
    <w:rsid w:val="00905194"/>
    <w:rsid w:val="00905302"/>
    <w:rsid w:val="00905446"/>
    <w:rsid w:val="0090549B"/>
    <w:rsid w:val="00905540"/>
    <w:rsid w:val="00905716"/>
    <w:rsid w:val="009059DF"/>
    <w:rsid w:val="00906DF3"/>
    <w:rsid w:val="00907093"/>
    <w:rsid w:val="009076D7"/>
    <w:rsid w:val="009103A0"/>
    <w:rsid w:val="009104BE"/>
    <w:rsid w:val="00911795"/>
    <w:rsid w:val="009119AD"/>
    <w:rsid w:val="00911AB6"/>
    <w:rsid w:val="00911B14"/>
    <w:rsid w:val="009121E6"/>
    <w:rsid w:val="00912A5C"/>
    <w:rsid w:val="00912B20"/>
    <w:rsid w:val="009135B6"/>
    <w:rsid w:val="00913DB4"/>
    <w:rsid w:val="00913DFB"/>
    <w:rsid w:val="00914135"/>
    <w:rsid w:val="00914F47"/>
    <w:rsid w:val="00915342"/>
    <w:rsid w:val="00915FB6"/>
    <w:rsid w:val="0091724C"/>
    <w:rsid w:val="0091789A"/>
    <w:rsid w:val="00917BCB"/>
    <w:rsid w:val="009214EE"/>
    <w:rsid w:val="009216CC"/>
    <w:rsid w:val="00921725"/>
    <w:rsid w:val="00921E99"/>
    <w:rsid w:val="00922298"/>
    <w:rsid w:val="0092255B"/>
    <w:rsid w:val="009227E5"/>
    <w:rsid w:val="009230A3"/>
    <w:rsid w:val="009230ED"/>
    <w:rsid w:val="0092311F"/>
    <w:rsid w:val="009234B4"/>
    <w:rsid w:val="00923D0D"/>
    <w:rsid w:val="009255EB"/>
    <w:rsid w:val="0092578B"/>
    <w:rsid w:val="00925AD2"/>
    <w:rsid w:val="0092604D"/>
    <w:rsid w:val="009263D4"/>
    <w:rsid w:val="009263E9"/>
    <w:rsid w:val="00927C26"/>
    <w:rsid w:val="0093027C"/>
    <w:rsid w:val="00930AC7"/>
    <w:rsid w:val="00930B05"/>
    <w:rsid w:val="00930E3F"/>
    <w:rsid w:val="00931995"/>
    <w:rsid w:val="009323DA"/>
    <w:rsid w:val="009325C4"/>
    <w:rsid w:val="00932E2A"/>
    <w:rsid w:val="00932F04"/>
    <w:rsid w:val="00932F96"/>
    <w:rsid w:val="00933168"/>
    <w:rsid w:val="00933A2B"/>
    <w:rsid w:val="00935597"/>
    <w:rsid w:val="009355C0"/>
    <w:rsid w:val="009359A5"/>
    <w:rsid w:val="00935C0D"/>
    <w:rsid w:val="00935D87"/>
    <w:rsid w:val="0093615E"/>
    <w:rsid w:val="00936547"/>
    <w:rsid w:val="00936DA9"/>
    <w:rsid w:val="00937457"/>
    <w:rsid w:val="009374A2"/>
    <w:rsid w:val="00937691"/>
    <w:rsid w:val="00937C4C"/>
    <w:rsid w:val="00940581"/>
    <w:rsid w:val="00940868"/>
    <w:rsid w:val="00940BF6"/>
    <w:rsid w:val="00940BF7"/>
    <w:rsid w:val="00940CFB"/>
    <w:rsid w:val="00940EA8"/>
    <w:rsid w:val="009414D7"/>
    <w:rsid w:val="00941CF1"/>
    <w:rsid w:val="00941EE3"/>
    <w:rsid w:val="00942248"/>
    <w:rsid w:val="00942A5B"/>
    <w:rsid w:val="00943430"/>
    <w:rsid w:val="00943618"/>
    <w:rsid w:val="00944F01"/>
    <w:rsid w:val="009451BA"/>
    <w:rsid w:val="0094589A"/>
    <w:rsid w:val="00945BF5"/>
    <w:rsid w:val="009460B0"/>
    <w:rsid w:val="009463ED"/>
    <w:rsid w:val="00946741"/>
    <w:rsid w:val="00946898"/>
    <w:rsid w:val="009468FA"/>
    <w:rsid w:val="009478BA"/>
    <w:rsid w:val="0094799F"/>
    <w:rsid w:val="00950FFE"/>
    <w:rsid w:val="009512DB"/>
    <w:rsid w:val="00952851"/>
    <w:rsid w:val="00952F06"/>
    <w:rsid w:val="00953167"/>
    <w:rsid w:val="00953A81"/>
    <w:rsid w:val="00953DE7"/>
    <w:rsid w:val="00953E71"/>
    <w:rsid w:val="0095415E"/>
    <w:rsid w:val="00954792"/>
    <w:rsid w:val="00954991"/>
    <w:rsid w:val="009549C3"/>
    <w:rsid w:val="00954FC3"/>
    <w:rsid w:val="00955E2D"/>
    <w:rsid w:val="009562AD"/>
    <w:rsid w:val="00956612"/>
    <w:rsid w:val="0095667A"/>
    <w:rsid w:val="00956951"/>
    <w:rsid w:val="00957073"/>
    <w:rsid w:val="009576A7"/>
    <w:rsid w:val="009576ED"/>
    <w:rsid w:val="00957CED"/>
    <w:rsid w:val="009614AF"/>
    <w:rsid w:val="00961691"/>
    <w:rsid w:val="00961848"/>
    <w:rsid w:val="009618E5"/>
    <w:rsid w:val="00961DA3"/>
    <w:rsid w:val="00962044"/>
    <w:rsid w:val="00962641"/>
    <w:rsid w:val="009626AA"/>
    <w:rsid w:val="00962ECF"/>
    <w:rsid w:val="0096315D"/>
    <w:rsid w:val="009636CA"/>
    <w:rsid w:val="00963E28"/>
    <w:rsid w:val="00964268"/>
    <w:rsid w:val="00964486"/>
    <w:rsid w:val="009648DC"/>
    <w:rsid w:val="00964DFC"/>
    <w:rsid w:val="00965543"/>
    <w:rsid w:val="009656E4"/>
    <w:rsid w:val="00965766"/>
    <w:rsid w:val="0096598A"/>
    <w:rsid w:val="00965EE7"/>
    <w:rsid w:val="009661B4"/>
    <w:rsid w:val="009665DE"/>
    <w:rsid w:val="00967134"/>
    <w:rsid w:val="00967426"/>
    <w:rsid w:val="009677A3"/>
    <w:rsid w:val="0097061A"/>
    <w:rsid w:val="00970B05"/>
    <w:rsid w:val="00971305"/>
    <w:rsid w:val="00971987"/>
    <w:rsid w:val="009719B6"/>
    <w:rsid w:val="00971C0F"/>
    <w:rsid w:val="0097446C"/>
    <w:rsid w:val="00974BF1"/>
    <w:rsid w:val="00974C49"/>
    <w:rsid w:val="00974F85"/>
    <w:rsid w:val="0097527B"/>
    <w:rsid w:val="00975291"/>
    <w:rsid w:val="00975306"/>
    <w:rsid w:val="00975566"/>
    <w:rsid w:val="00975FB4"/>
    <w:rsid w:val="00976503"/>
    <w:rsid w:val="00976800"/>
    <w:rsid w:val="0097695B"/>
    <w:rsid w:val="00976FCC"/>
    <w:rsid w:val="00977408"/>
    <w:rsid w:val="0097757A"/>
    <w:rsid w:val="00977A28"/>
    <w:rsid w:val="00977AE8"/>
    <w:rsid w:val="00977CAF"/>
    <w:rsid w:val="009809F3"/>
    <w:rsid w:val="00980A10"/>
    <w:rsid w:val="00980BC7"/>
    <w:rsid w:val="00982319"/>
    <w:rsid w:val="00982F70"/>
    <w:rsid w:val="00983573"/>
    <w:rsid w:val="00983BB4"/>
    <w:rsid w:val="00983DEB"/>
    <w:rsid w:val="00984323"/>
    <w:rsid w:val="009843EC"/>
    <w:rsid w:val="0098455B"/>
    <w:rsid w:val="00984756"/>
    <w:rsid w:val="0098498B"/>
    <w:rsid w:val="00984B8D"/>
    <w:rsid w:val="00985247"/>
    <w:rsid w:val="0098535E"/>
    <w:rsid w:val="0098546B"/>
    <w:rsid w:val="00985951"/>
    <w:rsid w:val="00985F1E"/>
    <w:rsid w:val="009872FC"/>
    <w:rsid w:val="0098734A"/>
    <w:rsid w:val="00987628"/>
    <w:rsid w:val="009876B9"/>
    <w:rsid w:val="00987C61"/>
    <w:rsid w:val="00987E2E"/>
    <w:rsid w:val="00990041"/>
    <w:rsid w:val="00990D97"/>
    <w:rsid w:val="00991759"/>
    <w:rsid w:val="0099179D"/>
    <w:rsid w:val="00991E0C"/>
    <w:rsid w:val="00992275"/>
    <w:rsid w:val="00993011"/>
    <w:rsid w:val="009936E7"/>
    <w:rsid w:val="009938BD"/>
    <w:rsid w:val="00994552"/>
    <w:rsid w:val="00994A25"/>
    <w:rsid w:val="00994AA2"/>
    <w:rsid w:val="00994C74"/>
    <w:rsid w:val="00994DA1"/>
    <w:rsid w:val="0099548A"/>
    <w:rsid w:val="00995516"/>
    <w:rsid w:val="0099668E"/>
    <w:rsid w:val="00996B48"/>
    <w:rsid w:val="00996D01"/>
    <w:rsid w:val="00996EEA"/>
    <w:rsid w:val="009A081D"/>
    <w:rsid w:val="009A0B9A"/>
    <w:rsid w:val="009A0FA0"/>
    <w:rsid w:val="009A26EF"/>
    <w:rsid w:val="009A3279"/>
    <w:rsid w:val="009A32ED"/>
    <w:rsid w:val="009A422E"/>
    <w:rsid w:val="009A4654"/>
    <w:rsid w:val="009A4927"/>
    <w:rsid w:val="009A4F95"/>
    <w:rsid w:val="009A53CD"/>
    <w:rsid w:val="009A5E6B"/>
    <w:rsid w:val="009A5E71"/>
    <w:rsid w:val="009A6223"/>
    <w:rsid w:val="009A63BC"/>
    <w:rsid w:val="009A69D5"/>
    <w:rsid w:val="009A6F4B"/>
    <w:rsid w:val="009A7817"/>
    <w:rsid w:val="009B0A48"/>
    <w:rsid w:val="009B0E9A"/>
    <w:rsid w:val="009B1616"/>
    <w:rsid w:val="009B17C0"/>
    <w:rsid w:val="009B1B28"/>
    <w:rsid w:val="009B23E0"/>
    <w:rsid w:val="009B2C44"/>
    <w:rsid w:val="009B2D2B"/>
    <w:rsid w:val="009B3239"/>
    <w:rsid w:val="009B350C"/>
    <w:rsid w:val="009B3610"/>
    <w:rsid w:val="009B367E"/>
    <w:rsid w:val="009B3793"/>
    <w:rsid w:val="009B47C7"/>
    <w:rsid w:val="009B47FE"/>
    <w:rsid w:val="009B4C43"/>
    <w:rsid w:val="009B5BEF"/>
    <w:rsid w:val="009B67CF"/>
    <w:rsid w:val="009B6B2E"/>
    <w:rsid w:val="009B6E2B"/>
    <w:rsid w:val="009B6F19"/>
    <w:rsid w:val="009B70B5"/>
    <w:rsid w:val="009B72CE"/>
    <w:rsid w:val="009B752C"/>
    <w:rsid w:val="009B7CE8"/>
    <w:rsid w:val="009C1870"/>
    <w:rsid w:val="009C1FE1"/>
    <w:rsid w:val="009C2855"/>
    <w:rsid w:val="009C2A51"/>
    <w:rsid w:val="009C2EFC"/>
    <w:rsid w:val="009C3106"/>
    <w:rsid w:val="009C3126"/>
    <w:rsid w:val="009C314A"/>
    <w:rsid w:val="009C3C4B"/>
    <w:rsid w:val="009C47FD"/>
    <w:rsid w:val="009C498B"/>
    <w:rsid w:val="009C506C"/>
    <w:rsid w:val="009C52AA"/>
    <w:rsid w:val="009C5D90"/>
    <w:rsid w:val="009C6B60"/>
    <w:rsid w:val="009C70BC"/>
    <w:rsid w:val="009C78C4"/>
    <w:rsid w:val="009D0108"/>
    <w:rsid w:val="009D09D3"/>
    <w:rsid w:val="009D0F2C"/>
    <w:rsid w:val="009D135D"/>
    <w:rsid w:val="009D237E"/>
    <w:rsid w:val="009D2EC8"/>
    <w:rsid w:val="009D33D7"/>
    <w:rsid w:val="009D36C3"/>
    <w:rsid w:val="009D4083"/>
    <w:rsid w:val="009D40D9"/>
    <w:rsid w:val="009D40F5"/>
    <w:rsid w:val="009D5556"/>
    <w:rsid w:val="009D63E0"/>
    <w:rsid w:val="009D6F09"/>
    <w:rsid w:val="009D73E2"/>
    <w:rsid w:val="009D745E"/>
    <w:rsid w:val="009E01D3"/>
    <w:rsid w:val="009E0281"/>
    <w:rsid w:val="009E09ED"/>
    <w:rsid w:val="009E0FFB"/>
    <w:rsid w:val="009E1440"/>
    <w:rsid w:val="009E1E96"/>
    <w:rsid w:val="009E20D5"/>
    <w:rsid w:val="009E2ECD"/>
    <w:rsid w:val="009E32D9"/>
    <w:rsid w:val="009E33E3"/>
    <w:rsid w:val="009E3D6F"/>
    <w:rsid w:val="009E4DA5"/>
    <w:rsid w:val="009E5451"/>
    <w:rsid w:val="009E5486"/>
    <w:rsid w:val="009E5891"/>
    <w:rsid w:val="009E613E"/>
    <w:rsid w:val="009E65AD"/>
    <w:rsid w:val="009E7450"/>
    <w:rsid w:val="009F01E7"/>
    <w:rsid w:val="009F05F9"/>
    <w:rsid w:val="009F1F3F"/>
    <w:rsid w:val="009F23E9"/>
    <w:rsid w:val="009F2CFD"/>
    <w:rsid w:val="009F2ED0"/>
    <w:rsid w:val="009F2F36"/>
    <w:rsid w:val="009F3FB4"/>
    <w:rsid w:val="009F41C5"/>
    <w:rsid w:val="009F57E6"/>
    <w:rsid w:val="009F5B20"/>
    <w:rsid w:val="009F6238"/>
    <w:rsid w:val="009F668C"/>
    <w:rsid w:val="009F679A"/>
    <w:rsid w:val="009F6B0D"/>
    <w:rsid w:val="009F6B83"/>
    <w:rsid w:val="009F6E66"/>
    <w:rsid w:val="009F7959"/>
    <w:rsid w:val="009F7DFD"/>
    <w:rsid w:val="00A0012D"/>
    <w:rsid w:val="00A0082A"/>
    <w:rsid w:val="00A0086B"/>
    <w:rsid w:val="00A01738"/>
    <w:rsid w:val="00A01D53"/>
    <w:rsid w:val="00A03FB5"/>
    <w:rsid w:val="00A04AF6"/>
    <w:rsid w:val="00A04C5A"/>
    <w:rsid w:val="00A04F78"/>
    <w:rsid w:val="00A054B2"/>
    <w:rsid w:val="00A059E8"/>
    <w:rsid w:val="00A06BE6"/>
    <w:rsid w:val="00A07904"/>
    <w:rsid w:val="00A07DEE"/>
    <w:rsid w:val="00A106B1"/>
    <w:rsid w:val="00A10843"/>
    <w:rsid w:val="00A11702"/>
    <w:rsid w:val="00A12006"/>
    <w:rsid w:val="00A12124"/>
    <w:rsid w:val="00A12205"/>
    <w:rsid w:val="00A1270E"/>
    <w:rsid w:val="00A1291E"/>
    <w:rsid w:val="00A12C01"/>
    <w:rsid w:val="00A136B8"/>
    <w:rsid w:val="00A13AB5"/>
    <w:rsid w:val="00A13C3C"/>
    <w:rsid w:val="00A14187"/>
    <w:rsid w:val="00A1527E"/>
    <w:rsid w:val="00A153FF"/>
    <w:rsid w:val="00A154D8"/>
    <w:rsid w:val="00A157CF"/>
    <w:rsid w:val="00A16998"/>
    <w:rsid w:val="00A169E9"/>
    <w:rsid w:val="00A17016"/>
    <w:rsid w:val="00A17DCB"/>
    <w:rsid w:val="00A200AF"/>
    <w:rsid w:val="00A21ACE"/>
    <w:rsid w:val="00A2252D"/>
    <w:rsid w:val="00A229BF"/>
    <w:rsid w:val="00A22B80"/>
    <w:rsid w:val="00A23482"/>
    <w:rsid w:val="00A244FB"/>
    <w:rsid w:val="00A2457D"/>
    <w:rsid w:val="00A24D5E"/>
    <w:rsid w:val="00A26001"/>
    <w:rsid w:val="00A2617E"/>
    <w:rsid w:val="00A26594"/>
    <w:rsid w:val="00A26B75"/>
    <w:rsid w:val="00A27391"/>
    <w:rsid w:val="00A279D7"/>
    <w:rsid w:val="00A30B15"/>
    <w:rsid w:val="00A30E3C"/>
    <w:rsid w:val="00A31316"/>
    <w:rsid w:val="00A3142B"/>
    <w:rsid w:val="00A31457"/>
    <w:rsid w:val="00A31A06"/>
    <w:rsid w:val="00A31C6C"/>
    <w:rsid w:val="00A31ED6"/>
    <w:rsid w:val="00A32634"/>
    <w:rsid w:val="00A32B5E"/>
    <w:rsid w:val="00A34393"/>
    <w:rsid w:val="00A34575"/>
    <w:rsid w:val="00A3476D"/>
    <w:rsid w:val="00A3512E"/>
    <w:rsid w:val="00A357D4"/>
    <w:rsid w:val="00A35BC3"/>
    <w:rsid w:val="00A36A3C"/>
    <w:rsid w:val="00A36F57"/>
    <w:rsid w:val="00A37E1F"/>
    <w:rsid w:val="00A40352"/>
    <w:rsid w:val="00A406D2"/>
    <w:rsid w:val="00A40A0D"/>
    <w:rsid w:val="00A40A66"/>
    <w:rsid w:val="00A40F83"/>
    <w:rsid w:val="00A41010"/>
    <w:rsid w:val="00A41585"/>
    <w:rsid w:val="00A417B9"/>
    <w:rsid w:val="00A41941"/>
    <w:rsid w:val="00A41A08"/>
    <w:rsid w:val="00A41A62"/>
    <w:rsid w:val="00A41A72"/>
    <w:rsid w:val="00A41AD8"/>
    <w:rsid w:val="00A42A13"/>
    <w:rsid w:val="00A43F1F"/>
    <w:rsid w:val="00A4444A"/>
    <w:rsid w:val="00A448DC"/>
    <w:rsid w:val="00A449DF"/>
    <w:rsid w:val="00A452E1"/>
    <w:rsid w:val="00A4549C"/>
    <w:rsid w:val="00A459A4"/>
    <w:rsid w:val="00A45D75"/>
    <w:rsid w:val="00A4609B"/>
    <w:rsid w:val="00A462D1"/>
    <w:rsid w:val="00A463FA"/>
    <w:rsid w:val="00A46924"/>
    <w:rsid w:val="00A46AC9"/>
    <w:rsid w:val="00A46EB1"/>
    <w:rsid w:val="00A46EED"/>
    <w:rsid w:val="00A47622"/>
    <w:rsid w:val="00A479DF"/>
    <w:rsid w:val="00A5001F"/>
    <w:rsid w:val="00A50341"/>
    <w:rsid w:val="00A505C6"/>
    <w:rsid w:val="00A50695"/>
    <w:rsid w:val="00A50CCE"/>
    <w:rsid w:val="00A50EE8"/>
    <w:rsid w:val="00A5100D"/>
    <w:rsid w:val="00A513A1"/>
    <w:rsid w:val="00A51A4E"/>
    <w:rsid w:val="00A51C1B"/>
    <w:rsid w:val="00A521F9"/>
    <w:rsid w:val="00A5253D"/>
    <w:rsid w:val="00A5259F"/>
    <w:rsid w:val="00A5279D"/>
    <w:rsid w:val="00A533A1"/>
    <w:rsid w:val="00A539FE"/>
    <w:rsid w:val="00A54469"/>
    <w:rsid w:val="00A54C0A"/>
    <w:rsid w:val="00A54C81"/>
    <w:rsid w:val="00A55217"/>
    <w:rsid w:val="00A55569"/>
    <w:rsid w:val="00A56E95"/>
    <w:rsid w:val="00A57149"/>
    <w:rsid w:val="00A571B8"/>
    <w:rsid w:val="00A5758B"/>
    <w:rsid w:val="00A5781C"/>
    <w:rsid w:val="00A60276"/>
    <w:rsid w:val="00A612A5"/>
    <w:rsid w:val="00A61BFD"/>
    <w:rsid w:val="00A625FC"/>
    <w:rsid w:val="00A62969"/>
    <w:rsid w:val="00A62B3E"/>
    <w:rsid w:val="00A63216"/>
    <w:rsid w:val="00A6389D"/>
    <w:rsid w:val="00A63B7D"/>
    <w:rsid w:val="00A63D70"/>
    <w:rsid w:val="00A63E00"/>
    <w:rsid w:val="00A64286"/>
    <w:rsid w:val="00A64559"/>
    <w:rsid w:val="00A648C3"/>
    <w:rsid w:val="00A64EF3"/>
    <w:rsid w:val="00A6584B"/>
    <w:rsid w:val="00A6622B"/>
    <w:rsid w:val="00A666A3"/>
    <w:rsid w:val="00A6683F"/>
    <w:rsid w:val="00A66B80"/>
    <w:rsid w:val="00A66D3C"/>
    <w:rsid w:val="00A66D9D"/>
    <w:rsid w:val="00A677F9"/>
    <w:rsid w:val="00A67C63"/>
    <w:rsid w:val="00A70AE7"/>
    <w:rsid w:val="00A7100A"/>
    <w:rsid w:val="00A711C6"/>
    <w:rsid w:val="00A71209"/>
    <w:rsid w:val="00A71ABC"/>
    <w:rsid w:val="00A71D31"/>
    <w:rsid w:val="00A71F88"/>
    <w:rsid w:val="00A720DE"/>
    <w:rsid w:val="00A720FF"/>
    <w:rsid w:val="00A72826"/>
    <w:rsid w:val="00A72CA6"/>
    <w:rsid w:val="00A72D8F"/>
    <w:rsid w:val="00A73774"/>
    <w:rsid w:val="00A7416B"/>
    <w:rsid w:val="00A74249"/>
    <w:rsid w:val="00A74578"/>
    <w:rsid w:val="00A74FAD"/>
    <w:rsid w:val="00A75903"/>
    <w:rsid w:val="00A766DC"/>
    <w:rsid w:val="00A76854"/>
    <w:rsid w:val="00A802BB"/>
    <w:rsid w:val="00A80CBD"/>
    <w:rsid w:val="00A812A6"/>
    <w:rsid w:val="00A81395"/>
    <w:rsid w:val="00A8272B"/>
    <w:rsid w:val="00A827B8"/>
    <w:rsid w:val="00A82BDC"/>
    <w:rsid w:val="00A83096"/>
    <w:rsid w:val="00A83110"/>
    <w:rsid w:val="00A83E49"/>
    <w:rsid w:val="00A84806"/>
    <w:rsid w:val="00A84BD1"/>
    <w:rsid w:val="00A84CBB"/>
    <w:rsid w:val="00A85D12"/>
    <w:rsid w:val="00A8633A"/>
    <w:rsid w:val="00A86FC8"/>
    <w:rsid w:val="00A87B98"/>
    <w:rsid w:val="00A87F76"/>
    <w:rsid w:val="00A903C9"/>
    <w:rsid w:val="00A90498"/>
    <w:rsid w:val="00A90618"/>
    <w:rsid w:val="00A908AA"/>
    <w:rsid w:val="00A90CB7"/>
    <w:rsid w:val="00A91606"/>
    <w:rsid w:val="00A92298"/>
    <w:rsid w:val="00A92385"/>
    <w:rsid w:val="00A93049"/>
    <w:rsid w:val="00A935F6"/>
    <w:rsid w:val="00A93ED0"/>
    <w:rsid w:val="00A93F31"/>
    <w:rsid w:val="00A94313"/>
    <w:rsid w:val="00A944BA"/>
    <w:rsid w:val="00A94CA0"/>
    <w:rsid w:val="00A94D05"/>
    <w:rsid w:val="00A9503F"/>
    <w:rsid w:val="00A95288"/>
    <w:rsid w:val="00A9547E"/>
    <w:rsid w:val="00A957D1"/>
    <w:rsid w:val="00A9580F"/>
    <w:rsid w:val="00A95B10"/>
    <w:rsid w:val="00A96162"/>
    <w:rsid w:val="00A96645"/>
    <w:rsid w:val="00A96A83"/>
    <w:rsid w:val="00A96B9C"/>
    <w:rsid w:val="00A96FA9"/>
    <w:rsid w:val="00A9702B"/>
    <w:rsid w:val="00A972F8"/>
    <w:rsid w:val="00A97A9C"/>
    <w:rsid w:val="00A97AF0"/>
    <w:rsid w:val="00A97F99"/>
    <w:rsid w:val="00AA03C5"/>
    <w:rsid w:val="00AA0E37"/>
    <w:rsid w:val="00AA11C1"/>
    <w:rsid w:val="00AA1227"/>
    <w:rsid w:val="00AA16F9"/>
    <w:rsid w:val="00AA180C"/>
    <w:rsid w:val="00AA1D71"/>
    <w:rsid w:val="00AA2457"/>
    <w:rsid w:val="00AA245F"/>
    <w:rsid w:val="00AA291A"/>
    <w:rsid w:val="00AA2C1A"/>
    <w:rsid w:val="00AA2D94"/>
    <w:rsid w:val="00AA2F8E"/>
    <w:rsid w:val="00AA323F"/>
    <w:rsid w:val="00AA3C5D"/>
    <w:rsid w:val="00AA3D9D"/>
    <w:rsid w:val="00AA48CC"/>
    <w:rsid w:val="00AA57BC"/>
    <w:rsid w:val="00AA585C"/>
    <w:rsid w:val="00AA6B3C"/>
    <w:rsid w:val="00AA6F97"/>
    <w:rsid w:val="00AA71C0"/>
    <w:rsid w:val="00AA76BF"/>
    <w:rsid w:val="00AA788E"/>
    <w:rsid w:val="00AB037E"/>
    <w:rsid w:val="00AB06B6"/>
    <w:rsid w:val="00AB12FB"/>
    <w:rsid w:val="00AB13E7"/>
    <w:rsid w:val="00AB1889"/>
    <w:rsid w:val="00AB1CDF"/>
    <w:rsid w:val="00AB1FB1"/>
    <w:rsid w:val="00AB27BF"/>
    <w:rsid w:val="00AB28C4"/>
    <w:rsid w:val="00AB2C2D"/>
    <w:rsid w:val="00AB3C84"/>
    <w:rsid w:val="00AB441C"/>
    <w:rsid w:val="00AB4959"/>
    <w:rsid w:val="00AB4A00"/>
    <w:rsid w:val="00AB4B2E"/>
    <w:rsid w:val="00AB5314"/>
    <w:rsid w:val="00AB5AEF"/>
    <w:rsid w:val="00AC07F6"/>
    <w:rsid w:val="00AC109B"/>
    <w:rsid w:val="00AC115F"/>
    <w:rsid w:val="00AC14FF"/>
    <w:rsid w:val="00AC1AE6"/>
    <w:rsid w:val="00AC1D5A"/>
    <w:rsid w:val="00AC221D"/>
    <w:rsid w:val="00AC279A"/>
    <w:rsid w:val="00AC28AD"/>
    <w:rsid w:val="00AC2CC7"/>
    <w:rsid w:val="00AC32EE"/>
    <w:rsid w:val="00AC34ED"/>
    <w:rsid w:val="00AC37A4"/>
    <w:rsid w:val="00AC3A5C"/>
    <w:rsid w:val="00AC4248"/>
    <w:rsid w:val="00AC45AC"/>
    <w:rsid w:val="00AC4925"/>
    <w:rsid w:val="00AC4A03"/>
    <w:rsid w:val="00AC552E"/>
    <w:rsid w:val="00AC582D"/>
    <w:rsid w:val="00AC6192"/>
    <w:rsid w:val="00AC62BE"/>
    <w:rsid w:val="00AC696B"/>
    <w:rsid w:val="00AC7418"/>
    <w:rsid w:val="00AC7B93"/>
    <w:rsid w:val="00AD03EF"/>
    <w:rsid w:val="00AD04D4"/>
    <w:rsid w:val="00AD06D7"/>
    <w:rsid w:val="00AD132C"/>
    <w:rsid w:val="00AD1907"/>
    <w:rsid w:val="00AD2628"/>
    <w:rsid w:val="00AD27AE"/>
    <w:rsid w:val="00AD2B43"/>
    <w:rsid w:val="00AD2C99"/>
    <w:rsid w:val="00AD2E8F"/>
    <w:rsid w:val="00AD3570"/>
    <w:rsid w:val="00AD39BD"/>
    <w:rsid w:val="00AD41B0"/>
    <w:rsid w:val="00AD43C4"/>
    <w:rsid w:val="00AD4753"/>
    <w:rsid w:val="00AD495F"/>
    <w:rsid w:val="00AD4A5B"/>
    <w:rsid w:val="00AD5497"/>
    <w:rsid w:val="00AD54D9"/>
    <w:rsid w:val="00AD56F7"/>
    <w:rsid w:val="00AD5DDA"/>
    <w:rsid w:val="00AD75D5"/>
    <w:rsid w:val="00AD77C1"/>
    <w:rsid w:val="00AD7857"/>
    <w:rsid w:val="00AD78B7"/>
    <w:rsid w:val="00AD7CF3"/>
    <w:rsid w:val="00AD7E90"/>
    <w:rsid w:val="00AE030D"/>
    <w:rsid w:val="00AE046F"/>
    <w:rsid w:val="00AE049F"/>
    <w:rsid w:val="00AE151B"/>
    <w:rsid w:val="00AE1D54"/>
    <w:rsid w:val="00AE2B6C"/>
    <w:rsid w:val="00AE3D9D"/>
    <w:rsid w:val="00AE5114"/>
    <w:rsid w:val="00AE5119"/>
    <w:rsid w:val="00AE5C80"/>
    <w:rsid w:val="00AE69DE"/>
    <w:rsid w:val="00AE6AC1"/>
    <w:rsid w:val="00AE7516"/>
    <w:rsid w:val="00AF0812"/>
    <w:rsid w:val="00AF11BF"/>
    <w:rsid w:val="00AF1340"/>
    <w:rsid w:val="00AF1468"/>
    <w:rsid w:val="00AF179A"/>
    <w:rsid w:val="00AF17BA"/>
    <w:rsid w:val="00AF184F"/>
    <w:rsid w:val="00AF200D"/>
    <w:rsid w:val="00AF2100"/>
    <w:rsid w:val="00AF2549"/>
    <w:rsid w:val="00AF264B"/>
    <w:rsid w:val="00AF2659"/>
    <w:rsid w:val="00AF2882"/>
    <w:rsid w:val="00AF2CD4"/>
    <w:rsid w:val="00AF353D"/>
    <w:rsid w:val="00AF41E4"/>
    <w:rsid w:val="00AF579F"/>
    <w:rsid w:val="00AF5DBB"/>
    <w:rsid w:val="00AF5F52"/>
    <w:rsid w:val="00AF60A5"/>
    <w:rsid w:val="00AF67E8"/>
    <w:rsid w:val="00AF7608"/>
    <w:rsid w:val="00AF7815"/>
    <w:rsid w:val="00AF7C87"/>
    <w:rsid w:val="00B00014"/>
    <w:rsid w:val="00B0052D"/>
    <w:rsid w:val="00B00C73"/>
    <w:rsid w:val="00B01268"/>
    <w:rsid w:val="00B012F9"/>
    <w:rsid w:val="00B013DD"/>
    <w:rsid w:val="00B01498"/>
    <w:rsid w:val="00B018CF"/>
    <w:rsid w:val="00B01B16"/>
    <w:rsid w:val="00B01B55"/>
    <w:rsid w:val="00B026AA"/>
    <w:rsid w:val="00B027B6"/>
    <w:rsid w:val="00B03A8F"/>
    <w:rsid w:val="00B03C35"/>
    <w:rsid w:val="00B04AF4"/>
    <w:rsid w:val="00B0518D"/>
    <w:rsid w:val="00B06663"/>
    <w:rsid w:val="00B066A2"/>
    <w:rsid w:val="00B0691E"/>
    <w:rsid w:val="00B073B1"/>
    <w:rsid w:val="00B075D0"/>
    <w:rsid w:val="00B0777A"/>
    <w:rsid w:val="00B07CB2"/>
    <w:rsid w:val="00B101CE"/>
    <w:rsid w:val="00B107F4"/>
    <w:rsid w:val="00B10D5B"/>
    <w:rsid w:val="00B111FD"/>
    <w:rsid w:val="00B114D8"/>
    <w:rsid w:val="00B11842"/>
    <w:rsid w:val="00B12D5C"/>
    <w:rsid w:val="00B13298"/>
    <w:rsid w:val="00B1335D"/>
    <w:rsid w:val="00B13F11"/>
    <w:rsid w:val="00B141B3"/>
    <w:rsid w:val="00B14854"/>
    <w:rsid w:val="00B156D2"/>
    <w:rsid w:val="00B16063"/>
    <w:rsid w:val="00B16AAD"/>
    <w:rsid w:val="00B173F9"/>
    <w:rsid w:val="00B176AA"/>
    <w:rsid w:val="00B17791"/>
    <w:rsid w:val="00B2093F"/>
    <w:rsid w:val="00B20B2E"/>
    <w:rsid w:val="00B2130A"/>
    <w:rsid w:val="00B2138B"/>
    <w:rsid w:val="00B2184A"/>
    <w:rsid w:val="00B22BED"/>
    <w:rsid w:val="00B22D0E"/>
    <w:rsid w:val="00B2305A"/>
    <w:rsid w:val="00B2312D"/>
    <w:rsid w:val="00B2382C"/>
    <w:rsid w:val="00B24C65"/>
    <w:rsid w:val="00B24D04"/>
    <w:rsid w:val="00B25095"/>
    <w:rsid w:val="00B2513B"/>
    <w:rsid w:val="00B2537E"/>
    <w:rsid w:val="00B25591"/>
    <w:rsid w:val="00B26028"/>
    <w:rsid w:val="00B26ECC"/>
    <w:rsid w:val="00B27126"/>
    <w:rsid w:val="00B277BA"/>
    <w:rsid w:val="00B277F8"/>
    <w:rsid w:val="00B27AC5"/>
    <w:rsid w:val="00B30C46"/>
    <w:rsid w:val="00B31380"/>
    <w:rsid w:val="00B316E4"/>
    <w:rsid w:val="00B31A06"/>
    <w:rsid w:val="00B31A67"/>
    <w:rsid w:val="00B3321C"/>
    <w:rsid w:val="00B335FC"/>
    <w:rsid w:val="00B339A6"/>
    <w:rsid w:val="00B33E47"/>
    <w:rsid w:val="00B33FB0"/>
    <w:rsid w:val="00B34728"/>
    <w:rsid w:val="00B3481D"/>
    <w:rsid w:val="00B34C80"/>
    <w:rsid w:val="00B350AB"/>
    <w:rsid w:val="00B35601"/>
    <w:rsid w:val="00B36417"/>
    <w:rsid w:val="00B3650F"/>
    <w:rsid w:val="00B372A6"/>
    <w:rsid w:val="00B4017D"/>
    <w:rsid w:val="00B407E5"/>
    <w:rsid w:val="00B42A69"/>
    <w:rsid w:val="00B4305C"/>
    <w:rsid w:val="00B437AF"/>
    <w:rsid w:val="00B437ED"/>
    <w:rsid w:val="00B46A70"/>
    <w:rsid w:val="00B47A37"/>
    <w:rsid w:val="00B47A5A"/>
    <w:rsid w:val="00B5035C"/>
    <w:rsid w:val="00B5093C"/>
    <w:rsid w:val="00B50ACB"/>
    <w:rsid w:val="00B50AE2"/>
    <w:rsid w:val="00B52263"/>
    <w:rsid w:val="00B52E7B"/>
    <w:rsid w:val="00B53C48"/>
    <w:rsid w:val="00B54EAC"/>
    <w:rsid w:val="00B55C9A"/>
    <w:rsid w:val="00B55FDB"/>
    <w:rsid w:val="00B5649B"/>
    <w:rsid w:val="00B601C0"/>
    <w:rsid w:val="00B60C98"/>
    <w:rsid w:val="00B60F7C"/>
    <w:rsid w:val="00B61720"/>
    <w:rsid w:val="00B6185A"/>
    <w:rsid w:val="00B6186C"/>
    <w:rsid w:val="00B629B6"/>
    <w:rsid w:val="00B63B89"/>
    <w:rsid w:val="00B63F43"/>
    <w:rsid w:val="00B65B2E"/>
    <w:rsid w:val="00B66151"/>
    <w:rsid w:val="00B663F7"/>
    <w:rsid w:val="00B66F14"/>
    <w:rsid w:val="00B67262"/>
    <w:rsid w:val="00B67372"/>
    <w:rsid w:val="00B67913"/>
    <w:rsid w:val="00B67F11"/>
    <w:rsid w:val="00B7011E"/>
    <w:rsid w:val="00B702C8"/>
    <w:rsid w:val="00B71424"/>
    <w:rsid w:val="00B719F6"/>
    <w:rsid w:val="00B722CD"/>
    <w:rsid w:val="00B72BA5"/>
    <w:rsid w:val="00B73390"/>
    <w:rsid w:val="00B73404"/>
    <w:rsid w:val="00B73905"/>
    <w:rsid w:val="00B73E57"/>
    <w:rsid w:val="00B74BCE"/>
    <w:rsid w:val="00B74F3E"/>
    <w:rsid w:val="00B75656"/>
    <w:rsid w:val="00B7583B"/>
    <w:rsid w:val="00B7622B"/>
    <w:rsid w:val="00B77B42"/>
    <w:rsid w:val="00B800C2"/>
    <w:rsid w:val="00B81036"/>
    <w:rsid w:val="00B81090"/>
    <w:rsid w:val="00B812F0"/>
    <w:rsid w:val="00B8143A"/>
    <w:rsid w:val="00B81E9B"/>
    <w:rsid w:val="00B838BF"/>
    <w:rsid w:val="00B83B21"/>
    <w:rsid w:val="00B83DCD"/>
    <w:rsid w:val="00B84158"/>
    <w:rsid w:val="00B84B2B"/>
    <w:rsid w:val="00B84FD8"/>
    <w:rsid w:val="00B852EC"/>
    <w:rsid w:val="00B8552D"/>
    <w:rsid w:val="00B85E55"/>
    <w:rsid w:val="00B870CC"/>
    <w:rsid w:val="00B876E0"/>
    <w:rsid w:val="00B87FB1"/>
    <w:rsid w:val="00B90289"/>
    <w:rsid w:val="00B92282"/>
    <w:rsid w:val="00B935D3"/>
    <w:rsid w:val="00B9387F"/>
    <w:rsid w:val="00B940AC"/>
    <w:rsid w:val="00B94382"/>
    <w:rsid w:val="00B9447A"/>
    <w:rsid w:val="00B9470A"/>
    <w:rsid w:val="00B9478A"/>
    <w:rsid w:val="00B94FCA"/>
    <w:rsid w:val="00B952AD"/>
    <w:rsid w:val="00B952E3"/>
    <w:rsid w:val="00B95A81"/>
    <w:rsid w:val="00B95DFA"/>
    <w:rsid w:val="00B95FA2"/>
    <w:rsid w:val="00B96341"/>
    <w:rsid w:val="00B9708D"/>
    <w:rsid w:val="00B97421"/>
    <w:rsid w:val="00BA076C"/>
    <w:rsid w:val="00BA08F5"/>
    <w:rsid w:val="00BA0968"/>
    <w:rsid w:val="00BA15F2"/>
    <w:rsid w:val="00BA17D9"/>
    <w:rsid w:val="00BA1A45"/>
    <w:rsid w:val="00BA2388"/>
    <w:rsid w:val="00BA2BBD"/>
    <w:rsid w:val="00BA2C14"/>
    <w:rsid w:val="00BA2CAE"/>
    <w:rsid w:val="00BA3DBC"/>
    <w:rsid w:val="00BA485A"/>
    <w:rsid w:val="00BA4D63"/>
    <w:rsid w:val="00BA5751"/>
    <w:rsid w:val="00BA6B9D"/>
    <w:rsid w:val="00BA6C0E"/>
    <w:rsid w:val="00BA6E56"/>
    <w:rsid w:val="00BA7229"/>
    <w:rsid w:val="00BA7C52"/>
    <w:rsid w:val="00BB07B2"/>
    <w:rsid w:val="00BB08B7"/>
    <w:rsid w:val="00BB1086"/>
    <w:rsid w:val="00BB119B"/>
    <w:rsid w:val="00BB1883"/>
    <w:rsid w:val="00BB1FF4"/>
    <w:rsid w:val="00BB253D"/>
    <w:rsid w:val="00BB269B"/>
    <w:rsid w:val="00BB27AD"/>
    <w:rsid w:val="00BB2D72"/>
    <w:rsid w:val="00BB33B3"/>
    <w:rsid w:val="00BB3450"/>
    <w:rsid w:val="00BB3E9F"/>
    <w:rsid w:val="00BB4695"/>
    <w:rsid w:val="00BB4E79"/>
    <w:rsid w:val="00BB51F2"/>
    <w:rsid w:val="00BB60CD"/>
    <w:rsid w:val="00BB62CB"/>
    <w:rsid w:val="00BB6543"/>
    <w:rsid w:val="00BB6722"/>
    <w:rsid w:val="00BB6758"/>
    <w:rsid w:val="00BB7351"/>
    <w:rsid w:val="00BB756B"/>
    <w:rsid w:val="00BC0DAC"/>
    <w:rsid w:val="00BC0EFB"/>
    <w:rsid w:val="00BC0FB6"/>
    <w:rsid w:val="00BC151A"/>
    <w:rsid w:val="00BC1C37"/>
    <w:rsid w:val="00BC1CD1"/>
    <w:rsid w:val="00BC1EED"/>
    <w:rsid w:val="00BC2417"/>
    <w:rsid w:val="00BC294C"/>
    <w:rsid w:val="00BC2B45"/>
    <w:rsid w:val="00BC2FB7"/>
    <w:rsid w:val="00BC365B"/>
    <w:rsid w:val="00BC37F0"/>
    <w:rsid w:val="00BC3EA6"/>
    <w:rsid w:val="00BC3FC1"/>
    <w:rsid w:val="00BC4908"/>
    <w:rsid w:val="00BC4A7E"/>
    <w:rsid w:val="00BC5105"/>
    <w:rsid w:val="00BC578F"/>
    <w:rsid w:val="00BC5947"/>
    <w:rsid w:val="00BC6C82"/>
    <w:rsid w:val="00BC7255"/>
    <w:rsid w:val="00BC7280"/>
    <w:rsid w:val="00BC75EC"/>
    <w:rsid w:val="00BC76C4"/>
    <w:rsid w:val="00BC7FDC"/>
    <w:rsid w:val="00BD02F0"/>
    <w:rsid w:val="00BD071C"/>
    <w:rsid w:val="00BD0935"/>
    <w:rsid w:val="00BD0FB8"/>
    <w:rsid w:val="00BD1964"/>
    <w:rsid w:val="00BD2208"/>
    <w:rsid w:val="00BD2278"/>
    <w:rsid w:val="00BD3193"/>
    <w:rsid w:val="00BD34FF"/>
    <w:rsid w:val="00BD38F2"/>
    <w:rsid w:val="00BD3FF1"/>
    <w:rsid w:val="00BD463E"/>
    <w:rsid w:val="00BD469F"/>
    <w:rsid w:val="00BD4A29"/>
    <w:rsid w:val="00BD4A40"/>
    <w:rsid w:val="00BD4B55"/>
    <w:rsid w:val="00BD4DF1"/>
    <w:rsid w:val="00BD56B4"/>
    <w:rsid w:val="00BD5C67"/>
    <w:rsid w:val="00BD651B"/>
    <w:rsid w:val="00BD69D8"/>
    <w:rsid w:val="00BD6A66"/>
    <w:rsid w:val="00BD711C"/>
    <w:rsid w:val="00BD79F5"/>
    <w:rsid w:val="00BD7E08"/>
    <w:rsid w:val="00BE0235"/>
    <w:rsid w:val="00BE084C"/>
    <w:rsid w:val="00BE0AB7"/>
    <w:rsid w:val="00BE12FE"/>
    <w:rsid w:val="00BE18C5"/>
    <w:rsid w:val="00BE1907"/>
    <w:rsid w:val="00BE1A41"/>
    <w:rsid w:val="00BE28C2"/>
    <w:rsid w:val="00BE3029"/>
    <w:rsid w:val="00BE352D"/>
    <w:rsid w:val="00BE406E"/>
    <w:rsid w:val="00BE42FE"/>
    <w:rsid w:val="00BE4A33"/>
    <w:rsid w:val="00BE4B2C"/>
    <w:rsid w:val="00BE4CCE"/>
    <w:rsid w:val="00BE4DB0"/>
    <w:rsid w:val="00BE4E8B"/>
    <w:rsid w:val="00BE5D6F"/>
    <w:rsid w:val="00BE5FAC"/>
    <w:rsid w:val="00BE60CB"/>
    <w:rsid w:val="00BE636C"/>
    <w:rsid w:val="00BE6DF7"/>
    <w:rsid w:val="00BE7469"/>
    <w:rsid w:val="00BE7E15"/>
    <w:rsid w:val="00BF05C7"/>
    <w:rsid w:val="00BF0814"/>
    <w:rsid w:val="00BF0926"/>
    <w:rsid w:val="00BF1675"/>
    <w:rsid w:val="00BF1925"/>
    <w:rsid w:val="00BF1B63"/>
    <w:rsid w:val="00BF1FC5"/>
    <w:rsid w:val="00BF213B"/>
    <w:rsid w:val="00BF2549"/>
    <w:rsid w:val="00BF292F"/>
    <w:rsid w:val="00BF3212"/>
    <w:rsid w:val="00BF3C94"/>
    <w:rsid w:val="00BF4257"/>
    <w:rsid w:val="00BF4BF1"/>
    <w:rsid w:val="00BF4F81"/>
    <w:rsid w:val="00BF578F"/>
    <w:rsid w:val="00BF5C3A"/>
    <w:rsid w:val="00BF67EA"/>
    <w:rsid w:val="00BF717D"/>
    <w:rsid w:val="00BF745E"/>
    <w:rsid w:val="00BF7972"/>
    <w:rsid w:val="00BF7C01"/>
    <w:rsid w:val="00C00516"/>
    <w:rsid w:val="00C00F5A"/>
    <w:rsid w:val="00C0250B"/>
    <w:rsid w:val="00C028BE"/>
    <w:rsid w:val="00C02945"/>
    <w:rsid w:val="00C02A31"/>
    <w:rsid w:val="00C02E07"/>
    <w:rsid w:val="00C03B47"/>
    <w:rsid w:val="00C03B8C"/>
    <w:rsid w:val="00C03DCA"/>
    <w:rsid w:val="00C04BA4"/>
    <w:rsid w:val="00C05CFA"/>
    <w:rsid w:val="00C060D1"/>
    <w:rsid w:val="00C069A2"/>
    <w:rsid w:val="00C06BE3"/>
    <w:rsid w:val="00C071E3"/>
    <w:rsid w:val="00C0739F"/>
    <w:rsid w:val="00C07F11"/>
    <w:rsid w:val="00C103D6"/>
    <w:rsid w:val="00C1053C"/>
    <w:rsid w:val="00C10B0D"/>
    <w:rsid w:val="00C115C7"/>
    <w:rsid w:val="00C116AC"/>
    <w:rsid w:val="00C120F9"/>
    <w:rsid w:val="00C12617"/>
    <w:rsid w:val="00C1272E"/>
    <w:rsid w:val="00C12A0E"/>
    <w:rsid w:val="00C130C0"/>
    <w:rsid w:val="00C13FE9"/>
    <w:rsid w:val="00C140E5"/>
    <w:rsid w:val="00C14300"/>
    <w:rsid w:val="00C14753"/>
    <w:rsid w:val="00C1494D"/>
    <w:rsid w:val="00C14B52"/>
    <w:rsid w:val="00C14BAD"/>
    <w:rsid w:val="00C1536E"/>
    <w:rsid w:val="00C15E1E"/>
    <w:rsid w:val="00C16005"/>
    <w:rsid w:val="00C160AD"/>
    <w:rsid w:val="00C160F0"/>
    <w:rsid w:val="00C16A0A"/>
    <w:rsid w:val="00C1705F"/>
    <w:rsid w:val="00C171A7"/>
    <w:rsid w:val="00C172CE"/>
    <w:rsid w:val="00C17431"/>
    <w:rsid w:val="00C200A2"/>
    <w:rsid w:val="00C20DD1"/>
    <w:rsid w:val="00C212D1"/>
    <w:rsid w:val="00C21898"/>
    <w:rsid w:val="00C225A7"/>
    <w:rsid w:val="00C2370B"/>
    <w:rsid w:val="00C23946"/>
    <w:rsid w:val="00C2425E"/>
    <w:rsid w:val="00C243B4"/>
    <w:rsid w:val="00C24706"/>
    <w:rsid w:val="00C249D7"/>
    <w:rsid w:val="00C24D35"/>
    <w:rsid w:val="00C259DD"/>
    <w:rsid w:val="00C25A0E"/>
    <w:rsid w:val="00C25DE6"/>
    <w:rsid w:val="00C2629E"/>
    <w:rsid w:val="00C267D3"/>
    <w:rsid w:val="00C26EDD"/>
    <w:rsid w:val="00C26FD6"/>
    <w:rsid w:val="00C300CA"/>
    <w:rsid w:val="00C30560"/>
    <w:rsid w:val="00C308A8"/>
    <w:rsid w:val="00C322AA"/>
    <w:rsid w:val="00C32D4E"/>
    <w:rsid w:val="00C331B4"/>
    <w:rsid w:val="00C33429"/>
    <w:rsid w:val="00C33F11"/>
    <w:rsid w:val="00C341E4"/>
    <w:rsid w:val="00C34ED0"/>
    <w:rsid w:val="00C35B6D"/>
    <w:rsid w:val="00C35CB9"/>
    <w:rsid w:val="00C35EDF"/>
    <w:rsid w:val="00C363F2"/>
    <w:rsid w:val="00C3731B"/>
    <w:rsid w:val="00C4174D"/>
    <w:rsid w:val="00C42039"/>
    <w:rsid w:val="00C44354"/>
    <w:rsid w:val="00C4461E"/>
    <w:rsid w:val="00C44C12"/>
    <w:rsid w:val="00C46565"/>
    <w:rsid w:val="00C465E3"/>
    <w:rsid w:val="00C46EE9"/>
    <w:rsid w:val="00C47072"/>
    <w:rsid w:val="00C47940"/>
    <w:rsid w:val="00C50C4F"/>
    <w:rsid w:val="00C519E5"/>
    <w:rsid w:val="00C52212"/>
    <w:rsid w:val="00C52477"/>
    <w:rsid w:val="00C527F8"/>
    <w:rsid w:val="00C52D8C"/>
    <w:rsid w:val="00C531BE"/>
    <w:rsid w:val="00C535AF"/>
    <w:rsid w:val="00C542ED"/>
    <w:rsid w:val="00C543C8"/>
    <w:rsid w:val="00C5461F"/>
    <w:rsid w:val="00C54CB7"/>
    <w:rsid w:val="00C55D61"/>
    <w:rsid w:val="00C5600D"/>
    <w:rsid w:val="00C5614D"/>
    <w:rsid w:val="00C56165"/>
    <w:rsid w:val="00C564A3"/>
    <w:rsid w:val="00C56671"/>
    <w:rsid w:val="00C5670C"/>
    <w:rsid w:val="00C57441"/>
    <w:rsid w:val="00C577F7"/>
    <w:rsid w:val="00C57A35"/>
    <w:rsid w:val="00C6073C"/>
    <w:rsid w:val="00C61C62"/>
    <w:rsid w:val="00C632F7"/>
    <w:rsid w:val="00C64961"/>
    <w:rsid w:val="00C655EC"/>
    <w:rsid w:val="00C65B02"/>
    <w:rsid w:val="00C66D53"/>
    <w:rsid w:val="00C6735D"/>
    <w:rsid w:val="00C67488"/>
    <w:rsid w:val="00C67695"/>
    <w:rsid w:val="00C70124"/>
    <w:rsid w:val="00C7121F"/>
    <w:rsid w:val="00C7142B"/>
    <w:rsid w:val="00C71DF8"/>
    <w:rsid w:val="00C726A3"/>
    <w:rsid w:val="00C727CB"/>
    <w:rsid w:val="00C736E7"/>
    <w:rsid w:val="00C73BF7"/>
    <w:rsid w:val="00C740EB"/>
    <w:rsid w:val="00C7454B"/>
    <w:rsid w:val="00C748F7"/>
    <w:rsid w:val="00C750BD"/>
    <w:rsid w:val="00C757B2"/>
    <w:rsid w:val="00C75948"/>
    <w:rsid w:val="00C75B1F"/>
    <w:rsid w:val="00C75E34"/>
    <w:rsid w:val="00C75EC9"/>
    <w:rsid w:val="00C76984"/>
    <w:rsid w:val="00C76EC2"/>
    <w:rsid w:val="00C777C8"/>
    <w:rsid w:val="00C77888"/>
    <w:rsid w:val="00C80306"/>
    <w:rsid w:val="00C80673"/>
    <w:rsid w:val="00C81321"/>
    <w:rsid w:val="00C81354"/>
    <w:rsid w:val="00C81E91"/>
    <w:rsid w:val="00C81FBE"/>
    <w:rsid w:val="00C8247B"/>
    <w:rsid w:val="00C82915"/>
    <w:rsid w:val="00C839F1"/>
    <w:rsid w:val="00C83ECE"/>
    <w:rsid w:val="00C8458A"/>
    <w:rsid w:val="00C845FC"/>
    <w:rsid w:val="00C84707"/>
    <w:rsid w:val="00C84FFC"/>
    <w:rsid w:val="00C85059"/>
    <w:rsid w:val="00C852D6"/>
    <w:rsid w:val="00C854FC"/>
    <w:rsid w:val="00C85DCD"/>
    <w:rsid w:val="00C860FB"/>
    <w:rsid w:val="00C8623C"/>
    <w:rsid w:val="00C866E1"/>
    <w:rsid w:val="00C86B36"/>
    <w:rsid w:val="00C878DB"/>
    <w:rsid w:val="00C87FDA"/>
    <w:rsid w:val="00C9183D"/>
    <w:rsid w:val="00C91F11"/>
    <w:rsid w:val="00C922D5"/>
    <w:rsid w:val="00C92B8A"/>
    <w:rsid w:val="00C93818"/>
    <w:rsid w:val="00C93EF3"/>
    <w:rsid w:val="00C940C5"/>
    <w:rsid w:val="00C94279"/>
    <w:rsid w:val="00C942E0"/>
    <w:rsid w:val="00C94A52"/>
    <w:rsid w:val="00C94BEC"/>
    <w:rsid w:val="00C94FD3"/>
    <w:rsid w:val="00C9587E"/>
    <w:rsid w:val="00C969A9"/>
    <w:rsid w:val="00C9781D"/>
    <w:rsid w:val="00C97B2E"/>
    <w:rsid w:val="00C97FEB"/>
    <w:rsid w:val="00CA01B7"/>
    <w:rsid w:val="00CA0551"/>
    <w:rsid w:val="00CA0572"/>
    <w:rsid w:val="00CA08B2"/>
    <w:rsid w:val="00CA0DCB"/>
    <w:rsid w:val="00CA1876"/>
    <w:rsid w:val="00CA2118"/>
    <w:rsid w:val="00CA24A4"/>
    <w:rsid w:val="00CA2F85"/>
    <w:rsid w:val="00CA38A6"/>
    <w:rsid w:val="00CA4118"/>
    <w:rsid w:val="00CA67A6"/>
    <w:rsid w:val="00CA6D45"/>
    <w:rsid w:val="00CA6ED1"/>
    <w:rsid w:val="00CA70DD"/>
    <w:rsid w:val="00CA718B"/>
    <w:rsid w:val="00CA73A6"/>
    <w:rsid w:val="00CA7588"/>
    <w:rsid w:val="00CB0485"/>
    <w:rsid w:val="00CB06C1"/>
    <w:rsid w:val="00CB0700"/>
    <w:rsid w:val="00CB0A15"/>
    <w:rsid w:val="00CB0FEA"/>
    <w:rsid w:val="00CB149F"/>
    <w:rsid w:val="00CB1A8A"/>
    <w:rsid w:val="00CB1C9C"/>
    <w:rsid w:val="00CB2A09"/>
    <w:rsid w:val="00CB2A1E"/>
    <w:rsid w:val="00CB2F55"/>
    <w:rsid w:val="00CB35C0"/>
    <w:rsid w:val="00CB373F"/>
    <w:rsid w:val="00CB38C1"/>
    <w:rsid w:val="00CB3FB6"/>
    <w:rsid w:val="00CB4060"/>
    <w:rsid w:val="00CB40DB"/>
    <w:rsid w:val="00CB4348"/>
    <w:rsid w:val="00CB4A5A"/>
    <w:rsid w:val="00CB4C8E"/>
    <w:rsid w:val="00CB5076"/>
    <w:rsid w:val="00CB53B3"/>
    <w:rsid w:val="00CB5A86"/>
    <w:rsid w:val="00CB5D7C"/>
    <w:rsid w:val="00CB60A2"/>
    <w:rsid w:val="00CB6389"/>
    <w:rsid w:val="00CB6C50"/>
    <w:rsid w:val="00CB71F5"/>
    <w:rsid w:val="00CC07C8"/>
    <w:rsid w:val="00CC12BC"/>
    <w:rsid w:val="00CC1436"/>
    <w:rsid w:val="00CC1FCB"/>
    <w:rsid w:val="00CC2428"/>
    <w:rsid w:val="00CC2481"/>
    <w:rsid w:val="00CC2CC8"/>
    <w:rsid w:val="00CC2F72"/>
    <w:rsid w:val="00CC34E0"/>
    <w:rsid w:val="00CC3E68"/>
    <w:rsid w:val="00CC4D1A"/>
    <w:rsid w:val="00CC5283"/>
    <w:rsid w:val="00CC61D9"/>
    <w:rsid w:val="00CC6464"/>
    <w:rsid w:val="00CC646D"/>
    <w:rsid w:val="00CC6CA2"/>
    <w:rsid w:val="00CC7D1B"/>
    <w:rsid w:val="00CC7D5C"/>
    <w:rsid w:val="00CD0D94"/>
    <w:rsid w:val="00CD0E5D"/>
    <w:rsid w:val="00CD142C"/>
    <w:rsid w:val="00CD21E2"/>
    <w:rsid w:val="00CD2774"/>
    <w:rsid w:val="00CD2D3A"/>
    <w:rsid w:val="00CD3FF3"/>
    <w:rsid w:val="00CD5062"/>
    <w:rsid w:val="00CD52E4"/>
    <w:rsid w:val="00CD56E3"/>
    <w:rsid w:val="00CD5819"/>
    <w:rsid w:val="00CD634D"/>
    <w:rsid w:val="00CD7151"/>
    <w:rsid w:val="00CE07CD"/>
    <w:rsid w:val="00CE0B32"/>
    <w:rsid w:val="00CE0DEB"/>
    <w:rsid w:val="00CE0FB1"/>
    <w:rsid w:val="00CE1106"/>
    <w:rsid w:val="00CE1518"/>
    <w:rsid w:val="00CE1617"/>
    <w:rsid w:val="00CE1FB1"/>
    <w:rsid w:val="00CE3B10"/>
    <w:rsid w:val="00CE3C17"/>
    <w:rsid w:val="00CE3D9F"/>
    <w:rsid w:val="00CE42B6"/>
    <w:rsid w:val="00CE4535"/>
    <w:rsid w:val="00CE546F"/>
    <w:rsid w:val="00CE54F5"/>
    <w:rsid w:val="00CE593B"/>
    <w:rsid w:val="00CE5CA7"/>
    <w:rsid w:val="00CE5E92"/>
    <w:rsid w:val="00CE685E"/>
    <w:rsid w:val="00CE69E5"/>
    <w:rsid w:val="00CE6C88"/>
    <w:rsid w:val="00CE70DE"/>
    <w:rsid w:val="00CF02F5"/>
    <w:rsid w:val="00CF06F1"/>
    <w:rsid w:val="00CF0ABD"/>
    <w:rsid w:val="00CF0E1E"/>
    <w:rsid w:val="00CF1CE3"/>
    <w:rsid w:val="00CF1D8D"/>
    <w:rsid w:val="00CF2686"/>
    <w:rsid w:val="00CF2C81"/>
    <w:rsid w:val="00CF325F"/>
    <w:rsid w:val="00CF3D38"/>
    <w:rsid w:val="00CF4288"/>
    <w:rsid w:val="00CF45C3"/>
    <w:rsid w:val="00CF5E11"/>
    <w:rsid w:val="00CF609D"/>
    <w:rsid w:val="00CF7A86"/>
    <w:rsid w:val="00CF7DB5"/>
    <w:rsid w:val="00CF7F59"/>
    <w:rsid w:val="00D0095D"/>
    <w:rsid w:val="00D00C52"/>
    <w:rsid w:val="00D01057"/>
    <w:rsid w:val="00D01193"/>
    <w:rsid w:val="00D012B4"/>
    <w:rsid w:val="00D01728"/>
    <w:rsid w:val="00D01E37"/>
    <w:rsid w:val="00D02235"/>
    <w:rsid w:val="00D026FA"/>
    <w:rsid w:val="00D03FA6"/>
    <w:rsid w:val="00D042B6"/>
    <w:rsid w:val="00D04ACC"/>
    <w:rsid w:val="00D04C01"/>
    <w:rsid w:val="00D05012"/>
    <w:rsid w:val="00D0503C"/>
    <w:rsid w:val="00D053B1"/>
    <w:rsid w:val="00D05F03"/>
    <w:rsid w:val="00D06A55"/>
    <w:rsid w:val="00D06B59"/>
    <w:rsid w:val="00D06D8A"/>
    <w:rsid w:val="00D101C0"/>
    <w:rsid w:val="00D105E0"/>
    <w:rsid w:val="00D113D7"/>
    <w:rsid w:val="00D11551"/>
    <w:rsid w:val="00D11A44"/>
    <w:rsid w:val="00D1202D"/>
    <w:rsid w:val="00D126CE"/>
    <w:rsid w:val="00D12975"/>
    <w:rsid w:val="00D12CFE"/>
    <w:rsid w:val="00D12EA1"/>
    <w:rsid w:val="00D12FC2"/>
    <w:rsid w:val="00D13A52"/>
    <w:rsid w:val="00D14A83"/>
    <w:rsid w:val="00D1562E"/>
    <w:rsid w:val="00D158FD"/>
    <w:rsid w:val="00D15C77"/>
    <w:rsid w:val="00D16F54"/>
    <w:rsid w:val="00D17008"/>
    <w:rsid w:val="00D177D8"/>
    <w:rsid w:val="00D17DBD"/>
    <w:rsid w:val="00D203B6"/>
    <w:rsid w:val="00D2041B"/>
    <w:rsid w:val="00D20591"/>
    <w:rsid w:val="00D20720"/>
    <w:rsid w:val="00D2076E"/>
    <w:rsid w:val="00D20FA6"/>
    <w:rsid w:val="00D21133"/>
    <w:rsid w:val="00D21F09"/>
    <w:rsid w:val="00D222CF"/>
    <w:rsid w:val="00D223E8"/>
    <w:rsid w:val="00D227E4"/>
    <w:rsid w:val="00D22ECE"/>
    <w:rsid w:val="00D22F85"/>
    <w:rsid w:val="00D22FDE"/>
    <w:rsid w:val="00D23575"/>
    <w:rsid w:val="00D235D1"/>
    <w:rsid w:val="00D23C63"/>
    <w:rsid w:val="00D2474A"/>
    <w:rsid w:val="00D24E4F"/>
    <w:rsid w:val="00D24E85"/>
    <w:rsid w:val="00D24F57"/>
    <w:rsid w:val="00D25181"/>
    <w:rsid w:val="00D25304"/>
    <w:rsid w:val="00D25E88"/>
    <w:rsid w:val="00D26330"/>
    <w:rsid w:val="00D269C2"/>
    <w:rsid w:val="00D26CB6"/>
    <w:rsid w:val="00D271BC"/>
    <w:rsid w:val="00D277E2"/>
    <w:rsid w:val="00D279C4"/>
    <w:rsid w:val="00D3045C"/>
    <w:rsid w:val="00D30526"/>
    <w:rsid w:val="00D30C41"/>
    <w:rsid w:val="00D30DF2"/>
    <w:rsid w:val="00D30E01"/>
    <w:rsid w:val="00D31848"/>
    <w:rsid w:val="00D31A26"/>
    <w:rsid w:val="00D31A81"/>
    <w:rsid w:val="00D32A6C"/>
    <w:rsid w:val="00D33239"/>
    <w:rsid w:val="00D33490"/>
    <w:rsid w:val="00D335AE"/>
    <w:rsid w:val="00D33F8E"/>
    <w:rsid w:val="00D34E1B"/>
    <w:rsid w:val="00D34E2C"/>
    <w:rsid w:val="00D350D0"/>
    <w:rsid w:val="00D3521B"/>
    <w:rsid w:val="00D35F26"/>
    <w:rsid w:val="00D363B7"/>
    <w:rsid w:val="00D36A81"/>
    <w:rsid w:val="00D3767C"/>
    <w:rsid w:val="00D37A1F"/>
    <w:rsid w:val="00D40061"/>
    <w:rsid w:val="00D408B7"/>
    <w:rsid w:val="00D4093A"/>
    <w:rsid w:val="00D40B05"/>
    <w:rsid w:val="00D40E62"/>
    <w:rsid w:val="00D4126B"/>
    <w:rsid w:val="00D41A51"/>
    <w:rsid w:val="00D41D4B"/>
    <w:rsid w:val="00D4211A"/>
    <w:rsid w:val="00D42999"/>
    <w:rsid w:val="00D4302E"/>
    <w:rsid w:val="00D4477E"/>
    <w:rsid w:val="00D45581"/>
    <w:rsid w:val="00D45835"/>
    <w:rsid w:val="00D45C20"/>
    <w:rsid w:val="00D4604D"/>
    <w:rsid w:val="00D46A6E"/>
    <w:rsid w:val="00D46BFB"/>
    <w:rsid w:val="00D46CA6"/>
    <w:rsid w:val="00D4706E"/>
    <w:rsid w:val="00D47457"/>
    <w:rsid w:val="00D476FF"/>
    <w:rsid w:val="00D47A41"/>
    <w:rsid w:val="00D47C64"/>
    <w:rsid w:val="00D47EA0"/>
    <w:rsid w:val="00D500DD"/>
    <w:rsid w:val="00D50501"/>
    <w:rsid w:val="00D52082"/>
    <w:rsid w:val="00D5230C"/>
    <w:rsid w:val="00D52405"/>
    <w:rsid w:val="00D52760"/>
    <w:rsid w:val="00D52FBC"/>
    <w:rsid w:val="00D5384F"/>
    <w:rsid w:val="00D53BD0"/>
    <w:rsid w:val="00D54211"/>
    <w:rsid w:val="00D5441E"/>
    <w:rsid w:val="00D54738"/>
    <w:rsid w:val="00D54D99"/>
    <w:rsid w:val="00D54F13"/>
    <w:rsid w:val="00D55C83"/>
    <w:rsid w:val="00D55D31"/>
    <w:rsid w:val="00D56238"/>
    <w:rsid w:val="00D56C81"/>
    <w:rsid w:val="00D56E25"/>
    <w:rsid w:val="00D60718"/>
    <w:rsid w:val="00D607A0"/>
    <w:rsid w:val="00D60F0A"/>
    <w:rsid w:val="00D61947"/>
    <w:rsid w:val="00D6194C"/>
    <w:rsid w:val="00D622E8"/>
    <w:rsid w:val="00D63418"/>
    <w:rsid w:val="00D6342F"/>
    <w:rsid w:val="00D63C8B"/>
    <w:rsid w:val="00D63D80"/>
    <w:rsid w:val="00D63E5E"/>
    <w:rsid w:val="00D63FC7"/>
    <w:rsid w:val="00D6406A"/>
    <w:rsid w:val="00D6429C"/>
    <w:rsid w:val="00D6457A"/>
    <w:rsid w:val="00D66315"/>
    <w:rsid w:val="00D66618"/>
    <w:rsid w:val="00D66799"/>
    <w:rsid w:val="00D668ED"/>
    <w:rsid w:val="00D66ECF"/>
    <w:rsid w:val="00D66F54"/>
    <w:rsid w:val="00D70B07"/>
    <w:rsid w:val="00D70EA9"/>
    <w:rsid w:val="00D71494"/>
    <w:rsid w:val="00D71C6B"/>
    <w:rsid w:val="00D729D8"/>
    <w:rsid w:val="00D72DDE"/>
    <w:rsid w:val="00D7389B"/>
    <w:rsid w:val="00D73F64"/>
    <w:rsid w:val="00D746E3"/>
    <w:rsid w:val="00D74E71"/>
    <w:rsid w:val="00D76098"/>
    <w:rsid w:val="00D7613F"/>
    <w:rsid w:val="00D76191"/>
    <w:rsid w:val="00D765E6"/>
    <w:rsid w:val="00D76A84"/>
    <w:rsid w:val="00D7718D"/>
    <w:rsid w:val="00D77626"/>
    <w:rsid w:val="00D77CDC"/>
    <w:rsid w:val="00D77E41"/>
    <w:rsid w:val="00D80DC4"/>
    <w:rsid w:val="00D81283"/>
    <w:rsid w:val="00D81C8D"/>
    <w:rsid w:val="00D81EE7"/>
    <w:rsid w:val="00D81FCA"/>
    <w:rsid w:val="00D82D5D"/>
    <w:rsid w:val="00D8418A"/>
    <w:rsid w:val="00D8422A"/>
    <w:rsid w:val="00D848F7"/>
    <w:rsid w:val="00D852FF"/>
    <w:rsid w:val="00D85495"/>
    <w:rsid w:val="00D8612B"/>
    <w:rsid w:val="00D862BB"/>
    <w:rsid w:val="00D862E6"/>
    <w:rsid w:val="00D869CE"/>
    <w:rsid w:val="00D90FFD"/>
    <w:rsid w:val="00D91761"/>
    <w:rsid w:val="00D91ED5"/>
    <w:rsid w:val="00D92F99"/>
    <w:rsid w:val="00D93099"/>
    <w:rsid w:val="00D931F7"/>
    <w:rsid w:val="00D93713"/>
    <w:rsid w:val="00D93E82"/>
    <w:rsid w:val="00D94773"/>
    <w:rsid w:val="00D94FF7"/>
    <w:rsid w:val="00D95EFD"/>
    <w:rsid w:val="00D974BD"/>
    <w:rsid w:val="00D9797F"/>
    <w:rsid w:val="00D97CD0"/>
    <w:rsid w:val="00DA1789"/>
    <w:rsid w:val="00DA1FAA"/>
    <w:rsid w:val="00DA2633"/>
    <w:rsid w:val="00DA2D92"/>
    <w:rsid w:val="00DA3533"/>
    <w:rsid w:val="00DA3C3B"/>
    <w:rsid w:val="00DA4FD1"/>
    <w:rsid w:val="00DA5153"/>
    <w:rsid w:val="00DA66B9"/>
    <w:rsid w:val="00DA7307"/>
    <w:rsid w:val="00DA7CFE"/>
    <w:rsid w:val="00DA7FA6"/>
    <w:rsid w:val="00DB02B5"/>
    <w:rsid w:val="00DB0490"/>
    <w:rsid w:val="00DB13FA"/>
    <w:rsid w:val="00DB1AC2"/>
    <w:rsid w:val="00DB1CF2"/>
    <w:rsid w:val="00DB207C"/>
    <w:rsid w:val="00DB28F1"/>
    <w:rsid w:val="00DB2F23"/>
    <w:rsid w:val="00DB2FB0"/>
    <w:rsid w:val="00DB31E8"/>
    <w:rsid w:val="00DB33A3"/>
    <w:rsid w:val="00DB3980"/>
    <w:rsid w:val="00DB617F"/>
    <w:rsid w:val="00DB66C3"/>
    <w:rsid w:val="00DB6F5A"/>
    <w:rsid w:val="00DB6FA5"/>
    <w:rsid w:val="00DB7104"/>
    <w:rsid w:val="00DB7340"/>
    <w:rsid w:val="00DB744E"/>
    <w:rsid w:val="00DB7B3F"/>
    <w:rsid w:val="00DC0ED5"/>
    <w:rsid w:val="00DC10EE"/>
    <w:rsid w:val="00DC10FE"/>
    <w:rsid w:val="00DC12E1"/>
    <w:rsid w:val="00DC1444"/>
    <w:rsid w:val="00DC14D3"/>
    <w:rsid w:val="00DC1C57"/>
    <w:rsid w:val="00DC1CEE"/>
    <w:rsid w:val="00DC215B"/>
    <w:rsid w:val="00DC32FB"/>
    <w:rsid w:val="00DC3322"/>
    <w:rsid w:val="00DC3525"/>
    <w:rsid w:val="00DC39D4"/>
    <w:rsid w:val="00DC440D"/>
    <w:rsid w:val="00DC4C0B"/>
    <w:rsid w:val="00DC6091"/>
    <w:rsid w:val="00DC66B2"/>
    <w:rsid w:val="00DC6731"/>
    <w:rsid w:val="00DC67AB"/>
    <w:rsid w:val="00DC6D66"/>
    <w:rsid w:val="00DC7319"/>
    <w:rsid w:val="00DC7C9E"/>
    <w:rsid w:val="00DC7F73"/>
    <w:rsid w:val="00DD0025"/>
    <w:rsid w:val="00DD12DD"/>
    <w:rsid w:val="00DD12F1"/>
    <w:rsid w:val="00DD17AE"/>
    <w:rsid w:val="00DD19E9"/>
    <w:rsid w:val="00DD265C"/>
    <w:rsid w:val="00DD2740"/>
    <w:rsid w:val="00DD2C03"/>
    <w:rsid w:val="00DD2CFB"/>
    <w:rsid w:val="00DD2F4D"/>
    <w:rsid w:val="00DD3511"/>
    <w:rsid w:val="00DD3A11"/>
    <w:rsid w:val="00DD3F9D"/>
    <w:rsid w:val="00DD4359"/>
    <w:rsid w:val="00DD5AC4"/>
    <w:rsid w:val="00DD5B01"/>
    <w:rsid w:val="00DD5C8D"/>
    <w:rsid w:val="00DD5D0A"/>
    <w:rsid w:val="00DD708E"/>
    <w:rsid w:val="00DD78F5"/>
    <w:rsid w:val="00DD7D32"/>
    <w:rsid w:val="00DD7DB5"/>
    <w:rsid w:val="00DE0BE5"/>
    <w:rsid w:val="00DE0EAC"/>
    <w:rsid w:val="00DE2099"/>
    <w:rsid w:val="00DE2201"/>
    <w:rsid w:val="00DE234F"/>
    <w:rsid w:val="00DE3415"/>
    <w:rsid w:val="00DE3F59"/>
    <w:rsid w:val="00DE44A5"/>
    <w:rsid w:val="00DE4634"/>
    <w:rsid w:val="00DE4730"/>
    <w:rsid w:val="00DE4E94"/>
    <w:rsid w:val="00DE5E47"/>
    <w:rsid w:val="00DE5E93"/>
    <w:rsid w:val="00DE767C"/>
    <w:rsid w:val="00DE7C24"/>
    <w:rsid w:val="00DF0F68"/>
    <w:rsid w:val="00DF12C7"/>
    <w:rsid w:val="00DF1335"/>
    <w:rsid w:val="00DF1706"/>
    <w:rsid w:val="00DF1B14"/>
    <w:rsid w:val="00DF20DE"/>
    <w:rsid w:val="00DF2B11"/>
    <w:rsid w:val="00DF36D8"/>
    <w:rsid w:val="00DF3943"/>
    <w:rsid w:val="00DF3F40"/>
    <w:rsid w:val="00DF4834"/>
    <w:rsid w:val="00DF552A"/>
    <w:rsid w:val="00DF57A6"/>
    <w:rsid w:val="00DF5BEB"/>
    <w:rsid w:val="00DF5D1D"/>
    <w:rsid w:val="00DF5FB6"/>
    <w:rsid w:val="00DF71FF"/>
    <w:rsid w:val="00DF7242"/>
    <w:rsid w:val="00DF725E"/>
    <w:rsid w:val="00E0009F"/>
    <w:rsid w:val="00E0017E"/>
    <w:rsid w:val="00E00DAF"/>
    <w:rsid w:val="00E01100"/>
    <w:rsid w:val="00E01213"/>
    <w:rsid w:val="00E01392"/>
    <w:rsid w:val="00E01854"/>
    <w:rsid w:val="00E029C8"/>
    <w:rsid w:val="00E02EA6"/>
    <w:rsid w:val="00E032A6"/>
    <w:rsid w:val="00E033EB"/>
    <w:rsid w:val="00E048C3"/>
    <w:rsid w:val="00E04A2C"/>
    <w:rsid w:val="00E04AE8"/>
    <w:rsid w:val="00E04BB1"/>
    <w:rsid w:val="00E05498"/>
    <w:rsid w:val="00E054BF"/>
    <w:rsid w:val="00E055FE"/>
    <w:rsid w:val="00E05CAA"/>
    <w:rsid w:val="00E05E2E"/>
    <w:rsid w:val="00E05EE7"/>
    <w:rsid w:val="00E06EB1"/>
    <w:rsid w:val="00E07629"/>
    <w:rsid w:val="00E101F3"/>
    <w:rsid w:val="00E107E7"/>
    <w:rsid w:val="00E10DD8"/>
    <w:rsid w:val="00E120FE"/>
    <w:rsid w:val="00E12AA7"/>
    <w:rsid w:val="00E13352"/>
    <w:rsid w:val="00E14683"/>
    <w:rsid w:val="00E1489E"/>
    <w:rsid w:val="00E14D17"/>
    <w:rsid w:val="00E15252"/>
    <w:rsid w:val="00E1541F"/>
    <w:rsid w:val="00E15585"/>
    <w:rsid w:val="00E157E0"/>
    <w:rsid w:val="00E168BD"/>
    <w:rsid w:val="00E16B84"/>
    <w:rsid w:val="00E16E29"/>
    <w:rsid w:val="00E17517"/>
    <w:rsid w:val="00E178ED"/>
    <w:rsid w:val="00E17902"/>
    <w:rsid w:val="00E17C90"/>
    <w:rsid w:val="00E20190"/>
    <w:rsid w:val="00E203AA"/>
    <w:rsid w:val="00E20975"/>
    <w:rsid w:val="00E20CA0"/>
    <w:rsid w:val="00E21051"/>
    <w:rsid w:val="00E21928"/>
    <w:rsid w:val="00E21C12"/>
    <w:rsid w:val="00E21CEB"/>
    <w:rsid w:val="00E22387"/>
    <w:rsid w:val="00E2263B"/>
    <w:rsid w:val="00E22A9E"/>
    <w:rsid w:val="00E22FD5"/>
    <w:rsid w:val="00E23727"/>
    <w:rsid w:val="00E23783"/>
    <w:rsid w:val="00E24057"/>
    <w:rsid w:val="00E25C8B"/>
    <w:rsid w:val="00E26395"/>
    <w:rsid w:val="00E26F14"/>
    <w:rsid w:val="00E27B54"/>
    <w:rsid w:val="00E302E2"/>
    <w:rsid w:val="00E305A7"/>
    <w:rsid w:val="00E307C2"/>
    <w:rsid w:val="00E308E0"/>
    <w:rsid w:val="00E3095C"/>
    <w:rsid w:val="00E3099A"/>
    <w:rsid w:val="00E309E6"/>
    <w:rsid w:val="00E30A75"/>
    <w:rsid w:val="00E30AD5"/>
    <w:rsid w:val="00E313F9"/>
    <w:rsid w:val="00E31B33"/>
    <w:rsid w:val="00E3275F"/>
    <w:rsid w:val="00E32CB0"/>
    <w:rsid w:val="00E334A0"/>
    <w:rsid w:val="00E33A21"/>
    <w:rsid w:val="00E33BFC"/>
    <w:rsid w:val="00E33C4C"/>
    <w:rsid w:val="00E3402B"/>
    <w:rsid w:val="00E34097"/>
    <w:rsid w:val="00E340DF"/>
    <w:rsid w:val="00E34618"/>
    <w:rsid w:val="00E34ABF"/>
    <w:rsid w:val="00E358FF"/>
    <w:rsid w:val="00E36517"/>
    <w:rsid w:val="00E36766"/>
    <w:rsid w:val="00E36C5D"/>
    <w:rsid w:val="00E37FB7"/>
    <w:rsid w:val="00E4043B"/>
    <w:rsid w:val="00E40EC4"/>
    <w:rsid w:val="00E410F4"/>
    <w:rsid w:val="00E4158D"/>
    <w:rsid w:val="00E41790"/>
    <w:rsid w:val="00E41BD9"/>
    <w:rsid w:val="00E41F4C"/>
    <w:rsid w:val="00E42335"/>
    <w:rsid w:val="00E4271E"/>
    <w:rsid w:val="00E4294E"/>
    <w:rsid w:val="00E42A00"/>
    <w:rsid w:val="00E42C9B"/>
    <w:rsid w:val="00E42E91"/>
    <w:rsid w:val="00E43259"/>
    <w:rsid w:val="00E432C3"/>
    <w:rsid w:val="00E43918"/>
    <w:rsid w:val="00E446CA"/>
    <w:rsid w:val="00E447FA"/>
    <w:rsid w:val="00E44E52"/>
    <w:rsid w:val="00E452EA"/>
    <w:rsid w:val="00E45481"/>
    <w:rsid w:val="00E461A9"/>
    <w:rsid w:val="00E4730F"/>
    <w:rsid w:val="00E47D1D"/>
    <w:rsid w:val="00E47DA6"/>
    <w:rsid w:val="00E5001D"/>
    <w:rsid w:val="00E50EDB"/>
    <w:rsid w:val="00E5147B"/>
    <w:rsid w:val="00E51592"/>
    <w:rsid w:val="00E51681"/>
    <w:rsid w:val="00E51C2E"/>
    <w:rsid w:val="00E51DF0"/>
    <w:rsid w:val="00E52022"/>
    <w:rsid w:val="00E5219B"/>
    <w:rsid w:val="00E529AC"/>
    <w:rsid w:val="00E52CD7"/>
    <w:rsid w:val="00E533B5"/>
    <w:rsid w:val="00E53778"/>
    <w:rsid w:val="00E54532"/>
    <w:rsid w:val="00E5483F"/>
    <w:rsid w:val="00E55DD7"/>
    <w:rsid w:val="00E5603C"/>
    <w:rsid w:val="00E5687D"/>
    <w:rsid w:val="00E573D9"/>
    <w:rsid w:val="00E57640"/>
    <w:rsid w:val="00E57E9E"/>
    <w:rsid w:val="00E60057"/>
    <w:rsid w:val="00E60738"/>
    <w:rsid w:val="00E608C1"/>
    <w:rsid w:val="00E61280"/>
    <w:rsid w:val="00E618E4"/>
    <w:rsid w:val="00E619E5"/>
    <w:rsid w:val="00E61A2A"/>
    <w:rsid w:val="00E61D17"/>
    <w:rsid w:val="00E61F4B"/>
    <w:rsid w:val="00E6201D"/>
    <w:rsid w:val="00E6213A"/>
    <w:rsid w:val="00E62A37"/>
    <w:rsid w:val="00E648A4"/>
    <w:rsid w:val="00E6522F"/>
    <w:rsid w:val="00E65545"/>
    <w:rsid w:val="00E65579"/>
    <w:rsid w:val="00E661D2"/>
    <w:rsid w:val="00E7160B"/>
    <w:rsid w:val="00E7193E"/>
    <w:rsid w:val="00E71A83"/>
    <w:rsid w:val="00E72092"/>
    <w:rsid w:val="00E72C4B"/>
    <w:rsid w:val="00E72F80"/>
    <w:rsid w:val="00E73324"/>
    <w:rsid w:val="00E73587"/>
    <w:rsid w:val="00E738AC"/>
    <w:rsid w:val="00E74020"/>
    <w:rsid w:val="00E7437E"/>
    <w:rsid w:val="00E74777"/>
    <w:rsid w:val="00E74CF8"/>
    <w:rsid w:val="00E74E9D"/>
    <w:rsid w:val="00E75329"/>
    <w:rsid w:val="00E7580E"/>
    <w:rsid w:val="00E763D0"/>
    <w:rsid w:val="00E77C98"/>
    <w:rsid w:val="00E77E01"/>
    <w:rsid w:val="00E80016"/>
    <w:rsid w:val="00E8046E"/>
    <w:rsid w:val="00E814A8"/>
    <w:rsid w:val="00E81B26"/>
    <w:rsid w:val="00E81E6D"/>
    <w:rsid w:val="00E81EFE"/>
    <w:rsid w:val="00E822D3"/>
    <w:rsid w:val="00E8339A"/>
    <w:rsid w:val="00E83709"/>
    <w:rsid w:val="00E8399A"/>
    <w:rsid w:val="00E85067"/>
    <w:rsid w:val="00E85522"/>
    <w:rsid w:val="00E85653"/>
    <w:rsid w:val="00E858C1"/>
    <w:rsid w:val="00E8608D"/>
    <w:rsid w:val="00E87012"/>
    <w:rsid w:val="00E87FE7"/>
    <w:rsid w:val="00E909C0"/>
    <w:rsid w:val="00E915BC"/>
    <w:rsid w:val="00E92696"/>
    <w:rsid w:val="00E9313A"/>
    <w:rsid w:val="00E93962"/>
    <w:rsid w:val="00E93B84"/>
    <w:rsid w:val="00E940FF"/>
    <w:rsid w:val="00E94833"/>
    <w:rsid w:val="00E94900"/>
    <w:rsid w:val="00E9506F"/>
    <w:rsid w:val="00E95102"/>
    <w:rsid w:val="00E957D8"/>
    <w:rsid w:val="00E968A3"/>
    <w:rsid w:val="00E9724A"/>
    <w:rsid w:val="00E97552"/>
    <w:rsid w:val="00E97925"/>
    <w:rsid w:val="00EA0849"/>
    <w:rsid w:val="00EA09B7"/>
    <w:rsid w:val="00EA100A"/>
    <w:rsid w:val="00EA18ED"/>
    <w:rsid w:val="00EA1A57"/>
    <w:rsid w:val="00EA2D1F"/>
    <w:rsid w:val="00EA2EDA"/>
    <w:rsid w:val="00EA3949"/>
    <w:rsid w:val="00EA3B82"/>
    <w:rsid w:val="00EA3CCE"/>
    <w:rsid w:val="00EA3F0D"/>
    <w:rsid w:val="00EA4D36"/>
    <w:rsid w:val="00EA60F6"/>
    <w:rsid w:val="00EA708C"/>
    <w:rsid w:val="00EA7733"/>
    <w:rsid w:val="00EB0E48"/>
    <w:rsid w:val="00EB0F9C"/>
    <w:rsid w:val="00EB1122"/>
    <w:rsid w:val="00EB113E"/>
    <w:rsid w:val="00EB1562"/>
    <w:rsid w:val="00EB189B"/>
    <w:rsid w:val="00EB1C16"/>
    <w:rsid w:val="00EB2546"/>
    <w:rsid w:val="00EB2729"/>
    <w:rsid w:val="00EB2AAE"/>
    <w:rsid w:val="00EB3002"/>
    <w:rsid w:val="00EB33E6"/>
    <w:rsid w:val="00EB375B"/>
    <w:rsid w:val="00EB38F0"/>
    <w:rsid w:val="00EB3CEB"/>
    <w:rsid w:val="00EB56CB"/>
    <w:rsid w:val="00EB5973"/>
    <w:rsid w:val="00EB59BC"/>
    <w:rsid w:val="00EB6052"/>
    <w:rsid w:val="00EB64B6"/>
    <w:rsid w:val="00EB67FD"/>
    <w:rsid w:val="00EB7525"/>
    <w:rsid w:val="00EB7EAB"/>
    <w:rsid w:val="00EB7FCB"/>
    <w:rsid w:val="00EC0399"/>
    <w:rsid w:val="00EC0777"/>
    <w:rsid w:val="00EC1C69"/>
    <w:rsid w:val="00EC1D17"/>
    <w:rsid w:val="00EC231D"/>
    <w:rsid w:val="00EC23A2"/>
    <w:rsid w:val="00EC2ABD"/>
    <w:rsid w:val="00EC3523"/>
    <w:rsid w:val="00EC3669"/>
    <w:rsid w:val="00EC41BC"/>
    <w:rsid w:val="00EC42BA"/>
    <w:rsid w:val="00EC4481"/>
    <w:rsid w:val="00EC510F"/>
    <w:rsid w:val="00EC52D8"/>
    <w:rsid w:val="00EC55DC"/>
    <w:rsid w:val="00EC5B81"/>
    <w:rsid w:val="00EC640C"/>
    <w:rsid w:val="00EC64DE"/>
    <w:rsid w:val="00EC6963"/>
    <w:rsid w:val="00EC73DF"/>
    <w:rsid w:val="00EC73FF"/>
    <w:rsid w:val="00EC75CC"/>
    <w:rsid w:val="00EC7653"/>
    <w:rsid w:val="00EC7A75"/>
    <w:rsid w:val="00EC7B4B"/>
    <w:rsid w:val="00ED043B"/>
    <w:rsid w:val="00ED0794"/>
    <w:rsid w:val="00ED0D28"/>
    <w:rsid w:val="00ED0D48"/>
    <w:rsid w:val="00ED1453"/>
    <w:rsid w:val="00ED18B3"/>
    <w:rsid w:val="00ED1CC7"/>
    <w:rsid w:val="00ED204A"/>
    <w:rsid w:val="00ED4080"/>
    <w:rsid w:val="00ED4239"/>
    <w:rsid w:val="00ED4504"/>
    <w:rsid w:val="00ED49CB"/>
    <w:rsid w:val="00ED5ED9"/>
    <w:rsid w:val="00ED6571"/>
    <w:rsid w:val="00ED6CE8"/>
    <w:rsid w:val="00ED72A6"/>
    <w:rsid w:val="00ED7CC7"/>
    <w:rsid w:val="00ED7DD8"/>
    <w:rsid w:val="00EE21CD"/>
    <w:rsid w:val="00EE2A87"/>
    <w:rsid w:val="00EE2E27"/>
    <w:rsid w:val="00EE3460"/>
    <w:rsid w:val="00EE36CE"/>
    <w:rsid w:val="00EE3A57"/>
    <w:rsid w:val="00EE3E24"/>
    <w:rsid w:val="00EE4432"/>
    <w:rsid w:val="00EE546F"/>
    <w:rsid w:val="00EE58BF"/>
    <w:rsid w:val="00EE5A46"/>
    <w:rsid w:val="00EE5E6C"/>
    <w:rsid w:val="00EE64E2"/>
    <w:rsid w:val="00EE6E84"/>
    <w:rsid w:val="00EE7B04"/>
    <w:rsid w:val="00EE7C13"/>
    <w:rsid w:val="00EF0975"/>
    <w:rsid w:val="00EF156C"/>
    <w:rsid w:val="00EF158E"/>
    <w:rsid w:val="00EF1852"/>
    <w:rsid w:val="00EF1D2D"/>
    <w:rsid w:val="00EF24ED"/>
    <w:rsid w:val="00EF2915"/>
    <w:rsid w:val="00EF4023"/>
    <w:rsid w:val="00EF428B"/>
    <w:rsid w:val="00EF43CF"/>
    <w:rsid w:val="00EF45C1"/>
    <w:rsid w:val="00EF465A"/>
    <w:rsid w:val="00EF5714"/>
    <w:rsid w:val="00EF5CAF"/>
    <w:rsid w:val="00EF5FDF"/>
    <w:rsid w:val="00EF7194"/>
    <w:rsid w:val="00EF7532"/>
    <w:rsid w:val="00EF76AC"/>
    <w:rsid w:val="00F000CC"/>
    <w:rsid w:val="00F0097C"/>
    <w:rsid w:val="00F00BA1"/>
    <w:rsid w:val="00F00DD4"/>
    <w:rsid w:val="00F01E2C"/>
    <w:rsid w:val="00F02FE7"/>
    <w:rsid w:val="00F034A2"/>
    <w:rsid w:val="00F037D2"/>
    <w:rsid w:val="00F03919"/>
    <w:rsid w:val="00F03A04"/>
    <w:rsid w:val="00F03E5B"/>
    <w:rsid w:val="00F03FAC"/>
    <w:rsid w:val="00F04496"/>
    <w:rsid w:val="00F047C5"/>
    <w:rsid w:val="00F054C0"/>
    <w:rsid w:val="00F0604D"/>
    <w:rsid w:val="00F06262"/>
    <w:rsid w:val="00F0650D"/>
    <w:rsid w:val="00F07272"/>
    <w:rsid w:val="00F0729E"/>
    <w:rsid w:val="00F074D9"/>
    <w:rsid w:val="00F10242"/>
    <w:rsid w:val="00F11BB1"/>
    <w:rsid w:val="00F12A16"/>
    <w:rsid w:val="00F12A38"/>
    <w:rsid w:val="00F131FE"/>
    <w:rsid w:val="00F13BBC"/>
    <w:rsid w:val="00F1413A"/>
    <w:rsid w:val="00F14357"/>
    <w:rsid w:val="00F14524"/>
    <w:rsid w:val="00F1476A"/>
    <w:rsid w:val="00F14EF5"/>
    <w:rsid w:val="00F15687"/>
    <w:rsid w:val="00F15CB8"/>
    <w:rsid w:val="00F17DA2"/>
    <w:rsid w:val="00F20F8C"/>
    <w:rsid w:val="00F21046"/>
    <w:rsid w:val="00F21FE7"/>
    <w:rsid w:val="00F22887"/>
    <w:rsid w:val="00F2383A"/>
    <w:rsid w:val="00F2398F"/>
    <w:rsid w:val="00F23C53"/>
    <w:rsid w:val="00F23FCD"/>
    <w:rsid w:val="00F23FF6"/>
    <w:rsid w:val="00F24344"/>
    <w:rsid w:val="00F24F4A"/>
    <w:rsid w:val="00F25114"/>
    <w:rsid w:val="00F25989"/>
    <w:rsid w:val="00F26417"/>
    <w:rsid w:val="00F27450"/>
    <w:rsid w:val="00F277A9"/>
    <w:rsid w:val="00F27D54"/>
    <w:rsid w:val="00F300B4"/>
    <w:rsid w:val="00F3080C"/>
    <w:rsid w:val="00F319DC"/>
    <w:rsid w:val="00F31E8B"/>
    <w:rsid w:val="00F3267E"/>
    <w:rsid w:val="00F333F0"/>
    <w:rsid w:val="00F3544C"/>
    <w:rsid w:val="00F35E29"/>
    <w:rsid w:val="00F3671A"/>
    <w:rsid w:val="00F36A62"/>
    <w:rsid w:val="00F36AFC"/>
    <w:rsid w:val="00F36E42"/>
    <w:rsid w:val="00F371A7"/>
    <w:rsid w:val="00F37BD0"/>
    <w:rsid w:val="00F402E2"/>
    <w:rsid w:val="00F4055F"/>
    <w:rsid w:val="00F406B1"/>
    <w:rsid w:val="00F417F3"/>
    <w:rsid w:val="00F430FC"/>
    <w:rsid w:val="00F4371D"/>
    <w:rsid w:val="00F44F56"/>
    <w:rsid w:val="00F461AE"/>
    <w:rsid w:val="00F46516"/>
    <w:rsid w:val="00F46956"/>
    <w:rsid w:val="00F471AC"/>
    <w:rsid w:val="00F47DD5"/>
    <w:rsid w:val="00F47F87"/>
    <w:rsid w:val="00F501B5"/>
    <w:rsid w:val="00F50A0F"/>
    <w:rsid w:val="00F51326"/>
    <w:rsid w:val="00F521EB"/>
    <w:rsid w:val="00F529D7"/>
    <w:rsid w:val="00F52D9E"/>
    <w:rsid w:val="00F5300D"/>
    <w:rsid w:val="00F53204"/>
    <w:rsid w:val="00F539D3"/>
    <w:rsid w:val="00F53D3E"/>
    <w:rsid w:val="00F540DA"/>
    <w:rsid w:val="00F543C7"/>
    <w:rsid w:val="00F5462A"/>
    <w:rsid w:val="00F54A4F"/>
    <w:rsid w:val="00F54E0F"/>
    <w:rsid w:val="00F55B3F"/>
    <w:rsid w:val="00F55FC4"/>
    <w:rsid w:val="00F560AD"/>
    <w:rsid w:val="00F576FA"/>
    <w:rsid w:val="00F57E1C"/>
    <w:rsid w:val="00F60231"/>
    <w:rsid w:val="00F604A4"/>
    <w:rsid w:val="00F604DD"/>
    <w:rsid w:val="00F60ACC"/>
    <w:rsid w:val="00F614DE"/>
    <w:rsid w:val="00F6238C"/>
    <w:rsid w:val="00F633C3"/>
    <w:rsid w:val="00F6349C"/>
    <w:rsid w:val="00F63599"/>
    <w:rsid w:val="00F63C13"/>
    <w:rsid w:val="00F64020"/>
    <w:rsid w:val="00F64492"/>
    <w:rsid w:val="00F64674"/>
    <w:rsid w:val="00F64AF1"/>
    <w:rsid w:val="00F64EBE"/>
    <w:rsid w:val="00F6502B"/>
    <w:rsid w:val="00F65B85"/>
    <w:rsid w:val="00F6656C"/>
    <w:rsid w:val="00F67E59"/>
    <w:rsid w:val="00F70879"/>
    <w:rsid w:val="00F70F70"/>
    <w:rsid w:val="00F71507"/>
    <w:rsid w:val="00F72517"/>
    <w:rsid w:val="00F72752"/>
    <w:rsid w:val="00F73000"/>
    <w:rsid w:val="00F7328F"/>
    <w:rsid w:val="00F73690"/>
    <w:rsid w:val="00F737C3"/>
    <w:rsid w:val="00F741AE"/>
    <w:rsid w:val="00F74CF9"/>
    <w:rsid w:val="00F7500B"/>
    <w:rsid w:val="00F75194"/>
    <w:rsid w:val="00F75357"/>
    <w:rsid w:val="00F7659A"/>
    <w:rsid w:val="00F76FE5"/>
    <w:rsid w:val="00F76FEC"/>
    <w:rsid w:val="00F7722A"/>
    <w:rsid w:val="00F779FD"/>
    <w:rsid w:val="00F80402"/>
    <w:rsid w:val="00F80B60"/>
    <w:rsid w:val="00F813DB"/>
    <w:rsid w:val="00F81985"/>
    <w:rsid w:val="00F8261E"/>
    <w:rsid w:val="00F82758"/>
    <w:rsid w:val="00F82DD7"/>
    <w:rsid w:val="00F832C3"/>
    <w:rsid w:val="00F838BC"/>
    <w:rsid w:val="00F8397C"/>
    <w:rsid w:val="00F84203"/>
    <w:rsid w:val="00F84450"/>
    <w:rsid w:val="00F84877"/>
    <w:rsid w:val="00F84DDF"/>
    <w:rsid w:val="00F850CD"/>
    <w:rsid w:val="00F8554E"/>
    <w:rsid w:val="00F863BD"/>
    <w:rsid w:val="00F874CE"/>
    <w:rsid w:val="00F8763B"/>
    <w:rsid w:val="00F900E4"/>
    <w:rsid w:val="00F90B92"/>
    <w:rsid w:val="00F916E8"/>
    <w:rsid w:val="00F919EC"/>
    <w:rsid w:val="00F91E68"/>
    <w:rsid w:val="00F920DF"/>
    <w:rsid w:val="00F92105"/>
    <w:rsid w:val="00F921B0"/>
    <w:rsid w:val="00F924C7"/>
    <w:rsid w:val="00F9295C"/>
    <w:rsid w:val="00F92EBE"/>
    <w:rsid w:val="00F93216"/>
    <w:rsid w:val="00F940AC"/>
    <w:rsid w:val="00F942A7"/>
    <w:rsid w:val="00F94B45"/>
    <w:rsid w:val="00F94EE2"/>
    <w:rsid w:val="00F94FC4"/>
    <w:rsid w:val="00F951E4"/>
    <w:rsid w:val="00F955FD"/>
    <w:rsid w:val="00F95B0C"/>
    <w:rsid w:val="00F96074"/>
    <w:rsid w:val="00F96366"/>
    <w:rsid w:val="00F96BB9"/>
    <w:rsid w:val="00F976EC"/>
    <w:rsid w:val="00FA1835"/>
    <w:rsid w:val="00FA2613"/>
    <w:rsid w:val="00FA27FB"/>
    <w:rsid w:val="00FA2C73"/>
    <w:rsid w:val="00FA3AFF"/>
    <w:rsid w:val="00FA4564"/>
    <w:rsid w:val="00FA46EA"/>
    <w:rsid w:val="00FA4BCB"/>
    <w:rsid w:val="00FA5697"/>
    <w:rsid w:val="00FA6119"/>
    <w:rsid w:val="00FA670A"/>
    <w:rsid w:val="00FA6753"/>
    <w:rsid w:val="00FA732E"/>
    <w:rsid w:val="00FA7E1A"/>
    <w:rsid w:val="00FB01CC"/>
    <w:rsid w:val="00FB0C9A"/>
    <w:rsid w:val="00FB116B"/>
    <w:rsid w:val="00FB176A"/>
    <w:rsid w:val="00FB1BD6"/>
    <w:rsid w:val="00FB1C08"/>
    <w:rsid w:val="00FB20CF"/>
    <w:rsid w:val="00FB260F"/>
    <w:rsid w:val="00FB2A8F"/>
    <w:rsid w:val="00FB2E51"/>
    <w:rsid w:val="00FB320B"/>
    <w:rsid w:val="00FB3576"/>
    <w:rsid w:val="00FB3644"/>
    <w:rsid w:val="00FB38B1"/>
    <w:rsid w:val="00FB3E9B"/>
    <w:rsid w:val="00FB4212"/>
    <w:rsid w:val="00FB44F6"/>
    <w:rsid w:val="00FB45ED"/>
    <w:rsid w:val="00FB4B5B"/>
    <w:rsid w:val="00FB5E26"/>
    <w:rsid w:val="00FB6851"/>
    <w:rsid w:val="00FB6911"/>
    <w:rsid w:val="00FB6AFC"/>
    <w:rsid w:val="00FB72DB"/>
    <w:rsid w:val="00FB75A7"/>
    <w:rsid w:val="00FB77D6"/>
    <w:rsid w:val="00FB7FED"/>
    <w:rsid w:val="00FC031B"/>
    <w:rsid w:val="00FC0E9D"/>
    <w:rsid w:val="00FC12F8"/>
    <w:rsid w:val="00FC1368"/>
    <w:rsid w:val="00FC187D"/>
    <w:rsid w:val="00FC234D"/>
    <w:rsid w:val="00FC26C9"/>
    <w:rsid w:val="00FC2862"/>
    <w:rsid w:val="00FC2C7A"/>
    <w:rsid w:val="00FC2DCD"/>
    <w:rsid w:val="00FC3015"/>
    <w:rsid w:val="00FC322C"/>
    <w:rsid w:val="00FC3F82"/>
    <w:rsid w:val="00FC40E3"/>
    <w:rsid w:val="00FC453B"/>
    <w:rsid w:val="00FC459D"/>
    <w:rsid w:val="00FC4E97"/>
    <w:rsid w:val="00FC55D4"/>
    <w:rsid w:val="00FC5BD6"/>
    <w:rsid w:val="00FC7557"/>
    <w:rsid w:val="00FC7AF8"/>
    <w:rsid w:val="00FD04CF"/>
    <w:rsid w:val="00FD0C09"/>
    <w:rsid w:val="00FD1038"/>
    <w:rsid w:val="00FD122F"/>
    <w:rsid w:val="00FD1803"/>
    <w:rsid w:val="00FD1B5A"/>
    <w:rsid w:val="00FD22A7"/>
    <w:rsid w:val="00FD25BE"/>
    <w:rsid w:val="00FD2751"/>
    <w:rsid w:val="00FD27FC"/>
    <w:rsid w:val="00FD350F"/>
    <w:rsid w:val="00FD36BF"/>
    <w:rsid w:val="00FD36DD"/>
    <w:rsid w:val="00FD3886"/>
    <w:rsid w:val="00FD3947"/>
    <w:rsid w:val="00FD3A3A"/>
    <w:rsid w:val="00FD3DFC"/>
    <w:rsid w:val="00FD426B"/>
    <w:rsid w:val="00FD43C9"/>
    <w:rsid w:val="00FD4881"/>
    <w:rsid w:val="00FD5669"/>
    <w:rsid w:val="00FD577B"/>
    <w:rsid w:val="00FD5CC4"/>
    <w:rsid w:val="00FD68BF"/>
    <w:rsid w:val="00FD6BE3"/>
    <w:rsid w:val="00FD709A"/>
    <w:rsid w:val="00FD7303"/>
    <w:rsid w:val="00FD75CB"/>
    <w:rsid w:val="00FD7A33"/>
    <w:rsid w:val="00FE01B1"/>
    <w:rsid w:val="00FE099D"/>
    <w:rsid w:val="00FE0A8F"/>
    <w:rsid w:val="00FE0BF4"/>
    <w:rsid w:val="00FE0F6B"/>
    <w:rsid w:val="00FE113A"/>
    <w:rsid w:val="00FE1C64"/>
    <w:rsid w:val="00FE21DD"/>
    <w:rsid w:val="00FE2E92"/>
    <w:rsid w:val="00FE2FFF"/>
    <w:rsid w:val="00FE349E"/>
    <w:rsid w:val="00FE384A"/>
    <w:rsid w:val="00FE3E37"/>
    <w:rsid w:val="00FE3FBE"/>
    <w:rsid w:val="00FE428E"/>
    <w:rsid w:val="00FE436D"/>
    <w:rsid w:val="00FE4485"/>
    <w:rsid w:val="00FE4621"/>
    <w:rsid w:val="00FE54AE"/>
    <w:rsid w:val="00FE628B"/>
    <w:rsid w:val="00FE6626"/>
    <w:rsid w:val="00FE71A3"/>
    <w:rsid w:val="00FE7331"/>
    <w:rsid w:val="00FE792C"/>
    <w:rsid w:val="00FF0177"/>
    <w:rsid w:val="00FF08DE"/>
    <w:rsid w:val="00FF0C5B"/>
    <w:rsid w:val="00FF107A"/>
    <w:rsid w:val="00FF114F"/>
    <w:rsid w:val="00FF2BDF"/>
    <w:rsid w:val="00FF33DB"/>
    <w:rsid w:val="00FF37BF"/>
    <w:rsid w:val="00FF3E24"/>
    <w:rsid w:val="00FF4778"/>
    <w:rsid w:val="00FF4D7F"/>
    <w:rsid w:val="00FF5850"/>
    <w:rsid w:val="00FF5CB0"/>
    <w:rsid w:val="00FF5EF4"/>
    <w:rsid w:val="00FF7032"/>
    <w:rsid w:val="00FF73AD"/>
    <w:rsid w:val="00FF73CE"/>
    <w:rsid w:val="00FF7C05"/>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1DF22DB8"/>
  <w15:docId w15:val="{7F4FFC30-9E76-4810-8B21-61C82B798F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ja-JP"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0"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Light" w:uiPriority="40"/>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14187"/>
    <w:rPr>
      <w:rFonts w:eastAsia="Times New Roman" w:cs="Times New Roman"/>
      <w:sz w:val="23"/>
      <w:szCs w:val="24"/>
      <w:lang w:eastAsia="en-AU"/>
    </w:rPr>
  </w:style>
  <w:style w:type="paragraph" w:styleId="Heading1">
    <w:name w:val="heading 1"/>
    <w:basedOn w:val="Normal"/>
    <w:next w:val="Normal"/>
    <w:link w:val="Heading1Char"/>
    <w:uiPriority w:val="99"/>
    <w:qFormat/>
    <w:rsid w:val="009021AB"/>
    <w:pPr>
      <w:keepNext/>
      <w:spacing w:before="240"/>
      <w:ind w:left="709" w:hanging="709"/>
      <w:outlineLvl w:val="0"/>
    </w:pPr>
    <w:rPr>
      <w:rFonts w:eastAsiaTheme="minorEastAsia"/>
      <w:b/>
      <w:color w:val="244061" w:themeColor="accent1" w:themeShade="80"/>
      <w:kern w:val="32"/>
      <w:sz w:val="27"/>
      <w:szCs w:val="22"/>
      <w:lang w:val="en-US" w:eastAsia="en-US"/>
    </w:rPr>
  </w:style>
  <w:style w:type="paragraph" w:styleId="Heading2">
    <w:name w:val="heading 2"/>
    <w:basedOn w:val="Normal"/>
    <w:next w:val="Normal"/>
    <w:link w:val="Heading2Char"/>
    <w:uiPriority w:val="9"/>
    <w:unhideWhenUsed/>
    <w:qFormat/>
    <w:rsid w:val="000C05A7"/>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B13F11"/>
    <w:pPr>
      <w:keepNext/>
      <w:keepLines/>
      <w:spacing w:before="40"/>
      <w:outlineLvl w:val="2"/>
    </w:pPr>
    <w:rPr>
      <w:rFonts w:asciiTheme="majorHAnsi" w:eastAsiaTheme="majorEastAsia" w:hAnsiTheme="majorHAnsi" w:cstheme="majorBidi"/>
      <w:color w:val="243F60" w:themeColor="accent1" w:themeShade="7F"/>
      <w:sz w:val="24"/>
    </w:rPr>
  </w:style>
  <w:style w:type="paragraph" w:styleId="Heading4">
    <w:name w:val="heading 4"/>
    <w:basedOn w:val="Normal"/>
    <w:next w:val="Normal"/>
    <w:link w:val="Heading4Char"/>
    <w:uiPriority w:val="9"/>
    <w:semiHidden/>
    <w:unhideWhenUsed/>
    <w:qFormat/>
    <w:rsid w:val="006E12FB"/>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9021AB"/>
    <w:rPr>
      <w:rFonts w:cs="Times New Roman"/>
      <w:b/>
      <w:color w:val="244061" w:themeColor="accent1" w:themeShade="80"/>
      <w:kern w:val="32"/>
      <w:sz w:val="27"/>
      <w:lang w:val="en-US" w:eastAsia="en-US"/>
    </w:rPr>
  </w:style>
  <w:style w:type="character" w:customStyle="1" w:styleId="Heading2Char">
    <w:name w:val="Heading 2 Char"/>
    <w:basedOn w:val="DefaultParagraphFont"/>
    <w:link w:val="Heading2"/>
    <w:uiPriority w:val="9"/>
    <w:rsid w:val="000C05A7"/>
    <w:rPr>
      <w:rFonts w:asciiTheme="majorHAnsi" w:eastAsiaTheme="majorEastAsia" w:hAnsiTheme="majorHAnsi" w:cstheme="majorBidi"/>
      <w:b/>
      <w:bCs/>
      <w:color w:val="4F81BD" w:themeColor="accent1"/>
      <w:sz w:val="26"/>
      <w:szCs w:val="26"/>
      <w:lang w:eastAsia="en-AU"/>
    </w:rPr>
  </w:style>
  <w:style w:type="character" w:customStyle="1" w:styleId="Heading3Char">
    <w:name w:val="Heading 3 Char"/>
    <w:basedOn w:val="DefaultParagraphFont"/>
    <w:link w:val="Heading3"/>
    <w:uiPriority w:val="9"/>
    <w:rsid w:val="00B13F11"/>
    <w:rPr>
      <w:rFonts w:asciiTheme="majorHAnsi" w:eastAsiaTheme="majorEastAsia" w:hAnsiTheme="majorHAnsi" w:cstheme="majorBidi"/>
      <w:color w:val="243F60" w:themeColor="accent1" w:themeShade="7F"/>
      <w:sz w:val="24"/>
      <w:szCs w:val="24"/>
      <w:lang w:eastAsia="en-AU"/>
    </w:rPr>
  </w:style>
  <w:style w:type="character" w:customStyle="1" w:styleId="Heading4Char">
    <w:name w:val="Heading 4 Char"/>
    <w:basedOn w:val="DefaultParagraphFont"/>
    <w:link w:val="Heading4"/>
    <w:uiPriority w:val="9"/>
    <w:rsid w:val="006E12FB"/>
    <w:rPr>
      <w:rFonts w:asciiTheme="majorHAnsi" w:eastAsiaTheme="majorEastAsia" w:hAnsiTheme="majorHAnsi" w:cstheme="majorBidi"/>
      <w:i/>
      <w:iCs/>
      <w:color w:val="365F91" w:themeColor="accent1" w:themeShade="BF"/>
      <w:sz w:val="23"/>
      <w:szCs w:val="24"/>
      <w:lang w:eastAsia="en-AU"/>
    </w:rPr>
  </w:style>
  <w:style w:type="paragraph" w:styleId="Header">
    <w:name w:val="header"/>
    <w:basedOn w:val="Normal"/>
    <w:link w:val="HeaderChar"/>
    <w:uiPriority w:val="99"/>
    <w:unhideWhenUsed/>
    <w:rsid w:val="00181670"/>
    <w:pPr>
      <w:tabs>
        <w:tab w:val="center" w:pos="4513"/>
        <w:tab w:val="right" w:pos="9026"/>
      </w:tabs>
    </w:pPr>
  </w:style>
  <w:style w:type="character" w:customStyle="1" w:styleId="HeaderChar">
    <w:name w:val="Header Char"/>
    <w:basedOn w:val="DefaultParagraphFont"/>
    <w:link w:val="Header"/>
    <w:uiPriority w:val="99"/>
    <w:rsid w:val="00181670"/>
    <w:rPr>
      <w:rFonts w:ascii="Arial Narrow" w:eastAsia="Times New Roman" w:hAnsi="Arial Narrow" w:cs="Times New Roman"/>
      <w:sz w:val="24"/>
      <w:szCs w:val="24"/>
      <w:lang w:eastAsia="en-AU"/>
    </w:rPr>
  </w:style>
  <w:style w:type="character" w:styleId="CommentReference">
    <w:name w:val="annotation reference"/>
    <w:basedOn w:val="DefaultParagraphFont"/>
    <w:unhideWhenUsed/>
    <w:rsid w:val="00181670"/>
    <w:rPr>
      <w:sz w:val="16"/>
      <w:szCs w:val="16"/>
    </w:rPr>
  </w:style>
  <w:style w:type="paragraph" w:styleId="CommentText">
    <w:name w:val="annotation text"/>
    <w:basedOn w:val="Normal"/>
    <w:link w:val="CommentTextChar"/>
    <w:uiPriority w:val="99"/>
    <w:unhideWhenUsed/>
    <w:rsid w:val="00181670"/>
    <w:rPr>
      <w:rFonts w:ascii="Arial" w:hAnsi="Arial" w:cs="Arial"/>
      <w:sz w:val="20"/>
      <w:szCs w:val="20"/>
    </w:rPr>
  </w:style>
  <w:style w:type="character" w:customStyle="1" w:styleId="CommentTextChar">
    <w:name w:val="Comment Text Char"/>
    <w:basedOn w:val="DefaultParagraphFont"/>
    <w:link w:val="CommentText"/>
    <w:uiPriority w:val="99"/>
    <w:rsid w:val="00181670"/>
    <w:rPr>
      <w:rFonts w:ascii="Arial" w:eastAsia="Times New Roman" w:hAnsi="Arial" w:cs="Arial"/>
      <w:sz w:val="20"/>
      <w:szCs w:val="20"/>
      <w:lang w:eastAsia="en-AU"/>
    </w:rPr>
  </w:style>
  <w:style w:type="table" w:styleId="MediumList2-Accent1">
    <w:name w:val="Medium List 2 Accent 1"/>
    <w:basedOn w:val="TableNormal"/>
    <w:uiPriority w:val="66"/>
    <w:rsid w:val="00181670"/>
    <w:rPr>
      <w:rFonts w:asciiTheme="majorHAnsi" w:eastAsiaTheme="majorEastAsia" w:hAnsiTheme="majorHAnsi" w:cstheme="majorBidi"/>
      <w:color w:val="000000" w:themeColor="text1"/>
      <w:lang w:eastAsia="en-AU"/>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customStyle="1" w:styleId="Table-normal-text">
    <w:name w:val="Table-normal-text"/>
    <w:basedOn w:val="Normal"/>
    <w:rsid w:val="00181670"/>
    <w:pPr>
      <w:spacing w:line="288" w:lineRule="auto"/>
    </w:pPr>
    <w:rPr>
      <w:rFonts w:ascii="Arial" w:hAnsi="Arial"/>
      <w:sz w:val="18"/>
      <w:lang w:eastAsia="en-US"/>
    </w:rPr>
  </w:style>
  <w:style w:type="paragraph" w:styleId="FootnoteText">
    <w:name w:val="footnote text"/>
    <w:aliases w:val="Footnote Text Char1 Char,Footnote Text Char Char Char,Footnote Text Char Char,Footnote Text Char1 Char Char Char Char,Footnote Text Char Char1,single space,Footnote Text Char Char Char1,Footnote Text1,FOOTNOTES,fn,ft,Footnote Text Char1"/>
    <w:basedOn w:val="Normal"/>
    <w:link w:val="FootnoteTextChar"/>
    <w:unhideWhenUsed/>
    <w:rsid w:val="00181670"/>
    <w:rPr>
      <w:sz w:val="20"/>
      <w:szCs w:val="20"/>
    </w:rPr>
  </w:style>
  <w:style w:type="character" w:customStyle="1" w:styleId="FootnoteTextChar">
    <w:name w:val="Footnote Text Char"/>
    <w:aliases w:val="Footnote Text Char1 Char Char,Footnote Text Char Char Char Char,Footnote Text Char Char Char2,Footnote Text Char1 Char Char Char Char Char,Footnote Text Char Char1 Char,single space Char,Footnote Text Char Char Char1 Char,fn Char"/>
    <w:basedOn w:val="DefaultParagraphFont"/>
    <w:link w:val="FootnoteText"/>
    <w:rsid w:val="00181670"/>
    <w:rPr>
      <w:rFonts w:ascii="Arial Narrow" w:eastAsia="Times New Roman" w:hAnsi="Arial Narrow" w:cs="Times New Roman"/>
      <w:sz w:val="20"/>
      <w:szCs w:val="20"/>
      <w:lang w:eastAsia="en-AU"/>
    </w:rPr>
  </w:style>
  <w:style w:type="character" w:styleId="FootnoteReference">
    <w:name w:val="footnote reference"/>
    <w:aliases w:val="BVI fnr,ftref,Footnote text,Footnotes refss,Ref,de nota al pie,footnote ref,16 Point,Superscript 6 Point, BVI fnr"/>
    <w:basedOn w:val="DefaultParagraphFont"/>
    <w:unhideWhenUsed/>
    <w:rsid w:val="00181670"/>
    <w:rPr>
      <w:vertAlign w:val="superscript"/>
    </w:rPr>
  </w:style>
  <w:style w:type="paragraph" w:styleId="BalloonText">
    <w:name w:val="Balloon Text"/>
    <w:basedOn w:val="Normal"/>
    <w:link w:val="BalloonTextChar"/>
    <w:uiPriority w:val="99"/>
    <w:semiHidden/>
    <w:unhideWhenUsed/>
    <w:rsid w:val="0018167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81670"/>
    <w:rPr>
      <w:rFonts w:ascii="Segoe UI" w:eastAsia="Times New Roman" w:hAnsi="Segoe UI" w:cs="Segoe UI"/>
      <w:sz w:val="18"/>
      <w:szCs w:val="18"/>
      <w:lang w:eastAsia="en-AU"/>
    </w:rPr>
  </w:style>
  <w:style w:type="paragraph" w:styleId="Footer">
    <w:name w:val="footer"/>
    <w:basedOn w:val="Normal"/>
    <w:link w:val="FooterChar"/>
    <w:uiPriority w:val="99"/>
    <w:unhideWhenUsed/>
    <w:rsid w:val="00181670"/>
    <w:pPr>
      <w:tabs>
        <w:tab w:val="center" w:pos="4513"/>
        <w:tab w:val="right" w:pos="9026"/>
      </w:tabs>
    </w:pPr>
  </w:style>
  <w:style w:type="character" w:customStyle="1" w:styleId="FooterChar">
    <w:name w:val="Footer Char"/>
    <w:basedOn w:val="DefaultParagraphFont"/>
    <w:link w:val="Footer"/>
    <w:uiPriority w:val="99"/>
    <w:rsid w:val="00181670"/>
    <w:rPr>
      <w:rFonts w:ascii="Arial Narrow" w:eastAsia="Times New Roman" w:hAnsi="Arial Narrow" w:cs="Times New Roman"/>
      <w:sz w:val="24"/>
      <w:szCs w:val="24"/>
      <w:lang w:eastAsia="en-AU"/>
    </w:rPr>
  </w:style>
  <w:style w:type="paragraph" w:styleId="CommentSubject">
    <w:name w:val="annotation subject"/>
    <w:basedOn w:val="CommentText"/>
    <w:next w:val="CommentText"/>
    <w:link w:val="CommentSubjectChar"/>
    <w:uiPriority w:val="99"/>
    <w:semiHidden/>
    <w:unhideWhenUsed/>
    <w:rsid w:val="00CC6CA2"/>
    <w:rPr>
      <w:rFonts w:ascii="Arial Narrow" w:hAnsi="Arial Narrow" w:cs="Times New Roman"/>
      <w:b/>
      <w:bCs/>
    </w:rPr>
  </w:style>
  <w:style w:type="character" w:customStyle="1" w:styleId="CommentSubjectChar">
    <w:name w:val="Comment Subject Char"/>
    <w:basedOn w:val="CommentTextChar"/>
    <w:link w:val="CommentSubject"/>
    <w:uiPriority w:val="99"/>
    <w:semiHidden/>
    <w:rsid w:val="00CC6CA2"/>
    <w:rPr>
      <w:rFonts w:ascii="Arial Narrow" w:eastAsia="Times New Roman" w:hAnsi="Arial Narrow" w:cs="Times New Roman"/>
      <w:b/>
      <w:bCs/>
      <w:sz w:val="20"/>
      <w:szCs w:val="20"/>
      <w:lang w:eastAsia="en-AU"/>
    </w:rPr>
  </w:style>
  <w:style w:type="paragraph" w:styleId="TOC1">
    <w:name w:val="toc 1"/>
    <w:basedOn w:val="Normal"/>
    <w:next w:val="Normal"/>
    <w:autoRedefine/>
    <w:uiPriority w:val="39"/>
    <w:rsid w:val="008B2EA3"/>
    <w:pPr>
      <w:tabs>
        <w:tab w:val="left" w:pos="660"/>
        <w:tab w:val="right" w:leader="dot" w:pos="9117"/>
      </w:tabs>
    </w:pPr>
    <w:rPr>
      <w:rFonts w:ascii="Arial Narrow" w:hAnsi="Arial Narrow"/>
      <w:sz w:val="24"/>
    </w:rPr>
  </w:style>
  <w:style w:type="character" w:customStyle="1" w:styleId="NormalWebChar">
    <w:name w:val="Normal (Web) Char"/>
    <w:link w:val="NormalWeb"/>
    <w:uiPriority w:val="99"/>
    <w:locked/>
    <w:rsid w:val="00256DA8"/>
    <w:rPr>
      <w:sz w:val="24"/>
      <w:szCs w:val="24"/>
      <w:lang w:val="en-GB" w:eastAsia="en-GB"/>
    </w:rPr>
  </w:style>
  <w:style w:type="paragraph" w:styleId="NormalWeb">
    <w:name w:val="Normal (Web)"/>
    <w:basedOn w:val="Normal"/>
    <w:link w:val="NormalWebChar"/>
    <w:uiPriority w:val="99"/>
    <w:unhideWhenUsed/>
    <w:rsid w:val="00256DA8"/>
    <w:pPr>
      <w:spacing w:before="100" w:beforeAutospacing="1" w:after="100" w:afterAutospacing="1"/>
    </w:pPr>
    <w:rPr>
      <w:rFonts w:eastAsiaTheme="minorEastAsia" w:cstheme="minorBidi"/>
      <w:sz w:val="24"/>
      <w:lang w:val="en-GB" w:eastAsia="en-GB"/>
    </w:rPr>
  </w:style>
  <w:style w:type="paragraph" w:styleId="ListParagraph">
    <w:name w:val="List Paragraph"/>
    <w:aliases w:val="Rec para,Dot pt,F5 List Paragraph,No Spacing1,List Paragraph Char Char Char,Indicator Text,Numbered Para 1,Colorful List - Accent 11,Bullet 1,MAIN CONTENT,List Paragraph12,List Paragraph2,Normal numbered,OBC Bullet,L,List Paragraph1"/>
    <w:basedOn w:val="Normal"/>
    <w:link w:val="ListParagraphChar"/>
    <w:uiPriority w:val="34"/>
    <w:qFormat/>
    <w:rsid w:val="00256DA8"/>
    <w:pPr>
      <w:ind w:left="720"/>
      <w:contextualSpacing/>
    </w:pPr>
    <w:rPr>
      <w:rFonts w:ascii="Calibri" w:hAnsi="Calibri"/>
      <w:sz w:val="22"/>
      <w:szCs w:val="20"/>
    </w:rPr>
  </w:style>
  <w:style w:type="character" w:customStyle="1" w:styleId="ListParagraphChar">
    <w:name w:val="List Paragraph Char"/>
    <w:aliases w:val="Rec para Char,Dot pt Char,F5 List Paragraph Char,No Spacing1 Char,List Paragraph Char Char Char Char,Indicator Text Char,Numbered Para 1 Char,Colorful List - Accent 11 Char,Bullet 1 Char,MAIN CONTENT Char,List Paragraph12 Char,L Char"/>
    <w:link w:val="ListParagraph"/>
    <w:uiPriority w:val="34"/>
    <w:locked/>
    <w:rsid w:val="00970B05"/>
    <w:rPr>
      <w:rFonts w:ascii="Calibri" w:eastAsia="Times New Roman" w:hAnsi="Calibri" w:cs="Times New Roman"/>
      <w:szCs w:val="20"/>
      <w:lang w:eastAsia="en-AU"/>
    </w:rPr>
  </w:style>
  <w:style w:type="table" w:styleId="TableGrid">
    <w:name w:val="Table Grid"/>
    <w:basedOn w:val="TableNormal"/>
    <w:uiPriority w:val="39"/>
    <w:rsid w:val="000F4391"/>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D5819"/>
    <w:rPr>
      <w:color w:val="0000FF" w:themeColor="hyperlink"/>
      <w:u w:val="single"/>
    </w:rPr>
  </w:style>
  <w:style w:type="paragraph" w:styleId="BodyText">
    <w:name w:val="Body Text"/>
    <w:basedOn w:val="Normal"/>
    <w:link w:val="BodyTextChar"/>
    <w:uiPriority w:val="99"/>
    <w:unhideWhenUsed/>
    <w:rsid w:val="00815DED"/>
    <w:pPr>
      <w:spacing w:after="120"/>
    </w:pPr>
    <w:rPr>
      <w:lang w:val="en-GB"/>
    </w:rPr>
  </w:style>
  <w:style w:type="character" w:customStyle="1" w:styleId="BodyTextChar">
    <w:name w:val="Body Text Char"/>
    <w:basedOn w:val="DefaultParagraphFont"/>
    <w:link w:val="BodyText"/>
    <w:uiPriority w:val="99"/>
    <w:rsid w:val="00815DED"/>
    <w:rPr>
      <w:rFonts w:eastAsia="Times New Roman" w:cs="Times New Roman"/>
      <w:sz w:val="23"/>
      <w:szCs w:val="24"/>
      <w:lang w:val="en-GB" w:eastAsia="en-AU"/>
    </w:rPr>
  </w:style>
  <w:style w:type="paragraph" w:styleId="BodyText2">
    <w:name w:val="Body Text 2"/>
    <w:basedOn w:val="Normal"/>
    <w:link w:val="BodyText2Char"/>
    <w:uiPriority w:val="99"/>
    <w:semiHidden/>
    <w:unhideWhenUsed/>
    <w:rsid w:val="00D76A84"/>
    <w:pPr>
      <w:spacing w:after="120" w:line="480" w:lineRule="auto"/>
    </w:pPr>
  </w:style>
  <w:style w:type="character" w:customStyle="1" w:styleId="BodyText2Char">
    <w:name w:val="Body Text 2 Char"/>
    <w:basedOn w:val="DefaultParagraphFont"/>
    <w:link w:val="BodyText2"/>
    <w:uiPriority w:val="99"/>
    <w:semiHidden/>
    <w:rsid w:val="00D76A84"/>
    <w:rPr>
      <w:rFonts w:eastAsia="Times New Roman" w:cs="Times New Roman"/>
      <w:sz w:val="23"/>
      <w:szCs w:val="24"/>
      <w:lang w:eastAsia="en-AU"/>
    </w:rPr>
  </w:style>
  <w:style w:type="character" w:customStyle="1" w:styleId="FootnoteTextChar3">
    <w:name w:val="Footnote Text Char3"/>
    <w:aliases w:val="Footnote Text Char1 Char Char2,Footnote Text Char Char Char Char2,Footnote Text Char1 Char3,Footnote Text Char1 Char Char Char Char Char2,Footnote Text Char Char1 Char2,single space Char1,Footnote Text Char Char Char1 Char1"/>
    <w:rsid w:val="00D76A84"/>
    <w:rPr>
      <w:rFonts w:ascii="Arial Narrow" w:hAnsi="Arial Narrow"/>
      <w:sz w:val="18"/>
      <w:szCs w:val="18"/>
    </w:rPr>
  </w:style>
  <w:style w:type="paragraph" w:styleId="TOCHeading">
    <w:name w:val="TOC Heading"/>
    <w:basedOn w:val="Heading1"/>
    <w:next w:val="Normal"/>
    <w:uiPriority w:val="39"/>
    <w:semiHidden/>
    <w:unhideWhenUsed/>
    <w:qFormat/>
    <w:rsid w:val="00301B23"/>
    <w:pPr>
      <w:keepLines/>
      <w:spacing w:before="480" w:line="276" w:lineRule="auto"/>
      <w:ind w:left="0" w:firstLine="0"/>
      <w:outlineLvl w:val="9"/>
    </w:pPr>
    <w:rPr>
      <w:rFonts w:asciiTheme="majorHAnsi" w:eastAsiaTheme="majorEastAsia" w:hAnsiTheme="majorHAnsi" w:cstheme="majorBidi"/>
      <w:bCs/>
      <w:color w:val="365F91" w:themeColor="accent1" w:themeShade="BF"/>
      <w:kern w:val="0"/>
      <w:sz w:val="28"/>
      <w:szCs w:val="28"/>
      <w:lang w:eastAsia="ja-JP"/>
    </w:rPr>
  </w:style>
  <w:style w:type="paragraph" w:styleId="TOC2">
    <w:name w:val="toc 2"/>
    <w:basedOn w:val="Normal"/>
    <w:next w:val="Normal"/>
    <w:autoRedefine/>
    <w:uiPriority w:val="39"/>
    <w:unhideWhenUsed/>
    <w:rsid w:val="00002BBA"/>
    <w:pPr>
      <w:tabs>
        <w:tab w:val="left" w:pos="709"/>
        <w:tab w:val="right" w:leader="dot" w:pos="9117"/>
      </w:tabs>
      <w:spacing w:after="100"/>
    </w:pPr>
    <w:rPr>
      <w:rFonts w:ascii="Calibri" w:hAnsi="Calibri"/>
      <w:noProof/>
    </w:rPr>
  </w:style>
  <w:style w:type="paragraph" w:styleId="Revision">
    <w:name w:val="Revision"/>
    <w:hidden/>
    <w:uiPriority w:val="99"/>
    <w:semiHidden/>
    <w:rsid w:val="005A4E18"/>
    <w:rPr>
      <w:rFonts w:eastAsia="Times New Roman" w:cs="Times New Roman"/>
      <w:sz w:val="23"/>
      <w:szCs w:val="24"/>
      <w:lang w:eastAsia="en-AU"/>
    </w:rPr>
  </w:style>
  <w:style w:type="paragraph" w:customStyle="1" w:styleId="m8355881287905317645msolistparagraph">
    <w:name w:val="m_8355881287905317645msolistparagraph"/>
    <w:basedOn w:val="Normal"/>
    <w:rsid w:val="003048C6"/>
    <w:pPr>
      <w:spacing w:before="100" w:beforeAutospacing="1" w:after="100" w:afterAutospacing="1"/>
    </w:pPr>
    <w:rPr>
      <w:rFonts w:ascii="Times New Roman" w:eastAsiaTheme="minorHAnsi" w:hAnsi="Times New Roman"/>
      <w:sz w:val="24"/>
    </w:rPr>
  </w:style>
  <w:style w:type="table" w:styleId="LightShading-Accent1">
    <w:name w:val="Light Shading Accent 1"/>
    <w:basedOn w:val="TableNormal"/>
    <w:uiPriority w:val="60"/>
    <w:rsid w:val="005146E7"/>
    <w:rPr>
      <w:color w:val="365F91" w:themeColor="accent1" w:themeShade="BF"/>
      <w:sz w:val="24"/>
      <w:szCs w:val="24"/>
      <w:lang w:val="en-GB" w:eastAsia="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EndnoteTextChar">
    <w:name w:val="Endnote Text Char"/>
    <w:basedOn w:val="DefaultParagraphFont"/>
    <w:link w:val="EndnoteText"/>
    <w:uiPriority w:val="99"/>
    <w:semiHidden/>
    <w:rsid w:val="009D6F09"/>
    <w:rPr>
      <w:rFonts w:eastAsiaTheme="minorHAnsi"/>
      <w:sz w:val="20"/>
      <w:szCs w:val="20"/>
      <w:lang w:eastAsia="en-US"/>
    </w:rPr>
  </w:style>
  <w:style w:type="paragraph" w:styleId="EndnoteText">
    <w:name w:val="endnote text"/>
    <w:basedOn w:val="Normal"/>
    <w:link w:val="EndnoteTextChar"/>
    <w:uiPriority w:val="99"/>
    <w:semiHidden/>
    <w:unhideWhenUsed/>
    <w:rsid w:val="009D6F09"/>
    <w:rPr>
      <w:rFonts w:eastAsiaTheme="minorHAnsi" w:cstheme="minorBidi"/>
      <w:sz w:val="20"/>
      <w:szCs w:val="20"/>
      <w:lang w:eastAsia="en-US"/>
    </w:rPr>
  </w:style>
  <w:style w:type="character" w:customStyle="1" w:styleId="EndnoteTextChar1">
    <w:name w:val="Endnote Text Char1"/>
    <w:basedOn w:val="DefaultParagraphFont"/>
    <w:uiPriority w:val="99"/>
    <w:semiHidden/>
    <w:rsid w:val="009D6F09"/>
    <w:rPr>
      <w:rFonts w:eastAsia="Times New Roman" w:cs="Times New Roman"/>
      <w:sz w:val="20"/>
      <w:szCs w:val="20"/>
      <w:lang w:eastAsia="en-AU"/>
    </w:rPr>
  </w:style>
  <w:style w:type="character" w:styleId="EndnoteReference">
    <w:name w:val="endnote reference"/>
    <w:basedOn w:val="DefaultParagraphFont"/>
    <w:uiPriority w:val="99"/>
    <w:semiHidden/>
    <w:unhideWhenUsed/>
    <w:rsid w:val="009D6F09"/>
    <w:rPr>
      <w:vertAlign w:val="superscript"/>
    </w:rPr>
  </w:style>
  <w:style w:type="character" w:styleId="Emphasis">
    <w:name w:val="Emphasis"/>
    <w:basedOn w:val="DefaultParagraphFont"/>
    <w:uiPriority w:val="20"/>
    <w:qFormat/>
    <w:rsid w:val="00DD5AC4"/>
    <w:rPr>
      <w:i/>
      <w:iCs/>
    </w:rPr>
  </w:style>
  <w:style w:type="paragraph" w:customStyle="1" w:styleId="TableHeading">
    <w:name w:val="Table Heading"/>
    <w:basedOn w:val="BodyText"/>
    <w:rsid w:val="003131F8"/>
    <w:pPr>
      <w:spacing w:after="0" w:line="276" w:lineRule="auto"/>
    </w:pPr>
    <w:rPr>
      <w:rFonts w:ascii="Verdana" w:hAnsi="Verdana"/>
      <w:b/>
      <w:sz w:val="18"/>
      <w:lang w:val="en-NZ" w:eastAsia="en-US" w:bidi="ar-DZ"/>
    </w:rPr>
  </w:style>
  <w:style w:type="paragraph" w:styleId="ListBullet">
    <w:name w:val="List Bullet"/>
    <w:basedOn w:val="BodyText"/>
    <w:link w:val="ListBulletChar"/>
    <w:uiPriority w:val="99"/>
    <w:rsid w:val="00810A48"/>
    <w:pPr>
      <w:numPr>
        <w:numId w:val="1"/>
      </w:numPr>
      <w:spacing w:after="0" w:line="288" w:lineRule="auto"/>
    </w:pPr>
    <w:rPr>
      <w:rFonts w:ascii="Verdana" w:hAnsi="Verdana"/>
      <w:sz w:val="20"/>
      <w:lang w:val="en-NZ" w:eastAsia="en-US" w:bidi="ar-DZ"/>
    </w:rPr>
  </w:style>
  <w:style w:type="character" w:customStyle="1" w:styleId="ListBulletChar">
    <w:name w:val="List Bullet Char"/>
    <w:link w:val="ListBullet"/>
    <w:uiPriority w:val="99"/>
    <w:rsid w:val="00810A48"/>
    <w:rPr>
      <w:rFonts w:ascii="Verdana" w:eastAsia="Times New Roman" w:hAnsi="Verdana" w:cs="Times New Roman"/>
      <w:sz w:val="20"/>
      <w:szCs w:val="24"/>
      <w:lang w:val="en-NZ" w:eastAsia="en-US" w:bidi="ar-DZ"/>
    </w:rPr>
  </w:style>
  <w:style w:type="paragraph" w:customStyle="1" w:styleId="Default">
    <w:name w:val="Default"/>
    <w:rsid w:val="00376021"/>
    <w:pPr>
      <w:autoSpaceDE w:val="0"/>
      <w:autoSpaceDN w:val="0"/>
      <w:adjustRightInd w:val="0"/>
    </w:pPr>
    <w:rPr>
      <w:rFonts w:ascii="Calibri" w:hAnsi="Calibri" w:cs="Calibri"/>
      <w:color w:val="000000"/>
      <w:sz w:val="24"/>
      <w:szCs w:val="24"/>
    </w:rPr>
  </w:style>
  <w:style w:type="paragraph" w:styleId="NoSpacing">
    <w:name w:val="No Spacing"/>
    <w:link w:val="NoSpacingChar"/>
    <w:uiPriority w:val="1"/>
    <w:qFormat/>
    <w:rsid w:val="00E814A8"/>
    <w:rPr>
      <w:rFonts w:eastAsia="Times New Roman" w:cs="Times New Roman"/>
      <w:sz w:val="23"/>
      <w:szCs w:val="24"/>
      <w:lang w:val="en-GB" w:eastAsia="en-AU"/>
    </w:rPr>
  </w:style>
  <w:style w:type="paragraph" w:customStyle="1" w:styleId="TableParagraph">
    <w:name w:val="Table Paragraph"/>
    <w:basedOn w:val="Normal"/>
    <w:uiPriority w:val="1"/>
    <w:qFormat/>
    <w:rsid w:val="00946741"/>
    <w:pPr>
      <w:autoSpaceDE w:val="0"/>
      <w:autoSpaceDN w:val="0"/>
      <w:adjustRightInd w:val="0"/>
      <w:spacing w:before="107"/>
      <w:ind w:left="211"/>
    </w:pPr>
    <w:rPr>
      <w:rFonts w:ascii="Arial" w:eastAsiaTheme="minorEastAsia" w:hAnsi="Arial" w:cs="Arial"/>
      <w:sz w:val="24"/>
      <w:lang w:eastAsia="ja-JP"/>
    </w:rPr>
  </w:style>
  <w:style w:type="character" w:styleId="HTMLCite">
    <w:name w:val="HTML Cite"/>
    <w:basedOn w:val="DefaultParagraphFont"/>
    <w:uiPriority w:val="99"/>
    <w:semiHidden/>
    <w:unhideWhenUsed/>
    <w:rsid w:val="006E12FB"/>
    <w:rPr>
      <w:i/>
      <w:iCs/>
    </w:rPr>
  </w:style>
  <w:style w:type="paragraph" w:styleId="TOC3">
    <w:name w:val="toc 3"/>
    <w:basedOn w:val="Normal"/>
    <w:next w:val="Normal"/>
    <w:autoRedefine/>
    <w:uiPriority w:val="39"/>
    <w:unhideWhenUsed/>
    <w:rsid w:val="00C969A9"/>
    <w:pPr>
      <w:spacing w:after="100"/>
      <w:ind w:left="460"/>
    </w:pPr>
  </w:style>
  <w:style w:type="table" w:styleId="ListTable1Light-Accent3">
    <w:name w:val="List Table 1 Light Accent 3"/>
    <w:basedOn w:val="TableNormal"/>
    <w:uiPriority w:val="46"/>
    <w:rsid w:val="007F2A33"/>
    <w:tblPr>
      <w:tblStyleRowBandSize w:val="1"/>
      <w:tblStyleColBandSize w:val="1"/>
    </w:tblPr>
    <w:tblStylePr w:type="firstRow">
      <w:rPr>
        <w:b/>
        <w:bCs/>
      </w:rPr>
      <w:tblPr/>
      <w:tcPr>
        <w:tcBorders>
          <w:bottom w:val="single" w:sz="4" w:space="0" w:color="C2D69B" w:themeColor="accent3" w:themeTint="99"/>
        </w:tcBorders>
      </w:tcPr>
    </w:tblStylePr>
    <w:tblStylePr w:type="lastRow">
      <w:rPr>
        <w:b/>
        <w:bCs/>
      </w:rPr>
      <w:tblPr/>
      <w:tcPr>
        <w:tcBorders>
          <w:top w:val="sing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styleId="IntenseEmphasis">
    <w:name w:val="Intense Emphasis"/>
    <w:qFormat/>
    <w:rsid w:val="00F3267E"/>
    <w:rPr>
      <w:b/>
      <w:bCs/>
      <w:i/>
      <w:iCs/>
      <w:color w:val="4F81BD"/>
    </w:rPr>
  </w:style>
  <w:style w:type="table" w:styleId="GridTable1Light-Accent5">
    <w:name w:val="Grid Table 1 Light Accent 5"/>
    <w:basedOn w:val="TableNormal"/>
    <w:uiPriority w:val="46"/>
    <w:rsid w:val="00D21F09"/>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styleId="GridTable2-Accent1">
    <w:name w:val="Grid Table 2 Accent 1"/>
    <w:basedOn w:val="TableNormal"/>
    <w:uiPriority w:val="47"/>
    <w:rsid w:val="00D21F09"/>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HBHeading1">
    <w:name w:val="HBHeading1"/>
    <w:basedOn w:val="Heading2"/>
    <w:link w:val="HBHeading1Char"/>
    <w:qFormat/>
    <w:rsid w:val="00FB1BD6"/>
    <w:pPr>
      <w:spacing w:before="360" w:after="240"/>
    </w:pPr>
    <w:rPr>
      <w:rFonts w:ascii="Calibri" w:hAnsi="Calibri"/>
      <w:color w:val="548DD4" w:themeColor="text2" w:themeTint="99"/>
      <w:sz w:val="28"/>
      <w:szCs w:val="28"/>
    </w:rPr>
  </w:style>
  <w:style w:type="paragraph" w:customStyle="1" w:styleId="HBHeading2">
    <w:name w:val="HBHeading2"/>
    <w:basedOn w:val="Heading2"/>
    <w:link w:val="HBHeading2Char"/>
    <w:qFormat/>
    <w:rsid w:val="00FB1BD6"/>
    <w:pPr>
      <w:spacing w:before="320" w:after="320"/>
    </w:pPr>
    <w:rPr>
      <w:lang w:eastAsia="en-US"/>
    </w:rPr>
  </w:style>
  <w:style w:type="character" w:customStyle="1" w:styleId="HBHeading1Char">
    <w:name w:val="HBHeading1 Char"/>
    <w:basedOn w:val="Heading2Char"/>
    <w:link w:val="HBHeading1"/>
    <w:rsid w:val="00FB1BD6"/>
    <w:rPr>
      <w:rFonts w:ascii="Calibri" w:eastAsiaTheme="majorEastAsia" w:hAnsi="Calibri" w:cstheme="majorBidi"/>
      <w:b/>
      <w:bCs/>
      <w:color w:val="548DD4" w:themeColor="text2" w:themeTint="99"/>
      <w:sz w:val="28"/>
      <w:szCs w:val="28"/>
      <w:lang w:eastAsia="en-AU"/>
    </w:rPr>
  </w:style>
  <w:style w:type="character" w:customStyle="1" w:styleId="HBHeading2Char">
    <w:name w:val="HBHeading2 Char"/>
    <w:basedOn w:val="Heading2Char"/>
    <w:link w:val="HBHeading2"/>
    <w:rsid w:val="00FB1BD6"/>
    <w:rPr>
      <w:rFonts w:asciiTheme="majorHAnsi" w:eastAsiaTheme="majorEastAsia" w:hAnsiTheme="majorHAnsi" w:cstheme="majorBidi"/>
      <w:b/>
      <w:bCs/>
      <w:color w:val="4F81BD" w:themeColor="accent1"/>
      <w:sz w:val="26"/>
      <w:szCs w:val="26"/>
      <w:lang w:eastAsia="en-US"/>
    </w:rPr>
  </w:style>
  <w:style w:type="paragraph" w:customStyle="1" w:styleId="Pa18">
    <w:name w:val="Pa18"/>
    <w:basedOn w:val="Default"/>
    <w:next w:val="Default"/>
    <w:uiPriority w:val="99"/>
    <w:rsid w:val="000D13D4"/>
    <w:pPr>
      <w:spacing w:line="211" w:lineRule="atLeast"/>
    </w:pPr>
    <w:rPr>
      <w:rFonts w:ascii="Optima" w:hAnsi="Optima" w:cstheme="minorBidi"/>
      <w:color w:val="auto"/>
    </w:rPr>
  </w:style>
  <w:style w:type="paragraph" w:customStyle="1" w:styleId="Pa55">
    <w:name w:val="Pa55"/>
    <w:basedOn w:val="Default"/>
    <w:next w:val="Default"/>
    <w:uiPriority w:val="99"/>
    <w:rsid w:val="000D13D4"/>
    <w:pPr>
      <w:spacing w:line="211" w:lineRule="atLeast"/>
    </w:pPr>
    <w:rPr>
      <w:rFonts w:ascii="Optima" w:hAnsi="Optima" w:cstheme="minorBidi"/>
      <w:color w:val="auto"/>
    </w:rPr>
  </w:style>
  <w:style w:type="paragraph" w:customStyle="1" w:styleId="Pa20">
    <w:name w:val="Pa20"/>
    <w:basedOn w:val="Default"/>
    <w:next w:val="Default"/>
    <w:uiPriority w:val="99"/>
    <w:rsid w:val="000D13D4"/>
    <w:pPr>
      <w:spacing w:line="211" w:lineRule="atLeast"/>
    </w:pPr>
    <w:rPr>
      <w:rFonts w:ascii="Optima" w:hAnsi="Optima" w:cstheme="minorBidi"/>
      <w:color w:val="auto"/>
    </w:rPr>
  </w:style>
  <w:style w:type="character" w:customStyle="1" w:styleId="NoSpacingChar">
    <w:name w:val="No Spacing Char"/>
    <w:basedOn w:val="DefaultParagraphFont"/>
    <w:link w:val="NoSpacing"/>
    <w:uiPriority w:val="1"/>
    <w:rsid w:val="00CB53B3"/>
    <w:rPr>
      <w:rFonts w:eastAsia="Times New Roman" w:cs="Times New Roman"/>
      <w:sz w:val="23"/>
      <w:szCs w:val="24"/>
      <w:lang w:val="en-GB" w:eastAsia="en-AU"/>
    </w:rPr>
  </w:style>
  <w:style w:type="table" w:styleId="ListTable2-Accent2">
    <w:name w:val="List Table 2 Accent 2"/>
    <w:basedOn w:val="TableNormal"/>
    <w:uiPriority w:val="47"/>
    <w:rsid w:val="00272454"/>
    <w:rPr>
      <w:rFonts w:eastAsiaTheme="minorHAnsi"/>
      <w:lang w:eastAsia="en-US"/>
    </w:rPr>
    <w:tblPr>
      <w:tblStyleRowBandSize w:val="1"/>
      <w:tblStyleColBandSize w:val="1"/>
      <w:tblBorders>
        <w:top w:val="single" w:sz="4" w:space="0" w:color="D99594" w:themeColor="accent2" w:themeTint="99"/>
        <w:bottom w:val="single" w:sz="4" w:space="0" w:color="D99594" w:themeColor="accent2" w:themeTint="99"/>
        <w:insideH w:val="single" w:sz="4" w:space="0" w:color="D99594"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character" w:styleId="FollowedHyperlink">
    <w:name w:val="FollowedHyperlink"/>
    <w:basedOn w:val="DefaultParagraphFont"/>
    <w:uiPriority w:val="99"/>
    <w:semiHidden/>
    <w:unhideWhenUsed/>
    <w:rsid w:val="00830187"/>
    <w:rPr>
      <w:color w:val="954F72"/>
      <w:u w:val="single"/>
    </w:rPr>
  </w:style>
  <w:style w:type="paragraph" w:customStyle="1" w:styleId="msonormal0">
    <w:name w:val="msonormal"/>
    <w:basedOn w:val="Normal"/>
    <w:rsid w:val="00830187"/>
    <w:pPr>
      <w:spacing w:before="100" w:beforeAutospacing="1" w:after="100" w:afterAutospacing="1"/>
    </w:pPr>
    <w:rPr>
      <w:rFonts w:ascii="Times New Roman" w:hAnsi="Times New Roman"/>
      <w:sz w:val="24"/>
    </w:rPr>
  </w:style>
  <w:style w:type="paragraph" w:customStyle="1" w:styleId="font0">
    <w:name w:val="font0"/>
    <w:basedOn w:val="Normal"/>
    <w:rsid w:val="00830187"/>
    <w:pPr>
      <w:spacing w:before="100" w:beforeAutospacing="1" w:after="100" w:afterAutospacing="1"/>
    </w:pPr>
    <w:rPr>
      <w:rFonts w:ascii="Calibri" w:hAnsi="Calibri" w:cs="Calibri"/>
      <w:color w:val="000000"/>
      <w:sz w:val="22"/>
      <w:szCs w:val="22"/>
    </w:rPr>
  </w:style>
  <w:style w:type="paragraph" w:customStyle="1" w:styleId="font5">
    <w:name w:val="font5"/>
    <w:basedOn w:val="Normal"/>
    <w:rsid w:val="00830187"/>
    <w:pPr>
      <w:spacing w:before="100" w:beforeAutospacing="1" w:after="100" w:afterAutospacing="1"/>
    </w:pPr>
    <w:rPr>
      <w:rFonts w:ascii="Calibri" w:hAnsi="Calibri" w:cs="Calibri"/>
      <w:b/>
      <w:bCs/>
      <w:color w:val="000000"/>
      <w:sz w:val="22"/>
      <w:szCs w:val="22"/>
    </w:rPr>
  </w:style>
  <w:style w:type="paragraph" w:customStyle="1" w:styleId="font6">
    <w:name w:val="font6"/>
    <w:basedOn w:val="Normal"/>
    <w:rsid w:val="00830187"/>
    <w:pPr>
      <w:spacing w:before="100" w:beforeAutospacing="1" w:after="100" w:afterAutospacing="1"/>
    </w:pPr>
    <w:rPr>
      <w:rFonts w:ascii="Calibri" w:hAnsi="Calibri" w:cs="Calibri"/>
      <w:sz w:val="22"/>
      <w:szCs w:val="22"/>
    </w:rPr>
  </w:style>
  <w:style w:type="paragraph" w:customStyle="1" w:styleId="font7">
    <w:name w:val="font7"/>
    <w:basedOn w:val="Normal"/>
    <w:rsid w:val="00830187"/>
    <w:pPr>
      <w:spacing w:before="100" w:beforeAutospacing="1" w:after="100" w:afterAutospacing="1"/>
    </w:pPr>
    <w:rPr>
      <w:rFonts w:ascii="Calibri" w:hAnsi="Calibri" w:cs="Calibri"/>
      <w:color w:val="000000"/>
      <w:sz w:val="22"/>
      <w:szCs w:val="22"/>
    </w:rPr>
  </w:style>
  <w:style w:type="paragraph" w:customStyle="1" w:styleId="font8">
    <w:name w:val="font8"/>
    <w:basedOn w:val="Normal"/>
    <w:rsid w:val="00830187"/>
    <w:pPr>
      <w:spacing w:before="100" w:beforeAutospacing="1" w:after="100" w:afterAutospacing="1"/>
    </w:pPr>
    <w:rPr>
      <w:rFonts w:ascii="Times New Roman" w:hAnsi="Times New Roman"/>
      <w:color w:val="000000"/>
      <w:sz w:val="14"/>
      <w:szCs w:val="14"/>
    </w:rPr>
  </w:style>
  <w:style w:type="paragraph" w:customStyle="1" w:styleId="font9">
    <w:name w:val="font9"/>
    <w:basedOn w:val="Normal"/>
    <w:rsid w:val="00830187"/>
    <w:pPr>
      <w:spacing w:before="100" w:beforeAutospacing="1" w:after="100" w:afterAutospacing="1"/>
    </w:pPr>
    <w:rPr>
      <w:rFonts w:ascii="Calibri" w:hAnsi="Calibri" w:cs="Calibri"/>
      <w:i/>
      <w:iCs/>
      <w:sz w:val="22"/>
      <w:szCs w:val="22"/>
    </w:rPr>
  </w:style>
  <w:style w:type="paragraph" w:customStyle="1" w:styleId="font10">
    <w:name w:val="font10"/>
    <w:basedOn w:val="Normal"/>
    <w:rsid w:val="00830187"/>
    <w:pPr>
      <w:spacing w:before="100" w:beforeAutospacing="1" w:after="100" w:afterAutospacing="1"/>
    </w:pPr>
    <w:rPr>
      <w:rFonts w:ascii="Times New Roman" w:hAnsi="Times New Roman"/>
      <w:sz w:val="14"/>
      <w:szCs w:val="14"/>
    </w:rPr>
  </w:style>
  <w:style w:type="paragraph" w:customStyle="1" w:styleId="font11">
    <w:name w:val="font11"/>
    <w:basedOn w:val="Normal"/>
    <w:rsid w:val="00830187"/>
    <w:pPr>
      <w:spacing w:before="100" w:beforeAutospacing="1" w:after="100" w:afterAutospacing="1"/>
    </w:pPr>
    <w:rPr>
      <w:rFonts w:ascii="Calibri" w:hAnsi="Calibri" w:cs="Calibri"/>
      <w:color w:val="000000"/>
      <w:szCs w:val="23"/>
    </w:rPr>
  </w:style>
  <w:style w:type="paragraph" w:customStyle="1" w:styleId="font12">
    <w:name w:val="font12"/>
    <w:basedOn w:val="Normal"/>
    <w:rsid w:val="00830187"/>
    <w:pPr>
      <w:spacing w:before="100" w:beforeAutospacing="1" w:after="100" w:afterAutospacing="1"/>
    </w:pPr>
    <w:rPr>
      <w:rFonts w:ascii="Calibri" w:hAnsi="Calibri" w:cs="Calibri"/>
      <w:b/>
      <w:bCs/>
      <w:color w:val="000000"/>
      <w:szCs w:val="23"/>
    </w:rPr>
  </w:style>
  <w:style w:type="paragraph" w:customStyle="1" w:styleId="xl65">
    <w:name w:val="xl65"/>
    <w:basedOn w:val="Normal"/>
    <w:rsid w:val="0083018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 w:val="24"/>
    </w:rPr>
  </w:style>
  <w:style w:type="paragraph" w:customStyle="1" w:styleId="xl66">
    <w:name w:val="xl66"/>
    <w:basedOn w:val="Normal"/>
    <w:rsid w:val="0083018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 w:val="24"/>
    </w:rPr>
  </w:style>
  <w:style w:type="paragraph" w:customStyle="1" w:styleId="xl67">
    <w:name w:val="xl67"/>
    <w:basedOn w:val="Normal"/>
    <w:rsid w:val="0083018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 w:val="24"/>
    </w:rPr>
  </w:style>
  <w:style w:type="paragraph" w:customStyle="1" w:styleId="xl68">
    <w:name w:val="xl68"/>
    <w:basedOn w:val="Normal"/>
    <w:rsid w:val="00830187"/>
    <w:pPr>
      <w:spacing w:before="100" w:beforeAutospacing="1" w:after="100" w:afterAutospacing="1"/>
      <w:jc w:val="center"/>
    </w:pPr>
    <w:rPr>
      <w:rFonts w:ascii="Times New Roman" w:hAnsi="Times New Roman"/>
      <w:color w:val="FF0000"/>
      <w:sz w:val="24"/>
    </w:rPr>
  </w:style>
  <w:style w:type="paragraph" w:customStyle="1" w:styleId="xl69">
    <w:name w:val="xl69"/>
    <w:basedOn w:val="Normal"/>
    <w:rsid w:val="00830187"/>
    <w:pPr>
      <w:spacing w:before="100" w:beforeAutospacing="1" w:after="100" w:afterAutospacing="1"/>
      <w:jc w:val="center"/>
    </w:pPr>
    <w:rPr>
      <w:rFonts w:ascii="Times New Roman" w:hAnsi="Times New Roman"/>
      <w:color w:val="FF0000"/>
      <w:sz w:val="24"/>
    </w:rPr>
  </w:style>
  <w:style w:type="paragraph" w:customStyle="1" w:styleId="xl70">
    <w:name w:val="xl70"/>
    <w:basedOn w:val="Normal"/>
    <w:rsid w:val="00830187"/>
    <w:pPr>
      <w:spacing w:before="100" w:beforeAutospacing="1" w:after="100" w:afterAutospacing="1"/>
      <w:jc w:val="center"/>
    </w:pPr>
    <w:rPr>
      <w:rFonts w:ascii="Times New Roman" w:hAnsi="Times New Roman"/>
      <w:color w:val="FF0000"/>
      <w:sz w:val="24"/>
    </w:rPr>
  </w:style>
  <w:style w:type="paragraph" w:customStyle="1" w:styleId="xl71">
    <w:name w:val="xl71"/>
    <w:basedOn w:val="Normal"/>
    <w:rsid w:val="00830187"/>
    <w:pPr>
      <w:spacing w:before="100" w:beforeAutospacing="1" w:after="100" w:afterAutospacing="1"/>
    </w:pPr>
    <w:rPr>
      <w:rFonts w:ascii="Times New Roman" w:hAnsi="Times New Roman"/>
      <w:color w:val="FF0000"/>
      <w:sz w:val="24"/>
    </w:rPr>
  </w:style>
  <w:style w:type="paragraph" w:customStyle="1" w:styleId="xl72">
    <w:name w:val="xl72"/>
    <w:basedOn w:val="Normal"/>
    <w:rsid w:val="00830187"/>
    <w:pPr>
      <w:spacing w:before="100" w:beforeAutospacing="1" w:after="100" w:afterAutospacing="1"/>
      <w:jc w:val="center"/>
    </w:pPr>
    <w:rPr>
      <w:rFonts w:ascii="Times New Roman" w:hAnsi="Times New Roman"/>
      <w:color w:val="FF0000"/>
      <w:sz w:val="24"/>
    </w:rPr>
  </w:style>
  <w:style w:type="paragraph" w:customStyle="1" w:styleId="xl73">
    <w:name w:val="xl73"/>
    <w:basedOn w:val="Normal"/>
    <w:rsid w:val="00830187"/>
    <w:pPr>
      <w:spacing w:before="100" w:beforeAutospacing="1" w:after="100" w:afterAutospacing="1"/>
    </w:pPr>
    <w:rPr>
      <w:rFonts w:ascii="Times New Roman" w:hAnsi="Times New Roman"/>
      <w:color w:val="FF0000"/>
      <w:sz w:val="24"/>
    </w:rPr>
  </w:style>
  <w:style w:type="paragraph" w:customStyle="1" w:styleId="xl74">
    <w:name w:val="xl74"/>
    <w:basedOn w:val="Normal"/>
    <w:rsid w:val="0083018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 w:val="24"/>
    </w:rPr>
  </w:style>
  <w:style w:type="paragraph" w:customStyle="1" w:styleId="xl75">
    <w:name w:val="xl75"/>
    <w:basedOn w:val="Normal"/>
    <w:rsid w:val="00830187"/>
    <w:pPr>
      <w:spacing w:before="100" w:beforeAutospacing="1" w:after="100" w:afterAutospacing="1"/>
    </w:pPr>
    <w:rPr>
      <w:rFonts w:ascii="Times New Roman" w:hAnsi="Times New Roman"/>
      <w:sz w:val="24"/>
    </w:rPr>
  </w:style>
  <w:style w:type="paragraph" w:customStyle="1" w:styleId="xl76">
    <w:name w:val="xl76"/>
    <w:basedOn w:val="Normal"/>
    <w:rsid w:val="0083018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b/>
      <w:bCs/>
      <w:sz w:val="24"/>
    </w:rPr>
  </w:style>
  <w:style w:type="paragraph" w:customStyle="1" w:styleId="xl77">
    <w:name w:val="xl77"/>
    <w:basedOn w:val="Normal"/>
    <w:rsid w:val="0083018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 w:val="24"/>
    </w:rPr>
  </w:style>
  <w:style w:type="paragraph" w:customStyle="1" w:styleId="xl78">
    <w:name w:val="xl78"/>
    <w:basedOn w:val="Normal"/>
    <w:rsid w:val="0083018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 w:val="24"/>
    </w:rPr>
  </w:style>
  <w:style w:type="paragraph" w:customStyle="1" w:styleId="xl79">
    <w:name w:val="xl79"/>
    <w:basedOn w:val="Normal"/>
    <w:rsid w:val="0083018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olor w:val="00B050"/>
      <w:sz w:val="24"/>
    </w:rPr>
  </w:style>
  <w:style w:type="paragraph" w:customStyle="1" w:styleId="xl80">
    <w:name w:val="xl80"/>
    <w:basedOn w:val="Normal"/>
    <w:rsid w:val="0083018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 w:val="24"/>
    </w:rPr>
  </w:style>
  <w:style w:type="paragraph" w:customStyle="1" w:styleId="xl81">
    <w:name w:val="xl81"/>
    <w:basedOn w:val="Normal"/>
    <w:rsid w:val="00830187"/>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sz w:val="24"/>
    </w:rPr>
  </w:style>
  <w:style w:type="paragraph" w:customStyle="1" w:styleId="xl82">
    <w:name w:val="xl82"/>
    <w:basedOn w:val="Normal"/>
    <w:rsid w:val="0083018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 w:val="24"/>
    </w:rPr>
  </w:style>
  <w:style w:type="paragraph" w:customStyle="1" w:styleId="xl83">
    <w:name w:val="xl83"/>
    <w:basedOn w:val="Normal"/>
    <w:rsid w:val="0083018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 w:val="24"/>
    </w:rPr>
  </w:style>
  <w:style w:type="paragraph" w:customStyle="1" w:styleId="xl84">
    <w:name w:val="xl84"/>
    <w:basedOn w:val="Normal"/>
    <w:rsid w:val="00830187"/>
    <w:pPr>
      <w:spacing w:before="100" w:beforeAutospacing="1" w:after="100" w:afterAutospacing="1"/>
      <w:jc w:val="center"/>
    </w:pPr>
    <w:rPr>
      <w:rFonts w:ascii="Times New Roman" w:hAnsi="Times New Roman"/>
      <w:sz w:val="24"/>
    </w:rPr>
  </w:style>
  <w:style w:type="paragraph" w:customStyle="1" w:styleId="xl85">
    <w:name w:val="xl85"/>
    <w:basedOn w:val="Normal"/>
    <w:rsid w:val="00830187"/>
    <w:pPr>
      <w:spacing w:before="100" w:beforeAutospacing="1" w:after="100" w:afterAutospacing="1"/>
      <w:jc w:val="center"/>
    </w:pPr>
    <w:rPr>
      <w:rFonts w:ascii="Times New Roman" w:hAnsi="Times New Roman"/>
      <w:sz w:val="24"/>
    </w:rPr>
  </w:style>
  <w:style w:type="paragraph" w:customStyle="1" w:styleId="xl86">
    <w:name w:val="xl86"/>
    <w:basedOn w:val="Normal"/>
    <w:rsid w:val="00830187"/>
    <w:pPr>
      <w:spacing w:before="100" w:beforeAutospacing="1" w:after="100" w:afterAutospacing="1"/>
    </w:pPr>
    <w:rPr>
      <w:rFonts w:ascii="Times New Roman" w:hAnsi="Times New Roman"/>
      <w:sz w:val="24"/>
    </w:rPr>
  </w:style>
  <w:style w:type="paragraph" w:customStyle="1" w:styleId="xl87">
    <w:name w:val="xl87"/>
    <w:basedOn w:val="Normal"/>
    <w:rsid w:val="00830187"/>
    <w:pPr>
      <w:pBdr>
        <w:top w:val="single" w:sz="4" w:space="0" w:color="auto"/>
        <w:left w:val="single" w:sz="4" w:space="0" w:color="auto"/>
        <w:right w:val="single" w:sz="4" w:space="0" w:color="auto"/>
      </w:pBdr>
      <w:spacing w:before="100" w:beforeAutospacing="1" w:after="100" w:afterAutospacing="1"/>
      <w:jc w:val="center"/>
    </w:pPr>
    <w:rPr>
      <w:rFonts w:ascii="Times New Roman" w:hAnsi="Times New Roman"/>
      <w:b/>
      <w:bCs/>
      <w:sz w:val="24"/>
    </w:rPr>
  </w:style>
  <w:style w:type="paragraph" w:customStyle="1" w:styleId="xl88">
    <w:name w:val="xl88"/>
    <w:basedOn w:val="Normal"/>
    <w:rsid w:val="0083018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 w:val="24"/>
    </w:rPr>
  </w:style>
  <w:style w:type="paragraph" w:customStyle="1" w:styleId="xl89">
    <w:name w:val="xl89"/>
    <w:basedOn w:val="Normal"/>
    <w:rsid w:val="0083018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 w:val="24"/>
    </w:rPr>
  </w:style>
  <w:style w:type="paragraph" w:customStyle="1" w:styleId="xl90">
    <w:name w:val="xl90"/>
    <w:basedOn w:val="Normal"/>
    <w:rsid w:val="0083018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 w:val="24"/>
    </w:rPr>
  </w:style>
  <w:style w:type="paragraph" w:customStyle="1" w:styleId="xl91">
    <w:name w:val="xl91"/>
    <w:basedOn w:val="Normal"/>
    <w:rsid w:val="0083018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 w:val="24"/>
    </w:rPr>
  </w:style>
  <w:style w:type="paragraph" w:customStyle="1" w:styleId="xl92">
    <w:name w:val="xl92"/>
    <w:basedOn w:val="Normal"/>
    <w:rsid w:val="00830187"/>
    <w:pPr>
      <w:spacing w:before="100" w:beforeAutospacing="1" w:after="100" w:afterAutospacing="1"/>
      <w:jc w:val="center"/>
    </w:pPr>
    <w:rPr>
      <w:rFonts w:ascii="Times New Roman" w:hAnsi="Times New Roman"/>
      <w:sz w:val="24"/>
    </w:rPr>
  </w:style>
  <w:style w:type="paragraph" w:customStyle="1" w:styleId="xl93">
    <w:name w:val="xl93"/>
    <w:basedOn w:val="Normal"/>
    <w:rsid w:val="0083018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b/>
      <w:bCs/>
      <w:sz w:val="24"/>
    </w:rPr>
  </w:style>
  <w:style w:type="paragraph" w:customStyle="1" w:styleId="xl94">
    <w:name w:val="xl94"/>
    <w:basedOn w:val="Normal"/>
    <w:rsid w:val="00830187"/>
    <w:pPr>
      <w:spacing w:before="100" w:beforeAutospacing="1" w:after="100" w:afterAutospacing="1"/>
    </w:pPr>
    <w:rPr>
      <w:rFonts w:ascii="Times New Roman" w:hAnsi="Times New Roman"/>
      <w:sz w:val="24"/>
    </w:rPr>
  </w:style>
  <w:style w:type="paragraph" w:customStyle="1" w:styleId="xl95">
    <w:name w:val="xl95"/>
    <w:basedOn w:val="Normal"/>
    <w:rsid w:val="0083018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 w:val="24"/>
    </w:rPr>
  </w:style>
  <w:style w:type="paragraph" w:customStyle="1" w:styleId="xl96">
    <w:name w:val="xl96"/>
    <w:basedOn w:val="Normal"/>
    <w:rsid w:val="00830187"/>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sz w:val="24"/>
    </w:rPr>
  </w:style>
  <w:style w:type="paragraph" w:customStyle="1" w:styleId="xl97">
    <w:name w:val="xl97"/>
    <w:basedOn w:val="Normal"/>
    <w:rsid w:val="00830187"/>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sz w:val="24"/>
    </w:rPr>
  </w:style>
  <w:style w:type="paragraph" w:customStyle="1" w:styleId="xl98">
    <w:name w:val="xl98"/>
    <w:basedOn w:val="Normal"/>
    <w:rsid w:val="00830187"/>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color w:val="FF0000"/>
      <w:sz w:val="24"/>
    </w:rPr>
  </w:style>
  <w:style w:type="paragraph" w:customStyle="1" w:styleId="xl99">
    <w:name w:val="xl99"/>
    <w:basedOn w:val="Normal"/>
    <w:rsid w:val="0083018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b/>
      <w:bCs/>
      <w:color w:val="FF0000"/>
      <w:sz w:val="24"/>
    </w:rPr>
  </w:style>
  <w:style w:type="paragraph" w:customStyle="1" w:styleId="xl100">
    <w:name w:val="xl100"/>
    <w:basedOn w:val="Normal"/>
    <w:rsid w:val="00830187"/>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b/>
      <w:bCs/>
      <w:sz w:val="24"/>
    </w:rPr>
  </w:style>
  <w:style w:type="paragraph" w:customStyle="1" w:styleId="xl101">
    <w:name w:val="xl101"/>
    <w:basedOn w:val="Normal"/>
    <w:rsid w:val="00830187"/>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b/>
      <w:bCs/>
      <w:sz w:val="24"/>
    </w:rPr>
  </w:style>
  <w:style w:type="paragraph" w:customStyle="1" w:styleId="xl102">
    <w:name w:val="xl102"/>
    <w:basedOn w:val="Normal"/>
    <w:rsid w:val="0083018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 w:val="24"/>
    </w:rPr>
  </w:style>
  <w:style w:type="paragraph" w:customStyle="1" w:styleId="xl103">
    <w:name w:val="xl103"/>
    <w:basedOn w:val="Normal"/>
    <w:rsid w:val="00830187"/>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sz w:val="24"/>
    </w:rPr>
  </w:style>
  <w:style w:type="paragraph" w:customStyle="1" w:styleId="xl104">
    <w:name w:val="xl104"/>
    <w:basedOn w:val="Normal"/>
    <w:rsid w:val="0083018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 w:val="24"/>
    </w:rPr>
  </w:style>
  <w:style w:type="paragraph" w:customStyle="1" w:styleId="xl105">
    <w:name w:val="xl105"/>
    <w:basedOn w:val="Normal"/>
    <w:rsid w:val="0083018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 w:val="24"/>
    </w:rPr>
  </w:style>
  <w:style w:type="paragraph" w:customStyle="1" w:styleId="xl106">
    <w:name w:val="xl106"/>
    <w:basedOn w:val="Normal"/>
    <w:rsid w:val="00830187"/>
    <w:pPr>
      <w:pBdr>
        <w:bottom w:val="single" w:sz="4" w:space="0" w:color="auto"/>
      </w:pBdr>
      <w:spacing w:before="100" w:beforeAutospacing="1" w:after="100" w:afterAutospacing="1"/>
      <w:jc w:val="center"/>
    </w:pPr>
    <w:rPr>
      <w:rFonts w:ascii="Times New Roman" w:hAnsi="Times New Roman"/>
      <w:sz w:val="24"/>
    </w:rPr>
  </w:style>
  <w:style w:type="paragraph" w:customStyle="1" w:styleId="xl107">
    <w:name w:val="xl107"/>
    <w:basedOn w:val="Normal"/>
    <w:rsid w:val="00830187"/>
    <w:pPr>
      <w:pBdr>
        <w:top w:val="single" w:sz="4" w:space="0" w:color="auto"/>
        <w:left w:val="single" w:sz="4" w:space="0" w:color="auto"/>
        <w:right w:val="single" w:sz="4" w:space="0" w:color="auto"/>
      </w:pBdr>
      <w:spacing w:before="100" w:beforeAutospacing="1" w:after="100" w:afterAutospacing="1"/>
      <w:jc w:val="center"/>
    </w:pPr>
    <w:rPr>
      <w:rFonts w:ascii="Times New Roman" w:hAnsi="Times New Roman"/>
      <w:sz w:val="24"/>
    </w:rPr>
  </w:style>
  <w:style w:type="paragraph" w:customStyle="1" w:styleId="xl108">
    <w:name w:val="xl108"/>
    <w:basedOn w:val="Normal"/>
    <w:rsid w:val="00830187"/>
    <w:pPr>
      <w:pBdr>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 w:val="24"/>
    </w:rPr>
  </w:style>
  <w:style w:type="paragraph" w:customStyle="1" w:styleId="xl109">
    <w:name w:val="xl109"/>
    <w:basedOn w:val="Normal"/>
    <w:rsid w:val="00830187"/>
    <w:pPr>
      <w:pBdr>
        <w:top w:val="single" w:sz="4" w:space="0" w:color="auto"/>
        <w:left w:val="single" w:sz="4" w:space="0" w:color="auto"/>
        <w:right w:val="single" w:sz="4" w:space="0" w:color="auto"/>
      </w:pBdr>
      <w:spacing w:before="100" w:beforeAutospacing="1" w:after="100" w:afterAutospacing="1"/>
      <w:jc w:val="center"/>
    </w:pPr>
    <w:rPr>
      <w:rFonts w:ascii="Times New Roman" w:hAnsi="Times New Roman"/>
      <w:sz w:val="24"/>
    </w:rPr>
  </w:style>
  <w:style w:type="paragraph" w:customStyle="1" w:styleId="xl110">
    <w:name w:val="xl110"/>
    <w:basedOn w:val="Normal"/>
    <w:rsid w:val="00830187"/>
    <w:pPr>
      <w:pBdr>
        <w:top w:val="single" w:sz="4" w:space="0" w:color="auto"/>
        <w:left w:val="single" w:sz="4" w:space="0" w:color="auto"/>
        <w:right w:val="single" w:sz="4" w:space="0" w:color="auto"/>
      </w:pBdr>
      <w:spacing w:before="100" w:beforeAutospacing="1" w:after="100" w:afterAutospacing="1"/>
      <w:jc w:val="center"/>
    </w:pPr>
    <w:rPr>
      <w:rFonts w:ascii="Times New Roman" w:hAnsi="Times New Roman"/>
      <w:sz w:val="24"/>
    </w:rPr>
  </w:style>
  <w:style w:type="paragraph" w:customStyle="1" w:styleId="xl111">
    <w:name w:val="xl111"/>
    <w:basedOn w:val="Normal"/>
    <w:rsid w:val="00830187"/>
    <w:pPr>
      <w:pBdr>
        <w:top w:val="single" w:sz="4" w:space="0" w:color="auto"/>
        <w:left w:val="single" w:sz="4" w:space="0" w:color="auto"/>
      </w:pBdr>
      <w:spacing w:before="100" w:beforeAutospacing="1" w:after="100" w:afterAutospacing="1"/>
      <w:jc w:val="center"/>
    </w:pPr>
    <w:rPr>
      <w:rFonts w:ascii="Times New Roman" w:hAnsi="Times New Roman"/>
      <w:sz w:val="24"/>
    </w:rPr>
  </w:style>
  <w:style w:type="paragraph" w:customStyle="1" w:styleId="xl112">
    <w:name w:val="xl112"/>
    <w:basedOn w:val="Normal"/>
    <w:rsid w:val="00830187"/>
    <w:pPr>
      <w:pBdr>
        <w:top w:val="single" w:sz="4" w:space="0" w:color="auto"/>
        <w:left w:val="single" w:sz="4" w:space="0" w:color="auto"/>
        <w:right w:val="single" w:sz="4" w:space="0" w:color="auto"/>
      </w:pBdr>
      <w:spacing w:before="100" w:beforeAutospacing="1" w:after="100" w:afterAutospacing="1"/>
      <w:jc w:val="center"/>
    </w:pPr>
    <w:rPr>
      <w:rFonts w:ascii="Times New Roman" w:hAnsi="Times New Roman"/>
      <w:sz w:val="24"/>
    </w:rPr>
  </w:style>
  <w:style w:type="paragraph" w:customStyle="1" w:styleId="xl113">
    <w:name w:val="xl113"/>
    <w:basedOn w:val="Normal"/>
    <w:rsid w:val="00830187"/>
    <w:pPr>
      <w:pBdr>
        <w:top w:val="single" w:sz="4" w:space="0" w:color="auto"/>
        <w:left w:val="single" w:sz="4" w:space="0" w:color="auto"/>
      </w:pBdr>
      <w:spacing w:before="100" w:beforeAutospacing="1" w:after="100" w:afterAutospacing="1"/>
      <w:jc w:val="center"/>
    </w:pPr>
    <w:rPr>
      <w:rFonts w:ascii="Times New Roman" w:hAnsi="Times New Roman"/>
      <w:sz w:val="24"/>
    </w:rPr>
  </w:style>
  <w:style w:type="paragraph" w:customStyle="1" w:styleId="xl114">
    <w:name w:val="xl114"/>
    <w:basedOn w:val="Normal"/>
    <w:rsid w:val="00830187"/>
    <w:pPr>
      <w:pBdr>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 w:val="24"/>
    </w:rPr>
  </w:style>
  <w:style w:type="paragraph" w:customStyle="1" w:styleId="xl115">
    <w:name w:val="xl115"/>
    <w:basedOn w:val="Normal"/>
    <w:rsid w:val="00830187"/>
    <w:pPr>
      <w:pBdr>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 w:val="24"/>
    </w:rPr>
  </w:style>
  <w:style w:type="paragraph" w:customStyle="1" w:styleId="xl116">
    <w:name w:val="xl116"/>
    <w:basedOn w:val="Normal"/>
    <w:rsid w:val="00830187"/>
    <w:pPr>
      <w:pBdr>
        <w:left w:val="single" w:sz="4" w:space="0" w:color="auto"/>
        <w:bottom w:val="single" w:sz="4" w:space="0" w:color="auto"/>
      </w:pBdr>
      <w:spacing w:before="100" w:beforeAutospacing="1" w:after="100" w:afterAutospacing="1"/>
      <w:jc w:val="center"/>
    </w:pPr>
    <w:rPr>
      <w:rFonts w:ascii="Times New Roman" w:hAnsi="Times New Roman"/>
      <w:sz w:val="24"/>
    </w:rPr>
  </w:style>
  <w:style w:type="paragraph" w:customStyle="1" w:styleId="xl117">
    <w:name w:val="xl117"/>
    <w:basedOn w:val="Normal"/>
    <w:rsid w:val="00830187"/>
    <w:pPr>
      <w:pBdr>
        <w:top w:val="single" w:sz="4" w:space="0" w:color="auto"/>
        <w:left w:val="single" w:sz="4" w:space="0" w:color="auto"/>
        <w:bottom w:val="single" w:sz="4" w:space="0" w:color="auto"/>
        <w:right w:val="single" w:sz="4" w:space="0" w:color="auto"/>
      </w:pBdr>
      <w:shd w:val="clear" w:color="auto" w:fill="DDEBF7"/>
      <w:spacing w:before="100" w:beforeAutospacing="1" w:after="100" w:afterAutospacing="1"/>
      <w:jc w:val="center"/>
    </w:pPr>
    <w:rPr>
      <w:rFonts w:ascii="Times New Roman" w:hAnsi="Times New Roman"/>
      <w:color w:val="00B050"/>
      <w:sz w:val="24"/>
    </w:rPr>
  </w:style>
  <w:style w:type="paragraph" w:customStyle="1" w:styleId="xl118">
    <w:name w:val="xl118"/>
    <w:basedOn w:val="Normal"/>
    <w:rsid w:val="00830187"/>
    <w:pPr>
      <w:pBdr>
        <w:top w:val="single" w:sz="4" w:space="0" w:color="auto"/>
        <w:left w:val="single" w:sz="4" w:space="0" w:color="auto"/>
        <w:bottom w:val="single" w:sz="4" w:space="0" w:color="auto"/>
        <w:right w:val="single" w:sz="4" w:space="0" w:color="auto"/>
      </w:pBdr>
      <w:shd w:val="clear" w:color="auto" w:fill="DDEBF7"/>
      <w:spacing w:before="100" w:beforeAutospacing="1" w:after="100" w:afterAutospacing="1"/>
      <w:jc w:val="center"/>
    </w:pPr>
    <w:rPr>
      <w:rFonts w:ascii="Times New Roman" w:hAnsi="Times New Roman"/>
      <w:color w:val="00B050"/>
      <w:sz w:val="24"/>
    </w:rPr>
  </w:style>
  <w:style w:type="paragraph" w:customStyle="1" w:styleId="xl119">
    <w:name w:val="xl119"/>
    <w:basedOn w:val="Normal"/>
    <w:rsid w:val="00830187"/>
    <w:pPr>
      <w:pBdr>
        <w:top w:val="single" w:sz="4" w:space="0" w:color="auto"/>
        <w:left w:val="single" w:sz="4" w:space="0" w:color="auto"/>
        <w:bottom w:val="single" w:sz="4" w:space="0" w:color="auto"/>
        <w:right w:val="single" w:sz="4" w:space="0" w:color="auto"/>
      </w:pBdr>
      <w:shd w:val="clear" w:color="auto" w:fill="DDEBF7"/>
      <w:spacing w:before="100" w:beforeAutospacing="1" w:after="100" w:afterAutospacing="1"/>
      <w:jc w:val="center"/>
    </w:pPr>
    <w:rPr>
      <w:rFonts w:ascii="Times New Roman" w:hAnsi="Times New Roman"/>
      <w:color w:val="70AD47"/>
      <w:sz w:val="24"/>
    </w:rPr>
  </w:style>
  <w:style w:type="paragraph" w:customStyle="1" w:styleId="xl120">
    <w:name w:val="xl120"/>
    <w:basedOn w:val="Normal"/>
    <w:rsid w:val="00830187"/>
    <w:pPr>
      <w:pBdr>
        <w:top w:val="single" w:sz="4" w:space="0" w:color="auto"/>
        <w:left w:val="single" w:sz="4" w:space="0" w:color="auto"/>
        <w:bottom w:val="single" w:sz="4" w:space="0" w:color="auto"/>
        <w:right w:val="single" w:sz="4" w:space="0" w:color="auto"/>
      </w:pBdr>
      <w:shd w:val="clear" w:color="auto" w:fill="DDEBF7"/>
      <w:spacing w:before="100" w:beforeAutospacing="1" w:after="100" w:afterAutospacing="1"/>
      <w:jc w:val="center"/>
    </w:pPr>
    <w:rPr>
      <w:rFonts w:ascii="Times New Roman" w:hAnsi="Times New Roman"/>
      <w:color w:val="70AD47"/>
      <w:sz w:val="24"/>
    </w:rPr>
  </w:style>
  <w:style w:type="paragraph" w:customStyle="1" w:styleId="xl121">
    <w:name w:val="xl121"/>
    <w:basedOn w:val="Normal"/>
    <w:rsid w:val="00830187"/>
    <w:pPr>
      <w:pBdr>
        <w:top w:val="single" w:sz="4" w:space="0" w:color="auto"/>
        <w:left w:val="single" w:sz="4" w:space="0" w:color="auto"/>
        <w:bottom w:val="single" w:sz="4" w:space="0" w:color="auto"/>
        <w:right w:val="single" w:sz="4" w:space="0" w:color="auto"/>
      </w:pBdr>
      <w:shd w:val="clear" w:color="auto" w:fill="DDEBF7"/>
      <w:spacing w:before="100" w:beforeAutospacing="1" w:after="100" w:afterAutospacing="1"/>
      <w:jc w:val="center"/>
    </w:pPr>
    <w:rPr>
      <w:rFonts w:ascii="Times New Roman" w:hAnsi="Times New Roman"/>
      <w:color w:val="00B050"/>
      <w:sz w:val="24"/>
    </w:rPr>
  </w:style>
  <w:style w:type="paragraph" w:customStyle="1" w:styleId="xl122">
    <w:name w:val="xl122"/>
    <w:basedOn w:val="Normal"/>
    <w:rsid w:val="00830187"/>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sz w:val="24"/>
    </w:rPr>
  </w:style>
  <w:style w:type="paragraph" w:customStyle="1" w:styleId="xl123">
    <w:name w:val="xl123"/>
    <w:basedOn w:val="Normal"/>
    <w:rsid w:val="00830187"/>
    <w:pPr>
      <w:pBdr>
        <w:top w:val="single" w:sz="4" w:space="0" w:color="auto"/>
        <w:left w:val="single" w:sz="4" w:space="0" w:color="auto"/>
        <w:bottom w:val="single" w:sz="4" w:space="0" w:color="auto"/>
        <w:right w:val="single" w:sz="4" w:space="0" w:color="auto"/>
      </w:pBdr>
      <w:shd w:val="clear" w:color="auto" w:fill="FFC7CE"/>
      <w:spacing w:before="100" w:beforeAutospacing="1" w:after="100" w:afterAutospacing="1"/>
      <w:jc w:val="center"/>
    </w:pPr>
    <w:rPr>
      <w:rFonts w:ascii="Times New Roman" w:hAnsi="Times New Roman"/>
      <w:color w:val="9C0006"/>
      <w:sz w:val="24"/>
    </w:rPr>
  </w:style>
  <w:style w:type="paragraph" w:customStyle="1" w:styleId="xl124">
    <w:name w:val="xl124"/>
    <w:basedOn w:val="Normal"/>
    <w:rsid w:val="0083018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 w:val="24"/>
    </w:rPr>
  </w:style>
  <w:style w:type="paragraph" w:customStyle="1" w:styleId="xl125">
    <w:name w:val="xl125"/>
    <w:basedOn w:val="Normal"/>
    <w:rsid w:val="00830187"/>
    <w:pPr>
      <w:pBdr>
        <w:top w:val="single" w:sz="4" w:space="0" w:color="auto"/>
        <w:left w:val="single" w:sz="4" w:space="0" w:color="auto"/>
        <w:right w:val="single" w:sz="4" w:space="0" w:color="auto"/>
      </w:pBdr>
      <w:spacing w:before="100" w:beforeAutospacing="1" w:after="100" w:afterAutospacing="1"/>
    </w:pPr>
    <w:rPr>
      <w:rFonts w:ascii="Times New Roman" w:hAnsi="Times New Roman"/>
      <w:sz w:val="24"/>
    </w:rPr>
  </w:style>
  <w:style w:type="paragraph" w:customStyle="1" w:styleId="xl126">
    <w:name w:val="xl126"/>
    <w:basedOn w:val="Normal"/>
    <w:rsid w:val="00830187"/>
    <w:pPr>
      <w:pBdr>
        <w:top w:val="single" w:sz="4" w:space="0" w:color="auto"/>
        <w:left w:val="single" w:sz="4" w:space="0" w:color="auto"/>
        <w:right w:val="single" w:sz="4" w:space="0" w:color="auto"/>
      </w:pBdr>
      <w:spacing w:before="100" w:beforeAutospacing="1" w:after="100" w:afterAutospacing="1"/>
    </w:pPr>
    <w:rPr>
      <w:rFonts w:ascii="Times New Roman" w:hAnsi="Times New Roman"/>
      <w:sz w:val="24"/>
    </w:rPr>
  </w:style>
  <w:style w:type="paragraph" w:customStyle="1" w:styleId="xl127">
    <w:name w:val="xl127"/>
    <w:basedOn w:val="Normal"/>
    <w:rsid w:val="00830187"/>
    <w:pPr>
      <w:pBdr>
        <w:bottom w:val="single" w:sz="4" w:space="0" w:color="auto"/>
      </w:pBdr>
      <w:spacing w:before="100" w:beforeAutospacing="1" w:after="100" w:afterAutospacing="1"/>
      <w:jc w:val="center"/>
    </w:pPr>
    <w:rPr>
      <w:rFonts w:ascii="Times New Roman" w:hAnsi="Times New Roman"/>
      <w:sz w:val="24"/>
    </w:rPr>
  </w:style>
  <w:style w:type="paragraph" w:customStyle="1" w:styleId="xl128">
    <w:name w:val="xl128"/>
    <w:basedOn w:val="Normal"/>
    <w:rsid w:val="00830187"/>
    <w:pPr>
      <w:pBdr>
        <w:bottom w:val="single" w:sz="4" w:space="0" w:color="auto"/>
      </w:pBdr>
      <w:spacing w:before="100" w:beforeAutospacing="1" w:after="100" w:afterAutospacing="1"/>
      <w:jc w:val="center"/>
    </w:pPr>
    <w:rPr>
      <w:rFonts w:ascii="Times New Roman" w:hAnsi="Times New Roman"/>
      <w:color w:val="FF0000"/>
      <w:sz w:val="24"/>
    </w:rPr>
  </w:style>
  <w:style w:type="paragraph" w:customStyle="1" w:styleId="xl129">
    <w:name w:val="xl129"/>
    <w:basedOn w:val="Normal"/>
    <w:rsid w:val="00830187"/>
    <w:pPr>
      <w:spacing w:before="100" w:beforeAutospacing="1" w:after="100" w:afterAutospacing="1"/>
    </w:pPr>
    <w:rPr>
      <w:rFonts w:ascii="Times New Roman" w:hAnsi="Times New Roman"/>
      <w:szCs w:val="23"/>
    </w:rPr>
  </w:style>
  <w:style w:type="paragraph" w:customStyle="1" w:styleId="xl130">
    <w:name w:val="xl130"/>
    <w:basedOn w:val="Normal"/>
    <w:rsid w:val="00830187"/>
    <w:pPr>
      <w:pBdr>
        <w:bottom w:val="single" w:sz="4" w:space="0" w:color="auto"/>
      </w:pBdr>
      <w:spacing w:before="100" w:beforeAutospacing="1" w:after="100" w:afterAutospacing="1"/>
      <w:jc w:val="center"/>
    </w:pPr>
    <w:rPr>
      <w:rFonts w:ascii="Times New Roman" w:hAnsi="Times New Roman"/>
      <w:sz w:val="24"/>
    </w:rPr>
  </w:style>
  <w:style w:type="paragraph" w:customStyle="1" w:styleId="xl131">
    <w:name w:val="xl131"/>
    <w:basedOn w:val="Normal"/>
    <w:rsid w:val="00830187"/>
    <w:pPr>
      <w:spacing w:before="100" w:beforeAutospacing="1" w:after="100" w:afterAutospacing="1"/>
    </w:pPr>
    <w:rPr>
      <w:rFonts w:ascii="Times New Roman" w:hAnsi="Times New Roman"/>
      <w:sz w:val="24"/>
    </w:rPr>
  </w:style>
  <w:style w:type="paragraph" w:customStyle="1" w:styleId="xl132">
    <w:name w:val="xl132"/>
    <w:basedOn w:val="Normal"/>
    <w:rsid w:val="00830187"/>
    <w:pPr>
      <w:pBdr>
        <w:bottom w:val="single" w:sz="4" w:space="0" w:color="auto"/>
      </w:pBdr>
      <w:spacing w:before="100" w:beforeAutospacing="1" w:after="100" w:afterAutospacing="1"/>
    </w:pPr>
    <w:rPr>
      <w:rFonts w:ascii="Times New Roman" w:hAnsi="Times New Roman"/>
      <w:sz w:val="24"/>
    </w:rPr>
  </w:style>
  <w:style w:type="paragraph" w:customStyle="1" w:styleId="xl133">
    <w:name w:val="xl133"/>
    <w:basedOn w:val="Normal"/>
    <w:rsid w:val="00830187"/>
    <w:pPr>
      <w:pBdr>
        <w:bottom w:val="single" w:sz="4" w:space="0" w:color="auto"/>
      </w:pBdr>
      <w:spacing w:before="100" w:beforeAutospacing="1" w:after="100" w:afterAutospacing="1"/>
      <w:jc w:val="center"/>
    </w:pPr>
    <w:rPr>
      <w:rFonts w:ascii="Times New Roman" w:hAnsi="Times New Roman"/>
      <w:sz w:val="24"/>
    </w:rPr>
  </w:style>
  <w:style w:type="paragraph" w:customStyle="1" w:styleId="xl134">
    <w:name w:val="xl134"/>
    <w:basedOn w:val="Normal"/>
    <w:rsid w:val="00830187"/>
    <w:pPr>
      <w:pBdr>
        <w:bottom w:val="single" w:sz="4" w:space="0" w:color="auto"/>
      </w:pBdr>
      <w:spacing w:before="100" w:beforeAutospacing="1" w:after="100" w:afterAutospacing="1"/>
    </w:pPr>
    <w:rPr>
      <w:rFonts w:ascii="Times New Roman" w:hAnsi="Times New Roman"/>
      <w:sz w:val="24"/>
    </w:rPr>
  </w:style>
  <w:style w:type="table" w:styleId="TableGridLight">
    <w:name w:val="Grid Table Light"/>
    <w:basedOn w:val="TableNormal"/>
    <w:uiPriority w:val="40"/>
    <w:rsid w:val="00830187"/>
    <w:rPr>
      <w:rFonts w:eastAsiaTheme="minorHAnsi"/>
      <w:lang w:eastAsia="en-US"/>
    </w:rPr>
    <w:tblPr>
      <w:tblInd w:w="0" w:type="nil"/>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ListTable1Light-Accent1">
    <w:name w:val="List Table 1 Light Accent 1"/>
    <w:basedOn w:val="TableNormal"/>
    <w:uiPriority w:val="46"/>
    <w:rsid w:val="00D40061"/>
    <w:rPr>
      <w:rFonts w:eastAsiaTheme="minorHAnsi"/>
      <w:lang w:eastAsia="en-US"/>
    </w:rPr>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1Light-Accent5">
    <w:name w:val="List Table 1 Light Accent 5"/>
    <w:basedOn w:val="TableNormal"/>
    <w:uiPriority w:val="46"/>
    <w:rsid w:val="007F7322"/>
    <w:tblPr>
      <w:tblStyleRowBandSize w:val="1"/>
      <w:tblStyleColBandSize w:val="1"/>
    </w:tblPr>
    <w:tblStylePr w:type="firstRow">
      <w:rPr>
        <w:b/>
        <w:bCs/>
      </w:rPr>
      <w:tblPr/>
      <w:tcPr>
        <w:tcBorders>
          <w:bottom w:val="single" w:sz="4" w:space="0" w:color="92CDDC" w:themeColor="accent5" w:themeTint="99"/>
        </w:tcBorders>
      </w:tcPr>
    </w:tblStylePr>
    <w:tblStylePr w:type="lastRow">
      <w:rPr>
        <w:b/>
        <w:bCs/>
      </w:rPr>
      <w:tblPr/>
      <w:tcPr>
        <w:tcBorders>
          <w:top w:val="sing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TableGrid1">
    <w:name w:val="Table Grid1"/>
    <w:basedOn w:val="TableNormal"/>
    <w:next w:val="TableGrid"/>
    <w:uiPriority w:val="59"/>
    <w:rsid w:val="00EE3A57"/>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tenseQuote">
    <w:name w:val="Intense Quote"/>
    <w:basedOn w:val="Normal"/>
    <w:next w:val="Normal"/>
    <w:link w:val="IntenseQuoteChar"/>
    <w:uiPriority w:val="30"/>
    <w:qFormat/>
    <w:rsid w:val="002B14C5"/>
    <w:pPr>
      <w:pBdr>
        <w:top w:val="single" w:sz="4" w:space="10" w:color="4F81BD" w:themeColor="accent1"/>
        <w:bottom w:val="single" w:sz="4" w:space="10" w:color="4F81BD" w:themeColor="accent1"/>
      </w:pBdr>
      <w:spacing w:before="360" w:after="360" w:line="259" w:lineRule="auto"/>
      <w:ind w:left="864" w:right="864"/>
      <w:jc w:val="center"/>
    </w:pPr>
    <w:rPr>
      <w:rFonts w:eastAsiaTheme="minorHAnsi" w:cstheme="minorBidi"/>
      <w:i/>
      <w:iCs/>
      <w:color w:val="4F81BD" w:themeColor="accent1"/>
      <w:sz w:val="22"/>
      <w:szCs w:val="22"/>
      <w:lang w:eastAsia="en-US"/>
    </w:rPr>
  </w:style>
  <w:style w:type="character" w:customStyle="1" w:styleId="IntenseQuoteChar">
    <w:name w:val="Intense Quote Char"/>
    <w:basedOn w:val="DefaultParagraphFont"/>
    <w:link w:val="IntenseQuote"/>
    <w:uiPriority w:val="30"/>
    <w:rsid w:val="002B14C5"/>
    <w:rPr>
      <w:rFonts w:eastAsiaTheme="minorHAnsi"/>
      <w:i/>
      <w:iCs/>
      <w:color w:val="4F81BD" w:themeColor="accent1"/>
      <w:lang w:eastAsia="en-US"/>
    </w:rPr>
  </w:style>
  <w:style w:type="character" w:customStyle="1" w:styleId="st">
    <w:name w:val="st"/>
    <w:basedOn w:val="DefaultParagraphFont"/>
    <w:rsid w:val="002C770A"/>
  </w:style>
  <w:style w:type="table" w:styleId="GridTable5Dark-Accent5">
    <w:name w:val="Grid Table 5 Dark Accent 5"/>
    <w:basedOn w:val="TableNormal"/>
    <w:uiPriority w:val="50"/>
    <w:rsid w:val="00082E21"/>
    <w:rPr>
      <w:rFonts w:eastAsiaTheme="minorHAnsi"/>
      <w:lang w:eastAsia="en-US"/>
    </w:rPr>
    <w:tblPr>
      <w:tblStyleRowBandSize w:val="1"/>
      <w:tblStyleColBandSize w:val="1"/>
      <w:tblInd w:w="0" w:type="nil"/>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408385">
      <w:bodyDiv w:val="1"/>
      <w:marLeft w:val="0"/>
      <w:marRight w:val="0"/>
      <w:marTop w:val="0"/>
      <w:marBottom w:val="0"/>
      <w:divBdr>
        <w:top w:val="none" w:sz="0" w:space="0" w:color="auto"/>
        <w:left w:val="none" w:sz="0" w:space="0" w:color="auto"/>
        <w:bottom w:val="none" w:sz="0" w:space="0" w:color="auto"/>
        <w:right w:val="none" w:sz="0" w:space="0" w:color="auto"/>
      </w:divBdr>
    </w:div>
    <w:div w:id="18623453">
      <w:bodyDiv w:val="1"/>
      <w:marLeft w:val="0"/>
      <w:marRight w:val="0"/>
      <w:marTop w:val="0"/>
      <w:marBottom w:val="0"/>
      <w:divBdr>
        <w:top w:val="none" w:sz="0" w:space="0" w:color="auto"/>
        <w:left w:val="none" w:sz="0" w:space="0" w:color="auto"/>
        <w:bottom w:val="none" w:sz="0" w:space="0" w:color="auto"/>
        <w:right w:val="none" w:sz="0" w:space="0" w:color="auto"/>
      </w:divBdr>
    </w:div>
    <w:div w:id="24791104">
      <w:bodyDiv w:val="1"/>
      <w:marLeft w:val="0"/>
      <w:marRight w:val="0"/>
      <w:marTop w:val="0"/>
      <w:marBottom w:val="0"/>
      <w:divBdr>
        <w:top w:val="none" w:sz="0" w:space="0" w:color="auto"/>
        <w:left w:val="none" w:sz="0" w:space="0" w:color="auto"/>
        <w:bottom w:val="none" w:sz="0" w:space="0" w:color="auto"/>
        <w:right w:val="none" w:sz="0" w:space="0" w:color="auto"/>
      </w:divBdr>
    </w:div>
    <w:div w:id="58090245">
      <w:bodyDiv w:val="1"/>
      <w:marLeft w:val="0"/>
      <w:marRight w:val="0"/>
      <w:marTop w:val="0"/>
      <w:marBottom w:val="0"/>
      <w:divBdr>
        <w:top w:val="none" w:sz="0" w:space="0" w:color="auto"/>
        <w:left w:val="none" w:sz="0" w:space="0" w:color="auto"/>
        <w:bottom w:val="none" w:sz="0" w:space="0" w:color="auto"/>
        <w:right w:val="none" w:sz="0" w:space="0" w:color="auto"/>
      </w:divBdr>
    </w:div>
    <w:div w:id="103351323">
      <w:bodyDiv w:val="1"/>
      <w:marLeft w:val="0"/>
      <w:marRight w:val="0"/>
      <w:marTop w:val="0"/>
      <w:marBottom w:val="0"/>
      <w:divBdr>
        <w:top w:val="none" w:sz="0" w:space="0" w:color="auto"/>
        <w:left w:val="none" w:sz="0" w:space="0" w:color="auto"/>
        <w:bottom w:val="none" w:sz="0" w:space="0" w:color="auto"/>
        <w:right w:val="none" w:sz="0" w:space="0" w:color="auto"/>
      </w:divBdr>
    </w:div>
    <w:div w:id="120536483">
      <w:bodyDiv w:val="1"/>
      <w:marLeft w:val="0"/>
      <w:marRight w:val="0"/>
      <w:marTop w:val="0"/>
      <w:marBottom w:val="0"/>
      <w:divBdr>
        <w:top w:val="none" w:sz="0" w:space="0" w:color="auto"/>
        <w:left w:val="none" w:sz="0" w:space="0" w:color="auto"/>
        <w:bottom w:val="none" w:sz="0" w:space="0" w:color="auto"/>
        <w:right w:val="none" w:sz="0" w:space="0" w:color="auto"/>
      </w:divBdr>
    </w:div>
    <w:div w:id="121268113">
      <w:bodyDiv w:val="1"/>
      <w:marLeft w:val="0"/>
      <w:marRight w:val="0"/>
      <w:marTop w:val="0"/>
      <w:marBottom w:val="0"/>
      <w:divBdr>
        <w:top w:val="none" w:sz="0" w:space="0" w:color="auto"/>
        <w:left w:val="none" w:sz="0" w:space="0" w:color="auto"/>
        <w:bottom w:val="none" w:sz="0" w:space="0" w:color="auto"/>
        <w:right w:val="none" w:sz="0" w:space="0" w:color="auto"/>
      </w:divBdr>
    </w:div>
    <w:div w:id="152524946">
      <w:bodyDiv w:val="1"/>
      <w:marLeft w:val="0"/>
      <w:marRight w:val="0"/>
      <w:marTop w:val="0"/>
      <w:marBottom w:val="0"/>
      <w:divBdr>
        <w:top w:val="none" w:sz="0" w:space="0" w:color="auto"/>
        <w:left w:val="none" w:sz="0" w:space="0" w:color="auto"/>
        <w:bottom w:val="none" w:sz="0" w:space="0" w:color="auto"/>
        <w:right w:val="none" w:sz="0" w:space="0" w:color="auto"/>
      </w:divBdr>
    </w:div>
    <w:div w:id="211157534">
      <w:bodyDiv w:val="1"/>
      <w:marLeft w:val="0"/>
      <w:marRight w:val="0"/>
      <w:marTop w:val="0"/>
      <w:marBottom w:val="0"/>
      <w:divBdr>
        <w:top w:val="none" w:sz="0" w:space="0" w:color="auto"/>
        <w:left w:val="none" w:sz="0" w:space="0" w:color="auto"/>
        <w:bottom w:val="none" w:sz="0" w:space="0" w:color="auto"/>
        <w:right w:val="none" w:sz="0" w:space="0" w:color="auto"/>
      </w:divBdr>
    </w:div>
    <w:div w:id="235362926">
      <w:bodyDiv w:val="1"/>
      <w:marLeft w:val="0"/>
      <w:marRight w:val="0"/>
      <w:marTop w:val="0"/>
      <w:marBottom w:val="0"/>
      <w:divBdr>
        <w:top w:val="none" w:sz="0" w:space="0" w:color="auto"/>
        <w:left w:val="none" w:sz="0" w:space="0" w:color="auto"/>
        <w:bottom w:val="none" w:sz="0" w:space="0" w:color="auto"/>
        <w:right w:val="none" w:sz="0" w:space="0" w:color="auto"/>
      </w:divBdr>
    </w:div>
    <w:div w:id="250554277">
      <w:bodyDiv w:val="1"/>
      <w:marLeft w:val="0"/>
      <w:marRight w:val="0"/>
      <w:marTop w:val="0"/>
      <w:marBottom w:val="0"/>
      <w:divBdr>
        <w:top w:val="none" w:sz="0" w:space="0" w:color="auto"/>
        <w:left w:val="none" w:sz="0" w:space="0" w:color="auto"/>
        <w:bottom w:val="none" w:sz="0" w:space="0" w:color="auto"/>
        <w:right w:val="none" w:sz="0" w:space="0" w:color="auto"/>
      </w:divBdr>
    </w:div>
    <w:div w:id="290015391">
      <w:bodyDiv w:val="1"/>
      <w:marLeft w:val="0"/>
      <w:marRight w:val="0"/>
      <w:marTop w:val="0"/>
      <w:marBottom w:val="0"/>
      <w:divBdr>
        <w:top w:val="none" w:sz="0" w:space="0" w:color="auto"/>
        <w:left w:val="none" w:sz="0" w:space="0" w:color="auto"/>
        <w:bottom w:val="none" w:sz="0" w:space="0" w:color="auto"/>
        <w:right w:val="none" w:sz="0" w:space="0" w:color="auto"/>
      </w:divBdr>
    </w:div>
    <w:div w:id="376324368">
      <w:bodyDiv w:val="1"/>
      <w:marLeft w:val="0"/>
      <w:marRight w:val="0"/>
      <w:marTop w:val="0"/>
      <w:marBottom w:val="0"/>
      <w:divBdr>
        <w:top w:val="none" w:sz="0" w:space="0" w:color="auto"/>
        <w:left w:val="none" w:sz="0" w:space="0" w:color="auto"/>
        <w:bottom w:val="none" w:sz="0" w:space="0" w:color="auto"/>
        <w:right w:val="none" w:sz="0" w:space="0" w:color="auto"/>
      </w:divBdr>
    </w:div>
    <w:div w:id="417798008">
      <w:bodyDiv w:val="1"/>
      <w:marLeft w:val="0"/>
      <w:marRight w:val="0"/>
      <w:marTop w:val="0"/>
      <w:marBottom w:val="0"/>
      <w:divBdr>
        <w:top w:val="none" w:sz="0" w:space="0" w:color="auto"/>
        <w:left w:val="none" w:sz="0" w:space="0" w:color="auto"/>
        <w:bottom w:val="none" w:sz="0" w:space="0" w:color="auto"/>
        <w:right w:val="none" w:sz="0" w:space="0" w:color="auto"/>
      </w:divBdr>
    </w:div>
    <w:div w:id="432365557">
      <w:bodyDiv w:val="1"/>
      <w:marLeft w:val="0"/>
      <w:marRight w:val="0"/>
      <w:marTop w:val="0"/>
      <w:marBottom w:val="0"/>
      <w:divBdr>
        <w:top w:val="none" w:sz="0" w:space="0" w:color="auto"/>
        <w:left w:val="none" w:sz="0" w:space="0" w:color="auto"/>
        <w:bottom w:val="none" w:sz="0" w:space="0" w:color="auto"/>
        <w:right w:val="none" w:sz="0" w:space="0" w:color="auto"/>
      </w:divBdr>
    </w:div>
    <w:div w:id="433214707">
      <w:bodyDiv w:val="1"/>
      <w:marLeft w:val="0"/>
      <w:marRight w:val="0"/>
      <w:marTop w:val="0"/>
      <w:marBottom w:val="0"/>
      <w:divBdr>
        <w:top w:val="none" w:sz="0" w:space="0" w:color="auto"/>
        <w:left w:val="none" w:sz="0" w:space="0" w:color="auto"/>
        <w:bottom w:val="none" w:sz="0" w:space="0" w:color="auto"/>
        <w:right w:val="none" w:sz="0" w:space="0" w:color="auto"/>
      </w:divBdr>
    </w:div>
    <w:div w:id="466633038">
      <w:bodyDiv w:val="1"/>
      <w:marLeft w:val="0"/>
      <w:marRight w:val="0"/>
      <w:marTop w:val="0"/>
      <w:marBottom w:val="0"/>
      <w:divBdr>
        <w:top w:val="none" w:sz="0" w:space="0" w:color="auto"/>
        <w:left w:val="none" w:sz="0" w:space="0" w:color="auto"/>
        <w:bottom w:val="none" w:sz="0" w:space="0" w:color="auto"/>
        <w:right w:val="none" w:sz="0" w:space="0" w:color="auto"/>
      </w:divBdr>
    </w:div>
    <w:div w:id="475418811">
      <w:bodyDiv w:val="1"/>
      <w:marLeft w:val="0"/>
      <w:marRight w:val="0"/>
      <w:marTop w:val="0"/>
      <w:marBottom w:val="0"/>
      <w:divBdr>
        <w:top w:val="none" w:sz="0" w:space="0" w:color="auto"/>
        <w:left w:val="none" w:sz="0" w:space="0" w:color="auto"/>
        <w:bottom w:val="none" w:sz="0" w:space="0" w:color="auto"/>
        <w:right w:val="none" w:sz="0" w:space="0" w:color="auto"/>
      </w:divBdr>
    </w:div>
    <w:div w:id="496381651">
      <w:bodyDiv w:val="1"/>
      <w:marLeft w:val="0"/>
      <w:marRight w:val="0"/>
      <w:marTop w:val="0"/>
      <w:marBottom w:val="0"/>
      <w:divBdr>
        <w:top w:val="none" w:sz="0" w:space="0" w:color="auto"/>
        <w:left w:val="none" w:sz="0" w:space="0" w:color="auto"/>
        <w:bottom w:val="none" w:sz="0" w:space="0" w:color="auto"/>
        <w:right w:val="none" w:sz="0" w:space="0" w:color="auto"/>
      </w:divBdr>
      <w:divsChild>
        <w:div w:id="329480834">
          <w:marLeft w:val="547"/>
          <w:marRight w:val="0"/>
          <w:marTop w:val="0"/>
          <w:marBottom w:val="0"/>
          <w:divBdr>
            <w:top w:val="none" w:sz="0" w:space="0" w:color="auto"/>
            <w:left w:val="none" w:sz="0" w:space="0" w:color="auto"/>
            <w:bottom w:val="none" w:sz="0" w:space="0" w:color="auto"/>
            <w:right w:val="none" w:sz="0" w:space="0" w:color="auto"/>
          </w:divBdr>
        </w:div>
        <w:div w:id="420948652">
          <w:marLeft w:val="547"/>
          <w:marRight w:val="0"/>
          <w:marTop w:val="0"/>
          <w:marBottom w:val="0"/>
          <w:divBdr>
            <w:top w:val="none" w:sz="0" w:space="0" w:color="auto"/>
            <w:left w:val="none" w:sz="0" w:space="0" w:color="auto"/>
            <w:bottom w:val="none" w:sz="0" w:space="0" w:color="auto"/>
            <w:right w:val="none" w:sz="0" w:space="0" w:color="auto"/>
          </w:divBdr>
        </w:div>
      </w:divsChild>
    </w:div>
    <w:div w:id="501051477">
      <w:bodyDiv w:val="1"/>
      <w:marLeft w:val="0"/>
      <w:marRight w:val="0"/>
      <w:marTop w:val="0"/>
      <w:marBottom w:val="0"/>
      <w:divBdr>
        <w:top w:val="none" w:sz="0" w:space="0" w:color="auto"/>
        <w:left w:val="none" w:sz="0" w:space="0" w:color="auto"/>
        <w:bottom w:val="none" w:sz="0" w:space="0" w:color="auto"/>
        <w:right w:val="none" w:sz="0" w:space="0" w:color="auto"/>
      </w:divBdr>
    </w:div>
    <w:div w:id="529878574">
      <w:bodyDiv w:val="1"/>
      <w:marLeft w:val="0"/>
      <w:marRight w:val="0"/>
      <w:marTop w:val="0"/>
      <w:marBottom w:val="0"/>
      <w:divBdr>
        <w:top w:val="none" w:sz="0" w:space="0" w:color="auto"/>
        <w:left w:val="none" w:sz="0" w:space="0" w:color="auto"/>
        <w:bottom w:val="none" w:sz="0" w:space="0" w:color="auto"/>
        <w:right w:val="none" w:sz="0" w:space="0" w:color="auto"/>
      </w:divBdr>
    </w:div>
    <w:div w:id="554121582">
      <w:bodyDiv w:val="1"/>
      <w:marLeft w:val="0"/>
      <w:marRight w:val="0"/>
      <w:marTop w:val="0"/>
      <w:marBottom w:val="0"/>
      <w:divBdr>
        <w:top w:val="none" w:sz="0" w:space="0" w:color="auto"/>
        <w:left w:val="none" w:sz="0" w:space="0" w:color="auto"/>
        <w:bottom w:val="none" w:sz="0" w:space="0" w:color="auto"/>
        <w:right w:val="none" w:sz="0" w:space="0" w:color="auto"/>
      </w:divBdr>
    </w:div>
    <w:div w:id="576087921">
      <w:bodyDiv w:val="1"/>
      <w:marLeft w:val="0"/>
      <w:marRight w:val="0"/>
      <w:marTop w:val="0"/>
      <w:marBottom w:val="0"/>
      <w:divBdr>
        <w:top w:val="none" w:sz="0" w:space="0" w:color="auto"/>
        <w:left w:val="none" w:sz="0" w:space="0" w:color="auto"/>
        <w:bottom w:val="none" w:sz="0" w:space="0" w:color="auto"/>
        <w:right w:val="none" w:sz="0" w:space="0" w:color="auto"/>
      </w:divBdr>
    </w:div>
    <w:div w:id="596596216">
      <w:bodyDiv w:val="1"/>
      <w:marLeft w:val="0"/>
      <w:marRight w:val="0"/>
      <w:marTop w:val="0"/>
      <w:marBottom w:val="0"/>
      <w:divBdr>
        <w:top w:val="none" w:sz="0" w:space="0" w:color="auto"/>
        <w:left w:val="none" w:sz="0" w:space="0" w:color="auto"/>
        <w:bottom w:val="none" w:sz="0" w:space="0" w:color="auto"/>
        <w:right w:val="none" w:sz="0" w:space="0" w:color="auto"/>
      </w:divBdr>
    </w:div>
    <w:div w:id="621957904">
      <w:bodyDiv w:val="1"/>
      <w:marLeft w:val="0"/>
      <w:marRight w:val="0"/>
      <w:marTop w:val="0"/>
      <w:marBottom w:val="0"/>
      <w:divBdr>
        <w:top w:val="none" w:sz="0" w:space="0" w:color="auto"/>
        <w:left w:val="none" w:sz="0" w:space="0" w:color="auto"/>
        <w:bottom w:val="none" w:sz="0" w:space="0" w:color="auto"/>
        <w:right w:val="none" w:sz="0" w:space="0" w:color="auto"/>
      </w:divBdr>
    </w:div>
    <w:div w:id="687103636">
      <w:bodyDiv w:val="1"/>
      <w:marLeft w:val="0"/>
      <w:marRight w:val="0"/>
      <w:marTop w:val="0"/>
      <w:marBottom w:val="0"/>
      <w:divBdr>
        <w:top w:val="none" w:sz="0" w:space="0" w:color="auto"/>
        <w:left w:val="none" w:sz="0" w:space="0" w:color="auto"/>
        <w:bottom w:val="none" w:sz="0" w:space="0" w:color="auto"/>
        <w:right w:val="none" w:sz="0" w:space="0" w:color="auto"/>
      </w:divBdr>
    </w:div>
    <w:div w:id="691688316">
      <w:bodyDiv w:val="1"/>
      <w:marLeft w:val="0"/>
      <w:marRight w:val="0"/>
      <w:marTop w:val="0"/>
      <w:marBottom w:val="0"/>
      <w:divBdr>
        <w:top w:val="none" w:sz="0" w:space="0" w:color="auto"/>
        <w:left w:val="none" w:sz="0" w:space="0" w:color="auto"/>
        <w:bottom w:val="none" w:sz="0" w:space="0" w:color="auto"/>
        <w:right w:val="none" w:sz="0" w:space="0" w:color="auto"/>
      </w:divBdr>
    </w:div>
    <w:div w:id="832529317">
      <w:bodyDiv w:val="1"/>
      <w:marLeft w:val="0"/>
      <w:marRight w:val="0"/>
      <w:marTop w:val="0"/>
      <w:marBottom w:val="0"/>
      <w:divBdr>
        <w:top w:val="none" w:sz="0" w:space="0" w:color="auto"/>
        <w:left w:val="none" w:sz="0" w:space="0" w:color="auto"/>
        <w:bottom w:val="none" w:sz="0" w:space="0" w:color="auto"/>
        <w:right w:val="none" w:sz="0" w:space="0" w:color="auto"/>
      </w:divBdr>
    </w:div>
    <w:div w:id="849294718">
      <w:bodyDiv w:val="1"/>
      <w:marLeft w:val="0"/>
      <w:marRight w:val="0"/>
      <w:marTop w:val="0"/>
      <w:marBottom w:val="0"/>
      <w:divBdr>
        <w:top w:val="none" w:sz="0" w:space="0" w:color="auto"/>
        <w:left w:val="none" w:sz="0" w:space="0" w:color="auto"/>
        <w:bottom w:val="none" w:sz="0" w:space="0" w:color="auto"/>
        <w:right w:val="none" w:sz="0" w:space="0" w:color="auto"/>
      </w:divBdr>
    </w:div>
    <w:div w:id="849610708">
      <w:bodyDiv w:val="1"/>
      <w:marLeft w:val="0"/>
      <w:marRight w:val="0"/>
      <w:marTop w:val="0"/>
      <w:marBottom w:val="0"/>
      <w:divBdr>
        <w:top w:val="none" w:sz="0" w:space="0" w:color="auto"/>
        <w:left w:val="none" w:sz="0" w:space="0" w:color="auto"/>
        <w:bottom w:val="none" w:sz="0" w:space="0" w:color="auto"/>
        <w:right w:val="none" w:sz="0" w:space="0" w:color="auto"/>
      </w:divBdr>
    </w:div>
    <w:div w:id="860975404">
      <w:bodyDiv w:val="1"/>
      <w:marLeft w:val="0"/>
      <w:marRight w:val="0"/>
      <w:marTop w:val="0"/>
      <w:marBottom w:val="0"/>
      <w:divBdr>
        <w:top w:val="none" w:sz="0" w:space="0" w:color="auto"/>
        <w:left w:val="none" w:sz="0" w:space="0" w:color="auto"/>
        <w:bottom w:val="none" w:sz="0" w:space="0" w:color="auto"/>
        <w:right w:val="none" w:sz="0" w:space="0" w:color="auto"/>
      </w:divBdr>
    </w:div>
    <w:div w:id="909460725">
      <w:bodyDiv w:val="1"/>
      <w:marLeft w:val="0"/>
      <w:marRight w:val="0"/>
      <w:marTop w:val="0"/>
      <w:marBottom w:val="0"/>
      <w:divBdr>
        <w:top w:val="none" w:sz="0" w:space="0" w:color="auto"/>
        <w:left w:val="none" w:sz="0" w:space="0" w:color="auto"/>
        <w:bottom w:val="none" w:sz="0" w:space="0" w:color="auto"/>
        <w:right w:val="none" w:sz="0" w:space="0" w:color="auto"/>
      </w:divBdr>
    </w:div>
    <w:div w:id="983775503">
      <w:bodyDiv w:val="1"/>
      <w:marLeft w:val="0"/>
      <w:marRight w:val="0"/>
      <w:marTop w:val="0"/>
      <w:marBottom w:val="0"/>
      <w:divBdr>
        <w:top w:val="none" w:sz="0" w:space="0" w:color="auto"/>
        <w:left w:val="none" w:sz="0" w:space="0" w:color="auto"/>
        <w:bottom w:val="none" w:sz="0" w:space="0" w:color="auto"/>
        <w:right w:val="none" w:sz="0" w:space="0" w:color="auto"/>
      </w:divBdr>
    </w:div>
    <w:div w:id="986125191">
      <w:bodyDiv w:val="1"/>
      <w:marLeft w:val="0"/>
      <w:marRight w:val="0"/>
      <w:marTop w:val="0"/>
      <w:marBottom w:val="0"/>
      <w:divBdr>
        <w:top w:val="none" w:sz="0" w:space="0" w:color="auto"/>
        <w:left w:val="none" w:sz="0" w:space="0" w:color="auto"/>
        <w:bottom w:val="none" w:sz="0" w:space="0" w:color="auto"/>
        <w:right w:val="none" w:sz="0" w:space="0" w:color="auto"/>
      </w:divBdr>
    </w:div>
    <w:div w:id="990211988">
      <w:bodyDiv w:val="1"/>
      <w:marLeft w:val="0"/>
      <w:marRight w:val="0"/>
      <w:marTop w:val="0"/>
      <w:marBottom w:val="0"/>
      <w:divBdr>
        <w:top w:val="none" w:sz="0" w:space="0" w:color="auto"/>
        <w:left w:val="none" w:sz="0" w:space="0" w:color="auto"/>
        <w:bottom w:val="none" w:sz="0" w:space="0" w:color="auto"/>
        <w:right w:val="none" w:sz="0" w:space="0" w:color="auto"/>
      </w:divBdr>
    </w:div>
    <w:div w:id="991954165">
      <w:bodyDiv w:val="1"/>
      <w:marLeft w:val="0"/>
      <w:marRight w:val="0"/>
      <w:marTop w:val="0"/>
      <w:marBottom w:val="0"/>
      <w:divBdr>
        <w:top w:val="none" w:sz="0" w:space="0" w:color="auto"/>
        <w:left w:val="none" w:sz="0" w:space="0" w:color="auto"/>
        <w:bottom w:val="none" w:sz="0" w:space="0" w:color="auto"/>
        <w:right w:val="none" w:sz="0" w:space="0" w:color="auto"/>
      </w:divBdr>
    </w:div>
    <w:div w:id="1005861534">
      <w:bodyDiv w:val="1"/>
      <w:marLeft w:val="0"/>
      <w:marRight w:val="0"/>
      <w:marTop w:val="0"/>
      <w:marBottom w:val="0"/>
      <w:divBdr>
        <w:top w:val="none" w:sz="0" w:space="0" w:color="auto"/>
        <w:left w:val="none" w:sz="0" w:space="0" w:color="auto"/>
        <w:bottom w:val="none" w:sz="0" w:space="0" w:color="auto"/>
        <w:right w:val="none" w:sz="0" w:space="0" w:color="auto"/>
      </w:divBdr>
    </w:div>
    <w:div w:id="1016805235">
      <w:bodyDiv w:val="1"/>
      <w:marLeft w:val="0"/>
      <w:marRight w:val="0"/>
      <w:marTop w:val="0"/>
      <w:marBottom w:val="0"/>
      <w:divBdr>
        <w:top w:val="none" w:sz="0" w:space="0" w:color="auto"/>
        <w:left w:val="none" w:sz="0" w:space="0" w:color="auto"/>
        <w:bottom w:val="none" w:sz="0" w:space="0" w:color="auto"/>
        <w:right w:val="none" w:sz="0" w:space="0" w:color="auto"/>
      </w:divBdr>
    </w:div>
    <w:div w:id="1042289683">
      <w:bodyDiv w:val="1"/>
      <w:marLeft w:val="0"/>
      <w:marRight w:val="0"/>
      <w:marTop w:val="0"/>
      <w:marBottom w:val="0"/>
      <w:divBdr>
        <w:top w:val="none" w:sz="0" w:space="0" w:color="auto"/>
        <w:left w:val="none" w:sz="0" w:space="0" w:color="auto"/>
        <w:bottom w:val="none" w:sz="0" w:space="0" w:color="auto"/>
        <w:right w:val="none" w:sz="0" w:space="0" w:color="auto"/>
      </w:divBdr>
    </w:div>
    <w:div w:id="1060977050">
      <w:bodyDiv w:val="1"/>
      <w:marLeft w:val="0"/>
      <w:marRight w:val="0"/>
      <w:marTop w:val="0"/>
      <w:marBottom w:val="0"/>
      <w:divBdr>
        <w:top w:val="none" w:sz="0" w:space="0" w:color="auto"/>
        <w:left w:val="none" w:sz="0" w:space="0" w:color="auto"/>
        <w:bottom w:val="none" w:sz="0" w:space="0" w:color="auto"/>
        <w:right w:val="none" w:sz="0" w:space="0" w:color="auto"/>
      </w:divBdr>
    </w:div>
    <w:div w:id="1068381203">
      <w:bodyDiv w:val="1"/>
      <w:marLeft w:val="0"/>
      <w:marRight w:val="0"/>
      <w:marTop w:val="0"/>
      <w:marBottom w:val="0"/>
      <w:divBdr>
        <w:top w:val="none" w:sz="0" w:space="0" w:color="auto"/>
        <w:left w:val="none" w:sz="0" w:space="0" w:color="auto"/>
        <w:bottom w:val="none" w:sz="0" w:space="0" w:color="auto"/>
        <w:right w:val="none" w:sz="0" w:space="0" w:color="auto"/>
      </w:divBdr>
    </w:div>
    <w:div w:id="1091315393">
      <w:bodyDiv w:val="1"/>
      <w:marLeft w:val="0"/>
      <w:marRight w:val="0"/>
      <w:marTop w:val="0"/>
      <w:marBottom w:val="0"/>
      <w:divBdr>
        <w:top w:val="none" w:sz="0" w:space="0" w:color="auto"/>
        <w:left w:val="none" w:sz="0" w:space="0" w:color="auto"/>
        <w:bottom w:val="none" w:sz="0" w:space="0" w:color="auto"/>
        <w:right w:val="none" w:sz="0" w:space="0" w:color="auto"/>
      </w:divBdr>
    </w:div>
    <w:div w:id="1118719079">
      <w:bodyDiv w:val="1"/>
      <w:marLeft w:val="0"/>
      <w:marRight w:val="0"/>
      <w:marTop w:val="0"/>
      <w:marBottom w:val="0"/>
      <w:divBdr>
        <w:top w:val="none" w:sz="0" w:space="0" w:color="auto"/>
        <w:left w:val="none" w:sz="0" w:space="0" w:color="auto"/>
        <w:bottom w:val="none" w:sz="0" w:space="0" w:color="auto"/>
        <w:right w:val="none" w:sz="0" w:space="0" w:color="auto"/>
      </w:divBdr>
    </w:div>
    <w:div w:id="1132285133">
      <w:bodyDiv w:val="1"/>
      <w:marLeft w:val="0"/>
      <w:marRight w:val="0"/>
      <w:marTop w:val="0"/>
      <w:marBottom w:val="0"/>
      <w:divBdr>
        <w:top w:val="none" w:sz="0" w:space="0" w:color="auto"/>
        <w:left w:val="none" w:sz="0" w:space="0" w:color="auto"/>
        <w:bottom w:val="none" w:sz="0" w:space="0" w:color="auto"/>
        <w:right w:val="none" w:sz="0" w:space="0" w:color="auto"/>
      </w:divBdr>
    </w:div>
    <w:div w:id="1186014555">
      <w:bodyDiv w:val="1"/>
      <w:marLeft w:val="0"/>
      <w:marRight w:val="0"/>
      <w:marTop w:val="0"/>
      <w:marBottom w:val="0"/>
      <w:divBdr>
        <w:top w:val="none" w:sz="0" w:space="0" w:color="auto"/>
        <w:left w:val="none" w:sz="0" w:space="0" w:color="auto"/>
        <w:bottom w:val="none" w:sz="0" w:space="0" w:color="auto"/>
        <w:right w:val="none" w:sz="0" w:space="0" w:color="auto"/>
      </w:divBdr>
    </w:div>
    <w:div w:id="1201356543">
      <w:bodyDiv w:val="1"/>
      <w:marLeft w:val="0"/>
      <w:marRight w:val="0"/>
      <w:marTop w:val="0"/>
      <w:marBottom w:val="0"/>
      <w:divBdr>
        <w:top w:val="none" w:sz="0" w:space="0" w:color="auto"/>
        <w:left w:val="none" w:sz="0" w:space="0" w:color="auto"/>
        <w:bottom w:val="none" w:sz="0" w:space="0" w:color="auto"/>
        <w:right w:val="none" w:sz="0" w:space="0" w:color="auto"/>
      </w:divBdr>
    </w:div>
    <w:div w:id="1231229114">
      <w:bodyDiv w:val="1"/>
      <w:marLeft w:val="0"/>
      <w:marRight w:val="0"/>
      <w:marTop w:val="0"/>
      <w:marBottom w:val="0"/>
      <w:divBdr>
        <w:top w:val="none" w:sz="0" w:space="0" w:color="auto"/>
        <w:left w:val="none" w:sz="0" w:space="0" w:color="auto"/>
        <w:bottom w:val="none" w:sz="0" w:space="0" w:color="auto"/>
        <w:right w:val="none" w:sz="0" w:space="0" w:color="auto"/>
      </w:divBdr>
    </w:div>
    <w:div w:id="1242988228">
      <w:bodyDiv w:val="1"/>
      <w:marLeft w:val="0"/>
      <w:marRight w:val="0"/>
      <w:marTop w:val="0"/>
      <w:marBottom w:val="0"/>
      <w:divBdr>
        <w:top w:val="none" w:sz="0" w:space="0" w:color="auto"/>
        <w:left w:val="none" w:sz="0" w:space="0" w:color="auto"/>
        <w:bottom w:val="none" w:sz="0" w:space="0" w:color="auto"/>
        <w:right w:val="none" w:sz="0" w:space="0" w:color="auto"/>
      </w:divBdr>
    </w:div>
    <w:div w:id="1273392124">
      <w:bodyDiv w:val="1"/>
      <w:marLeft w:val="0"/>
      <w:marRight w:val="0"/>
      <w:marTop w:val="0"/>
      <w:marBottom w:val="0"/>
      <w:divBdr>
        <w:top w:val="none" w:sz="0" w:space="0" w:color="auto"/>
        <w:left w:val="none" w:sz="0" w:space="0" w:color="auto"/>
        <w:bottom w:val="none" w:sz="0" w:space="0" w:color="auto"/>
        <w:right w:val="none" w:sz="0" w:space="0" w:color="auto"/>
      </w:divBdr>
    </w:div>
    <w:div w:id="1291671656">
      <w:bodyDiv w:val="1"/>
      <w:marLeft w:val="0"/>
      <w:marRight w:val="0"/>
      <w:marTop w:val="0"/>
      <w:marBottom w:val="0"/>
      <w:divBdr>
        <w:top w:val="none" w:sz="0" w:space="0" w:color="auto"/>
        <w:left w:val="none" w:sz="0" w:space="0" w:color="auto"/>
        <w:bottom w:val="none" w:sz="0" w:space="0" w:color="auto"/>
        <w:right w:val="none" w:sz="0" w:space="0" w:color="auto"/>
      </w:divBdr>
    </w:div>
    <w:div w:id="1302274518">
      <w:bodyDiv w:val="1"/>
      <w:marLeft w:val="0"/>
      <w:marRight w:val="0"/>
      <w:marTop w:val="0"/>
      <w:marBottom w:val="0"/>
      <w:divBdr>
        <w:top w:val="none" w:sz="0" w:space="0" w:color="auto"/>
        <w:left w:val="none" w:sz="0" w:space="0" w:color="auto"/>
        <w:bottom w:val="none" w:sz="0" w:space="0" w:color="auto"/>
        <w:right w:val="none" w:sz="0" w:space="0" w:color="auto"/>
      </w:divBdr>
    </w:div>
    <w:div w:id="1313293885">
      <w:bodyDiv w:val="1"/>
      <w:marLeft w:val="0"/>
      <w:marRight w:val="0"/>
      <w:marTop w:val="0"/>
      <w:marBottom w:val="0"/>
      <w:divBdr>
        <w:top w:val="none" w:sz="0" w:space="0" w:color="auto"/>
        <w:left w:val="none" w:sz="0" w:space="0" w:color="auto"/>
        <w:bottom w:val="none" w:sz="0" w:space="0" w:color="auto"/>
        <w:right w:val="none" w:sz="0" w:space="0" w:color="auto"/>
      </w:divBdr>
    </w:div>
    <w:div w:id="1314069570">
      <w:bodyDiv w:val="1"/>
      <w:marLeft w:val="0"/>
      <w:marRight w:val="0"/>
      <w:marTop w:val="0"/>
      <w:marBottom w:val="0"/>
      <w:divBdr>
        <w:top w:val="none" w:sz="0" w:space="0" w:color="auto"/>
        <w:left w:val="none" w:sz="0" w:space="0" w:color="auto"/>
        <w:bottom w:val="none" w:sz="0" w:space="0" w:color="auto"/>
        <w:right w:val="none" w:sz="0" w:space="0" w:color="auto"/>
      </w:divBdr>
    </w:div>
    <w:div w:id="1318999654">
      <w:bodyDiv w:val="1"/>
      <w:marLeft w:val="0"/>
      <w:marRight w:val="0"/>
      <w:marTop w:val="0"/>
      <w:marBottom w:val="0"/>
      <w:divBdr>
        <w:top w:val="none" w:sz="0" w:space="0" w:color="auto"/>
        <w:left w:val="none" w:sz="0" w:space="0" w:color="auto"/>
        <w:bottom w:val="none" w:sz="0" w:space="0" w:color="auto"/>
        <w:right w:val="none" w:sz="0" w:space="0" w:color="auto"/>
      </w:divBdr>
    </w:div>
    <w:div w:id="1448937158">
      <w:bodyDiv w:val="1"/>
      <w:marLeft w:val="0"/>
      <w:marRight w:val="0"/>
      <w:marTop w:val="0"/>
      <w:marBottom w:val="0"/>
      <w:divBdr>
        <w:top w:val="none" w:sz="0" w:space="0" w:color="auto"/>
        <w:left w:val="none" w:sz="0" w:space="0" w:color="auto"/>
        <w:bottom w:val="none" w:sz="0" w:space="0" w:color="auto"/>
        <w:right w:val="none" w:sz="0" w:space="0" w:color="auto"/>
      </w:divBdr>
    </w:div>
    <w:div w:id="1469712290">
      <w:bodyDiv w:val="1"/>
      <w:marLeft w:val="0"/>
      <w:marRight w:val="0"/>
      <w:marTop w:val="0"/>
      <w:marBottom w:val="0"/>
      <w:divBdr>
        <w:top w:val="none" w:sz="0" w:space="0" w:color="auto"/>
        <w:left w:val="none" w:sz="0" w:space="0" w:color="auto"/>
        <w:bottom w:val="none" w:sz="0" w:space="0" w:color="auto"/>
        <w:right w:val="none" w:sz="0" w:space="0" w:color="auto"/>
      </w:divBdr>
    </w:div>
    <w:div w:id="1472483915">
      <w:bodyDiv w:val="1"/>
      <w:marLeft w:val="0"/>
      <w:marRight w:val="0"/>
      <w:marTop w:val="0"/>
      <w:marBottom w:val="0"/>
      <w:divBdr>
        <w:top w:val="none" w:sz="0" w:space="0" w:color="auto"/>
        <w:left w:val="none" w:sz="0" w:space="0" w:color="auto"/>
        <w:bottom w:val="none" w:sz="0" w:space="0" w:color="auto"/>
        <w:right w:val="none" w:sz="0" w:space="0" w:color="auto"/>
      </w:divBdr>
    </w:div>
    <w:div w:id="1501507888">
      <w:bodyDiv w:val="1"/>
      <w:marLeft w:val="0"/>
      <w:marRight w:val="0"/>
      <w:marTop w:val="0"/>
      <w:marBottom w:val="0"/>
      <w:divBdr>
        <w:top w:val="none" w:sz="0" w:space="0" w:color="auto"/>
        <w:left w:val="none" w:sz="0" w:space="0" w:color="auto"/>
        <w:bottom w:val="none" w:sz="0" w:space="0" w:color="auto"/>
        <w:right w:val="none" w:sz="0" w:space="0" w:color="auto"/>
      </w:divBdr>
    </w:div>
    <w:div w:id="1526138562">
      <w:bodyDiv w:val="1"/>
      <w:marLeft w:val="0"/>
      <w:marRight w:val="0"/>
      <w:marTop w:val="0"/>
      <w:marBottom w:val="0"/>
      <w:divBdr>
        <w:top w:val="none" w:sz="0" w:space="0" w:color="auto"/>
        <w:left w:val="none" w:sz="0" w:space="0" w:color="auto"/>
        <w:bottom w:val="none" w:sz="0" w:space="0" w:color="auto"/>
        <w:right w:val="none" w:sz="0" w:space="0" w:color="auto"/>
      </w:divBdr>
    </w:div>
    <w:div w:id="1537038334">
      <w:bodyDiv w:val="1"/>
      <w:marLeft w:val="0"/>
      <w:marRight w:val="0"/>
      <w:marTop w:val="0"/>
      <w:marBottom w:val="0"/>
      <w:divBdr>
        <w:top w:val="none" w:sz="0" w:space="0" w:color="auto"/>
        <w:left w:val="none" w:sz="0" w:space="0" w:color="auto"/>
        <w:bottom w:val="none" w:sz="0" w:space="0" w:color="auto"/>
        <w:right w:val="none" w:sz="0" w:space="0" w:color="auto"/>
      </w:divBdr>
    </w:div>
    <w:div w:id="1555702025">
      <w:bodyDiv w:val="1"/>
      <w:marLeft w:val="0"/>
      <w:marRight w:val="0"/>
      <w:marTop w:val="0"/>
      <w:marBottom w:val="0"/>
      <w:divBdr>
        <w:top w:val="none" w:sz="0" w:space="0" w:color="auto"/>
        <w:left w:val="none" w:sz="0" w:space="0" w:color="auto"/>
        <w:bottom w:val="none" w:sz="0" w:space="0" w:color="auto"/>
        <w:right w:val="none" w:sz="0" w:space="0" w:color="auto"/>
      </w:divBdr>
    </w:div>
    <w:div w:id="1557470779">
      <w:bodyDiv w:val="1"/>
      <w:marLeft w:val="0"/>
      <w:marRight w:val="0"/>
      <w:marTop w:val="0"/>
      <w:marBottom w:val="0"/>
      <w:divBdr>
        <w:top w:val="none" w:sz="0" w:space="0" w:color="auto"/>
        <w:left w:val="none" w:sz="0" w:space="0" w:color="auto"/>
        <w:bottom w:val="none" w:sz="0" w:space="0" w:color="auto"/>
        <w:right w:val="none" w:sz="0" w:space="0" w:color="auto"/>
      </w:divBdr>
    </w:div>
    <w:div w:id="1585988034">
      <w:bodyDiv w:val="1"/>
      <w:marLeft w:val="0"/>
      <w:marRight w:val="0"/>
      <w:marTop w:val="0"/>
      <w:marBottom w:val="0"/>
      <w:divBdr>
        <w:top w:val="none" w:sz="0" w:space="0" w:color="auto"/>
        <w:left w:val="none" w:sz="0" w:space="0" w:color="auto"/>
        <w:bottom w:val="none" w:sz="0" w:space="0" w:color="auto"/>
        <w:right w:val="none" w:sz="0" w:space="0" w:color="auto"/>
      </w:divBdr>
    </w:div>
    <w:div w:id="1602101279">
      <w:bodyDiv w:val="1"/>
      <w:marLeft w:val="0"/>
      <w:marRight w:val="0"/>
      <w:marTop w:val="0"/>
      <w:marBottom w:val="0"/>
      <w:divBdr>
        <w:top w:val="none" w:sz="0" w:space="0" w:color="auto"/>
        <w:left w:val="none" w:sz="0" w:space="0" w:color="auto"/>
        <w:bottom w:val="none" w:sz="0" w:space="0" w:color="auto"/>
        <w:right w:val="none" w:sz="0" w:space="0" w:color="auto"/>
      </w:divBdr>
    </w:div>
    <w:div w:id="1613709475">
      <w:bodyDiv w:val="1"/>
      <w:marLeft w:val="0"/>
      <w:marRight w:val="0"/>
      <w:marTop w:val="0"/>
      <w:marBottom w:val="0"/>
      <w:divBdr>
        <w:top w:val="none" w:sz="0" w:space="0" w:color="auto"/>
        <w:left w:val="none" w:sz="0" w:space="0" w:color="auto"/>
        <w:bottom w:val="none" w:sz="0" w:space="0" w:color="auto"/>
        <w:right w:val="none" w:sz="0" w:space="0" w:color="auto"/>
      </w:divBdr>
    </w:div>
    <w:div w:id="1638026853">
      <w:bodyDiv w:val="1"/>
      <w:marLeft w:val="0"/>
      <w:marRight w:val="0"/>
      <w:marTop w:val="0"/>
      <w:marBottom w:val="0"/>
      <w:divBdr>
        <w:top w:val="none" w:sz="0" w:space="0" w:color="auto"/>
        <w:left w:val="none" w:sz="0" w:space="0" w:color="auto"/>
        <w:bottom w:val="none" w:sz="0" w:space="0" w:color="auto"/>
        <w:right w:val="none" w:sz="0" w:space="0" w:color="auto"/>
      </w:divBdr>
    </w:div>
    <w:div w:id="1654672795">
      <w:bodyDiv w:val="1"/>
      <w:marLeft w:val="0"/>
      <w:marRight w:val="0"/>
      <w:marTop w:val="0"/>
      <w:marBottom w:val="0"/>
      <w:divBdr>
        <w:top w:val="none" w:sz="0" w:space="0" w:color="auto"/>
        <w:left w:val="none" w:sz="0" w:space="0" w:color="auto"/>
        <w:bottom w:val="none" w:sz="0" w:space="0" w:color="auto"/>
        <w:right w:val="none" w:sz="0" w:space="0" w:color="auto"/>
      </w:divBdr>
    </w:div>
    <w:div w:id="1670718891">
      <w:bodyDiv w:val="1"/>
      <w:marLeft w:val="0"/>
      <w:marRight w:val="0"/>
      <w:marTop w:val="0"/>
      <w:marBottom w:val="0"/>
      <w:divBdr>
        <w:top w:val="none" w:sz="0" w:space="0" w:color="auto"/>
        <w:left w:val="none" w:sz="0" w:space="0" w:color="auto"/>
        <w:bottom w:val="none" w:sz="0" w:space="0" w:color="auto"/>
        <w:right w:val="none" w:sz="0" w:space="0" w:color="auto"/>
      </w:divBdr>
    </w:div>
    <w:div w:id="1730110104">
      <w:bodyDiv w:val="1"/>
      <w:marLeft w:val="0"/>
      <w:marRight w:val="0"/>
      <w:marTop w:val="0"/>
      <w:marBottom w:val="0"/>
      <w:divBdr>
        <w:top w:val="none" w:sz="0" w:space="0" w:color="auto"/>
        <w:left w:val="none" w:sz="0" w:space="0" w:color="auto"/>
        <w:bottom w:val="none" w:sz="0" w:space="0" w:color="auto"/>
        <w:right w:val="none" w:sz="0" w:space="0" w:color="auto"/>
      </w:divBdr>
    </w:div>
    <w:div w:id="1745761823">
      <w:bodyDiv w:val="1"/>
      <w:marLeft w:val="0"/>
      <w:marRight w:val="0"/>
      <w:marTop w:val="0"/>
      <w:marBottom w:val="0"/>
      <w:divBdr>
        <w:top w:val="none" w:sz="0" w:space="0" w:color="auto"/>
        <w:left w:val="none" w:sz="0" w:space="0" w:color="auto"/>
        <w:bottom w:val="none" w:sz="0" w:space="0" w:color="auto"/>
        <w:right w:val="none" w:sz="0" w:space="0" w:color="auto"/>
      </w:divBdr>
    </w:div>
    <w:div w:id="1750424288">
      <w:bodyDiv w:val="1"/>
      <w:marLeft w:val="0"/>
      <w:marRight w:val="0"/>
      <w:marTop w:val="0"/>
      <w:marBottom w:val="0"/>
      <w:divBdr>
        <w:top w:val="none" w:sz="0" w:space="0" w:color="auto"/>
        <w:left w:val="none" w:sz="0" w:space="0" w:color="auto"/>
        <w:bottom w:val="none" w:sz="0" w:space="0" w:color="auto"/>
        <w:right w:val="none" w:sz="0" w:space="0" w:color="auto"/>
      </w:divBdr>
    </w:div>
    <w:div w:id="1800880523">
      <w:bodyDiv w:val="1"/>
      <w:marLeft w:val="0"/>
      <w:marRight w:val="0"/>
      <w:marTop w:val="0"/>
      <w:marBottom w:val="0"/>
      <w:divBdr>
        <w:top w:val="none" w:sz="0" w:space="0" w:color="auto"/>
        <w:left w:val="none" w:sz="0" w:space="0" w:color="auto"/>
        <w:bottom w:val="none" w:sz="0" w:space="0" w:color="auto"/>
        <w:right w:val="none" w:sz="0" w:space="0" w:color="auto"/>
      </w:divBdr>
    </w:div>
    <w:div w:id="1870139226">
      <w:bodyDiv w:val="1"/>
      <w:marLeft w:val="0"/>
      <w:marRight w:val="0"/>
      <w:marTop w:val="0"/>
      <w:marBottom w:val="0"/>
      <w:divBdr>
        <w:top w:val="none" w:sz="0" w:space="0" w:color="auto"/>
        <w:left w:val="none" w:sz="0" w:space="0" w:color="auto"/>
        <w:bottom w:val="none" w:sz="0" w:space="0" w:color="auto"/>
        <w:right w:val="none" w:sz="0" w:space="0" w:color="auto"/>
      </w:divBdr>
    </w:div>
    <w:div w:id="1879512588">
      <w:bodyDiv w:val="1"/>
      <w:marLeft w:val="0"/>
      <w:marRight w:val="0"/>
      <w:marTop w:val="0"/>
      <w:marBottom w:val="0"/>
      <w:divBdr>
        <w:top w:val="none" w:sz="0" w:space="0" w:color="auto"/>
        <w:left w:val="none" w:sz="0" w:space="0" w:color="auto"/>
        <w:bottom w:val="none" w:sz="0" w:space="0" w:color="auto"/>
        <w:right w:val="none" w:sz="0" w:space="0" w:color="auto"/>
      </w:divBdr>
      <w:divsChild>
        <w:div w:id="142285068">
          <w:marLeft w:val="547"/>
          <w:marRight w:val="0"/>
          <w:marTop w:val="0"/>
          <w:marBottom w:val="0"/>
          <w:divBdr>
            <w:top w:val="none" w:sz="0" w:space="0" w:color="auto"/>
            <w:left w:val="none" w:sz="0" w:space="0" w:color="auto"/>
            <w:bottom w:val="none" w:sz="0" w:space="0" w:color="auto"/>
            <w:right w:val="none" w:sz="0" w:space="0" w:color="auto"/>
          </w:divBdr>
        </w:div>
        <w:div w:id="609043519">
          <w:marLeft w:val="547"/>
          <w:marRight w:val="0"/>
          <w:marTop w:val="0"/>
          <w:marBottom w:val="0"/>
          <w:divBdr>
            <w:top w:val="none" w:sz="0" w:space="0" w:color="auto"/>
            <w:left w:val="none" w:sz="0" w:space="0" w:color="auto"/>
            <w:bottom w:val="none" w:sz="0" w:space="0" w:color="auto"/>
            <w:right w:val="none" w:sz="0" w:space="0" w:color="auto"/>
          </w:divBdr>
        </w:div>
      </w:divsChild>
    </w:div>
    <w:div w:id="1883978597">
      <w:bodyDiv w:val="1"/>
      <w:marLeft w:val="0"/>
      <w:marRight w:val="0"/>
      <w:marTop w:val="0"/>
      <w:marBottom w:val="0"/>
      <w:divBdr>
        <w:top w:val="none" w:sz="0" w:space="0" w:color="auto"/>
        <w:left w:val="none" w:sz="0" w:space="0" w:color="auto"/>
        <w:bottom w:val="none" w:sz="0" w:space="0" w:color="auto"/>
        <w:right w:val="none" w:sz="0" w:space="0" w:color="auto"/>
      </w:divBdr>
    </w:div>
    <w:div w:id="1918250617">
      <w:bodyDiv w:val="1"/>
      <w:marLeft w:val="0"/>
      <w:marRight w:val="0"/>
      <w:marTop w:val="0"/>
      <w:marBottom w:val="0"/>
      <w:divBdr>
        <w:top w:val="none" w:sz="0" w:space="0" w:color="auto"/>
        <w:left w:val="none" w:sz="0" w:space="0" w:color="auto"/>
        <w:bottom w:val="none" w:sz="0" w:space="0" w:color="auto"/>
        <w:right w:val="none" w:sz="0" w:space="0" w:color="auto"/>
      </w:divBdr>
    </w:div>
    <w:div w:id="1918317955">
      <w:bodyDiv w:val="1"/>
      <w:marLeft w:val="0"/>
      <w:marRight w:val="0"/>
      <w:marTop w:val="0"/>
      <w:marBottom w:val="0"/>
      <w:divBdr>
        <w:top w:val="none" w:sz="0" w:space="0" w:color="auto"/>
        <w:left w:val="none" w:sz="0" w:space="0" w:color="auto"/>
        <w:bottom w:val="none" w:sz="0" w:space="0" w:color="auto"/>
        <w:right w:val="none" w:sz="0" w:space="0" w:color="auto"/>
      </w:divBdr>
    </w:div>
    <w:div w:id="1939563742">
      <w:bodyDiv w:val="1"/>
      <w:marLeft w:val="0"/>
      <w:marRight w:val="0"/>
      <w:marTop w:val="0"/>
      <w:marBottom w:val="0"/>
      <w:divBdr>
        <w:top w:val="none" w:sz="0" w:space="0" w:color="auto"/>
        <w:left w:val="none" w:sz="0" w:space="0" w:color="auto"/>
        <w:bottom w:val="none" w:sz="0" w:space="0" w:color="auto"/>
        <w:right w:val="none" w:sz="0" w:space="0" w:color="auto"/>
      </w:divBdr>
    </w:div>
    <w:div w:id="1940525324">
      <w:bodyDiv w:val="1"/>
      <w:marLeft w:val="0"/>
      <w:marRight w:val="0"/>
      <w:marTop w:val="0"/>
      <w:marBottom w:val="0"/>
      <w:divBdr>
        <w:top w:val="none" w:sz="0" w:space="0" w:color="auto"/>
        <w:left w:val="none" w:sz="0" w:space="0" w:color="auto"/>
        <w:bottom w:val="none" w:sz="0" w:space="0" w:color="auto"/>
        <w:right w:val="none" w:sz="0" w:space="0" w:color="auto"/>
      </w:divBdr>
    </w:div>
    <w:div w:id="1945533415">
      <w:bodyDiv w:val="1"/>
      <w:marLeft w:val="0"/>
      <w:marRight w:val="0"/>
      <w:marTop w:val="0"/>
      <w:marBottom w:val="0"/>
      <w:divBdr>
        <w:top w:val="none" w:sz="0" w:space="0" w:color="auto"/>
        <w:left w:val="none" w:sz="0" w:space="0" w:color="auto"/>
        <w:bottom w:val="none" w:sz="0" w:space="0" w:color="auto"/>
        <w:right w:val="none" w:sz="0" w:space="0" w:color="auto"/>
      </w:divBdr>
    </w:div>
    <w:div w:id="1968781151">
      <w:bodyDiv w:val="1"/>
      <w:marLeft w:val="0"/>
      <w:marRight w:val="0"/>
      <w:marTop w:val="0"/>
      <w:marBottom w:val="0"/>
      <w:divBdr>
        <w:top w:val="none" w:sz="0" w:space="0" w:color="auto"/>
        <w:left w:val="none" w:sz="0" w:space="0" w:color="auto"/>
        <w:bottom w:val="none" w:sz="0" w:space="0" w:color="auto"/>
        <w:right w:val="none" w:sz="0" w:space="0" w:color="auto"/>
      </w:divBdr>
    </w:div>
    <w:div w:id="1997296899">
      <w:bodyDiv w:val="1"/>
      <w:marLeft w:val="0"/>
      <w:marRight w:val="0"/>
      <w:marTop w:val="0"/>
      <w:marBottom w:val="0"/>
      <w:divBdr>
        <w:top w:val="none" w:sz="0" w:space="0" w:color="auto"/>
        <w:left w:val="none" w:sz="0" w:space="0" w:color="auto"/>
        <w:bottom w:val="none" w:sz="0" w:space="0" w:color="auto"/>
        <w:right w:val="none" w:sz="0" w:space="0" w:color="auto"/>
      </w:divBdr>
    </w:div>
    <w:div w:id="1998414593">
      <w:bodyDiv w:val="1"/>
      <w:marLeft w:val="0"/>
      <w:marRight w:val="0"/>
      <w:marTop w:val="0"/>
      <w:marBottom w:val="0"/>
      <w:divBdr>
        <w:top w:val="none" w:sz="0" w:space="0" w:color="auto"/>
        <w:left w:val="none" w:sz="0" w:space="0" w:color="auto"/>
        <w:bottom w:val="none" w:sz="0" w:space="0" w:color="auto"/>
        <w:right w:val="none" w:sz="0" w:space="0" w:color="auto"/>
      </w:divBdr>
    </w:div>
    <w:div w:id="2042897617">
      <w:bodyDiv w:val="1"/>
      <w:marLeft w:val="0"/>
      <w:marRight w:val="0"/>
      <w:marTop w:val="0"/>
      <w:marBottom w:val="0"/>
      <w:divBdr>
        <w:top w:val="none" w:sz="0" w:space="0" w:color="auto"/>
        <w:left w:val="none" w:sz="0" w:space="0" w:color="auto"/>
        <w:bottom w:val="none" w:sz="0" w:space="0" w:color="auto"/>
        <w:right w:val="none" w:sz="0" w:space="0" w:color="auto"/>
      </w:divBdr>
    </w:div>
    <w:div w:id="2096584508">
      <w:bodyDiv w:val="1"/>
      <w:marLeft w:val="0"/>
      <w:marRight w:val="0"/>
      <w:marTop w:val="0"/>
      <w:marBottom w:val="0"/>
      <w:divBdr>
        <w:top w:val="none" w:sz="0" w:space="0" w:color="auto"/>
        <w:left w:val="none" w:sz="0" w:space="0" w:color="auto"/>
        <w:bottom w:val="none" w:sz="0" w:space="0" w:color="auto"/>
        <w:right w:val="none" w:sz="0" w:space="0" w:color="auto"/>
      </w:divBdr>
    </w:div>
    <w:div w:id="2115129179">
      <w:bodyDiv w:val="1"/>
      <w:marLeft w:val="0"/>
      <w:marRight w:val="0"/>
      <w:marTop w:val="0"/>
      <w:marBottom w:val="0"/>
      <w:divBdr>
        <w:top w:val="none" w:sz="0" w:space="0" w:color="auto"/>
        <w:left w:val="none" w:sz="0" w:space="0" w:color="auto"/>
        <w:bottom w:val="none" w:sz="0" w:space="0" w:color="auto"/>
        <w:right w:val="none" w:sz="0" w:space="0" w:color="auto"/>
      </w:divBdr>
    </w:div>
    <w:div w:id="2117483705">
      <w:bodyDiv w:val="1"/>
      <w:marLeft w:val="0"/>
      <w:marRight w:val="0"/>
      <w:marTop w:val="0"/>
      <w:marBottom w:val="0"/>
      <w:divBdr>
        <w:top w:val="none" w:sz="0" w:space="0" w:color="auto"/>
        <w:left w:val="none" w:sz="0" w:space="0" w:color="auto"/>
        <w:bottom w:val="none" w:sz="0" w:space="0" w:color="auto"/>
        <w:right w:val="none" w:sz="0" w:space="0" w:color="auto"/>
      </w:divBdr>
    </w:div>
    <w:div w:id="21300807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120"/>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11.emf"/><Relationship Id="rId26" Type="http://schemas.openxmlformats.org/officeDocument/2006/relationships/image" Target="media/image18.emf"/><Relationship Id="rId39" Type="http://schemas.openxmlformats.org/officeDocument/2006/relationships/image" Target="media/image26.emf"/><Relationship Id="rId21" Type="http://schemas.openxmlformats.org/officeDocument/2006/relationships/image" Target="media/image14.emf"/><Relationship Id="rId34" Type="http://schemas.openxmlformats.org/officeDocument/2006/relationships/image" Target="media/image22.emf"/><Relationship Id="rId42" Type="http://schemas.openxmlformats.org/officeDocument/2006/relationships/header" Target="header4.xml"/><Relationship Id="rId47" Type="http://schemas.openxmlformats.org/officeDocument/2006/relationships/hyperlink" Target="https://www.fedcourt.gov.au/__data/assets/pdf_file/0006/58389/Online-Version-Judicial-Mentoring-Toolkit.pdf" TargetMode="External"/><Relationship Id="rId50" Type="http://schemas.openxmlformats.org/officeDocument/2006/relationships/image" Target="media/image30.emf"/><Relationship Id="rId55" Type="http://schemas.openxmlformats.org/officeDocument/2006/relationships/image" Target="media/image34.emf"/><Relationship Id="rId63" Type="http://schemas.openxmlformats.org/officeDocument/2006/relationships/diagramColors" Target="diagrams/colors1.xml"/><Relationship Id="rId68" Type="http://schemas.openxmlformats.org/officeDocument/2006/relationships/footer" Target="footer8.xml"/><Relationship Id="rId76" Type="http://schemas.openxmlformats.org/officeDocument/2006/relationships/image" Target="media/image42.emf"/><Relationship Id="rId84" Type="http://schemas.openxmlformats.org/officeDocument/2006/relationships/footer" Target="footer11.xml"/><Relationship Id="rId7" Type="http://schemas.openxmlformats.org/officeDocument/2006/relationships/endnotes" Target="endnotes.xml"/><Relationship Id="rId71" Type="http://schemas.openxmlformats.org/officeDocument/2006/relationships/image" Target="media/image37.emf"/><Relationship Id="rId2" Type="http://schemas.openxmlformats.org/officeDocument/2006/relationships/numbering" Target="numbering.xml"/><Relationship Id="rId16" Type="http://schemas.openxmlformats.org/officeDocument/2006/relationships/footer" Target="footer2.xml"/><Relationship Id="rId11" Type="http://schemas.openxmlformats.org/officeDocument/2006/relationships/header" Target="header1.xml"/><Relationship Id="rId24" Type="http://schemas.openxmlformats.org/officeDocument/2006/relationships/image" Target="media/image16.emf"/><Relationship Id="rId32" Type="http://schemas.openxmlformats.org/officeDocument/2006/relationships/image" Target="media/image20.png"/><Relationship Id="rId37" Type="http://schemas.openxmlformats.org/officeDocument/2006/relationships/image" Target="media/image25.emf"/><Relationship Id="rId40" Type="http://schemas.openxmlformats.org/officeDocument/2006/relationships/header" Target="header3.xml"/><Relationship Id="rId45" Type="http://schemas.openxmlformats.org/officeDocument/2006/relationships/footer" Target="footer5.xml"/><Relationship Id="rId53" Type="http://schemas.openxmlformats.org/officeDocument/2006/relationships/image" Target="media/image32.emf"/><Relationship Id="rId58" Type="http://schemas.openxmlformats.org/officeDocument/2006/relationships/header" Target="header6.xml"/><Relationship Id="rId66" Type="http://schemas.openxmlformats.org/officeDocument/2006/relationships/footer" Target="footer7.xml"/><Relationship Id="rId74" Type="http://schemas.openxmlformats.org/officeDocument/2006/relationships/image" Target="media/image40.emf"/><Relationship Id="rId79" Type="http://schemas.openxmlformats.org/officeDocument/2006/relationships/image" Target="media/image45.emf"/><Relationship Id="rId87" Type="http://schemas.microsoft.com/office/2016/09/relationships/commentsIds" Target="commentsIds.xml"/><Relationship Id="rId5" Type="http://schemas.openxmlformats.org/officeDocument/2006/relationships/webSettings" Target="webSettings.xml"/><Relationship Id="rId61" Type="http://schemas.openxmlformats.org/officeDocument/2006/relationships/diagramLayout" Target="diagrams/layout1.xml"/><Relationship Id="rId82" Type="http://schemas.openxmlformats.org/officeDocument/2006/relationships/footer" Target="footer10.xml"/><Relationship Id="rId19"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8.png"/><Relationship Id="rId22" Type="http://schemas.openxmlformats.org/officeDocument/2006/relationships/image" Target="media/image15.emf"/><Relationship Id="rId27" Type="http://schemas.openxmlformats.org/officeDocument/2006/relationships/image" Target="media/image19.emf"/><Relationship Id="rId30" Type="http://schemas.openxmlformats.org/officeDocument/2006/relationships/image" Target="media/image20.emf"/><Relationship Id="rId35" Type="http://schemas.openxmlformats.org/officeDocument/2006/relationships/image" Target="media/image23.emf"/><Relationship Id="rId43" Type="http://schemas.openxmlformats.org/officeDocument/2006/relationships/footer" Target="footer4.xml"/><Relationship Id="rId48" Type="http://schemas.openxmlformats.org/officeDocument/2006/relationships/image" Target="media/image28.emf"/><Relationship Id="rId56" Type="http://schemas.openxmlformats.org/officeDocument/2006/relationships/image" Target="media/image35.emf"/><Relationship Id="rId64" Type="http://schemas.microsoft.com/office/2007/relationships/diagramDrawing" Target="diagrams/drawing1.xml"/><Relationship Id="rId69" Type="http://schemas.openxmlformats.org/officeDocument/2006/relationships/header" Target="header9.xml"/><Relationship Id="rId77" Type="http://schemas.openxmlformats.org/officeDocument/2006/relationships/image" Target="media/image43.emf"/><Relationship Id="rId8" Type="http://schemas.openxmlformats.org/officeDocument/2006/relationships/image" Target="media/image1.png"/><Relationship Id="rId51" Type="http://schemas.openxmlformats.org/officeDocument/2006/relationships/oleObject" Target="embeddings/oleObject2.bin"/><Relationship Id="rId72" Type="http://schemas.openxmlformats.org/officeDocument/2006/relationships/image" Target="media/image38.emf"/><Relationship Id="rId80" Type="http://schemas.openxmlformats.org/officeDocument/2006/relationships/image" Target="media/image46.emf"/><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10.emf"/><Relationship Id="rId25" Type="http://schemas.openxmlformats.org/officeDocument/2006/relationships/image" Target="media/image17.emf"/><Relationship Id="rId33" Type="http://schemas.openxmlformats.org/officeDocument/2006/relationships/oleObject" Target="embeddings/oleObject1.bin"/><Relationship Id="rId38" Type="http://schemas.openxmlformats.org/officeDocument/2006/relationships/hyperlink" Target="https://www.fedcourt.gov.au/pjsi/reports" TargetMode="External"/><Relationship Id="rId46" Type="http://schemas.openxmlformats.org/officeDocument/2006/relationships/image" Target="media/image27.emf"/><Relationship Id="rId59" Type="http://schemas.openxmlformats.org/officeDocument/2006/relationships/footer" Target="footer6.xml"/><Relationship Id="rId67" Type="http://schemas.openxmlformats.org/officeDocument/2006/relationships/header" Target="header8.xml"/><Relationship Id="rId20" Type="http://schemas.openxmlformats.org/officeDocument/2006/relationships/image" Target="media/image13.emf"/><Relationship Id="rId41" Type="http://schemas.openxmlformats.org/officeDocument/2006/relationships/footer" Target="footer3.xml"/><Relationship Id="rId54" Type="http://schemas.openxmlformats.org/officeDocument/2006/relationships/image" Target="media/image33.emf"/><Relationship Id="rId62" Type="http://schemas.openxmlformats.org/officeDocument/2006/relationships/diagramQuickStyle" Target="diagrams/quickStyle1.xml"/><Relationship Id="rId70" Type="http://schemas.openxmlformats.org/officeDocument/2006/relationships/footer" Target="footer9.xml"/><Relationship Id="rId75" Type="http://schemas.openxmlformats.org/officeDocument/2006/relationships/image" Target="media/image41.emf"/><Relationship Id="rId83" Type="http://schemas.openxmlformats.org/officeDocument/2006/relationships/header" Target="header1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yperlink" Target="https://www.fedcourt.gov.au/__data/assets/pdf_file/0006/58389/Online-Version-Judicial-Mentoring-Toolkit.pdf" TargetMode="External"/><Relationship Id="rId36" Type="http://schemas.openxmlformats.org/officeDocument/2006/relationships/image" Target="media/image24.emf"/><Relationship Id="rId49" Type="http://schemas.openxmlformats.org/officeDocument/2006/relationships/image" Target="media/image29.emf"/><Relationship Id="rId57" Type="http://schemas.openxmlformats.org/officeDocument/2006/relationships/hyperlink" Target="https://www.fedcourt.gov.au/pjsi/reports" TargetMode="External"/><Relationship Id="rId10" Type="http://schemas.openxmlformats.org/officeDocument/2006/relationships/image" Target="media/image3.jpg"/><Relationship Id="rId31" Type="http://schemas.openxmlformats.org/officeDocument/2006/relationships/image" Target="media/image21.emf"/><Relationship Id="rId44" Type="http://schemas.openxmlformats.org/officeDocument/2006/relationships/header" Target="header5.xml"/><Relationship Id="rId52" Type="http://schemas.openxmlformats.org/officeDocument/2006/relationships/image" Target="media/image31.emf"/><Relationship Id="rId60" Type="http://schemas.openxmlformats.org/officeDocument/2006/relationships/diagramData" Target="diagrams/data1.xml"/><Relationship Id="rId65" Type="http://schemas.openxmlformats.org/officeDocument/2006/relationships/header" Target="header7.xml"/><Relationship Id="rId73" Type="http://schemas.openxmlformats.org/officeDocument/2006/relationships/image" Target="media/image39.emf"/><Relationship Id="rId78" Type="http://schemas.openxmlformats.org/officeDocument/2006/relationships/image" Target="media/image44.emf"/><Relationship Id="rId81" Type="http://schemas.openxmlformats.org/officeDocument/2006/relationships/header" Target="header10.xml"/><Relationship Id="rId86"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footer10.xml.rels><?xml version="1.0" encoding="UTF-8" standalone="yes"?>
<Relationships xmlns="http://schemas.openxmlformats.org/package/2006/relationships"><Relationship Id="rId1" Type="http://schemas.openxmlformats.org/officeDocument/2006/relationships/image" Target="media/image6.png"/></Relationships>
</file>

<file path=word/_rels/footer11.xml.rels><?xml version="1.0" encoding="UTF-8" standalone="yes"?>
<Relationships xmlns="http://schemas.openxmlformats.org/package/2006/relationships"><Relationship Id="rId1" Type="http://schemas.openxmlformats.org/officeDocument/2006/relationships/image" Target="media/image6.png"/></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_rels/footer3.xml.rels><?xml version="1.0" encoding="UTF-8" standalone="yes"?>
<Relationships xmlns="http://schemas.openxmlformats.org/package/2006/relationships"><Relationship Id="rId1" Type="http://schemas.openxmlformats.org/officeDocument/2006/relationships/image" Target="media/image6.png"/></Relationships>
</file>

<file path=word/_rels/footer4.xml.rels><?xml version="1.0" encoding="UTF-8" standalone="yes"?>
<Relationships xmlns="http://schemas.openxmlformats.org/package/2006/relationships"><Relationship Id="rId1" Type="http://schemas.openxmlformats.org/officeDocument/2006/relationships/image" Target="media/image6.png"/></Relationships>
</file>

<file path=word/_rels/footer5.xml.rels><?xml version="1.0" encoding="UTF-8" standalone="yes"?>
<Relationships xmlns="http://schemas.openxmlformats.org/package/2006/relationships"><Relationship Id="rId1" Type="http://schemas.openxmlformats.org/officeDocument/2006/relationships/image" Target="media/image6.png"/></Relationships>
</file>

<file path=word/_rels/footer6.xml.rels><?xml version="1.0" encoding="UTF-8" standalone="yes"?>
<Relationships xmlns="http://schemas.openxmlformats.org/package/2006/relationships"><Relationship Id="rId1" Type="http://schemas.openxmlformats.org/officeDocument/2006/relationships/image" Target="media/image6.png"/></Relationships>
</file>

<file path=word/_rels/footer7.xml.rels><?xml version="1.0" encoding="UTF-8" standalone="yes"?>
<Relationships xmlns="http://schemas.openxmlformats.org/package/2006/relationships"><Relationship Id="rId1" Type="http://schemas.openxmlformats.org/officeDocument/2006/relationships/image" Target="media/image6.png"/></Relationships>
</file>

<file path=word/_rels/footer8.xml.rels><?xml version="1.0" encoding="UTF-8" standalone="yes"?>
<Relationships xmlns="http://schemas.openxmlformats.org/package/2006/relationships"><Relationship Id="rId1" Type="http://schemas.openxmlformats.org/officeDocument/2006/relationships/image" Target="media/image6.png"/></Relationships>
</file>

<file path=word/_rels/footer9.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10.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5.png"/></Relationships>
</file>

<file path=word/_rels/header1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_rels/header3.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5.png"/></Relationships>
</file>

<file path=word/_rels/header4.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5.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5.png"/></Relationships>
</file>

<file path=word/_rels/header6.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5.png"/></Relationships>
</file>

<file path=word/_rels/header7.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8.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5.png"/></Relationships>
</file>

<file path=word/_rels/header9.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diagrams/_rels/data1.xml.rels><?xml version="1.0" encoding="UTF-8" standalone="yes"?>
<Relationships xmlns="http://schemas.openxmlformats.org/package/2006/relationships"><Relationship Id="rId1" Type="http://schemas.openxmlformats.org/officeDocument/2006/relationships/image" Target="../media/image36.png"/></Relationships>
</file>

<file path=word/diagrams/_rels/drawing1.xml.rels><?xml version="1.0" encoding="UTF-8" standalone="yes"?>
<Relationships xmlns="http://schemas.openxmlformats.org/package/2006/relationships"><Relationship Id="rId1" Type="http://schemas.openxmlformats.org/officeDocument/2006/relationships/image" Target="../media/image36.png"/></Relationships>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DD1C7F0-3537-4C93-9428-3C0C20D2D070}" type="doc">
      <dgm:prSet loTypeId="urn:microsoft.com/office/officeart/2011/layout/HexagonRadial" loCatId="cycle" qsTypeId="urn:microsoft.com/office/officeart/2005/8/quickstyle/3d4" qsCatId="3D" csTypeId="urn:microsoft.com/office/officeart/2005/8/colors/colorful2" csCatId="colorful" phldr="1"/>
      <dgm:spPr/>
      <dgm:t>
        <a:bodyPr/>
        <a:lstStyle/>
        <a:p>
          <a:endParaRPr lang="en-US"/>
        </a:p>
      </dgm:t>
    </dgm:pt>
    <dgm:pt modelId="{4D935D45-C39C-483F-81D1-F731D83AB418}">
      <dgm:prSet phldrT="[Text]"/>
      <dgm:spPr/>
      <dgm:t>
        <a:bodyPr/>
        <a:lstStyle/>
        <a:p>
          <a:pPr algn="ctr"/>
          <a:r>
            <a:rPr lang="en-US"/>
            <a:t>Attributes of success</a:t>
          </a:r>
        </a:p>
      </dgm:t>
    </dgm:pt>
    <dgm:pt modelId="{846698B9-50E7-4F13-98D5-48EAA6D2D17E}" type="parTrans" cxnId="{4A94AEB9-145C-42EC-A32D-081FC8156AFA}">
      <dgm:prSet/>
      <dgm:spPr/>
      <dgm:t>
        <a:bodyPr/>
        <a:lstStyle/>
        <a:p>
          <a:pPr algn="ctr"/>
          <a:endParaRPr lang="en-US"/>
        </a:p>
      </dgm:t>
    </dgm:pt>
    <dgm:pt modelId="{6F11C9D5-22E8-4B5A-869D-F268C3CC74A4}" type="sibTrans" cxnId="{4A94AEB9-145C-42EC-A32D-081FC8156AFA}">
      <dgm:prSet/>
      <dgm:spPr/>
      <dgm:t>
        <a:bodyPr/>
        <a:lstStyle/>
        <a:p>
          <a:pPr algn="ctr"/>
          <a:endParaRPr lang="en-US"/>
        </a:p>
      </dgm:t>
    </dgm:pt>
    <dgm:pt modelId="{025D3B6A-A229-4AFB-9458-91E25CC51F2B}">
      <dgm:prSet phldrT="[Text]"/>
      <dgm:spPr/>
      <dgm:t>
        <a:bodyPr/>
        <a:lstStyle/>
        <a:p>
          <a:pPr algn="ctr"/>
          <a:r>
            <a:rPr lang="en-US"/>
            <a:t>Enabling strong leaders and partnerships</a:t>
          </a:r>
        </a:p>
      </dgm:t>
    </dgm:pt>
    <dgm:pt modelId="{04CADE83-CE29-4439-94CE-EBB4F98B53F7}" type="parTrans" cxnId="{5974C858-9A64-4255-9EE1-8512653CBF89}">
      <dgm:prSet/>
      <dgm:spPr/>
      <dgm:t>
        <a:bodyPr/>
        <a:lstStyle/>
        <a:p>
          <a:pPr algn="ctr"/>
          <a:endParaRPr lang="en-US"/>
        </a:p>
      </dgm:t>
    </dgm:pt>
    <dgm:pt modelId="{DB75178B-D9C5-4F3B-919A-B5081140530A}" type="sibTrans" cxnId="{5974C858-9A64-4255-9EE1-8512653CBF89}">
      <dgm:prSet/>
      <dgm:spPr/>
      <dgm:t>
        <a:bodyPr/>
        <a:lstStyle/>
        <a:p>
          <a:pPr algn="ctr"/>
          <a:endParaRPr lang="en-US"/>
        </a:p>
      </dgm:t>
    </dgm:pt>
    <dgm:pt modelId="{4F9C5403-391C-49F0-9F19-499E4E4B29C1}">
      <dgm:prSet phldrT="[Text]"/>
      <dgm:spPr/>
      <dgm:t>
        <a:bodyPr/>
        <a:lstStyle/>
        <a:p>
          <a:pPr algn="ctr"/>
          <a:r>
            <a:rPr lang="en-US"/>
            <a:t>Committing to and taking ownership of specific objectives</a:t>
          </a:r>
        </a:p>
      </dgm:t>
    </dgm:pt>
    <dgm:pt modelId="{7F77F815-0CA1-4963-8243-E04B888629EF}" type="parTrans" cxnId="{96F18032-032C-46A8-81C2-11F4BF771B7A}">
      <dgm:prSet/>
      <dgm:spPr/>
      <dgm:t>
        <a:bodyPr/>
        <a:lstStyle/>
        <a:p>
          <a:pPr algn="ctr"/>
          <a:endParaRPr lang="en-US"/>
        </a:p>
      </dgm:t>
    </dgm:pt>
    <dgm:pt modelId="{B254DA47-B26D-4E9A-974D-99568A5160EB}" type="sibTrans" cxnId="{96F18032-032C-46A8-81C2-11F4BF771B7A}">
      <dgm:prSet/>
      <dgm:spPr/>
      <dgm:t>
        <a:bodyPr/>
        <a:lstStyle/>
        <a:p>
          <a:pPr algn="ctr"/>
          <a:endParaRPr lang="en-US"/>
        </a:p>
      </dgm:t>
    </dgm:pt>
    <dgm:pt modelId="{DBD0764A-C1E0-41B2-BB8D-3F6944F62753}">
      <dgm:prSet phldrT="[Text]"/>
      <dgm:spPr/>
      <dgm:t>
        <a:bodyPr/>
        <a:lstStyle/>
        <a:p>
          <a:pPr algn="ctr"/>
          <a:r>
            <a:rPr lang="en-US"/>
            <a:t>Increased insight into performance </a:t>
          </a:r>
        </a:p>
      </dgm:t>
    </dgm:pt>
    <dgm:pt modelId="{970C7A2A-4775-4B52-B092-2043E099778A}" type="parTrans" cxnId="{E10D69D7-BE4E-4666-AF56-700629331C34}">
      <dgm:prSet/>
      <dgm:spPr/>
      <dgm:t>
        <a:bodyPr/>
        <a:lstStyle/>
        <a:p>
          <a:pPr algn="ctr"/>
          <a:endParaRPr lang="en-US"/>
        </a:p>
      </dgm:t>
    </dgm:pt>
    <dgm:pt modelId="{8B90DC1A-65C4-45C5-96D6-5EDF032D3338}" type="sibTrans" cxnId="{E10D69D7-BE4E-4666-AF56-700629331C34}">
      <dgm:prSet/>
      <dgm:spPr/>
      <dgm:t>
        <a:bodyPr/>
        <a:lstStyle/>
        <a:p>
          <a:pPr algn="ctr"/>
          <a:endParaRPr lang="en-US"/>
        </a:p>
      </dgm:t>
    </dgm:pt>
    <dgm:pt modelId="{233E97C4-A4F7-4EAE-AB4D-E3180555B1E2}">
      <dgm:prSet phldrT="[Text]"/>
      <dgm:spPr/>
      <dgm:t>
        <a:bodyPr/>
        <a:lstStyle/>
        <a:p>
          <a:pPr algn="ctr"/>
          <a:r>
            <a:rPr lang="en-US"/>
            <a:t>Tackling myths, taboos and transparency reticence</a:t>
          </a:r>
        </a:p>
      </dgm:t>
    </dgm:pt>
    <dgm:pt modelId="{E257CD10-504C-4B87-B213-0726439EED92}" type="parTrans" cxnId="{D3DFD276-06C9-4322-9665-8F052AC5395D}">
      <dgm:prSet/>
      <dgm:spPr/>
      <dgm:t>
        <a:bodyPr/>
        <a:lstStyle/>
        <a:p>
          <a:pPr algn="ctr"/>
          <a:endParaRPr lang="en-US"/>
        </a:p>
      </dgm:t>
    </dgm:pt>
    <dgm:pt modelId="{EC2DE8AB-5A61-441A-A512-13470AEF9EAC}" type="sibTrans" cxnId="{D3DFD276-06C9-4322-9665-8F052AC5395D}">
      <dgm:prSet/>
      <dgm:spPr/>
      <dgm:t>
        <a:bodyPr/>
        <a:lstStyle/>
        <a:p>
          <a:pPr algn="ctr"/>
          <a:endParaRPr lang="en-US"/>
        </a:p>
      </dgm:t>
    </dgm:pt>
    <dgm:pt modelId="{3E232747-177D-4100-9327-DAF4EB1DB9E0}">
      <dgm:prSet phldrT="[Text]"/>
      <dgm:spPr/>
      <dgm:t>
        <a:bodyPr/>
        <a:lstStyle/>
        <a:p>
          <a:pPr algn="ctr"/>
          <a:r>
            <a:rPr lang="en-US"/>
            <a:t>Contextually nuanced interventions</a:t>
          </a:r>
        </a:p>
      </dgm:t>
    </dgm:pt>
    <dgm:pt modelId="{1A1EE178-8FA0-42E7-9EBD-DB092825BF31}" type="parTrans" cxnId="{9B8FD824-B17B-413F-9EFE-60FB24787068}">
      <dgm:prSet/>
      <dgm:spPr/>
      <dgm:t>
        <a:bodyPr/>
        <a:lstStyle/>
        <a:p>
          <a:pPr algn="ctr"/>
          <a:endParaRPr lang="en-US"/>
        </a:p>
      </dgm:t>
    </dgm:pt>
    <dgm:pt modelId="{DB771C0B-C80E-4886-BD2B-33FC74EC4E58}" type="sibTrans" cxnId="{9B8FD824-B17B-413F-9EFE-60FB24787068}">
      <dgm:prSet/>
      <dgm:spPr/>
      <dgm:t>
        <a:bodyPr/>
        <a:lstStyle/>
        <a:p>
          <a:pPr algn="ctr"/>
          <a:endParaRPr lang="en-US"/>
        </a:p>
      </dgm:t>
    </dgm:pt>
    <dgm:pt modelId="{C14B4D58-CF7A-4894-90DC-D6C205D0FA42}">
      <dgm:prSet phldrT="[Text]" phldr="1"/>
      <dgm:spPr/>
      <dgm:t>
        <a:bodyPr/>
        <a:lstStyle/>
        <a:p>
          <a:pPr algn="ctr"/>
          <a:endParaRPr lang="en-US"/>
        </a:p>
      </dgm:t>
    </dgm:pt>
    <dgm:pt modelId="{AC647386-9296-4D81-9CC3-A3956CA05C51}" type="parTrans" cxnId="{137B7486-DF57-45A3-9BEE-769B5AAAB616}">
      <dgm:prSet/>
      <dgm:spPr/>
      <dgm:t>
        <a:bodyPr/>
        <a:lstStyle/>
        <a:p>
          <a:pPr algn="ctr"/>
          <a:endParaRPr lang="en-US"/>
        </a:p>
      </dgm:t>
    </dgm:pt>
    <dgm:pt modelId="{2995EC2D-72FB-4090-AAED-A26E83D908D9}" type="sibTrans" cxnId="{137B7486-DF57-45A3-9BEE-769B5AAAB616}">
      <dgm:prSet/>
      <dgm:spPr/>
      <dgm:t>
        <a:bodyPr/>
        <a:lstStyle/>
        <a:p>
          <a:pPr algn="ctr"/>
          <a:endParaRPr lang="en-US"/>
        </a:p>
      </dgm:t>
    </dgm:pt>
    <dgm:pt modelId="{1A33B9C4-A40C-488B-9E25-F4E0979E91FB}">
      <dgm:prSet/>
      <dgm:spPr/>
      <dgm:t>
        <a:bodyPr/>
        <a:lstStyle/>
        <a:p>
          <a:pPr algn="ctr"/>
          <a:r>
            <a:rPr lang="en-US"/>
            <a:t>Community consultation </a:t>
          </a:r>
          <a:endParaRPr lang="en-AU"/>
        </a:p>
      </dgm:t>
    </dgm:pt>
    <dgm:pt modelId="{65218F00-BC4D-4003-A596-3D3959637F90}" type="parTrans" cxnId="{5C5A58FA-4A17-4732-8C91-25831CF8B822}">
      <dgm:prSet/>
      <dgm:spPr/>
      <dgm:t>
        <a:bodyPr/>
        <a:lstStyle/>
        <a:p>
          <a:pPr algn="ctr"/>
          <a:endParaRPr lang="en-US"/>
        </a:p>
      </dgm:t>
    </dgm:pt>
    <dgm:pt modelId="{52C0FF90-1953-47A5-96B6-2ABEE8009323}" type="sibTrans" cxnId="{5C5A58FA-4A17-4732-8C91-25831CF8B822}">
      <dgm:prSet/>
      <dgm:spPr/>
      <dgm:t>
        <a:bodyPr/>
        <a:lstStyle/>
        <a:p>
          <a:pPr algn="ctr"/>
          <a:endParaRPr lang="en-US"/>
        </a:p>
      </dgm:t>
    </dgm:pt>
    <dgm:pt modelId="{4B50B861-7704-4BE9-A70C-E03B838F06B3}" type="pres">
      <dgm:prSet presAssocID="{BDD1C7F0-3537-4C93-9428-3C0C20D2D070}" presName="Name0" presStyleCnt="0">
        <dgm:presLayoutVars>
          <dgm:chMax val="1"/>
          <dgm:chPref val="1"/>
          <dgm:dir/>
          <dgm:animOne val="branch"/>
          <dgm:animLvl val="lvl"/>
        </dgm:presLayoutVars>
      </dgm:prSet>
      <dgm:spPr/>
      <dgm:t>
        <a:bodyPr/>
        <a:lstStyle/>
        <a:p>
          <a:endParaRPr lang="en-US"/>
        </a:p>
      </dgm:t>
    </dgm:pt>
    <dgm:pt modelId="{45E89B0D-20D2-4FAB-B928-3D7221D4D8F9}" type="pres">
      <dgm:prSet presAssocID="{4D935D45-C39C-483F-81D1-F731D83AB418}" presName="Parent" presStyleLbl="node0" presStyleIdx="0" presStyleCnt="1" custLinFactNeighborX="743" custLinFactNeighborY="-1173">
        <dgm:presLayoutVars>
          <dgm:chMax val="6"/>
          <dgm:chPref val="6"/>
        </dgm:presLayoutVars>
      </dgm:prSet>
      <dgm:spPr/>
      <dgm:t>
        <a:bodyPr/>
        <a:lstStyle/>
        <a:p>
          <a:endParaRPr lang="en-US"/>
        </a:p>
      </dgm:t>
    </dgm:pt>
    <dgm:pt modelId="{DB33D98E-1174-403C-9CA7-46CC5840CB6C}" type="pres">
      <dgm:prSet presAssocID="{025D3B6A-A229-4AFB-9458-91E25CC51F2B}" presName="Accent1" presStyleCnt="0"/>
      <dgm:spPr/>
    </dgm:pt>
    <dgm:pt modelId="{430D4044-037E-411D-A952-4CF6FC08115E}" type="pres">
      <dgm:prSet presAssocID="{025D3B6A-A229-4AFB-9458-91E25CC51F2B}" presName="Accent" presStyleLbl="bgShp" presStyleIdx="0" presStyleCnt="6"/>
      <dgm:spPr/>
    </dgm:pt>
    <dgm:pt modelId="{86B2094D-C59A-4595-849F-6B113BD2B3D4}" type="pres">
      <dgm:prSet presAssocID="{025D3B6A-A229-4AFB-9458-91E25CC51F2B}" presName="Child1" presStyleLbl="node1" presStyleIdx="0" presStyleCnt="6">
        <dgm:presLayoutVars>
          <dgm:chMax val="0"/>
          <dgm:chPref val="0"/>
          <dgm:bulletEnabled val="1"/>
        </dgm:presLayoutVars>
      </dgm:prSet>
      <dgm:spPr/>
      <dgm:t>
        <a:bodyPr/>
        <a:lstStyle/>
        <a:p>
          <a:endParaRPr lang="en-US"/>
        </a:p>
      </dgm:t>
    </dgm:pt>
    <dgm:pt modelId="{89C896A2-3890-42DA-B1DE-80D0B34B156F}" type="pres">
      <dgm:prSet presAssocID="{4F9C5403-391C-49F0-9F19-499E4E4B29C1}" presName="Accent2" presStyleCnt="0"/>
      <dgm:spPr/>
    </dgm:pt>
    <dgm:pt modelId="{87F52DC8-DF22-4F27-838E-837577C9497A}" type="pres">
      <dgm:prSet presAssocID="{4F9C5403-391C-49F0-9F19-499E4E4B29C1}" presName="Accent" presStyleLbl="bgShp" presStyleIdx="1" presStyleCnt="6"/>
      <dgm:spPr/>
    </dgm:pt>
    <dgm:pt modelId="{EFF003AD-BFE7-4215-9AFE-F42A9628E630}" type="pres">
      <dgm:prSet presAssocID="{4F9C5403-391C-49F0-9F19-499E4E4B29C1}" presName="Child2" presStyleLbl="node1" presStyleIdx="1" presStyleCnt="6">
        <dgm:presLayoutVars>
          <dgm:chMax val="0"/>
          <dgm:chPref val="0"/>
          <dgm:bulletEnabled val="1"/>
        </dgm:presLayoutVars>
      </dgm:prSet>
      <dgm:spPr/>
      <dgm:t>
        <a:bodyPr/>
        <a:lstStyle/>
        <a:p>
          <a:endParaRPr lang="en-US"/>
        </a:p>
      </dgm:t>
    </dgm:pt>
    <dgm:pt modelId="{3EA983E5-BD81-48CE-8334-65C30739E784}" type="pres">
      <dgm:prSet presAssocID="{DBD0764A-C1E0-41B2-BB8D-3F6944F62753}" presName="Accent3" presStyleCnt="0"/>
      <dgm:spPr/>
    </dgm:pt>
    <dgm:pt modelId="{EC8AA802-C220-4CEC-8F48-48FAC27937F7}" type="pres">
      <dgm:prSet presAssocID="{DBD0764A-C1E0-41B2-BB8D-3F6944F62753}" presName="Accent" presStyleLbl="bgShp" presStyleIdx="2" presStyleCnt="6"/>
      <dgm:spPr/>
    </dgm:pt>
    <dgm:pt modelId="{CF558004-B7C8-48F5-889B-879F5D8582B7}" type="pres">
      <dgm:prSet presAssocID="{DBD0764A-C1E0-41B2-BB8D-3F6944F62753}" presName="Child3" presStyleLbl="node1" presStyleIdx="2" presStyleCnt="6">
        <dgm:presLayoutVars>
          <dgm:chMax val="0"/>
          <dgm:chPref val="0"/>
          <dgm:bulletEnabled val="1"/>
        </dgm:presLayoutVars>
      </dgm:prSet>
      <dgm:spPr/>
      <dgm:t>
        <a:bodyPr/>
        <a:lstStyle/>
        <a:p>
          <a:endParaRPr lang="en-US"/>
        </a:p>
      </dgm:t>
    </dgm:pt>
    <dgm:pt modelId="{06BD0B65-09D3-40FD-9A3C-4C707B69C861}" type="pres">
      <dgm:prSet presAssocID="{233E97C4-A4F7-4EAE-AB4D-E3180555B1E2}" presName="Accent4" presStyleCnt="0"/>
      <dgm:spPr/>
    </dgm:pt>
    <dgm:pt modelId="{6F0F9EEB-FAED-454A-8251-3F609FCD15F8}" type="pres">
      <dgm:prSet presAssocID="{233E97C4-A4F7-4EAE-AB4D-E3180555B1E2}" presName="Accent" presStyleLbl="bgShp" presStyleIdx="3" presStyleCnt="6"/>
      <dgm:spPr/>
    </dgm:pt>
    <dgm:pt modelId="{7978BDC0-8B60-4E06-AE85-BC44EFD28F13}" type="pres">
      <dgm:prSet presAssocID="{233E97C4-A4F7-4EAE-AB4D-E3180555B1E2}" presName="Child4" presStyleLbl="node1" presStyleIdx="3" presStyleCnt="6">
        <dgm:presLayoutVars>
          <dgm:chMax val="0"/>
          <dgm:chPref val="0"/>
          <dgm:bulletEnabled val="1"/>
        </dgm:presLayoutVars>
      </dgm:prSet>
      <dgm:spPr/>
      <dgm:t>
        <a:bodyPr/>
        <a:lstStyle/>
        <a:p>
          <a:endParaRPr lang="en-US"/>
        </a:p>
      </dgm:t>
    </dgm:pt>
    <dgm:pt modelId="{70A25A45-1C21-4C8D-9EA8-44846523E42B}" type="pres">
      <dgm:prSet presAssocID="{1A33B9C4-A40C-488B-9E25-F4E0979E91FB}" presName="Accent5" presStyleCnt="0"/>
      <dgm:spPr/>
    </dgm:pt>
    <dgm:pt modelId="{C2396BFB-9E21-4C05-B41A-746F478BC93C}" type="pres">
      <dgm:prSet presAssocID="{1A33B9C4-A40C-488B-9E25-F4E0979E91FB}" presName="Accent" presStyleLbl="bgShp" presStyleIdx="4" presStyleCnt="6"/>
      <dgm:spPr/>
    </dgm:pt>
    <dgm:pt modelId="{138814A6-CF76-48A0-B87B-9DA9AE8ADB38}" type="pres">
      <dgm:prSet presAssocID="{1A33B9C4-A40C-488B-9E25-F4E0979E91FB}" presName="Child5" presStyleLbl="node1" presStyleIdx="4" presStyleCnt="6">
        <dgm:presLayoutVars>
          <dgm:chMax val="0"/>
          <dgm:chPref val="0"/>
          <dgm:bulletEnabled val="1"/>
        </dgm:presLayoutVars>
      </dgm:prSet>
      <dgm:spPr/>
      <dgm:t>
        <a:bodyPr/>
        <a:lstStyle/>
        <a:p>
          <a:endParaRPr lang="en-US"/>
        </a:p>
      </dgm:t>
    </dgm:pt>
    <dgm:pt modelId="{73A14AC2-0736-4244-BBC8-C3675CCB4A13}" type="pres">
      <dgm:prSet presAssocID="{3E232747-177D-4100-9327-DAF4EB1DB9E0}" presName="Accent6" presStyleCnt="0"/>
      <dgm:spPr/>
    </dgm:pt>
    <dgm:pt modelId="{52676680-0092-4565-BF71-B4AC23CBD6C1}" type="pres">
      <dgm:prSet presAssocID="{3E232747-177D-4100-9327-DAF4EB1DB9E0}" presName="Accent" presStyleLbl="bgShp" presStyleIdx="5" presStyleCnt="6"/>
      <dgm:spPr>
        <a:blipFill rotWithShape="0">
          <a:blip xmlns:r="http://schemas.openxmlformats.org/officeDocument/2006/relationships" r:embed="rId1"/>
          <a:stretch>
            <a:fillRect/>
          </a:stretch>
        </a:blipFill>
      </dgm:spPr>
    </dgm:pt>
    <dgm:pt modelId="{2157378D-E843-42A3-A70C-8111444305AF}" type="pres">
      <dgm:prSet presAssocID="{3E232747-177D-4100-9327-DAF4EB1DB9E0}" presName="Child6" presStyleLbl="node1" presStyleIdx="5" presStyleCnt="6">
        <dgm:presLayoutVars>
          <dgm:chMax val="0"/>
          <dgm:chPref val="0"/>
          <dgm:bulletEnabled val="1"/>
        </dgm:presLayoutVars>
      </dgm:prSet>
      <dgm:spPr/>
      <dgm:t>
        <a:bodyPr/>
        <a:lstStyle/>
        <a:p>
          <a:endParaRPr lang="en-US"/>
        </a:p>
      </dgm:t>
    </dgm:pt>
  </dgm:ptLst>
  <dgm:cxnLst>
    <dgm:cxn modelId="{4A94AEB9-145C-42EC-A32D-081FC8156AFA}" srcId="{BDD1C7F0-3537-4C93-9428-3C0C20D2D070}" destId="{4D935D45-C39C-483F-81D1-F731D83AB418}" srcOrd="0" destOrd="0" parTransId="{846698B9-50E7-4F13-98D5-48EAA6D2D17E}" sibTransId="{6F11C9D5-22E8-4B5A-869D-F268C3CC74A4}"/>
    <dgm:cxn modelId="{9B8FD824-B17B-413F-9EFE-60FB24787068}" srcId="{4D935D45-C39C-483F-81D1-F731D83AB418}" destId="{3E232747-177D-4100-9327-DAF4EB1DB9E0}" srcOrd="5" destOrd="0" parTransId="{1A1EE178-8FA0-42E7-9EBD-DB092825BF31}" sibTransId="{DB771C0B-C80E-4886-BD2B-33FC74EC4E58}"/>
    <dgm:cxn modelId="{A4B20D25-ACDA-460A-8CB1-7C4755DBA0DB}" type="presOf" srcId="{4F9C5403-391C-49F0-9F19-499E4E4B29C1}" destId="{EFF003AD-BFE7-4215-9AFE-F42A9628E630}" srcOrd="0" destOrd="0" presId="urn:microsoft.com/office/officeart/2011/layout/HexagonRadial"/>
    <dgm:cxn modelId="{D3DFD276-06C9-4322-9665-8F052AC5395D}" srcId="{4D935D45-C39C-483F-81D1-F731D83AB418}" destId="{233E97C4-A4F7-4EAE-AB4D-E3180555B1E2}" srcOrd="3" destOrd="0" parTransId="{E257CD10-504C-4B87-B213-0726439EED92}" sibTransId="{EC2DE8AB-5A61-441A-A512-13470AEF9EAC}"/>
    <dgm:cxn modelId="{E10D69D7-BE4E-4666-AF56-700629331C34}" srcId="{4D935D45-C39C-483F-81D1-F731D83AB418}" destId="{DBD0764A-C1E0-41B2-BB8D-3F6944F62753}" srcOrd="2" destOrd="0" parTransId="{970C7A2A-4775-4B52-B092-2043E099778A}" sibTransId="{8B90DC1A-65C4-45C5-96D6-5EDF032D3338}"/>
    <dgm:cxn modelId="{137B7486-DF57-45A3-9BEE-769B5AAAB616}" srcId="{4D935D45-C39C-483F-81D1-F731D83AB418}" destId="{C14B4D58-CF7A-4894-90DC-D6C205D0FA42}" srcOrd="6" destOrd="0" parTransId="{AC647386-9296-4D81-9CC3-A3956CA05C51}" sibTransId="{2995EC2D-72FB-4090-AAED-A26E83D908D9}"/>
    <dgm:cxn modelId="{541C6E78-59C2-4283-8E9A-7C46A3E460A6}" type="presOf" srcId="{3E232747-177D-4100-9327-DAF4EB1DB9E0}" destId="{2157378D-E843-42A3-A70C-8111444305AF}" srcOrd="0" destOrd="0" presId="urn:microsoft.com/office/officeart/2011/layout/HexagonRadial"/>
    <dgm:cxn modelId="{5368372C-E1E7-4A57-9F74-6381719B4899}" type="presOf" srcId="{DBD0764A-C1E0-41B2-BB8D-3F6944F62753}" destId="{CF558004-B7C8-48F5-889B-879F5D8582B7}" srcOrd="0" destOrd="0" presId="urn:microsoft.com/office/officeart/2011/layout/HexagonRadial"/>
    <dgm:cxn modelId="{B9ADBE7C-1ADA-4CD1-A1BB-417E20792532}" type="presOf" srcId="{233E97C4-A4F7-4EAE-AB4D-E3180555B1E2}" destId="{7978BDC0-8B60-4E06-AE85-BC44EFD28F13}" srcOrd="0" destOrd="0" presId="urn:microsoft.com/office/officeart/2011/layout/HexagonRadial"/>
    <dgm:cxn modelId="{96F18032-032C-46A8-81C2-11F4BF771B7A}" srcId="{4D935D45-C39C-483F-81D1-F731D83AB418}" destId="{4F9C5403-391C-49F0-9F19-499E4E4B29C1}" srcOrd="1" destOrd="0" parTransId="{7F77F815-0CA1-4963-8243-E04B888629EF}" sibTransId="{B254DA47-B26D-4E9A-974D-99568A5160EB}"/>
    <dgm:cxn modelId="{6AE0E73A-3121-4CAE-957E-FFCE68B9DE5E}" type="presOf" srcId="{025D3B6A-A229-4AFB-9458-91E25CC51F2B}" destId="{86B2094D-C59A-4595-849F-6B113BD2B3D4}" srcOrd="0" destOrd="0" presId="urn:microsoft.com/office/officeart/2011/layout/HexagonRadial"/>
    <dgm:cxn modelId="{98132B63-FC03-4D58-A669-1FF0D1CDEC3A}" type="presOf" srcId="{4D935D45-C39C-483F-81D1-F731D83AB418}" destId="{45E89B0D-20D2-4FAB-B928-3D7221D4D8F9}" srcOrd="0" destOrd="0" presId="urn:microsoft.com/office/officeart/2011/layout/HexagonRadial"/>
    <dgm:cxn modelId="{33E1AF41-EDC8-419D-9666-DD4DD52A3E40}" type="presOf" srcId="{1A33B9C4-A40C-488B-9E25-F4E0979E91FB}" destId="{138814A6-CF76-48A0-B87B-9DA9AE8ADB38}" srcOrd="0" destOrd="0" presId="urn:microsoft.com/office/officeart/2011/layout/HexagonRadial"/>
    <dgm:cxn modelId="{DBAA6063-7E4D-496B-9AEC-98F834C58FCF}" type="presOf" srcId="{BDD1C7F0-3537-4C93-9428-3C0C20D2D070}" destId="{4B50B861-7704-4BE9-A70C-E03B838F06B3}" srcOrd="0" destOrd="0" presId="urn:microsoft.com/office/officeart/2011/layout/HexagonRadial"/>
    <dgm:cxn modelId="{5C5A58FA-4A17-4732-8C91-25831CF8B822}" srcId="{4D935D45-C39C-483F-81D1-F731D83AB418}" destId="{1A33B9C4-A40C-488B-9E25-F4E0979E91FB}" srcOrd="4" destOrd="0" parTransId="{65218F00-BC4D-4003-A596-3D3959637F90}" sibTransId="{52C0FF90-1953-47A5-96B6-2ABEE8009323}"/>
    <dgm:cxn modelId="{5974C858-9A64-4255-9EE1-8512653CBF89}" srcId="{4D935D45-C39C-483F-81D1-F731D83AB418}" destId="{025D3B6A-A229-4AFB-9458-91E25CC51F2B}" srcOrd="0" destOrd="0" parTransId="{04CADE83-CE29-4439-94CE-EBB4F98B53F7}" sibTransId="{DB75178B-D9C5-4F3B-919A-B5081140530A}"/>
    <dgm:cxn modelId="{A1EFE4C6-8691-45D4-AA3F-7702ECFFD5F3}" type="presParOf" srcId="{4B50B861-7704-4BE9-A70C-E03B838F06B3}" destId="{45E89B0D-20D2-4FAB-B928-3D7221D4D8F9}" srcOrd="0" destOrd="0" presId="urn:microsoft.com/office/officeart/2011/layout/HexagonRadial"/>
    <dgm:cxn modelId="{B893174B-7F8B-4872-B9DD-74ADF958EEAE}" type="presParOf" srcId="{4B50B861-7704-4BE9-A70C-E03B838F06B3}" destId="{DB33D98E-1174-403C-9CA7-46CC5840CB6C}" srcOrd="1" destOrd="0" presId="urn:microsoft.com/office/officeart/2011/layout/HexagonRadial"/>
    <dgm:cxn modelId="{6E6421F9-978B-4DEE-A749-71FE4B94325E}" type="presParOf" srcId="{DB33D98E-1174-403C-9CA7-46CC5840CB6C}" destId="{430D4044-037E-411D-A952-4CF6FC08115E}" srcOrd="0" destOrd="0" presId="urn:microsoft.com/office/officeart/2011/layout/HexagonRadial"/>
    <dgm:cxn modelId="{AA59EA96-3EEB-484E-B861-1F5BEF09A029}" type="presParOf" srcId="{4B50B861-7704-4BE9-A70C-E03B838F06B3}" destId="{86B2094D-C59A-4595-849F-6B113BD2B3D4}" srcOrd="2" destOrd="0" presId="urn:microsoft.com/office/officeart/2011/layout/HexagonRadial"/>
    <dgm:cxn modelId="{40EA47FF-7568-4826-9BC9-5ED3121D6CB5}" type="presParOf" srcId="{4B50B861-7704-4BE9-A70C-E03B838F06B3}" destId="{89C896A2-3890-42DA-B1DE-80D0B34B156F}" srcOrd="3" destOrd="0" presId="urn:microsoft.com/office/officeart/2011/layout/HexagonRadial"/>
    <dgm:cxn modelId="{9B94BF91-0F56-41C6-8B47-5B24111BCCE5}" type="presParOf" srcId="{89C896A2-3890-42DA-B1DE-80D0B34B156F}" destId="{87F52DC8-DF22-4F27-838E-837577C9497A}" srcOrd="0" destOrd="0" presId="urn:microsoft.com/office/officeart/2011/layout/HexagonRadial"/>
    <dgm:cxn modelId="{9440DDEC-7DB6-444D-9BE0-7EADC7937DEE}" type="presParOf" srcId="{4B50B861-7704-4BE9-A70C-E03B838F06B3}" destId="{EFF003AD-BFE7-4215-9AFE-F42A9628E630}" srcOrd="4" destOrd="0" presId="urn:microsoft.com/office/officeart/2011/layout/HexagonRadial"/>
    <dgm:cxn modelId="{0AB406BA-14AB-473B-9150-2226C8D3D370}" type="presParOf" srcId="{4B50B861-7704-4BE9-A70C-E03B838F06B3}" destId="{3EA983E5-BD81-48CE-8334-65C30739E784}" srcOrd="5" destOrd="0" presId="urn:microsoft.com/office/officeart/2011/layout/HexagonRadial"/>
    <dgm:cxn modelId="{F5681350-9A01-4F7C-AD48-AE2EAFB1910B}" type="presParOf" srcId="{3EA983E5-BD81-48CE-8334-65C30739E784}" destId="{EC8AA802-C220-4CEC-8F48-48FAC27937F7}" srcOrd="0" destOrd="0" presId="urn:microsoft.com/office/officeart/2011/layout/HexagonRadial"/>
    <dgm:cxn modelId="{623C9AFE-A024-447B-B7EB-C14C213F80F1}" type="presParOf" srcId="{4B50B861-7704-4BE9-A70C-E03B838F06B3}" destId="{CF558004-B7C8-48F5-889B-879F5D8582B7}" srcOrd="6" destOrd="0" presId="urn:microsoft.com/office/officeart/2011/layout/HexagonRadial"/>
    <dgm:cxn modelId="{864D071F-5D3D-4C7C-97A6-60BD3BCF5147}" type="presParOf" srcId="{4B50B861-7704-4BE9-A70C-E03B838F06B3}" destId="{06BD0B65-09D3-40FD-9A3C-4C707B69C861}" srcOrd="7" destOrd="0" presId="urn:microsoft.com/office/officeart/2011/layout/HexagonRadial"/>
    <dgm:cxn modelId="{117D900E-9933-4087-96C3-22549AFE00FD}" type="presParOf" srcId="{06BD0B65-09D3-40FD-9A3C-4C707B69C861}" destId="{6F0F9EEB-FAED-454A-8251-3F609FCD15F8}" srcOrd="0" destOrd="0" presId="urn:microsoft.com/office/officeart/2011/layout/HexagonRadial"/>
    <dgm:cxn modelId="{50C4FF5D-C526-4C2B-8D62-EC66A3EAF2A8}" type="presParOf" srcId="{4B50B861-7704-4BE9-A70C-E03B838F06B3}" destId="{7978BDC0-8B60-4E06-AE85-BC44EFD28F13}" srcOrd="8" destOrd="0" presId="urn:microsoft.com/office/officeart/2011/layout/HexagonRadial"/>
    <dgm:cxn modelId="{7F9188F3-B526-4278-A403-D2034DC09FDE}" type="presParOf" srcId="{4B50B861-7704-4BE9-A70C-E03B838F06B3}" destId="{70A25A45-1C21-4C8D-9EA8-44846523E42B}" srcOrd="9" destOrd="0" presId="urn:microsoft.com/office/officeart/2011/layout/HexagonRadial"/>
    <dgm:cxn modelId="{855DCD09-5ED8-4302-9A14-50CA3B41630F}" type="presParOf" srcId="{70A25A45-1C21-4C8D-9EA8-44846523E42B}" destId="{C2396BFB-9E21-4C05-B41A-746F478BC93C}" srcOrd="0" destOrd="0" presId="urn:microsoft.com/office/officeart/2011/layout/HexagonRadial"/>
    <dgm:cxn modelId="{41E8850C-B3E5-470C-A565-CF9FECEEBE0C}" type="presParOf" srcId="{4B50B861-7704-4BE9-A70C-E03B838F06B3}" destId="{138814A6-CF76-48A0-B87B-9DA9AE8ADB38}" srcOrd="10" destOrd="0" presId="urn:microsoft.com/office/officeart/2011/layout/HexagonRadial"/>
    <dgm:cxn modelId="{22CF74F6-A9A3-41F6-9746-A8194811A6A9}" type="presParOf" srcId="{4B50B861-7704-4BE9-A70C-E03B838F06B3}" destId="{73A14AC2-0736-4244-BBC8-C3675CCB4A13}" srcOrd="11" destOrd="0" presId="urn:microsoft.com/office/officeart/2011/layout/HexagonRadial"/>
    <dgm:cxn modelId="{E6CFDBD4-D161-4FD2-B497-A1CA214539C5}" type="presParOf" srcId="{73A14AC2-0736-4244-BBC8-C3675CCB4A13}" destId="{52676680-0092-4565-BF71-B4AC23CBD6C1}" srcOrd="0" destOrd="0" presId="urn:microsoft.com/office/officeart/2011/layout/HexagonRadial"/>
    <dgm:cxn modelId="{0446DB89-E35A-4870-94CB-C108010F5108}" type="presParOf" srcId="{4B50B861-7704-4BE9-A70C-E03B838F06B3}" destId="{2157378D-E843-42A3-A70C-8111444305AF}" srcOrd="12" destOrd="0" presId="urn:microsoft.com/office/officeart/2011/layout/HexagonRadial"/>
  </dgm:cxnLst>
  <dgm:bg/>
  <dgm:whole/>
  <dgm:extLst>
    <a:ext uri="http://schemas.microsoft.com/office/drawing/2008/diagram">
      <dsp:dataModelExt xmlns:dsp="http://schemas.microsoft.com/office/drawing/2008/diagram" relId="rId6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5E89B0D-20D2-4FAB-B928-3D7221D4D8F9}">
      <dsp:nvSpPr>
        <dsp:cNvPr id="0" name=""/>
        <dsp:cNvSpPr/>
      </dsp:nvSpPr>
      <dsp:spPr>
        <a:xfrm>
          <a:off x="1846694" y="1082829"/>
          <a:ext cx="1394305" cy="1206130"/>
        </a:xfrm>
        <a:prstGeom prst="hexagon">
          <a:avLst>
            <a:gd name="adj" fmla="val 28570"/>
            <a:gd name="vf" fmla="val 115470"/>
          </a:avLst>
        </a:prstGeom>
        <a:solidFill>
          <a:schemeClr val="accent1">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n-US" sz="900" kern="1200"/>
            <a:t>Attributes of success</a:t>
          </a:r>
        </a:p>
      </dsp:txBody>
      <dsp:txXfrm>
        <a:off x="2077750" y="1282702"/>
        <a:ext cx="932193" cy="806384"/>
      </dsp:txXfrm>
    </dsp:sp>
    <dsp:sp modelId="{87F52DC8-DF22-4F27-838E-837577C9497A}">
      <dsp:nvSpPr>
        <dsp:cNvPr id="0" name=""/>
        <dsp:cNvSpPr/>
      </dsp:nvSpPr>
      <dsp:spPr>
        <a:xfrm>
          <a:off x="2709438" y="519924"/>
          <a:ext cx="526067" cy="453276"/>
        </a:xfrm>
        <a:prstGeom prst="hexagon">
          <a:avLst>
            <a:gd name="adj" fmla="val 28900"/>
            <a:gd name="vf" fmla="val 115470"/>
          </a:avLst>
        </a:prstGeom>
        <a:solidFill>
          <a:schemeClr val="accent2">
            <a:tint val="40000"/>
            <a:hueOff val="0"/>
            <a:satOff val="0"/>
            <a:lumOff val="0"/>
            <a:alphaOff val="0"/>
          </a:schemeClr>
        </a:solidFill>
        <a:ln>
          <a:noFill/>
        </a:ln>
        <a:effectLst/>
        <a:scene3d>
          <a:camera prst="orthographicFront"/>
          <a:lightRig rig="chilly" dir="t"/>
        </a:scene3d>
        <a:sp3d z="-12700" extrusionH="1700" prstMaterial="translucentPowder">
          <a:bevelT w="25400" h="6350" prst="softRound"/>
          <a:bevelB w="0" h="0" prst="convex"/>
        </a:sp3d>
      </dsp:spPr>
      <dsp:style>
        <a:lnRef idx="0">
          <a:scrgbClr r="0" g="0" b="0"/>
        </a:lnRef>
        <a:fillRef idx="1">
          <a:scrgbClr r="0" g="0" b="0"/>
        </a:fillRef>
        <a:effectRef idx="0">
          <a:scrgbClr r="0" g="0" b="0"/>
        </a:effectRef>
        <a:fontRef idx="minor"/>
      </dsp:style>
    </dsp:sp>
    <dsp:sp modelId="{86B2094D-C59A-4595-849F-6B113BD2B3D4}">
      <dsp:nvSpPr>
        <dsp:cNvPr id="0" name=""/>
        <dsp:cNvSpPr/>
      </dsp:nvSpPr>
      <dsp:spPr>
        <a:xfrm>
          <a:off x="1964770" y="0"/>
          <a:ext cx="1142623" cy="988503"/>
        </a:xfrm>
        <a:prstGeom prst="hexagon">
          <a:avLst>
            <a:gd name="adj" fmla="val 28570"/>
            <a:gd name="vf" fmla="val 115470"/>
          </a:avLst>
        </a:prstGeom>
        <a:solidFill>
          <a:schemeClr val="accent2">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n-US" sz="900" kern="1200"/>
            <a:t>Enabling strong leaders and partnerships</a:t>
          </a:r>
        </a:p>
      </dsp:txBody>
      <dsp:txXfrm>
        <a:off x="2154127" y="163816"/>
        <a:ext cx="763909" cy="660871"/>
      </dsp:txXfrm>
    </dsp:sp>
    <dsp:sp modelId="{EC8AA802-C220-4CEC-8F48-48FAC27937F7}">
      <dsp:nvSpPr>
        <dsp:cNvPr id="0" name=""/>
        <dsp:cNvSpPr/>
      </dsp:nvSpPr>
      <dsp:spPr>
        <a:xfrm>
          <a:off x="3323399" y="1367310"/>
          <a:ext cx="526067" cy="453276"/>
        </a:xfrm>
        <a:prstGeom prst="hexagon">
          <a:avLst>
            <a:gd name="adj" fmla="val 28900"/>
            <a:gd name="vf" fmla="val 115470"/>
          </a:avLst>
        </a:prstGeom>
        <a:solidFill>
          <a:schemeClr val="accent2">
            <a:tint val="40000"/>
            <a:hueOff val="0"/>
            <a:satOff val="0"/>
            <a:lumOff val="0"/>
            <a:alphaOff val="0"/>
          </a:schemeClr>
        </a:solidFill>
        <a:ln>
          <a:noFill/>
        </a:ln>
        <a:effectLst/>
        <a:scene3d>
          <a:camera prst="orthographicFront"/>
          <a:lightRig rig="chilly" dir="t"/>
        </a:scene3d>
        <a:sp3d z="-12700" extrusionH="1700" prstMaterial="translucentPowder">
          <a:bevelT w="25400" h="6350" prst="softRound"/>
          <a:bevelB w="0" h="0" prst="convex"/>
        </a:sp3d>
      </dsp:spPr>
      <dsp:style>
        <a:lnRef idx="0">
          <a:scrgbClr r="0" g="0" b="0"/>
        </a:lnRef>
        <a:fillRef idx="1">
          <a:scrgbClr r="0" g="0" b="0"/>
        </a:fillRef>
        <a:effectRef idx="0">
          <a:scrgbClr r="0" g="0" b="0"/>
        </a:effectRef>
        <a:fontRef idx="minor"/>
      </dsp:style>
    </dsp:sp>
    <dsp:sp modelId="{EFF003AD-BFE7-4215-9AFE-F42A9628E630}">
      <dsp:nvSpPr>
        <dsp:cNvPr id="0" name=""/>
        <dsp:cNvSpPr/>
      </dsp:nvSpPr>
      <dsp:spPr>
        <a:xfrm>
          <a:off x="3012689" y="607995"/>
          <a:ext cx="1142623" cy="988503"/>
        </a:xfrm>
        <a:prstGeom prst="hexagon">
          <a:avLst>
            <a:gd name="adj" fmla="val 28570"/>
            <a:gd name="vf" fmla="val 115470"/>
          </a:avLst>
        </a:prstGeom>
        <a:solidFill>
          <a:schemeClr val="accent2">
            <a:hueOff val="936304"/>
            <a:satOff val="-1168"/>
            <a:lumOff val="275"/>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n-US" sz="900" kern="1200"/>
            <a:t>Committing to and taking ownership of specific objectives</a:t>
          </a:r>
        </a:p>
      </dsp:txBody>
      <dsp:txXfrm>
        <a:off x="3202046" y="771811"/>
        <a:ext cx="763909" cy="660871"/>
      </dsp:txXfrm>
    </dsp:sp>
    <dsp:sp modelId="{6F0F9EEB-FAED-454A-8251-3F609FCD15F8}">
      <dsp:nvSpPr>
        <dsp:cNvPr id="0" name=""/>
        <dsp:cNvSpPr/>
      </dsp:nvSpPr>
      <dsp:spPr>
        <a:xfrm>
          <a:off x="2896902" y="2323850"/>
          <a:ext cx="526067" cy="453276"/>
        </a:xfrm>
        <a:prstGeom prst="hexagon">
          <a:avLst>
            <a:gd name="adj" fmla="val 28900"/>
            <a:gd name="vf" fmla="val 115470"/>
          </a:avLst>
        </a:prstGeom>
        <a:solidFill>
          <a:schemeClr val="accent2">
            <a:tint val="40000"/>
            <a:hueOff val="0"/>
            <a:satOff val="0"/>
            <a:lumOff val="0"/>
            <a:alphaOff val="0"/>
          </a:schemeClr>
        </a:solidFill>
        <a:ln>
          <a:noFill/>
        </a:ln>
        <a:effectLst/>
        <a:scene3d>
          <a:camera prst="orthographicFront"/>
          <a:lightRig rig="chilly" dir="t"/>
        </a:scene3d>
        <a:sp3d z="-12700" extrusionH="1700" prstMaterial="translucentPowder">
          <a:bevelT w="25400" h="6350" prst="softRound"/>
          <a:bevelB w="0" h="0" prst="convex"/>
        </a:sp3d>
      </dsp:spPr>
      <dsp:style>
        <a:lnRef idx="0">
          <a:scrgbClr r="0" g="0" b="0"/>
        </a:lnRef>
        <a:fillRef idx="1">
          <a:scrgbClr r="0" g="0" b="0"/>
        </a:fillRef>
        <a:effectRef idx="0">
          <a:scrgbClr r="0" g="0" b="0"/>
        </a:effectRef>
        <a:fontRef idx="minor"/>
      </dsp:style>
    </dsp:sp>
    <dsp:sp modelId="{CF558004-B7C8-48F5-889B-879F5D8582B7}">
      <dsp:nvSpPr>
        <dsp:cNvPr id="0" name=""/>
        <dsp:cNvSpPr/>
      </dsp:nvSpPr>
      <dsp:spPr>
        <a:xfrm>
          <a:off x="3012689" y="1803245"/>
          <a:ext cx="1142623" cy="988503"/>
        </a:xfrm>
        <a:prstGeom prst="hexagon">
          <a:avLst>
            <a:gd name="adj" fmla="val 28570"/>
            <a:gd name="vf" fmla="val 115470"/>
          </a:avLst>
        </a:prstGeom>
        <a:solidFill>
          <a:schemeClr val="accent2">
            <a:hueOff val="1872608"/>
            <a:satOff val="-2336"/>
            <a:lumOff val="549"/>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n-US" sz="900" kern="1200"/>
            <a:t>Increased insight into performance </a:t>
          </a:r>
        </a:p>
      </dsp:txBody>
      <dsp:txXfrm>
        <a:off x="3202046" y="1967061"/>
        <a:ext cx="763909" cy="660871"/>
      </dsp:txXfrm>
    </dsp:sp>
    <dsp:sp modelId="{C2396BFB-9E21-4C05-B41A-746F478BC93C}">
      <dsp:nvSpPr>
        <dsp:cNvPr id="0" name=""/>
        <dsp:cNvSpPr/>
      </dsp:nvSpPr>
      <dsp:spPr>
        <a:xfrm>
          <a:off x="1838929" y="2423142"/>
          <a:ext cx="526067" cy="453276"/>
        </a:xfrm>
        <a:prstGeom prst="hexagon">
          <a:avLst>
            <a:gd name="adj" fmla="val 28900"/>
            <a:gd name="vf" fmla="val 115470"/>
          </a:avLst>
        </a:prstGeom>
        <a:solidFill>
          <a:schemeClr val="accent2">
            <a:tint val="40000"/>
            <a:hueOff val="0"/>
            <a:satOff val="0"/>
            <a:lumOff val="0"/>
            <a:alphaOff val="0"/>
          </a:schemeClr>
        </a:solidFill>
        <a:ln>
          <a:noFill/>
        </a:ln>
        <a:effectLst/>
        <a:scene3d>
          <a:camera prst="orthographicFront"/>
          <a:lightRig rig="chilly" dir="t"/>
        </a:scene3d>
        <a:sp3d z="-12700" extrusionH="1700" prstMaterial="translucentPowder">
          <a:bevelT w="25400" h="6350" prst="softRound"/>
          <a:bevelB w="0" h="0" prst="convex"/>
        </a:sp3d>
      </dsp:spPr>
      <dsp:style>
        <a:lnRef idx="0">
          <a:scrgbClr r="0" g="0" b="0"/>
        </a:lnRef>
        <a:fillRef idx="1">
          <a:scrgbClr r="0" g="0" b="0"/>
        </a:fillRef>
        <a:effectRef idx="0">
          <a:scrgbClr r="0" g="0" b="0"/>
        </a:effectRef>
        <a:fontRef idx="minor"/>
      </dsp:style>
    </dsp:sp>
    <dsp:sp modelId="{7978BDC0-8B60-4E06-AE85-BC44EFD28F13}">
      <dsp:nvSpPr>
        <dsp:cNvPr id="0" name=""/>
        <dsp:cNvSpPr/>
      </dsp:nvSpPr>
      <dsp:spPr>
        <a:xfrm>
          <a:off x="1964770" y="2411921"/>
          <a:ext cx="1142623" cy="988503"/>
        </a:xfrm>
        <a:prstGeom prst="hexagon">
          <a:avLst>
            <a:gd name="adj" fmla="val 28570"/>
            <a:gd name="vf" fmla="val 115470"/>
          </a:avLst>
        </a:prstGeom>
        <a:solidFill>
          <a:schemeClr val="accent2">
            <a:hueOff val="2808911"/>
            <a:satOff val="-3503"/>
            <a:lumOff val="824"/>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n-US" sz="900" kern="1200"/>
            <a:t>Tackling myths, taboos and transparency reticence</a:t>
          </a:r>
        </a:p>
      </dsp:txBody>
      <dsp:txXfrm>
        <a:off x="2154127" y="2575737"/>
        <a:ext cx="763909" cy="660871"/>
      </dsp:txXfrm>
    </dsp:sp>
    <dsp:sp modelId="{52676680-0092-4565-BF71-B4AC23CBD6C1}">
      <dsp:nvSpPr>
        <dsp:cNvPr id="0" name=""/>
        <dsp:cNvSpPr/>
      </dsp:nvSpPr>
      <dsp:spPr>
        <a:xfrm>
          <a:off x="1214913" y="1576096"/>
          <a:ext cx="526067" cy="453276"/>
        </a:xfrm>
        <a:prstGeom prst="hexagon">
          <a:avLst>
            <a:gd name="adj" fmla="val 28900"/>
            <a:gd name="vf" fmla="val 115470"/>
          </a:avLst>
        </a:prstGeom>
        <a:blipFill rotWithShape="0">
          <a:blip xmlns:r="http://schemas.openxmlformats.org/officeDocument/2006/relationships" r:embed="rId1"/>
          <a:stretch>
            <a:fillRect/>
          </a:stretch>
        </a:blipFill>
        <a:ln>
          <a:noFill/>
        </a:ln>
        <a:effectLst/>
        <a:scene3d>
          <a:camera prst="orthographicFront"/>
          <a:lightRig rig="chilly" dir="t"/>
        </a:scene3d>
        <a:sp3d z="-12700" extrusionH="1700" prstMaterial="translucentPowder">
          <a:bevelT w="25400" h="6350" prst="softRound"/>
          <a:bevelB w="0" h="0" prst="convex"/>
        </a:sp3d>
      </dsp:spPr>
      <dsp:style>
        <a:lnRef idx="0">
          <a:scrgbClr r="0" g="0" b="0"/>
        </a:lnRef>
        <a:fillRef idx="1">
          <a:scrgbClr r="0" g="0" b="0"/>
        </a:fillRef>
        <a:effectRef idx="0">
          <a:scrgbClr r="0" g="0" b="0"/>
        </a:effectRef>
        <a:fontRef idx="minor"/>
      </dsp:style>
    </dsp:sp>
    <dsp:sp modelId="{138814A6-CF76-48A0-B87B-9DA9AE8ADB38}">
      <dsp:nvSpPr>
        <dsp:cNvPr id="0" name=""/>
        <dsp:cNvSpPr/>
      </dsp:nvSpPr>
      <dsp:spPr>
        <a:xfrm>
          <a:off x="911987" y="1803925"/>
          <a:ext cx="1142623" cy="988503"/>
        </a:xfrm>
        <a:prstGeom prst="hexagon">
          <a:avLst>
            <a:gd name="adj" fmla="val 28570"/>
            <a:gd name="vf" fmla="val 115470"/>
          </a:avLst>
        </a:prstGeom>
        <a:solidFill>
          <a:schemeClr val="accent2">
            <a:hueOff val="3745215"/>
            <a:satOff val="-4671"/>
            <a:lumOff val="1098"/>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n-US" sz="900" kern="1200"/>
            <a:t>Community consultation </a:t>
          </a:r>
          <a:endParaRPr lang="en-AU" sz="900" kern="1200"/>
        </a:p>
      </dsp:txBody>
      <dsp:txXfrm>
        <a:off x="1101344" y="1967741"/>
        <a:ext cx="763909" cy="660871"/>
      </dsp:txXfrm>
    </dsp:sp>
    <dsp:sp modelId="{2157378D-E843-42A3-A70C-8111444305AF}">
      <dsp:nvSpPr>
        <dsp:cNvPr id="0" name=""/>
        <dsp:cNvSpPr/>
      </dsp:nvSpPr>
      <dsp:spPr>
        <a:xfrm>
          <a:off x="911987" y="606635"/>
          <a:ext cx="1142623" cy="988503"/>
        </a:xfrm>
        <a:prstGeom prst="hexagon">
          <a:avLst>
            <a:gd name="adj" fmla="val 28570"/>
            <a:gd name="vf" fmla="val 115470"/>
          </a:avLst>
        </a:prstGeom>
        <a:solidFill>
          <a:schemeClr val="accent2">
            <a:hueOff val="4681519"/>
            <a:satOff val="-5839"/>
            <a:lumOff val="1373"/>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n-US" sz="900" kern="1200"/>
            <a:t>Contextually nuanced interventions</a:t>
          </a:r>
        </a:p>
      </dsp:txBody>
      <dsp:txXfrm>
        <a:off x="1101344" y="770451"/>
        <a:ext cx="763909" cy="660871"/>
      </dsp:txXfrm>
    </dsp:sp>
  </dsp:spTree>
</dsp:drawing>
</file>

<file path=word/diagrams/layout1.xml><?xml version="1.0" encoding="utf-8"?>
<dgm:layoutDef xmlns:dgm="http://schemas.openxmlformats.org/drawingml/2006/diagram" xmlns:a="http://schemas.openxmlformats.org/drawingml/2006/main" uniqueId="urn:microsoft.com/office/officeart/2011/layout/HexagonRadial">
  <dgm:title val="Hexagon Radial"/>
  <dgm:desc val="Use to show a sequential process that relates to a central idea or theme. Limited to six Level 2 shapes. Works best with small amounts of text. Unused text does not appear, but remains available if you switch layouts."/>
  <dgm:catLst>
    <dgm:cat type="cycle" pri="8500"/>
    <dgm:cat type="officeonline" pri="9000"/>
  </dgm:catLst>
  <dgm:sampData>
    <dgm:dataModel>
      <dgm:ptLst>
        <dgm:pt modelId="0" type="doc"/>
        <dgm:pt modelId="10">
          <dgm:prSet phldr="1"/>
        </dgm:pt>
        <dgm:pt modelId="11">
          <dgm:prSet phldr="1"/>
        </dgm:pt>
        <dgm:pt modelId="12">
          <dgm:prSet phldr="1"/>
        </dgm:pt>
        <dgm:pt modelId="13">
          <dgm:prSet phldr="1"/>
        </dgm:pt>
        <dgm:pt modelId="14">
          <dgm:prSet phldr="1"/>
        </dgm:pt>
        <dgm:pt modelId="15">
          <dgm:prSet phldr="1"/>
        </dgm:pt>
        <dgm:pt modelId="16">
          <dgm:prSet phldr="1"/>
        </dgm:pt>
      </dgm:ptLst>
      <dgm:cxnLst>
        <dgm:cxn modelId="40" srcId="0" destId="10" srcOrd="0" destOrd="0"/>
        <dgm:cxn modelId="50" srcId="10" destId="11" srcOrd="0" destOrd="0"/>
        <dgm:cxn modelId="60" srcId="10" destId="12" srcOrd="0" destOrd="0"/>
        <dgm:cxn modelId="70" srcId="10" destId="13" srcOrd="0" destOrd="0"/>
        <dgm:cxn modelId="80" srcId="10" destId="14" srcOrd="0" destOrd="0"/>
        <dgm:cxn modelId="90" srcId="10" destId="15" srcOrd="0" destOrd="0"/>
        <dgm:cxn modelId="100" srcId="10" destId="16" srcOrd="0" destOrd="0"/>
      </dgm:cxnLst>
      <dgm:bg/>
      <dgm:whole/>
    </dgm:dataModel>
  </dgm:sampData>
  <dgm:styleData>
    <dgm:dataModel>
      <dgm:ptLst>
        <dgm:pt modelId="0" type="doc"/>
        <dgm:pt modelId="10">
          <dgm:prSet phldr="1"/>
        </dgm:pt>
        <dgm:pt modelId="11">
          <dgm:prSet phldr="1"/>
        </dgm:pt>
        <dgm:pt modelId="12">
          <dgm:prSet phldr="1"/>
        </dgm:pt>
        <dgm:pt modelId="13">
          <dgm:prSet phldr="1"/>
        </dgm:pt>
      </dgm:ptLst>
      <dgm:cxnLst>
        <dgm:cxn modelId="40" srcId="0" destId="10" srcOrd="0" destOrd="0"/>
        <dgm:cxn modelId="50" srcId="10" destId="11" srcOrd="0" destOrd="0"/>
        <dgm:cxn modelId="60" srcId="10" destId="12" srcOrd="0" destOrd="0"/>
        <dgm:cxn modelId="70" srcId="10" destId="13" srcOrd="0" destOrd="0"/>
      </dgm:cxnLst>
      <dgm:bg/>
      <dgm:whole/>
    </dgm:dataModel>
  </dgm:styleData>
  <dgm:clrData>
    <dgm:dataModel>
      <dgm:ptLst>
        <dgm:pt modelId="0" type="doc"/>
        <dgm:pt modelId="10">
          <dgm:prSet phldr="1"/>
        </dgm:pt>
        <dgm:pt modelId="11">
          <dgm:prSet phldr="1"/>
        </dgm:pt>
        <dgm:pt modelId="12">
          <dgm:prSet phldr="1"/>
        </dgm:pt>
        <dgm:pt modelId="13">
          <dgm:prSet phldr="1"/>
        </dgm:pt>
        <dgm:pt modelId="14">
          <dgm:prSet phldr="1"/>
        </dgm:pt>
        <dgm:pt modelId="15">
          <dgm:prSet phldr="1"/>
        </dgm:pt>
        <dgm:pt modelId="16">
          <dgm:prSet phldr="1"/>
        </dgm:pt>
      </dgm:ptLst>
      <dgm:cxnLst>
        <dgm:cxn modelId="40" srcId="0" destId="10" srcOrd="0" destOrd="0"/>
        <dgm:cxn modelId="50" srcId="10" destId="11" srcOrd="0" destOrd="0"/>
        <dgm:cxn modelId="60" srcId="10" destId="12" srcOrd="0" destOrd="0"/>
        <dgm:cxn modelId="70" srcId="10" destId="13" srcOrd="0" destOrd="0"/>
        <dgm:cxn modelId="80" srcId="10" destId="14" srcOrd="0" destOrd="0"/>
        <dgm:cxn modelId="90" srcId="10" destId="15" srcOrd="0" destOrd="0"/>
        <dgm:cxn modelId="100" srcId="10" destId="16" srcOrd="0" destOrd="0"/>
      </dgm:cxnLst>
      <dgm:bg/>
      <dgm:whole/>
    </dgm:dataModel>
  </dgm:clrData>
  <dgm:layoutNode name="Name0">
    <dgm:varLst>
      <dgm:chMax val="1"/>
      <dgm:chPref val="1"/>
      <dgm:dir/>
      <dgm:animOne val="branch"/>
      <dgm:animLvl val="lvl"/>
    </dgm:varLst>
    <dgm:shape xmlns:r="http://schemas.openxmlformats.org/officeDocument/2006/relationships" r:blip="">
      <dgm:adjLst/>
    </dgm:shape>
    <dgm:choose name="Name1">
      <dgm:if name="Name2" func="var" arg="dir" op="equ" val="norm">
        <dgm:choose name="Name3">
          <dgm:if name="Name4" axis="ch ch" ptType="node node" st="1 1" cnt="1 0" func="cnt" op="equ" val="0">
            <dgm:alg type="composite">
              <dgm:param type="ar" val="1.1561"/>
            </dgm:alg>
            <dgm:constrLst>
              <dgm:constr type="primFontSz" for="des" forName="Parent" val="65"/>
              <dgm:constr type="l" for="ch" forName="Parent" refType="w" fact="0"/>
              <dgm:constr type="t" for="ch" forName="Parent" refType="h" fact="0"/>
              <dgm:constr type="w" for="ch" forName="Parent" refType="w"/>
              <dgm:constr type="h" for="ch" forName="Parent" refType="h"/>
            </dgm:constrLst>
          </dgm:if>
          <dgm:if name="Name5" axis="ch ch" ptType="node node" st="1 1" cnt="1 0" func="cnt" op="lte" val="1">
            <dgm:alg type="composite">
              <dgm:param type="ar" val="1.368"/>
            </dgm:alg>
            <dgm:constrLst>
              <dgm:constr type="primFontSz" for="des" forName="Parent" val="65"/>
              <dgm:constr type="primFontSz" for="des" forName="Child1" val="65"/>
              <dgm:constr type="primFontSz" for="des" forName="Child1" refType="primFontSz" refFor="des" refForName="Parent" op="lte"/>
              <dgm:constr type="l" for="ch" forName="Accent1" refType="w" fact="0.1685"/>
              <dgm:constr type="t" for="ch" forName="Accent1" refType="h" fact="0.2946"/>
              <dgm:constr type="w" for="ch" forName="Accent1" refType="w" fact="0.462"/>
              <dgm:constr type="h" for="ch" forName="Accent1" refType="h" fact="0.5472"/>
              <dgm:constr type="l" for="ch" forName="Parent" refType="w" fact="0"/>
              <dgm:constr type="t" for="ch" forName="Parent" refType="h" fact="0.2885"/>
              <dgm:constr type="w" for="ch" forName="Parent" refType="w" fact="0.6013"/>
              <dgm:constr type="h" for="ch" forName="Parent" refType="h" fact="0.7115"/>
              <dgm:constr type="l" for="ch" forName="Child1" refType="w" fact="0.5073"/>
              <dgm:constr type="t" for="ch" forName="Child1" refType="h" fact="0"/>
              <dgm:constr type="w" for="ch" forName="Child1" refType="w" fact="0.4927"/>
              <dgm:constr type="h" for="ch" forName="Child1" refType="h" fact="0.5831"/>
            </dgm:constrLst>
          </dgm:if>
          <dgm:if name="Name6" axis="ch ch" ptType="node node" st="1 1" cnt="1 0" func="cnt" op="equ" val="2">
            <dgm:alg type="composite">
              <dgm:param type="ar" val="1.0619"/>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2" refType="primFontSz" refFor="des" refForName="Child1" op="equ"/>
              <dgm:constr type="l" for="ch" forName="Accent2" refType="w" fact="0.6413"/>
              <dgm:constr type="t" for="ch" forName="Accent2" refType="h" fact="0.3477"/>
              <dgm:constr type="w" for="ch" forName="Accent2" refType="w" fact="0.2269"/>
              <dgm:constr type="h" for="ch" forName="Accent2" refType="h" fact="0.2076"/>
              <dgm:constr type="l" for="ch" forName="Accent1" refType="w" fact="0"/>
              <dgm:constr type="t" for="ch" forName="Accent1" refType="h" fact="0"/>
              <dgm:constr type="w" for="ch" forName="Accent1" refType="w" fact="0"/>
              <dgm:constr type="h" for="ch" forName="Accent1" refType="h" fact="0"/>
              <dgm:constr type="l" for="ch" forName="Parent" refType="w" fact="0"/>
              <dgm:constr type="t" for="ch" forName="Parent" refType="h" fact="0.2239"/>
              <dgm:constr type="w" for="ch" forName="Parent" refType="w" fact="0.6013"/>
              <dgm:constr type="h" for="ch" forName="Parent" refType="h" fact="0.5523"/>
              <dgm:constr type="l" for="ch" forName="Child1" refType="w" fact="0.5073"/>
              <dgm:constr type="t" for="ch" forName="Child1" refType="h" fact="0"/>
              <dgm:constr type="w" for="ch" forName="Child1" refType="w" fact="0.4927"/>
              <dgm:constr type="h" for="ch" forName="Child1" refType="h" fact="0.4527"/>
              <dgm:constr type="l" for="ch" forName="Child2" refType="w" fact="0.5073"/>
              <dgm:constr type="t" for="ch" forName="Child2" refType="h" fact="0.5473"/>
              <dgm:constr type="w" for="ch" forName="Child2" refType="w" fact="0.4927"/>
              <dgm:constr type="h" for="ch" forName="Child2" refType="h" fact="0.4527"/>
            </dgm:constrLst>
          </dgm:if>
          <dgm:if name="Name7" axis="ch ch" ptType="node node" st="1 1" cnt="1 0" func="cnt" op="equ" val="3">
            <dgm:alg type="composite">
              <dgm:param type="ar" val="0.8305"/>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2" refType="primFontSz" refFor="des" refForName="Child1" op="equ"/>
              <dgm:constr type="primFontSz" for="des" forName="Child3" refType="primFontSz" refFor="des" refForName="Child1" op="equ"/>
              <dgm:constr type="l" for="ch" forName="Accent3" refType="w" fact="0.4573"/>
              <dgm:constr type="t" for="ch" forName="Accent3" refType="h" fact="0.6145"/>
              <dgm:constr type="w" for="ch" forName="Accent3" refType="w" fact="0.2269"/>
              <dgm:constr type="h" for="ch" forName="Accent3" refType="h" fact="0.1623"/>
              <dgm:constr type="l" for="ch" forName="Accent2" refType="w" fact="0.6413"/>
              <dgm:constr type="t" for="ch" forName="Accent2" refType="h" fact="0.2719"/>
              <dgm:constr type="w" for="ch" forName="Accent2" refType="w" fact="0.2269"/>
              <dgm:constr type="h" for="ch" forName="Accent2" refType="h" fact="0.1623"/>
              <dgm:constr type="l" for="ch" forName="Accent1" refType="w" fact="0"/>
              <dgm:constr type="t" for="ch" forName="Accent1" refType="h" fact="0"/>
              <dgm:constr type="w" for="ch" forName="Accent1" refType="w" fact="0"/>
              <dgm:constr type="h" for="ch" forName="Accent1" refType="h" fact="0"/>
              <dgm:constr type="l" for="ch" forName="Child3" refType="w" fact="0.0554"/>
              <dgm:constr type="t" for="ch" forName="Child3" refType="h" fact="0.646"/>
              <dgm:constr type="w" for="ch" forName="Child3" refType="w" fact="0.4927"/>
              <dgm:constr type="h" for="ch" forName="Child3" refType="h" fact="0.354"/>
              <dgm:constr type="l" for="ch" forName="Parent" refType="w" fact="0"/>
              <dgm:constr type="t" for="ch" forName="Parent" refType="h" fact="0.1751"/>
              <dgm:constr type="w" for="ch" forName="Parent" refType="w" fact="0.6013"/>
              <dgm:constr type="h" for="ch" forName="Parent" refType="h" fact="0.4319"/>
              <dgm:constr type="l" for="ch" forName="Child1" refType="w" fact="0.5073"/>
              <dgm:constr type="t" for="ch" forName="Child1" refType="h" fact="0"/>
              <dgm:constr type="w" for="ch" forName="Child1" refType="w" fact="0.4927"/>
              <dgm:constr type="h" for="ch" forName="Child1" refType="h" fact="0.354"/>
              <dgm:constr type="l" for="ch" forName="Child2" refType="w" fact="0.5073"/>
              <dgm:constr type="t" for="ch" forName="Child2" refType="h" fact="0.428"/>
              <dgm:constr type="w" for="ch" forName="Child2" refType="w" fact="0.4927"/>
              <dgm:constr type="h" for="ch" forName="Child2" refType="h" fact="0.354"/>
            </dgm:constrLst>
          </dgm:if>
          <dgm:if name="Name8" axis="ch ch" ptType="node node" st="1 1" cnt="1 0" func="cnt" op="equ" val="4">
            <dgm:alg type="composite">
              <dgm:param type="ar" val="0.682"/>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4" refType="w" fact="0.4573"/>
              <dgm:constr type="t" for="ch" forName="Accent4" refType="h" fact="0.6834"/>
              <dgm:constr type="w" for="ch" forName="Accent4" refType="w" fact="0.2269"/>
              <dgm:constr type="h" for="ch" forName="Accent4" refType="h" fact="0.1333"/>
              <dgm:constr type="l" for="ch" forName="Accent3" refType="w" fact="0.6413"/>
              <dgm:constr type="t" for="ch" forName="Accent3" refType="h" fact="0.4021"/>
              <dgm:constr type="w" for="ch" forName="Accent3" refType="w" fact="0.2269"/>
              <dgm:constr type="h" for="ch" forName="Accent3" refType="h" fact="0.1333"/>
              <dgm:constr type="l" for="ch" forName="Accent2" refType="w" fact="0.3765"/>
              <dgm:constr type="t" for="ch" forName="Accent2" refType="h" fact="0.1529"/>
              <dgm:constr type="w" for="ch" forName="Accent2" refType="w" fact="0.2269"/>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0554"/>
              <dgm:constr type="t" for="ch" forName="Child4" refType="h" fact="0.7093"/>
              <dgm:constr type="w" for="ch" forName="Child4" refType="w" fact="0.4927"/>
              <dgm:constr type="h" for="ch" forName="Child4" refType="h" fact="0.2907"/>
              <dgm:constr type="l" for="ch" forName="Parent" refType="w" fact="0"/>
              <dgm:constr type="t" for="ch" forName="Parent" refType="h" fact="0.3226"/>
              <dgm:constr type="w" for="ch" forName="Parent" refType="w" fact="0.6013"/>
              <dgm:constr type="h" for="ch" forName="Parent" refType="h" fact="0.3547"/>
              <dgm:constr type="l" for="ch" forName="Child2" refType="w" fact="0.5073"/>
              <dgm:constr type="t" for="ch" forName="Child2" refType="h" fact="0.1788"/>
              <dgm:constr type="w" for="ch" forName="Child2" refType="w" fact="0.4927"/>
              <dgm:constr type="h" for="ch" forName="Child2" refType="h" fact="0.2907"/>
              <dgm:constr type="l" for="ch" forName="Child3" refType="w" fact="0.5073"/>
              <dgm:constr type="t" for="ch" forName="Child3" refType="h" fact="0.5303"/>
              <dgm:constr type="w" for="ch" forName="Child3" refType="w" fact="0.4927"/>
              <dgm:constr type="h" for="ch" forName="Child3" refType="h" fact="0.2907"/>
              <dgm:constr type="l" for="ch" forName="Child1" refType="w" fact="0.0554"/>
              <dgm:constr type="t" for="ch" forName="Child1" refType="h" fact="0"/>
              <dgm:constr type="w" for="ch" forName="Child1" refType="w" fact="0.4927"/>
              <dgm:constr type="h" for="ch" forName="Child1" refType="h" fact="0.2907"/>
            </dgm:constrLst>
          </dgm:if>
          <dgm:if name="Name9" axis="ch ch" ptType="node node" st="1 1" cnt="1 0" func="cnt" op="equ" val="5">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5" refType="w" fact="0.2858"/>
              <dgm:constr type="t" for="ch" forName="Accent5" refType="h" fact="0.7126"/>
              <dgm:constr type="w" for="ch" forName="Accent5" refType="w" fact="0.1622"/>
              <dgm:constr type="h" for="ch" forName="Accent5" refType="h" fact="0.1333"/>
              <dgm:constr type="l" for="ch" forName="Accent4" refType="w" fact="0.612"/>
              <dgm:constr type="t" for="ch" forName="Accent4" refType="h" fact="0.6834"/>
              <dgm:constr type="w" for="ch" forName="Accent4" refType="w" fact="0.1622"/>
              <dgm:constr type="h" for="ch" forName="Accent4" refType="h" fact="0.1333"/>
              <dgm:constr type="l" for="ch" forName="Accent3" refType="w" fact="0.7435"/>
              <dgm:constr type="t" for="ch" forName="Accent3" refType="h" fact="0.4021"/>
              <dgm:constr type="w" for="ch" forName="Accent3" refType="w" fact="0.1622"/>
              <dgm:constr type="h" for="ch" forName="Accent3" refType="h" fact="0.1333"/>
              <dgm:constr type="l" for="ch" forName="Accent2" refType="w" fact="0.5542"/>
              <dgm:constr type="t" for="ch" forName="Accent2" refType="h" fact="0.1529"/>
              <dgm:constr type="w" for="ch" forName="Accent2" refType="w" fact="0.1622"/>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3246"/>
              <dgm:constr type="t" for="ch" forName="Child4" refType="h" fact="0.7093"/>
              <dgm:constr type="w" for="ch" forName="Child4" refType="w" fact="0.3523"/>
              <dgm:constr type="h" for="ch" forName="Child4" refType="h" fact="0.2907"/>
              <dgm:constr type="l" for="ch" forName="Parent" refType="w" fact="0.285"/>
              <dgm:constr type="t" for="ch" forName="Parent" refType="h" fact="0.3226"/>
              <dgm:constr type="w" for="ch" forName="Parent" refType="w" fact="0.4299"/>
              <dgm:constr type="h" for="ch" forName="Parent" refType="h" fact="0.3547"/>
              <dgm:constr type="l" for="ch" forName="Child2" refType="w" fact="0.6477"/>
              <dgm:constr type="t" for="ch" forName="Child2" refType="h" fact="0.1788"/>
              <dgm:constr type="w" for="ch" forName="Child2" refType="w" fact="0.3523"/>
              <dgm:constr type="h" for="ch" forName="Child2" refType="h" fact="0.2907"/>
              <dgm:constr type="l" for="ch" forName="Child3" refType="w" fact="0.6477"/>
              <dgm:constr type="t" for="ch" forName="Child3" refType="h" fact="0.5303"/>
              <dgm:constr type="w" for="ch" forName="Child3" refType="w" fact="0.3523"/>
              <dgm:constr type="h" for="ch" forName="Child3" refType="h" fact="0.2907"/>
              <dgm:constr type="l" for="ch" forName="Child5" refType="w" fact="0"/>
              <dgm:constr type="t" for="ch" forName="Child5" refType="h" fact="0.5305"/>
              <dgm:constr type="w" for="ch" forName="Child5" refType="w" fact="0.3523"/>
              <dgm:constr type="h" for="ch" forName="Child5" refType="h" fact="0.2907"/>
              <dgm:constr type="l" for="ch" forName="Child1" refType="w" fact="0.3246"/>
              <dgm:constr type="t" for="ch" forName="Child1" refType="h" fact="0"/>
              <dgm:constr type="w" for="ch" forName="Child1" refType="w" fact="0.3523"/>
              <dgm:constr type="h" for="ch" forName="Child1" refType="h" fact="0.2907"/>
            </dgm:constrLst>
          </dgm:if>
          <dgm:else name="Name10">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6" refType="primFontSz" refFor="des" refForName="Parent" op="lte"/>
              <dgm:constr type="primFontSz" for="des" forName="Child7"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ptType="node" op="equ" val="65"/>
              <dgm:constr type="l" for="ch" forName="Accent6" refType="w" fact="0.0934"/>
              <dgm:constr type="t" for="ch" forName="Accent6" refType="h" fact="0.4635"/>
              <dgm:constr type="w" for="ch" forName="Accent6" refType="w" fact="0.1622"/>
              <dgm:constr type="h" for="ch" forName="Accent6" refType="h" fact="0.1333"/>
              <dgm:constr type="l" for="ch" forName="Accent5" refType="w" fact="0.2858"/>
              <dgm:constr type="t" for="ch" forName="Accent5" refType="h" fact="0.7126"/>
              <dgm:constr type="w" for="ch" forName="Accent5" refType="w" fact="0.1622"/>
              <dgm:constr type="h" for="ch" forName="Accent5" refType="h" fact="0.1333"/>
              <dgm:constr type="l" for="ch" forName="Accent4" refType="w" fact="0.612"/>
              <dgm:constr type="t" for="ch" forName="Accent4" refType="h" fact="0.6834"/>
              <dgm:constr type="w" for="ch" forName="Accent4" refType="w" fact="0.1622"/>
              <dgm:constr type="h" for="ch" forName="Accent4" refType="h" fact="0.1333"/>
              <dgm:constr type="l" for="ch" forName="Accent3" refType="w" fact="0.7435"/>
              <dgm:constr type="t" for="ch" forName="Accent3" refType="h" fact="0.4021"/>
              <dgm:constr type="w" for="ch" forName="Accent3" refType="w" fact="0.1622"/>
              <dgm:constr type="h" for="ch" forName="Accent3" refType="h" fact="0.1333"/>
              <dgm:constr type="l" for="ch" forName="Accent2" refType="w" fact="0.5542"/>
              <dgm:constr type="t" for="ch" forName="Accent2" refType="h" fact="0.1529"/>
              <dgm:constr type="w" for="ch" forName="Accent2" refType="w" fact="0.1622"/>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3246"/>
              <dgm:constr type="t" for="ch" forName="Child4" refType="h" fact="0.7093"/>
              <dgm:constr type="w" for="ch" forName="Child4" refType="w" fact="0.3523"/>
              <dgm:constr type="h" for="ch" forName="Child4" refType="h" fact="0.2907"/>
              <dgm:constr type="l" for="ch" forName="Parent" refType="w" fact="0.285"/>
              <dgm:constr type="t" for="ch" forName="Parent" refType="h" fact="0.3226"/>
              <dgm:constr type="w" for="ch" forName="Parent" refType="w" fact="0.4299"/>
              <dgm:constr type="h" for="ch" forName="Parent" refType="h" fact="0.3547"/>
              <dgm:constr type="l" for="ch" forName="Child2" refType="w" fact="0.6477"/>
              <dgm:constr type="t" for="ch" forName="Child2" refType="h" fact="0.1788"/>
              <dgm:constr type="w" for="ch" forName="Child2" refType="w" fact="0.3523"/>
              <dgm:constr type="h" for="ch" forName="Child2" refType="h" fact="0.2907"/>
              <dgm:constr type="l" for="ch" forName="Child3" refType="w" fact="0.6477"/>
              <dgm:constr type="t" for="ch" forName="Child3" refType="h" fact="0.5303"/>
              <dgm:constr type="w" for="ch" forName="Child3" refType="w" fact="0.3523"/>
              <dgm:constr type="h" for="ch" forName="Child3" refType="h" fact="0.2907"/>
              <dgm:constr type="l" for="ch" forName="Child5" refType="w" fact="0"/>
              <dgm:constr type="t" for="ch" forName="Child5" refType="h" fact="0.5305"/>
              <dgm:constr type="w" for="ch" forName="Child5" refType="w" fact="0.3523"/>
              <dgm:constr type="h" for="ch" forName="Child5" refType="h" fact="0.2907"/>
              <dgm:constr type="l" for="ch" forName="Child6" refType="w" fact="0"/>
              <dgm:constr type="t" for="ch" forName="Child6" refType="h" fact="0.1784"/>
              <dgm:constr type="w" for="ch" forName="Child6" refType="w" fact="0.3523"/>
              <dgm:constr type="h" for="ch" forName="Child6" refType="h" fact="0.2907"/>
              <dgm:constr type="l" for="ch" forName="Child1" refType="w" fact="0.3246"/>
              <dgm:constr type="t" for="ch" forName="Child1" refType="h" fact="0"/>
              <dgm:constr type="w" for="ch" forName="Child1" refType="w" fact="0.3523"/>
              <dgm:constr type="h" for="ch" forName="Child1" refType="h" fact="0.2907"/>
            </dgm:constrLst>
          </dgm:else>
        </dgm:choose>
      </dgm:if>
      <dgm:else name="Name11">
        <dgm:choose name="Name12">
          <dgm:if name="Name13" axis="ch ch" ptType="node node" st="1 1" cnt="1 0" func="cnt" op="equ" val="0">
            <dgm:alg type="composite">
              <dgm:param type="ar" val="1.1561"/>
            </dgm:alg>
            <dgm:constrLst>
              <dgm:constr type="primFontSz" for="des" forName="Parent" val="65"/>
              <dgm:constr type="l" for="ch" forName="Parent" refType="w" fact="0"/>
              <dgm:constr type="t" for="ch" forName="Parent" refType="h" fact="0"/>
              <dgm:constr type="w" for="ch" forName="Parent" refType="w"/>
              <dgm:constr type="h" for="ch" forName="Parent" refType="h"/>
            </dgm:constrLst>
          </dgm:if>
          <dgm:if name="Name14" axis="ch ch" ptType="node node" st="1 1" cnt="1 0" func="cnt" op="lte" val="1">
            <dgm:alg type="composite">
              <dgm:param type="ar" val="1.368"/>
            </dgm:alg>
            <dgm:constrLst>
              <dgm:constr type="primFontSz" for="des" forName="Parent" val="65"/>
              <dgm:constr type="primFontSz" for="des" forName="Child1" val="65"/>
              <dgm:constr type="primFontSz" for="des" forName="Child1" refType="primFontSz" refFor="des" refForName="Parent" op="lte"/>
              <dgm:constr type="r" for="ch" forName="Accent1" refType="w" fact="0.8315"/>
              <dgm:constr type="t" for="ch" forName="Accent1" refType="h" fact="0.2946"/>
              <dgm:constr type="w" for="ch" forName="Accent1" refType="w" fact="0.462"/>
              <dgm:constr type="h" for="ch" forName="Accent1" refType="h" fact="0.5472"/>
              <dgm:constr type="r" for="ch" forName="Parent" refType="w"/>
              <dgm:constr type="t" for="ch" forName="Parent" refType="h" fact="0.2885"/>
              <dgm:constr type="w" for="ch" forName="Parent" refType="w" fact="0.6013"/>
              <dgm:constr type="h" for="ch" forName="Parent" refType="h" fact="0.7115"/>
              <dgm:constr type="r" for="ch" forName="Child1" refType="w" fact="0.4927"/>
              <dgm:constr type="t" for="ch" forName="Child1" refType="h" fact="0"/>
              <dgm:constr type="w" for="ch" forName="Child1" refType="w" fact="0.4927"/>
              <dgm:constr type="h" for="ch" forName="Child1" refType="h" fact="0.5831"/>
            </dgm:constrLst>
          </dgm:if>
          <dgm:if name="Name15" axis="ch ch" ptType="node node" st="1 1" cnt="1 0" func="cnt" op="equ" val="2">
            <dgm:alg type="composite">
              <dgm:param type="ar" val="1.0619"/>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2" refType="primFontSz" refFor="des" refForName="Child1" op="equ"/>
              <dgm:constr type="r" for="ch" forName="Accent2" refType="w" fact="0.3587"/>
              <dgm:constr type="t" for="ch" forName="Accent2" refType="h" fact="0.3477"/>
              <dgm:constr type="w" for="ch" forName="Accent2" refType="w" fact="0.2269"/>
              <dgm:constr type="h" for="ch" forName="Accent2" refType="h" fact="0.2076"/>
              <dgm:constr type="r" for="ch" forName="Accent1" refType="w" fact="0"/>
              <dgm:constr type="t" for="ch" forName="Accent1" refType="h" fact="0"/>
              <dgm:constr type="w" for="ch" forName="Accent1" refType="w" fact="0"/>
              <dgm:constr type="h" for="ch" forName="Accent1" refType="h" fact="0"/>
              <dgm:constr type="r" for="ch" forName="Parent" refType="w"/>
              <dgm:constr type="t" for="ch" forName="Parent" refType="h" fact="0.2239"/>
              <dgm:constr type="w" for="ch" forName="Parent" refType="w" fact="0.6013"/>
              <dgm:constr type="h" for="ch" forName="Parent" refType="h" fact="0.5523"/>
              <dgm:constr type="r" for="ch" forName="Child1" refType="w" fact="0.4927"/>
              <dgm:constr type="t" for="ch" forName="Child1" refType="h" fact="0"/>
              <dgm:constr type="w" for="ch" forName="Child1" refType="w" fact="0.4927"/>
              <dgm:constr type="h" for="ch" forName="Child1" refType="h" fact="0.4527"/>
              <dgm:constr type="r" for="ch" forName="Child2" refType="w" fact="0.5073"/>
              <dgm:constr type="t" for="ch" forName="Child2" refType="h" fact="0.5473"/>
              <dgm:constr type="w" for="ch" forName="Child2" refType="w" fact="0.4927"/>
              <dgm:constr type="h" for="ch" forName="Child2" refType="h" fact="0.4527"/>
            </dgm:constrLst>
          </dgm:if>
          <dgm:if name="Name16" axis="ch ch" ptType="node node" st="1 1" cnt="1 0" func="cnt" op="equ" val="3">
            <dgm:alg type="composite">
              <dgm:param type="ar" val="0.8305"/>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2" refType="primFontSz" refFor="des" refForName="Child1" op="equ"/>
              <dgm:constr type="primFontSz" for="des" forName="Child3" refType="primFontSz" refFor="des" refForName="Child1" op="equ"/>
              <dgm:constr type="r" for="ch" forName="Accent3" refType="w" fact="0.5427"/>
              <dgm:constr type="t" for="ch" forName="Accent3" refType="h" fact="0.6145"/>
              <dgm:constr type="w" for="ch" forName="Accent3" refType="w" fact="0.2269"/>
              <dgm:constr type="h" for="ch" forName="Accent3" refType="h" fact="0.1623"/>
              <dgm:constr type="r" for="ch" forName="Accent2" refType="w" fact="0.3587"/>
              <dgm:constr type="t" for="ch" forName="Accent2" refType="h" fact="0.2719"/>
              <dgm:constr type="w" for="ch" forName="Accent2" refType="w" fact="0.2269"/>
              <dgm:constr type="h" for="ch" forName="Accent2" refType="h" fact="0.1623"/>
              <dgm:constr type="r" for="ch" forName="Accent1" refType="w" fact="0"/>
              <dgm:constr type="t" for="ch" forName="Accent1" refType="h" fact="0"/>
              <dgm:constr type="w" for="ch" forName="Accent1" refType="w" fact="0"/>
              <dgm:constr type="h" for="ch" forName="Accent1" refType="h" fact="0"/>
              <dgm:constr type="r" for="ch" forName="Child3" refType="w" fact="0.9446"/>
              <dgm:constr type="t" for="ch" forName="Child3" refType="h" fact="0.646"/>
              <dgm:constr type="w" for="ch" forName="Child3" refType="w" fact="0.4927"/>
              <dgm:constr type="h" for="ch" forName="Child3" refType="h" fact="0.354"/>
              <dgm:constr type="r" for="ch" forName="Parent" refType="w"/>
              <dgm:constr type="t" for="ch" forName="Parent" refType="h" fact="0.1751"/>
              <dgm:constr type="w" for="ch" forName="Parent" refType="w" fact="0.6013"/>
              <dgm:constr type="h" for="ch" forName="Parent" refType="h" fact="0.4319"/>
              <dgm:constr type="r" for="ch" forName="Child1" refType="w" fact="0.4927"/>
              <dgm:constr type="t" for="ch" forName="Child1" refType="h" fact="0"/>
              <dgm:constr type="w" for="ch" forName="Child1" refType="w" fact="0.4927"/>
              <dgm:constr type="h" for="ch" forName="Child1" refType="h" fact="0.354"/>
              <dgm:constr type="r" for="ch" forName="Child2" refType="w" fact="0.4927"/>
              <dgm:constr type="t" for="ch" forName="Child2" refType="h" fact="0.428"/>
              <dgm:constr type="w" for="ch" forName="Child2" refType="w" fact="0.4927"/>
              <dgm:constr type="h" for="ch" forName="Child2" refType="h" fact="0.354"/>
            </dgm:constrLst>
          </dgm:if>
          <dgm:if name="Name17" axis="ch ch" ptType="node node" st="1 1" cnt="1 0" func="cnt" op="equ" val="4">
            <dgm:alg type="composite">
              <dgm:param type="ar" val="0.682"/>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r" for="ch" forName="Accent4" refType="w" fact="0.5427"/>
              <dgm:constr type="t" for="ch" forName="Accent4" refType="h" fact="0.6834"/>
              <dgm:constr type="w" for="ch" forName="Accent4" refType="w" fact="0.2269"/>
              <dgm:constr type="h" for="ch" forName="Accent4" refType="h" fact="0.1333"/>
              <dgm:constr type="r" for="ch" forName="Accent3" refType="w" fact="0.3587"/>
              <dgm:constr type="t" for="ch" forName="Accent3" refType="h" fact="0.4021"/>
              <dgm:constr type="w" for="ch" forName="Accent3" refType="w" fact="0.2269"/>
              <dgm:constr type="h" for="ch" forName="Accent3" refType="h" fact="0.1333"/>
              <dgm:constr type="r" for="ch" forName="Accent2" refType="w" fact="0.6235"/>
              <dgm:constr type="t" for="ch" forName="Accent2" refType="h" fact="0.1529"/>
              <dgm:constr type="w" for="ch" forName="Accent2" refType="w" fact="0.2269"/>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9446"/>
              <dgm:constr type="t" for="ch" forName="Child4" refType="h" fact="0.7093"/>
              <dgm:constr type="w" for="ch" forName="Child4" refType="w" fact="0.4927"/>
              <dgm:constr type="h" for="ch" forName="Child4" refType="h" fact="0.2907"/>
              <dgm:constr type="r" for="ch" forName="Parent" refType="w"/>
              <dgm:constr type="t" for="ch" forName="Parent" refType="h" fact="0.3226"/>
              <dgm:constr type="w" for="ch" forName="Parent" refType="w" fact="0.6013"/>
              <dgm:constr type="h" for="ch" forName="Parent" refType="h" fact="0.3547"/>
              <dgm:constr type="r" for="ch" forName="Child2" refType="w" fact="0.4927"/>
              <dgm:constr type="t" for="ch" forName="Child2" refType="h" fact="0.1788"/>
              <dgm:constr type="w" for="ch" forName="Child2" refType="w" fact="0.4927"/>
              <dgm:constr type="h" for="ch" forName="Child2" refType="h" fact="0.2907"/>
              <dgm:constr type="r" for="ch" forName="Child3" refType="w" fact="0.4927"/>
              <dgm:constr type="t" for="ch" forName="Child3" refType="h" fact="0.5303"/>
              <dgm:constr type="w" for="ch" forName="Child3" refType="w" fact="0.4927"/>
              <dgm:constr type="h" for="ch" forName="Child3" refType="h" fact="0.2907"/>
              <dgm:constr type="r" for="ch" forName="Child1" refType="w" fact="0.9446"/>
              <dgm:constr type="t" for="ch" forName="Child1" refType="h" fact="0"/>
              <dgm:constr type="w" for="ch" forName="Child1" refType="w" fact="0.4927"/>
              <dgm:constr type="h" for="ch" forName="Child1" refType="h" fact="0.2907"/>
            </dgm:constrLst>
          </dgm:if>
          <dgm:if name="Name18" axis="ch ch" ptType="node node" st="1 1" cnt="1 0" func="cnt" op="equ" val="5">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r" for="ch" forName="Accent5" refType="w" fact="0.7142"/>
              <dgm:constr type="t" for="ch" forName="Accent5" refType="h" fact="0.7126"/>
              <dgm:constr type="w" for="ch" forName="Accent5" refType="w" fact="0.1622"/>
              <dgm:constr type="h" for="ch" forName="Accent5" refType="h" fact="0.1333"/>
              <dgm:constr type="r" for="ch" forName="Accent4" refType="w" fact="0.388"/>
              <dgm:constr type="t" for="ch" forName="Accent4" refType="h" fact="0.6834"/>
              <dgm:constr type="w" for="ch" forName="Accent4" refType="w" fact="0.1622"/>
              <dgm:constr type="h" for="ch" forName="Accent4" refType="h" fact="0.1333"/>
              <dgm:constr type="r" for="ch" forName="Accent3" refType="w" fact="0.2565"/>
              <dgm:constr type="t" for="ch" forName="Accent3" refType="h" fact="0.4021"/>
              <dgm:constr type="w" for="ch" forName="Accent3" refType="w" fact="0.1622"/>
              <dgm:constr type="h" for="ch" forName="Accent3" refType="h" fact="0.1333"/>
              <dgm:constr type="r" for="ch" forName="Accent2" refType="w" fact="0.4458"/>
              <dgm:constr type="t" for="ch" forName="Accent2" refType="h" fact="0.1529"/>
              <dgm:constr type="w" for="ch" forName="Accent2" refType="w" fact="0.1622"/>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6754"/>
              <dgm:constr type="t" for="ch" forName="Child4" refType="h" fact="0.7093"/>
              <dgm:constr type="w" for="ch" forName="Child4" refType="w" fact="0.3523"/>
              <dgm:constr type="h" for="ch" forName="Child4" refType="h" fact="0.2907"/>
              <dgm:constr type="r" for="ch" forName="Parent" refType="w" fact="0.715"/>
              <dgm:constr type="t" for="ch" forName="Parent" refType="h" fact="0.3226"/>
              <dgm:constr type="w" for="ch" forName="Parent" refType="w" fact="0.4299"/>
              <dgm:constr type="h" for="ch" forName="Parent" refType="h" fact="0.3547"/>
              <dgm:constr type="r" for="ch" forName="Child2" refType="w" fact="0.3523"/>
              <dgm:constr type="t" for="ch" forName="Child2" refType="h" fact="0.1788"/>
              <dgm:constr type="w" for="ch" forName="Child2" refType="w" fact="0.3523"/>
              <dgm:constr type="h" for="ch" forName="Child2" refType="h" fact="0.2907"/>
              <dgm:constr type="r" for="ch" forName="Child3" refType="w" fact="0.3523"/>
              <dgm:constr type="t" for="ch" forName="Child3" refType="h" fact="0.5303"/>
              <dgm:constr type="w" for="ch" forName="Child3" refType="w" fact="0.3523"/>
              <dgm:constr type="h" for="ch" forName="Child3" refType="h" fact="0.2907"/>
              <dgm:constr type="r" for="ch" forName="Child5" refType="w"/>
              <dgm:constr type="t" for="ch" forName="Child5" refType="h" fact="0.5305"/>
              <dgm:constr type="w" for="ch" forName="Child5" refType="w" fact="0.3523"/>
              <dgm:constr type="h" for="ch" forName="Child5" refType="h" fact="0.2907"/>
              <dgm:constr type="r" for="ch" forName="Child1" refType="w" fact="0.6754"/>
              <dgm:constr type="t" for="ch" forName="Child1" refType="h" fact="0"/>
              <dgm:constr type="w" for="ch" forName="Child1" refType="w" fact="0.3523"/>
              <dgm:constr type="h" for="ch" forName="Child1" refType="h" fact="0.2907"/>
            </dgm:constrLst>
          </dgm:if>
          <dgm:else name="Name19">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6" refType="primFontSz" refFor="des" refForName="Parent" op="lte"/>
              <dgm:constr type="primFontSz" for="des" forName="Child7"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ptType="node" op="equ" val="65"/>
              <dgm:constr type="r" for="ch" forName="Accent6" refType="w" fact="0.9066"/>
              <dgm:constr type="t" for="ch" forName="Accent6" refType="h" fact="0.4635"/>
              <dgm:constr type="w" for="ch" forName="Accent6" refType="w" fact="0.1622"/>
              <dgm:constr type="h" for="ch" forName="Accent6" refType="h" fact="0.1333"/>
              <dgm:constr type="r" for="ch" forName="Accent5" refType="w" fact="0.7142"/>
              <dgm:constr type="t" for="ch" forName="Accent5" refType="h" fact="0.7126"/>
              <dgm:constr type="w" for="ch" forName="Accent5" refType="w" fact="0.1622"/>
              <dgm:constr type="h" for="ch" forName="Accent5" refType="h" fact="0.1333"/>
              <dgm:constr type="r" for="ch" forName="Accent4" refType="w" fact="0.388"/>
              <dgm:constr type="t" for="ch" forName="Accent4" refType="h" fact="0.6834"/>
              <dgm:constr type="w" for="ch" forName="Accent4" refType="w" fact="0.1622"/>
              <dgm:constr type="h" for="ch" forName="Accent4" refType="h" fact="0.1333"/>
              <dgm:constr type="r" for="ch" forName="Accent3" refType="w" fact="0.2565"/>
              <dgm:constr type="t" for="ch" forName="Accent3" refType="h" fact="0.4021"/>
              <dgm:constr type="w" for="ch" forName="Accent3" refType="w" fact="0.1622"/>
              <dgm:constr type="h" for="ch" forName="Accent3" refType="h" fact="0.1333"/>
              <dgm:constr type="r" for="ch" forName="Accent2" refType="w" fact="0.4458"/>
              <dgm:constr type="t" for="ch" forName="Accent2" refType="h" fact="0.1529"/>
              <dgm:constr type="w" for="ch" forName="Accent2" refType="w" fact="0.1622"/>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6754"/>
              <dgm:constr type="t" for="ch" forName="Child4" refType="h" fact="0.7093"/>
              <dgm:constr type="w" for="ch" forName="Child4" refType="w" fact="0.3523"/>
              <dgm:constr type="h" for="ch" forName="Child4" refType="h" fact="0.2907"/>
              <dgm:constr type="r" for="ch" forName="Parent" refType="w" fact="0.715"/>
              <dgm:constr type="t" for="ch" forName="Parent" refType="h" fact="0.3226"/>
              <dgm:constr type="w" for="ch" forName="Parent" refType="w" fact="0.4299"/>
              <dgm:constr type="h" for="ch" forName="Parent" refType="h" fact="0.3547"/>
              <dgm:constr type="r" for="ch" forName="Child2" refType="w" fact="0.3523"/>
              <dgm:constr type="t" for="ch" forName="Child2" refType="h" fact="0.1788"/>
              <dgm:constr type="w" for="ch" forName="Child2" refType="w" fact="0.3523"/>
              <dgm:constr type="h" for="ch" forName="Child2" refType="h" fact="0.2907"/>
              <dgm:constr type="r" for="ch" forName="Child3" refType="w" fact="0.3523"/>
              <dgm:constr type="t" for="ch" forName="Child3" refType="h" fact="0.5303"/>
              <dgm:constr type="w" for="ch" forName="Child3" refType="w" fact="0.3523"/>
              <dgm:constr type="h" for="ch" forName="Child3" refType="h" fact="0.2907"/>
              <dgm:constr type="r" for="ch" forName="Child5" refType="w"/>
              <dgm:constr type="t" for="ch" forName="Child5" refType="h" fact="0.5305"/>
              <dgm:constr type="w" for="ch" forName="Child5" refType="w" fact="0.3523"/>
              <dgm:constr type="h" for="ch" forName="Child5" refType="h" fact="0.2907"/>
              <dgm:constr type="r" for="ch" forName="Child6" refType="w"/>
              <dgm:constr type="t" for="ch" forName="Child6" refType="h" fact="0.1784"/>
              <dgm:constr type="w" for="ch" forName="Child6" refType="w" fact="0.3523"/>
              <dgm:constr type="h" for="ch" forName="Child6" refType="h" fact="0.2907"/>
              <dgm:constr type="r" for="ch" forName="Child1" refType="w" fact="0.6754"/>
              <dgm:constr type="t" for="ch" forName="Child1" refType="h" fact="0"/>
              <dgm:constr type="w" for="ch" forName="Child1" refType="w" fact="0.3523"/>
              <dgm:constr type="h" for="ch" forName="Child1" refType="h" fact="0.2907"/>
            </dgm:constrLst>
          </dgm:else>
        </dgm:choose>
      </dgm:else>
    </dgm:choose>
    <dgm:forEach name="wrapper" axis="self" ptType="parTrans">
      <dgm:forEach name="accentRepeat" axis="self">
        <dgm:layoutNode name="Accent" styleLbl="bgShp">
          <dgm:alg type="sp"/>
          <dgm:shape xmlns:r="http://schemas.openxmlformats.org/officeDocument/2006/relationships" type="hexagon" r:blip="" zOrderOff="-2">
            <dgm:adjLst>
              <dgm:adj idx="1" val="0.289"/>
              <dgm:adj idx="2" val="1.1547"/>
            </dgm:adjLst>
          </dgm:shape>
          <dgm:presOf/>
        </dgm:layoutNode>
      </dgm:forEach>
    </dgm:forEach>
    <dgm:forEach name="Name20" axis="ch" ptType="node" cnt="1">
      <dgm:layoutNode name="Parent" styleLbl="node0">
        <dgm:varLst>
          <dgm:chMax val="6"/>
          <dgm:chPref val="6"/>
        </dgm:varLst>
        <dgm:alg type="tx"/>
        <dgm:shape xmlns:r="http://schemas.openxmlformats.org/officeDocument/2006/relationships" type="hexagon" r:blip="">
          <dgm:adjLst>
            <dgm:adj idx="1" val="0.2857"/>
            <dgm:adj idx="2" val="1.1547"/>
          </dgm:adjLst>
        </dgm:shape>
        <dgm:presOf axis="self"/>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1" axis="ch ch" ptType="node node" st="1 1" cnt="1 1">
      <dgm:layoutNode name="Accent1">
        <dgm:alg type="sp"/>
        <dgm:shape xmlns:r="http://schemas.openxmlformats.org/officeDocument/2006/relationships" r:blip="" zOrderOff="-2">
          <dgm:adjLst/>
        </dgm:shape>
        <dgm:presOf/>
        <dgm:constrLst/>
        <dgm:forEach name="Name22" ref="accentRepeat"/>
      </dgm:layoutNode>
      <dgm:layoutNode name="Child1"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3" axis="ch ch" ptType="node node" st="1 2" cnt="1 1">
      <dgm:layoutNode name="Accent2">
        <dgm:alg type="sp"/>
        <dgm:shape xmlns:r="http://schemas.openxmlformats.org/officeDocument/2006/relationships" r:blip="" zOrderOff="-2">
          <dgm:adjLst/>
        </dgm:shape>
        <dgm:presOf/>
        <dgm:constrLst/>
        <dgm:forEach name="Name24" ref="accentRepeat"/>
      </dgm:layoutNode>
      <dgm:layoutNode name="Child2"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5" axis="ch ch" ptType="node node" st="1 3" cnt="1 1">
      <dgm:layoutNode name="Accent3">
        <dgm:alg type="sp"/>
        <dgm:shape xmlns:r="http://schemas.openxmlformats.org/officeDocument/2006/relationships" r:blip="" zOrderOff="-2">
          <dgm:adjLst/>
        </dgm:shape>
        <dgm:presOf/>
        <dgm:constrLst/>
        <dgm:forEach name="Name26" ref="accentRepeat"/>
      </dgm:layoutNode>
      <dgm:layoutNode name="Child3"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7" axis="ch ch" ptType="node node" st="1 4" cnt="1 1">
      <dgm:layoutNode name="Accent4">
        <dgm:alg type="sp"/>
        <dgm:shape xmlns:r="http://schemas.openxmlformats.org/officeDocument/2006/relationships" r:blip="">
          <dgm:adjLst/>
        </dgm:shape>
        <dgm:presOf/>
        <dgm:constrLst/>
        <dgm:forEach name="Name28" ref="accentRepeat"/>
      </dgm:layoutNode>
      <dgm:layoutNode name="Child4"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9" axis="ch ch" ptType="node node" st="1 5" cnt="1 1">
      <dgm:layoutNode name="Accent5">
        <dgm:alg type="sp"/>
        <dgm:shape xmlns:r="http://schemas.openxmlformats.org/officeDocument/2006/relationships" r:blip="">
          <dgm:adjLst/>
        </dgm:shape>
        <dgm:presOf/>
        <dgm:constrLst/>
        <dgm:forEach name="Name30" ref="accentRepeat"/>
      </dgm:layoutNode>
      <dgm:layoutNode name="Child5"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31" axis="ch ch" ptType="node node" st="1 6" cnt="1 1">
      <dgm:layoutNode name="Accent6">
        <dgm:alg type="sp"/>
        <dgm:shape xmlns:r="http://schemas.openxmlformats.org/officeDocument/2006/relationships" r:blip="">
          <dgm:adjLst/>
        </dgm:shape>
        <dgm:presOf/>
        <dgm:constrLst/>
        <dgm:forEach name="Name32" ref="accentRepeat"/>
      </dgm:layoutNode>
      <dgm:layoutNode name="Child6"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4">
  <dgm:title val=""/>
  <dgm:desc val=""/>
  <dgm:catLst>
    <dgm:cat type="3D" pri="11400"/>
  </dgm:catLst>
  <dgm:scene3d>
    <a:camera prst="orthographicFront"/>
    <a:lightRig rig="threePt" dir="t"/>
  </dgm:scene3d>
  <dgm:styleLbl name="node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ven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chilly" dir="t"/>
    </dgm:scene3d>
    <dgm:sp3d prstMaterial="translucentPowder">
      <a:bevelT w="127000" h="25400" prst="softRound"/>
    </dgm:sp3d>
    <dgm:txPr/>
    <dgm:style>
      <a:lnRef idx="1">
        <a:scrgbClr r="0" g="0" b="0"/>
      </a:lnRef>
      <a:fillRef idx="1">
        <a:scrgbClr r="0" g="0" b="0"/>
      </a:fillRef>
      <a:effectRef idx="0">
        <a:scrgbClr r="0" g="0" b="0"/>
      </a:effectRef>
      <a:fontRef idx="minor">
        <a:schemeClr val="lt1"/>
      </a:fontRef>
    </dgm:style>
  </dgm:styleLbl>
  <dgm:styleLbl name="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4">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fgImgPlace1">
    <dgm:scene3d>
      <a:camera prst="orthographicFront"/>
      <a:lightRig rig="chilly" dir="t"/>
    </dgm:scene3d>
    <dgm:sp3d z="12700" extrusionH="12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alignImgPlac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bgImgPlace1">
    <dgm:scene3d>
      <a:camera prst="orthographicFront"/>
      <a:lightRig rig="chilly" dir="t"/>
    </dgm:scene3d>
    <dgm:sp3d z="-257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chilly" dir="t"/>
    </dgm:scene3d>
    <dgm:sp3d z="-70000" extrusionH="1700" prstMaterial="translucentPowder">
      <a:bevelT w="25400" h="6350" prst="softRound"/>
      <a:bevelB w="0" h="0" prst="convex"/>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bgSibTrans2D1">
    <dgm:scene3d>
      <a:camera prst="orthographicFront"/>
      <a:lightRig rig="chilly" dir="t"/>
    </dgm:scene3d>
    <dgm:sp3d z="-25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sibTrans1D1">
    <dgm:scene3d>
      <a:camera prst="orthographicFront"/>
      <a:lightRig rig="chilly"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chilly"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parChTrans2D1">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2">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3">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4">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1D1">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con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1">
    <dgm:scene3d>
      <a:camera prst="orthographicFront"/>
      <a:lightRig rig="chilly" dir="t"/>
    </dgm:scene3d>
    <dgm:sp3d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trAlignAcc1">
    <dgm:scene3d>
      <a:camera prst="orthographicFront"/>
      <a:lightRig rig="chilly" dir="t"/>
    </dgm:scene3d>
    <dgm:sp3d prstMaterial="dkEdge">
      <a:bevelT w="127000" h="25400"/>
    </dgm:sp3d>
    <dgm:txPr/>
    <dgm:style>
      <a:lnRef idx="1">
        <a:scrgbClr r="0" g="0" b="0"/>
      </a:lnRef>
      <a:fillRef idx="1">
        <a:scrgbClr r="0" g="0" b="0"/>
      </a:fillRef>
      <a:effectRef idx="0">
        <a:scrgbClr r="0" g="0" b="0"/>
      </a:effectRef>
      <a:fontRef idx="minor">
        <a:schemeClr val="lt1"/>
      </a:fontRef>
    </dgm:style>
  </dgm:styleLbl>
  <dgm:styleLbl name="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AlignAcc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0">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2">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3">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4">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dkBgShp">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trBgShp">
    <dgm:scene3d>
      <a:camera prst="orthographicFront"/>
      <a:lightRig rig="chilly"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A50D4C-60B6-4708-96E9-654D439ECD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55</Pages>
  <Words>14362</Words>
  <Characters>81870</Characters>
  <Application>Microsoft Office Word</Application>
  <DocSecurity>0</DocSecurity>
  <Lines>682</Lines>
  <Paragraphs>192</Paragraphs>
  <ScaleCrop>false</ScaleCrop>
  <HeadingPairs>
    <vt:vector size="2" baseType="variant">
      <vt:variant>
        <vt:lpstr>Title</vt:lpstr>
      </vt:variant>
      <vt:variant>
        <vt:i4>1</vt:i4>
      </vt:variant>
    </vt:vector>
  </HeadingPairs>
  <TitlesOfParts>
    <vt:vector size="1" baseType="lpstr">
      <vt:lpstr/>
    </vt:vector>
  </TitlesOfParts>
  <Company>Federal Court of Australia</Company>
  <LinksUpToDate>false</LinksUpToDate>
  <CharactersWithSpaces>96040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Lorenz Metzner</dc:creator>
  <cp:keywords/>
  <dc:description/>
  <cp:lastModifiedBy>Madeline Price</cp:lastModifiedBy>
  <cp:revision>7</cp:revision>
  <cp:lastPrinted>2020-04-05T22:25:00Z</cp:lastPrinted>
  <dcterms:created xsi:type="dcterms:W3CDTF">2020-01-30T05:51:00Z</dcterms:created>
  <dcterms:modified xsi:type="dcterms:W3CDTF">2020-04-05T22:25:00Z</dcterms:modified>
</cp:coreProperties>
</file>