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A8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Default="000B3FA8" w:rsidP="000B3FA8">
      <w:pPr>
        <w:jc w:val="center"/>
        <w:rPr>
          <w:b/>
          <w:i/>
          <w:smallCaps/>
          <w:sz w:val="56"/>
          <w:szCs w:val="68"/>
        </w:rPr>
      </w:pPr>
      <w:r>
        <w:rPr>
          <w:b/>
          <w:i/>
          <w:smallCaps/>
          <w:sz w:val="56"/>
          <w:szCs w:val="68"/>
        </w:rPr>
        <w:t>Judges’ Orientation</w:t>
      </w:r>
      <w:r w:rsidRPr="00FB7AF1">
        <w:rPr>
          <w:b/>
          <w:i/>
          <w:smallCaps/>
          <w:sz w:val="56"/>
          <w:szCs w:val="68"/>
        </w:rPr>
        <w:t xml:space="preserve"> Toolkit -</w:t>
      </w:r>
      <w:r>
        <w:rPr>
          <w:b/>
          <w:i/>
          <w:smallCaps/>
          <w:sz w:val="56"/>
          <w:szCs w:val="68"/>
        </w:rPr>
        <w:t xml:space="preserve"> </w:t>
      </w:r>
    </w:p>
    <w:p w:rsidR="000B3FA8" w:rsidRDefault="000B3FA8" w:rsidP="000B3FA8">
      <w:pPr>
        <w:spacing w:before="240"/>
        <w:jc w:val="center"/>
        <w:rPr>
          <w:b/>
          <w:i/>
          <w:smallCaps/>
          <w:sz w:val="56"/>
          <w:szCs w:val="68"/>
        </w:rPr>
      </w:pPr>
      <w:r>
        <w:rPr>
          <w:b/>
          <w:i/>
          <w:smallCaps/>
          <w:sz w:val="56"/>
          <w:szCs w:val="68"/>
        </w:rPr>
        <w:t>Additional Documentation</w:t>
      </w:r>
    </w:p>
    <w:p w:rsidR="000B3FA8" w:rsidRDefault="000B3FA8" w:rsidP="000B3FA8"/>
    <w:p w:rsidR="00ED775C" w:rsidRDefault="00ED775C" w:rsidP="000B3FA8"/>
    <w:p w:rsidR="00ED775C" w:rsidRPr="004B2C2F" w:rsidRDefault="00ED775C" w:rsidP="000B3FA8"/>
    <w:p w:rsidR="000B3FA8" w:rsidRPr="004B2C2F" w:rsidRDefault="000B3FA8" w:rsidP="000B3FA8"/>
    <w:p w:rsidR="00ED775C" w:rsidRDefault="00ED775C" w:rsidP="00ED775C">
      <w:pPr>
        <w:jc w:val="center"/>
        <w:rPr>
          <w:szCs w:val="23"/>
        </w:rPr>
      </w:pPr>
      <w:r>
        <w:rPr>
          <w:szCs w:val="23"/>
        </w:rPr>
        <w:t xml:space="preserve">Available at: </w:t>
      </w:r>
      <w:hyperlink r:id="rId9" w:history="1">
        <w:r>
          <w:rPr>
            <w:rStyle w:val="Hyperlink"/>
            <w:szCs w:val="23"/>
          </w:rPr>
          <w:t>http://www.fedcourt.gov.au/pjdp/pjdp-toolkits</w:t>
        </w:r>
      </w:hyperlink>
      <w:r>
        <w:rPr>
          <w:szCs w:val="23"/>
        </w:rPr>
        <w:t xml:space="preserve"> </w:t>
      </w:r>
    </w:p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Default="000B3FA8" w:rsidP="000B3FA8"/>
    <w:p w:rsidR="000B3FA8" w:rsidRPr="004B2C2F" w:rsidRDefault="000B3FA8" w:rsidP="000B3FA8"/>
    <w:p w:rsidR="000B3FA8" w:rsidRPr="004B2C2F" w:rsidRDefault="000B3FA8" w:rsidP="000B3FA8"/>
    <w:p w:rsidR="000B3FA8" w:rsidRPr="004B2C2F" w:rsidRDefault="000B3FA8" w:rsidP="000B3FA8"/>
    <w:p w:rsidR="000B3FA8" w:rsidRDefault="000B3FA8" w:rsidP="000B3FA8"/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ED775C" w:rsidRDefault="00ED775C" w:rsidP="000B3FA8">
      <w:pPr>
        <w:rPr>
          <w:szCs w:val="23"/>
        </w:rPr>
      </w:pPr>
    </w:p>
    <w:p w:rsidR="00ED775C" w:rsidRDefault="00ED775C" w:rsidP="000B3FA8">
      <w:pPr>
        <w:rPr>
          <w:szCs w:val="23"/>
        </w:rPr>
      </w:pPr>
    </w:p>
    <w:p w:rsidR="00ED775C" w:rsidRDefault="00ED775C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Default="000B3FA8" w:rsidP="000B3FA8">
      <w:pPr>
        <w:rPr>
          <w:szCs w:val="23"/>
        </w:rPr>
      </w:pPr>
    </w:p>
    <w:p w:rsidR="000B3FA8" w:rsidRPr="004A1329" w:rsidRDefault="000B3FA8" w:rsidP="000B3FA8">
      <w:pPr>
        <w:rPr>
          <w:szCs w:val="23"/>
          <w:lang w:val="en-US"/>
        </w:rPr>
      </w:pPr>
      <w:r w:rsidRPr="00355F5C">
        <w:rPr>
          <w:szCs w:val="23"/>
        </w:rPr>
        <w:t xml:space="preserve">Toolkits are evolving and changes may be made in future versions. For the latest version of </w:t>
      </w:r>
      <w:r>
        <w:rPr>
          <w:szCs w:val="23"/>
          <w:lang w:val="en-US"/>
        </w:rPr>
        <w:t xml:space="preserve">this Additional Documentation please </w:t>
      </w:r>
      <w:r>
        <w:rPr>
          <w:szCs w:val="23"/>
        </w:rPr>
        <w:t xml:space="preserve">refer to the website - </w:t>
      </w:r>
      <w:hyperlink r:id="rId10" w:history="1">
        <w:r w:rsidR="00CA4A0B" w:rsidRPr="006213A7">
          <w:rPr>
            <w:rStyle w:val="Hyperlink"/>
            <w:szCs w:val="23"/>
          </w:rPr>
          <w:t>http://www.fedcourt.gov.au/pjdp/pjdp-toolkits</w:t>
        </w:r>
      </w:hyperlink>
      <w:r w:rsidR="00CA4A0B">
        <w:rPr>
          <w:szCs w:val="23"/>
        </w:rPr>
        <w:t xml:space="preserve"> </w:t>
      </w:r>
    </w:p>
    <w:p w:rsidR="000B3FA8" w:rsidRPr="00355F5C" w:rsidRDefault="000B3FA8" w:rsidP="000B3FA8">
      <w:pPr>
        <w:rPr>
          <w:szCs w:val="23"/>
        </w:rPr>
      </w:pPr>
    </w:p>
    <w:p w:rsidR="000B3FA8" w:rsidRPr="00355F5C" w:rsidRDefault="000B3FA8" w:rsidP="000B3FA8">
      <w:pPr>
        <w:rPr>
          <w:szCs w:val="23"/>
          <w:lang w:val="en-US" w:eastAsia="en-US"/>
        </w:rPr>
      </w:pPr>
      <w:r w:rsidRPr="00355F5C">
        <w:rPr>
          <w:szCs w:val="23"/>
          <w:lang w:val="en-US"/>
        </w:rPr>
        <w:t>Note: While every effort has been made to produce informative and educative tools, the applicability of these may vary depending on country and regional circumstances.</w:t>
      </w:r>
    </w:p>
    <w:p w:rsidR="000B3FA8" w:rsidRPr="004B2C2F" w:rsidRDefault="000B3FA8" w:rsidP="000B3FA8">
      <w:pPr>
        <w:sectPr w:rsidR="000B3FA8" w:rsidRPr="004B2C2F" w:rsidSect="00D072D5">
          <w:headerReference w:type="default" r:id="rId11"/>
          <w:footerReference w:type="default" r:id="rId12"/>
          <w:pgSz w:w="11907" w:h="16840" w:code="9"/>
          <w:pgMar w:top="1655" w:right="1361" w:bottom="1616" w:left="1418" w:header="397" w:footer="516" w:gutter="0"/>
          <w:pgNumType w:start="1"/>
          <w:cols w:space="708"/>
          <w:docGrid w:linePitch="360"/>
        </w:sectPr>
      </w:pPr>
    </w:p>
    <w:p w:rsidR="000B3FA8" w:rsidRDefault="000B3FA8" w:rsidP="000B3FA8">
      <w:pPr>
        <w:pStyle w:val="Heading1"/>
        <w:spacing w:before="0"/>
        <w:rPr>
          <w:szCs w:val="26"/>
        </w:rPr>
        <w:sectPr w:rsidR="000B3FA8" w:rsidSect="00756042">
          <w:headerReference w:type="default" r:id="rId13"/>
          <w:footerReference w:type="default" r:id="rId14"/>
          <w:pgSz w:w="11907" w:h="16840" w:code="9"/>
          <w:pgMar w:top="1813" w:right="1361" w:bottom="1560" w:left="1418" w:header="397" w:footer="516" w:gutter="0"/>
          <w:pgNumType w:start="1"/>
          <w:cols w:space="708"/>
          <w:docGrid w:linePitch="360"/>
        </w:sectPr>
      </w:pPr>
      <w:bookmarkStart w:id="0" w:name="_Toc390244745"/>
      <w:bookmarkStart w:id="1" w:name="_Toc393188461"/>
    </w:p>
    <w:p w:rsidR="000B3FA8" w:rsidRDefault="000B3FA8" w:rsidP="000B3FA8">
      <w:pPr>
        <w:rPr>
          <w:lang w:val="en-US" w:eastAsia="en-US"/>
        </w:rPr>
      </w:pPr>
    </w:p>
    <w:p w:rsidR="000B3FA8" w:rsidRDefault="000B3FA8" w:rsidP="00CA4A0B">
      <w:pPr>
        <w:pStyle w:val="Heading1"/>
        <w:jc w:val="center"/>
        <w:rPr>
          <w:lang w:val="en-AU"/>
        </w:rPr>
      </w:pPr>
      <w:bookmarkStart w:id="2" w:name="_Toc387244061"/>
      <w:bookmarkStart w:id="3" w:name="_Toc392084139"/>
      <w:bookmarkStart w:id="4" w:name="_Toc392159509"/>
      <w:bookmarkStart w:id="5" w:name="_Toc392160866"/>
      <w:bookmarkStart w:id="6" w:name="_Toc392160980"/>
      <w:bookmarkStart w:id="7" w:name="_Toc408928853"/>
      <w:r w:rsidRPr="00496E37">
        <w:rPr>
          <w:lang w:val="en-AU"/>
        </w:rPr>
        <w:t>Table of Contents</w:t>
      </w:r>
      <w:bookmarkEnd w:id="2"/>
      <w:bookmarkEnd w:id="3"/>
      <w:bookmarkEnd w:id="4"/>
      <w:bookmarkEnd w:id="5"/>
      <w:bookmarkEnd w:id="6"/>
      <w:bookmarkEnd w:id="7"/>
    </w:p>
    <w:p w:rsidR="000B3FA8" w:rsidRDefault="000B3FA8" w:rsidP="000B3FA8">
      <w:pPr>
        <w:tabs>
          <w:tab w:val="left" w:pos="2001"/>
        </w:tabs>
        <w:rPr>
          <w:lang w:val="en-US" w:eastAsia="en-US"/>
        </w:rPr>
      </w:pPr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54" w:history="1">
        <w:r w:rsidRPr="006869FD">
          <w:rPr>
            <w:rStyle w:val="Hyperlink"/>
          </w:rPr>
          <w:t>Annex 1: ToT ‘Refresher’ Agenda (sample)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55" w:history="1">
        <w:r w:rsidRPr="006869FD">
          <w:rPr>
            <w:rStyle w:val="Hyperlink"/>
          </w:rPr>
          <w:t>Annex 2: Session Planning Tool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56" w:history="1">
        <w:r w:rsidRPr="006869FD">
          <w:rPr>
            <w:rStyle w:val="Hyperlink"/>
          </w:rPr>
          <w:t>Annex 3: Orientation Course (sample)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57" w:history="1">
        <w:r w:rsidRPr="006869FD">
          <w:rPr>
            <w:rStyle w:val="Hyperlink"/>
          </w:rPr>
          <w:t>Annex 4: Checklists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58" w:history="1">
        <w:r w:rsidRPr="006869FD">
          <w:rPr>
            <w:rStyle w:val="Hyperlink"/>
          </w:rPr>
          <w:t>Annex 4.1: Checklist: seminar / workshop equipment, materials and catering planning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59" w:history="1">
        <w:r w:rsidRPr="006869FD">
          <w:rPr>
            <w:rStyle w:val="Hyperlink"/>
          </w:rPr>
          <w:t xml:space="preserve">Annex 4.2: </w:t>
        </w:r>
        <w:r w:rsidRPr="006869FD">
          <w:rPr>
            <w:rStyle w:val="Hyperlink"/>
            <w:rFonts w:cs="Arial"/>
          </w:rPr>
          <w:t>Checklist of things to prepare or assemble on the day before the seminar or workshop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60" w:history="1">
        <w:r w:rsidRPr="006869FD">
          <w:rPr>
            <w:rStyle w:val="Hyperlink"/>
          </w:rPr>
          <w:t xml:space="preserve">Annex 4.3: </w:t>
        </w:r>
        <w:r w:rsidRPr="006869FD">
          <w:rPr>
            <w:rStyle w:val="Hyperlink"/>
            <w:rFonts w:cs="Arial"/>
          </w:rPr>
          <w:t>Checklist of things to check and do on arrival at the venue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61" w:history="1">
        <w:r w:rsidRPr="006869FD">
          <w:rPr>
            <w:rStyle w:val="Hyperlink"/>
          </w:rPr>
          <w:t>Annex 5:  Trainees’ Certificate (sample)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08928862" w:history="1">
        <w:r w:rsidRPr="006869FD">
          <w:rPr>
            <w:rStyle w:val="Hyperlink"/>
          </w:rPr>
          <w:t>Annex 6: Course Evaluation Forms: Pre &amp; Post (x2)</w:t>
        </w:r>
        <w:r>
          <w:rPr>
            <w:webHidden/>
          </w:rPr>
          <w:tab/>
        </w:r>
        <w:r w:rsidR="00A97971">
          <w:rPr>
            <w:webHidden/>
          </w:rPr>
          <w:t>A-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_Toc408928862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21FEC" w:rsidRDefault="00C21FEC" w:rsidP="00C21FEC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6869FD">
        <w:rPr>
          <w:rStyle w:val="Hyperlink"/>
        </w:rPr>
        <w:fldChar w:fldCharType="begin"/>
      </w:r>
      <w:r w:rsidRPr="006869FD">
        <w:rPr>
          <w:rStyle w:val="Hyperlink"/>
        </w:rPr>
        <w:instrText xml:space="preserve"> </w:instrText>
      </w:r>
      <w:r>
        <w:instrText>HYPERLINK \l "_Toc408928863"</w:instrText>
      </w:r>
      <w:r w:rsidRPr="006869FD">
        <w:rPr>
          <w:rStyle w:val="Hyperlink"/>
        </w:rPr>
        <w:instrText xml:space="preserve"> </w:instrText>
      </w:r>
      <w:r w:rsidRPr="006869FD">
        <w:rPr>
          <w:rStyle w:val="Hyperlink"/>
        </w:rPr>
      </w:r>
      <w:r w:rsidRPr="006869FD">
        <w:rPr>
          <w:rStyle w:val="Hyperlink"/>
        </w:rPr>
        <w:fldChar w:fldCharType="separate"/>
      </w:r>
      <w:r w:rsidRPr="006869FD">
        <w:rPr>
          <w:rStyle w:val="Hyperlink"/>
        </w:rPr>
        <w:t>Annex 7: Budget Template</w:t>
      </w:r>
      <w:r>
        <w:rPr>
          <w:webHidden/>
        </w:rPr>
        <w:tab/>
      </w:r>
      <w:r w:rsidR="00A97971">
        <w:rPr>
          <w:webHidden/>
        </w:rPr>
        <w:t>A-</w:t>
      </w:r>
      <w:bookmarkStart w:id="8" w:name="_GoBack"/>
      <w:bookmarkEnd w:id="8"/>
      <w:r>
        <w:rPr>
          <w:webHidden/>
        </w:rPr>
        <w:fldChar w:fldCharType="begin"/>
      </w:r>
      <w:r>
        <w:rPr>
          <w:webHidden/>
        </w:rPr>
        <w:instrText xml:space="preserve"> PAGEREF _Toc408928863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16</w:t>
      </w:r>
      <w:r>
        <w:rPr>
          <w:webHidden/>
        </w:rPr>
        <w:fldChar w:fldCharType="end"/>
      </w:r>
      <w:r w:rsidRPr="006869FD">
        <w:rPr>
          <w:rStyle w:val="Hyperlink"/>
        </w:rPr>
        <w:fldChar w:fldCharType="end"/>
      </w:r>
    </w:p>
    <w:p w:rsidR="000B3FA8" w:rsidRDefault="00C21FEC" w:rsidP="00C21FEC">
      <w:pPr>
        <w:pStyle w:val="TableofFigures"/>
        <w:tabs>
          <w:tab w:val="right" w:leader="dot" w:pos="9356"/>
        </w:tabs>
        <w:spacing w:line="360" w:lineRule="auto"/>
        <w:rPr>
          <w:szCs w:val="23"/>
        </w:rPr>
      </w:pPr>
      <w:r>
        <w:rPr>
          <w:szCs w:val="23"/>
        </w:rPr>
        <w:fldChar w:fldCharType="end"/>
      </w:r>
    </w:p>
    <w:p w:rsidR="000B3FA8" w:rsidRPr="000B3FA8" w:rsidRDefault="000B3FA8" w:rsidP="000B3FA8">
      <w:pPr>
        <w:rPr>
          <w:lang w:val="en-US" w:eastAsia="en-US"/>
        </w:rPr>
        <w:sectPr w:rsidR="000B3FA8" w:rsidRPr="000B3FA8" w:rsidSect="000B3FA8">
          <w:headerReference w:type="default" r:id="rId15"/>
          <w:footerReference w:type="default" r:id="rId16"/>
          <w:pgSz w:w="11907" w:h="16840" w:code="9"/>
          <w:pgMar w:top="1813" w:right="1361" w:bottom="1560" w:left="1418" w:header="397" w:footer="516" w:gutter="0"/>
          <w:pgNumType w:fmt="lowerRoman" w:start="1"/>
          <w:cols w:space="708"/>
          <w:docGrid w:linePitch="360"/>
        </w:sectPr>
      </w:pPr>
    </w:p>
    <w:p w:rsidR="000B3FA8" w:rsidRPr="004415FC" w:rsidRDefault="000B3FA8" w:rsidP="00C21FEC">
      <w:pPr>
        <w:pStyle w:val="Heading1"/>
        <w:spacing w:before="0"/>
        <w:rPr>
          <w:smallCaps w:val="0"/>
          <w:szCs w:val="26"/>
        </w:rPr>
      </w:pPr>
      <w:bookmarkStart w:id="9" w:name="_Toc408928854"/>
      <w:r w:rsidRPr="004415FC">
        <w:rPr>
          <w:szCs w:val="26"/>
        </w:rPr>
        <w:lastRenderedPageBreak/>
        <w:t xml:space="preserve">Annex 1: </w:t>
      </w:r>
      <w:proofErr w:type="spellStart"/>
      <w:r w:rsidRPr="004415FC">
        <w:rPr>
          <w:szCs w:val="26"/>
        </w:rPr>
        <w:t>ToT</w:t>
      </w:r>
      <w:proofErr w:type="spellEnd"/>
      <w:r w:rsidRPr="004415FC">
        <w:rPr>
          <w:szCs w:val="26"/>
        </w:rPr>
        <w:t xml:space="preserve"> ‘Refresher’ Agenda</w:t>
      </w:r>
      <w:bookmarkEnd w:id="0"/>
      <w:r w:rsidRPr="004415FC">
        <w:rPr>
          <w:szCs w:val="26"/>
        </w:rPr>
        <w:t xml:space="preserve"> (sample)</w:t>
      </w:r>
      <w:bookmarkEnd w:id="1"/>
      <w:bookmarkEnd w:id="9"/>
    </w:p>
    <w:p w:rsidR="000B3FA8" w:rsidRDefault="000B3FA8" w:rsidP="000B3FA8">
      <w:pPr>
        <w:jc w:val="center"/>
        <w:rPr>
          <w:b/>
          <w:smallCaps/>
          <w:sz w:val="22"/>
        </w:rPr>
      </w:pPr>
    </w:p>
    <w:p w:rsidR="000B3FA8" w:rsidRPr="00C54CA5" w:rsidRDefault="000B3FA8" w:rsidP="000B3FA8">
      <w:pPr>
        <w:jc w:val="center"/>
        <w:rPr>
          <w:b/>
          <w:smallCaps/>
          <w:sz w:val="22"/>
        </w:rPr>
      </w:pPr>
    </w:p>
    <w:p w:rsidR="000B3FA8" w:rsidRPr="000147CC" w:rsidRDefault="000B3FA8" w:rsidP="000B3FA8">
      <w:pPr>
        <w:jc w:val="center"/>
        <w:rPr>
          <w:sz w:val="36"/>
          <w:szCs w:val="36"/>
        </w:rPr>
      </w:pPr>
      <w:r w:rsidRPr="000147CC">
        <w:rPr>
          <w:b/>
          <w:smallCaps/>
          <w:sz w:val="36"/>
          <w:szCs w:val="36"/>
        </w:rPr>
        <w:t>Judicial Orientation Course</w:t>
      </w:r>
    </w:p>
    <w:p w:rsidR="000B3FA8" w:rsidRPr="00C54CA5" w:rsidRDefault="000B3FA8" w:rsidP="000B3FA8">
      <w:pPr>
        <w:jc w:val="center"/>
        <w:rPr>
          <w:b/>
          <w:sz w:val="36"/>
          <w:szCs w:val="36"/>
        </w:rPr>
      </w:pPr>
      <w:r w:rsidRPr="00C54CA5">
        <w:rPr>
          <w:b/>
          <w:sz w:val="36"/>
          <w:szCs w:val="36"/>
        </w:rPr>
        <w:t>Train</w:t>
      </w:r>
      <w:r>
        <w:rPr>
          <w:b/>
          <w:sz w:val="36"/>
          <w:szCs w:val="36"/>
        </w:rPr>
        <w:t>–</w:t>
      </w:r>
      <w:r w:rsidRPr="00C54CA5">
        <w:rPr>
          <w:b/>
          <w:sz w:val="36"/>
          <w:szCs w:val="36"/>
        </w:rPr>
        <w:t>the</w:t>
      </w:r>
      <w:r>
        <w:rPr>
          <w:b/>
          <w:sz w:val="36"/>
          <w:szCs w:val="36"/>
        </w:rPr>
        <w:t>–</w:t>
      </w:r>
      <w:r w:rsidRPr="00C54CA5">
        <w:rPr>
          <w:b/>
          <w:sz w:val="36"/>
          <w:szCs w:val="36"/>
        </w:rPr>
        <w:t>Trainer (</w:t>
      </w:r>
      <w:proofErr w:type="spellStart"/>
      <w:r w:rsidRPr="00C54CA5">
        <w:rPr>
          <w:b/>
          <w:sz w:val="36"/>
          <w:szCs w:val="36"/>
        </w:rPr>
        <w:t>ToT</w:t>
      </w:r>
      <w:proofErr w:type="spellEnd"/>
      <w:r w:rsidRPr="00C54CA5">
        <w:rPr>
          <w:b/>
          <w:sz w:val="36"/>
          <w:szCs w:val="36"/>
        </w:rPr>
        <w:t>) Workshop</w:t>
      </w:r>
    </w:p>
    <w:p w:rsidR="000B3FA8" w:rsidRDefault="000B3FA8" w:rsidP="000B3FA8">
      <w:pPr>
        <w:jc w:val="center"/>
      </w:pPr>
      <w:proofErr w:type="spellStart"/>
      <w:r>
        <w:t>Pohnpei</w:t>
      </w:r>
      <w:proofErr w:type="spellEnd"/>
      <w:r>
        <w:t>: Wed 4– Fri 6 June 2014</w:t>
      </w:r>
    </w:p>
    <w:p w:rsidR="000B3FA8" w:rsidRDefault="000B3FA8" w:rsidP="000B3FA8">
      <w:pPr>
        <w:jc w:val="center"/>
      </w:pPr>
    </w:p>
    <w:p w:rsidR="000B3FA8" w:rsidRPr="00721E42" w:rsidRDefault="000B3FA8" w:rsidP="000B3FA8">
      <w:pPr>
        <w:jc w:val="center"/>
        <w:rPr>
          <w:i/>
        </w:rPr>
      </w:pPr>
      <w:r w:rsidRPr="00721E42">
        <w:rPr>
          <w:i/>
        </w:rPr>
        <w:t>Agenda</w:t>
      </w:r>
    </w:p>
    <w:p w:rsidR="000B3FA8" w:rsidRPr="00D1517F" w:rsidRDefault="000B3FA8" w:rsidP="000B3FA8">
      <w:pPr>
        <w:jc w:val="center"/>
        <w:rPr>
          <w:i/>
        </w:rPr>
      </w:pPr>
    </w:p>
    <w:p w:rsidR="000B3FA8" w:rsidRPr="004F5B42" w:rsidRDefault="000B3FA8" w:rsidP="000B3FA8">
      <w:pPr>
        <w:rPr>
          <w:b/>
          <w:smallCaps/>
          <w:sz w:val="26"/>
          <w:szCs w:val="26"/>
        </w:rPr>
      </w:pPr>
      <w:r w:rsidRPr="004F5B42">
        <w:rPr>
          <w:b/>
          <w:smallCaps/>
          <w:sz w:val="26"/>
          <w:szCs w:val="26"/>
        </w:rPr>
        <w:t>Day 1</w:t>
      </w:r>
      <w:r w:rsidRPr="004F5B42">
        <w:rPr>
          <w:b/>
          <w:smallCaps/>
          <w:sz w:val="26"/>
          <w:szCs w:val="26"/>
        </w:rPr>
        <w:tab/>
      </w:r>
      <w:r w:rsidRPr="004F5B42">
        <w:rPr>
          <w:b/>
          <w:smallCaps/>
          <w:sz w:val="26"/>
          <w:szCs w:val="26"/>
        </w:rPr>
        <w:tab/>
        <w:t xml:space="preserve">Wednesday 4 June: </w:t>
      </w:r>
      <w:r>
        <w:rPr>
          <w:b/>
          <w:smallCaps/>
          <w:sz w:val="26"/>
          <w:szCs w:val="26"/>
        </w:rPr>
        <w:t>R</w:t>
      </w:r>
      <w:r w:rsidRPr="004F5B42">
        <w:rPr>
          <w:b/>
          <w:smallCaps/>
          <w:sz w:val="26"/>
          <w:szCs w:val="26"/>
        </w:rPr>
        <w:t>efresher</w:t>
      </w:r>
    </w:p>
    <w:p w:rsidR="000B3FA8" w:rsidRDefault="000B3FA8" w:rsidP="000B3FA8"/>
    <w:p w:rsidR="000B3FA8" w:rsidRDefault="000B3FA8" w:rsidP="000B3FA8">
      <w:r>
        <w:t>08:45–09:00</w:t>
      </w:r>
      <w:r>
        <w:tab/>
      </w:r>
      <w:r>
        <w:tab/>
      </w:r>
      <w:r>
        <w:tab/>
        <w:t>Welcome</w:t>
      </w:r>
    </w:p>
    <w:p w:rsidR="000B3FA8" w:rsidRDefault="000B3FA8" w:rsidP="000B3FA8">
      <w:r>
        <w:t>09:00–10:00</w:t>
      </w:r>
      <w:r>
        <w:tab/>
        <w:t>Session 1</w:t>
      </w:r>
      <w:r>
        <w:tab/>
        <w:t>Introduction – Orientation faculty and course</w:t>
      </w:r>
    </w:p>
    <w:p w:rsidR="000B3FA8" w:rsidRDefault="000B3FA8" w:rsidP="000B3FA8">
      <w:r>
        <w:t>10:00–11:00</w:t>
      </w:r>
      <w:r>
        <w:tab/>
        <w:t xml:space="preserve">Session 2 </w:t>
      </w:r>
      <w:r>
        <w:tab/>
        <w:t>Local orientation toolkit – draft for piloting</w:t>
      </w:r>
    </w:p>
    <w:p w:rsidR="000B3FA8" w:rsidRDefault="000B3FA8" w:rsidP="000B3FA8">
      <w:r>
        <w:t>11:00–11:15</w:t>
      </w:r>
      <w:r>
        <w:tab/>
      </w:r>
      <w:r>
        <w:tab/>
      </w:r>
      <w:r>
        <w:tab/>
      </w:r>
      <w:r w:rsidRPr="007E6777">
        <w:rPr>
          <w:i/>
        </w:rPr>
        <w:t>Refreshments</w:t>
      </w:r>
    </w:p>
    <w:p w:rsidR="000B3FA8" w:rsidRDefault="000B3FA8" w:rsidP="000B3FA8">
      <w:r>
        <w:t>11:15–12:15</w:t>
      </w:r>
      <w:r>
        <w:tab/>
        <w:t xml:space="preserve">Session 3 </w:t>
      </w:r>
      <w:r>
        <w:tab/>
        <w:t>Trainers’ toolkit – refresher</w:t>
      </w:r>
    </w:p>
    <w:p w:rsidR="000B3FA8" w:rsidRDefault="000B3FA8" w:rsidP="000B3FA8">
      <w:r>
        <w:t>12:15–13:15</w:t>
      </w:r>
      <w:r>
        <w:tab/>
      </w:r>
      <w:r>
        <w:tab/>
      </w:r>
      <w:r>
        <w:tab/>
      </w:r>
      <w:proofErr w:type="gramStart"/>
      <w:r w:rsidRPr="007E6777">
        <w:rPr>
          <w:i/>
        </w:rPr>
        <w:t>Lunch</w:t>
      </w:r>
      <w:proofErr w:type="gramEnd"/>
    </w:p>
    <w:p w:rsidR="000B3FA8" w:rsidRDefault="000B3FA8" w:rsidP="000B3FA8">
      <w:r>
        <w:t>13:15–14:15</w:t>
      </w:r>
      <w:r>
        <w:tab/>
        <w:t xml:space="preserve">Session 4 </w:t>
      </w:r>
      <w:r>
        <w:tab/>
        <w:t>Facilitation skills – refresher</w:t>
      </w:r>
    </w:p>
    <w:p w:rsidR="000B3FA8" w:rsidRDefault="000B3FA8" w:rsidP="000B3FA8">
      <w:r>
        <w:t>14:15–15:15</w:t>
      </w:r>
      <w:r>
        <w:tab/>
        <w:t xml:space="preserve">Session 5 </w:t>
      </w:r>
      <w:r>
        <w:tab/>
        <w:t>Papers and materials</w:t>
      </w:r>
    </w:p>
    <w:p w:rsidR="000B3FA8" w:rsidRDefault="000B3FA8" w:rsidP="000B3FA8">
      <w:r>
        <w:t>15:15–15:30</w:t>
      </w:r>
      <w:r>
        <w:tab/>
      </w:r>
      <w:r>
        <w:tab/>
      </w:r>
      <w:r>
        <w:tab/>
      </w:r>
      <w:r w:rsidRPr="007E6777">
        <w:rPr>
          <w:i/>
        </w:rPr>
        <w:t>Refreshments</w:t>
      </w:r>
    </w:p>
    <w:p w:rsidR="000B3FA8" w:rsidRDefault="000B3FA8" w:rsidP="000B3FA8">
      <w:r>
        <w:t>15:30–16:30</w:t>
      </w:r>
      <w:r>
        <w:tab/>
        <w:t xml:space="preserve">Session 6 </w:t>
      </w:r>
      <w:r>
        <w:tab/>
        <w:t>Power–points</w:t>
      </w:r>
    </w:p>
    <w:p w:rsidR="000B3FA8" w:rsidRDefault="000B3FA8" w:rsidP="000B3FA8">
      <w:r>
        <w:t>16:30–17:00</w:t>
      </w:r>
      <w:r>
        <w:tab/>
      </w:r>
      <w:r>
        <w:tab/>
      </w:r>
      <w:r>
        <w:tab/>
        <w:t>Review of day.</w:t>
      </w:r>
    </w:p>
    <w:p w:rsidR="000B3FA8" w:rsidRDefault="000B3FA8" w:rsidP="000B3FA8"/>
    <w:p w:rsidR="000B3FA8" w:rsidRPr="004F5B42" w:rsidRDefault="000B3FA8" w:rsidP="000B3FA8">
      <w:pPr>
        <w:rPr>
          <w:b/>
          <w:smallCaps/>
          <w:sz w:val="26"/>
          <w:szCs w:val="26"/>
        </w:rPr>
      </w:pPr>
      <w:r w:rsidRPr="004F5B42">
        <w:rPr>
          <w:b/>
          <w:smallCaps/>
          <w:sz w:val="26"/>
          <w:szCs w:val="26"/>
        </w:rPr>
        <w:t>Day 2</w:t>
      </w:r>
      <w:r w:rsidRPr="004F5B42">
        <w:rPr>
          <w:b/>
          <w:smallCaps/>
          <w:sz w:val="26"/>
          <w:szCs w:val="26"/>
        </w:rPr>
        <w:tab/>
      </w:r>
      <w:r w:rsidRPr="004F5B42">
        <w:rPr>
          <w:b/>
          <w:smallCaps/>
          <w:sz w:val="26"/>
          <w:szCs w:val="26"/>
        </w:rPr>
        <w:tab/>
        <w:t xml:space="preserve">Thursday 5 June: </w:t>
      </w:r>
      <w:r>
        <w:rPr>
          <w:b/>
          <w:smallCaps/>
          <w:sz w:val="26"/>
          <w:szCs w:val="26"/>
        </w:rPr>
        <w:t>P</w:t>
      </w:r>
      <w:r w:rsidRPr="004F5B42">
        <w:rPr>
          <w:b/>
          <w:smallCaps/>
          <w:sz w:val="26"/>
          <w:szCs w:val="26"/>
        </w:rPr>
        <w:t xml:space="preserve">lanning &amp; </w:t>
      </w:r>
      <w:r>
        <w:rPr>
          <w:b/>
          <w:smallCaps/>
          <w:sz w:val="26"/>
          <w:szCs w:val="26"/>
        </w:rPr>
        <w:t>P</w:t>
      </w:r>
      <w:r w:rsidRPr="004F5B42">
        <w:rPr>
          <w:b/>
          <w:smallCaps/>
          <w:sz w:val="26"/>
          <w:szCs w:val="26"/>
        </w:rPr>
        <w:t>reparation</w:t>
      </w:r>
    </w:p>
    <w:p w:rsidR="000B3FA8" w:rsidRDefault="000B3FA8" w:rsidP="000B3FA8"/>
    <w:p w:rsidR="000B3FA8" w:rsidRDefault="000B3FA8" w:rsidP="000B3FA8">
      <w:r>
        <w:t>08:45–09:00</w:t>
      </w:r>
      <w:r>
        <w:tab/>
      </w:r>
      <w:r>
        <w:tab/>
      </w:r>
      <w:r>
        <w:tab/>
        <w:t>Review of day 1</w:t>
      </w:r>
    </w:p>
    <w:p w:rsidR="000B3FA8" w:rsidRDefault="000B3FA8" w:rsidP="000B3FA8">
      <w:r>
        <w:t>09:00–10:00</w:t>
      </w:r>
      <w:r>
        <w:tab/>
        <w:t>Session 7</w:t>
      </w:r>
      <w:r>
        <w:tab/>
        <w:t xml:space="preserve"> Planning your session(s)</w:t>
      </w:r>
    </w:p>
    <w:p w:rsidR="000B3FA8" w:rsidRDefault="000B3FA8" w:rsidP="000B3FA8">
      <w:r>
        <w:t>10:00–11:00</w:t>
      </w:r>
      <w:r>
        <w:tab/>
        <w:t xml:space="preserve">Session 8 </w:t>
      </w:r>
      <w:r>
        <w:tab/>
        <w:t>Session planning: preparation solo/groups</w:t>
      </w:r>
    </w:p>
    <w:p w:rsidR="000B3FA8" w:rsidRDefault="000B3FA8" w:rsidP="000B3FA8">
      <w:r>
        <w:t>11:00–11:15</w:t>
      </w:r>
      <w:r>
        <w:tab/>
      </w:r>
      <w:r>
        <w:tab/>
      </w:r>
      <w:r>
        <w:tab/>
      </w:r>
      <w:r w:rsidRPr="007E6777">
        <w:rPr>
          <w:i/>
        </w:rPr>
        <w:t>Refreshments</w:t>
      </w:r>
    </w:p>
    <w:p w:rsidR="000B3FA8" w:rsidRDefault="000B3FA8" w:rsidP="000B3FA8">
      <w:r>
        <w:t>11:15–12:15</w:t>
      </w:r>
      <w:r>
        <w:tab/>
        <w:t xml:space="preserve">Session 9 </w:t>
      </w:r>
      <w:r>
        <w:tab/>
        <w:t>Your session(s): objectives, structure, content, technique</w:t>
      </w:r>
    </w:p>
    <w:p w:rsidR="000B3FA8" w:rsidRDefault="000B3FA8" w:rsidP="000B3FA8">
      <w:r>
        <w:t>12:15–13:15</w:t>
      </w:r>
      <w:r>
        <w:tab/>
      </w:r>
      <w:r>
        <w:tab/>
      </w:r>
      <w:r>
        <w:tab/>
      </w:r>
      <w:proofErr w:type="gramStart"/>
      <w:r w:rsidRPr="007E6777">
        <w:rPr>
          <w:i/>
        </w:rPr>
        <w:t>Lunch</w:t>
      </w:r>
      <w:proofErr w:type="gramEnd"/>
    </w:p>
    <w:p w:rsidR="000B3FA8" w:rsidRDefault="000B3FA8" w:rsidP="000B3FA8">
      <w:r>
        <w:t>13:15–14:15</w:t>
      </w:r>
      <w:r>
        <w:tab/>
        <w:t xml:space="preserve">Session 10 </w:t>
      </w:r>
      <w:r>
        <w:tab/>
        <w:t>Your session(s): papers and materials</w:t>
      </w:r>
    </w:p>
    <w:p w:rsidR="000B3FA8" w:rsidRDefault="000B3FA8" w:rsidP="000B3FA8">
      <w:r>
        <w:t>14:15–15:15</w:t>
      </w:r>
      <w:r>
        <w:tab/>
        <w:t xml:space="preserve">Session 11 </w:t>
      </w:r>
      <w:r>
        <w:tab/>
        <w:t>Your session(s): cont’d</w:t>
      </w:r>
    </w:p>
    <w:p w:rsidR="000B3FA8" w:rsidRDefault="000B3FA8" w:rsidP="000B3FA8">
      <w:r>
        <w:t>15:15–15:30</w:t>
      </w:r>
      <w:r>
        <w:tab/>
      </w:r>
      <w:r>
        <w:tab/>
      </w:r>
      <w:r>
        <w:tab/>
      </w:r>
      <w:r w:rsidRPr="007E6777">
        <w:rPr>
          <w:i/>
        </w:rPr>
        <w:t>Refreshments</w:t>
      </w:r>
    </w:p>
    <w:p w:rsidR="000B3FA8" w:rsidRDefault="000B3FA8" w:rsidP="000B3FA8">
      <w:r>
        <w:t>15:30–16:30</w:t>
      </w:r>
      <w:r>
        <w:tab/>
        <w:t xml:space="preserve">Session 12 </w:t>
      </w:r>
      <w:r>
        <w:tab/>
        <w:t>Your session(s): power–points</w:t>
      </w:r>
    </w:p>
    <w:p w:rsidR="000B3FA8" w:rsidRDefault="000B3FA8" w:rsidP="000B3FA8">
      <w:r>
        <w:t>16:30–17:00</w:t>
      </w:r>
      <w:r>
        <w:tab/>
      </w:r>
      <w:r>
        <w:tab/>
      </w:r>
      <w:r>
        <w:tab/>
        <w:t>Review of day.</w:t>
      </w:r>
    </w:p>
    <w:p w:rsidR="000B3FA8" w:rsidRPr="00E21981" w:rsidRDefault="000B3FA8" w:rsidP="000B3FA8">
      <w:pPr>
        <w:rPr>
          <w:caps/>
        </w:rPr>
      </w:pPr>
    </w:p>
    <w:p w:rsidR="000B3FA8" w:rsidRPr="004F5B42" w:rsidRDefault="000B3FA8" w:rsidP="000B3FA8">
      <w:pPr>
        <w:rPr>
          <w:b/>
          <w:smallCaps/>
          <w:sz w:val="26"/>
          <w:szCs w:val="26"/>
        </w:rPr>
      </w:pPr>
      <w:r w:rsidRPr="004F5B42">
        <w:rPr>
          <w:b/>
          <w:smallCaps/>
          <w:sz w:val="26"/>
          <w:szCs w:val="26"/>
        </w:rPr>
        <w:t>Day 3</w:t>
      </w:r>
      <w:r w:rsidRPr="004F5B42">
        <w:rPr>
          <w:b/>
          <w:smallCaps/>
          <w:sz w:val="26"/>
          <w:szCs w:val="26"/>
        </w:rPr>
        <w:tab/>
      </w:r>
      <w:r w:rsidRPr="004F5B42">
        <w:rPr>
          <w:b/>
          <w:smallCaps/>
          <w:sz w:val="26"/>
          <w:szCs w:val="26"/>
        </w:rPr>
        <w:tab/>
        <w:t>Friday 6 June: Practice</w:t>
      </w:r>
    </w:p>
    <w:p w:rsidR="000B3FA8" w:rsidRDefault="000B3FA8" w:rsidP="000B3FA8"/>
    <w:p w:rsidR="000B3FA8" w:rsidRDefault="000B3FA8" w:rsidP="000B3FA8">
      <w:r>
        <w:t>08:45–09:00</w:t>
      </w:r>
      <w:r>
        <w:tab/>
      </w:r>
      <w:r>
        <w:tab/>
      </w:r>
      <w:r>
        <w:tab/>
        <w:t>Review of day 2</w:t>
      </w:r>
    </w:p>
    <w:p w:rsidR="000B3FA8" w:rsidRDefault="000B3FA8" w:rsidP="000B3FA8">
      <w:r>
        <w:t>09:00–10:00</w:t>
      </w:r>
      <w:r>
        <w:tab/>
        <w:t xml:space="preserve">Session 13 </w:t>
      </w:r>
      <w:r>
        <w:tab/>
        <w:t>Practice sessions and feedback</w:t>
      </w:r>
    </w:p>
    <w:p w:rsidR="000B3FA8" w:rsidRDefault="000B3FA8" w:rsidP="000B3FA8">
      <w:r>
        <w:t>10:00–11:00</w:t>
      </w:r>
      <w:r>
        <w:tab/>
        <w:t>Session 14</w:t>
      </w:r>
      <w:r>
        <w:tab/>
        <w:t>Practice sessions and feedback: cont’d</w:t>
      </w:r>
    </w:p>
    <w:p w:rsidR="000B3FA8" w:rsidRDefault="000B3FA8" w:rsidP="000B3FA8">
      <w:r>
        <w:t>11:00–11:15</w:t>
      </w:r>
      <w:r>
        <w:tab/>
      </w:r>
      <w:r>
        <w:tab/>
      </w:r>
      <w:r>
        <w:tab/>
      </w:r>
      <w:r w:rsidRPr="007E6777">
        <w:rPr>
          <w:i/>
        </w:rPr>
        <w:t>Refreshments</w:t>
      </w:r>
    </w:p>
    <w:p w:rsidR="000B3FA8" w:rsidRDefault="000B3FA8" w:rsidP="000B3FA8">
      <w:r>
        <w:t>11:15–12:15</w:t>
      </w:r>
      <w:r>
        <w:tab/>
        <w:t xml:space="preserve">Session 15 </w:t>
      </w:r>
      <w:r>
        <w:tab/>
        <w:t>Practice sessions and feedback: cont’d</w:t>
      </w:r>
    </w:p>
    <w:p w:rsidR="000B3FA8" w:rsidRDefault="000B3FA8" w:rsidP="000B3FA8">
      <w:r>
        <w:t>12:15–13:15</w:t>
      </w:r>
      <w:r>
        <w:tab/>
      </w:r>
      <w:r>
        <w:tab/>
      </w:r>
      <w:r>
        <w:tab/>
      </w:r>
      <w:proofErr w:type="gramStart"/>
      <w:r w:rsidRPr="007E6777">
        <w:rPr>
          <w:i/>
        </w:rPr>
        <w:t>Lunch</w:t>
      </w:r>
      <w:proofErr w:type="gramEnd"/>
    </w:p>
    <w:p w:rsidR="000B3FA8" w:rsidRDefault="000B3FA8" w:rsidP="000B3FA8">
      <w:r>
        <w:t>13:15–14:15</w:t>
      </w:r>
      <w:r>
        <w:tab/>
        <w:t xml:space="preserve">Session 16 </w:t>
      </w:r>
      <w:r>
        <w:tab/>
        <w:t>Review of Local orientation toolkit – feedback</w:t>
      </w:r>
    </w:p>
    <w:p w:rsidR="000B3FA8" w:rsidRDefault="000B3FA8" w:rsidP="000B3FA8">
      <w:r>
        <w:tab/>
      </w:r>
      <w:r>
        <w:tab/>
      </w:r>
      <w:r>
        <w:tab/>
      </w:r>
      <w:r>
        <w:tab/>
        <w:t xml:space="preserve">Review of workshop. </w:t>
      </w:r>
      <w:r>
        <w:br w:type="page"/>
      </w:r>
    </w:p>
    <w:p w:rsidR="000B3FA8" w:rsidRPr="004415FC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10" w:name="_Toc390244746"/>
      <w:bookmarkStart w:id="11" w:name="_Toc393188462"/>
      <w:bookmarkStart w:id="12" w:name="_Toc408928855"/>
      <w:r w:rsidRPr="004415FC">
        <w:rPr>
          <w:szCs w:val="26"/>
        </w:rPr>
        <w:lastRenderedPageBreak/>
        <w:t>Annex 2: Session Planning Tool</w:t>
      </w:r>
      <w:bookmarkEnd w:id="10"/>
      <w:bookmarkEnd w:id="11"/>
      <w:bookmarkEnd w:id="12"/>
      <w:r w:rsidRPr="004415FC">
        <w:rPr>
          <w:szCs w:val="26"/>
        </w:rPr>
        <w:t xml:space="preserve"> </w:t>
      </w:r>
    </w:p>
    <w:p w:rsidR="000B3FA8" w:rsidRPr="005510BD" w:rsidRDefault="000B3FA8" w:rsidP="000B3FA8">
      <w:pPr>
        <w:rPr>
          <w:highlight w:val="yellow"/>
          <w:lang w:val="en-US" w:eastAsia="en-US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011"/>
        <w:gridCol w:w="1127"/>
        <w:gridCol w:w="2139"/>
        <w:gridCol w:w="2291"/>
        <w:gridCol w:w="2141"/>
      </w:tblGrid>
      <w:tr w:rsidR="000B3FA8" w:rsidRPr="006F26CD" w:rsidTr="0022462E">
        <w:trPr>
          <w:trHeight w:val="568"/>
          <w:jc w:val="center"/>
        </w:trPr>
        <w:tc>
          <w:tcPr>
            <w:tcW w:w="10152" w:type="dxa"/>
            <w:gridSpan w:val="6"/>
            <w:shd w:val="clear" w:color="auto" w:fill="92CDDC"/>
            <w:vAlign w:val="center"/>
          </w:tcPr>
          <w:p w:rsidR="000B3FA8" w:rsidRPr="006F26CD" w:rsidRDefault="000B3FA8" w:rsidP="0022462E">
            <w:pPr>
              <w:rPr>
                <w:b/>
                <w:szCs w:val="23"/>
              </w:rPr>
            </w:pPr>
            <w:r w:rsidRPr="006F26CD">
              <w:rPr>
                <w:b/>
                <w:szCs w:val="23"/>
              </w:rPr>
              <w:br w:type="page"/>
              <w:t>Session Plan:</w:t>
            </w:r>
          </w:p>
        </w:tc>
      </w:tr>
      <w:tr w:rsidR="000B3FA8" w:rsidRPr="00A641A9" w:rsidTr="0022462E">
        <w:trPr>
          <w:trHeight w:val="295"/>
          <w:jc w:val="center"/>
        </w:trPr>
        <w:tc>
          <w:tcPr>
            <w:tcW w:w="2454" w:type="dxa"/>
            <w:gridSpan w:val="2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b/>
                <w:sz w:val="22"/>
              </w:rPr>
            </w:pPr>
            <w:r w:rsidRPr="00A641A9">
              <w:rPr>
                <w:rFonts w:cs="Arial"/>
                <w:b/>
                <w:sz w:val="22"/>
              </w:rPr>
              <w:t>Training Program</w:t>
            </w:r>
          </w:p>
        </w:tc>
        <w:tc>
          <w:tcPr>
            <w:tcW w:w="7698" w:type="dxa"/>
            <w:gridSpan w:val="4"/>
          </w:tcPr>
          <w:p w:rsidR="000B3FA8" w:rsidRPr="00D54ADC" w:rsidRDefault="000B3FA8" w:rsidP="0022462E">
            <w:pPr>
              <w:spacing w:before="120" w:after="120"/>
              <w:rPr>
                <w:rFonts w:cs="Arial"/>
                <w:b/>
                <w:caps/>
                <w:sz w:val="22"/>
              </w:rPr>
            </w:pPr>
            <w:r w:rsidRPr="00D54ADC">
              <w:rPr>
                <w:rFonts w:cs="Arial"/>
                <w:b/>
                <w:caps/>
                <w:sz w:val="22"/>
              </w:rPr>
              <w:t>Judicial Orientation Program</w:t>
            </w:r>
          </w:p>
        </w:tc>
      </w:tr>
      <w:tr w:rsidR="000B3FA8" w:rsidRPr="00A641A9" w:rsidTr="0022462E">
        <w:trPr>
          <w:trHeight w:val="346"/>
          <w:jc w:val="center"/>
        </w:trPr>
        <w:tc>
          <w:tcPr>
            <w:tcW w:w="2454" w:type="dxa"/>
            <w:gridSpan w:val="2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b/>
                <w:sz w:val="22"/>
              </w:rPr>
            </w:pPr>
            <w:r w:rsidRPr="00A641A9">
              <w:rPr>
                <w:rFonts w:cs="Arial"/>
                <w:b/>
                <w:sz w:val="22"/>
              </w:rPr>
              <w:t xml:space="preserve">Topic </w:t>
            </w:r>
          </w:p>
        </w:tc>
        <w:tc>
          <w:tcPr>
            <w:tcW w:w="7698" w:type="dxa"/>
            <w:gridSpan w:val="4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0B3FA8" w:rsidRPr="00A641A9" w:rsidTr="0022462E">
        <w:trPr>
          <w:trHeight w:val="346"/>
          <w:jc w:val="center"/>
        </w:trPr>
        <w:tc>
          <w:tcPr>
            <w:tcW w:w="2454" w:type="dxa"/>
            <w:gridSpan w:val="2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Objective(s)</w:t>
            </w:r>
          </w:p>
        </w:tc>
        <w:tc>
          <w:tcPr>
            <w:tcW w:w="7698" w:type="dxa"/>
            <w:gridSpan w:val="4"/>
          </w:tcPr>
          <w:p w:rsidR="000B3FA8" w:rsidRPr="00A641A9" w:rsidRDefault="000B3FA8" w:rsidP="0022462E">
            <w:pPr>
              <w:spacing w:before="120" w:after="120"/>
              <w:rPr>
                <w:sz w:val="22"/>
              </w:rPr>
            </w:pPr>
            <w:r>
              <w:rPr>
                <w:rFonts w:cs="Arial"/>
                <w:sz w:val="22"/>
              </w:rPr>
              <w:t xml:space="preserve">The purpose of this session is to: </w:t>
            </w:r>
            <w:r w:rsidRPr="00A641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[</w:t>
            </w:r>
            <w:r w:rsidRPr="00B56882">
              <w:rPr>
                <w:b/>
                <w:sz w:val="22"/>
              </w:rPr>
              <w:t>Q</w:t>
            </w:r>
            <w:r>
              <w:rPr>
                <w:sz w:val="22"/>
              </w:rPr>
              <w:t xml:space="preserve">: Specify which: </w:t>
            </w:r>
            <w:r w:rsidRPr="00B56882">
              <w:rPr>
                <w:i/>
                <w:sz w:val="22"/>
              </w:rPr>
              <w:t>Knowledge, skills, attitudes</w:t>
            </w:r>
            <w:r>
              <w:rPr>
                <w:sz w:val="22"/>
              </w:rPr>
              <w:t>?]</w:t>
            </w:r>
          </w:p>
          <w:p w:rsidR="000B3FA8" w:rsidRDefault="000B3FA8" w:rsidP="0022462E">
            <w:pPr>
              <w:numPr>
                <w:ilvl w:val="0"/>
                <w:numId w:val="8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B3FA8" w:rsidRDefault="000B3FA8" w:rsidP="0022462E">
            <w:pPr>
              <w:numPr>
                <w:ilvl w:val="0"/>
                <w:numId w:val="8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B3FA8" w:rsidRPr="00D54ADC" w:rsidRDefault="000B3FA8" w:rsidP="0022462E">
            <w:pPr>
              <w:numPr>
                <w:ilvl w:val="0"/>
                <w:numId w:val="8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B3FA8" w:rsidRPr="00A641A9" w:rsidTr="0022462E">
        <w:trPr>
          <w:trHeight w:val="571"/>
          <w:jc w:val="center"/>
        </w:trPr>
        <w:tc>
          <w:tcPr>
            <w:tcW w:w="2454" w:type="dxa"/>
            <w:gridSpan w:val="2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b/>
                <w:sz w:val="22"/>
              </w:rPr>
            </w:pPr>
            <w:r w:rsidRPr="00A641A9">
              <w:rPr>
                <w:rFonts w:cs="Arial"/>
                <w:b/>
                <w:sz w:val="22"/>
              </w:rPr>
              <w:t>Outcomes</w:t>
            </w:r>
          </w:p>
        </w:tc>
        <w:tc>
          <w:tcPr>
            <w:tcW w:w="7698" w:type="dxa"/>
            <w:gridSpan w:val="4"/>
          </w:tcPr>
          <w:p w:rsidR="000B3FA8" w:rsidRPr="00A641A9" w:rsidRDefault="000B3FA8" w:rsidP="0022462E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As a result of attending, </w:t>
            </w:r>
            <w:r w:rsidRPr="00A641A9">
              <w:rPr>
                <w:sz w:val="22"/>
              </w:rPr>
              <w:t>will be reasonably able to:</w:t>
            </w:r>
            <w:r>
              <w:rPr>
                <w:sz w:val="22"/>
              </w:rPr>
              <w:t xml:space="preserve">     [</w:t>
            </w:r>
            <w:r w:rsidRPr="00B56882">
              <w:rPr>
                <w:b/>
                <w:sz w:val="22"/>
              </w:rPr>
              <w:t>Q</w:t>
            </w:r>
            <w:r>
              <w:rPr>
                <w:sz w:val="22"/>
              </w:rPr>
              <w:t xml:space="preserve">: </w:t>
            </w:r>
            <w:r w:rsidRPr="008F4EB8">
              <w:rPr>
                <w:b/>
                <w:i/>
                <w:sz w:val="22"/>
              </w:rPr>
              <w:t>Do</w:t>
            </w:r>
            <w:r w:rsidRPr="00B56882">
              <w:rPr>
                <w:i/>
                <w:sz w:val="22"/>
              </w:rPr>
              <w:t xml:space="preserve"> what and </w:t>
            </w:r>
            <w:r w:rsidRPr="008F4EB8">
              <w:rPr>
                <w:b/>
                <w:i/>
                <w:sz w:val="22"/>
              </w:rPr>
              <w:t>how</w:t>
            </w:r>
            <w:r w:rsidRPr="00B56882">
              <w:rPr>
                <w:i/>
                <w:sz w:val="22"/>
              </w:rPr>
              <w:t xml:space="preserve"> well</w:t>
            </w:r>
            <w:r>
              <w:rPr>
                <w:sz w:val="22"/>
              </w:rPr>
              <w:t>?]</w:t>
            </w:r>
          </w:p>
          <w:p w:rsidR="000B3FA8" w:rsidRDefault="000B3FA8" w:rsidP="0022462E">
            <w:pPr>
              <w:numPr>
                <w:ilvl w:val="0"/>
                <w:numId w:val="8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B3FA8" w:rsidRDefault="000B3FA8" w:rsidP="0022462E">
            <w:pPr>
              <w:numPr>
                <w:ilvl w:val="0"/>
                <w:numId w:val="8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B3FA8" w:rsidRPr="00D54ADC" w:rsidRDefault="000B3FA8" w:rsidP="0022462E">
            <w:pPr>
              <w:numPr>
                <w:ilvl w:val="0"/>
                <w:numId w:val="8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B3FA8" w:rsidRPr="00A641A9" w:rsidTr="0022462E">
        <w:trPr>
          <w:trHeight w:val="385"/>
          <w:jc w:val="center"/>
        </w:trPr>
        <w:tc>
          <w:tcPr>
            <w:tcW w:w="2454" w:type="dxa"/>
            <w:gridSpan w:val="2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b/>
                <w:sz w:val="22"/>
              </w:rPr>
            </w:pPr>
            <w:r w:rsidRPr="00A641A9">
              <w:rPr>
                <w:rFonts w:cs="Arial"/>
                <w:b/>
                <w:sz w:val="22"/>
              </w:rPr>
              <w:t>Trainer</w:t>
            </w:r>
          </w:p>
        </w:tc>
        <w:tc>
          <w:tcPr>
            <w:tcW w:w="7698" w:type="dxa"/>
            <w:gridSpan w:val="4"/>
          </w:tcPr>
          <w:p w:rsidR="000B3FA8" w:rsidRPr="00A641A9" w:rsidRDefault="000B3FA8" w:rsidP="0022462E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0B3FA8" w:rsidRPr="00A641A9" w:rsidTr="0022462E">
        <w:trPr>
          <w:trHeight w:val="460"/>
          <w:jc w:val="center"/>
        </w:trPr>
        <w:tc>
          <w:tcPr>
            <w:tcW w:w="2454" w:type="dxa"/>
            <w:gridSpan w:val="2"/>
            <w:shd w:val="clear" w:color="auto" w:fill="DAEEF3"/>
            <w:vAlign w:val="center"/>
          </w:tcPr>
          <w:p w:rsidR="000B3FA8" w:rsidRPr="00A641A9" w:rsidRDefault="000B3FA8" w:rsidP="0022462E">
            <w:pPr>
              <w:spacing w:before="120" w:after="120"/>
              <w:rPr>
                <w:b/>
                <w:sz w:val="22"/>
              </w:rPr>
            </w:pPr>
            <w:r w:rsidRPr="00A641A9">
              <w:rPr>
                <w:b/>
                <w:sz w:val="22"/>
              </w:rPr>
              <w:t xml:space="preserve">Time – </w:t>
            </w:r>
            <w:r>
              <w:rPr>
                <w:b/>
                <w:sz w:val="22"/>
              </w:rPr>
              <w:t>6</w:t>
            </w:r>
            <w:r w:rsidRPr="00A641A9">
              <w:rPr>
                <w:b/>
                <w:sz w:val="22"/>
              </w:rPr>
              <w:t>0 mins</w:t>
            </w:r>
          </w:p>
        </w:tc>
        <w:tc>
          <w:tcPr>
            <w:tcW w:w="7698" w:type="dxa"/>
            <w:gridSpan w:val="4"/>
            <w:shd w:val="clear" w:color="auto" w:fill="DAEEF3"/>
            <w:vAlign w:val="center"/>
          </w:tcPr>
          <w:p w:rsidR="000B3FA8" w:rsidRPr="00A641A9" w:rsidRDefault="000B3FA8" w:rsidP="0022462E">
            <w:pPr>
              <w:spacing w:before="120" w:after="120"/>
              <w:rPr>
                <w:b/>
                <w:sz w:val="22"/>
              </w:rPr>
            </w:pPr>
            <w:r w:rsidRPr="00A641A9">
              <w:rPr>
                <w:b/>
                <w:sz w:val="22"/>
              </w:rPr>
              <w:t xml:space="preserve">Content: </w:t>
            </w:r>
          </w:p>
        </w:tc>
      </w:tr>
      <w:tr w:rsidR="000B3FA8" w:rsidRPr="0020302A" w:rsidTr="0022462E">
        <w:trPr>
          <w:trHeight w:val="1303"/>
          <w:jc w:val="center"/>
        </w:trPr>
        <w:tc>
          <w:tcPr>
            <w:tcW w:w="1443" w:type="dxa"/>
          </w:tcPr>
          <w:p w:rsidR="000B3FA8" w:rsidRPr="00A641A9" w:rsidRDefault="000B3FA8" w:rsidP="0022462E">
            <w:pPr>
              <w:rPr>
                <w:rFonts w:cs="Arial"/>
                <w:b/>
                <w:sz w:val="21"/>
                <w:szCs w:val="21"/>
              </w:rPr>
            </w:pPr>
            <w:r w:rsidRPr="00A641A9">
              <w:rPr>
                <w:rFonts w:cs="Arial"/>
                <w:b/>
                <w:sz w:val="21"/>
                <w:szCs w:val="21"/>
              </w:rPr>
              <w:t xml:space="preserve">Start </w:t>
            </w: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&gt;5</w:t>
            </w:r>
            <w:r w:rsidRPr="00A641A9">
              <w:rPr>
                <w:rFonts w:cs="Arial"/>
                <w:sz w:val="21"/>
                <w:szCs w:val="21"/>
              </w:rPr>
              <w:t xml:space="preserve"> mins</w:t>
            </w:r>
          </w:p>
        </w:tc>
        <w:tc>
          <w:tcPr>
            <w:tcW w:w="8709" w:type="dxa"/>
            <w:gridSpan w:val="5"/>
          </w:tcPr>
          <w:p w:rsidR="000B3FA8" w:rsidRPr="00B345D3" w:rsidRDefault="000B3FA8" w:rsidP="0022462E">
            <w:pPr>
              <w:rPr>
                <w:b/>
                <w:smallCaps/>
                <w:sz w:val="21"/>
                <w:szCs w:val="21"/>
              </w:rPr>
            </w:pPr>
            <w:r w:rsidRPr="00A641A9">
              <w:rPr>
                <w:b/>
                <w:smallCaps/>
                <w:sz w:val="21"/>
                <w:szCs w:val="21"/>
              </w:rPr>
              <w:t>Introduction</w:t>
            </w:r>
          </w:p>
          <w:p w:rsidR="000B3FA8" w:rsidRPr="00A641A9" w:rsidRDefault="000B3FA8" w:rsidP="0022462E">
            <w:pPr>
              <w:rPr>
                <w:rFonts w:cs="Arial"/>
                <w:bCs/>
                <w:sz w:val="21"/>
                <w:szCs w:val="21"/>
              </w:rPr>
            </w:pPr>
            <w:r w:rsidRPr="00A641A9">
              <w:rPr>
                <w:rFonts w:cs="Arial"/>
                <w:b/>
                <w:bCs/>
                <w:sz w:val="21"/>
                <w:szCs w:val="21"/>
              </w:rPr>
              <w:t>G</w:t>
            </w:r>
            <w:r w:rsidRPr="00A641A9">
              <w:rPr>
                <w:rFonts w:cs="Arial"/>
                <w:bCs/>
                <w:sz w:val="21"/>
                <w:szCs w:val="21"/>
              </w:rPr>
              <w:t xml:space="preserve">et attention: </w:t>
            </w:r>
            <w:r>
              <w:rPr>
                <w:rFonts w:cs="Arial"/>
                <w:bCs/>
                <w:sz w:val="21"/>
                <w:szCs w:val="21"/>
              </w:rPr>
              <w:t xml:space="preserve">Introduce yourself. </w:t>
            </w:r>
            <w:r w:rsidRPr="00A641A9">
              <w:rPr>
                <w:rFonts w:cs="Arial"/>
                <w:bCs/>
                <w:sz w:val="21"/>
                <w:szCs w:val="21"/>
              </w:rPr>
              <w:t>Tell an interesting story</w:t>
            </w:r>
            <w:r>
              <w:rPr>
                <w:rFonts w:cs="Arial"/>
                <w:bCs/>
                <w:sz w:val="21"/>
                <w:szCs w:val="21"/>
              </w:rPr>
              <w:t>. Use an ice–breaker. Joke?</w:t>
            </w:r>
          </w:p>
          <w:p w:rsidR="000B3FA8" w:rsidRPr="00A641A9" w:rsidRDefault="000B3FA8" w:rsidP="0022462E">
            <w:pPr>
              <w:rPr>
                <w:rFonts w:cs="Arial"/>
                <w:bCs/>
                <w:sz w:val="21"/>
                <w:szCs w:val="21"/>
              </w:rPr>
            </w:pPr>
            <w:r w:rsidRPr="00A641A9">
              <w:rPr>
                <w:rFonts w:cs="Arial"/>
                <w:b/>
                <w:bCs/>
                <w:sz w:val="21"/>
                <w:szCs w:val="21"/>
              </w:rPr>
              <w:t>L</w:t>
            </w:r>
            <w:r w:rsidRPr="00A641A9">
              <w:rPr>
                <w:rFonts w:cs="Arial"/>
                <w:bCs/>
                <w:sz w:val="21"/>
                <w:szCs w:val="21"/>
              </w:rPr>
              <w:t xml:space="preserve">ink to learner’s previous interest/experience: </w:t>
            </w:r>
          </w:p>
          <w:p w:rsidR="000B3FA8" w:rsidRPr="00A641A9" w:rsidRDefault="000B3FA8" w:rsidP="0022462E">
            <w:pPr>
              <w:rPr>
                <w:rFonts w:cs="Arial"/>
                <w:bCs/>
                <w:sz w:val="21"/>
                <w:szCs w:val="21"/>
              </w:rPr>
            </w:pPr>
            <w:r w:rsidRPr="00A641A9">
              <w:rPr>
                <w:rFonts w:cs="Arial"/>
                <w:b/>
                <w:bCs/>
                <w:sz w:val="21"/>
                <w:szCs w:val="21"/>
              </w:rPr>
              <w:t>O</w:t>
            </w:r>
            <w:r w:rsidRPr="00A641A9">
              <w:rPr>
                <w:rFonts w:cs="Arial"/>
                <w:bCs/>
                <w:sz w:val="21"/>
                <w:szCs w:val="21"/>
              </w:rPr>
              <w:t>utcomes (learning outcomes): Discuss the learning outcomes listed above</w:t>
            </w:r>
          </w:p>
          <w:p w:rsidR="000B3FA8" w:rsidRPr="00D54ADC" w:rsidRDefault="000B3FA8" w:rsidP="0022462E">
            <w:pPr>
              <w:rPr>
                <w:rFonts w:cs="Arial"/>
                <w:bCs/>
                <w:sz w:val="21"/>
                <w:szCs w:val="21"/>
              </w:rPr>
            </w:pPr>
            <w:r w:rsidRPr="00A641A9">
              <w:rPr>
                <w:rFonts w:cs="Arial"/>
                <w:b/>
                <w:bCs/>
                <w:sz w:val="21"/>
                <w:szCs w:val="21"/>
              </w:rPr>
              <w:t>S</w:t>
            </w:r>
            <w:r w:rsidRPr="00A641A9">
              <w:rPr>
                <w:rFonts w:cs="Arial"/>
                <w:bCs/>
                <w:sz w:val="21"/>
                <w:szCs w:val="21"/>
              </w:rPr>
              <w:t>tructure of the session: Session will be divided into four sessions (see sub</w:t>
            </w:r>
            <w:r>
              <w:rPr>
                <w:rFonts w:cs="Arial"/>
                <w:bCs/>
                <w:sz w:val="21"/>
                <w:szCs w:val="21"/>
              </w:rPr>
              <w:t>–</w:t>
            </w:r>
            <w:r w:rsidRPr="00A641A9">
              <w:rPr>
                <w:rFonts w:cs="Arial"/>
                <w:bCs/>
                <w:sz w:val="21"/>
                <w:szCs w:val="21"/>
              </w:rPr>
              <w:t>topics below)</w:t>
            </w:r>
          </w:p>
        </w:tc>
      </w:tr>
      <w:tr w:rsidR="000B3FA8" w:rsidRPr="0020302A" w:rsidTr="0022462E">
        <w:trPr>
          <w:trHeight w:val="242"/>
          <w:jc w:val="center"/>
        </w:trPr>
        <w:tc>
          <w:tcPr>
            <w:tcW w:w="1443" w:type="dxa"/>
            <w:vMerge w:val="restart"/>
          </w:tcPr>
          <w:p w:rsidR="000B3FA8" w:rsidRPr="00B345D3" w:rsidRDefault="000B3FA8" w:rsidP="0022462E">
            <w:pPr>
              <w:rPr>
                <w:rFonts w:cs="Arial"/>
                <w:b/>
                <w:sz w:val="21"/>
                <w:szCs w:val="21"/>
              </w:rPr>
            </w:pPr>
            <w:r w:rsidRPr="00B345D3">
              <w:rPr>
                <w:rFonts w:cs="Arial"/>
                <w:b/>
                <w:sz w:val="21"/>
                <w:szCs w:val="21"/>
              </w:rPr>
              <w:t>Body</w:t>
            </w: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20</w:t>
            </w:r>
            <w:r w:rsidRPr="00A641A9">
              <w:rPr>
                <w:rFonts w:cs="Arial"/>
                <w:sz w:val="21"/>
                <w:szCs w:val="21"/>
              </w:rPr>
              <w:t xml:space="preserve"> mins</w:t>
            </w:r>
          </w:p>
        </w:tc>
        <w:tc>
          <w:tcPr>
            <w:tcW w:w="2138" w:type="dxa"/>
            <w:gridSpan w:val="2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Sub</w:t>
            </w:r>
            <w:r>
              <w:rPr>
                <w:rFonts w:cs="Arial"/>
                <w:sz w:val="21"/>
                <w:szCs w:val="21"/>
              </w:rPr>
              <w:t>–</w:t>
            </w:r>
            <w:r w:rsidRPr="00A641A9">
              <w:rPr>
                <w:rFonts w:cs="Arial"/>
                <w:sz w:val="21"/>
                <w:szCs w:val="21"/>
              </w:rPr>
              <w:t>topics</w:t>
            </w:r>
          </w:p>
        </w:tc>
        <w:tc>
          <w:tcPr>
            <w:tcW w:w="2139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Methodology</w:t>
            </w:r>
          </w:p>
        </w:tc>
        <w:tc>
          <w:tcPr>
            <w:tcW w:w="2291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Summary /Assessment</w:t>
            </w:r>
          </w:p>
        </w:tc>
        <w:tc>
          <w:tcPr>
            <w:tcW w:w="2141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 xml:space="preserve">Resources </w:t>
            </w:r>
          </w:p>
        </w:tc>
      </w:tr>
      <w:tr w:rsidR="000B3FA8" w:rsidRPr="0020302A" w:rsidTr="0022462E">
        <w:trPr>
          <w:trHeight w:val="539"/>
          <w:jc w:val="center"/>
        </w:trPr>
        <w:tc>
          <w:tcPr>
            <w:tcW w:w="1443" w:type="dxa"/>
            <w:vMerge/>
          </w:tcPr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2138" w:type="dxa"/>
            <w:gridSpan w:val="2"/>
          </w:tcPr>
          <w:p w:rsidR="000B3FA8" w:rsidRDefault="000B3FA8" w:rsidP="0022462E">
            <w:pPr>
              <w:spacing w:before="80"/>
              <w:rPr>
                <w:rFonts w:cs="Arial"/>
                <w:sz w:val="21"/>
                <w:szCs w:val="21"/>
              </w:rPr>
            </w:pPr>
          </w:p>
          <w:p w:rsidR="000B3FA8" w:rsidRDefault="000B3FA8" w:rsidP="0022462E">
            <w:pPr>
              <w:spacing w:before="80"/>
              <w:rPr>
                <w:rFonts w:cs="Arial"/>
                <w:sz w:val="21"/>
                <w:szCs w:val="21"/>
              </w:rPr>
            </w:pPr>
          </w:p>
          <w:p w:rsidR="000B3FA8" w:rsidRPr="00A641A9" w:rsidRDefault="000B3FA8" w:rsidP="0022462E">
            <w:pPr>
              <w:spacing w:before="80"/>
              <w:rPr>
                <w:rFonts w:cs="Arial"/>
                <w:sz w:val="21"/>
                <w:szCs w:val="21"/>
              </w:rPr>
            </w:pPr>
          </w:p>
        </w:tc>
        <w:tc>
          <w:tcPr>
            <w:tcW w:w="2139" w:type="dxa"/>
          </w:tcPr>
          <w:p w:rsidR="000B3FA8" w:rsidRPr="00A641A9" w:rsidRDefault="000B3FA8" w:rsidP="0022462E">
            <w:pPr>
              <w:spacing w:before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Presentation</w:t>
            </w:r>
          </w:p>
        </w:tc>
        <w:tc>
          <w:tcPr>
            <w:tcW w:w="2291" w:type="dxa"/>
          </w:tcPr>
          <w:p w:rsidR="000B3FA8" w:rsidRPr="00A641A9" w:rsidRDefault="000B3FA8" w:rsidP="0022462E">
            <w:pPr>
              <w:spacing w:before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Questions</w:t>
            </w:r>
          </w:p>
        </w:tc>
        <w:tc>
          <w:tcPr>
            <w:tcW w:w="2141" w:type="dxa"/>
          </w:tcPr>
          <w:p w:rsidR="000B3FA8" w:rsidRPr="00A641A9" w:rsidRDefault="000B3FA8" w:rsidP="0022462E">
            <w:pPr>
              <w:spacing w:before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 xml:space="preserve"> PowerPoint</w:t>
            </w:r>
          </w:p>
        </w:tc>
      </w:tr>
      <w:tr w:rsidR="000B3FA8" w:rsidRPr="0020302A" w:rsidTr="0022462E">
        <w:trPr>
          <w:trHeight w:val="172"/>
          <w:jc w:val="center"/>
        </w:trPr>
        <w:tc>
          <w:tcPr>
            <w:tcW w:w="1443" w:type="dxa"/>
            <w:vMerge w:val="restart"/>
          </w:tcPr>
          <w:p w:rsidR="000B3FA8" w:rsidRPr="00AB7267" w:rsidRDefault="000B3FA8" w:rsidP="0022462E">
            <w:pPr>
              <w:jc w:val="right"/>
              <w:rPr>
                <w:rFonts w:cs="Arial"/>
                <w:sz w:val="28"/>
                <w:szCs w:val="21"/>
              </w:rPr>
            </w:pP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15</w:t>
            </w:r>
            <w:r w:rsidRPr="00A641A9">
              <w:rPr>
                <w:rFonts w:cs="Arial"/>
                <w:sz w:val="21"/>
                <w:szCs w:val="21"/>
              </w:rPr>
              <w:t xml:space="preserve"> mins</w:t>
            </w:r>
          </w:p>
        </w:tc>
        <w:tc>
          <w:tcPr>
            <w:tcW w:w="2138" w:type="dxa"/>
            <w:gridSpan w:val="2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Sub</w:t>
            </w:r>
            <w:r>
              <w:rPr>
                <w:rFonts w:cs="Arial"/>
                <w:sz w:val="21"/>
                <w:szCs w:val="21"/>
              </w:rPr>
              <w:t>–</w:t>
            </w:r>
            <w:r w:rsidRPr="00A641A9">
              <w:rPr>
                <w:rFonts w:cs="Arial"/>
                <w:sz w:val="21"/>
                <w:szCs w:val="21"/>
              </w:rPr>
              <w:t>topics</w:t>
            </w:r>
          </w:p>
        </w:tc>
        <w:tc>
          <w:tcPr>
            <w:tcW w:w="2139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Methodology</w:t>
            </w:r>
          </w:p>
        </w:tc>
        <w:tc>
          <w:tcPr>
            <w:tcW w:w="2291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Summary /Assessment</w:t>
            </w:r>
          </w:p>
        </w:tc>
        <w:tc>
          <w:tcPr>
            <w:tcW w:w="2141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 xml:space="preserve">Resources </w:t>
            </w:r>
          </w:p>
        </w:tc>
      </w:tr>
      <w:tr w:rsidR="000B3FA8" w:rsidRPr="0020302A" w:rsidTr="0022462E">
        <w:trPr>
          <w:trHeight w:val="172"/>
          <w:jc w:val="center"/>
        </w:trPr>
        <w:tc>
          <w:tcPr>
            <w:tcW w:w="1443" w:type="dxa"/>
            <w:vMerge/>
          </w:tcPr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2138" w:type="dxa"/>
            <w:gridSpan w:val="2"/>
          </w:tcPr>
          <w:p w:rsidR="000B3FA8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</w:p>
          <w:p w:rsidR="000B3FA8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</w:p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</w:p>
        </w:tc>
        <w:tc>
          <w:tcPr>
            <w:tcW w:w="2139" w:type="dxa"/>
          </w:tcPr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Case Study</w:t>
            </w:r>
          </w:p>
        </w:tc>
        <w:tc>
          <w:tcPr>
            <w:tcW w:w="2291" w:type="dxa"/>
          </w:tcPr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Questions</w:t>
            </w:r>
          </w:p>
        </w:tc>
        <w:tc>
          <w:tcPr>
            <w:tcW w:w="2141" w:type="dxa"/>
          </w:tcPr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Handouts</w:t>
            </w:r>
          </w:p>
        </w:tc>
      </w:tr>
      <w:tr w:rsidR="000B3FA8" w:rsidRPr="0020302A" w:rsidTr="0022462E">
        <w:trPr>
          <w:trHeight w:val="172"/>
          <w:jc w:val="center"/>
        </w:trPr>
        <w:tc>
          <w:tcPr>
            <w:tcW w:w="1443" w:type="dxa"/>
            <w:vMerge w:val="restart"/>
          </w:tcPr>
          <w:p w:rsidR="000B3FA8" w:rsidRPr="00AB7267" w:rsidRDefault="000B3FA8" w:rsidP="0022462E">
            <w:pPr>
              <w:jc w:val="right"/>
              <w:rPr>
                <w:rFonts w:cs="Arial"/>
                <w:sz w:val="28"/>
                <w:szCs w:val="21"/>
              </w:rPr>
            </w:pP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15</w:t>
            </w:r>
            <w:r w:rsidRPr="00A641A9">
              <w:rPr>
                <w:rFonts w:cs="Arial"/>
                <w:sz w:val="21"/>
                <w:szCs w:val="21"/>
              </w:rPr>
              <w:t xml:space="preserve"> mins</w:t>
            </w:r>
          </w:p>
        </w:tc>
        <w:tc>
          <w:tcPr>
            <w:tcW w:w="2138" w:type="dxa"/>
            <w:gridSpan w:val="2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Sub</w:t>
            </w:r>
            <w:r>
              <w:rPr>
                <w:rFonts w:cs="Arial"/>
                <w:sz w:val="21"/>
                <w:szCs w:val="21"/>
              </w:rPr>
              <w:t>–</w:t>
            </w:r>
            <w:r w:rsidRPr="00A641A9">
              <w:rPr>
                <w:rFonts w:cs="Arial"/>
                <w:sz w:val="21"/>
                <w:szCs w:val="21"/>
              </w:rPr>
              <w:t>topics</w:t>
            </w:r>
          </w:p>
        </w:tc>
        <w:tc>
          <w:tcPr>
            <w:tcW w:w="2139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Methodology</w:t>
            </w:r>
          </w:p>
        </w:tc>
        <w:tc>
          <w:tcPr>
            <w:tcW w:w="2291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Summary /Assessment</w:t>
            </w:r>
          </w:p>
        </w:tc>
        <w:tc>
          <w:tcPr>
            <w:tcW w:w="2141" w:type="dxa"/>
            <w:shd w:val="clear" w:color="auto" w:fill="BFBFBF"/>
          </w:tcPr>
          <w:p w:rsidR="000B3FA8" w:rsidRPr="00A641A9" w:rsidRDefault="000B3FA8" w:rsidP="0022462E">
            <w:pPr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 xml:space="preserve">Resources </w:t>
            </w:r>
          </w:p>
        </w:tc>
      </w:tr>
      <w:tr w:rsidR="000B3FA8" w:rsidRPr="0020302A" w:rsidTr="0022462E">
        <w:trPr>
          <w:trHeight w:val="172"/>
          <w:jc w:val="center"/>
        </w:trPr>
        <w:tc>
          <w:tcPr>
            <w:tcW w:w="1443" w:type="dxa"/>
            <w:vMerge/>
          </w:tcPr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:rsidR="000B3FA8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</w:p>
          <w:p w:rsidR="000B3FA8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</w:p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Brainstorm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Game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0B3FA8" w:rsidRPr="00A641A9" w:rsidRDefault="000B3FA8" w:rsidP="0022462E">
            <w:pPr>
              <w:spacing w:before="80" w:after="80"/>
              <w:rPr>
                <w:rFonts w:cs="Arial"/>
                <w:sz w:val="21"/>
                <w:szCs w:val="21"/>
              </w:rPr>
            </w:pPr>
            <w:r w:rsidRPr="00A641A9">
              <w:rPr>
                <w:rFonts w:cs="Arial"/>
                <w:sz w:val="21"/>
                <w:szCs w:val="21"/>
              </w:rPr>
              <w:t>Whiteboard and pen</w:t>
            </w:r>
          </w:p>
        </w:tc>
      </w:tr>
      <w:tr w:rsidR="000B3FA8" w:rsidRPr="0020302A" w:rsidTr="0022462E">
        <w:trPr>
          <w:trHeight w:val="1263"/>
          <w:jc w:val="center"/>
        </w:trPr>
        <w:tc>
          <w:tcPr>
            <w:tcW w:w="1443" w:type="dxa"/>
          </w:tcPr>
          <w:p w:rsidR="000B3FA8" w:rsidRPr="00A641A9" w:rsidRDefault="000B3FA8" w:rsidP="0022462E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End</w:t>
            </w:r>
          </w:p>
          <w:p w:rsidR="000B3FA8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</w:p>
          <w:p w:rsidR="000B3FA8" w:rsidRPr="00A641A9" w:rsidRDefault="000B3FA8" w:rsidP="0022462E">
            <w:pPr>
              <w:jc w:val="righ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&gt;5</w:t>
            </w:r>
            <w:r w:rsidRPr="00A641A9">
              <w:rPr>
                <w:rFonts w:cs="Arial"/>
                <w:sz w:val="21"/>
                <w:szCs w:val="21"/>
              </w:rPr>
              <w:t xml:space="preserve"> mins</w:t>
            </w:r>
          </w:p>
          <w:p w:rsidR="000B3FA8" w:rsidRPr="00A641A9" w:rsidRDefault="000B3FA8" w:rsidP="0022462E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8709" w:type="dxa"/>
            <w:gridSpan w:val="5"/>
          </w:tcPr>
          <w:p w:rsidR="000B3FA8" w:rsidRPr="00B345D3" w:rsidRDefault="000B3FA8" w:rsidP="0022462E">
            <w:pPr>
              <w:rPr>
                <w:szCs w:val="23"/>
              </w:rPr>
            </w:pPr>
            <w:r w:rsidRPr="00A641A9">
              <w:rPr>
                <w:b/>
                <w:sz w:val="21"/>
                <w:szCs w:val="21"/>
              </w:rPr>
              <w:t>C</w:t>
            </w:r>
            <w:r w:rsidRPr="00A641A9">
              <w:rPr>
                <w:sz w:val="21"/>
                <w:szCs w:val="21"/>
              </w:rPr>
              <w:t>onclusion:</w:t>
            </w:r>
          </w:p>
          <w:p w:rsidR="000B3FA8" w:rsidRDefault="000B3FA8" w:rsidP="0022462E">
            <w:pPr>
              <w:spacing w:before="80"/>
              <w:rPr>
                <w:rFonts w:cs="Arial"/>
                <w:bCs/>
                <w:sz w:val="21"/>
                <w:szCs w:val="21"/>
              </w:rPr>
            </w:pPr>
            <w:proofErr w:type="spellStart"/>
            <w:r>
              <w:rPr>
                <w:rFonts w:cs="Arial"/>
                <w:bCs/>
                <w:sz w:val="21"/>
                <w:szCs w:val="21"/>
              </w:rPr>
              <w:t>R</w:t>
            </w:r>
            <w:r w:rsidRPr="00A641A9">
              <w:rPr>
                <w:rFonts w:cs="Arial"/>
                <w:bCs/>
                <w:sz w:val="21"/>
                <w:szCs w:val="21"/>
              </w:rPr>
              <w:t>review</w:t>
            </w:r>
            <w:proofErr w:type="spellEnd"/>
            <w:r w:rsidRPr="00A641A9">
              <w:rPr>
                <w:rFonts w:cs="Arial"/>
                <w:bCs/>
                <w:sz w:val="21"/>
                <w:szCs w:val="21"/>
              </w:rPr>
              <w:t xml:space="preserve"> your learning outcomes</w:t>
            </w:r>
          </w:p>
          <w:p w:rsidR="000B3FA8" w:rsidRDefault="000B3FA8" w:rsidP="0022462E">
            <w:pPr>
              <w:spacing w:before="80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Summarise key points</w:t>
            </w:r>
          </w:p>
          <w:p w:rsidR="000B3FA8" w:rsidRPr="005A6746" w:rsidRDefault="000B3FA8" w:rsidP="0022462E">
            <w:pPr>
              <w:spacing w:before="80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Check participants’ grasp by asking them to summarise.</w:t>
            </w:r>
            <w:r w:rsidRPr="00A641A9">
              <w:rPr>
                <w:rFonts w:cs="Arial"/>
                <w:bCs/>
                <w:sz w:val="21"/>
                <w:szCs w:val="21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</w:rPr>
              <w:t>...</w:t>
            </w:r>
          </w:p>
        </w:tc>
      </w:tr>
    </w:tbl>
    <w:p w:rsidR="000B3FA8" w:rsidRDefault="000B3FA8" w:rsidP="000B3FA8">
      <w:pPr>
        <w:rPr>
          <w:b/>
        </w:rPr>
      </w:pPr>
      <w:r>
        <w:rPr>
          <w:b/>
        </w:rPr>
        <w:br w:type="page"/>
      </w:r>
    </w:p>
    <w:p w:rsidR="000B3FA8" w:rsidRPr="00C82FEA" w:rsidRDefault="000B3FA8" w:rsidP="000B3FA8">
      <w:pPr>
        <w:jc w:val="center"/>
        <w:rPr>
          <w:sz w:val="32"/>
        </w:rPr>
      </w:pPr>
      <w:r w:rsidRPr="00C82FEA">
        <w:rPr>
          <w:b/>
          <w:sz w:val="32"/>
        </w:rPr>
        <w:lastRenderedPageBreak/>
        <w:t xml:space="preserve">CHECKLIST </w:t>
      </w:r>
      <w:proofErr w:type="gramStart"/>
      <w:r w:rsidRPr="00C82FEA">
        <w:rPr>
          <w:sz w:val="32"/>
        </w:rPr>
        <w:t>( x10</w:t>
      </w:r>
      <w:proofErr w:type="gramEnd"/>
      <w:r w:rsidRPr="00C82FEA">
        <w:rPr>
          <w:sz w:val="32"/>
        </w:rPr>
        <w:t>)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Needs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Topic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Objectives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Outcomes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Content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Structure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Timing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Techniques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 xml:space="preserve">Papers / materials </w:t>
      </w:r>
    </w:p>
    <w:p w:rsidR="000B3FA8" w:rsidRPr="00C82FEA" w:rsidRDefault="000B3FA8" w:rsidP="000B3FA8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</w:rPr>
        <w:t>Aids</w:t>
      </w:r>
    </w:p>
    <w:p w:rsidR="000B3FA8" w:rsidRPr="00392707" w:rsidRDefault="000B3FA8" w:rsidP="000B3FA8">
      <w:pPr>
        <w:spacing w:before="120" w:after="120"/>
        <w:rPr>
          <w:b/>
        </w:rPr>
      </w:pPr>
    </w:p>
    <w:p w:rsidR="000B3FA8" w:rsidRPr="002D0AFB" w:rsidRDefault="000B3FA8" w:rsidP="000B3FA8">
      <w:pPr>
        <w:spacing w:before="120" w:after="120"/>
        <w:ind w:left="357"/>
        <w:rPr>
          <w:b/>
        </w:rPr>
      </w:pPr>
      <w:r>
        <w:rPr>
          <w:b/>
        </w:rPr>
        <w:t>**********************************************************************************************************************</w:t>
      </w:r>
    </w:p>
    <w:p w:rsidR="000B3FA8" w:rsidRDefault="000B3FA8" w:rsidP="000B3FA8">
      <w:pPr>
        <w:jc w:val="center"/>
        <w:rPr>
          <w:b/>
          <w:caps/>
          <w:sz w:val="32"/>
        </w:rPr>
      </w:pPr>
    </w:p>
    <w:p w:rsidR="000B3FA8" w:rsidRPr="00C82FEA" w:rsidRDefault="000B3FA8" w:rsidP="000B3FA8">
      <w:pPr>
        <w:jc w:val="center"/>
        <w:rPr>
          <w:b/>
          <w:caps/>
          <w:sz w:val="32"/>
        </w:rPr>
      </w:pPr>
      <w:r w:rsidRPr="00C82FEA">
        <w:rPr>
          <w:b/>
          <w:caps/>
          <w:sz w:val="32"/>
        </w:rPr>
        <w:t>Presentation FEEDBACK</w:t>
      </w:r>
    </w:p>
    <w:p w:rsidR="000B3FA8" w:rsidRPr="00C82FEA" w:rsidRDefault="000B3FA8" w:rsidP="000B3FA8">
      <w:pPr>
        <w:jc w:val="center"/>
        <w:rPr>
          <w:rFonts w:cs="Arial"/>
          <w:i/>
          <w:sz w:val="32"/>
        </w:rPr>
      </w:pPr>
      <w:r w:rsidRPr="00C82FEA">
        <w:rPr>
          <w:rFonts w:cs="Arial"/>
          <w:i/>
          <w:sz w:val="32"/>
        </w:rPr>
        <w:t>Criteria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 xml:space="preserve">Relevant (to need) 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>Clear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>Orderly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>Concise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>Complete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>Compelling</w:t>
      </w:r>
    </w:p>
    <w:p w:rsidR="000B3FA8" w:rsidRPr="00C82FEA" w:rsidRDefault="000B3FA8" w:rsidP="000B3FA8">
      <w:pPr>
        <w:pStyle w:val="ListParagraph"/>
        <w:numPr>
          <w:ilvl w:val="0"/>
          <w:numId w:val="21"/>
        </w:numPr>
        <w:spacing w:before="120" w:after="120"/>
        <w:ind w:left="425" w:hanging="357"/>
        <w:rPr>
          <w:rFonts w:cs="Arial"/>
          <w:sz w:val="28"/>
        </w:rPr>
      </w:pPr>
      <w:r w:rsidRPr="00C82FEA">
        <w:rPr>
          <w:rFonts w:cs="Arial"/>
          <w:sz w:val="28"/>
        </w:rPr>
        <w:t>Useful</w:t>
      </w:r>
    </w:p>
    <w:p w:rsidR="000B3FA8" w:rsidRPr="00C82FEA" w:rsidRDefault="000B3FA8" w:rsidP="000B3FA8">
      <w:pPr>
        <w:numPr>
          <w:ilvl w:val="0"/>
          <w:numId w:val="21"/>
        </w:numPr>
        <w:spacing w:before="240" w:after="480"/>
        <w:ind w:left="419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  <w:lang w:val="en-US"/>
        </w:rPr>
        <w:t>Strengths: …</w:t>
      </w:r>
    </w:p>
    <w:p w:rsidR="000B3FA8" w:rsidRPr="00C82FEA" w:rsidRDefault="000B3FA8" w:rsidP="000B3FA8">
      <w:pPr>
        <w:numPr>
          <w:ilvl w:val="0"/>
          <w:numId w:val="21"/>
        </w:numPr>
        <w:spacing w:before="480" w:after="480"/>
        <w:ind w:left="419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  <w:lang w:val="en-US"/>
        </w:rPr>
        <w:t>Weaknesses: …</w:t>
      </w:r>
    </w:p>
    <w:p w:rsidR="000B3FA8" w:rsidRPr="00C82FEA" w:rsidRDefault="000B3FA8" w:rsidP="000B3FA8">
      <w:pPr>
        <w:numPr>
          <w:ilvl w:val="0"/>
          <w:numId w:val="21"/>
        </w:numPr>
        <w:spacing w:before="480" w:after="480"/>
        <w:ind w:left="419" w:hanging="357"/>
        <w:rPr>
          <w:rFonts w:cs="Arial"/>
          <w:b/>
          <w:sz w:val="28"/>
        </w:rPr>
      </w:pPr>
      <w:r w:rsidRPr="00C82FEA">
        <w:rPr>
          <w:rFonts w:cs="Arial"/>
          <w:b/>
          <w:sz w:val="28"/>
          <w:lang w:val="en-US"/>
        </w:rPr>
        <w:t>Suggested improvement(s): …</w:t>
      </w:r>
    </w:p>
    <w:p w:rsidR="000B3FA8" w:rsidRDefault="000B3FA8" w:rsidP="000B3FA8"/>
    <w:p w:rsidR="000B3FA8" w:rsidRDefault="000B3FA8" w:rsidP="000B3FA8"/>
    <w:p w:rsidR="000B3FA8" w:rsidRPr="001837A7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13" w:name="_Toc390244747"/>
      <w:bookmarkStart w:id="14" w:name="_Toc393188463"/>
      <w:bookmarkStart w:id="15" w:name="_Toc408928856"/>
      <w:r w:rsidRPr="001837A7">
        <w:rPr>
          <w:szCs w:val="26"/>
        </w:rPr>
        <w:lastRenderedPageBreak/>
        <w:t>Annex 3: Orientation Course (sample)</w:t>
      </w:r>
      <w:bookmarkEnd w:id="13"/>
      <w:bookmarkEnd w:id="14"/>
      <w:bookmarkEnd w:id="15"/>
    </w:p>
    <w:p w:rsidR="000B3FA8" w:rsidRDefault="000B3FA8" w:rsidP="000B3FA8">
      <w:pPr>
        <w:rPr>
          <w:sz w:val="16"/>
          <w:lang w:val="en-US" w:eastAsia="en-US"/>
        </w:rPr>
      </w:pPr>
    </w:p>
    <w:p w:rsidR="000B3FA8" w:rsidRPr="00701A22" w:rsidRDefault="000B3FA8" w:rsidP="000B3FA8">
      <w:pPr>
        <w:rPr>
          <w:sz w:val="16"/>
          <w:lang w:val="en-US" w:eastAsia="en-US"/>
        </w:rPr>
      </w:pPr>
    </w:p>
    <w:p w:rsidR="000B3FA8" w:rsidRPr="00701A22" w:rsidRDefault="000B3FA8" w:rsidP="000B3FA8">
      <w:pPr>
        <w:rPr>
          <w:sz w:val="16"/>
          <w:lang w:val="en-US" w:eastAsia="en-US"/>
        </w:rPr>
      </w:pPr>
    </w:p>
    <w:p w:rsidR="000B3FA8" w:rsidRPr="00A5239B" w:rsidRDefault="000B3FA8" w:rsidP="000B3FA8">
      <w:pPr>
        <w:pStyle w:val="NoSpacing"/>
        <w:jc w:val="center"/>
        <w:rPr>
          <w:rFonts w:ascii="Arial" w:hAnsi="Arial" w:cs="Arial"/>
          <w:b/>
          <w:caps/>
          <w:sz w:val="24"/>
          <w:szCs w:val="24"/>
        </w:rPr>
      </w:pPr>
      <w:r w:rsidRPr="00A5239B">
        <w:rPr>
          <w:rFonts w:ascii="Arial" w:hAnsi="Arial" w:cs="Arial"/>
          <w:b/>
          <w:caps/>
          <w:sz w:val="24"/>
          <w:szCs w:val="24"/>
        </w:rPr>
        <w:t>Local Orientation Workshop</w:t>
      </w:r>
    </w:p>
    <w:p w:rsidR="000B3FA8" w:rsidRPr="00A5239B" w:rsidRDefault="000B3FA8" w:rsidP="000B3FA8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 w:rsidRPr="00A5239B">
        <w:rPr>
          <w:rFonts w:ascii="Arial" w:hAnsi="Arial" w:cs="Arial"/>
          <w:sz w:val="24"/>
          <w:szCs w:val="24"/>
        </w:rPr>
        <w:t>for</w:t>
      </w:r>
      <w:proofErr w:type="gramEnd"/>
    </w:p>
    <w:p w:rsidR="000B3FA8" w:rsidRPr="00A5239B" w:rsidRDefault="000B3FA8" w:rsidP="000B3FA8">
      <w:pPr>
        <w:pStyle w:val="NoSpacing"/>
        <w:jc w:val="center"/>
        <w:rPr>
          <w:rFonts w:ascii="Arial" w:hAnsi="Arial" w:cs="Arial"/>
          <w:b/>
          <w:caps/>
          <w:sz w:val="24"/>
          <w:szCs w:val="24"/>
        </w:rPr>
      </w:pPr>
      <w:r w:rsidRPr="00A5239B">
        <w:rPr>
          <w:rFonts w:ascii="Arial" w:hAnsi="Arial" w:cs="Arial"/>
          <w:b/>
          <w:caps/>
          <w:sz w:val="24"/>
          <w:szCs w:val="24"/>
        </w:rPr>
        <w:t>FSM Mu</w:t>
      </w:r>
      <w:r>
        <w:rPr>
          <w:rFonts w:ascii="Arial" w:hAnsi="Arial" w:cs="Arial"/>
          <w:b/>
          <w:caps/>
          <w:sz w:val="24"/>
          <w:szCs w:val="24"/>
        </w:rPr>
        <w:t>nicipal and Island Court Judges</w:t>
      </w:r>
    </w:p>
    <w:p w:rsidR="000B3FA8" w:rsidRDefault="000B3FA8" w:rsidP="000B3FA8">
      <w:pPr>
        <w:pStyle w:val="NoSpacing"/>
        <w:jc w:val="center"/>
        <w:rPr>
          <w:szCs w:val="23"/>
        </w:rPr>
      </w:pPr>
    </w:p>
    <w:p w:rsidR="000B3FA8" w:rsidRPr="00A5239B" w:rsidRDefault="000B3FA8" w:rsidP="000B3FA8">
      <w:pPr>
        <w:pStyle w:val="NoSpacing"/>
        <w:jc w:val="center"/>
        <w:rPr>
          <w:szCs w:val="23"/>
        </w:rPr>
      </w:pPr>
      <w:r w:rsidRPr="00A5239B">
        <w:rPr>
          <w:szCs w:val="23"/>
        </w:rPr>
        <w:t>June 9</w:t>
      </w:r>
      <w:r>
        <w:rPr>
          <w:szCs w:val="23"/>
        </w:rPr>
        <w:t>–</w:t>
      </w:r>
      <w:r w:rsidRPr="00A5239B">
        <w:rPr>
          <w:szCs w:val="23"/>
        </w:rPr>
        <w:t>13</w:t>
      </w:r>
      <w:r>
        <w:rPr>
          <w:szCs w:val="23"/>
        </w:rPr>
        <w:t xml:space="preserve"> 2014</w:t>
      </w:r>
    </w:p>
    <w:p w:rsidR="000B3FA8" w:rsidRDefault="000B3FA8" w:rsidP="000B3FA8">
      <w:pPr>
        <w:pStyle w:val="NoSpacing"/>
        <w:jc w:val="center"/>
        <w:rPr>
          <w:szCs w:val="23"/>
        </w:rPr>
      </w:pPr>
      <w:proofErr w:type="spellStart"/>
      <w:r w:rsidRPr="00A5239B">
        <w:rPr>
          <w:szCs w:val="23"/>
        </w:rPr>
        <w:t>Governors</w:t>
      </w:r>
      <w:proofErr w:type="spellEnd"/>
      <w:r w:rsidRPr="00A5239B">
        <w:rPr>
          <w:szCs w:val="23"/>
        </w:rPr>
        <w:t xml:space="preserve"> Conference Room</w:t>
      </w:r>
    </w:p>
    <w:p w:rsidR="000B3FA8" w:rsidRPr="00A5239B" w:rsidRDefault="000B3FA8" w:rsidP="000B3FA8">
      <w:pPr>
        <w:pStyle w:val="NoSpacing"/>
        <w:jc w:val="center"/>
        <w:rPr>
          <w:szCs w:val="23"/>
        </w:rPr>
      </w:pPr>
    </w:p>
    <w:p w:rsidR="000B3FA8" w:rsidRPr="0020302A" w:rsidRDefault="000B3FA8" w:rsidP="000B3FA8">
      <w:pPr>
        <w:spacing w:before="120"/>
        <w:jc w:val="center"/>
        <w:rPr>
          <w:b/>
          <w:caps/>
        </w:rPr>
      </w:pPr>
      <w:r w:rsidRPr="0020302A">
        <w:rPr>
          <w:b/>
          <w:caps/>
        </w:rPr>
        <w:t>Objectives</w:t>
      </w:r>
    </w:p>
    <w:p w:rsidR="000B3FA8" w:rsidRPr="00701A22" w:rsidRDefault="000B3FA8" w:rsidP="000B3FA8">
      <w:pPr>
        <w:rPr>
          <w:sz w:val="16"/>
        </w:rPr>
      </w:pPr>
    </w:p>
    <w:p w:rsidR="000B3FA8" w:rsidRPr="0020302A" w:rsidRDefault="000B3FA8" w:rsidP="000B3FA8">
      <w:r w:rsidRPr="0020302A">
        <w:t>The purpose of this orientation course is to promote ‘judicial competence’ by assisting newly</w:t>
      </w:r>
      <w:r>
        <w:t>–</w:t>
      </w:r>
      <w:r w:rsidRPr="0020302A">
        <w:t xml:space="preserve">appointed </w:t>
      </w:r>
      <w:r w:rsidRPr="0020302A">
        <w:rPr>
          <w:b/>
          <w:i/>
        </w:rPr>
        <w:t>lay</w:t>
      </w:r>
      <w:r w:rsidRPr="0020302A">
        <w:t xml:space="preserve"> (that is, non</w:t>
      </w:r>
      <w:r>
        <w:t>–</w:t>
      </w:r>
      <w:r w:rsidRPr="0020302A">
        <w:t>law trained) judicial and court officers to perform their duties, and to promote excellence in the delivery of justice across the Pacific region.</w:t>
      </w:r>
    </w:p>
    <w:p w:rsidR="000B3FA8" w:rsidRPr="00701A22" w:rsidRDefault="000B3FA8" w:rsidP="000B3FA8">
      <w:pPr>
        <w:rPr>
          <w:sz w:val="16"/>
        </w:rPr>
      </w:pPr>
    </w:p>
    <w:p w:rsidR="000B3FA8" w:rsidRDefault="000B3FA8" w:rsidP="000B3FA8">
      <w:r w:rsidRPr="0020302A">
        <w:t>The emphasis of this course is on the development of judicial knowledge, skills and ethical attitudes, rather than jurisdiction</w:t>
      </w:r>
      <w:r>
        <w:t>–</w:t>
      </w:r>
      <w:r w:rsidRPr="0020302A">
        <w:t>specific law and procedure, because this is a regional orientation courses.  In particular, this orientation course will:</w:t>
      </w:r>
      <w:r>
        <w:t>–</w:t>
      </w:r>
      <w:r w:rsidRPr="0020302A">
        <w:t xml:space="preserve"> </w:t>
      </w:r>
    </w:p>
    <w:p w:rsidR="000B3FA8" w:rsidRPr="0020302A" w:rsidRDefault="000B3FA8" w:rsidP="000B3FA8"/>
    <w:p w:rsidR="000B3FA8" w:rsidRPr="0020302A" w:rsidRDefault="000B3FA8" w:rsidP="000B3FA8">
      <w:pPr>
        <w:numPr>
          <w:ilvl w:val="0"/>
          <w:numId w:val="9"/>
        </w:numPr>
        <w:ind w:left="567" w:hanging="207"/>
        <w:rPr>
          <w:lang w:val="en-GB"/>
        </w:rPr>
      </w:pPr>
      <w:r w:rsidRPr="0020302A">
        <w:t>Gather newly appointed lay judicial and court officers across the Pacific region to</w:t>
      </w:r>
      <w:r w:rsidRPr="0020302A">
        <w:rPr>
          <w:lang w:val="en-GB"/>
        </w:rPr>
        <w:t xml:space="preserve"> </w:t>
      </w:r>
      <w:proofErr w:type="gramStart"/>
      <w:r w:rsidRPr="0020302A">
        <w:rPr>
          <w:lang w:val="en-GB"/>
        </w:rPr>
        <w:t>share,</w:t>
      </w:r>
      <w:proofErr w:type="gramEnd"/>
      <w:r w:rsidRPr="0020302A">
        <w:rPr>
          <w:lang w:val="en-GB"/>
        </w:rPr>
        <w:t xml:space="preserve"> exchange and develop professional experience.</w:t>
      </w:r>
    </w:p>
    <w:p w:rsidR="000B3FA8" w:rsidRPr="0020302A" w:rsidRDefault="000B3FA8" w:rsidP="000B3FA8">
      <w:pPr>
        <w:numPr>
          <w:ilvl w:val="0"/>
          <w:numId w:val="9"/>
        </w:numPr>
        <w:ind w:left="567" w:hanging="207"/>
      </w:pPr>
      <w:r w:rsidRPr="0020302A">
        <w:t>Develop judicial knowledge, skills and attitudes, and promote understanding of the judicial role and conduct on/off the bench.</w:t>
      </w:r>
    </w:p>
    <w:p w:rsidR="000B3FA8" w:rsidRPr="0020302A" w:rsidRDefault="000B3FA8" w:rsidP="000B3FA8">
      <w:pPr>
        <w:numPr>
          <w:ilvl w:val="0"/>
          <w:numId w:val="9"/>
        </w:numPr>
        <w:ind w:left="567" w:hanging="207"/>
      </w:pPr>
      <w:r w:rsidRPr="0020302A">
        <w:t>Develop effective techniques of courtroom and registry control.</w:t>
      </w:r>
    </w:p>
    <w:p w:rsidR="000B3FA8" w:rsidRPr="0020302A" w:rsidRDefault="000B3FA8" w:rsidP="000B3FA8">
      <w:pPr>
        <w:numPr>
          <w:ilvl w:val="0"/>
          <w:numId w:val="9"/>
        </w:numPr>
        <w:ind w:left="567" w:hanging="207"/>
      </w:pPr>
      <w:r w:rsidRPr="0020302A">
        <w:t>Familiarise the basic principles and practice of procedural fairness in criminal and civil proceedings.</w:t>
      </w:r>
    </w:p>
    <w:p w:rsidR="000B3FA8" w:rsidRPr="0020302A" w:rsidRDefault="000B3FA8" w:rsidP="000B3FA8">
      <w:pPr>
        <w:numPr>
          <w:ilvl w:val="0"/>
          <w:numId w:val="9"/>
        </w:numPr>
        <w:ind w:left="567" w:hanging="207"/>
      </w:pPr>
      <w:r w:rsidRPr="0020302A">
        <w:t>Explain the special interests of parties coming to court including juveniles, victims of crimes including sexual and gender</w:t>
      </w:r>
      <w:r>
        <w:t>–</w:t>
      </w:r>
      <w:r w:rsidRPr="0020302A">
        <w:t>based violence, people with disabilities and those with language barriers.</w:t>
      </w:r>
    </w:p>
    <w:p w:rsidR="000B3FA8" w:rsidRPr="0020302A" w:rsidRDefault="000B3FA8" w:rsidP="000B3FA8">
      <w:pPr>
        <w:numPr>
          <w:ilvl w:val="0"/>
          <w:numId w:val="9"/>
        </w:numPr>
        <w:ind w:left="567" w:hanging="207"/>
      </w:pPr>
      <w:r w:rsidRPr="0020302A">
        <w:t xml:space="preserve">Strengthen judicial identity and develop a </w:t>
      </w:r>
      <w:r>
        <w:t>national</w:t>
      </w:r>
      <w:r w:rsidRPr="0020302A">
        <w:t xml:space="preserve"> professional resource network, including building the capacity and experience of local judicial and court trainers.</w:t>
      </w:r>
    </w:p>
    <w:p w:rsidR="000B3FA8" w:rsidRPr="0020302A" w:rsidRDefault="000B3FA8" w:rsidP="000B3FA8"/>
    <w:p w:rsidR="000B3FA8" w:rsidRPr="0020302A" w:rsidRDefault="000B3FA8" w:rsidP="000B3FA8">
      <w:pPr>
        <w:spacing w:before="120"/>
        <w:jc w:val="center"/>
        <w:rPr>
          <w:b/>
          <w:caps/>
        </w:rPr>
      </w:pPr>
      <w:r w:rsidRPr="0020302A">
        <w:rPr>
          <w:b/>
          <w:caps/>
        </w:rPr>
        <w:t>Faculty</w:t>
      </w:r>
    </w:p>
    <w:p w:rsidR="000B3FA8" w:rsidRPr="000C1D22" w:rsidRDefault="000B3FA8" w:rsidP="000B3FA8">
      <w:pPr>
        <w:pStyle w:val="NoSpacing"/>
        <w:jc w:val="center"/>
        <w:rPr>
          <w:b/>
          <w:caps/>
        </w:rPr>
      </w:pP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CJBR </w:t>
      </w:r>
      <w:r>
        <w:rPr>
          <w:szCs w:val="23"/>
        </w:rPr>
        <w:tab/>
      </w:r>
      <w:r w:rsidRPr="005A6CBC">
        <w:rPr>
          <w:szCs w:val="23"/>
        </w:rPr>
        <w:t xml:space="preserve">Hon. Benjamin Rodriguez, Chief Justice </w:t>
      </w:r>
      <w:proofErr w:type="spellStart"/>
      <w:r w:rsidRPr="005A6CBC">
        <w:rPr>
          <w:szCs w:val="23"/>
        </w:rPr>
        <w:t>Pohnpei</w:t>
      </w:r>
      <w:proofErr w:type="spellEnd"/>
      <w:r w:rsidRPr="005A6CBC">
        <w:rPr>
          <w:szCs w:val="23"/>
        </w:rPr>
        <w:t xml:space="preserve"> Supreme Court 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AJNJ </w:t>
      </w:r>
      <w:r>
        <w:rPr>
          <w:szCs w:val="23"/>
        </w:rPr>
        <w:tab/>
      </w:r>
      <w:r w:rsidRPr="005A6CBC">
        <w:rPr>
          <w:szCs w:val="23"/>
        </w:rPr>
        <w:t xml:space="preserve">Hon. </w:t>
      </w:r>
      <w:proofErr w:type="spellStart"/>
      <w:r w:rsidRPr="005A6CBC">
        <w:rPr>
          <w:szCs w:val="23"/>
        </w:rPr>
        <w:t>Nickontro</w:t>
      </w:r>
      <w:proofErr w:type="spellEnd"/>
      <w:r w:rsidRPr="005A6CBC">
        <w:rPr>
          <w:szCs w:val="23"/>
        </w:rPr>
        <w:t xml:space="preserve"> W. Johnny, Associate Justice, </w:t>
      </w:r>
      <w:proofErr w:type="spellStart"/>
      <w:r w:rsidRPr="005A6CBC">
        <w:rPr>
          <w:szCs w:val="23"/>
        </w:rPr>
        <w:t>Pohnpei</w:t>
      </w:r>
      <w:proofErr w:type="spellEnd"/>
      <w:r w:rsidRPr="005A6CBC">
        <w:rPr>
          <w:szCs w:val="23"/>
        </w:rPr>
        <w:t xml:space="preserve"> Supreme Court 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DR. LA </w:t>
      </w:r>
      <w:r>
        <w:rPr>
          <w:szCs w:val="23"/>
        </w:rPr>
        <w:tab/>
      </w:r>
      <w:r w:rsidRPr="005A6CBC">
        <w:rPr>
          <w:szCs w:val="23"/>
        </w:rPr>
        <w:t>Dr. Livingston Armytage, PJDP Team Leader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SA DR </w:t>
      </w:r>
      <w:r>
        <w:rPr>
          <w:szCs w:val="23"/>
        </w:rPr>
        <w:tab/>
      </w:r>
      <w:r w:rsidRPr="005A6CBC">
        <w:rPr>
          <w:szCs w:val="23"/>
        </w:rPr>
        <w:t>Mr. Daniel Rescue Jr.</w:t>
      </w:r>
      <w:r>
        <w:rPr>
          <w:szCs w:val="23"/>
        </w:rPr>
        <w:t>–</w:t>
      </w:r>
      <w:r w:rsidRPr="005A6CBC">
        <w:rPr>
          <w:szCs w:val="23"/>
        </w:rPr>
        <w:t xml:space="preserve"> FSMSC Staff Attorney/Acting General Counsel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CC KK </w:t>
      </w:r>
      <w:r>
        <w:rPr>
          <w:szCs w:val="23"/>
        </w:rPr>
        <w:tab/>
      </w:r>
      <w:r w:rsidRPr="005A6CBC">
        <w:rPr>
          <w:szCs w:val="23"/>
        </w:rPr>
        <w:t xml:space="preserve">Mr. </w:t>
      </w:r>
      <w:proofErr w:type="spellStart"/>
      <w:r w:rsidRPr="005A6CBC">
        <w:rPr>
          <w:szCs w:val="23"/>
        </w:rPr>
        <w:t>Kohsak</w:t>
      </w:r>
      <w:proofErr w:type="spellEnd"/>
      <w:r w:rsidRPr="005A6CBC">
        <w:rPr>
          <w:szCs w:val="23"/>
        </w:rPr>
        <w:t xml:space="preserve"> M. Keller, FSMSC Chief Clerk of Courts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>SB</w:t>
      </w:r>
      <w:r>
        <w:rPr>
          <w:szCs w:val="23"/>
        </w:rPr>
        <w:tab/>
      </w:r>
      <w:r w:rsidRPr="005A6CBC">
        <w:rPr>
          <w:szCs w:val="23"/>
        </w:rPr>
        <w:t xml:space="preserve"> </w:t>
      </w:r>
      <w:r>
        <w:rPr>
          <w:szCs w:val="23"/>
        </w:rPr>
        <w:tab/>
      </w:r>
      <w:r w:rsidRPr="005A6CBC">
        <w:rPr>
          <w:szCs w:val="23"/>
        </w:rPr>
        <w:t>Mr. Samuel Bailey, Former Court General Counsel, FSMSC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MW </w:t>
      </w:r>
      <w:r>
        <w:rPr>
          <w:szCs w:val="23"/>
        </w:rPr>
        <w:tab/>
      </w:r>
      <w:r w:rsidRPr="005A6CBC">
        <w:rPr>
          <w:szCs w:val="23"/>
        </w:rPr>
        <w:t xml:space="preserve">Marciano </w:t>
      </w:r>
      <w:proofErr w:type="spellStart"/>
      <w:r w:rsidRPr="005A6CBC">
        <w:rPr>
          <w:szCs w:val="23"/>
        </w:rPr>
        <w:t>Wakuk</w:t>
      </w:r>
      <w:proofErr w:type="spellEnd"/>
      <w:r w:rsidRPr="005A6CBC">
        <w:rPr>
          <w:szCs w:val="23"/>
        </w:rPr>
        <w:t xml:space="preserve">, </w:t>
      </w:r>
      <w:proofErr w:type="spellStart"/>
      <w:r w:rsidRPr="005A6CBC">
        <w:rPr>
          <w:szCs w:val="23"/>
        </w:rPr>
        <w:t>Kosrae</w:t>
      </w:r>
      <w:proofErr w:type="spellEnd"/>
      <w:r w:rsidRPr="005A6CBC">
        <w:rPr>
          <w:szCs w:val="23"/>
        </w:rPr>
        <w:t xml:space="preserve"> State Mediator, State Court Administrator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>KC</w:t>
      </w:r>
      <w:r>
        <w:rPr>
          <w:szCs w:val="23"/>
        </w:rPr>
        <w:tab/>
      </w:r>
      <w:r>
        <w:rPr>
          <w:szCs w:val="23"/>
        </w:rPr>
        <w:tab/>
      </w:r>
      <w:r w:rsidRPr="005A6CBC">
        <w:rPr>
          <w:szCs w:val="23"/>
        </w:rPr>
        <w:t xml:space="preserve">Mr. </w:t>
      </w:r>
      <w:proofErr w:type="spellStart"/>
      <w:r w:rsidRPr="005A6CBC">
        <w:rPr>
          <w:szCs w:val="23"/>
        </w:rPr>
        <w:t>Kapilly</w:t>
      </w:r>
      <w:proofErr w:type="spellEnd"/>
      <w:r w:rsidRPr="005A6CBC">
        <w:rPr>
          <w:szCs w:val="23"/>
        </w:rPr>
        <w:t xml:space="preserve"> </w:t>
      </w:r>
      <w:proofErr w:type="spellStart"/>
      <w:r w:rsidRPr="005A6CBC">
        <w:rPr>
          <w:szCs w:val="23"/>
        </w:rPr>
        <w:t>Capelle</w:t>
      </w:r>
      <w:proofErr w:type="spellEnd"/>
      <w:r w:rsidRPr="005A6CBC">
        <w:rPr>
          <w:szCs w:val="23"/>
        </w:rPr>
        <w:t>, NC and FSMSC Director</w:t>
      </w:r>
    </w:p>
    <w:p w:rsidR="000B3FA8" w:rsidRPr="005A6CB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5A6CBC">
        <w:rPr>
          <w:szCs w:val="23"/>
        </w:rPr>
        <w:t xml:space="preserve">CJABA </w:t>
      </w:r>
      <w:r>
        <w:rPr>
          <w:szCs w:val="23"/>
        </w:rPr>
        <w:tab/>
      </w:r>
      <w:proofErr w:type="spellStart"/>
      <w:r w:rsidRPr="005A6CBC">
        <w:rPr>
          <w:szCs w:val="23"/>
        </w:rPr>
        <w:t>Hon</w:t>
      </w:r>
      <w:proofErr w:type="spellEnd"/>
      <w:r w:rsidRPr="005A6CBC">
        <w:rPr>
          <w:szCs w:val="23"/>
        </w:rPr>
        <w:t xml:space="preserve"> </w:t>
      </w:r>
      <w:proofErr w:type="spellStart"/>
      <w:r w:rsidRPr="005A6CBC">
        <w:rPr>
          <w:szCs w:val="23"/>
        </w:rPr>
        <w:t>Aliksa</w:t>
      </w:r>
      <w:proofErr w:type="spellEnd"/>
      <w:r w:rsidRPr="005A6CBC">
        <w:rPr>
          <w:szCs w:val="23"/>
        </w:rPr>
        <w:t xml:space="preserve"> B. </w:t>
      </w:r>
      <w:proofErr w:type="spellStart"/>
      <w:r w:rsidRPr="005A6CBC">
        <w:rPr>
          <w:szCs w:val="23"/>
        </w:rPr>
        <w:t>Aliksa</w:t>
      </w:r>
      <w:proofErr w:type="spellEnd"/>
      <w:r w:rsidRPr="005A6CBC">
        <w:rPr>
          <w:szCs w:val="23"/>
        </w:rPr>
        <w:t xml:space="preserve">, Chief Justice </w:t>
      </w:r>
      <w:proofErr w:type="spellStart"/>
      <w:r w:rsidRPr="005A6CBC">
        <w:rPr>
          <w:szCs w:val="23"/>
        </w:rPr>
        <w:t>Kosrae</w:t>
      </w:r>
      <w:proofErr w:type="spellEnd"/>
      <w:r w:rsidRPr="005A6CBC">
        <w:rPr>
          <w:szCs w:val="23"/>
        </w:rPr>
        <w:t xml:space="preserve"> State Court </w:t>
      </w:r>
    </w:p>
    <w:p w:rsidR="000B3FA8" w:rsidRDefault="000B3FA8" w:rsidP="000B3FA8">
      <w:pPr>
        <w:pStyle w:val="NoSpacing"/>
      </w:pPr>
    </w:p>
    <w:p w:rsidR="000B3FA8" w:rsidRPr="0020302A" w:rsidRDefault="000B3FA8" w:rsidP="000B3FA8">
      <w:pPr>
        <w:spacing w:before="120"/>
        <w:jc w:val="center"/>
        <w:rPr>
          <w:b/>
        </w:rPr>
      </w:pPr>
      <w:r w:rsidRPr="0020302A">
        <w:rPr>
          <w:b/>
        </w:rPr>
        <w:t>PARTICIPANTS</w:t>
      </w:r>
    </w:p>
    <w:p w:rsidR="000B3FA8" w:rsidRPr="00701A22" w:rsidRDefault="000B3FA8" w:rsidP="000B3FA8">
      <w:pPr>
        <w:rPr>
          <w:sz w:val="16"/>
        </w:rPr>
      </w:pPr>
    </w:p>
    <w:p w:rsidR="000B3FA8" w:rsidRDefault="000B3FA8" w:rsidP="000B3FA8">
      <w:r w:rsidRPr="0020302A">
        <w:t xml:space="preserve">We expect around 25 lay </w:t>
      </w:r>
      <w:r>
        <w:t>judges</w:t>
      </w:r>
      <w:r w:rsidRPr="0020302A">
        <w:t xml:space="preserve"> </w:t>
      </w:r>
      <w:r>
        <w:t>of municipal, island and land courts across FSM as participants.</w:t>
      </w:r>
    </w:p>
    <w:p w:rsidR="000B3FA8" w:rsidRDefault="000B3FA8" w:rsidP="000B3FA8"/>
    <w:p w:rsidR="000B3FA8" w:rsidRDefault="000B3FA8" w:rsidP="000B3FA8"/>
    <w:p w:rsidR="000B3FA8" w:rsidRDefault="000B3FA8" w:rsidP="000B3FA8">
      <w:pPr>
        <w:sectPr w:rsidR="000B3FA8" w:rsidSect="00756042">
          <w:footerReference w:type="default" r:id="rId17"/>
          <w:pgSz w:w="11907" w:h="16840" w:code="9"/>
          <w:pgMar w:top="1813" w:right="1361" w:bottom="1560" w:left="1418" w:header="397" w:footer="516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X="-601" w:tblpY="2215"/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022"/>
        <w:gridCol w:w="2430"/>
        <w:gridCol w:w="2340"/>
        <w:gridCol w:w="2682"/>
        <w:gridCol w:w="2520"/>
      </w:tblGrid>
      <w:tr w:rsidR="000B3FA8" w:rsidRPr="000C1D22" w:rsidTr="0022462E">
        <w:tc>
          <w:tcPr>
            <w:tcW w:w="14362" w:type="dxa"/>
            <w:gridSpan w:val="6"/>
          </w:tcPr>
          <w:p w:rsidR="000B3FA8" w:rsidRPr="00D172B8" w:rsidRDefault="000B3FA8" w:rsidP="0022462E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172B8">
              <w:rPr>
                <w:rFonts w:ascii="Arial" w:hAnsi="Arial" w:cs="Arial"/>
                <w:b/>
                <w:caps/>
                <w:sz w:val="28"/>
                <w:szCs w:val="28"/>
              </w:rPr>
              <w:lastRenderedPageBreak/>
              <w:t>Local Orientation Workshop agenda (sample)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pPr>
              <w:spacing w:before="120"/>
            </w:pPr>
            <w:r w:rsidRPr="000C1D22">
              <w:t>Time</w:t>
            </w:r>
          </w:p>
        </w:tc>
        <w:tc>
          <w:tcPr>
            <w:tcW w:w="3022" w:type="dxa"/>
          </w:tcPr>
          <w:p w:rsidR="000B3FA8" w:rsidRPr="000C1D22" w:rsidRDefault="000B3FA8" w:rsidP="0022462E">
            <w:pPr>
              <w:spacing w:before="120"/>
            </w:pPr>
            <w:r w:rsidRPr="000C1D22">
              <w:t>Day 1</w:t>
            </w:r>
          </w:p>
        </w:tc>
        <w:tc>
          <w:tcPr>
            <w:tcW w:w="2430" w:type="dxa"/>
          </w:tcPr>
          <w:p w:rsidR="000B3FA8" w:rsidRPr="000C1D22" w:rsidRDefault="000B3FA8" w:rsidP="0022462E">
            <w:pPr>
              <w:spacing w:before="120"/>
            </w:pPr>
            <w:r w:rsidRPr="000C1D22">
              <w:t>Day 2</w:t>
            </w:r>
          </w:p>
        </w:tc>
        <w:tc>
          <w:tcPr>
            <w:tcW w:w="2340" w:type="dxa"/>
          </w:tcPr>
          <w:p w:rsidR="000B3FA8" w:rsidRPr="000C1D22" w:rsidRDefault="000B3FA8" w:rsidP="0022462E">
            <w:pPr>
              <w:spacing w:before="120"/>
            </w:pPr>
            <w:r w:rsidRPr="000C1D22">
              <w:t>Day 3</w:t>
            </w:r>
          </w:p>
        </w:tc>
        <w:tc>
          <w:tcPr>
            <w:tcW w:w="2682" w:type="dxa"/>
          </w:tcPr>
          <w:p w:rsidR="000B3FA8" w:rsidRPr="000C1D22" w:rsidRDefault="000B3FA8" w:rsidP="0022462E">
            <w:pPr>
              <w:spacing w:before="120"/>
            </w:pPr>
            <w:r w:rsidRPr="000C1D22">
              <w:t>Day 4</w:t>
            </w:r>
          </w:p>
        </w:tc>
        <w:tc>
          <w:tcPr>
            <w:tcW w:w="2520" w:type="dxa"/>
          </w:tcPr>
          <w:p w:rsidR="000B3FA8" w:rsidRPr="000C1D22" w:rsidRDefault="000B3FA8" w:rsidP="0022462E">
            <w:pPr>
              <w:spacing w:before="120"/>
            </w:pPr>
            <w:r w:rsidRPr="000C1D22">
              <w:t>Day 5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8:45</w:t>
            </w:r>
            <w:r>
              <w:t>–</w:t>
            </w:r>
            <w:r w:rsidRPr="000C1D22">
              <w:t>9:00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Opening</w:t>
            </w:r>
          </w:p>
          <w:p w:rsidR="000B3FA8" w:rsidRPr="000C1D22" w:rsidRDefault="000B3FA8" w:rsidP="0022462E">
            <w:r w:rsidRPr="000C1D22">
              <w:t>Introduction</w:t>
            </w:r>
          </w:p>
        </w:tc>
        <w:tc>
          <w:tcPr>
            <w:tcW w:w="2430" w:type="dxa"/>
          </w:tcPr>
          <w:p w:rsidR="000B3FA8" w:rsidRPr="000C1D22" w:rsidRDefault="000B3FA8" w:rsidP="0022462E">
            <w:r w:rsidRPr="000C1D22">
              <w:t>Announcements</w:t>
            </w:r>
          </w:p>
          <w:p w:rsidR="000B3FA8" w:rsidRPr="000C1D22" w:rsidRDefault="000B3FA8" w:rsidP="0022462E">
            <w:r w:rsidRPr="000C1D22">
              <w:t>House Keeping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Announcements</w:t>
            </w:r>
          </w:p>
          <w:p w:rsidR="000B3FA8" w:rsidRPr="000C1D22" w:rsidRDefault="000B3FA8" w:rsidP="0022462E"/>
          <w:p w:rsidR="000B3FA8" w:rsidRPr="000C1D22" w:rsidRDefault="000B3FA8" w:rsidP="0022462E">
            <w:r w:rsidRPr="000C1D22">
              <w:t>House Keeping</w:t>
            </w:r>
          </w:p>
        </w:tc>
        <w:tc>
          <w:tcPr>
            <w:tcW w:w="2682" w:type="dxa"/>
          </w:tcPr>
          <w:p w:rsidR="000B3FA8" w:rsidRPr="000C1D22" w:rsidRDefault="000B3FA8" w:rsidP="0022462E">
            <w:r w:rsidRPr="000C1D22">
              <w:t>Announcements</w:t>
            </w:r>
          </w:p>
          <w:p w:rsidR="000B3FA8" w:rsidRPr="000C1D22" w:rsidRDefault="000B3FA8" w:rsidP="0022462E">
            <w:r w:rsidRPr="000C1D22">
              <w:t>House Keeping</w:t>
            </w:r>
          </w:p>
        </w:tc>
        <w:tc>
          <w:tcPr>
            <w:tcW w:w="2520" w:type="dxa"/>
          </w:tcPr>
          <w:p w:rsidR="000B3FA8" w:rsidRPr="000C1D22" w:rsidRDefault="000B3FA8" w:rsidP="0022462E">
            <w:r w:rsidRPr="000C1D22">
              <w:t>Announcements</w:t>
            </w:r>
          </w:p>
          <w:p w:rsidR="000B3FA8" w:rsidRPr="000C1D22" w:rsidRDefault="000B3FA8" w:rsidP="0022462E">
            <w:r w:rsidRPr="000C1D22">
              <w:t>House Keeping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9:00</w:t>
            </w:r>
            <w:r>
              <w:t>–</w:t>
            </w:r>
            <w:r w:rsidRPr="000C1D22">
              <w:t>10:00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1</w:t>
            </w:r>
            <w:r>
              <w:t>.</w:t>
            </w:r>
            <w:r w:rsidRPr="000C1D22">
              <w:t xml:space="preserve"> Fundamentals of Judicial Life</w:t>
            </w:r>
            <w:r>
              <w:t>–</w:t>
            </w:r>
            <w:r w:rsidRPr="000C1D22">
              <w:t xml:space="preserve"> Role of judicial officials—Panel (CJBFR, AJNJ, LA, CJ Santos, SB)</w:t>
            </w:r>
          </w:p>
        </w:tc>
        <w:tc>
          <w:tcPr>
            <w:tcW w:w="2430" w:type="dxa"/>
          </w:tcPr>
          <w:p w:rsidR="000B3FA8" w:rsidRPr="000C1D22" w:rsidRDefault="000B3FA8" w:rsidP="0022462E">
            <w:r w:rsidRPr="000C1D22">
              <w:t>7</w:t>
            </w:r>
            <w:r>
              <w:t>.</w:t>
            </w:r>
            <w:r w:rsidRPr="000C1D22">
              <w:t xml:space="preserve"> Due Process Principles, equality and fair trial</w:t>
            </w:r>
            <w:r>
              <w:t>–</w:t>
            </w:r>
          </w:p>
          <w:p w:rsidR="000B3FA8" w:rsidRPr="000C1D22" w:rsidRDefault="000B3FA8" w:rsidP="0022462E">
            <w:r w:rsidRPr="000C1D22">
              <w:t>(DR)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12</w:t>
            </w:r>
            <w:r>
              <w:t>.</w:t>
            </w:r>
            <w:r w:rsidRPr="000C1D22">
              <w:t xml:space="preserve"> Evidence</w:t>
            </w:r>
            <w:r>
              <w:t>–</w:t>
            </w:r>
          </w:p>
          <w:p w:rsidR="000B3FA8" w:rsidRPr="000C1D22" w:rsidRDefault="000B3FA8" w:rsidP="0022462E">
            <w:r w:rsidRPr="000C1D22">
              <w:t>(DR)</w:t>
            </w:r>
          </w:p>
        </w:tc>
        <w:tc>
          <w:tcPr>
            <w:tcW w:w="2682" w:type="dxa"/>
          </w:tcPr>
          <w:p w:rsidR="000B3FA8" w:rsidRPr="000C1D22" w:rsidRDefault="000B3FA8" w:rsidP="0022462E">
            <w:r w:rsidRPr="000C1D22">
              <w:t>16</w:t>
            </w:r>
            <w:r>
              <w:t>.</w:t>
            </w:r>
            <w:r w:rsidRPr="000C1D22">
              <w:t xml:space="preserve"> Family Court and Juvenile Justice</w:t>
            </w:r>
            <w:r>
              <w:t>–</w:t>
            </w:r>
          </w:p>
          <w:p w:rsidR="000B3FA8" w:rsidRPr="000C1D22" w:rsidRDefault="000B3FA8" w:rsidP="0022462E">
            <w:r w:rsidRPr="000C1D22">
              <w:t>(AJNJ and CJABA )</w:t>
            </w:r>
          </w:p>
          <w:p w:rsidR="000B3FA8" w:rsidRPr="000C1D22" w:rsidRDefault="000B3FA8" w:rsidP="0022462E"/>
        </w:tc>
        <w:tc>
          <w:tcPr>
            <w:tcW w:w="2520" w:type="dxa"/>
          </w:tcPr>
          <w:p w:rsidR="000B3FA8" w:rsidRPr="000C1D22" w:rsidRDefault="000B3FA8" w:rsidP="0022462E">
            <w:r w:rsidRPr="000C1D22">
              <w:t>22</w:t>
            </w:r>
            <w:r>
              <w:t>.</w:t>
            </w:r>
            <w:r w:rsidRPr="000C1D22">
              <w:t xml:space="preserve"> ADR</w:t>
            </w:r>
          </w:p>
          <w:p w:rsidR="000B3FA8" w:rsidRPr="000C1D22" w:rsidRDefault="000B3FA8" w:rsidP="0022462E">
            <w:r w:rsidRPr="000C1D22">
              <w:t xml:space="preserve">(MW and LA) </w:t>
            </w:r>
          </w:p>
          <w:p w:rsidR="000B3FA8" w:rsidRPr="000C1D22" w:rsidRDefault="000B3FA8" w:rsidP="0022462E"/>
        </w:tc>
      </w:tr>
      <w:tr w:rsidR="000B3FA8" w:rsidRPr="000C1D22" w:rsidTr="0022462E">
        <w:trPr>
          <w:trHeight w:val="63"/>
        </w:trPr>
        <w:tc>
          <w:tcPr>
            <w:tcW w:w="1368" w:type="dxa"/>
          </w:tcPr>
          <w:p w:rsidR="000B3FA8" w:rsidRPr="000C1D22" w:rsidRDefault="000B3FA8" w:rsidP="0022462E">
            <w:r w:rsidRPr="000C1D22">
              <w:t>10:00</w:t>
            </w:r>
            <w:r>
              <w:t>–</w:t>
            </w:r>
            <w:r w:rsidRPr="000C1D22">
              <w:t>11:00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2</w:t>
            </w:r>
            <w:r>
              <w:t>.</w:t>
            </w:r>
            <w:r w:rsidRPr="000C1D22">
              <w:t xml:space="preserve"> Transition to judgeship, qualities important to the office</w:t>
            </w:r>
          </w:p>
          <w:p w:rsidR="000B3FA8" w:rsidRPr="000C1D22" w:rsidRDefault="000B3FA8" w:rsidP="0022462E">
            <w:r>
              <w:t>–</w:t>
            </w:r>
            <w:r w:rsidRPr="000C1D22">
              <w:t xml:space="preserve">Panel:(CJBFR, AJNJ, LA, CJ Santos, SB) </w:t>
            </w:r>
          </w:p>
        </w:tc>
        <w:tc>
          <w:tcPr>
            <w:tcW w:w="2430" w:type="dxa"/>
          </w:tcPr>
          <w:p w:rsidR="000B3FA8" w:rsidRPr="000C1D22" w:rsidRDefault="000B3FA8" w:rsidP="0022462E">
            <w:r w:rsidRPr="000C1D22">
              <w:t>8</w:t>
            </w:r>
            <w:r>
              <w:t>.</w:t>
            </w:r>
            <w:r w:rsidRPr="000C1D22">
              <w:t xml:space="preserve"> Elements of Offence</w:t>
            </w:r>
            <w:r>
              <w:t>–</w:t>
            </w:r>
          </w:p>
          <w:p w:rsidR="000B3FA8" w:rsidRPr="000C1D22" w:rsidRDefault="000B3FA8" w:rsidP="0022462E">
            <w:r w:rsidRPr="000C1D22">
              <w:t>(DR)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13</w:t>
            </w:r>
            <w:r>
              <w:t>.</w:t>
            </w:r>
            <w:r w:rsidRPr="000C1D22">
              <w:t xml:space="preserve"> Civil Matters</w:t>
            </w:r>
            <w:r>
              <w:t>–</w:t>
            </w:r>
          </w:p>
          <w:p w:rsidR="000B3FA8" w:rsidRPr="000C1D22" w:rsidRDefault="000B3FA8" w:rsidP="0022462E">
            <w:r w:rsidRPr="000C1D22">
              <w:t>(DR)</w:t>
            </w:r>
          </w:p>
        </w:tc>
        <w:tc>
          <w:tcPr>
            <w:tcW w:w="2682" w:type="dxa"/>
          </w:tcPr>
          <w:p w:rsidR="000B3FA8" w:rsidRPr="000C1D22" w:rsidRDefault="000B3FA8" w:rsidP="0022462E">
            <w:r w:rsidRPr="000C1D22">
              <w:t>17</w:t>
            </w:r>
            <w:r>
              <w:t>.</w:t>
            </w:r>
            <w:r w:rsidRPr="000C1D22">
              <w:t xml:space="preserve"> Pro se/self</w:t>
            </w:r>
            <w:r>
              <w:t>–</w:t>
            </w:r>
            <w:r w:rsidRPr="000C1D22">
              <w:t>represented  Litigants: Issues and Services</w:t>
            </w:r>
          </w:p>
          <w:p w:rsidR="000B3FA8" w:rsidRPr="000C1D22" w:rsidRDefault="000B3FA8" w:rsidP="0022462E">
            <w:r w:rsidRPr="000C1D22">
              <w:t>(AJNJ  and LA)</w:t>
            </w:r>
          </w:p>
        </w:tc>
        <w:tc>
          <w:tcPr>
            <w:tcW w:w="2520" w:type="dxa"/>
          </w:tcPr>
          <w:p w:rsidR="000B3FA8" w:rsidRPr="000C1D22" w:rsidRDefault="000B3FA8" w:rsidP="0022462E">
            <w:r w:rsidRPr="000C1D22">
              <w:t>22</w:t>
            </w:r>
            <w:r>
              <w:t>.</w:t>
            </w:r>
            <w:r w:rsidRPr="000C1D22">
              <w:t xml:space="preserve">  ADR Exercise</w:t>
            </w:r>
          </w:p>
          <w:p w:rsidR="000B3FA8" w:rsidRPr="000C1D22" w:rsidRDefault="000B3FA8" w:rsidP="0022462E">
            <w:r w:rsidRPr="000C1D22">
              <w:t>(MW)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11:00</w:t>
            </w:r>
            <w:r>
              <w:t>–</w:t>
            </w:r>
            <w:r w:rsidRPr="000C1D22">
              <w:t>11:15</w:t>
            </w:r>
          </w:p>
        </w:tc>
        <w:tc>
          <w:tcPr>
            <w:tcW w:w="12994" w:type="dxa"/>
            <w:gridSpan w:val="5"/>
          </w:tcPr>
          <w:p w:rsidR="000B3FA8" w:rsidRPr="000C1D22" w:rsidRDefault="000B3FA8" w:rsidP="0022462E">
            <w:r w:rsidRPr="000C1D22">
              <w:t xml:space="preserve">                                                                         Break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11:15</w:t>
            </w:r>
            <w:r>
              <w:t>–</w:t>
            </w:r>
            <w:r w:rsidRPr="000C1D22">
              <w:t>12:15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3</w:t>
            </w:r>
            <w:r>
              <w:t>.</w:t>
            </w:r>
            <w:r w:rsidRPr="000C1D22">
              <w:t xml:space="preserve"> Judicial conduct and ethics in and out of court</w:t>
            </w:r>
            <w:r>
              <w:t>–</w:t>
            </w:r>
            <w:r w:rsidRPr="000C1D22">
              <w:t xml:space="preserve"> </w:t>
            </w:r>
          </w:p>
          <w:p w:rsidR="000B3FA8" w:rsidRPr="000C1D22" w:rsidRDefault="000B3FA8" w:rsidP="0022462E">
            <w:r w:rsidRPr="000C1D22">
              <w:t>(LA and KC)</w:t>
            </w:r>
          </w:p>
        </w:tc>
        <w:tc>
          <w:tcPr>
            <w:tcW w:w="2430" w:type="dxa"/>
          </w:tcPr>
          <w:p w:rsidR="000B3FA8" w:rsidRPr="000C1D22" w:rsidRDefault="000B3FA8" w:rsidP="0022462E">
            <w:r w:rsidRPr="000C1D22">
              <w:t>9</w:t>
            </w:r>
            <w:r>
              <w:t>.</w:t>
            </w:r>
            <w:r w:rsidRPr="000C1D22">
              <w:t xml:space="preserve"> First Appearance</w:t>
            </w:r>
            <w:r>
              <w:t>–</w:t>
            </w:r>
          </w:p>
          <w:p w:rsidR="000B3FA8" w:rsidRPr="000C1D22" w:rsidRDefault="000B3FA8" w:rsidP="0022462E">
            <w:r w:rsidRPr="000C1D22">
              <w:t>(AJNJ)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14</w:t>
            </w:r>
            <w:r>
              <w:t>.</w:t>
            </w:r>
            <w:r w:rsidRPr="000C1D22">
              <w:t xml:space="preserve"> Civil Decisions</w:t>
            </w:r>
            <w:r>
              <w:t>–</w:t>
            </w:r>
          </w:p>
          <w:p w:rsidR="000B3FA8" w:rsidRPr="000C1D22" w:rsidRDefault="000B3FA8" w:rsidP="0022462E">
            <w:r w:rsidRPr="000C1D22">
              <w:t>(AJNJ and  SB)</w:t>
            </w:r>
          </w:p>
        </w:tc>
        <w:tc>
          <w:tcPr>
            <w:tcW w:w="2682" w:type="dxa"/>
          </w:tcPr>
          <w:p w:rsidR="000B3FA8" w:rsidRPr="000C1D22" w:rsidRDefault="000B3FA8" w:rsidP="0022462E">
            <w:r w:rsidRPr="000C1D22">
              <w:t>18</w:t>
            </w:r>
            <w:r>
              <w:t>.</w:t>
            </w:r>
            <w:r w:rsidRPr="000C1D22">
              <w:t xml:space="preserve"> Trial management</w:t>
            </w:r>
            <w:r>
              <w:t>–</w:t>
            </w:r>
          </w:p>
          <w:p w:rsidR="000B3FA8" w:rsidRPr="000C1D22" w:rsidRDefault="000B3FA8" w:rsidP="0022462E">
            <w:r w:rsidRPr="000C1D22">
              <w:t>(KK and SB)</w:t>
            </w:r>
          </w:p>
        </w:tc>
        <w:tc>
          <w:tcPr>
            <w:tcW w:w="2520" w:type="dxa"/>
          </w:tcPr>
          <w:p w:rsidR="000B3FA8" w:rsidRPr="000C1D22" w:rsidRDefault="000B3FA8" w:rsidP="0022462E">
            <w:r w:rsidRPr="000C1D22">
              <w:t>23</w:t>
            </w:r>
            <w:r>
              <w:t>.</w:t>
            </w:r>
            <w:r w:rsidRPr="000C1D22">
              <w:t xml:space="preserve"> Wrap</w:t>
            </w:r>
            <w:r>
              <w:t>–</w:t>
            </w:r>
            <w:r w:rsidRPr="000C1D22">
              <w:t>up, Open forum</w:t>
            </w:r>
          </w:p>
          <w:p w:rsidR="000B3FA8" w:rsidRPr="000C1D22" w:rsidRDefault="000B3FA8" w:rsidP="0022462E">
            <w:r w:rsidRPr="000C1D22">
              <w:t>(KC, LA, NJAJ)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12:15</w:t>
            </w:r>
            <w:r>
              <w:t>–</w:t>
            </w:r>
            <w:r w:rsidRPr="000C1D22">
              <w:t>1:15</w:t>
            </w:r>
          </w:p>
        </w:tc>
        <w:tc>
          <w:tcPr>
            <w:tcW w:w="12994" w:type="dxa"/>
            <w:gridSpan w:val="5"/>
          </w:tcPr>
          <w:p w:rsidR="000B3FA8" w:rsidRPr="000C1D22" w:rsidRDefault="000B3FA8" w:rsidP="0022462E">
            <w:r w:rsidRPr="000C1D22">
              <w:t xml:space="preserve">                                                                        Lunch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1:15</w:t>
            </w:r>
            <w:r>
              <w:t>–</w:t>
            </w:r>
            <w:r w:rsidRPr="000C1D22">
              <w:t>2:15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4</w:t>
            </w:r>
            <w:r>
              <w:t>.</w:t>
            </w:r>
            <w:r w:rsidRPr="000C1D22">
              <w:t xml:space="preserve"> Your Jurisdiction</w:t>
            </w:r>
            <w:r>
              <w:t>–</w:t>
            </w:r>
          </w:p>
          <w:p w:rsidR="000B3FA8" w:rsidRPr="000C1D22" w:rsidRDefault="000B3FA8" w:rsidP="0022462E">
            <w:r w:rsidRPr="000C1D22">
              <w:t>(CJ BR and AJNJ)</w:t>
            </w:r>
          </w:p>
          <w:p w:rsidR="000B3FA8" w:rsidRPr="000C1D22" w:rsidRDefault="000B3FA8" w:rsidP="0022462E"/>
        </w:tc>
        <w:tc>
          <w:tcPr>
            <w:tcW w:w="2430" w:type="dxa"/>
          </w:tcPr>
          <w:p w:rsidR="000B3FA8" w:rsidRPr="000C1D22" w:rsidRDefault="000B3FA8" w:rsidP="0022462E">
            <w:r w:rsidRPr="000C1D22">
              <w:t xml:space="preserve"> 10</w:t>
            </w:r>
            <w:r>
              <w:t>.</w:t>
            </w:r>
            <w:r w:rsidRPr="000C1D22">
              <w:t xml:space="preserve"> Verdicts and Judgments</w:t>
            </w:r>
            <w:r>
              <w:t>–</w:t>
            </w:r>
          </w:p>
          <w:p w:rsidR="000B3FA8" w:rsidRPr="000C1D22" w:rsidRDefault="000B3FA8" w:rsidP="0022462E">
            <w:r w:rsidRPr="000C1D22">
              <w:t>(SB)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15</w:t>
            </w:r>
            <w:r>
              <w:t>.</w:t>
            </w:r>
            <w:r w:rsidRPr="000C1D22">
              <w:t xml:space="preserve"> Courtroom Management</w:t>
            </w:r>
            <w:r>
              <w:t>–</w:t>
            </w:r>
          </w:p>
          <w:p w:rsidR="000B3FA8" w:rsidRPr="000C1D22" w:rsidRDefault="000B3FA8" w:rsidP="0022462E">
            <w:r w:rsidRPr="000C1D22">
              <w:t>(KK  and SB)</w:t>
            </w:r>
          </w:p>
        </w:tc>
        <w:tc>
          <w:tcPr>
            <w:tcW w:w="2682" w:type="dxa"/>
          </w:tcPr>
          <w:p w:rsidR="000B3FA8" w:rsidRPr="000C1D22" w:rsidRDefault="000B3FA8" w:rsidP="0022462E">
            <w:r w:rsidRPr="000C1D22">
              <w:t>19</w:t>
            </w:r>
            <w:r>
              <w:t>.</w:t>
            </w:r>
            <w:r w:rsidRPr="000C1D22">
              <w:t xml:space="preserve"> Case Management</w:t>
            </w:r>
            <w:r>
              <w:t>–</w:t>
            </w:r>
          </w:p>
          <w:p w:rsidR="000B3FA8" w:rsidRPr="000C1D22" w:rsidRDefault="000B3FA8" w:rsidP="0022462E">
            <w:r w:rsidRPr="000C1D22">
              <w:t>(KK and DR)</w:t>
            </w:r>
          </w:p>
        </w:tc>
        <w:tc>
          <w:tcPr>
            <w:tcW w:w="2520" w:type="dxa"/>
          </w:tcPr>
          <w:p w:rsidR="000B3FA8" w:rsidRPr="000C1D22" w:rsidRDefault="000B3FA8" w:rsidP="0022462E">
            <w:r w:rsidRPr="000C1D22">
              <w:t>Evaluation</w:t>
            </w:r>
          </w:p>
          <w:p w:rsidR="000B3FA8" w:rsidRPr="000C1D22" w:rsidRDefault="000B3FA8" w:rsidP="0022462E">
            <w:r w:rsidRPr="000C1D22">
              <w:t>(KK, SB)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2:15</w:t>
            </w:r>
            <w:r>
              <w:t>–</w:t>
            </w:r>
            <w:r w:rsidRPr="000C1D22">
              <w:t>2:30</w:t>
            </w:r>
          </w:p>
        </w:tc>
        <w:tc>
          <w:tcPr>
            <w:tcW w:w="12994" w:type="dxa"/>
            <w:gridSpan w:val="5"/>
          </w:tcPr>
          <w:p w:rsidR="000B3FA8" w:rsidRPr="000C1D22" w:rsidRDefault="000B3FA8" w:rsidP="0022462E">
            <w:r w:rsidRPr="000C1D22">
              <w:t xml:space="preserve">                                                                         Break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2:30</w:t>
            </w:r>
            <w:r>
              <w:t>–</w:t>
            </w:r>
            <w:r w:rsidRPr="000C1D22">
              <w:t>3:30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5</w:t>
            </w:r>
            <w:r>
              <w:t>.</w:t>
            </w:r>
            <w:r w:rsidRPr="000C1D22">
              <w:t xml:space="preserve"> Court Management</w:t>
            </w:r>
            <w:r>
              <w:t>–</w:t>
            </w:r>
          </w:p>
          <w:p w:rsidR="000B3FA8" w:rsidRPr="000C1D22" w:rsidRDefault="000B3FA8" w:rsidP="0022462E">
            <w:r w:rsidRPr="000C1D22">
              <w:t>(KC and SB)</w:t>
            </w:r>
          </w:p>
        </w:tc>
        <w:tc>
          <w:tcPr>
            <w:tcW w:w="2430" w:type="dxa"/>
          </w:tcPr>
          <w:p w:rsidR="000B3FA8" w:rsidRPr="000C1D22" w:rsidRDefault="000B3FA8" w:rsidP="0022462E">
            <w:r w:rsidRPr="000C1D22">
              <w:t>11</w:t>
            </w:r>
            <w:r>
              <w:t>.</w:t>
            </w:r>
            <w:r w:rsidRPr="000C1D22">
              <w:t xml:space="preserve"> Sentencing Principles and practices</w:t>
            </w:r>
            <w:r>
              <w:t>–</w:t>
            </w:r>
          </w:p>
          <w:p w:rsidR="000B3FA8" w:rsidRPr="000C1D22" w:rsidRDefault="000B3FA8" w:rsidP="0022462E">
            <w:r w:rsidRPr="000C1D22">
              <w:t>(AJNJ and KK)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15</w:t>
            </w:r>
            <w:r>
              <w:t xml:space="preserve">. </w:t>
            </w:r>
            <w:r w:rsidRPr="000C1D22">
              <w:t xml:space="preserve"> Exercise</w:t>
            </w:r>
            <w:r>
              <w:t>–</w:t>
            </w:r>
            <w:r w:rsidRPr="000C1D22">
              <w:t xml:space="preserve"> Decision –Making</w:t>
            </w:r>
            <w:r>
              <w:t>–</w:t>
            </w:r>
          </w:p>
          <w:p w:rsidR="000B3FA8" w:rsidRPr="000C1D22" w:rsidRDefault="000B3FA8" w:rsidP="0022462E">
            <w:r w:rsidRPr="000C1D22">
              <w:t>(SB and DR)</w:t>
            </w:r>
          </w:p>
        </w:tc>
        <w:tc>
          <w:tcPr>
            <w:tcW w:w="2682" w:type="dxa"/>
          </w:tcPr>
          <w:p w:rsidR="000B3FA8" w:rsidRPr="000C1D22" w:rsidRDefault="000B3FA8" w:rsidP="0022462E">
            <w:r w:rsidRPr="000C1D22">
              <w:t>20</w:t>
            </w:r>
            <w:r>
              <w:t>.</w:t>
            </w:r>
            <w:r w:rsidRPr="000C1D22">
              <w:t xml:space="preserve"> Time Standard</w:t>
            </w:r>
            <w:r>
              <w:t>–</w:t>
            </w:r>
          </w:p>
          <w:p w:rsidR="000B3FA8" w:rsidRPr="000C1D22" w:rsidRDefault="000B3FA8" w:rsidP="0022462E">
            <w:r w:rsidRPr="000C1D22">
              <w:t>(KC, KK, DR, SB)</w:t>
            </w:r>
          </w:p>
        </w:tc>
        <w:tc>
          <w:tcPr>
            <w:tcW w:w="2520" w:type="dxa"/>
          </w:tcPr>
          <w:p w:rsidR="000B3FA8" w:rsidRPr="000C1D22" w:rsidRDefault="000B3FA8" w:rsidP="0022462E">
            <w:r w:rsidRPr="000C1D22">
              <w:t xml:space="preserve">Closing </w:t>
            </w:r>
          </w:p>
          <w:p w:rsidR="000B3FA8" w:rsidRPr="000C1D22" w:rsidRDefault="000B3FA8" w:rsidP="0022462E">
            <w:r w:rsidRPr="000C1D22">
              <w:t>(CJBR &amp; LA)</w:t>
            </w:r>
          </w:p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r w:rsidRPr="000C1D22">
              <w:t>3:30</w:t>
            </w:r>
            <w:r>
              <w:t>–</w:t>
            </w:r>
            <w:r w:rsidRPr="000C1D22">
              <w:t>4:30</w:t>
            </w:r>
          </w:p>
        </w:tc>
        <w:tc>
          <w:tcPr>
            <w:tcW w:w="3022" w:type="dxa"/>
          </w:tcPr>
          <w:p w:rsidR="000B3FA8" w:rsidRPr="000C1D22" w:rsidRDefault="000B3FA8" w:rsidP="0022462E">
            <w:r w:rsidRPr="000C1D22">
              <w:t>6</w:t>
            </w:r>
            <w:r>
              <w:t>.</w:t>
            </w:r>
            <w:r w:rsidRPr="000C1D22">
              <w:t xml:space="preserve"> Leadership Principles</w:t>
            </w:r>
            <w:r>
              <w:t>–</w:t>
            </w:r>
          </w:p>
          <w:p w:rsidR="000B3FA8" w:rsidRPr="000C1D22" w:rsidRDefault="000B3FA8" w:rsidP="0022462E">
            <w:r w:rsidRPr="000C1D22">
              <w:t>(LA)</w:t>
            </w:r>
          </w:p>
        </w:tc>
        <w:tc>
          <w:tcPr>
            <w:tcW w:w="2430" w:type="dxa"/>
          </w:tcPr>
          <w:p w:rsidR="000B3FA8" w:rsidRPr="000C1D22" w:rsidRDefault="000B3FA8" w:rsidP="0022462E">
            <w:r>
              <w:t>11.</w:t>
            </w:r>
            <w:r w:rsidRPr="000C1D22">
              <w:t xml:space="preserve">  Exercise</w:t>
            </w:r>
            <w:r>
              <w:t>–</w:t>
            </w:r>
            <w:r w:rsidRPr="000C1D22">
              <w:t xml:space="preserve"> Judgments and Verdicts</w:t>
            </w:r>
          </w:p>
        </w:tc>
        <w:tc>
          <w:tcPr>
            <w:tcW w:w="2340" w:type="dxa"/>
          </w:tcPr>
          <w:p w:rsidR="000B3FA8" w:rsidRPr="000C1D22" w:rsidRDefault="000B3FA8" w:rsidP="0022462E">
            <w:r w:rsidRPr="000C1D22">
              <w:t>15</w:t>
            </w:r>
            <w:r>
              <w:t xml:space="preserve">. </w:t>
            </w:r>
            <w:r w:rsidRPr="000C1D22">
              <w:t xml:space="preserve"> Exercise</w:t>
            </w:r>
            <w:r>
              <w:t>–</w:t>
            </w:r>
            <w:r w:rsidRPr="000C1D22">
              <w:t xml:space="preserve"> Decision </w:t>
            </w:r>
            <w:r>
              <w:t>–</w:t>
            </w:r>
            <w:r w:rsidRPr="000C1D22">
              <w:t>Making cont.</w:t>
            </w:r>
          </w:p>
        </w:tc>
        <w:tc>
          <w:tcPr>
            <w:tcW w:w="2682" w:type="dxa"/>
          </w:tcPr>
          <w:p w:rsidR="000B3FA8" w:rsidRPr="004647D6" w:rsidRDefault="000B3FA8" w:rsidP="0022462E">
            <w:r w:rsidRPr="004647D6">
              <w:t>21</w:t>
            </w:r>
            <w:r>
              <w:t>.</w:t>
            </w:r>
            <w:r w:rsidRPr="004647D6">
              <w:t xml:space="preserve">  Effective Communication</w:t>
            </w:r>
            <w:r>
              <w:t xml:space="preserve"> </w:t>
            </w:r>
            <w:r w:rsidRPr="004647D6">
              <w:t xml:space="preserve">(LA) </w:t>
            </w:r>
          </w:p>
        </w:tc>
        <w:tc>
          <w:tcPr>
            <w:tcW w:w="2520" w:type="dxa"/>
            <w:vMerge w:val="restart"/>
          </w:tcPr>
          <w:p w:rsidR="000B3FA8" w:rsidRPr="000C1D22" w:rsidRDefault="000B3FA8" w:rsidP="0022462E"/>
        </w:tc>
      </w:tr>
      <w:tr w:rsidR="000B3FA8" w:rsidRPr="000C1D22" w:rsidTr="0022462E">
        <w:tc>
          <w:tcPr>
            <w:tcW w:w="1368" w:type="dxa"/>
          </w:tcPr>
          <w:p w:rsidR="000B3FA8" w:rsidRPr="000C1D22" w:rsidRDefault="000B3FA8" w:rsidP="0022462E">
            <w:pPr>
              <w:spacing w:before="120"/>
            </w:pPr>
            <w:r w:rsidRPr="000C1D22">
              <w:t>4:30</w:t>
            </w:r>
            <w:r>
              <w:t>–</w:t>
            </w:r>
            <w:r w:rsidRPr="000C1D22">
              <w:t>5:00</w:t>
            </w:r>
          </w:p>
        </w:tc>
        <w:tc>
          <w:tcPr>
            <w:tcW w:w="3022" w:type="dxa"/>
          </w:tcPr>
          <w:p w:rsidR="000B3FA8" w:rsidRPr="000C1D22" w:rsidRDefault="000B3FA8" w:rsidP="0022462E">
            <w:pPr>
              <w:spacing w:before="120"/>
            </w:pPr>
            <w:r w:rsidRPr="000C1D22">
              <w:t>Wrap</w:t>
            </w:r>
            <w:r>
              <w:t>–</w:t>
            </w:r>
            <w:r w:rsidRPr="000C1D22">
              <w:t>up/Review</w:t>
            </w:r>
          </w:p>
        </w:tc>
        <w:tc>
          <w:tcPr>
            <w:tcW w:w="2430" w:type="dxa"/>
          </w:tcPr>
          <w:p w:rsidR="000B3FA8" w:rsidRPr="000C1D22" w:rsidRDefault="000B3FA8" w:rsidP="0022462E">
            <w:pPr>
              <w:spacing w:before="120"/>
            </w:pPr>
            <w:r w:rsidRPr="000C1D22">
              <w:t>Wrap</w:t>
            </w:r>
            <w:r>
              <w:t>–</w:t>
            </w:r>
            <w:r w:rsidRPr="000C1D22">
              <w:t>up/Review</w:t>
            </w:r>
          </w:p>
        </w:tc>
        <w:tc>
          <w:tcPr>
            <w:tcW w:w="2340" w:type="dxa"/>
          </w:tcPr>
          <w:p w:rsidR="000B3FA8" w:rsidRPr="000C1D22" w:rsidRDefault="000B3FA8" w:rsidP="0022462E">
            <w:pPr>
              <w:spacing w:before="120"/>
            </w:pPr>
            <w:r w:rsidRPr="000C1D22">
              <w:t>Wrap</w:t>
            </w:r>
            <w:r>
              <w:t>–</w:t>
            </w:r>
            <w:r w:rsidRPr="000C1D22">
              <w:t>up/Review</w:t>
            </w:r>
          </w:p>
        </w:tc>
        <w:tc>
          <w:tcPr>
            <w:tcW w:w="2682" w:type="dxa"/>
          </w:tcPr>
          <w:p w:rsidR="000B3FA8" w:rsidRPr="000C1D22" w:rsidRDefault="000B3FA8" w:rsidP="0022462E">
            <w:pPr>
              <w:spacing w:before="120"/>
            </w:pPr>
            <w:r w:rsidRPr="000C1D22">
              <w:t>Wrap</w:t>
            </w:r>
            <w:r>
              <w:t>–</w:t>
            </w:r>
            <w:r w:rsidRPr="000C1D22">
              <w:t>up/Review</w:t>
            </w:r>
          </w:p>
        </w:tc>
        <w:tc>
          <w:tcPr>
            <w:tcW w:w="2520" w:type="dxa"/>
            <w:vMerge/>
          </w:tcPr>
          <w:p w:rsidR="000B3FA8" w:rsidRPr="000C1D22" w:rsidRDefault="000B3FA8" w:rsidP="0022462E"/>
        </w:tc>
      </w:tr>
    </w:tbl>
    <w:p w:rsidR="000B3FA8" w:rsidRPr="00724604" w:rsidRDefault="000B3FA8" w:rsidP="000B3FA8">
      <w:pPr>
        <w:pStyle w:val="NoSpacing"/>
        <w:jc w:val="center"/>
        <w:rPr>
          <w:sz w:val="22"/>
          <w:szCs w:val="23"/>
        </w:rPr>
      </w:pPr>
    </w:p>
    <w:p w:rsidR="000B3FA8" w:rsidRPr="00724604" w:rsidRDefault="000B3FA8" w:rsidP="000B3FA8">
      <w:pPr>
        <w:pStyle w:val="NoSpacing"/>
        <w:jc w:val="center"/>
        <w:rPr>
          <w:sz w:val="22"/>
          <w:szCs w:val="23"/>
        </w:rPr>
        <w:sectPr w:rsidR="000B3FA8" w:rsidRPr="00724604" w:rsidSect="00A14B1D">
          <w:headerReference w:type="default" r:id="rId18"/>
          <w:footerReference w:type="default" r:id="rId19"/>
          <w:pgSz w:w="16840" w:h="11907" w:orient="landscape" w:code="9"/>
          <w:pgMar w:top="1361" w:right="1616" w:bottom="1418" w:left="1979" w:header="397" w:footer="516" w:gutter="0"/>
          <w:cols w:space="708"/>
          <w:docGrid w:linePitch="360"/>
        </w:sectPr>
      </w:pPr>
    </w:p>
    <w:p w:rsidR="000B3FA8" w:rsidRDefault="000B3FA8" w:rsidP="000B3FA8">
      <w:pPr>
        <w:pStyle w:val="NoSpacing"/>
        <w:jc w:val="center"/>
        <w:rPr>
          <w:b/>
          <w:caps/>
          <w:szCs w:val="23"/>
        </w:rPr>
      </w:pPr>
    </w:p>
    <w:p w:rsidR="000B3FA8" w:rsidRPr="00C70D0C" w:rsidRDefault="000B3FA8" w:rsidP="000B3FA8">
      <w:pPr>
        <w:pStyle w:val="NoSpacing"/>
        <w:jc w:val="center"/>
        <w:rPr>
          <w:b/>
          <w:caps/>
          <w:szCs w:val="23"/>
        </w:rPr>
      </w:pPr>
      <w:r w:rsidRPr="00C70D0C">
        <w:rPr>
          <w:b/>
          <w:caps/>
          <w:szCs w:val="23"/>
        </w:rPr>
        <w:t>Orientation Course: Facilitators</w:t>
      </w:r>
    </w:p>
    <w:p w:rsidR="000B3FA8" w:rsidRPr="00C70D0C" w:rsidRDefault="000B3FA8" w:rsidP="000B3FA8">
      <w:pPr>
        <w:pStyle w:val="NoSpacing"/>
        <w:jc w:val="center"/>
        <w:rPr>
          <w:b/>
          <w:caps/>
          <w:szCs w:val="23"/>
        </w:rPr>
      </w:pP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CJBR</w:t>
      </w:r>
      <w:r>
        <w:rPr>
          <w:szCs w:val="23"/>
        </w:rPr>
        <w:tab/>
      </w:r>
      <w:r w:rsidRPr="00C70D0C">
        <w:rPr>
          <w:szCs w:val="23"/>
        </w:rPr>
        <w:t xml:space="preserve"> Hon. Benjamin Rodriguez, Chief Justice </w:t>
      </w:r>
      <w:proofErr w:type="spellStart"/>
      <w:r w:rsidRPr="00C70D0C">
        <w:rPr>
          <w:szCs w:val="23"/>
        </w:rPr>
        <w:t>Pohnpei</w:t>
      </w:r>
      <w:proofErr w:type="spellEnd"/>
      <w:r w:rsidRPr="00C70D0C">
        <w:rPr>
          <w:szCs w:val="23"/>
        </w:rPr>
        <w:t xml:space="preserve"> Supreme Court 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AJNJ</w:t>
      </w:r>
      <w:r>
        <w:rPr>
          <w:szCs w:val="23"/>
        </w:rPr>
        <w:tab/>
      </w:r>
      <w:r w:rsidRPr="00C70D0C">
        <w:rPr>
          <w:szCs w:val="23"/>
        </w:rPr>
        <w:t xml:space="preserve"> Hon. </w:t>
      </w:r>
      <w:proofErr w:type="spellStart"/>
      <w:r w:rsidRPr="00C70D0C">
        <w:rPr>
          <w:szCs w:val="23"/>
        </w:rPr>
        <w:t>Nickontro</w:t>
      </w:r>
      <w:proofErr w:type="spellEnd"/>
      <w:r w:rsidRPr="00C70D0C">
        <w:rPr>
          <w:szCs w:val="23"/>
        </w:rPr>
        <w:t xml:space="preserve"> W. Johnny, Associate Justice, </w:t>
      </w:r>
      <w:proofErr w:type="spellStart"/>
      <w:r w:rsidRPr="00C70D0C">
        <w:rPr>
          <w:szCs w:val="23"/>
        </w:rPr>
        <w:t>Pohnpei</w:t>
      </w:r>
      <w:proofErr w:type="spellEnd"/>
      <w:r w:rsidRPr="00C70D0C">
        <w:rPr>
          <w:szCs w:val="23"/>
        </w:rPr>
        <w:t xml:space="preserve"> Supreme Court 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DR. LA</w:t>
      </w:r>
      <w:r>
        <w:rPr>
          <w:szCs w:val="23"/>
        </w:rPr>
        <w:tab/>
      </w:r>
      <w:r w:rsidRPr="00C70D0C">
        <w:rPr>
          <w:szCs w:val="23"/>
        </w:rPr>
        <w:t xml:space="preserve"> Dr. Livingston Armytage, PJDP Team Leader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SA DR</w:t>
      </w:r>
      <w:r>
        <w:rPr>
          <w:szCs w:val="23"/>
        </w:rPr>
        <w:tab/>
      </w:r>
      <w:r w:rsidRPr="00C70D0C">
        <w:rPr>
          <w:szCs w:val="23"/>
        </w:rPr>
        <w:t xml:space="preserve"> Mr. Daniel Rescue Jr.– FSMSC Staff Attorney/Acting General Counsel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CC KK</w:t>
      </w:r>
      <w:r>
        <w:rPr>
          <w:szCs w:val="23"/>
        </w:rPr>
        <w:tab/>
      </w:r>
      <w:r w:rsidRPr="00C70D0C">
        <w:rPr>
          <w:szCs w:val="23"/>
        </w:rPr>
        <w:t xml:space="preserve"> Mr. </w:t>
      </w:r>
      <w:proofErr w:type="spellStart"/>
      <w:r w:rsidRPr="00C70D0C">
        <w:rPr>
          <w:szCs w:val="23"/>
        </w:rPr>
        <w:t>Kohsak</w:t>
      </w:r>
      <w:proofErr w:type="spellEnd"/>
      <w:r w:rsidRPr="00C70D0C">
        <w:rPr>
          <w:szCs w:val="23"/>
        </w:rPr>
        <w:t xml:space="preserve"> M. Keller, FSMSC Chief Clerk of Courts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SB</w:t>
      </w:r>
      <w:r>
        <w:rPr>
          <w:szCs w:val="23"/>
        </w:rPr>
        <w:tab/>
      </w:r>
      <w:r>
        <w:rPr>
          <w:szCs w:val="23"/>
        </w:rPr>
        <w:tab/>
      </w:r>
      <w:r w:rsidRPr="00C70D0C">
        <w:rPr>
          <w:szCs w:val="23"/>
        </w:rPr>
        <w:t xml:space="preserve"> Mr. Samuel Bailey, Former Court General Counsel, FSMSC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MW</w:t>
      </w:r>
      <w:r>
        <w:rPr>
          <w:szCs w:val="23"/>
        </w:rPr>
        <w:tab/>
      </w:r>
      <w:r>
        <w:rPr>
          <w:szCs w:val="23"/>
        </w:rPr>
        <w:tab/>
      </w:r>
      <w:r w:rsidRPr="00C70D0C">
        <w:rPr>
          <w:szCs w:val="23"/>
        </w:rPr>
        <w:t xml:space="preserve"> Marciano </w:t>
      </w:r>
      <w:proofErr w:type="spellStart"/>
      <w:r w:rsidRPr="00C70D0C">
        <w:rPr>
          <w:szCs w:val="23"/>
        </w:rPr>
        <w:t>Wakuk</w:t>
      </w:r>
      <w:proofErr w:type="spellEnd"/>
      <w:r w:rsidRPr="00C70D0C">
        <w:rPr>
          <w:szCs w:val="23"/>
        </w:rPr>
        <w:t xml:space="preserve">, </w:t>
      </w:r>
      <w:proofErr w:type="spellStart"/>
      <w:r w:rsidRPr="00C70D0C">
        <w:rPr>
          <w:szCs w:val="23"/>
        </w:rPr>
        <w:t>Kosrae</w:t>
      </w:r>
      <w:proofErr w:type="spellEnd"/>
      <w:r w:rsidRPr="00C70D0C">
        <w:rPr>
          <w:szCs w:val="23"/>
        </w:rPr>
        <w:t xml:space="preserve"> State Mediator, State Court Administrator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KC</w:t>
      </w:r>
      <w:r>
        <w:rPr>
          <w:szCs w:val="23"/>
        </w:rPr>
        <w:tab/>
      </w:r>
      <w:r>
        <w:rPr>
          <w:szCs w:val="23"/>
        </w:rPr>
        <w:tab/>
      </w:r>
      <w:r w:rsidRPr="00C70D0C">
        <w:rPr>
          <w:szCs w:val="23"/>
        </w:rPr>
        <w:t xml:space="preserve"> Mr. </w:t>
      </w:r>
      <w:proofErr w:type="spellStart"/>
      <w:r w:rsidRPr="00C70D0C">
        <w:rPr>
          <w:szCs w:val="23"/>
        </w:rPr>
        <w:t>Kapilly</w:t>
      </w:r>
      <w:proofErr w:type="spellEnd"/>
      <w:r w:rsidRPr="00C70D0C">
        <w:rPr>
          <w:szCs w:val="23"/>
        </w:rPr>
        <w:t xml:space="preserve"> </w:t>
      </w:r>
      <w:proofErr w:type="spellStart"/>
      <w:r w:rsidRPr="00C70D0C">
        <w:rPr>
          <w:szCs w:val="23"/>
        </w:rPr>
        <w:t>Capelle</w:t>
      </w:r>
      <w:proofErr w:type="spellEnd"/>
      <w:r w:rsidRPr="00C70D0C">
        <w:rPr>
          <w:szCs w:val="23"/>
        </w:rPr>
        <w:t>, NC and FSMSC Director</w:t>
      </w:r>
    </w:p>
    <w:p w:rsidR="000B3FA8" w:rsidRPr="00C70D0C" w:rsidRDefault="000B3FA8" w:rsidP="000B3FA8">
      <w:pPr>
        <w:pStyle w:val="NoSpacing"/>
        <w:numPr>
          <w:ilvl w:val="0"/>
          <w:numId w:val="19"/>
        </w:numPr>
        <w:rPr>
          <w:szCs w:val="23"/>
        </w:rPr>
      </w:pPr>
      <w:r w:rsidRPr="00C70D0C">
        <w:rPr>
          <w:szCs w:val="23"/>
        </w:rPr>
        <w:t>CJABA</w:t>
      </w:r>
      <w:r>
        <w:rPr>
          <w:szCs w:val="23"/>
        </w:rPr>
        <w:tab/>
      </w:r>
      <w:r w:rsidRPr="00C70D0C">
        <w:rPr>
          <w:szCs w:val="23"/>
        </w:rPr>
        <w:t xml:space="preserve"> </w:t>
      </w:r>
      <w:proofErr w:type="spellStart"/>
      <w:r w:rsidRPr="00C70D0C">
        <w:rPr>
          <w:szCs w:val="23"/>
        </w:rPr>
        <w:t>Hon</w:t>
      </w:r>
      <w:proofErr w:type="spellEnd"/>
      <w:r w:rsidRPr="00C70D0C">
        <w:rPr>
          <w:szCs w:val="23"/>
        </w:rPr>
        <w:t xml:space="preserve"> </w:t>
      </w:r>
      <w:proofErr w:type="spellStart"/>
      <w:r w:rsidRPr="00C70D0C">
        <w:rPr>
          <w:szCs w:val="23"/>
        </w:rPr>
        <w:t>Aliksa</w:t>
      </w:r>
      <w:proofErr w:type="spellEnd"/>
      <w:r w:rsidRPr="00C70D0C">
        <w:rPr>
          <w:szCs w:val="23"/>
        </w:rPr>
        <w:t xml:space="preserve"> B. </w:t>
      </w:r>
      <w:proofErr w:type="spellStart"/>
      <w:r w:rsidRPr="00C70D0C">
        <w:rPr>
          <w:szCs w:val="23"/>
        </w:rPr>
        <w:t>Aliksa</w:t>
      </w:r>
      <w:proofErr w:type="spellEnd"/>
      <w:r w:rsidRPr="00C70D0C">
        <w:rPr>
          <w:szCs w:val="23"/>
        </w:rPr>
        <w:t xml:space="preserve">, Chief Justice </w:t>
      </w:r>
      <w:proofErr w:type="spellStart"/>
      <w:r w:rsidRPr="00C70D0C">
        <w:rPr>
          <w:szCs w:val="23"/>
        </w:rPr>
        <w:t>Kosrae</w:t>
      </w:r>
      <w:proofErr w:type="spellEnd"/>
      <w:r w:rsidRPr="00C70D0C">
        <w:rPr>
          <w:szCs w:val="23"/>
        </w:rPr>
        <w:t xml:space="preserve"> State Court </w:t>
      </w:r>
    </w:p>
    <w:p w:rsidR="000B3FA8" w:rsidRDefault="000B3FA8" w:rsidP="000B3FA8">
      <w:pPr>
        <w:pStyle w:val="NoSpacing"/>
      </w:pPr>
    </w:p>
    <w:p w:rsidR="000B3FA8" w:rsidRDefault="000B3FA8" w:rsidP="000B3FA8">
      <w:pPr>
        <w:rPr>
          <w:rFonts w:ascii="Calibri" w:eastAsia="Calibri" w:hAnsi="Calibri"/>
          <w:sz w:val="22"/>
          <w:lang w:val="en-US" w:eastAsia="en-US"/>
        </w:rPr>
      </w:pPr>
      <w:r>
        <w:br w:type="page"/>
      </w:r>
    </w:p>
    <w:p w:rsidR="000B3FA8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16" w:name="_Toc393188464"/>
      <w:bookmarkStart w:id="17" w:name="_Toc390244748"/>
      <w:bookmarkStart w:id="18" w:name="_Toc263349394"/>
      <w:bookmarkStart w:id="19" w:name="_Toc408928857"/>
      <w:r>
        <w:rPr>
          <w:szCs w:val="26"/>
        </w:rPr>
        <w:lastRenderedPageBreak/>
        <w:t>Annex 4: Checklists</w:t>
      </w:r>
      <w:bookmarkEnd w:id="16"/>
      <w:bookmarkEnd w:id="19"/>
    </w:p>
    <w:p w:rsidR="000B3FA8" w:rsidRPr="00EC260F" w:rsidRDefault="000B3FA8" w:rsidP="000B3FA8"/>
    <w:p w:rsidR="000B3FA8" w:rsidRPr="00C21FEC" w:rsidRDefault="000B3FA8" w:rsidP="00C21FEC">
      <w:pPr>
        <w:pStyle w:val="Heading1"/>
        <w:spacing w:before="0" w:after="0"/>
        <w:rPr>
          <w:szCs w:val="26"/>
        </w:rPr>
      </w:pPr>
      <w:bookmarkStart w:id="20" w:name="_Toc393188465"/>
      <w:bookmarkStart w:id="21" w:name="_Toc408928858"/>
      <w:r>
        <w:rPr>
          <w:szCs w:val="26"/>
        </w:rPr>
        <w:t>Annex</w:t>
      </w:r>
      <w:r w:rsidRPr="004415FC">
        <w:rPr>
          <w:szCs w:val="26"/>
        </w:rPr>
        <w:t xml:space="preserve"> 4.1: Checklist: seminar</w:t>
      </w:r>
      <w:r>
        <w:rPr>
          <w:szCs w:val="26"/>
        </w:rPr>
        <w:t xml:space="preserve"> </w:t>
      </w:r>
      <w:r w:rsidRPr="004415FC">
        <w:rPr>
          <w:szCs w:val="26"/>
        </w:rPr>
        <w:t>/</w:t>
      </w:r>
      <w:r>
        <w:rPr>
          <w:szCs w:val="26"/>
        </w:rPr>
        <w:t xml:space="preserve"> </w:t>
      </w:r>
      <w:r w:rsidRPr="004415FC">
        <w:rPr>
          <w:szCs w:val="26"/>
        </w:rPr>
        <w:t>workshop equipment, materials and catering planning</w:t>
      </w:r>
      <w:bookmarkEnd w:id="17"/>
      <w:bookmarkEnd w:id="18"/>
      <w:bookmarkEnd w:id="20"/>
      <w:bookmarkEnd w:id="21"/>
    </w:p>
    <w:p w:rsidR="000B3FA8" w:rsidRDefault="000B3FA8" w:rsidP="000B3FA8">
      <w:pPr>
        <w:tabs>
          <w:tab w:val="left" w:pos="2268"/>
        </w:tabs>
        <w:ind w:left="2268" w:hanging="2268"/>
      </w:pPr>
    </w:p>
    <w:p w:rsidR="000B3FA8" w:rsidRDefault="000B3FA8" w:rsidP="000B3FA8">
      <w:pPr>
        <w:tabs>
          <w:tab w:val="left" w:pos="2268"/>
        </w:tabs>
        <w:ind w:left="2268" w:hanging="2268"/>
      </w:pPr>
    </w:p>
    <w:p w:rsidR="000B3FA8" w:rsidRPr="00A50CE8" w:rsidRDefault="000B3FA8" w:rsidP="000B3FA8">
      <w:pPr>
        <w:tabs>
          <w:tab w:val="left" w:pos="2268"/>
        </w:tabs>
        <w:ind w:left="2268" w:hanging="2268"/>
        <w:jc w:val="center"/>
        <w:rPr>
          <w:b/>
        </w:rPr>
      </w:pPr>
      <w:r>
        <w:rPr>
          <w:b/>
        </w:rPr>
        <w:t>SEMINAR / WORKSHOP PLANNING CHECKLIST</w:t>
      </w:r>
    </w:p>
    <w:p w:rsidR="000B3FA8" w:rsidRDefault="000B3FA8" w:rsidP="000B3FA8">
      <w:pPr>
        <w:tabs>
          <w:tab w:val="left" w:pos="2268"/>
        </w:tabs>
        <w:ind w:left="2268" w:hanging="2268"/>
        <w:jc w:val="center"/>
        <w:rPr>
          <w:b/>
        </w:rPr>
      </w:pPr>
    </w:p>
    <w:p w:rsidR="000B3FA8" w:rsidRDefault="000B3FA8" w:rsidP="000B3FA8">
      <w:pPr>
        <w:tabs>
          <w:tab w:val="left" w:pos="2268"/>
        </w:tabs>
        <w:ind w:left="2268" w:hanging="2268"/>
        <w:jc w:val="center"/>
        <w:rPr>
          <w:b/>
        </w:rPr>
      </w:pPr>
      <w:r>
        <w:rPr>
          <w:b/>
        </w:rPr>
        <w:t>[NAME OF SEMINAR]</w:t>
      </w:r>
    </w:p>
    <w:p w:rsidR="000B3FA8" w:rsidRDefault="000B3FA8" w:rsidP="000B3FA8">
      <w:pPr>
        <w:tabs>
          <w:tab w:val="left" w:pos="2268"/>
        </w:tabs>
        <w:ind w:left="2268" w:hanging="2268"/>
        <w:jc w:val="center"/>
        <w:rPr>
          <w:b/>
        </w:rPr>
      </w:pPr>
    </w:p>
    <w:p w:rsidR="000B3FA8" w:rsidRDefault="000B3FA8" w:rsidP="000B3FA8">
      <w:pPr>
        <w:jc w:val="center"/>
      </w:pPr>
      <w:r>
        <w:rPr>
          <w:b/>
        </w:rPr>
        <w:t>[DATE]</w:t>
      </w:r>
    </w:p>
    <w:p w:rsidR="000B3FA8" w:rsidRDefault="000B3FA8" w:rsidP="000B3FA8">
      <w:pPr>
        <w:tabs>
          <w:tab w:val="left" w:pos="2268"/>
        </w:tabs>
        <w:ind w:left="2268" w:hanging="2268"/>
        <w:rPr>
          <w:b/>
        </w:rPr>
      </w:pPr>
      <w:r>
        <w:rPr>
          <w:b/>
        </w:rPr>
        <w:t>EDUCATIONAL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236"/>
        <w:gridCol w:w="2842"/>
        <w:gridCol w:w="2517"/>
        <w:gridCol w:w="2665"/>
      </w:tblGrid>
      <w:tr w:rsidR="000B3FA8" w:rsidRPr="007C5BAF" w:rsidTr="0022462E">
        <w:tc>
          <w:tcPr>
            <w:tcW w:w="920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  <w:r w:rsidRPr="007C5BAF">
              <w:rPr>
                <w:b/>
                <w:sz w:val="22"/>
              </w:rPr>
              <w:t>Session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0B3FA8" w:rsidRPr="007C5BAF" w:rsidRDefault="000B3FA8" w:rsidP="0022462E">
            <w:pPr>
              <w:jc w:val="center"/>
              <w:rPr>
                <w:b/>
              </w:rPr>
            </w:pPr>
          </w:p>
        </w:tc>
        <w:tc>
          <w:tcPr>
            <w:tcW w:w="2842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  <w:rPr>
                <w:b/>
              </w:rPr>
            </w:pPr>
            <w:r w:rsidRPr="007C5BAF">
              <w:rPr>
                <w:b/>
              </w:rPr>
              <w:t xml:space="preserve">Name of session </w:t>
            </w: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  <w:rPr>
                <w:b/>
              </w:rPr>
            </w:pPr>
            <w:r w:rsidRPr="007C5BAF">
              <w:rPr>
                <w:b/>
              </w:rPr>
              <w:t>&amp; presenter</w:t>
            </w:r>
          </w:p>
        </w:tc>
        <w:tc>
          <w:tcPr>
            <w:tcW w:w="2517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  <w:rPr>
                <w:b/>
              </w:rPr>
            </w:pPr>
            <w:r w:rsidRPr="007C5BAF">
              <w:rPr>
                <w:b/>
              </w:rPr>
              <w:t>Equipment needed</w:t>
            </w:r>
          </w:p>
        </w:tc>
        <w:tc>
          <w:tcPr>
            <w:tcW w:w="2665" w:type="dxa"/>
          </w:tcPr>
          <w:p w:rsidR="000B3FA8" w:rsidRPr="007C5BAF" w:rsidRDefault="000B3FA8" w:rsidP="0022462E">
            <w:pPr>
              <w:jc w:val="center"/>
              <w:rPr>
                <w:b/>
              </w:rPr>
            </w:pPr>
            <w:r w:rsidRPr="007C5BAF">
              <w:rPr>
                <w:b/>
              </w:rPr>
              <w:t>Materials to be provided</w:t>
            </w:r>
          </w:p>
        </w:tc>
      </w:tr>
      <w:tr w:rsidR="000B3FA8" w:rsidRPr="007C5BAF" w:rsidTr="0022462E">
        <w:tc>
          <w:tcPr>
            <w:tcW w:w="920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  <w:r w:rsidRPr="007C5BAF"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842" w:type="dxa"/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517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Microphone/s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</w:t>
            </w:r>
            <w:proofErr w:type="spellEnd"/>
            <w:r w:rsidRPr="00787ADA">
              <w:rPr>
                <w:sz w:val="22"/>
                <w:szCs w:val="22"/>
              </w:rPr>
              <w:t xml:space="preserve"> projector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Videoplayer</w:t>
            </w:r>
            <w:proofErr w:type="spellEnd"/>
            <w:r w:rsidRPr="00787ADA">
              <w:rPr>
                <w:sz w:val="22"/>
                <w:szCs w:val="22"/>
              </w:rPr>
              <w:t xml:space="preserve"> &amp; TV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Whiteboard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Flipchart</w:t>
            </w:r>
          </w:p>
          <w:p w:rsidR="000B3FA8" w:rsidRPr="00DC25F8" w:rsidRDefault="000B3FA8" w:rsidP="0022462E">
            <w:pPr>
              <w:rPr>
                <w:sz w:val="22"/>
              </w:rPr>
            </w:pPr>
          </w:p>
        </w:tc>
        <w:tc>
          <w:tcPr>
            <w:tcW w:w="2665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Paper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Talk outline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Powerpoints</w:t>
            </w:r>
            <w:proofErr w:type="spellEnd"/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Case study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Practical exercise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Article/s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Legislation</w:t>
            </w:r>
          </w:p>
        </w:tc>
      </w:tr>
      <w:tr w:rsidR="000B3FA8" w:rsidRPr="007C5BAF" w:rsidTr="0022462E">
        <w:tc>
          <w:tcPr>
            <w:tcW w:w="920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  <w:r w:rsidRPr="007C5BAF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842" w:type="dxa"/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517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Microphone/s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</w:t>
            </w:r>
            <w:proofErr w:type="spellEnd"/>
            <w:r w:rsidRPr="00787ADA">
              <w:rPr>
                <w:sz w:val="22"/>
                <w:szCs w:val="22"/>
              </w:rPr>
              <w:t xml:space="preserve"> projector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Videoplayer</w:t>
            </w:r>
            <w:proofErr w:type="spellEnd"/>
            <w:r w:rsidRPr="00787ADA">
              <w:rPr>
                <w:sz w:val="22"/>
                <w:szCs w:val="22"/>
              </w:rPr>
              <w:t xml:space="preserve"> &amp; TV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Whiteboard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Flipchart</w:t>
            </w:r>
          </w:p>
          <w:p w:rsidR="000B3FA8" w:rsidRPr="00DC25F8" w:rsidRDefault="000B3FA8" w:rsidP="0022462E">
            <w:pPr>
              <w:tabs>
                <w:tab w:val="left" w:pos="2268"/>
              </w:tabs>
              <w:rPr>
                <w:sz w:val="22"/>
              </w:rPr>
            </w:pPr>
          </w:p>
        </w:tc>
        <w:tc>
          <w:tcPr>
            <w:tcW w:w="2665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Paper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Talk outline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Powerpoints</w:t>
            </w:r>
            <w:proofErr w:type="spellEnd"/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Case study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Practical exercise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Article/s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Legislation</w:t>
            </w:r>
          </w:p>
        </w:tc>
      </w:tr>
      <w:tr w:rsidR="000B3FA8" w:rsidRPr="007C5BAF" w:rsidTr="0022462E">
        <w:tc>
          <w:tcPr>
            <w:tcW w:w="920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  <w:r w:rsidRPr="007C5BAF"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842" w:type="dxa"/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517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Microphone/s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</w:t>
            </w:r>
            <w:proofErr w:type="spellEnd"/>
            <w:r w:rsidRPr="00787ADA">
              <w:rPr>
                <w:sz w:val="22"/>
                <w:szCs w:val="22"/>
              </w:rPr>
              <w:t xml:space="preserve"> projector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Videoplayer</w:t>
            </w:r>
            <w:proofErr w:type="spellEnd"/>
            <w:r w:rsidRPr="00787ADA">
              <w:rPr>
                <w:sz w:val="22"/>
                <w:szCs w:val="22"/>
              </w:rPr>
              <w:t xml:space="preserve"> &amp; TV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Whiteboard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Flipchart</w:t>
            </w:r>
          </w:p>
          <w:p w:rsidR="000B3FA8" w:rsidRPr="00DC25F8" w:rsidRDefault="000B3FA8" w:rsidP="0022462E">
            <w:pPr>
              <w:tabs>
                <w:tab w:val="left" w:pos="2268"/>
              </w:tabs>
              <w:rPr>
                <w:sz w:val="22"/>
              </w:rPr>
            </w:pPr>
          </w:p>
        </w:tc>
        <w:tc>
          <w:tcPr>
            <w:tcW w:w="2665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Paper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Talk outline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Powerpoints</w:t>
            </w:r>
            <w:proofErr w:type="spellEnd"/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Case study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Practical exercise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Article/s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Legislation</w:t>
            </w:r>
          </w:p>
        </w:tc>
      </w:tr>
      <w:tr w:rsidR="000B3FA8" w:rsidRPr="007C5BAF" w:rsidTr="0022462E">
        <w:tc>
          <w:tcPr>
            <w:tcW w:w="920" w:type="dxa"/>
          </w:tcPr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</w:p>
          <w:p w:rsidR="000B3FA8" w:rsidRPr="007C5BAF" w:rsidRDefault="000B3FA8" w:rsidP="0022462E">
            <w:pPr>
              <w:tabs>
                <w:tab w:val="left" w:pos="2268"/>
              </w:tabs>
              <w:jc w:val="center"/>
            </w:pPr>
            <w:r w:rsidRPr="007C5BAF">
              <w:t>4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842" w:type="dxa"/>
          </w:tcPr>
          <w:p w:rsidR="000B3FA8" w:rsidRPr="007C5BAF" w:rsidRDefault="000B3FA8" w:rsidP="0022462E">
            <w:pPr>
              <w:tabs>
                <w:tab w:val="left" w:pos="2268"/>
              </w:tabs>
            </w:pPr>
          </w:p>
        </w:tc>
        <w:tc>
          <w:tcPr>
            <w:tcW w:w="2517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Microphone/s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</w:t>
            </w:r>
            <w:proofErr w:type="spellEnd"/>
            <w:r w:rsidRPr="00787ADA">
              <w:rPr>
                <w:sz w:val="22"/>
                <w:szCs w:val="22"/>
              </w:rPr>
              <w:t xml:space="preserve"> projector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Videoplayer</w:t>
            </w:r>
            <w:proofErr w:type="spellEnd"/>
            <w:r w:rsidRPr="00787ADA">
              <w:rPr>
                <w:sz w:val="22"/>
                <w:szCs w:val="22"/>
              </w:rPr>
              <w:t xml:space="preserve"> &amp; TV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Whiteboard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Flipchart</w:t>
            </w:r>
          </w:p>
          <w:p w:rsidR="000B3FA8" w:rsidRPr="00DC25F8" w:rsidRDefault="000B3FA8" w:rsidP="0022462E">
            <w:pPr>
              <w:tabs>
                <w:tab w:val="left" w:pos="2268"/>
              </w:tabs>
              <w:rPr>
                <w:sz w:val="22"/>
              </w:rPr>
            </w:pPr>
          </w:p>
        </w:tc>
        <w:tc>
          <w:tcPr>
            <w:tcW w:w="2665" w:type="dxa"/>
          </w:tcPr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Paper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Talk outline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proofErr w:type="spellStart"/>
            <w:r w:rsidRPr="00787ADA">
              <w:rPr>
                <w:sz w:val="22"/>
                <w:szCs w:val="22"/>
              </w:rPr>
              <w:t>Powerpoints</w:t>
            </w:r>
            <w:proofErr w:type="spellEnd"/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Case study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Practical exercise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Article/s</w:t>
            </w:r>
          </w:p>
          <w:p w:rsidR="000B3FA8" w:rsidRPr="00787ADA" w:rsidRDefault="000B3FA8" w:rsidP="000B3FA8">
            <w:pPr>
              <w:pStyle w:val="ListParagraph"/>
              <w:numPr>
                <w:ilvl w:val="0"/>
                <w:numId w:val="25"/>
              </w:numPr>
              <w:contextualSpacing/>
              <w:rPr>
                <w:sz w:val="22"/>
              </w:rPr>
            </w:pPr>
            <w:r w:rsidRPr="00787ADA">
              <w:rPr>
                <w:sz w:val="22"/>
                <w:szCs w:val="22"/>
              </w:rPr>
              <w:t>Legislation</w:t>
            </w:r>
          </w:p>
        </w:tc>
      </w:tr>
    </w:tbl>
    <w:p w:rsidR="000B3FA8" w:rsidRDefault="000B3FA8" w:rsidP="000B3FA8">
      <w:pPr>
        <w:pStyle w:val="ListParagraph"/>
      </w:pPr>
    </w:p>
    <w:p w:rsidR="000B3FA8" w:rsidRDefault="000B3FA8" w:rsidP="000B3FA8">
      <w:pPr>
        <w:tabs>
          <w:tab w:val="left" w:pos="2268"/>
        </w:tabs>
        <w:ind w:left="2268" w:hanging="2268"/>
        <w:rPr>
          <w:b/>
        </w:rPr>
      </w:pPr>
      <w:r>
        <w:rPr>
          <w:b/>
        </w:rPr>
        <w:t>CATERING</w:t>
      </w:r>
    </w:p>
    <w:p w:rsidR="000B3FA8" w:rsidRPr="00DC25F8" w:rsidRDefault="000B3FA8" w:rsidP="000B3FA8">
      <w:pPr>
        <w:tabs>
          <w:tab w:val="left" w:pos="2268"/>
        </w:tabs>
        <w:ind w:left="2268" w:hanging="2268"/>
        <w:rPr>
          <w:szCs w:val="23"/>
        </w:rPr>
      </w:pPr>
      <w:r w:rsidRPr="00DC25F8">
        <w:rPr>
          <w:szCs w:val="23"/>
        </w:rPr>
        <w:t>Tick when</w:t>
      </w:r>
      <w:r>
        <w:rPr>
          <w:szCs w:val="23"/>
        </w:rPr>
        <w:t xml:space="preserve"> </w:t>
      </w:r>
      <w:r w:rsidRPr="00DC25F8">
        <w:rPr>
          <w:szCs w:val="23"/>
        </w:rPr>
        <w:t>arranged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6"/>
        <w:gridCol w:w="2858"/>
        <w:gridCol w:w="2521"/>
        <w:gridCol w:w="2649"/>
      </w:tblGrid>
      <w:tr w:rsidR="000B3FA8" w:rsidRPr="00DC25F8" w:rsidTr="0022462E">
        <w:tc>
          <w:tcPr>
            <w:tcW w:w="916" w:type="dxa"/>
            <w:vMerge w:val="restart"/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</w:p>
        </w:tc>
        <w:tc>
          <w:tcPr>
            <w:tcW w:w="2858" w:type="dxa"/>
          </w:tcPr>
          <w:p w:rsidR="000B3FA8" w:rsidRPr="00DC25F8" w:rsidRDefault="000B3FA8" w:rsidP="0022462E">
            <w:pPr>
              <w:tabs>
                <w:tab w:val="left" w:pos="2268"/>
              </w:tabs>
              <w:jc w:val="center"/>
              <w:rPr>
                <w:b/>
                <w:szCs w:val="23"/>
              </w:rPr>
            </w:pPr>
            <w:r w:rsidRPr="00DC25F8">
              <w:rPr>
                <w:b/>
                <w:szCs w:val="23"/>
              </w:rPr>
              <w:t>Name of caterer</w:t>
            </w:r>
          </w:p>
        </w:tc>
        <w:tc>
          <w:tcPr>
            <w:tcW w:w="2521" w:type="dxa"/>
          </w:tcPr>
          <w:p w:rsidR="000B3FA8" w:rsidRPr="00DC25F8" w:rsidRDefault="000B3FA8" w:rsidP="0022462E">
            <w:pPr>
              <w:tabs>
                <w:tab w:val="left" w:pos="2268"/>
              </w:tabs>
              <w:jc w:val="center"/>
              <w:rPr>
                <w:b/>
                <w:szCs w:val="23"/>
              </w:rPr>
            </w:pPr>
            <w:r w:rsidRPr="00DC25F8">
              <w:rPr>
                <w:b/>
                <w:szCs w:val="23"/>
              </w:rPr>
              <w:t>Contact details</w:t>
            </w:r>
          </w:p>
        </w:tc>
        <w:tc>
          <w:tcPr>
            <w:tcW w:w="2649" w:type="dxa"/>
          </w:tcPr>
          <w:p w:rsidR="000B3FA8" w:rsidRPr="00DC25F8" w:rsidRDefault="000B3FA8" w:rsidP="0022462E">
            <w:pPr>
              <w:tabs>
                <w:tab w:val="left" w:pos="2268"/>
              </w:tabs>
              <w:jc w:val="center"/>
              <w:rPr>
                <w:b/>
                <w:szCs w:val="23"/>
              </w:rPr>
            </w:pPr>
            <w:r w:rsidRPr="00DC25F8">
              <w:rPr>
                <w:b/>
                <w:szCs w:val="23"/>
              </w:rPr>
              <w:t>Cost</w:t>
            </w:r>
          </w:p>
        </w:tc>
      </w:tr>
      <w:tr w:rsidR="000B3FA8" w:rsidRPr="00DC25F8" w:rsidTr="0022462E">
        <w:tc>
          <w:tcPr>
            <w:tcW w:w="916" w:type="dxa"/>
            <w:vMerge/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</w:p>
        </w:tc>
        <w:tc>
          <w:tcPr>
            <w:tcW w:w="2858" w:type="dxa"/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</w:p>
        </w:tc>
        <w:tc>
          <w:tcPr>
            <w:tcW w:w="2521" w:type="dxa"/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</w:p>
        </w:tc>
        <w:tc>
          <w:tcPr>
            <w:tcW w:w="2649" w:type="dxa"/>
          </w:tcPr>
          <w:p w:rsidR="000B3FA8" w:rsidRPr="00DC25F8" w:rsidRDefault="000B3FA8" w:rsidP="0022462E">
            <w:pPr>
              <w:tabs>
                <w:tab w:val="left" w:pos="2268"/>
              </w:tabs>
              <w:rPr>
                <w:szCs w:val="23"/>
              </w:rPr>
            </w:pPr>
            <w:r w:rsidRPr="00DC25F8">
              <w:rPr>
                <w:szCs w:val="23"/>
              </w:rPr>
              <w:t>$</w:t>
            </w:r>
          </w:p>
        </w:tc>
      </w:tr>
    </w:tbl>
    <w:p w:rsidR="000B3FA8" w:rsidRPr="00DC25F8" w:rsidRDefault="000B3FA8" w:rsidP="000B3FA8">
      <w:pPr>
        <w:rPr>
          <w:szCs w:val="23"/>
        </w:rPr>
      </w:pPr>
    </w:p>
    <w:p w:rsidR="000B3FA8" w:rsidRDefault="000B3FA8" w:rsidP="000B3FA8">
      <w:pPr>
        <w:rPr>
          <w:rFonts w:cs="Arial"/>
          <w:szCs w:val="23"/>
          <w:highlight w:val="yellow"/>
        </w:rPr>
      </w:pPr>
    </w:p>
    <w:p w:rsidR="000B3FA8" w:rsidRPr="00E20870" w:rsidRDefault="000B3FA8" w:rsidP="000B3FA8">
      <w:pPr>
        <w:rPr>
          <w:rFonts w:cs="Arial"/>
          <w:szCs w:val="23"/>
          <w:highlight w:val="yellow"/>
        </w:rPr>
      </w:pPr>
    </w:p>
    <w:p w:rsidR="000B3FA8" w:rsidRDefault="000B3FA8" w:rsidP="000B3FA8">
      <w:pPr>
        <w:rPr>
          <w:rFonts w:cs="Arial"/>
          <w:szCs w:val="23"/>
          <w:highlight w:val="yellow"/>
        </w:rPr>
      </w:pPr>
      <w:r>
        <w:rPr>
          <w:rFonts w:cs="Arial"/>
          <w:szCs w:val="23"/>
          <w:highlight w:val="yellow"/>
        </w:rPr>
        <w:br w:type="page"/>
      </w:r>
    </w:p>
    <w:p w:rsidR="000B3FA8" w:rsidRPr="004415FC" w:rsidRDefault="000B3FA8" w:rsidP="00C21FEC">
      <w:pPr>
        <w:pStyle w:val="Heading1"/>
        <w:rPr>
          <w:smallCaps w:val="0"/>
          <w:szCs w:val="26"/>
        </w:rPr>
      </w:pPr>
      <w:bookmarkStart w:id="22" w:name="_Toc390244749"/>
      <w:bookmarkStart w:id="23" w:name="_Toc393188466"/>
      <w:bookmarkStart w:id="24" w:name="_Toc408928859"/>
      <w:r>
        <w:rPr>
          <w:szCs w:val="26"/>
        </w:rPr>
        <w:lastRenderedPageBreak/>
        <w:t>Annex</w:t>
      </w:r>
      <w:r w:rsidRPr="004415FC">
        <w:rPr>
          <w:szCs w:val="26"/>
        </w:rPr>
        <w:t xml:space="preserve"> 4.2: </w:t>
      </w:r>
      <w:r w:rsidRPr="004415FC">
        <w:rPr>
          <w:rFonts w:cs="Arial"/>
          <w:szCs w:val="26"/>
        </w:rPr>
        <w:t>Checklist of things to prepare or assemble on the day before the seminar or workshop</w:t>
      </w:r>
      <w:bookmarkEnd w:id="22"/>
      <w:bookmarkEnd w:id="23"/>
      <w:bookmarkEnd w:id="24"/>
    </w:p>
    <w:p w:rsidR="000B3FA8" w:rsidRDefault="000B3FA8" w:rsidP="000B3FA8"/>
    <w:p w:rsidR="000B3FA8" w:rsidRDefault="000B3FA8" w:rsidP="000B3FA8"/>
    <w:p w:rsidR="000B3FA8" w:rsidRDefault="000B3FA8" w:rsidP="000B3FA8">
      <w:pPr>
        <w:jc w:val="center"/>
        <w:rPr>
          <w:b/>
        </w:rPr>
      </w:pPr>
      <w:r>
        <w:rPr>
          <w:b/>
        </w:rPr>
        <w:t>[NAME OF SEMINAR]</w:t>
      </w:r>
    </w:p>
    <w:p w:rsidR="000B3FA8" w:rsidRPr="00C2615D" w:rsidRDefault="000B3FA8" w:rsidP="000B3FA8">
      <w:pPr>
        <w:jc w:val="center"/>
        <w:rPr>
          <w:b/>
          <w:sz w:val="28"/>
        </w:rPr>
      </w:pPr>
      <w:r w:rsidRPr="00C2615D">
        <w:rPr>
          <w:b/>
          <w:sz w:val="28"/>
        </w:rPr>
        <w:t>CHECKLIST FOR THE DAY BEFORE</w:t>
      </w:r>
    </w:p>
    <w:p w:rsidR="000B3FA8" w:rsidRPr="00C9543E" w:rsidRDefault="000B3FA8" w:rsidP="000B3FA8">
      <w:pPr>
        <w:jc w:val="center"/>
        <w:rPr>
          <w:b/>
          <w:sz w:val="24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Extension cord</w:t>
      </w: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Double adapter</w:t>
      </w: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Any signs you will need to put up</w:t>
      </w: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List of participants</w:t>
      </w: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Name tags (if needed)</w:t>
      </w: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 xml:space="preserve">Presenters’ materials – paper, outline, </w:t>
      </w:r>
      <w:proofErr w:type="spellStart"/>
      <w:r w:rsidRPr="00C9543E">
        <w:rPr>
          <w:szCs w:val="23"/>
        </w:rPr>
        <w:t>powerpoint</w:t>
      </w:r>
      <w:proofErr w:type="spellEnd"/>
      <w:r w:rsidRPr="00C9543E">
        <w:rPr>
          <w:szCs w:val="23"/>
        </w:rPr>
        <w:t xml:space="preserve">, </w:t>
      </w:r>
      <w:proofErr w:type="spellStart"/>
      <w:r w:rsidRPr="00C9543E">
        <w:rPr>
          <w:szCs w:val="23"/>
        </w:rPr>
        <w:t>etc</w:t>
      </w:r>
      <w:proofErr w:type="spellEnd"/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 xml:space="preserve">Laptop or iPad for </w:t>
      </w:r>
      <w:proofErr w:type="spellStart"/>
      <w:r w:rsidRPr="00C9543E">
        <w:rPr>
          <w:szCs w:val="23"/>
        </w:rPr>
        <w:t>powerpoints</w:t>
      </w:r>
      <w:proofErr w:type="spellEnd"/>
      <w:r w:rsidRPr="00C9543E">
        <w:rPr>
          <w:szCs w:val="23"/>
        </w:rPr>
        <w:t xml:space="preserve"> (if needed)</w:t>
      </w: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Felt pens (if needed)</w:t>
      </w: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Evaluation forms</w:t>
      </w: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Box for participants in which to place their completed evaluations</w:t>
      </w:r>
    </w:p>
    <w:p w:rsidR="000B3FA8" w:rsidRPr="00C9543E" w:rsidRDefault="000B3FA8" w:rsidP="000B3FA8">
      <w:pPr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tabs>
          <w:tab w:val="left" w:pos="709"/>
        </w:tabs>
        <w:rPr>
          <w:szCs w:val="23"/>
        </w:rPr>
      </w:pPr>
    </w:p>
    <w:p w:rsidR="000B3FA8" w:rsidRPr="00C9543E" w:rsidRDefault="000B3FA8" w:rsidP="000B3FA8">
      <w:pPr>
        <w:pStyle w:val="ListParagraph"/>
        <w:numPr>
          <w:ilvl w:val="0"/>
          <w:numId w:val="26"/>
        </w:numPr>
        <w:tabs>
          <w:tab w:val="left" w:pos="709"/>
        </w:tabs>
        <w:ind w:hanging="720"/>
        <w:contextualSpacing/>
        <w:rPr>
          <w:szCs w:val="23"/>
        </w:rPr>
      </w:pPr>
      <w:r w:rsidRPr="00C9543E">
        <w:rPr>
          <w:szCs w:val="23"/>
        </w:rPr>
        <w:t>Presentations/gifts (if needed) for presenters</w:t>
      </w:r>
    </w:p>
    <w:p w:rsidR="000B3FA8" w:rsidRPr="00C9543E" w:rsidRDefault="000B3FA8" w:rsidP="000B3FA8">
      <w:pPr>
        <w:rPr>
          <w:szCs w:val="23"/>
        </w:rPr>
      </w:pPr>
    </w:p>
    <w:p w:rsidR="000B3FA8" w:rsidRPr="003048A8" w:rsidRDefault="000B3FA8" w:rsidP="000B3FA8"/>
    <w:p w:rsidR="000B3FA8" w:rsidRPr="00E20870" w:rsidRDefault="000B3FA8" w:rsidP="000B3FA8">
      <w:pPr>
        <w:rPr>
          <w:rFonts w:cs="Arial"/>
          <w:szCs w:val="23"/>
          <w:highlight w:val="yellow"/>
        </w:rPr>
      </w:pPr>
    </w:p>
    <w:p w:rsidR="000B3FA8" w:rsidRDefault="000B3FA8" w:rsidP="000B3FA8">
      <w:pPr>
        <w:rPr>
          <w:rFonts w:cs="Arial"/>
          <w:szCs w:val="23"/>
          <w:highlight w:val="yellow"/>
        </w:rPr>
      </w:pPr>
      <w:r>
        <w:rPr>
          <w:rFonts w:cs="Arial"/>
          <w:szCs w:val="23"/>
          <w:highlight w:val="yellow"/>
        </w:rPr>
        <w:br w:type="page"/>
      </w:r>
    </w:p>
    <w:p w:rsidR="000B3FA8" w:rsidRPr="004415FC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25" w:name="_Toc390244750"/>
      <w:bookmarkStart w:id="26" w:name="_Toc393188467"/>
      <w:bookmarkStart w:id="27" w:name="_Toc408928860"/>
      <w:r>
        <w:rPr>
          <w:szCs w:val="26"/>
        </w:rPr>
        <w:lastRenderedPageBreak/>
        <w:t>Annex</w:t>
      </w:r>
      <w:r w:rsidRPr="004415FC">
        <w:rPr>
          <w:szCs w:val="26"/>
        </w:rPr>
        <w:t xml:space="preserve"> 4.3: </w:t>
      </w:r>
      <w:r w:rsidRPr="004415FC">
        <w:rPr>
          <w:rFonts w:cs="Arial"/>
          <w:szCs w:val="26"/>
        </w:rPr>
        <w:t>Checklist of things to check and do on arrival at the venue</w:t>
      </w:r>
      <w:bookmarkEnd w:id="25"/>
      <w:bookmarkEnd w:id="26"/>
      <w:bookmarkEnd w:id="27"/>
    </w:p>
    <w:p w:rsidR="000B3FA8" w:rsidRDefault="000B3FA8" w:rsidP="000B3FA8">
      <w:pPr>
        <w:pStyle w:val="NoSpacing"/>
        <w:rPr>
          <w:rFonts w:cs="Arial"/>
          <w:szCs w:val="23"/>
        </w:rPr>
      </w:pPr>
    </w:p>
    <w:p w:rsidR="000B3FA8" w:rsidRPr="00E20870" w:rsidRDefault="000B3FA8" w:rsidP="000B3FA8">
      <w:pPr>
        <w:pStyle w:val="NoSpacing"/>
        <w:rPr>
          <w:rFonts w:cs="Arial"/>
          <w:szCs w:val="23"/>
        </w:rPr>
      </w:pPr>
    </w:p>
    <w:p w:rsidR="000B3FA8" w:rsidRDefault="000B3FA8" w:rsidP="000B3FA8">
      <w:pPr>
        <w:jc w:val="center"/>
        <w:rPr>
          <w:b/>
        </w:rPr>
      </w:pPr>
      <w:r>
        <w:rPr>
          <w:b/>
        </w:rPr>
        <w:t>[NAME OF SEMINAR]</w:t>
      </w:r>
    </w:p>
    <w:p w:rsidR="000B3FA8" w:rsidRDefault="000B3FA8" w:rsidP="000B3FA8">
      <w:pPr>
        <w:jc w:val="center"/>
        <w:rPr>
          <w:b/>
        </w:rPr>
      </w:pPr>
    </w:p>
    <w:p w:rsidR="000B3FA8" w:rsidRPr="00DB6486" w:rsidRDefault="000B3FA8" w:rsidP="000B3FA8">
      <w:pPr>
        <w:jc w:val="center"/>
        <w:rPr>
          <w:b/>
          <w:sz w:val="28"/>
        </w:rPr>
      </w:pPr>
      <w:r w:rsidRPr="00DB6486">
        <w:rPr>
          <w:b/>
          <w:sz w:val="28"/>
        </w:rPr>
        <w:t>CHECKLIST OF THINGS TO CHECK AND DO AT THE VENUE</w:t>
      </w:r>
    </w:p>
    <w:p w:rsidR="000B3FA8" w:rsidRDefault="000B3FA8" w:rsidP="000B3FA8"/>
    <w:p w:rsidR="000B3FA8" w:rsidRPr="0042091E" w:rsidRDefault="000B3FA8" w:rsidP="000B3FA8">
      <w:pPr>
        <w:rPr>
          <w:b/>
          <w:sz w:val="28"/>
        </w:rPr>
      </w:pPr>
      <w:r w:rsidRPr="0042091E">
        <w:rPr>
          <w:b/>
          <w:sz w:val="28"/>
        </w:rPr>
        <w:t>Things to check</w:t>
      </w:r>
    </w:p>
    <w:p w:rsidR="000B3FA8" w:rsidRPr="00DB6486" w:rsidRDefault="000B3FA8" w:rsidP="000B3FA8">
      <w:pPr>
        <w:rPr>
          <w:b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Find out who is the contact person at the venue, in case you need to contact them during the seminar or workshop</w:t>
      </w:r>
    </w:p>
    <w:p w:rsidR="000B3FA8" w:rsidRPr="00317E60" w:rsidRDefault="000B3FA8" w:rsidP="000B3FA8">
      <w:pPr>
        <w:pStyle w:val="ListParagraph"/>
        <w:ind w:left="360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room is clean, including the tops of tables.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room is set up as arranged.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where the light switches are, and that there is sufficient lighting.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there is the right number of chairs (and tables) – not too few and not too many.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chairs, and tables if necessary, for presenters are in the right place and are adequate.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microphones, if being used, work properly.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any audio visual equipment is in place and works properly.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 xml:space="preserve">Check that </w:t>
      </w:r>
      <w:proofErr w:type="spellStart"/>
      <w:r w:rsidRPr="00317E60">
        <w:rPr>
          <w:szCs w:val="23"/>
        </w:rPr>
        <w:t>powerpoints</w:t>
      </w:r>
      <w:proofErr w:type="spellEnd"/>
      <w:r w:rsidRPr="00317E60">
        <w:rPr>
          <w:szCs w:val="23"/>
        </w:rPr>
        <w:t>, if being used, are loaded onto the laptop or iPad.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 xml:space="preserve">Check that the </w:t>
      </w:r>
      <w:proofErr w:type="spellStart"/>
      <w:r w:rsidRPr="00317E60">
        <w:rPr>
          <w:szCs w:val="23"/>
        </w:rPr>
        <w:t>airconditioning</w:t>
      </w:r>
      <w:proofErr w:type="spellEnd"/>
      <w:r w:rsidRPr="00317E60">
        <w:rPr>
          <w:szCs w:val="23"/>
        </w:rPr>
        <w:t xml:space="preserve"> is working properly.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where the toilets are, and there is signposting to them.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toilets are clean.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area for food and drink is ready, and is in a place where participants won’t be disturbed.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 catering is ready, unless it is being delivered later.</w:t>
      </w:r>
    </w:p>
    <w:p w:rsidR="000B3FA8" w:rsidRPr="00317E60" w:rsidRDefault="000B3FA8" w:rsidP="000B3FA8">
      <w:pPr>
        <w:pStyle w:val="ListParagraph"/>
        <w:rPr>
          <w:szCs w:val="23"/>
        </w:rPr>
      </w:pPr>
    </w:p>
    <w:p w:rsidR="000B3FA8" w:rsidRPr="00317E60" w:rsidRDefault="000B3FA8" w:rsidP="000B3FA8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contextualSpacing/>
        <w:rPr>
          <w:szCs w:val="23"/>
        </w:rPr>
      </w:pPr>
      <w:r w:rsidRPr="00317E60">
        <w:rPr>
          <w:szCs w:val="23"/>
        </w:rPr>
        <w:t>Check that there is a table for registrations.</w:t>
      </w:r>
    </w:p>
    <w:p w:rsidR="000B3FA8" w:rsidRPr="00E20870" w:rsidRDefault="000B3FA8" w:rsidP="000B3FA8">
      <w:pPr>
        <w:pStyle w:val="NoSpacing"/>
        <w:rPr>
          <w:rFonts w:cs="Arial"/>
          <w:szCs w:val="23"/>
        </w:rPr>
      </w:pPr>
    </w:p>
    <w:p w:rsidR="000B3FA8" w:rsidRPr="00E20870" w:rsidRDefault="000B3FA8" w:rsidP="000B3FA8">
      <w:pPr>
        <w:pStyle w:val="NoSpacing"/>
        <w:rPr>
          <w:rFonts w:cs="Arial"/>
          <w:szCs w:val="23"/>
        </w:rPr>
      </w:pPr>
    </w:p>
    <w:p w:rsidR="000B3FA8" w:rsidRPr="00E20870" w:rsidRDefault="000B3FA8" w:rsidP="000B3FA8">
      <w:pPr>
        <w:pStyle w:val="NoSpacing"/>
        <w:rPr>
          <w:rFonts w:cs="Arial"/>
          <w:szCs w:val="23"/>
        </w:rPr>
      </w:pPr>
    </w:p>
    <w:p w:rsidR="000B3FA8" w:rsidRPr="00787E5C" w:rsidRDefault="000B3FA8" w:rsidP="000B3FA8">
      <w:pPr>
        <w:rPr>
          <w:rFonts w:ascii="Calibri" w:eastAsia="Calibri" w:hAnsi="Calibri"/>
          <w:sz w:val="22"/>
          <w:lang w:val="en-US" w:eastAsia="en-US"/>
        </w:rPr>
      </w:pPr>
      <w:r>
        <w:br w:type="page"/>
      </w:r>
    </w:p>
    <w:p w:rsidR="000B3FA8" w:rsidRDefault="000B3FA8" w:rsidP="000B3FA8">
      <w:pPr>
        <w:sectPr w:rsidR="000B3FA8" w:rsidSect="00A14B1D">
          <w:headerReference w:type="default" r:id="rId20"/>
          <w:footerReference w:type="default" r:id="rId21"/>
          <w:pgSz w:w="11907" w:h="16840" w:code="9"/>
          <w:pgMar w:top="1361" w:right="1304" w:bottom="1418" w:left="1531" w:header="397" w:footer="680" w:gutter="0"/>
          <w:cols w:space="708"/>
          <w:docGrid w:linePitch="360"/>
        </w:sectPr>
      </w:pPr>
    </w:p>
    <w:p w:rsidR="000B3FA8" w:rsidRPr="004415FC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28" w:name="_Toc390244756"/>
      <w:bookmarkStart w:id="29" w:name="_Toc393188468"/>
      <w:bookmarkStart w:id="30" w:name="_Toc408928861"/>
      <w:r w:rsidRPr="004415FC">
        <w:rPr>
          <w:szCs w:val="26"/>
        </w:rPr>
        <w:lastRenderedPageBreak/>
        <w:t>Annex</w:t>
      </w:r>
      <w:r>
        <w:rPr>
          <w:szCs w:val="26"/>
        </w:rPr>
        <w:t xml:space="preserve"> 5</w:t>
      </w:r>
      <w:r w:rsidRPr="004415FC">
        <w:rPr>
          <w:szCs w:val="26"/>
        </w:rPr>
        <w:t>:  Trainees’ Certificate</w:t>
      </w:r>
      <w:bookmarkEnd w:id="28"/>
      <w:bookmarkEnd w:id="29"/>
      <w:r>
        <w:rPr>
          <w:szCs w:val="26"/>
        </w:rPr>
        <w:t xml:space="preserve"> (sample)</w:t>
      </w:r>
      <w:bookmarkEnd w:id="30"/>
    </w:p>
    <w:p w:rsidR="000B3FA8" w:rsidRDefault="000B3FA8" w:rsidP="000B3FA8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21A1AEB5" wp14:editId="52B82627">
            <wp:extent cx="7659584" cy="5189517"/>
            <wp:effectExtent l="0" t="0" r="0" b="0"/>
            <wp:docPr id="97" name="Picture 13" descr="Certificates - Orientation Trainer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s - Orientation Trainers.2.jpg"/>
                    <pic:cNvPicPr/>
                  </pic:nvPicPr>
                  <pic:blipFill rotWithShape="1">
                    <a:blip r:embed="rId2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69884" cy="519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FA8" w:rsidRPr="00DB5C7A" w:rsidRDefault="000B3FA8" w:rsidP="000B3FA8">
      <w:pPr>
        <w:rPr>
          <w:sz w:val="2"/>
          <w:lang w:val="en-US" w:eastAsia="en-US"/>
        </w:rPr>
        <w:sectPr w:rsidR="000B3FA8" w:rsidRPr="00DB5C7A" w:rsidSect="00A14B1D">
          <w:headerReference w:type="default" r:id="rId23"/>
          <w:footerReference w:type="default" r:id="rId24"/>
          <w:pgSz w:w="16840" w:h="11907" w:orient="landscape" w:code="9"/>
          <w:pgMar w:top="1304" w:right="1418" w:bottom="1531" w:left="1361" w:header="397" w:footer="680" w:gutter="0"/>
          <w:cols w:space="708"/>
          <w:docGrid w:linePitch="360"/>
        </w:sectPr>
      </w:pPr>
    </w:p>
    <w:p w:rsidR="000B3FA8" w:rsidRPr="004415FC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31" w:name="_Toc390244757"/>
      <w:bookmarkStart w:id="32" w:name="_Toc393188469"/>
      <w:bookmarkStart w:id="33" w:name="_Toc408928862"/>
      <w:r w:rsidRPr="004415FC">
        <w:rPr>
          <w:szCs w:val="26"/>
        </w:rPr>
        <w:lastRenderedPageBreak/>
        <w:t>Annex</w:t>
      </w:r>
      <w:r>
        <w:rPr>
          <w:szCs w:val="26"/>
        </w:rPr>
        <w:t xml:space="preserve"> 6</w:t>
      </w:r>
      <w:r w:rsidRPr="004415FC">
        <w:rPr>
          <w:szCs w:val="26"/>
        </w:rPr>
        <w:t>: Course Evaluation Forms: Pre &amp; Post (</w:t>
      </w:r>
      <w:r w:rsidRPr="004415FC">
        <w:rPr>
          <w:b w:val="0"/>
          <w:szCs w:val="26"/>
        </w:rPr>
        <w:t>x</w:t>
      </w:r>
      <w:r w:rsidRPr="004415FC">
        <w:rPr>
          <w:szCs w:val="26"/>
        </w:rPr>
        <w:t>2)</w:t>
      </w:r>
      <w:bookmarkEnd w:id="31"/>
      <w:bookmarkEnd w:id="32"/>
      <w:bookmarkEnd w:id="33"/>
    </w:p>
    <w:p w:rsidR="000B3FA8" w:rsidRDefault="000B3FA8" w:rsidP="000B3FA8"/>
    <w:p w:rsidR="000B3FA8" w:rsidRDefault="000B3FA8" w:rsidP="000B3FA8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Pacific Judicial Development Programme </w:t>
      </w:r>
    </w:p>
    <w:p w:rsidR="000B3FA8" w:rsidRPr="00AC270F" w:rsidRDefault="000B3FA8" w:rsidP="000B3FA8">
      <w:pPr>
        <w:jc w:val="center"/>
        <w:rPr>
          <w:b/>
          <w:smallCaps/>
          <w:sz w:val="32"/>
        </w:rPr>
      </w:pPr>
      <w:r w:rsidRPr="00AC270F">
        <w:rPr>
          <w:b/>
          <w:smallCaps/>
          <w:sz w:val="32"/>
        </w:rPr>
        <w:t>Local Orientation Delivery Toolkit Implementation</w:t>
      </w:r>
    </w:p>
    <w:p w:rsidR="000B3FA8" w:rsidRPr="00E04C01" w:rsidRDefault="000B3FA8" w:rsidP="000B3FA8">
      <w:pPr>
        <w:jc w:val="center"/>
        <w:rPr>
          <w:b/>
          <w:smallCaps/>
          <w:sz w:val="26"/>
        </w:rPr>
      </w:pPr>
      <w:proofErr w:type="spellStart"/>
      <w:r w:rsidRPr="009961A5">
        <w:rPr>
          <w:b/>
          <w:smallCaps/>
          <w:sz w:val="26"/>
        </w:rPr>
        <w:t>Pohnpei</w:t>
      </w:r>
      <w:proofErr w:type="spellEnd"/>
      <w:r w:rsidRPr="009961A5">
        <w:rPr>
          <w:b/>
          <w:smallCaps/>
          <w:sz w:val="26"/>
        </w:rPr>
        <w:t>, Federated States of Micronesia: 8</w:t>
      </w:r>
      <w:r>
        <w:rPr>
          <w:b/>
          <w:smallCaps/>
          <w:sz w:val="26"/>
        </w:rPr>
        <w:t>–</w:t>
      </w:r>
      <w:r w:rsidRPr="009961A5">
        <w:rPr>
          <w:b/>
          <w:smallCaps/>
          <w:sz w:val="26"/>
        </w:rPr>
        <w:t xml:space="preserve"> 13 June, 2014</w:t>
      </w:r>
    </w:p>
    <w:p w:rsidR="000B3FA8" w:rsidRPr="001502B9" w:rsidRDefault="000B3FA8" w:rsidP="000B3FA8">
      <w:pPr>
        <w:jc w:val="center"/>
        <w:rPr>
          <w:sz w:val="32"/>
        </w:rPr>
      </w:pPr>
    </w:p>
    <w:p w:rsidR="000B3FA8" w:rsidRPr="009961A5" w:rsidRDefault="000B3FA8" w:rsidP="000B3FA8">
      <w:pPr>
        <w:jc w:val="center"/>
        <w:rPr>
          <w:b/>
          <w:i/>
          <w:sz w:val="26"/>
          <w:u w:val="single"/>
        </w:rPr>
      </w:pPr>
      <w:r w:rsidRPr="009961A5">
        <w:rPr>
          <w:b/>
          <w:i/>
          <w:sz w:val="26"/>
          <w:u w:val="single"/>
        </w:rPr>
        <w:t>Pre</w:t>
      </w:r>
      <w:r>
        <w:rPr>
          <w:b/>
          <w:i/>
          <w:sz w:val="26"/>
          <w:u w:val="single"/>
        </w:rPr>
        <w:t>–</w:t>
      </w:r>
      <w:r w:rsidRPr="009961A5">
        <w:rPr>
          <w:b/>
          <w:i/>
          <w:sz w:val="26"/>
          <w:u w:val="single"/>
        </w:rPr>
        <w:t>training Questionnaire</w:t>
      </w:r>
    </w:p>
    <w:p w:rsidR="000B3FA8" w:rsidRPr="001502B9" w:rsidRDefault="000B3FA8" w:rsidP="000B3FA8">
      <w:pPr>
        <w:jc w:val="center"/>
        <w:rPr>
          <w:sz w:val="28"/>
          <w:lang w:eastAsia="en-US"/>
        </w:rPr>
      </w:pPr>
    </w:p>
    <w:p w:rsidR="000B3FA8" w:rsidRPr="001502B9" w:rsidRDefault="000B3FA8" w:rsidP="000B3FA8">
      <w:r w:rsidRPr="001502B9">
        <w:t xml:space="preserve">Please answer the following questions. This questionnaire will help </w:t>
      </w:r>
      <w:r>
        <w:t xml:space="preserve">the faculty </w:t>
      </w:r>
      <w:r w:rsidRPr="001502B9">
        <w:t xml:space="preserve">to understand your particular training needs </w:t>
      </w:r>
      <w:r>
        <w:t xml:space="preserve">and </w:t>
      </w:r>
      <w:r w:rsidRPr="001502B9">
        <w:t xml:space="preserve">focus </w:t>
      </w:r>
      <w:r>
        <w:t>training during this orientation course</w:t>
      </w:r>
      <w:r w:rsidRPr="001502B9">
        <w:t xml:space="preserve">. It will also </w:t>
      </w:r>
      <w:r>
        <w:t xml:space="preserve">help us </w:t>
      </w:r>
      <w:r w:rsidRPr="001502B9">
        <w:t>to assess what you have learned from the training</w:t>
      </w:r>
      <w:r>
        <w:t xml:space="preserve"> at the end of the course</w:t>
      </w:r>
      <w:r w:rsidRPr="001502B9">
        <w:t>.</w:t>
      </w:r>
    </w:p>
    <w:p w:rsidR="000B3FA8" w:rsidRDefault="000B3FA8" w:rsidP="000B3FA8">
      <w:pPr>
        <w:rPr>
          <w:b/>
          <w:sz w:val="28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442746" w:rsidRDefault="000B3FA8" w:rsidP="000B3FA8">
            <w:pPr>
              <w:pStyle w:val="ListParagraph"/>
              <w:numPr>
                <w:ilvl w:val="0"/>
                <w:numId w:val="22"/>
              </w:numPr>
              <w:tabs>
                <w:tab w:val="clear" w:pos="360"/>
              </w:tabs>
              <w:ind w:left="1276" w:hanging="1276"/>
            </w:pPr>
            <w:r w:rsidRPr="00442746">
              <w:rPr>
                <w:szCs w:val="22"/>
              </w:rPr>
              <w:t>What are some common barriers to accessing justice?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Default="000B3FA8" w:rsidP="0022462E">
            <w:pPr>
              <w:rPr>
                <w:b/>
                <w:sz w:val="28"/>
              </w:rPr>
            </w:pPr>
          </w:p>
          <w:p w:rsidR="000B3FA8" w:rsidRPr="00442746" w:rsidRDefault="000B3FA8" w:rsidP="000B3FA8">
            <w:pPr>
              <w:pStyle w:val="ListParagraph"/>
              <w:numPr>
                <w:ilvl w:val="0"/>
                <w:numId w:val="22"/>
              </w:numPr>
              <w:tabs>
                <w:tab w:val="clear" w:pos="360"/>
              </w:tabs>
              <w:ind w:left="1276" w:hanging="1276"/>
            </w:pPr>
            <w:r w:rsidRPr="00442746">
              <w:rPr>
                <w:szCs w:val="22"/>
              </w:rPr>
              <w:t>What are the basic principles of ‘natural justice’ and why are they important?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sz w:val="28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442746" w:rsidRDefault="000B3FA8" w:rsidP="000B3FA8">
            <w:pPr>
              <w:pStyle w:val="ListParagraph"/>
              <w:numPr>
                <w:ilvl w:val="0"/>
                <w:numId w:val="22"/>
              </w:numPr>
              <w:tabs>
                <w:tab w:val="clear" w:pos="360"/>
              </w:tabs>
              <w:ind w:left="1276" w:hanging="1276"/>
            </w:pPr>
            <w:r w:rsidRPr="00442746">
              <w:rPr>
                <w:szCs w:val="22"/>
              </w:rPr>
              <w:t>List some of the fundamental principles of case / trial management: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b/>
          <w:sz w:val="28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442746" w:rsidRDefault="000B3FA8" w:rsidP="000B3FA8">
            <w:pPr>
              <w:pStyle w:val="ListParagraph"/>
              <w:numPr>
                <w:ilvl w:val="0"/>
                <w:numId w:val="22"/>
              </w:numPr>
              <w:tabs>
                <w:tab w:val="clear" w:pos="360"/>
              </w:tabs>
              <w:ind w:left="1276" w:hanging="1276"/>
            </w:pPr>
            <w:r w:rsidRPr="00442746">
              <w:rPr>
                <w:szCs w:val="22"/>
              </w:rPr>
              <w:t>What are the differences between the onus/burden of proof and the standard of proof  in criminal and civil cases: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b/>
          <w:sz w:val="28"/>
        </w:rPr>
      </w:pPr>
    </w:p>
    <w:p w:rsidR="000B3FA8" w:rsidRPr="001502B9" w:rsidRDefault="000B3FA8" w:rsidP="000B3FA8">
      <w:pPr>
        <w:pStyle w:val="ListParagraph"/>
        <w:numPr>
          <w:ilvl w:val="0"/>
          <w:numId w:val="22"/>
        </w:numPr>
        <w:tabs>
          <w:tab w:val="clear" w:pos="360"/>
        </w:tabs>
        <w:ind w:left="1276" w:hanging="1276"/>
      </w:pPr>
      <w:r>
        <w:t xml:space="preserve">List </w:t>
      </w:r>
      <w:r w:rsidRPr="001502B9">
        <w:t>the key steps in judicial decision</w:t>
      </w:r>
      <w:r>
        <w:t>–</w:t>
      </w:r>
      <w:r w:rsidRPr="001502B9">
        <w:t>making?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Default="000B3FA8" w:rsidP="000B3FA8">
      <w:pPr>
        <w:rPr>
          <w:b/>
          <w:sz w:val="28"/>
        </w:rPr>
      </w:pPr>
    </w:p>
    <w:p w:rsidR="000B3FA8" w:rsidRDefault="000B3FA8" w:rsidP="000B3FA8">
      <w:pPr>
        <w:rPr>
          <w:b/>
          <w:sz w:val="28"/>
        </w:rPr>
      </w:pPr>
    </w:p>
    <w:p w:rsidR="000B3FA8" w:rsidRPr="001502B9" w:rsidRDefault="000B3FA8" w:rsidP="000B3FA8">
      <w:pPr>
        <w:rPr>
          <w:b/>
          <w:sz w:val="28"/>
        </w:rPr>
      </w:pPr>
    </w:p>
    <w:p w:rsidR="000B3FA8" w:rsidRPr="001502B9" w:rsidRDefault="000B3FA8" w:rsidP="000B3FA8">
      <w:pPr>
        <w:pStyle w:val="ListParagraph"/>
        <w:numPr>
          <w:ilvl w:val="0"/>
          <w:numId w:val="22"/>
        </w:numPr>
        <w:tabs>
          <w:tab w:val="clear" w:pos="360"/>
        </w:tabs>
        <w:ind w:left="1276" w:hanging="1276"/>
      </w:pPr>
      <w:r>
        <w:lastRenderedPageBreak/>
        <w:t>List types of vulnerable people; and list what international treaties/conventions are applicable: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00352C" w:rsidTr="0022462E">
        <w:tc>
          <w:tcPr>
            <w:tcW w:w="9288" w:type="dxa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  <w:tr w:rsidR="000B3FA8" w:rsidRPr="0000352C" w:rsidTr="0022462E">
        <w:tc>
          <w:tcPr>
            <w:tcW w:w="9288" w:type="dxa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</w:tbl>
    <w:p w:rsidR="000B3FA8" w:rsidRDefault="000B3FA8" w:rsidP="000B3FA8">
      <w:pPr>
        <w:rPr>
          <w:b/>
        </w:rPr>
      </w:pPr>
    </w:p>
    <w:p w:rsidR="000B3FA8" w:rsidRDefault="000B3FA8" w:rsidP="000B3FA8">
      <w:pPr>
        <w:rPr>
          <w:b/>
        </w:rPr>
      </w:pPr>
    </w:p>
    <w:p w:rsidR="000B3FA8" w:rsidRDefault="000B3FA8" w:rsidP="000B3FA8">
      <w:pPr>
        <w:rPr>
          <w:b/>
        </w:rPr>
      </w:pPr>
      <w:r w:rsidRPr="0000352C">
        <w:rPr>
          <w:b/>
        </w:rPr>
        <w:t>Please rate you</w:t>
      </w:r>
      <w:r>
        <w:rPr>
          <w:b/>
        </w:rPr>
        <w:t xml:space="preserve">r level of knowledge and skills before the Orientation Course </w:t>
      </w:r>
      <w:r w:rsidRPr="0000352C">
        <w:rPr>
          <w:b/>
        </w:rPr>
        <w:t xml:space="preserve">regarding </w:t>
      </w:r>
      <w:r>
        <w:rPr>
          <w:b/>
        </w:rPr>
        <w:t xml:space="preserve">                   </w:t>
      </w:r>
      <w:r w:rsidRPr="0000352C">
        <w:rPr>
          <w:b/>
        </w:rPr>
        <w:t>the following matters by</w:t>
      </w:r>
      <w:r>
        <w:rPr>
          <w:b/>
        </w:rPr>
        <w:t xml:space="preserve"> </w:t>
      </w:r>
      <w:r w:rsidRPr="0000352C">
        <w:rPr>
          <w:b/>
        </w:rPr>
        <w:t>ticking</w:t>
      </w:r>
      <w:r>
        <w:rPr>
          <w:b/>
        </w:rPr>
        <w:t xml:space="preserve"> / checking </w:t>
      </w:r>
      <w:r w:rsidRPr="0000352C">
        <w:rPr>
          <w:b/>
        </w:rPr>
        <w:t>ONE square</w:t>
      </w:r>
      <w:r>
        <w:rPr>
          <w:b/>
        </w:rPr>
        <w:t xml:space="preserve"> per question</w:t>
      </w:r>
      <w:r w:rsidRPr="0000352C">
        <w:rPr>
          <w:b/>
        </w:rPr>
        <w:t xml:space="preserve"> only:</w:t>
      </w:r>
    </w:p>
    <w:p w:rsidR="000B3FA8" w:rsidRPr="005C1993" w:rsidRDefault="000B3FA8" w:rsidP="000B3FA8">
      <w:pPr>
        <w:rPr>
          <w:b/>
          <w:sz w:val="28"/>
        </w:rPr>
      </w:pPr>
    </w:p>
    <w:p w:rsidR="000B3FA8" w:rsidRPr="0000352C" w:rsidRDefault="000B3FA8" w:rsidP="000B3FA8">
      <w:pPr>
        <w:numPr>
          <w:ilvl w:val="0"/>
          <w:numId w:val="22"/>
        </w:numPr>
        <w:tabs>
          <w:tab w:val="clear" w:pos="360"/>
        </w:tabs>
        <w:ind w:left="1276" w:hanging="1276"/>
      </w:pPr>
      <w:r>
        <w:t xml:space="preserve">Applying the principles of judicial ethics in your day–to–day role 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A40820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No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 w:rsidRPr="00A40820"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2"/>
        </w:numPr>
        <w:tabs>
          <w:tab w:val="clear" w:pos="360"/>
        </w:tabs>
        <w:ind w:left="1276" w:hanging="1276"/>
      </w:pPr>
      <w:r>
        <w:t>Applying t</w:t>
      </w:r>
      <w:r w:rsidRPr="0000352C">
        <w:t xml:space="preserve">he </w:t>
      </w:r>
      <w:r>
        <w:t xml:space="preserve">principles of case management in your day–to–day role 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A40820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No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 w:rsidRPr="00A40820"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2"/>
        </w:numPr>
        <w:tabs>
          <w:tab w:val="clear" w:pos="360"/>
        </w:tabs>
        <w:ind w:left="1276" w:hanging="1276"/>
      </w:pPr>
      <w:r>
        <w:t>Structuring your judicial decision–making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506FAC">
              <w:rPr>
                <w:rFonts w:cs="Calibri"/>
                <w:i/>
                <w:snapToGrid w:val="0"/>
                <w:color w:val="000000"/>
                <w:sz w:val="20"/>
              </w:rPr>
              <w:t>No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 xml:space="preserve">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2"/>
        </w:numPr>
        <w:tabs>
          <w:tab w:val="clear" w:pos="360"/>
        </w:tabs>
        <w:ind w:left="1276" w:hanging="1276"/>
      </w:pPr>
      <w:r>
        <w:t>Understanding the practical differences between criminal and civil procedure</w:t>
      </w:r>
      <w:r w:rsidRPr="0000352C">
        <w:t>.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506FAC">
              <w:rPr>
                <w:rFonts w:cs="Calibri"/>
                <w:i/>
                <w:snapToGrid w:val="0"/>
                <w:color w:val="000000"/>
                <w:sz w:val="20"/>
              </w:rPr>
              <w:t>No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 xml:space="preserve">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2"/>
        </w:numPr>
        <w:tabs>
          <w:tab w:val="clear" w:pos="360"/>
        </w:tabs>
        <w:ind w:left="1276" w:hanging="1276"/>
      </w:pPr>
      <w:r>
        <w:t>Addressing the needs of victims of crime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506FAC">
              <w:rPr>
                <w:rFonts w:cs="Calibri"/>
                <w:i/>
                <w:snapToGrid w:val="0"/>
                <w:color w:val="000000"/>
                <w:sz w:val="20"/>
              </w:rPr>
              <w:t>No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 xml:space="preserve">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Default="000B3FA8" w:rsidP="000B3FA8">
      <w:pPr>
        <w:jc w:val="center"/>
        <w:rPr>
          <w:i/>
        </w:rPr>
      </w:pPr>
    </w:p>
    <w:p w:rsidR="000B3FA8" w:rsidRDefault="000B3FA8" w:rsidP="000B3FA8">
      <w:pPr>
        <w:jc w:val="center"/>
        <w:rPr>
          <w:i/>
        </w:rPr>
      </w:pPr>
    </w:p>
    <w:p w:rsidR="000B3FA8" w:rsidRPr="00431A4F" w:rsidRDefault="000B3FA8" w:rsidP="000B3FA8">
      <w:pPr>
        <w:jc w:val="center"/>
        <w:rPr>
          <w:i/>
        </w:rPr>
      </w:pPr>
      <w:r w:rsidRPr="00431A4F">
        <w:rPr>
          <w:i/>
        </w:rPr>
        <w:t xml:space="preserve">Thank you for your time and assistance with </w:t>
      </w:r>
      <w:proofErr w:type="gramStart"/>
      <w:r w:rsidRPr="00431A4F">
        <w:rPr>
          <w:i/>
        </w:rPr>
        <w:t>competing</w:t>
      </w:r>
      <w:proofErr w:type="gramEnd"/>
      <w:r w:rsidRPr="00431A4F">
        <w:rPr>
          <w:i/>
        </w:rPr>
        <w:t xml:space="preserve"> this form!</w:t>
      </w:r>
    </w:p>
    <w:p w:rsidR="000B3FA8" w:rsidRPr="0000352C" w:rsidRDefault="000B3FA8" w:rsidP="000B3FA8">
      <w:pPr>
        <w:pStyle w:val="Heading1"/>
        <w:rPr>
          <w:sz w:val="24"/>
        </w:rPr>
        <w:sectPr w:rsidR="000B3FA8" w:rsidRPr="0000352C" w:rsidSect="00A14B1D">
          <w:headerReference w:type="default" r:id="rId25"/>
          <w:footerReference w:type="default" r:id="rId26"/>
          <w:pgSz w:w="11907" w:h="16840" w:code="9"/>
          <w:pgMar w:top="1361" w:right="1304" w:bottom="1418" w:left="1531" w:header="397" w:footer="680" w:gutter="0"/>
          <w:cols w:space="708"/>
          <w:docGrid w:linePitch="360"/>
        </w:sectPr>
      </w:pPr>
    </w:p>
    <w:p w:rsidR="000B3FA8" w:rsidRDefault="000B3FA8" w:rsidP="000B3FA8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lastRenderedPageBreak/>
        <w:t>Pacific Judicial Development Programme</w:t>
      </w:r>
    </w:p>
    <w:p w:rsidR="000B3FA8" w:rsidRPr="00AC270F" w:rsidRDefault="000B3FA8" w:rsidP="000B3FA8">
      <w:pPr>
        <w:jc w:val="center"/>
        <w:rPr>
          <w:b/>
          <w:smallCaps/>
          <w:sz w:val="32"/>
        </w:rPr>
      </w:pPr>
      <w:r w:rsidRPr="00AC270F">
        <w:rPr>
          <w:b/>
          <w:smallCaps/>
          <w:sz w:val="32"/>
        </w:rPr>
        <w:t>Local Orientation Delivery Toolkit Implementation</w:t>
      </w:r>
    </w:p>
    <w:p w:rsidR="000B3FA8" w:rsidRPr="00E04C01" w:rsidRDefault="000B3FA8" w:rsidP="000B3FA8">
      <w:pPr>
        <w:jc w:val="center"/>
        <w:rPr>
          <w:b/>
          <w:smallCaps/>
          <w:sz w:val="26"/>
        </w:rPr>
      </w:pPr>
      <w:proofErr w:type="spellStart"/>
      <w:r w:rsidRPr="009961A5">
        <w:rPr>
          <w:b/>
          <w:smallCaps/>
          <w:sz w:val="26"/>
        </w:rPr>
        <w:t>Pohnpei</w:t>
      </w:r>
      <w:proofErr w:type="spellEnd"/>
      <w:r w:rsidRPr="009961A5">
        <w:rPr>
          <w:b/>
          <w:smallCaps/>
          <w:sz w:val="26"/>
        </w:rPr>
        <w:t>, Federated States of Micronesia: 8</w:t>
      </w:r>
      <w:r>
        <w:rPr>
          <w:b/>
          <w:smallCaps/>
          <w:sz w:val="26"/>
        </w:rPr>
        <w:t>–</w:t>
      </w:r>
      <w:r w:rsidRPr="009961A5">
        <w:rPr>
          <w:b/>
          <w:smallCaps/>
          <w:sz w:val="26"/>
        </w:rPr>
        <w:t xml:space="preserve"> 13 June, 2014</w:t>
      </w:r>
    </w:p>
    <w:p w:rsidR="000B3FA8" w:rsidRPr="00431A4F" w:rsidRDefault="000B3FA8" w:rsidP="000B3FA8">
      <w:pPr>
        <w:jc w:val="center"/>
        <w:rPr>
          <w:b/>
          <w:smallCaps/>
          <w:sz w:val="26"/>
        </w:rPr>
      </w:pPr>
    </w:p>
    <w:p w:rsidR="000B3FA8" w:rsidRPr="009961A5" w:rsidRDefault="000B3FA8" w:rsidP="000B3FA8">
      <w:pPr>
        <w:jc w:val="center"/>
        <w:rPr>
          <w:b/>
          <w:i/>
          <w:sz w:val="26"/>
          <w:u w:val="single"/>
        </w:rPr>
      </w:pPr>
      <w:r w:rsidRPr="009961A5">
        <w:rPr>
          <w:b/>
          <w:i/>
          <w:sz w:val="26"/>
          <w:u w:val="single"/>
        </w:rPr>
        <w:t>Post</w:t>
      </w:r>
      <w:r>
        <w:rPr>
          <w:b/>
          <w:i/>
          <w:sz w:val="26"/>
          <w:u w:val="single"/>
        </w:rPr>
        <w:t>–</w:t>
      </w:r>
      <w:r w:rsidRPr="009961A5">
        <w:rPr>
          <w:b/>
          <w:i/>
          <w:sz w:val="26"/>
          <w:u w:val="single"/>
        </w:rPr>
        <w:t>training Questionnaire</w:t>
      </w:r>
    </w:p>
    <w:p w:rsidR="000B3FA8" w:rsidRPr="00FC4879" w:rsidRDefault="000B3FA8" w:rsidP="000B3FA8">
      <w:pPr>
        <w:jc w:val="center"/>
        <w:rPr>
          <w:sz w:val="28"/>
          <w:lang w:eastAsia="en-US"/>
        </w:rPr>
      </w:pPr>
    </w:p>
    <w:p w:rsidR="000B3FA8" w:rsidRDefault="000B3FA8" w:rsidP="000B3FA8">
      <w:pPr>
        <w:rPr>
          <w:b/>
        </w:rPr>
      </w:pPr>
      <w:r w:rsidRPr="0000352C">
        <w:rPr>
          <w:b/>
        </w:rPr>
        <w:t xml:space="preserve">Please rate your </w:t>
      </w:r>
      <w:r>
        <w:rPr>
          <w:b/>
        </w:rPr>
        <w:t xml:space="preserve">satisfaction regarding the quality and value to you of the Orientation Course </w:t>
      </w:r>
      <w:r w:rsidRPr="0000352C">
        <w:rPr>
          <w:b/>
        </w:rPr>
        <w:t>by</w:t>
      </w:r>
      <w:r>
        <w:rPr>
          <w:b/>
        </w:rPr>
        <w:t xml:space="preserve"> </w:t>
      </w:r>
      <w:r w:rsidRPr="0000352C">
        <w:rPr>
          <w:b/>
        </w:rPr>
        <w:t>ticking</w:t>
      </w:r>
      <w:r>
        <w:rPr>
          <w:b/>
        </w:rPr>
        <w:t xml:space="preserve"> / checking </w:t>
      </w:r>
      <w:r w:rsidRPr="0000352C">
        <w:rPr>
          <w:b/>
        </w:rPr>
        <w:t xml:space="preserve">ONE square </w:t>
      </w:r>
      <w:r>
        <w:rPr>
          <w:b/>
        </w:rPr>
        <w:t xml:space="preserve">per question </w:t>
      </w:r>
      <w:r w:rsidRPr="0000352C">
        <w:rPr>
          <w:b/>
        </w:rPr>
        <w:t>only:</w:t>
      </w:r>
    </w:p>
    <w:p w:rsidR="000B3FA8" w:rsidRDefault="000B3FA8" w:rsidP="000B3FA8">
      <w:pPr>
        <w:jc w:val="center"/>
        <w:rPr>
          <w:sz w:val="18"/>
          <w:lang w:eastAsia="en-US"/>
        </w:rPr>
      </w:pPr>
    </w:p>
    <w:p w:rsidR="000B3FA8" w:rsidRPr="00B874FA" w:rsidRDefault="000B3FA8" w:rsidP="000B3FA8">
      <w:pPr>
        <w:jc w:val="center"/>
        <w:rPr>
          <w:sz w:val="18"/>
          <w:lang w:eastAsia="en-US"/>
        </w:rPr>
      </w:pPr>
    </w:p>
    <w:p w:rsidR="000B3FA8" w:rsidRPr="0000352C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>
        <w:t>How having completed the course, how confident do you feel in your role?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A40820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Less</w:t>
            </w: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Confident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Same Confidence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More Confident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Much More Confident</w:t>
            </w:r>
          </w:p>
        </w:tc>
      </w:tr>
    </w:tbl>
    <w:p w:rsidR="000B3FA8" w:rsidRPr="006F2FC3" w:rsidRDefault="000B3FA8" w:rsidP="000B3FA8">
      <w:pPr>
        <w:rPr>
          <w:sz w:val="28"/>
        </w:rPr>
      </w:pPr>
    </w:p>
    <w:p w:rsidR="000B3FA8" w:rsidRPr="00BD35B0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BD35B0">
        <w:t xml:space="preserve">Were the aims of </w:t>
      </w:r>
      <w:r>
        <w:t>the orientation course</w:t>
      </w:r>
      <w:r w:rsidRPr="00BD35B0">
        <w:t xml:space="preserve"> clear, and were they achieved? </w:t>
      </w:r>
    </w:p>
    <w:p w:rsidR="000B3FA8" w:rsidRPr="00BD35B0" w:rsidRDefault="000B3FA8" w:rsidP="000B3FA8">
      <w:pPr>
        <w:rPr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Not Achieved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Reasonably Achieved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Substantially Achieved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sz w:val="20"/>
              </w:rPr>
            </w:pPr>
            <w:r w:rsidRPr="00BD35B0">
              <w:rPr>
                <w:i/>
                <w:snapToGrid w:val="0"/>
                <w:sz w:val="20"/>
              </w:rPr>
              <w:t xml:space="preserve">Fully </w:t>
            </w:r>
            <w:r w:rsidRPr="00BD35B0">
              <w:rPr>
                <w:i/>
                <w:snapToGrid w:val="0"/>
                <w:color w:val="000000"/>
                <w:sz w:val="20"/>
              </w:rPr>
              <w:t>Achieved</w:t>
            </w:r>
          </w:p>
        </w:tc>
      </w:tr>
    </w:tbl>
    <w:p w:rsidR="000B3FA8" w:rsidRPr="00431A4F" w:rsidRDefault="000B3FA8" w:rsidP="000B3FA8">
      <w:pPr>
        <w:jc w:val="center"/>
        <w:rPr>
          <w:sz w:val="28"/>
          <w:lang w:eastAsia="en-US"/>
        </w:rPr>
      </w:pPr>
    </w:p>
    <w:p w:rsidR="000B3FA8" w:rsidRPr="00B04FC2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B04FC2">
        <w:t xml:space="preserve">Was the information presented practical and useful to you </w:t>
      </w:r>
      <w:r>
        <w:t>as a judicial/court officer</w:t>
      </w:r>
      <w:r w:rsidRPr="00B04FC2">
        <w:t xml:space="preserve">?  </w:t>
      </w:r>
    </w:p>
    <w:p w:rsidR="000B3FA8" w:rsidRPr="00B04FC2" w:rsidRDefault="000B3FA8" w:rsidP="000B3FA8">
      <w:pPr>
        <w:rPr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Not Useful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Limited Usefulness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Quite Useful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snapToGrid w:val="0"/>
                <w:sz w:val="20"/>
              </w:rPr>
            </w:pPr>
            <w:r w:rsidRPr="00BD35B0">
              <w:rPr>
                <w:i/>
                <w:snapToGrid w:val="0"/>
                <w:sz w:val="20"/>
              </w:rPr>
              <w:t>Extremely Useful</w:t>
            </w:r>
          </w:p>
        </w:tc>
      </w:tr>
    </w:tbl>
    <w:p w:rsidR="000B3FA8" w:rsidRPr="00431A4F" w:rsidRDefault="000B3FA8" w:rsidP="000B3FA8">
      <w:pPr>
        <w:jc w:val="center"/>
        <w:rPr>
          <w:sz w:val="28"/>
          <w:lang w:eastAsia="en-US"/>
        </w:rPr>
      </w:pPr>
    </w:p>
    <w:p w:rsidR="000B3FA8" w:rsidRPr="00B04FC2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>
        <w:t xml:space="preserve">Were the materials provided by the </w:t>
      </w:r>
      <w:r w:rsidRPr="00B04FC2">
        <w:t>trainer</w:t>
      </w:r>
      <w:r>
        <w:t>s</w:t>
      </w:r>
      <w:r w:rsidRPr="00B04FC2">
        <w:t xml:space="preserve"> relevant </w:t>
      </w:r>
      <w:r>
        <w:t>to the training and useful</w:t>
      </w:r>
      <w:r w:rsidRPr="00B04FC2">
        <w:t xml:space="preserve">? </w:t>
      </w:r>
    </w:p>
    <w:p w:rsidR="000B3FA8" w:rsidRPr="00846DD7" w:rsidRDefault="000B3FA8" w:rsidP="000B3FA8">
      <w:pPr>
        <w:pStyle w:val="ListParagraph"/>
        <w:ind w:left="360"/>
        <w:rPr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 xml:space="preserve">Not </w:t>
            </w:r>
            <w:r>
              <w:rPr>
                <w:i/>
                <w:snapToGrid w:val="0"/>
                <w:color w:val="000000"/>
                <w:sz w:val="20"/>
              </w:rPr>
              <w:t>Relevant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 xml:space="preserve">Limited </w:t>
            </w:r>
            <w:r>
              <w:rPr>
                <w:i/>
                <w:snapToGrid w:val="0"/>
                <w:color w:val="000000"/>
                <w:sz w:val="20"/>
              </w:rPr>
              <w:t>Relevance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 xml:space="preserve">Quite </w:t>
            </w:r>
            <w:r>
              <w:rPr>
                <w:i/>
                <w:snapToGrid w:val="0"/>
                <w:color w:val="000000"/>
                <w:sz w:val="20"/>
              </w:rPr>
              <w:t>Relevant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snapToGrid w:val="0"/>
                <w:sz w:val="20"/>
              </w:rPr>
            </w:pPr>
            <w:r w:rsidRPr="00BD35B0">
              <w:rPr>
                <w:i/>
                <w:snapToGrid w:val="0"/>
                <w:sz w:val="20"/>
              </w:rPr>
              <w:t xml:space="preserve">Extremely </w:t>
            </w:r>
            <w:r>
              <w:rPr>
                <w:i/>
                <w:snapToGrid w:val="0"/>
                <w:color w:val="000000"/>
                <w:sz w:val="20"/>
              </w:rPr>
              <w:t>Relevant</w:t>
            </w:r>
          </w:p>
        </w:tc>
      </w:tr>
    </w:tbl>
    <w:p w:rsidR="000B3FA8" w:rsidRPr="00431A4F" w:rsidRDefault="000B3FA8" w:rsidP="000B3FA8">
      <w:pPr>
        <w:rPr>
          <w:sz w:val="28"/>
        </w:rPr>
      </w:pPr>
    </w:p>
    <w:p w:rsidR="000B3FA8" w:rsidRPr="00846DD7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846DD7">
        <w:t xml:space="preserve">Did you find that the trainers and the presentation </w:t>
      </w:r>
      <w:r>
        <w:t>were</w:t>
      </w:r>
      <w:r w:rsidRPr="00846DD7">
        <w:t xml:space="preserve"> effective and allowed for adequate participation, discussion, practical presentations, and interaction? </w:t>
      </w:r>
    </w:p>
    <w:p w:rsidR="000B3FA8" w:rsidRPr="00846DD7" w:rsidRDefault="000B3FA8" w:rsidP="000B3FA8">
      <w:pPr>
        <w:pStyle w:val="ListParagraph"/>
        <w:ind w:left="360"/>
        <w:rPr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Not Effective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Limited Effectiveness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Quite Effective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snapToGrid w:val="0"/>
                <w:sz w:val="20"/>
              </w:rPr>
            </w:pPr>
            <w:r w:rsidRPr="00BD35B0">
              <w:rPr>
                <w:i/>
                <w:snapToGrid w:val="0"/>
                <w:sz w:val="20"/>
              </w:rPr>
              <w:t xml:space="preserve">Extremely </w:t>
            </w:r>
            <w:r w:rsidRPr="00BD35B0">
              <w:rPr>
                <w:i/>
                <w:snapToGrid w:val="0"/>
                <w:color w:val="000000"/>
                <w:sz w:val="20"/>
              </w:rPr>
              <w:t>Effective</w:t>
            </w:r>
          </w:p>
        </w:tc>
      </w:tr>
    </w:tbl>
    <w:p w:rsidR="000B3FA8" w:rsidRPr="00431A4F" w:rsidRDefault="000B3FA8" w:rsidP="000B3FA8">
      <w:pPr>
        <w:pStyle w:val="ListParagraph"/>
        <w:ind w:left="360"/>
        <w:rPr>
          <w:sz w:val="28"/>
        </w:rPr>
      </w:pPr>
    </w:p>
    <w:p w:rsidR="000B3FA8" w:rsidRPr="005A16EC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5A16EC">
        <w:t xml:space="preserve">Overall, were you satisfied with the </w:t>
      </w:r>
      <w:r>
        <w:t>orientation course</w:t>
      </w:r>
      <w:r w:rsidRPr="005A16EC">
        <w:t xml:space="preserve">? </w:t>
      </w:r>
    </w:p>
    <w:p w:rsidR="000B3FA8" w:rsidRPr="00846DD7" w:rsidRDefault="000B3FA8" w:rsidP="000B3FA8">
      <w:pPr>
        <w:pStyle w:val="ListParagraph"/>
        <w:ind w:left="360"/>
        <w:rPr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Not Satisfied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Reasonably Satisfied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color w:val="000000"/>
                <w:sz w:val="20"/>
              </w:rPr>
            </w:pPr>
            <w:r w:rsidRPr="00BD35B0">
              <w:rPr>
                <w:i/>
                <w:snapToGrid w:val="0"/>
                <w:color w:val="000000"/>
                <w:sz w:val="20"/>
              </w:rPr>
              <w:t>Quite Satisfied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BD35B0" w:rsidRDefault="000B3FA8" w:rsidP="0022462E">
            <w:pPr>
              <w:jc w:val="center"/>
              <w:rPr>
                <w:i/>
                <w:snapToGrid w:val="0"/>
                <w:sz w:val="20"/>
              </w:rPr>
            </w:pPr>
            <w:r w:rsidRPr="00BD35B0">
              <w:rPr>
                <w:i/>
                <w:snapToGrid w:val="0"/>
                <w:sz w:val="20"/>
              </w:rPr>
              <w:t xml:space="preserve">Extremely </w:t>
            </w:r>
            <w:r w:rsidRPr="00BD35B0">
              <w:rPr>
                <w:i/>
                <w:snapToGrid w:val="0"/>
                <w:color w:val="000000"/>
                <w:sz w:val="20"/>
              </w:rPr>
              <w:t>Satisfied</w:t>
            </w:r>
          </w:p>
        </w:tc>
      </w:tr>
    </w:tbl>
    <w:p w:rsidR="000B3FA8" w:rsidRPr="002E7BFF" w:rsidRDefault="000B3FA8" w:rsidP="000B3FA8">
      <w:pPr>
        <w:rPr>
          <w:sz w:val="34"/>
        </w:rPr>
      </w:pPr>
    </w:p>
    <w:p w:rsidR="000B3FA8" w:rsidRDefault="000B3FA8" w:rsidP="000B3FA8">
      <w:pPr>
        <w:rPr>
          <w:b/>
        </w:rPr>
      </w:pPr>
      <w:r>
        <w:rPr>
          <w:b/>
        </w:rPr>
        <w:br w:type="page"/>
      </w:r>
      <w:r w:rsidRPr="0000352C">
        <w:rPr>
          <w:b/>
        </w:rPr>
        <w:lastRenderedPageBreak/>
        <w:t xml:space="preserve">Please rate your level of knowledge and skills </w:t>
      </w:r>
      <w:r>
        <w:rPr>
          <w:b/>
        </w:rPr>
        <w:t xml:space="preserve">after the orientation course </w:t>
      </w:r>
      <w:r w:rsidRPr="0000352C">
        <w:rPr>
          <w:b/>
        </w:rPr>
        <w:t>regarding the following matters by</w:t>
      </w:r>
      <w:r>
        <w:rPr>
          <w:b/>
        </w:rPr>
        <w:t xml:space="preserve"> </w:t>
      </w:r>
      <w:r w:rsidRPr="0000352C">
        <w:rPr>
          <w:b/>
        </w:rPr>
        <w:t>ticking</w:t>
      </w:r>
      <w:r>
        <w:rPr>
          <w:b/>
        </w:rPr>
        <w:t xml:space="preserve"> / checking </w:t>
      </w:r>
      <w:r w:rsidRPr="0000352C">
        <w:rPr>
          <w:b/>
        </w:rPr>
        <w:t xml:space="preserve">ONE square </w:t>
      </w:r>
      <w:r>
        <w:rPr>
          <w:b/>
        </w:rPr>
        <w:t xml:space="preserve">per question </w:t>
      </w:r>
      <w:r w:rsidRPr="0000352C">
        <w:rPr>
          <w:b/>
        </w:rPr>
        <w:t>only:</w:t>
      </w:r>
    </w:p>
    <w:p w:rsidR="000B3FA8" w:rsidRDefault="000B3FA8" w:rsidP="000B3FA8">
      <w:pPr>
        <w:rPr>
          <w:b/>
          <w:sz w:val="18"/>
        </w:rPr>
      </w:pPr>
    </w:p>
    <w:p w:rsidR="000B3FA8" w:rsidRPr="0000352C" w:rsidRDefault="000B3FA8" w:rsidP="000B3FA8">
      <w:pPr>
        <w:numPr>
          <w:ilvl w:val="0"/>
          <w:numId w:val="23"/>
        </w:numPr>
      </w:pPr>
      <w:r>
        <w:t>Applying the principles of judicial ethics in your day–to–day role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A40820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No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 w:rsidRPr="00A40820"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3"/>
        </w:numPr>
      </w:pPr>
      <w:r>
        <w:t>Applying t</w:t>
      </w:r>
      <w:r w:rsidRPr="0000352C">
        <w:t xml:space="preserve">he </w:t>
      </w:r>
      <w:r>
        <w:t>principles of case management in your day–to–day role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A40820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No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A40820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 w:rsidRPr="00A40820"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 w:rsidRPr="00A40820"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3"/>
        </w:numPr>
      </w:pPr>
      <w:r>
        <w:t>Structuring your judicial decision–making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506FAC">
              <w:rPr>
                <w:rFonts w:cs="Calibri"/>
                <w:i/>
                <w:snapToGrid w:val="0"/>
                <w:color w:val="000000"/>
                <w:sz w:val="20"/>
              </w:rPr>
              <w:t>No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 xml:space="preserve">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3"/>
        </w:numPr>
      </w:pPr>
      <w:r>
        <w:t>Understanding the practical differences between criminal and civil procedure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506FAC">
              <w:rPr>
                <w:rFonts w:cs="Calibri"/>
                <w:i/>
                <w:snapToGrid w:val="0"/>
                <w:color w:val="000000"/>
                <w:sz w:val="20"/>
              </w:rPr>
              <w:t>No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 xml:space="preserve">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5C1993" w:rsidRDefault="000B3FA8" w:rsidP="000B3FA8">
      <w:pPr>
        <w:rPr>
          <w:sz w:val="28"/>
        </w:rPr>
      </w:pPr>
    </w:p>
    <w:p w:rsidR="000B3FA8" w:rsidRPr="0000352C" w:rsidRDefault="000B3FA8" w:rsidP="000B3FA8">
      <w:pPr>
        <w:numPr>
          <w:ilvl w:val="0"/>
          <w:numId w:val="23"/>
        </w:numPr>
      </w:pPr>
      <w:r>
        <w:t>Addressing the needs of victims of crime</w:t>
      </w:r>
    </w:p>
    <w:p w:rsidR="000B3FA8" w:rsidRPr="00506FAC" w:rsidRDefault="000B3FA8" w:rsidP="000B3FA8">
      <w:pPr>
        <w:rPr>
          <w:rFonts w:cs="Calibri"/>
          <w:b/>
          <w:sz w:val="10"/>
        </w:rPr>
      </w:pPr>
    </w:p>
    <w:tbl>
      <w:tblPr>
        <w:tblW w:w="91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"/>
        <w:gridCol w:w="879"/>
        <w:gridCol w:w="1069"/>
        <w:gridCol w:w="255"/>
        <w:gridCol w:w="1106"/>
        <w:gridCol w:w="1130"/>
        <w:gridCol w:w="255"/>
        <w:gridCol w:w="1216"/>
        <w:gridCol w:w="999"/>
        <w:gridCol w:w="255"/>
        <w:gridCol w:w="879"/>
      </w:tblGrid>
      <w:tr w:rsidR="000B3FA8" w:rsidRPr="00506FAC" w:rsidTr="0022462E">
        <w:trPr>
          <w:cantSplit/>
          <w:trHeight w:val="63"/>
        </w:trPr>
        <w:tc>
          <w:tcPr>
            <w:tcW w:w="881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</w:rPr>
            </w:pPr>
          </w:p>
        </w:tc>
      </w:tr>
      <w:tr w:rsidR="000B3FA8" w:rsidRPr="00506FAC" w:rsidTr="0022462E">
        <w:trPr>
          <w:cantSplit/>
          <w:trHeight w:val="53"/>
        </w:trPr>
        <w:tc>
          <w:tcPr>
            <w:tcW w:w="2015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430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601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6"/>
                <w:szCs w:val="4"/>
              </w:rPr>
            </w:pPr>
          </w:p>
        </w:tc>
        <w:tc>
          <w:tcPr>
            <w:tcW w:w="2133" w:type="dxa"/>
            <w:gridSpan w:val="3"/>
          </w:tcPr>
          <w:p w:rsidR="000B3FA8" w:rsidRPr="00506FAC" w:rsidRDefault="000B3FA8" w:rsidP="0022462E">
            <w:pPr>
              <w:jc w:val="center"/>
              <w:rPr>
                <w:rFonts w:cs="Calibri"/>
                <w:snapToGrid w:val="0"/>
                <w:sz w:val="6"/>
                <w:szCs w:val="4"/>
              </w:rPr>
            </w:pPr>
          </w:p>
        </w:tc>
      </w:tr>
      <w:tr w:rsidR="000B3FA8" w:rsidRPr="00506FAC" w:rsidTr="0022462E">
        <w:trPr>
          <w:cantSplit/>
          <w:trHeight w:val="63"/>
        </w:trPr>
        <w:tc>
          <w:tcPr>
            <w:tcW w:w="2015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 w:rsidRPr="00506FAC">
              <w:rPr>
                <w:rFonts w:cs="Calibri"/>
                <w:i/>
                <w:snapToGrid w:val="0"/>
                <w:color w:val="000000"/>
                <w:sz w:val="20"/>
              </w:rPr>
              <w:t>No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 xml:space="preserve"> Understanding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Good Understanding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i/>
                <w:snapToGrid w:val="0"/>
                <w:color w:val="000000"/>
                <w:sz w:val="20"/>
              </w:rPr>
            </w:pPr>
            <w:r>
              <w:rPr>
                <w:rFonts w:cs="Calibri"/>
                <w:i/>
                <w:snapToGrid w:val="0"/>
                <w:color w:val="000000"/>
                <w:sz w:val="20"/>
              </w:rPr>
              <w:t>Strong Understanding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0B3FA8" w:rsidRPr="00506FAC" w:rsidRDefault="000B3FA8" w:rsidP="0022462E">
            <w:pPr>
              <w:jc w:val="center"/>
              <w:rPr>
                <w:rFonts w:cs="Calibri"/>
                <w:b/>
                <w:i/>
                <w:snapToGrid w:val="0"/>
                <w:sz w:val="20"/>
              </w:rPr>
            </w:pPr>
            <w:r>
              <w:rPr>
                <w:rFonts w:cs="Calibri"/>
                <w:i/>
                <w:snapToGrid w:val="0"/>
                <w:sz w:val="20"/>
              </w:rPr>
              <w:t xml:space="preserve">Excellent </w:t>
            </w:r>
            <w:r>
              <w:rPr>
                <w:rFonts w:cs="Calibri"/>
                <w:i/>
                <w:snapToGrid w:val="0"/>
                <w:color w:val="000000"/>
                <w:sz w:val="20"/>
              </w:rPr>
              <w:t>Understanding</w:t>
            </w:r>
          </w:p>
        </w:tc>
      </w:tr>
    </w:tbl>
    <w:p w:rsidR="000B3FA8" w:rsidRPr="00DB5C7A" w:rsidRDefault="000B3FA8" w:rsidP="000B3FA8">
      <w:pPr>
        <w:rPr>
          <w:sz w:val="16"/>
        </w:rPr>
      </w:pPr>
    </w:p>
    <w:p w:rsidR="000B3FA8" w:rsidRPr="00DB5C7A" w:rsidRDefault="000B3FA8" w:rsidP="000B3FA8">
      <w:pPr>
        <w:jc w:val="center"/>
        <w:rPr>
          <w:sz w:val="16"/>
          <w:lang w:eastAsia="en-US"/>
        </w:rPr>
      </w:pPr>
    </w:p>
    <w:p w:rsidR="000B3FA8" w:rsidRPr="006F2FC3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6F2FC3">
        <w:t xml:space="preserve">Briefly describe the </w:t>
      </w:r>
      <w:r w:rsidRPr="006F2FC3">
        <w:rPr>
          <w:i/>
          <w:iCs/>
        </w:rPr>
        <w:t xml:space="preserve">most </w:t>
      </w:r>
      <w:r w:rsidRPr="006F2FC3">
        <w:t>useful experience(s) of the Workshop.</w:t>
      </w:r>
    </w:p>
    <w:tbl>
      <w:tblPr>
        <w:tblW w:w="9180" w:type="dxa"/>
        <w:tblInd w:w="46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B3FA8" w:rsidRPr="006F2FC3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42"/>
              </w:rPr>
            </w:pPr>
          </w:p>
        </w:tc>
      </w:tr>
      <w:tr w:rsidR="000B3FA8" w:rsidRPr="00431A4F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  <w:tr w:rsidR="000B3FA8" w:rsidRPr="00431A4F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</w:tbl>
    <w:p w:rsidR="000B3FA8" w:rsidRDefault="000B3FA8" w:rsidP="000B3FA8">
      <w:pPr>
        <w:rPr>
          <w:b/>
          <w:bCs/>
          <w:sz w:val="28"/>
        </w:rPr>
      </w:pPr>
    </w:p>
    <w:p w:rsidR="000B3FA8" w:rsidRPr="006F2FC3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6F2FC3">
        <w:t xml:space="preserve">Briefly describe the </w:t>
      </w:r>
      <w:r w:rsidRPr="006F2FC3">
        <w:rPr>
          <w:i/>
          <w:iCs/>
        </w:rPr>
        <w:t xml:space="preserve">least </w:t>
      </w:r>
      <w:r w:rsidRPr="006F2FC3">
        <w:t>useful experience(s) of the Workshop.</w:t>
      </w:r>
    </w:p>
    <w:tbl>
      <w:tblPr>
        <w:tblW w:w="9180" w:type="dxa"/>
        <w:tblInd w:w="46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B3FA8" w:rsidRPr="006F2FC3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42"/>
              </w:rPr>
            </w:pPr>
          </w:p>
        </w:tc>
      </w:tr>
      <w:tr w:rsidR="000B3FA8" w:rsidRPr="00431A4F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  <w:tr w:rsidR="000B3FA8" w:rsidRPr="00431A4F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</w:tbl>
    <w:p w:rsidR="000B3FA8" w:rsidRDefault="000B3FA8" w:rsidP="000B3FA8">
      <w:pPr>
        <w:rPr>
          <w:b/>
          <w:bCs/>
          <w:sz w:val="28"/>
        </w:rPr>
      </w:pPr>
    </w:p>
    <w:p w:rsidR="000B3FA8" w:rsidRPr="005C1993" w:rsidRDefault="000B3FA8" w:rsidP="000B3FA8">
      <w:pPr>
        <w:numPr>
          <w:ilvl w:val="0"/>
          <w:numId w:val="23"/>
        </w:numPr>
        <w:tabs>
          <w:tab w:val="clear" w:pos="360"/>
        </w:tabs>
        <w:ind w:left="1276" w:hanging="1276"/>
      </w:pPr>
      <w:r w:rsidRPr="005C1993">
        <w:t>Do you wish to offer any other comments or suggestions for improvements for this Workshop?</w:t>
      </w:r>
    </w:p>
    <w:tbl>
      <w:tblPr>
        <w:tblW w:w="9180" w:type="dxa"/>
        <w:tblInd w:w="46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B3FA8" w:rsidRPr="006F2FC3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42"/>
              </w:rPr>
            </w:pPr>
          </w:p>
        </w:tc>
      </w:tr>
      <w:tr w:rsidR="000B3FA8" w:rsidRPr="00431A4F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  <w:tr w:rsidR="000B3FA8" w:rsidRPr="00431A4F" w:rsidTr="0022462E">
        <w:trPr>
          <w:trHeight w:val="314"/>
        </w:trPr>
        <w:tc>
          <w:tcPr>
            <w:tcW w:w="9180" w:type="dxa"/>
            <w:vAlign w:val="center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</w:tbl>
    <w:p w:rsidR="000B3FA8" w:rsidRPr="00EF4952" w:rsidRDefault="000B3FA8" w:rsidP="000B3FA8">
      <w:pPr>
        <w:rPr>
          <w:b/>
        </w:rPr>
      </w:pPr>
      <w:r w:rsidRPr="00EF4952">
        <w:rPr>
          <w:b/>
        </w:rPr>
        <w:lastRenderedPageBreak/>
        <w:t>Finally, please re</w:t>
      </w:r>
      <w:r>
        <w:rPr>
          <w:b/>
        </w:rPr>
        <w:t>–</w:t>
      </w:r>
      <w:r w:rsidRPr="00EF4952">
        <w:rPr>
          <w:b/>
        </w:rPr>
        <w:t xml:space="preserve">answer the </w:t>
      </w:r>
      <w:r>
        <w:rPr>
          <w:b/>
        </w:rPr>
        <w:t xml:space="preserve">substantive </w:t>
      </w:r>
      <w:r w:rsidRPr="00EF4952">
        <w:rPr>
          <w:b/>
        </w:rPr>
        <w:t>questions asked at the start of this course. This will help us to assess your acquisition of knowledge during the course, and enable us to refine our ongoing training approach.</w:t>
      </w:r>
    </w:p>
    <w:p w:rsidR="000B3FA8" w:rsidRPr="001502B9" w:rsidRDefault="000B3FA8" w:rsidP="000B3FA8">
      <w:pPr>
        <w:rPr>
          <w:b/>
          <w:sz w:val="28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442746" w:rsidRDefault="000B3FA8" w:rsidP="000B3FA8">
            <w:pPr>
              <w:pStyle w:val="ListParagraph"/>
              <w:numPr>
                <w:ilvl w:val="0"/>
                <w:numId w:val="24"/>
              </w:numPr>
              <w:ind w:left="1276" w:hanging="1276"/>
            </w:pPr>
            <w:r>
              <w:rPr>
                <w:szCs w:val="22"/>
              </w:rPr>
              <w:tab/>
            </w:r>
            <w:r w:rsidRPr="00442746">
              <w:rPr>
                <w:szCs w:val="22"/>
              </w:rPr>
              <w:t>What are some common barriers to accessing justice?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b/>
                <w:sz w:val="28"/>
              </w:rPr>
            </w:pPr>
          </w:p>
          <w:p w:rsidR="000B3FA8" w:rsidRPr="00442746" w:rsidRDefault="000B3FA8" w:rsidP="000B3FA8">
            <w:pPr>
              <w:pStyle w:val="ListParagraph"/>
              <w:numPr>
                <w:ilvl w:val="0"/>
                <w:numId w:val="24"/>
              </w:numPr>
            </w:pPr>
            <w:r w:rsidRPr="00442746">
              <w:rPr>
                <w:szCs w:val="22"/>
              </w:rPr>
              <w:t>What are the basic principles of ‘natural justice’ and why are they important?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sz w:val="28"/>
        </w:rPr>
      </w:pPr>
    </w:p>
    <w:p w:rsidR="000B3FA8" w:rsidRPr="001502B9" w:rsidRDefault="000B3FA8" w:rsidP="000B3FA8">
      <w:pPr>
        <w:rPr>
          <w:sz w:val="1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442746" w:rsidRDefault="000B3FA8" w:rsidP="000B3FA8">
            <w:pPr>
              <w:pStyle w:val="ListParagraph"/>
              <w:numPr>
                <w:ilvl w:val="0"/>
                <w:numId w:val="24"/>
              </w:numPr>
            </w:pPr>
            <w:r w:rsidRPr="00442746">
              <w:rPr>
                <w:szCs w:val="22"/>
              </w:rPr>
              <w:t>List some of the fundamental principles of case / trial management: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b/>
          <w:sz w:val="28"/>
        </w:rPr>
      </w:pPr>
    </w:p>
    <w:p w:rsidR="000B3FA8" w:rsidRPr="001502B9" w:rsidRDefault="000B3FA8" w:rsidP="000B3FA8">
      <w:pPr>
        <w:rPr>
          <w:sz w:val="1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442746" w:rsidRDefault="000B3FA8" w:rsidP="000B3FA8">
            <w:pPr>
              <w:pStyle w:val="ListParagraph"/>
              <w:numPr>
                <w:ilvl w:val="0"/>
                <w:numId w:val="24"/>
              </w:numPr>
            </w:pPr>
            <w:r w:rsidRPr="00442746">
              <w:rPr>
                <w:szCs w:val="22"/>
              </w:rPr>
              <w:t xml:space="preserve">What are the differences between the onus/burden of proof and the standard of proof  in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442746">
              <w:rPr>
                <w:szCs w:val="22"/>
              </w:rPr>
              <w:t>criminal and civil cases:</w:t>
            </w:r>
          </w:p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b/>
          <w:sz w:val="28"/>
        </w:rPr>
      </w:pPr>
    </w:p>
    <w:p w:rsidR="000B3FA8" w:rsidRPr="001502B9" w:rsidRDefault="000B3FA8" w:rsidP="000B3FA8">
      <w:pPr>
        <w:pStyle w:val="ListParagraph"/>
        <w:numPr>
          <w:ilvl w:val="0"/>
          <w:numId w:val="24"/>
        </w:numPr>
      </w:pPr>
      <w:r>
        <w:t xml:space="preserve">List </w:t>
      </w:r>
      <w:r w:rsidRPr="001502B9">
        <w:t>the key steps in judicial decision</w:t>
      </w:r>
      <w:r>
        <w:t>–</w:t>
      </w:r>
      <w:r w:rsidRPr="001502B9">
        <w:t>making?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  <w:tr w:rsidR="000B3FA8" w:rsidRPr="001502B9" w:rsidTr="0022462E">
        <w:tc>
          <w:tcPr>
            <w:tcW w:w="9288" w:type="dxa"/>
          </w:tcPr>
          <w:p w:rsidR="000B3FA8" w:rsidRPr="001502B9" w:rsidRDefault="000B3FA8" w:rsidP="0022462E">
            <w:pPr>
              <w:rPr>
                <w:sz w:val="36"/>
              </w:rPr>
            </w:pPr>
          </w:p>
        </w:tc>
      </w:tr>
    </w:tbl>
    <w:p w:rsidR="000B3FA8" w:rsidRPr="001502B9" w:rsidRDefault="000B3FA8" w:rsidP="000B3FA8">
      <w:pPr>
        <w:rPr>
          <w:b/>
          <w:sz w:val="28"/>
        </w:rPr>
      </w:pPr>
    </w:p>
    <w:p w:rsidR="000B3FA8" w:rsidRPr="001502B9" w:rsidRDefault="000B3FA8" w:rsidP="000B3FA8">
      <w:pPr>
        <w:pStyle w:val="ListParagraph"/>
        <w:numPr>
          <w:ilvl w:val="0"/>
          <w:numId w:val="24"/>
        </w:numPr>
      </w:pPr>
      <w:r>
        <w:t xml:space="preserve">List types of vulnerable people; and list what international treaties/conventions are </w:t>
      </w:r>
      <w:r>
        <w:tab/>
      </w:r>
      <w:r>
        <w:tab/>
      </w:r>
      <w:r>
        <w:tab/>
        <w:t>applicable: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0B3FA8" w:rsidRPr="0000352C" w:rsidTr="0022462E">
        <w:tc>
          <w:tcPr>
            <w:tcW w:w="9242" w:type="dxa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  <w:tr w:rsidR="000B3FA8" w:rsidRPr="0000352C" w:rsidTr="0022462E">
        <w:tc>
          <w:tcPr>
            <w:tcW w:w="9242" w:type="dxa"/>
          </w:tcPr>
          <w:p w:rsidR="000B3FA8" w:rsidRPr="00A97E38" w:rsidRDefault="000B3FA8" w:rsidP="0022462E">
            <w:pPr>
              <w:rPr>
                <w:sz w:val="36"/>
              </w:rPr>
            </w:pPr>
          </w:p>
        </w:tc>
      </w:tr>
    </w:tbl>
    <w:p w:rsidR="000B3FA8" w:rsidRDefault="000B3FA8" w:rsidP="000B3FA8">
      <w:pPr>
        <w:jc w:val="center"/>
        <w:rPr>
          <w:i/>
        </w:rPr>
      </w:pPr>
    </w:p>
    <w:p w:rsidR="000B3FA8" w:rsidRDefault="000B3FA8" w:rsidP="000B3FA8">
      <w:pPr>
        <w:jc w:val="center"/>
        <w:rPr>
          <w:i/>
        </w:rPr>
      </w:pPr>
    </w:p>
    <w:p w:rsidR="000B3FA8" w:rsidRDefault="000B3FA8" w:rsidP="000B3FA8">
      <w:pPr>
        <w:jc w:val="center"/>
      </w:pPr>
      <w:r w:rsidRPr="00431A4F">
        <w:rPr>
          <w:i/>
        </w:rPr>
        <w:t>Thank you for your time and assistance with comp</w:t>
      </w:r>
      <w:r>
        <w:rPr>
          <w:i/>
        </w:rPr>
        <w:t>l</w:t>
      </w:r>
      <w:r w:rsidRPr="00431A4F">
        <w:rPr>
          <w:i/>
        </w:rPr>
        <w:t>eting this form!</w:t>
      </w:r>
      <w:r>
        <w:rPr>
          <w:i/>
        </w:rPr>
        <w:t xml:space="preserve"> </w:t>
      </w:r>
      <w:r>
        <w:br w:type="page"/>
      </w:r>
    </w:p>
    <w:p w:rsidR="000B3FA8" w:rsidRPr="004415FC" w:rsidRDefault="000B3FA8" w:rsidP="000B3FA8">
      <w:pPr>
        <w:pStyle w:val="Heading1"/>
        <w:spacing w:before="0" w:after="0"/>
        <w:rPr>
          <w:smallCaps w:val="0"/>
          <w:szCs w:val="26"/>
        </w:rPr>
      </w:pPr>
      <w:bookmarkStart w:id="34" w:name="_Toc390244758"/>
      <w:bookmarkStart w:id="35" w:name="_Toc393188470"/>
      <w:bookmarkStart w:id="36" w:name="_Toc408928863"/>
      <w:r w:rsidRPr="004415FC">
        <w:rPr>
          <w:szCs w:val="26"/>
        </w:rPr>
        <w:lastRenderedPageBreak/>
        <w:t>Annex</w:t>
      </w:r>
      <w:r>
        <w:rPr>
          <w:szCs w:val="26"/>
        </w:rPr>
        <w:t xml:space="preserve"> 7</w:t>
      </w:r>
      <w:r w:rsidRPr="004415FC">
        <w:rPr>
          <w:szCs w:val="26"/>
        </w:rPr>
        <w:t>: Budget Template</w:t>
      </w:r>
      <w:bookmarkEnd w:id="34"/>
      <w:bookmarkEnd w:id="35"/>
      <w:bookmarkEnd w:id="36"/>
    </w:p>
    <w:p w:rsidR="000B3FA8" w:rsidRDefault="000B3FA8" w:rsidP="000B3FA8">
      <w:pPr>
        <w:rPr>
          <w:rFonts w:cs="Arial"/>
          <w:i/>
          <w:lang w:eastAsia="en-US"/>
        </w:rPr>
      </w:pPr>
    </w:p>
    <w:p w:rsidR="000B3FA8" w:rsidRPr="0020302A" w:rsidRDefault="000B3FA8" w:rsidP="000B3FA8">
      <w:pPr>
        <w:rPr>
          <w:szCs w:val="23"/>
        </w:rPr>
      </w:pPr>
      <w:r w:rsidRPr="0020302A">
        <w:rPr>
          <w:rFonts w:cs="Arial"/>
          <w:i/>
          <w:lang w:eastAsia="en-US"/>
        </w:rPr>
        <w:t xml:space="preserve">This section extracts from PJDP’s Trainer’s Toolkit: </w:t>
      </w:r>
      <w:hyperlink r:id="rId27" w:history="1">
        <w:r w:rsidRPr="0020302A">
          <w:rPr>
            <w:rStyle w:val="Hyperlink"/>
            <w:rFonts w:cs="Arial"/>
          </w:rPr>
          <w:t>http://www.fedcourt.gov.au/pjdp/pjdp</w:t>
        </w:r>
        <w:r>
          <w:rPr>
            <w:rStyle w:val="Hyperlink"/>
            <w:rFonts w:cs="Arial"/>
          </w:rPr>
          <w:t>–</w:t>
        </w:r>
        <w:r w:rsidRPr="0020302A">
          <w:rPr>
            <w:rStyle w:val="Hyperlink"/>
            <w:rFonts w:cs="Arial"/>
          </w:rPr>
          <w:t>toolkits</w:t>
        </w:r>
      </w:hyperlink>
    </w:p>
    <w:p w:rsidR="000B3FA8" w:rsidRDefault="000B3FA8" w:rsidP="000B3FA8">
      <w:pPr>
        <w:jc w:val="center"/>
        <w:rPr>
          <w:b/>
          <w:szCs w:val="23"/>
        </w:rPr>
      </w:pPr>
    </w:p>
    <w:p w:rsidR="000B3FA8" w:rsidRPr="0020302A" w:rsidRDefault="000B3FA8" w:rsidP="000B3FA8">
      <w:pPr>
        <w:jc w:val="center"/>
        <w:rPr>
          <w:b/>
          <w:szCs w:val="23"/>
        </w:rPr>
      </w:pPr>
      <w:r w:rsidRPr="0020302A">
        <w:rPr>
          <w:b/>
          <w:szCs w:val="23"/>
        </w:rPr>
        <w:t>Expenses</w:t>
      </w:r>
    </w:p>
    <w:p w:rsidR="000B3FA8" w:rsidRPr="0020302A" w:rsidRDefault="000B3FA8" w:rsidP="000B3FA8">
      <w:pPr>
        <w:rPr>
          <w:b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2667"/>
        <w:gridCol w:w="3442"/>
      </w:tblGrid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jc w:val="center"/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Items</w:t>
            </w:r>
          </w:p>
        </w:tc>
        <w:tc>
          <w:tcPr>
            <w:tcW w:w="2667" w:type="dxa"/>
          </w:tcPr>
          <w:p w:rsidR="000B3FA8" w:rsidRPr="0020302A" w:rsidRDefault="000B3FA8" w:rsidP="0022462E">
            <w:pPr>
              <w:jc w:val="center"/>
              <w:rPr>
                <w:i/>
                <w:szCs w:val="23"/>
              </w:rPr>
            </w:pPr>
            <w:r w:rsidRPr="0020302A">
              <w:rPr>
                <w:i/>
                <w:szCs w:val="23"/>
              </w:rPr>
              <w:t xml:space="preserve">Insert estimated cost, </w:t>
            </w:r>
          </w:p>
          <w:p w:rsidR="000B3FA8" w:rsidRPr="0020302A" w:rsidRDefault="000B3FA8" w:rsidP="0022462E">
            <w:pPr>
              <w:jc w:val="center"/>
              <w:rPr>
                <w:i/>
                <w:szCs w:val="23"/>
              </w:rPr>
            </w:pPr>
            <w:r w:rsidRPr="0020302A">
              <w:rPr>
                <w:i/>
                <w:szCs w:val="23"/>
              </w:rPr>
              <w:t>if applicable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jc w:val="center"/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Notes</w:t>
            </w: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Venue hire</w:t>
            </w:r>
          </w:p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rPr>
          <w:trHeight w:val="46"/>
        </w:trPr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Presenters’ fees/honorarium</w:t>
            </w: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Presenters’ accommodation costs</w:t>
            </w: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Presenter/s’ travel costs</w:t>
            </w:r>
          </w:p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Participants’ travel costs</w:t>
            </w:r>
          </w:p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 xml:space="preserve">Participants’ </w:t>
            </w:r>
            <w:r>
              <w:rPr>
                <w:szCs w:val="23"/>
              </w:rPr>
              <w:t>per diem</w:t>
            </w:r>
          </w:p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Participants’ accommodation costs</w:t>
            </w: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Catering costs</w:t>
            </w:r>
          </w:p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Equipment hire</w:t>
            </w:r>
          </w:p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Other costs</w:t>
            </w:r>
          </w:p>
          <w:p w:rsidR="000B3FA8" w:rsidRPr="0020302A" w:rsidRDefault="000B3FA8" w:rsidP="0022462E">
            <w:pPr>
              <w:rPr>
                <w:szCs w:val="23"/>
              </w:rPr>
            </w:pPr>
            <w:proofErr w:type="spellStart"/>
            <w:proofErr w:type="gramStart"/>
            <w:r w:rsidRPr="0020302A">
              <w:rPr>
                <w:szCs w:val="23"/>
              </w:rPr>
              <w:t>eg</w:t>
            </w:r>
            <w:proofErr w:type="spellEnd"/>
            <w:proofErr w:type="gramEnd"/>
            <w:r w:rsidRPr="0020302A">
              <w:rPr>
                <w:szCs w:val="23"/>
              </w:rPr>
              <w:t>. printing or couriering of materials</w:t>
            </w: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33" w:type="dxa"/>
          </w:tcPr>
          <w:p w:rsidR="000B3FA8" w:rsidRPr="0020302A" w:rsidRDefault="000B3FA8" w:rsidP="0022462E">
            <w:pPr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TOTAL OF COSTS</w:t>
            </w:r>
          </w:p>
          <w:p w:rsidR="000B3FA8" w:rsidRPr="00251549" w:rsidRDefault="000B3FA8" w:rsidP="0022462E">
            <w:pPr>
              <w:rPr>
                <w:b/>
                <w:sz w:val="16"/>
                <w:szCs w:val="23"/>
              </w:rPr>
            </w:pPr>
          </w:p>
        </w:tc>
        <w:tc>
          <w:tcPr>
            <w:tcW w:w="2667" w:type="dxa"/>
          </w:tcPr>
          <w:p w:rsidR="000B3FA8" w:rsidRPr="0020302A" w:rsidRDefault="000B3FA8" w:rsidP="0022462E">
            <w:pPr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$</w:t>
            </w:r>
          </w:p>
        </w:tc>
        <w:tc>
          <w:tcPr>
            <w:tcW w:w="3442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</w:tbl>
    <w:p w:rsidR="000B3FA8" w:rsidRPr="0020302A" w:rsidRDefault="000B3FA8" w:rsidP="000B3FA8">
      <w:pPr>
        <w:rPr>
          <w:b/>
          <w:szCs w:val="23"/>
        </w:rPr>
      </w:pPr>
    </w:p>
    <w:p w:rsidR="000B3FA8" w:rsidRPr="0020302A" w:rsidRDefault="000B3FA8" w:rsidP="000B3FA8">
      <w:pPr>
        <w:rPr>
          <w:b/>
          <w:szCs w:val="23"/>
        </w:rPr>
      </w:pPr>
      <w:r w:rsidRPr="0020302A">
        <w:rPr>
          <w:b/>
          <w:szCs w:val="23"/>
        </w:rPr>
        <w:t>Sources of revenue to meet these costs</w:t>
      </w:r>
    </w:p>
    <w:p w:rsidR="000B3FA8" w:rsidRPr="00251549" w:rsidRDefault="000B3FA8" w:rsidP="000B3FA8">
      <w:pPr>
        <w:rPr>
          <w:sz w:val="16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0"/>
        <w:gridCol w:w="2691"/>
        <w:gridCol w:w="3493"/>
      </w:tblGrid>
      <w:tr w:rsidR="000B3FA8" w:rsidRPr="0020302A" w:rsidTr="0022462E">
        <w:tc>
          <w:tcPr>
            <w:tcW w:w="3192" w:type="dxa"/>
          </w:tcPr>
          <w:p w:rsidR="000B3FA8" w:rsidRPr="00251549" w:rsidRDefault="000B3FA8" w:rsidP="0022462E">
            <w:pPr>
              <w:rPr>
                <w:szCs w:val="23"/>
              </w:rPr>
            </w:pPr>
            <w:r>
              <w:rPr>
                <w:szCs w:val="23"/>
              </w:rPr>
              <w:t>Court budget</w:t>
            </w:r>
          </w:p>
        </w:tc>
        <w:tc>
          <w:tcPr>
            <w:tcW w:w="2728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544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92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Other source/s</w:t>
            </w:r>
          </w:p>
        </w:tc>
        <w:tc>
          <w:tcPr>
            <w:tcW w:w="2728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$</w:t>
            </w:r>
          </w:p>
        </w:tc>
        <w:tc>
          <w:tcPr>
            <w:tcW w:w="3544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  <w:tr w:rsidR="000B3FA8" w:rsidRPr="0020302A" w:rsidTr="0022462E">
        <w:tc>
          <w:tcPr>
            <w:tcW w:w="3192" w:type="dxa"/>
          </w:tcPr>
          <w:p w:rsidR="000B3FA8" w:rsidRPr="0020302A" w:rsidRDefault="000B3FA8" w:rsidP="0022462E">
            <w:pPr>
              <w:rPr>
                <w:b/>
                <w:szCs w:val="23"/>
              </w:rPr>
            </w:pPr>
          </w:p>
          <w:p w:rsidR="000B3FA8" w:rsidRPr="0020302A" w:rsidRDefault="000B3FA8" w:rsidP="0022462E">
            <w:pPr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TOTAL OF REVENUE</w:t>
            </w:r>
          </w:p>
          <w:p w:rsidR="000B3FA8" w:rsidRPr="0020302A" w:rsidRDefault="000B3FA8" w:rsidP="0022462E">
            <w:pPr>
              <w:rPr>
                <w:b/>
                <w:szCs w:val="23"/>
              </w:rPr>
            </w:pPr>
          </w:p>
        </w:tc>
        <w:tc>
          <w:tcPr>
            <w:tcW w:w="2728" w:type="dxa"/>
          </w:tcPr>
          <w:p w:rsidR="000B3FA8" w:rsidRPr="0020302A" w:rsidRDefault="000B3FA8" w:rsidP="0022462E">
            <w:pPr>
              <w:rPr>
                <w:b/>
                <w:szCs w:val="23"/>
              </w:rPr>
            </w:pPr>
          </w:p>
          <w:p w:rsidR="000B3FA8" w:rsidRPr="0020302A" w:rsidRDefault="000B3FA8" w:rsidP="0022462E">
            <w:pPr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$</w:t>
            </w:r>
          </w:p>
        </w:tc>
        <w:tc>
          <w:tcPr>
            <w:tcW w:w="3544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</w:tbl>
    <w:p w:rsidR="000B3FA8" w:rsidRPr="0020302A" w:rsidRDefault="000B3FA8" w:rsidP="000B3FA8">
      <w:pPr>
        <w:rPr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8"/>
        <w:gridCol w:w="2699"/>
        <w:gridCol w:w="3487"/>
      </w:tblGrid>
      <w:tr w:rsidR="000B3FA8" w:rsidRPr="0020302A" w:rsidTr="0022462E">
        <w:tc>
          <w:tcPr>
            <w:tcW w:w="3192" w:type="dxa"/>
          </w:tcPr>
          <w:p w:rsidR="000B3FA8" w:rsidRPr="0020302A" w:rsidRDefault="000B3FA8" w:rsidP="0022462E">
            <w:pPr>
              <w:rPr>
                <w:b/>
                <w:szCs w:val="23"/>
              </w:rPr>
            </w:pPr>
            <w:r w:rsidRPr="0020302A">
              <w:rPr>
                <w:b/>
                <w:szCs w:val="23"/>
              </w:rPr>
              <w:t>NET SITUATION</w:t>
            </w:r>
          </w:p>
          <w:p w:rsidR="000B3FA8" w:rsidRPr="0020302A" w:rsidRDefault="000B3FA8" w:rsidP="0022462E">
            <w:pPr>
              <w:rPr>
                <w:b/>
                <w:szCs w:val="23"/>
              </w:rPr>
            </w:pPr>
          </w:p>
        </w:tc>
        <w:tc>
          <w:tcPr>
            <w:tcW w:w="2728" w:type="dxa"/>
          </w:tcPr>
          <w:p w:rsidR="000B3FA8" w:rsidRPr="0020302A" w:rsidRDefault="000B3FA8" w:rsidP="0022462E">
            <w:pPr>
              <w:rPr>
                <w:szCs w:val="23"/>
              </w:rPr>
            </w:pPr>
            <w:r w:rsidRPr="0020302A">
              <w:rPr>
                <w:szCs w:val="23"/>
              </w:rPr>
              <w:t>Expenses met:</w:t>
            </w:r>
          </w:p>
          <w:p w:rsidR="000B3FA8" w:rsidRPr="00251549" w:rsidRDefault="000B3FA8" w:rsidP="0022462E">
            <w:pPr>
              <w:rPr>
                <w:sz w:val="16"/>
                <w:szCs w:val="23"/>
              </w:rPr>
            </w:pPr>
          </w:p>
          <w:p w:rsidR="000B3FA8" w:rsidRPr="0020302A" w:rsidRDefault="000B3FA8" w:rsidP="0022462E">
            <w:pPr>
              <w:rPr>
                <w:b/>
                <w:szCs w:val="23"/>
              </w:rPr>
            </w:pPr>
            <w:r w:rsidRPr="0020302A">
              <w:rPr>
                <w:szCs w:val="23"/>
              </w:rPr>
              <w:t>Shortfall:</w:t>
            </w:r>
          </w:p>
        </w:tc>
        <w:tc>
          <w:tcPr>
            <w:tcW w:w="3544" w:type="dxa"/>
          </w:tcPr>
          <w:p w:rsidR="000B3FA8" w:rsidRPr="0020302A" w:rsidRDefault="000B3FA8" w:rsidP="0022462E">
            <w:pPr>
              <w:rPr>
                <w:szCs w:val="23"/>
              </w:rPr>
            </w:pPr>
          </w:p>
        </w:tc>
      </w:tr>
    </w:tbl>
    <w:p w:rsidR="000B3FA8" w:rsidRDefault="000B3FA8" w:rsidP="000B3FA8">
      <w:pPr>
        <w:sectPr w:rsidR="000B3FA8" w:rsidSect="000521F9">
          <w:headerReference w:type="default" r:id="rId28"/>
          <w:footerReference w:type="default" r:id="rId29"/>
          <w:pgSz w:w="11907" w:h="16840" w:code="9"/>
          <w:pgMar w:top="1655" w:right="1361" w:bottom="1616" w:left="1418" w:header="397" w:footer="516" w:gutter="0"/>
          <w:pgNumType w:start="13"/>
          <w:cols w:space="708"/>
          <w:docGrid w:linePitch="360"/>
        </w:sectPr>
      </w:pPr>
    </w:p>
    <w:p w:rsidR="00367685" w:rsidRDefault="00367685">
      <w:pPr>
        <w:spacing w:after="200" w:line="276" w:lineRule="auto"/>
      </w:pPr>
      <w:r>
        <w:lastRenderedPageBreak/>
        <w:br w:type="page"/>
      </w:r>
    </w:p>
    <w:p w:rsidR="000B3FA8" w:rsidRDefault="000B3FA8" w:rsidP="000B3FA8">
      <w:pPr>
        <w:sectPr w:rsidR="000B3FA8" w:rsidSect="00292D63">
          <w:headerReference w:type="default" r:id="rId30"/>
          <w:footerReference w:type="default" r:id="rId31"/>
          <w:pgSz w:w="11907" w:h="16840" w:code="9"/>
          <w:pgMar w:top="1655" w:right="1361" w:bottom="1616" w:left="1418" w:header="397" w:footer="269" w:gutter="0"/>
          <w:pgNumType w:start="1"/>
          <w:cols w:space="708"/>
          <w:docGrid w:linePitch="360"/>
        </w:sectPr>
      </w:pPr>
    </w:p>
    <w:p w:rsidR="000B3FA8" w:rsidRDefault="000B3FA8" w:rsidP="000B3FA8">
      <w:pPr>
        <w:sectPr w:rsidR="000B3FA8" w:rsidSect="00292D63">
          <w:headerReference w:type="default" r:id="rId32"/>
          <w:footerReference w:type="default" r:id="rId33"/>
          <w:pgSz w:w="11907" w:h="16840" w:code="9"/>
          <w:pgMar w:top="1655" w:right="1361" w:bottom="1616" w:left="1418" w:header="397" w:footer="26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547"/>
        <w:tblW w:w="10773" w:type="dxa"/>
        <w:tblLayout w:type="fixed"/>
        <w:tblLook w:val="00A0" w:firstRow="1" w:lastRow="0" w:firstColumn="1" w:lastColumn="0" w:noHBand="0" w:noVBand="0"/>
      </w:tblPr>
      <w:tblGrid>
        <w:gridCol w:w="2552"/>
        <w:gridCol w:w="8221"/>
      </w:tblGrid>
      <w:tr w:rsidR="000B3FA8" w:rsidRPr="002F7E11" w:rsidTr="0022462E">
        <w:trPr>
          <w:trHeight w:val="1991"/>
        </w:trPr>
        <w:tc>
          <w:tcPr>
            <w:tcW w:w="10773" w:type="dxa"/>
            <w:gridSpan w:val="2"/>
            <w:vAlign w:val="center"/>
          </w:tcPr>
          <w:p w:rsidR="000B3FA8" w:rsidRPr="002F7E11" w:rsidRDefault="000B3FA8" w:rsidP="0022462E">
            <w:pPr>
              <w:rPr>
                <w:rFonts w:cs="Calibri"/>
                <w:spacing w:val="138"/>
                <w:sz w:val="64"/>
                <w:szCs w:val="64"/>
              </w:rPr>
            </w:pPr>
          </w:p>
        </w:tc>
      </w:tr>
      <w:tr w:rsidR="000B3FA8" w:rsidRPr="002F7E11" w:rsidTr="0022462E">
        <w:trPr>
          <w:trHeight w:val="2257"/>
        </w:trPr>
        <w:tc>
          <w:tcPr>
            <w:tcW w:w="2552" w:type="dxa"/>
            <w:vAlign w:val="center"/>
          </w:tcPr>
          <w:p w:rsidR="000B3FA8" w:rsidRPr="002F7E11" w:rsidRDefault="000B3FA8" w:rsidP="0022462E">
            <w:pPr>
              <w:rPr>
                <w:rFonts w:cs="Calibri"/>
                <w:noProof/>
                <w:sz w:val="64"/>
                <w:szCs w:val="64"/>
              </w:rPr>
            </w:pPr>
          </w:p>
        </w:tc>
        <w:tc>
          <w:tcPr>
            <w:tcW w:w="8221" w:type="dxa"/>
            <w:vAlign w:val="center"/>
          </w:tcPr>
          <w:p w:rsidR="000B3FA8" w:rsidRPr="00276115" w:rsidRDefault="000B3FA8" w:rsidP="0022462E">
            <w:pPr>
              <w:rPr>
                <w:b/>
                <w:sz w:val="44"/>
                <w:szCs w:val="66"/>
              </w:rPr>
            </w:pPr>
            <w:r w:rsidRPr="00276115">
              <w:rPr>
                <w:b/>
                <w:sz w:val="44"/>
                <w:szCs w:val="66"/>
              </w:rPr>
              <w:t>Pacific Judicial Development Programme</w:t>
            </w:r>
          </w:p>
          <w:p w:rsidR="000B3FA8" w:rsidRPr="003226C7" w:rsidRDefault="000B3FA8" w:rsidP="0022462E">
            <w:pPr>
              <w:spacing w:before="120"/>
              <w:rPr>
                <w:b/>
                <w:sz w:val="72"/>
                <w:szCs w:val="66"/>
              </w:rPr>
            </w:pPr>
            <w:r>
              <w:rPr>
                <w:b/>
                <w:i/>
                <w:smallCaps/>
                <w:sz w:val="40"/>
                <w:szCs w:val="68"/>
              </w:rPr>
              <w:t>Judges’ Orientation</w:t>
            </w:r>
            <w:r w:rsidRPr="00276115">
              <w:rPr>
                <w:b/>
                <w:i/>
                <w:smallCaps/>
                <w:sz w:val="40"/>
                <w:szCs w:val="68"/>
              </w:rPr>
              <w:t xml:space="preserve"> Toolkit</w:t>
            </w:r>
          </w:p>
        </w:tc>
      </w:tr>
      <w:tr w:rsidR="000B3FA8" w:rsidRPr="00BC45EF" w:rsidTr="0022462E">
        <w:tc>
          <w:tcPr>
            <w:tcW w:w="10773" w:type="dxa"/>
            <w:gridSpan w:val="2"/>
            <w:vAlign w:val="center"/>
          </w:tcPr>
          <w:p w:rsidR="000B3FA8" w:rsidRPr="001E665F" w:rsidRDefault="000B3FA8" w:rsidP="0022462E">
            <w:pPr>
              <w:rPr>
                <w:rFonts w:cs="Calibri"/>
                <w:spacing w:val="138"/>
                <w:sz w:val="74"/>
                <w:szCs w:val="64"/>
              </w:rPr>
            </w:pPr>
          </w:p>
        </w:tc>
      </w:tr>
      <w:tr w:rsidR="000B3FA8" w:rsidRPr="002F7E11" w:rsidTr="0022462E">
        <w:trPr>
          <w:trHeight w:hRule="exact" w:val="2041"/>
        </w:trPr>
        <w:tc>
          <w:tcPr>
            <w:tcW w:w="10773" w:type="dxa"/>
            <w:gridSpan w:val="2"/>
            <w:vAlign w:val="bottom"/>
          </w:tcPr>
          <w:p w:rsidR="000B3FA8" w:rsidRPr="0054636C" w:rsidRDefault="000B3FA8" w:rsidP="0022462E">
            <w:pPr>
              <w:ind w:left="318" w:right="317"/>
              <w:jc w:val="center"/>
              <w:rPr>
                <w:b/>
                <w:sz w:val="14"/>
                <w:szCs w:val="68"/>
              </w:rPr>
            </w:pPr>
            <w:r w:rsidRPr="0054636C">
              <w:rPr>
                <w:b/>
                <w:sz w:val="60"/>
                <w:szCs w:val="68"/>
              </w:rPr>
              <w:softHyphen/>
            </w:r>
          </w:p>
          <w:p w:rsidR="000B3FA8" w:rsidRPr="002F7E11" w:rsidRDefault="000B3FA8" w:rsidP="0022462E">
            <w:pPr>
              <w:jc w:val="center"/>
              <w:rPr>
                <w:rFonts w:cs="Calibri"/>
                <w:spacing w:val="138"/>
                <w:sz w:val="64"/>
                <w:szCs w:val="64"/>
              </w:rPr>
            </w:pPr>
          </w:p>
        </w:tc>
      </w:tr>
      <w:tr w:rsidR="000B3FA8" w:rsidRPr="00DD65C3" w:rsidTr="0022462E">
        <w:trPr>
          <w:trHeight w:val="103"/>
        </w:trPr>
        <w:tc>
          <w:tcPr>
            <w:tcW w:w="10773" w:type="dxa"/>
            <w:gridSpan w:val="2"/>
            <w:vAlign w:val="center"/>
          </w:tcPr>
          <w:p w:rsidR="000B3FA8" w:rsidRPr="008821D1" w:rsidRDefault="000B3FA8" w:rsidP="0022462E">
            <w:pPr>
              <w:rPr>
                <w:rFonts w:cs="Calibri"/>
                <w:spacing w:val="138"/>
                <w:sz w:val="2"/>
                <w:szCs w:val="2"/>
              </w:rPr>
            </w:pPr>
          </w:p>
        </w:tc>
      </w:tr>
      <w:tr w:rsidR="000B3FA8" w:rsidRPr="00A33C35" w:rsidTr="0022462E">
        <w:tc>
          <w:tcPr>
            <w:tcW w:w="10773" w:type="dxa"/>
            <w:gridSpan w:val="2"/>
            <w:shd w:val="clear" w:color="auto" w:fill="auto"/>
            <w:vAlign w:val="center"/>
          </w:tcPr>
          <w:p w:rsidR="000B3FA8" w:rsidRPr="008821D1" w:rsidRDefault="000B3FA8" w:rsidP="0022462E">
            <w:pPr>
              <w:jc w:val="center"/>
              <w:rPr>
                <w:b/>
                <w:color w:val="FFFFFF"/>
                <w:sz w:val="4"/>
                <w:szCs w:val="4"/>
              </w:rPr>
            </w:pPr>
          </w:p>
          <w:p w:rsidR="000B3FA8" w:rsidRPr="00A33C35" w:rsidRDefault="000B3FA8" w:rsidP="0022462E">
            <w:pPr>
              <w:jc w:val="center"/>
              <w:rPr>
                <w:rFonts w:cs="Calibri"/>
                <w:b/>
                <w:color w:val="FFFFFF"/>
                <w:sz w:val="27"/>
                <w:szCs w:val="27"/>
              </w:rPr>
            </w:pPr>
            <w:r w:rsidRPr="008A7788">
              <w:rPr>
                <w:b/>
                <w:color w:val="FFFFFF"/>
                <w:sz w:val="27"/>
                <w:szCs w:val="27"/>
              </w:rPr>
              <w:t xml:space="preserve">PJDP toolkits are available on:  </w:t>
            </w:r>
            <w:hyperlink r:id="rId34" w:history="1">
              <w:r w:rsidRPr="008A7788">
                <w:rPr>
                  <w:rStyle w:val="Hyperlink"/>
                  <w:b/>
                  <w:color w:val="FFFFFF"/>
                  <w:sz w:val="27"/>
                  <w:szCs w:val="27"/>
                </w:rPr>
                <w:t>http://www.fedcourt.gov.au/pjdp/pjdp-toolkits</w:t>
              </w:r>
            </w:hyperlink>
          </w:p>
        </w:tc>
      </w:tr>
    </w:tbl>
    <w:p w:rsidR="000B3FA8" w:rsidRPr="00E2656B" w:rsidRDefault="000B3FA8" w:rsidP="000B3FA8"/>
    <w:p w:rsidR="00E36202" w:rsidRDefault="00E36202"/>
    <w:sectPr w:rsidR="00E36202" w:rsidSect="00D072D5">
      <w:headerReference w:type="default" r:id="rId35"/>
      <w:footerReference w:type="default" r:id="rId36"/>
      <w:pgSz w:w="11907" w:h="16840" w:code="9"/>
      <w:pgMar w:top="1655" w:right="1361" w:bottom="1616" w:left="1418" w:header="397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A8" w:rsidRDefault="000B3FA8" w:rsidP="000B3FA8">
      <w:r>
        <w:separator/>
      </w:r>
    </w:p>
  </w:endnote>
  <w:endnote w:type="continuationSeparator" w:id="0">
    <w:p w:rsidR="000B3FA8" w:rsidRDefault="000B3FA8" w:rsidP="000B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2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99"/>
      <w:gridCol w:w="1983"/>
    </w:tblGrid>
    <w:tr w:rsidR="004D3343" w:rsidRPr="00DF06EE" w:rsidTr="00ED2AC6">
      <w:trPr>
        <w:trHeight w:val="176"/>
        <w:jc w:val="center"/>
      </w:trPr>
      <w:tc>
        <w:tcPr>
          <w:tcW w:w="8999" w:type="dxa"/>
          <w:tcBorders>
            <w:top w:val="single" w:sz="18" w:space="0" w:color="0E6060"/>
          </w:tcBorders>
        </w:tcPr>
        <w:p w:rsidR="004D3343" w:rsidRPr="004D574C" w:rsidRDefault="000B3FA8" w:rsidP="00EC1941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>
            <w:rPr>
              <w:rFonts w:eastAsia="MS Mincho"/>
              <w:i/>
              <w:sz w:val="20"/>
              <w:szCs w:val="32"/>
            </w:rPr>
            <w:t>PJDP is funded by the Government of New Zealand and managed by the Federal Court of Australia</w:t>
          </w:r>
        </w:p>
      </w:tc>
      <w:tc>
        <w:tcPr>
          <w:tcW w:w="1983" w:type="dxa"/>
          <w:tcBorders>
            <w:top w:val="single" w:sz="18" w:space="0" w:color="0E6060"/>
          </w:tcBorders>
          <w:vAlign w:val="bottom"/>
        </w:tcPr>
        <w:p w:rsidR="004D3343" w:rsidRPr="00803832" w:rsidRDefault="000B3FA8" w:rsidP="00F00572">
          <w:pPr>
            <w:autoSpaceDE w:val="0"/>
            <w:autoSpaceDN w:val="0"/>
            <w:adjustRightInd w:val="0"/>
            <w:ind w:left="391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1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4D3343" w:rsidRPr="00803832" w:rsidRDefault="00A97971" w:rsidP="00EC1941">
          <w:pPr>
            <w:rPr>
              <w:color w:val="0E6060"/>
              <w:sz w:val="5"/>
            </w:rPr>
          </w:pPr>
        </w:p>
      </w:tc>
    </w:tr>
  </w:tbl>
  <w:p w:rsidR="004D3343" w:rsidRPr="000E14AE" w:rsidRDefault="00A97971" w:rsidP="00EC1941">
    <w:pPr>
      <w:pStyle w:val="Footer"/>
      <w:rPr>
        <w:sz w:val="2"/>
      </w:rPr>
    </w:pPr>
  </w:p>
  <w:p w:rsidR="004D3343" w:rsidRPr="000E14AE" w:rsidRDefault="00A97971" w:rsidP="000E14AE">
    <w:pPr>
      <w:pStyle w:val="Footer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Default="00A97971" w:rsidP="00292D6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Default="00A97971" w:rsidP="00292D6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0E14AE" w:rsidRDefault="00A97971" w:rsidP="00EC1941">
    <w:pPr>
      <w:pStyle w:val="Footer"/>
      <w:rPr>
        <w:sz w:val="2"/>
      </w:rPr>
    </w:pPr>
  </w:p>
  <w:p w:rsidR="004D3343" w:rsidRPr="000E14AE" w:rsidRDefault="00A97971" w:rsidP="000E14AE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0E14AE" w:rsidRDefault="00A97971" w:rsidP="00A14B1D">
    <w:pPr>
      <w:pStyle w:val="Footer"/>
      <w:rPr>
        <w:sz w:val="2"/>
      </w:rPr>
    </w:pPr>
  </w:p>
  <w:p w:rsidR="004D3343" w:rsidRPr="000E14AE" w:rsidRDefault="00A97971" w:rsidP="00A14B1D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05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9522"/>
      <w:gridCol w:w="1983"/>
    </w:tblGrid>
    <w:tr w:rsidR="000B3FA8" w:rsidRPr="00DF06EE" w:rsidTr="00A14B1D">
      <w:trPr>
        <w:trHeight w:val="176"/>
        <w:jc w:val="center"/>
      </w:trPr>
      <w:tc>
        <w:tcPr>
          <w:tcW w:w="9522" w:type="dxa"/>
          <w:tcBorders>
            <w:top w:val="single" w:sz="18" w:space="0" w:color="0E6060"/>
          </w:tcBorders>
        </w:tcPr>
        <w:p w:rsidR="000B3FA8" w:rsidRPr="004D574C" w:rsidRDefault="000B3FA8" w:rsidP="00A14B1D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 w:rsidRPr="004D574C">
            <w:rPr>
              <w:rFonts w:eastAsia="MS Mincho"/>
              <w:i/>
              <w:sz w:val="20"/>
              <w:szCs w:val="32"/>
            </w:rPr>
            <w:t xml:space="preserve">PJDP is </w:t>
          </w:r>
          <w:r>
            <w:rPr>
              <w:rFonts w:eastAsia="MS Mincho"/>
              <w:i/>
              <w:sz w:val="20"/>
              <w:szCs w:val="32"/>
            </w:rPr>
            <w:t>funded by the Government of New Zealand and managed by the Federal Court of Australia</w:t>
          </w:r>
        </w:p>
      </w:tc>
      <w:tc>
        <w:tcPr>
          <w:tcW w:w="1983" w:type="dxa"/>
          <w:tcBorders>
            <w:top w:val="single" w:sz="18" w:space="0" w:color="0E6060"/>
          </w:tcBorders>
          <w:vAlign w:val="bottom"/>
        </w:tcPr>
        <w:p w:rsidR="000B3FA8" w:rsidRPr="00803832" w:rsidRDefault="000B3FA8" w:rsidP="00A14B1D">
          <w:pPr>
            <w:autoSpaceDE w:val="0"/>
            <w:autoSpaceDN w:val="0"/>
            <w:adjustRightInd w:val="0"/>
            <w:ind w:left="195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i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0B3FA8" w:rsidRPr="00803832" w:rsidRDefault="000B3FA8" w:rsidP="00A14B1D">
          <w:pPr>
            <w:rPr>
              <w:color w:val="0E6060"/>
              <w:sz w:val="5"/>
            </w:rPr>
          </w:pPr>
        </w:p>
      </w:tc>
    </w:tr>
  </w:tbl>
  <w:p w:rsidR="000B3FA8" w:rsidRPr="000E14AE" w:rsidRDefault="000B3FA8" w:rsidP="00A14B1D">
    <w:pPr>
      <w:pStyle w:val="Footer"/>
      <w:rPr>
        <w:sz w:val="2"/>
      </w:rPr>
    </w:pPr>
  </w:p>
  <w:p w:rsidR="000B3FA8" w:rsidRPr="000E14AE" w:rsidRDefault="000B3FA8" w:rsidP="00A14B1D">
    <w:pPr>
      <w:pStyle w:val="Footer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05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9522"/>
      <w:gridCol w:w="1983"/>
    </w:tblGrid>
    <w:tr w:rsidR="00C21FEC" w:rsidRPr="00DF06EE" w:rsidTr="00A14B1D">
      <w:trPr>
        <w:trHeight w:val="176"/>
        <w:jc w:val="center"/>
      </w:trPr>
      <w:tc>
        <w:tcPr>
          <w:tcW w:w="9522" w:type="dxa"/>
          <w:tcBorders>
            <w:top w:val="single" w:sz="18" w:space="0" w:color="0E6060"/>
          </w:tcBorders>
        </w:tcPr>
        <w:p w:rsidR="00C21FEC" w:rsidRPr="004D574C" w:rsidRDefault="00C21FEC" w:rsidP="00A14B1D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 w:rsidRPr="004D574C">
            <w:rPr>
              <w:rFonts w:eastAsia="MS Mincho"/>
              <w:i/>
              <w:sz w:val="20"/>
              <w:szCs w:val="32"/>
            </w:rPr>
            <w:t xml:space="preserve">PJDP is </w:t>
          </w:r>
          <w:r>
            <w:rPr>
              <w:rFonts w:eastAsia="MS Mincho"/>
              <w:i/>
              <w:sz w:val="20"/>
              <w:szCs w:val="32"/>
            </w:rPr>
            <w:t>funded by the Government of New Zealand and managed by the Federal Court of Australia</w:t>
          </w:r>
        </w:p>
      </w:tc>
      <w:tc>
        <w:tcPr>
          <w:tcW w:w="1983" w:type="dxa"/>
          <w:tcBorders>
            <w:top w:val="single" w:sz="18" w:space="0" w:color="0E6060"/>
          </w:tcBorders>
          <w:vAlign w:val="bottom"/>
        </w:tcPr>
        <w:p w:rsidR="00C21FEC" w:rsidRPr="00803832" w:rsidRDefault="00C21FEC" w:rsidP="00A14B1D">
          <w:pPr>
            <w:autoSpaceDE w:val="0"/>
            <w:autoSpaceDN w:val="0"/>
            <w:adjustRightInd w:val="0"/>
            <w:ind w:left="195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A-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1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C21FEC" w:rsidRPr="00803832" w:rsidRDefault="00C21FEC" w:rsidP="00A14B1D">
          <w:pPr>
            <w:rPr>
              <w:color w:val="0E6060"/>
              <w:sz w:val="5"/>
            </w:rPr>
          </w:pPr>
        </w:p>
      </w:tc>
    </w:tr>
  </w:tbl>
  <w:p w:rsidR="00C21FEC" w:rsidRPr="000E14AE" w:rsidRDefault="00C21FEC" w:rsidP="00A14B1D">
    <w:pPr>
      <w:pStyle w:val="Footer"/>
      <w:rPr>
        <w:sz w:val="2"/>
      </w:rPr>
    </w:pPr>
  </w:p>
  <w:p w:rsidR="00C21FEC" w:rsidRPr="000E14AE" w:rsidRDefault="00C21FEC" w:rsidP="00A14B1D">
    <w:pPr>
      <w:pStyle w:val="Footer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6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13468"/>
      <w:gridCol w:w="2378"/>
    </w:tblGrid>
    <w:tr w:rsidR="004D3343" w:rsidRPr="00DF06EE" w:rsidTr="00A14B1D">
      <w:trPr>
        <w:trHeight w:val="176"/>
        <w:jc w:val="center"/>
      </w:trPr>
      <w:tc>
        <w:tcPr>
          <w:tcW w:w="13468" w:type="dxa"/>
          <w:tcBorders>
            <w:top w:val="single" w:sz="18" w:space="0" w:color="0E6060"/>
          </w:tcBorders>
        </w:tcPr>
        <w:p w:rsidR="004D3343" w:rsidRPr="004D574C" w:rsidRDefault="000B3FA8" w:rsidP="00A14B1D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 w:rsidRPr="004D574C">
            <w:rPr>
              <w:rFonts w:eastAsia="MS Mincho"/>
              <w:i/>
              <w:sz w:val="20"/>
              <w:szCs w:val="32"/>
            </w:rPr>
            <w:t xml:space="preserve">PJDP is </w:t>
          </w:r>
          <w:r>
            <w:rPr>
              <w:rFonts w:eastAsia="MS Mincho"/>
              <w:i/>
              <w:sz w:val="20"/>
              <w:szCs w:val="32"/>
            </w:rPr>
            <w:t>funded by the Government of New Zealand and managed by the Federal Court of Australia</w:t>
          </w:r>
        </w:p>
      </w:tc>
      <w:tc>
        <w:tcPr>
          <w:tcW w:w="2378" w:type="dxa"/>
          <w:tcBorders>
            <w:top w:val="single" w:sz="18" w:space="0" w:color="0E6060"/>
          </w:tcBorders>
          <w:vAlign w:val="bottom"/>
        </w:tcPr>
        <w:p w:rsidR="004D3343" w:rsidRPr="00803832" w:rsidRDefault="000B3FA8" w:rsidP="00A14B1D">
          <w:pPr>
            <w:autoSpaceDE w:val="0"/>
            <w:autoSpaceDN w:val="0"/>
            <w:adjustRightInd w:val="0"/>
            <w:ind w:left="195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A-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5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4D3343" w:rsidRPr="00803832" w:rsidRDefault="00A97971" w:rsidP="00A14B1D">
          <w:pPr>
            <w:rPr>
              <w:color w:val="0E6060"/>
              <w:sz w:val="5"/>
            </w:rPr>
          </w:pPr>
        </w:p>
      </w:tc>
    </w:tr>
  </w:tbl>
  <w:p w:rsidR="004D3343" w:rsidRPr="000E14AE" w:rsidRDefault="00A97971" w:rsidP="00A14B1D">
    <w:pPr>
      <w:pStyle w:val="Footer"/>
      <w:rPr>
        <w:sz w:val="2"/>
      </w:rPr>
    </w:pPr>
  </w:p>
  <w:p w:rsidR="004D3343" w:rsidRPr="000E14AE" w:rsidRDefault="00A97971" w:rsidP="00A14B1D">
    <w:pPr>
      <w:pStyle w:val="Footer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45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9462"/>
      <w:gridCol w:w="1983"/>
    </w:tblGrid>
    <w:tr w:rsidR="004D3343" w:rsidRPr="00DF06EE" w:rsidTr="00A14B1D">
      <w:trPr>
        <w:trHeight w:val="176"/>
        <w:jc w:val="center"/>
      </w:trPr>
      <w:tc>
        <w:tcPr>
          <w:tcW w:w="9462" w:type="dxa"/>
          <w:tcBorders>
            <w:top w:val="single" w:sz="18" w:space="0" w:color="0E6060"/>
          </w:tcBorders>
        </w:tcPr>
        <w:p w:rsidR="004D3343" w:rsidRPr="004D574C" w:rsidRDefault="000B3FA8" w:rsidP="00A14B1D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 w:rsidRPr="004D574C">
            <w:rPr>
              <w:rFonts w:eastAsia="MS Mincho"/>
              <w:i/>
              <w:sz w:val="20"/>
              <w:szCs w:val="32"/>
            </w:rPr>
            <w:t xml:space="preserve">PJDP is </w:t>
          </w:r>
          <w:r>
            <w:rPr>
              <w:rFonts w:eastAsia="MS Mincho"/>
              <w:i/>
              <w:sz w:val="20"/>
              <w:szCs w:val="32"/>
            </w:rPr>
            <w:t>funded by the Government of New Zealand and managed by the Federal Court of Australia</w:t>
          </w:r>
        </w:p>
      </w:tc>
      <w:tc>
        <w:tcPr>
          <w:tcW w:w="1983" w:type="dxa"/>
          <w:tcBorders>
            <w:top w:val="single" w:sz="18" w:space="0" w:color="0E6060"/>
          </w:tcBorders>
          <w:vAlign w:val="bottom"/>
        </w:tcPr>
        <w:p w:rsidR="004D3343" w:rsidRPr="00803832" w:rsidRDefault="000B3FA8" w:rsidP="00A14B1D">
          <w:pPr>
            <w:autoSpaceDE w:val="0"/>
            <w:autoSpaceDN w:val="0"/>
            <w:adjustRightInd w:val="0"/>
            <w:ind w:left="195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A-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9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4D3343" w:rsidRPr="00803832" w:rsidRDefault="00A97971" w:rsidP="00A14B1D">
          <w:pPr>
            <w:rPr>
              <w:color w:val="0E6060"/>
              <w:sz w:val="5"/>
            </w:rPr>
          </w:pPr>
        </w:p>
      </w:tc>
    </w:tr>
  </w:tbl>
  <w:p w:rsidR="004D3343" w:rsidRPr="000E14AE" w:rsidRDefault="00A97971" w:rsidP="00A14B1D">
    <w:pPr>
      <w:pStyle w:val="Footer"/>
      <w:rPr>
        <w:sz w:val="2"/>
      </w:rPr>
    </w:pPr>
  </w:p>
  <w:p w:rsidR="004D3343" w:rsidRPr="000E14AE" w:rsidRDefault="00A97971" w:rsidP="00A14B1D">
    <w:pPr>
      <w:pStyle w:val="Footer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13325"/>
      <w:gridCol w:w="2410"/>
    </w:tblGrid>
    <w:tr w:rsidR="004D3343" w:rsidRPr="00DF06EE" w:rsidTr="00A14B1D">
      <w:trPr>
        <w:trHeight w:val="176"/>
        <w:jc w:val="center"/>
      </w:trPr>
      <w:tc>
        <w:tcPr>
          <w:tcW w:w="13325" w:type="dxa"/>
          <w:tcBorders>
            <w:top w:val="single" w:sz="18" w:space="0" w:color="0E6060"/>
          </w:tcBorders>
        </w:tcPr>
        <w:p w:rsidR="004D3343" w:rsidRPr="004D574C" w:rsidRDefault="000B3FA8" w:rsidP="00A14B1D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 w:rsidRPr="004D574C">
            <w:rPr>
              <w:rFonts w:eastAsia="MS Mincho"/>
              <w:i/>
              <w:sz w:val="20"/>
              <w:szCs w:val="32"/>
            </w:rPr>
            <w:t xml:space="preserve">PJDP is </w:t>
          </w:r>
          <w:r>
            <w:rPr>
              <w:rFonts w:eastAsia="MS Mincho"/>
              <w:i/>
              <w:sz w:val="20"/>
              <w:szCs w:val="32"/>
            </w:rPr>
            <w:t>funded by the Government of New Zealand and managed by the Federal Court of Australia</w:t>
          </w:r>
        </w:p>
      </w:tc>
      <w:tc>
        <w:tcPr>
          <w:tcW w:w="2410" w:type="dxa"/>
          <w:tcBorders>
            <w:top w:val="single" w:sz="18" w:space="0" w:color="0E6060"/>
          </w:tcBorders>
          <w:vAlign w:val="bottom"/>
        </w:tcPr>
        <w:p w:rsidR="004D3343" w:rsidRPr="00803832" w:rsidRDefault="000B3FA8" w:rsidP="00A14B1D">
          <w:pPr>
            <w:autoSpaceDE w:val="0"/>
            <w:autoSpaceDN w:val="0"/>
            <w:adjustRightInd w:val="0"/>
            <w:ind w:left="195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A-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10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4D3343" w:rsidRPr="00803832" w:rsidRDefault="00A97971" w:rsidP="00A14B1D">
          <w:pPr>
            <w:rPr>
              <w:color w:val="0E6060"/>
              <w:sz w:val="5"/>
            </w:rPr>
          </w:pPr>
        </w:p>
      </w:tc>
    </w:tr>
  </w:tbl>
  <w:p w:rsidR="004D3343" w:rsidRPr="000E14AE" w:rsidRDefault="00A97971" w:rsidP="00A14B1D">
    <w:pPr>
      <w:pStyle w:val="Footer"/>
      <w:rPr>
        <w:sz w:val="2"/>
      </w:rPr>
    </w:pPr>
  </w:p>
  <w:p w:rsidR="004D3343" w:rsidRPr="000E14AE" w:rsidRDefault="00A97971" w:rsidP="00A14B1D">
    <w:pPr>
      <w:pStyle w:val="Footer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45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9462"/>
      <w:gridCol w:w="1983"/>
    </w:tblGrid>
    <w:tr w:rsidR="004D3343" w:rsidRPr="00DF06EE" w:rsidTr="00A14B1D">
      <w:trPr>
        <w:trHeight w:val="176"/>
        <w:jc w:val="center"/>
      </w:trPr>
      <w:tc>
        <w:tcPr>
          <w:tcW w:w="9462" w:type="dxa"/>
          <w:tcBorders>
            <w:top w:val="single" w:sz="18" w:space="0" w:color="0E6060"/>
          </w:tcBorders>
        </w:tcPr>
        <w:p w:rsidR="004D3343" w:rsidRPr="004D574C" w:rsidRDefault="000B3FA8" w:rsidP="00A14B1D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 w:rsidRPr="004D574C">
            <w:rPr>
              <w:rFonts w:eastAsia="MS Mincho"/>
              <w:i/>
              <w:sz w:val="20"/>
              <w:szCs w:val="32"/>
            </w:rPr>
            <w:t xml:space="preserve">PJDP is </w:t>
          </w:r>
          <w:r>
            <w:rPr>
              <w:rFonts w:eastAsia="MS Mincho"/>
              <w:i/>
              <w:sz w:val="20"/>
              <w:szCs w:val="32"/>
            </w:rPr>
            <w:t>funded by the Government of New Zealand and managed by the Federal Court of Australia</w:t>
          </w:r>
        </w:p>
      </w:tc>
      <w:tc>
        <w:tcPr>
          <w:tcW w:w="1983" w:type="dxa"/>
          <w:tcBorders>
            <w:top w:val="single" w:sz="18" w:space="0" w:color="0E6060"/>
          </w:tcBorders>
          <w:vAlign w:val="bottom"/>
        </w:tcPr>
        <w:p w:rsidR="004D3343" w:rsidRPr="00803832" w:rsidRDefault="000B3FA8" w:rsidP="00A14B1D">
          <w:pPr>
            <w:autoSpaceDE w:val="0"/>
            <w:autoSpaceDN w:val="0"/>
            <w:adjustRightInd w:val="0"/>
            <w:ind w:left="195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A-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12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4D3343" w:rsidRPr="00803832" w:rsidRDefault="00A97971" w:rsidP="00A14B1D">
          <w:pPr>
            <w:rPr>
              <w:color w:val="0E6060"/>
              <w:sz w:val="5"/>
            </w:rPr>
          </w:pPr>
        </w:p>
      </w:tc>
    </w:tr>
  </w:tbl>
  <w:p w:rsidR="004D3343" w:rsidRPr="000E14AE" w:rsidRDefault="00A97971" w:rsidP="00A14B1D">
    <w:pPr>
      <w:pStyle w:val="Footer"/>
      <w:rPr>
        <w:sz w:val="2"/>
      </w:rPr>
    </w:pPr>
  </w:p>
  <w:p w:rsidR="004D3343" w:rsidRPr="000E14AE" w:rsidRDefault="00A97971" w:rsidP="00A14B1D">
    <w:pPr>
      <w:pStyle w:val="Footer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2" w:type="dxa"/>
      <w:jc w:val="center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99"/>
      <w:gridCol w:w="1983"/>
    </w:tblGrid>
    <w:tr w:rsidR="004D3343" w:rsidRPr="00DF06EE" w:rsidTr="00ED2AC6">
      <w:trPr>
        <w:trHeight w:val="176"/>
        <w:jc w:val="center"/>
      </w:trPr>
      <w:tc>
        <w:tcPr>
          <w:tcW w:w="8999" w:type="dxa"/>
          <w:tcBorders>
            <w:top w:val="single" w:sz="18" w:space="0" w:color="0E6060"/>
          </w:tcBorders>
        </w:tcPr>
        <w:p w:rsidR="004D3343" w:rsidRPr="004D574C" w:rsidRDefault="000B3FA8" w:rsidP="00EC1941">
          <w:pPr>
            <w:snapToGrid w:val="0"/>
            <w:spacing w:before="120"/>
            <w:ind w:left="819"/>
            <w:rPr>
              <w:rFonts w:eastAsia="MS Mincho" w:cs="Calibri"/>
              <w:i/>
              <w:sz w:val="20"/>
              <w:szCs w:val="32"/>
            </w:rPr>
          </w:pPr>
          <w:r>
            <w:rPr>
              <w:rFonts w:eastAsia="MS Mincho"/>
              <w:i/>
              <w:sz w:val="20"/>
              <w:szCs w:val="32"/>
            </w:rPr>
            <w:t>PJDP is funded by the Government of New Zealand and managed by the Federal Court of Australia</w:t>
          </w:r>
        </w:p>
      </w:tc>
      <w:tc>
        <w:tcPr>
          <w:tcW w:w="1983" w:type="dxa"/>
          <w:tcBorders>
            <w:top w:val="single" w:sz="18" w:space="0" w:color="0E6060"/>
          </w:tcBorders>
          <w:vAlign w:val="bottom"/>
        </w:tcPr>
        <w:p w:rsidR="004D3343" w:rsidRPr="00803832" w:rsidRDefault="000B3FA8" w:rsidP="00F00572">
          <w:pPr>
            <w:autoSpaceDE w:val="0"/>
            <w:autoSpaceDN w:val="0"/>
            <w:adjustRightInd w:val="0"/>
            <w:ind w:left="391" w:right="44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A-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A9797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16</w:t>
          </w:r>
          <w:r w:rsidRPr="004D574C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  <w:p w:rsidR="004D3343" w:rsidRPr="00803832" w:rsidRDefault="00A97971" w:rsidP="00EC1941">
          <w:pPr>
            <w:rPr>
              <w:color w:val="0E6060"/>
              <w:sz w:val="5"/>
            </w:rPr>
          </w:pPr>
        </w:p>
      </w:tc>
    </w:tr>
  </w:tbl>
  <w:p w:rsidR="004D3343" w:rsidRPr="000E14AE" w:rsidRDefault="00A97971" w:rsidP="00EC1941">
    <w:pPr>
      <w:pStyle w:val="Footer"/>
      <w:rPr>
        <w:sz w:val="2"/>
      </w:rPr>
    </w:pPr>
  </w:p>
  <w:p w:rsidR="004D3343" w:rsidRPr="000E14AE" w:rsidRDefault="00A97971" w:rsidP="000E14A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A8" w:rsidRDefault="000B3FA8" w:rsidP="000B3FA8">
      <w:r>
        <w:separator/>
      </w:r>
    </w:p>
  </w:footnote>
  <w:footnote w:type="continuationSeparator" w:id="0">
    <w:p w:rsidR="000B3FA8" w:rsidRDefault="000B3FA8" w:rsidP="000B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B44902" w:rsidRDefault="000B3FA8" w:rsidP="004B2C2F">
    <w:pPr>
      <w:pStyle w:val="Header"/>
      <w:rPr>
        <w:szCs w:val="12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72D91C" wp14:editId="4BFFDC97">
              <wp:simplePos x="0" y="0"/>
              <wp:positionH relativeFrom="column">
                <wp:posOffset>-918845</wp:posOffset>
              </wp:positionH>
              <wp:positionV relativeFrom="paragraph">
                <wp:posOffset>5099685</wp:posOffset>
              </wp:positionV>
              <wp:extent cx="7580630" cy="5363845"/>
              <wp:effectExtent l="0" t="0" r="1270" b="8255"/>
              <wp:wrapNone/>
              <wp:docPr id="78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363845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" o:spid="_x0000_s1026" style="position:absolute;margin-left:-72.35pt;margin-top:401.55pt;width:596.9pt;height:4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" fillcolor="#cbdce1" stroked="f" strokecolor="white"/>
          </w:pict>
        </mc:Fallback>
      </mc:AlternateContent>
    </w:r>
  </w:p>
  <w:p w:rsidR="004D3343" w:rsidRPr="000E14AE" w:rsidRDefault="000B3FA8" w:rsidP="00B345D3">
    <w:pPr>
      <w:pStyle w:val="Header"/>
      <w:rPr>
        <w:sz w:val="32"/>
      </w:rPr>
    </w:pPr>
    <w:r>
      <w:rPr>
        <w:noProof/>
        <w:szCs w:val="24"/>
      </w:rPr>
      <w:drawing>
        <wp:anchor distT="0" distB="0" distL="114300" distR="114300" simplePos="0" relativeHeight="251654656" behindDoc="0" locked="0" layoutInCell="1" allowOverlap="1" wp14:anchorId="31BE6965" wp14:editId="70DE07AD">
          <wp:simplePos x="0" y="0"/>
          <wp:positionH relativeFrom="column">
            <wp:posOffset>-918845</wp:posOffset>
          </wp:positionH>
          <wp:positionV relativeFrom="paragraph">
            <wp:posOffset>27940</wp:posOffset>
          </wp:positionV>
          <wp:extent cx="7639050" cy="590550"/>
          <wp:effectExtent l="0" t="0" r="0" b="0"/>
          <wp:wrapNone/>
          <wp:docPr id="1908" name="Picture 1908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D97CB3" wp14:editId="02919475">
              <wp:simplePos x="0" y="0"/>
              <wp:positionH relativeFrom="column">
                <wp:posOffset>-918845</wp:posOffset>
              </wp:positionH>
              <wp:positionV relativeFrom="paragraph">
                <wp:posOffset>4429760</wp:posOffset>
              </wp:positionV>
              <wp:extent cx="7667625" cy="492760"/>
              <wp:effectExtent l="0" t="0" r="9525" b="2540"/>
              <wp:wrapNone/>
              <wp:docPr id="79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9" o:spid="_x0000_s1026" style="position:absolute;margin-left:-72.35pt;margin-top:348.8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" fillcolor="#0e6060" stroked="f" strokeweight="2pt">
              <v:path arrowok="t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292D63" w:rsidRDefault="000B3FA8" w:rsidP="00B345D3">
    <w:pPr>
      <w:pStyle w:val="Header"/>
      <w:rPr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CE67A" wp14:editId="6452BBD9">
              <wp:simplePos x="0" y="0"/>
              <wp:positionH relativeFrom="column">
                <wp:posOffset>-898229</wp:posOffset>
              </wp:positionH>
              <wp:positionV relativeFrom="paragraph">
                <wp:posOffset>-257013</wp:posOffset>
              </wp:positionV>
              <wp:extent cx="7553325" cy="10677525"/>
              <wp:effectExtent l="0" t="0" r="9525" b="9525"/>
              <wp:wrapNone/>
              <wp:docPr id="1894" name="Rectangle 1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0677525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894" o:spid="_x0000_s1026" style="position:absolute;margin-left:-70.75pt;margin-top:-20.25pt;width:594.75pt;height:8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" fillcolor="#cbdce1" stroked="f" strokecolor="white"/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223439" w:rsidRDefault="000B3FA8" w:rsidP="00E2656B">
    <w:pPr>
      <w:pStyle w:val="Header"/>
      <w:rPr>
        <w:sz w:val="32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29C0EB6" wp14:editId="17ED58F3">
          <wp:simplePos x="0" y="0"/>
          <wp:positionH relativeFrom="column">
            <wp:posOffset>-900430</wp:posOffset>
          </wp:positionH>
          <wp:positionV relativeFrom="paragraph">
            <wp:posOffset>177638</wp:posOffset>
          </wp:positionV>
          <wp:extent cx="7580630" cy="593725"/>
          <wp:effectExtent l="0" t="0" r="1270" b="0"/>
          <wp:wrapNone/>
          <wp:docPr id="8" name="Picture 8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343" w:rsidRDefault="00A97971" w:rsidP="00E2656B">
    <w:pPr>
      <w:pStyle w:val="Header"/>
    </w:pPr>
  </w:p>
  <w:p w:rsidR="004D3343" w:rsidRPr="000E14AE" w:rsidRDefault="000B3FA8" w:rsidP="00B345D3">
    <w:pPr>
      <w:pStyle w:val="Header"/>
      <w:rPr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77A2D49" wp14:editId="7527F62D">
          <wp:simplePos x="0" y="0"/>
          <wp:positionH relativeFrom="column">
            <wp:posOffset>-906145</wp:posOffset>
          </wp:positionH>
          <wp:positionV relativeFrom="paragraph">
            <wp:posOffset>4192270</wp:posOffset>
          </wp:positionV>
          <wp:extent cx="8350885" cy="5830570"/>
          <wp:effectExtent l="0" t="0" r="0" b="0"/>
          <wp:wrapNone/>
          <wp:docPr id="73" name="Picture 73" descr="Pacific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cific2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885" cy="583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91C0014" wp14:editId="623BD01D">
          <wp:simplePos x="0" y="0"/>
          <wp:positionH relativeFrom="column">
            <wp:posOffset>-254833</wp:posOffset>
          </wp:positionH>
          <wp:positionV relativeFrom="paragraph">
            <wp:posOffset>1163955</wp:posOffset>
          </wp:positionV>
          <wp:extent cx="1228725" cy="1209675"/>
          <wp:effectExtent l="0" t="0" r="9525" b="9525"/>
          <wp:wrapNone/>
          <wp:docPr id="91" name="Picture 91" descr="Logo - PJDP - FINAL Smal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- PJDP - FINAL Small.bmp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A14B1D" w:rsidRDefault="00A97971" w:rsidP="00756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4"/>
      <w:gridCol w:w="10282"/>
    </w:tblGrid>
    <w:tr w:rsidR="000B3FA8" w:rsidRPr="00BC45EF" w:rsidTr="00A14B1D">
      <w:trPr>
        <w:trHeight w:val="782"/>
        <w:jc w:val="center"/>
      </w:trPr>
      <w:tc>
        <w:tcPr>
          <w:tcW w:w="1154" w:type="dxa"/>
          <w:tcBorders>
            <w:bottom w:val="nil"/>
          </w:tcBorders>
          <w:vAlign w:val="bottom"/>
        </w:tcPr>
        <w:p w:rsidR="000B3FA8" w:rsidRPr="00FB13F5" w:rsidRDefault="000B3FA8" w:rsidP="00A14B1D">
          <w:pPr>
            <w:rPr>
              <w:sz w:val="5"/>
            </w:rPr>
          </w:pPr>
        </w:p>
      </w:tc>
      <w:tc>
        <w:tcPr>
          <w:tcW w:w="10282" w:type="dxa"/>
          <w:tcBorders>
            <w:bottom w:val="nil"/>
          </w:tcBorders>
          <w:vAlign w:val="bottom"/>
        </w:tcPr>
        <w:p w:rsidR="000B3FA8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Optima"/>
              <w:b/>
              <w:i/>
              <w:color w:val="000000"/>
              <w:sz w:val="20"/>
              <w:szCs w:val="20"/>
            </w:rPr>
          </w:pPr>
          <w:r w:rsidRPr="00BC45EF">
            <w:rPr>
              <w:rFonts w:eastAsia="MS Mincho" w:cs="Optima"/>
              <w:b/>
              <w:i/>
              <w:color w:val="000000"/>
              <w:sz w:val="20"/>
              <w:szCs w:val="20"/>
            </w:rPr>
            <w:t>Pacific Judicial Development Programme</w:t>
          </w:r>
        </w:p>
        <w:p w:rsidR="000B3FA8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Arial"/>
              <w:sz w:val="20"/>
              <w:szCs w:val="20"/>
            </w:rPr>
          </w:pPr>
          <w:r>
            <w:rPr>
              <w:sz w:val="20"/>
              <w:szCs w:val="68"/>
            </w:rPr>
            <w:t>Judges’ Orientation Toolkit - Additional Resources</w:t>
          </w:r>
        </w:p>
      </w:tc>
    </w:tr>
    <w:tr w:rsidR="000B3FA8" w:rsidRPr="00BC45EF" w:rsidTr="00A14B1D">
      <w:trPr>
        <w:trHeight w:val="286"/>
        <w:jc w:val="center"/>
      </w:trPr>
      <w:tc>
        <w:tcPr>
          <w:tcW w:w="11436" w:type="dxa"/>
          <w:gridSpan w:val="2"/>
          <w:tcBorders>
            <w:top w:val="nil"/>
            <w:bottom w:val="nil"/>
          </w:tcBorders>
        </w:tcPr>
        <w:p w:rsidR="000B3FA8" w:rsidRPr="00BC45EF" w:rsidRDefault="000B3FA8" w:rsidP="00A14B1D">
          <w:pPr>
            <w:tabs>
              <w:tab w:val="center" w:pos="4153"/>
              <w:tab w:val="right" w:pos="8306"/>
            </w:tabs>
            <w:ind w:left="-108"/>
            <w:rPr>
              <w:rFonts w:eastAsia="MS Mincho" w:cs="Arial"/>
            </w:rPr>
          </w:pPr>
          <w:r w:rsidRPr="00C70D0C">
            <w:rPr>
              <w:rFonts w:eastAsia="MS Mincho" w:cs="Arial"/>
              <w:noProof/>
              <w:sz w:val="4"/>
              <w:szCs w:val="19"/>
            </w:rPr>
            <w:drawing>
              <wp:inline distT="0" distB="0" distL="0" distR="0" wp14:anchorId="5374550D" wp14:editId="30EFC431">
                <wp:extent cx="7294729" cy="154189"/>
                <wp:effectExtent l="0" t="0" r="0" b="0"/>
                <wp:docPr id="5" name="Picture 6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4729" cy="15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3FA8" w:rsidRPr="00A14B1D" w:rsidRDefault="000B3FA8" w:rsidP="0075604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4"/>
      <w:gridCol w:w="14722"/>
    </w:tblGrid>
    <w:tr w:rsidR="004D3343" w:rsidRPr="00BC45EF" w:rsidTr="00A14B1D">
      <w:trPr>
        <w:trHeight w:val="782"/>
        <w:jc w:val="center"/>
      </w:trPr>
      <w:tc>
        <w:tcPr>
          <w:tcW w:w="1154" w:type="dxa"/>
          <w:tcBorders>
            <w:bottom w:val="nil"/>
          </w:tcBorders>
          <w:vAlign w:val="bottom"/>
        </w:tcPr>
        <w:p w:rsidR="004D3343" w:rsidRPr="00FB13F5" w:rsidRDefault="00A97971" w:rsidP="00A14B1D">
          <w:pPr>
            <w:rPr>
              <w:sz w:val="5"/>
            </w:rPr>
          </w:pPr>
        </w:p>
      </w:tc>
      <w:tc>
        <w:tcPr>
          <w:tcW w:w="14722" w:type="dxa"/>
          <w:tcBorders>
            <w:bottom w:val="nil"/>
          </w:tcBorders>
          <w:vAlign w:val="bottom"/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Optima"/>
              <w:b/>
              <w:i/>
              <w:color w:val="000000"/>
              <w:sz w:val="20"/>
              <w:szCs w:val="20"/>
            </w:rPr>
          </w:pPr>
          <w:r w:rsidRPr="00BC45EF">
            <w:rPr>
              <w:rFonts w:eastAsia="MS Mincho" w:cs="Optima"/>
              <w:b/>
              <w:i/>
              <w:color w:val="000000"/>
              <w:sz w:val="20"/>
              <w:szCs w:val="20"/>
            </w:rPr>
            <w:t>Pacific Judicial Development Programme</w:t>
          </w:r>
        </w:p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Arial"/>
              <w:sz w:val="20"/>
              <w:szCs w:val="20"/>
            </w:rPr>
          </w:pPr>
          <w:r>
            <w:rPr>
              <w:sz w:val="20"/>
              <w:szCs w:val="68"/>
            </w:rPr>
            <w:t>Judges’ Orientation Toolkit - Additional Resources</w:t>
          </w:r>
        </w:p>
      </w:tc>
    </w:tr>
    <w:tr w:rsidR="004D3343" w:rsidRPr="00BC45EF" w:rsidTr="00A14B1D">
      <w:trPr>
        <w:trHeight w:val="286"/>
        <w:jc w:val="center"/>
      </w:trPr>
      <w:tc>
        <w:tcPr>
          <w:tcW w:w="15876" w:type="dxa"/>
          <w:gridSpan w:val="2"/>
          <w:tcBorders>
            <w:top w:val="nil"/>
            <w:bottom w:val="nil"/>
          </w:tcBorders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ind w:left="-108"/>
            <w:jc w:val="right"/>
            <w:rPr>
              <w:rFonts w:eastAsia="MS Mincho" w:cs="Arial"/>
            </w:rPr>
          </w:pPr>
          <w:r w:rsidRPr="00C70D0C">
            <w:rPr>
              <w:rFonts w:eastAsia="MS Mincho" w:cs="Arial"/>
              <w:noProof/>
              <w:sz w:val="4"/>
              <w:szCs w:val="19"/>
            </w:rPr>
            <w:drawing>
              <wp:inline distT="0" distB="0" distL="0" distR="0" wp14:anchorId="6B198D09" wp14:editId="4E4470AE">
                <wp:extent cx="10082213" cy="151202"/>
                <wp:effectExtent l="0" t="0" r="0" b="0"/>
                <wp:docPr id="1910" name="Picture 6" descr="FCA Colour Bar (Horizont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2100" cy="1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343" w:rsidRPr="00591245" w:rsidRDefault="00A97971" w:rsidP="00A14B1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4"/>
      <w:gridCol w:w="10282"/>
    </w:tblGrid>
    <w:tr w:rsidR="004D3343" w:rsidRPr="00BC45EF" w:rsidTr="00A14B1D">
      <w:trPr>
        <w:trHeight w:val="782"/>
        <w:jc w:val="center"/>
      </w:trPr>
      <w:tc>
        <w:tcPr>
          <w:tcW w:w="1154" w:type="dxa"/>
          <w:tcBorders>
            <w:bottom w:val="nil"/>
          </w:tcBorders>
          <w:vAlign w:val="bottom"/>
        </w:tcPr>
        <w:p w:rsidR="004D3343" w:rsidRPr="00FB13F5" w:rsidRDefault="00A97971" w:rsidP="00A14B1D">
          <w:pPr>
            <w:rPr>
              <w:sz w:val="5"/>
            </w:rPr>
          </w:pPr>
        </w:p>
      </w:tc>
      <w:tc>
        <w:tcPr>
          <w:tcW w:w="10282" w:type="dxa"/>
          <w:tcBorders>
            <w:bottom w:val="nil"/>
          </w:tcBorders>
          <w:vAlign w:val="bottom"/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Optima"/>
              <w:b/>
              <w:i/>
              <w:color w:val="000000"/>
              <w:sz w:val="20"/>
              <w:szCs w:val="20"/>
            </w:rPr>
          </w:pPr>
          <w:r w:rsidRPr="00BC45EF">
            <w:rPr>
              <w:rFonts w:eastAsia="MS Mincho" w:cs="Optima"/>
              <w:b/>
              <w:i/>
              <w:color w:val="000000"/>
              <w:sz w:val="20"/>
              <w:szCs w:val="20"/>
            </w:rPr>
            <w:t>Pacific Judicial Development Programme</w:t>
          </w:r>
        </w:p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Arial"/>
              <w:sz w:val="20"/>
              <w:szCs w:val="20"/>
            </w:rPr>
          </w:pPr>
          <w:r>
            <w:rPr>
              <w:sz w:val="20"/>
              <w:szCs w:val="68"/>
            </w:rPr>
            <w:t>Judges’ Orientation Toolkit - Additional Resources</w:t>
          </w:r>
        </w:p>
      </w:tc>
    </w:tr>
    <w:tr w:rsidR="004D3343" w:rsidRPr="00BC45EF" w:rsidTr="00A14B1D">
      <w:trPr>
        <w:trHeight w:val="286"/>
        <w:jc w:val="center"/>
      </w:trPr>
      <w:tc>
        <w:tcPr>
          <w:tcW w:w="11436" w:type="dxa"/>
          <w:gridSpan w:val="2"/>
          <w:tcBorders>
            <w:top w:val="nil"/>
            <w:bottom w:val="nil"/>
          </w:tcBorders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ind w:left="-108"/>
            <w:rPr>
              <w:rFonts w:eastAsia="MS Mincho" w:cs="Arial"/>
            </w:rPr>
          </w:pPr>
          <w:r w:rsidRPr="00C70D0C">
            <w:rPr>
              <w:rFonts w:eastAsia="MS Mincho" w:cs="Arial"/>
              <w:noProof/>
              <w:sz w:val="4"/>
              <w:szCs w:val="19"/>
            </w:rPr>
            <w:drawing>
              <wp:inline distT="0" distB="0" distL="0" distR="0" wp14:anchorId="7B0232B6" wp14:editId="1E607498">
                <wp:extent cx="7294729" cy="154189"/>
                <wp:effectExtent l="0" t="0" r="0" b="0"/>
                <wp:docPr id="1911" name="Picture 6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4729" cy="15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343" w:rsidRPr="00591245" w:rsidRDefault="00A97971" w:rsidP="00A14B1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4"/>
      <w:gridCol w:w="14581"/>
    </w:tblGrid>
    <w:tr w:rsidR="004D3343" w:rsidRPr="00BC45EF" w:rsidTr="00A14B1D">
      <w:trPr>
        <w:trHeight w:val="782"/>
        <w:jc w:val="center"/>
      </w:trPr>
      <w:tc>
        <w:tcPr>
          <w:tcW w:w="1154" w:type="dxa"/>
          <w:tcBorders>
            <w:bottom w:val="nil"/>
          </w:tcBorders>
          <w:vAlign w:val="bottom"/>
        </w:tcPr>
        <w:p w:rsidR="004D3343" w:rsidRPr="00FB13F5" w:rsidRDefault="00A97971" w:rsidP="00A14B1D">
          <w:pPr>
            <w:rPr>
              <w:sz w:val="5"/>
            </w:rPr>
          </w:pPr>
        </w:p>
      </w:tc>
      <w:tc>
        <w:tcPr>
          <w:tcW w:w="14581" w:type="dxa"/>
          <w:tcBorders>
            <w:bottom w:val="nil"/>
          </w:tcBorders>
          <w:vAlign w:val="bottom"/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Optima"/>
              <w:b/>
              <w:i/>
              <w:color w:val="000000"/>
              <w:sz w:val="20"/>
              <w:szCs w:val="20"/>
            </w:rPr>
          </w:pPr>
          <w:r w:rsidRPr="00BC45EF">
            <w:rPr>
              <w:rFonts w:eastAsia="MS Mincho" w:cs="Optima"/>
              <w:b/>
              <w:i/>
              <w:color w:val="000000"/>
              <w:sz w:val="20"/>
              <w:szCs w:val="20"/>
            </w:rPr>
            <w:t>Pacific Judicial Development Programme</w:t>
          </w:r>
        </w:p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Arial"/>
              <w:sz w:val="20"/>
              <w:szCs w:val="20"/>
            </w:rPr>
          </w:pPr>
          <w:r>
            <w:rPr>
              <w:sz w:val="20"/>
              <w:szCs w:val="68"/>
            </w:rPr>
            <w:t>Judges’ Orientation Toolkit - Additional Resources</w:t>
          </w:r>
        </w:p>
      </w:tc>
    </w:tr>
    <w:tr w:rsidR="004D3343" w:rsidRPr="00BC45EF" w:rsidTr="00A14B1D">
      <w:trPr>
        <w:trHeight w:val="286"/>
        <w:jc w:val="center"/>
      </w:trPr>
      <w:tc>
        <w:tcPr>
          <w:tcW w:w="15735" w:type="dxa"/>
          <w:gridSpan w:val="2"/>
          <w:tcBorders>
            <w:top w:val="nil"/>
            <w:bottom w:val="nil"/>
          </w:tcBorders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ind w:left="-108"/>
            <w:rPr>
              <w:rFonts w:eastAsia="MS Mincho" w:cs="Arial"/>
            </w:rPr>
          </w:pPr>
          <w:r w:rsidRPr="004415FC">
            <w:rPr>
              <w:rFonts w:eastAsia="MS Mincho" w:cs="Arial"/>
              <w:noProof/>
              <w:sz w:val="4"/>
              <w:szCs w:val="19"/>
            </w:rPr>
            <w:drawing>
              <wp:inline distT="0" distB="0" distL="0" distR="0" wp14:anchorId="7565A416" wp14:editId="5754DB06">
                <wp:extent cx="9993086" cy="148442"/>
                <wp:effectExtent l="0" t="0" r="0" b="0"/>
                <wp:docPr id="1912" name="Picture 1912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9538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343" w:rsidRPr="00591245" w:rsidRDefault="00A97971" w:rsidP="00A14B1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4"/>
      <w:gridCol w:w="10282"/>
    </w:tblGrid>
    <w:tr w:rsidR="004D3343" w:rsidRPr="00BC45EF" w:rsidTr="00A14B1D">
      <w:trPr>
        <w:trHeight w:val="782"/>
        <w:jc w:val="center"/>
      </w:trPr>
      <w:tc>
        <w:tcPr>
          <w:tcW w:w="1154" w:type="dxa"/>
          <w:tcBorders>
            <w:bottom w:val="nil"/>
          </w:tcBorders>
          <w:vAlign w:val="bottom"/>
        </w:tcPr>
        <w:p w:rsidR="004D3343" w:rsidRPr="00FB13F5" w:rsidRDefault="00A97971" w:rsidP="00A14B1D">
          <w:pPr>
            <w:rPr>
              <w:sz w:val="5"/>
            </w:rPr>
          </w:pPr>
        </w:p>
      </w:tc>
      <w:tc>
        <w:tcPr>
          <w:tcW w:w="10282" w:type="dxa"/>
          <w:tcBorders>
            <w:bottom w:val="nil"/>
          </w:tcBorders>
          <w:vAlign w:val="bottom"/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Optima"/>
              <w:b/>
              <w:i/>
              <w:color w:val="000000"/>
              <w:sz w:val="20"/>
              <w:szCs w:val="20"/>
            </w:rPr>
          </w:pPr>
          <w:r w:rsidRPr="00BC45EF">
            <w:rPr>
              <w:rFonts w:eastAsia="MS Mincho" w:cs="Optima"/>
              <w:b/>
              <w:i/>
              <w:color w:val="000000"/>
              <w:sz w:val="20"/>
              <w:szCs w:val="20"/>
            </w:rPr>
            <w:t>Pacific Judicial Development Programme</w:t>
          </w:r>
        </w:p>
        <w:p w:rsidR="004D3343" w:rsidRPr="00BC45EF" w:rsidRDefault="000B3FA8" w:rsidP="00A14B1D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Arial"/>
              <w:sz w:val="20"/>
              <w:szCs w:val="20"/>
            </w:rPr>
          </w:pPr>
          <w:r>
            <w:rPr>
              <w:sz w:val="20"/>
              <w:szCs w:val="68"/>
            </w:rPr>
            <w:t>Judges’ Orientation Toolkit - Additional Resources</w:t>
          </w:r>
        </w:p>
      </w:tc>
    </w:tr>
    <w:tr w:rsidR="004D3343" w:rsidRPr="00BC45EF" w:rsidTr="00A14B1D">
      <w:trPr>
        <w:trHeight w:val="286"/>
        <w:jc w:val="center"/>
      </w:trPr>
      <w:tc>
        <w:tcPr>
          <w:tcW w:w="11436" w:type="dxa"/>
          <w:gridSpan w:val="2"/>
          <w:tcBorders>
            <w:top w:val="nil"/>
            <w:bottom w:val="nil"/>
          </w:tcBorders>
        </w:tcPr>
        <w:p w:rsidR="004D3343" w:rsidRPr="00BC45EF" w:rsidRDefault="000B3FA8" w:rsidP="00A14B1D">
          <w:pPr>
            <w:tabs>
              <w:tab w:val="center" w:pos="4153"/>
              <w:tab w:val="right" w:pos="8306"/>
            </w:tabs>
            <w:ind w:left="-108"/>
            <w:jc w:val="right"/>
            <w:rPr>
              <w:rFonts w:eastAsia="MS Mincho" w:cs="Arial"/>
            </w:rPr>
          </w:pPr>
          <w:r w:rsidRPr="008B33F6">
            <w:rPr>
              <w:rFonts w:eastAsia="MS Mincho" w:cs="Arial"/>
              <w:noProof/>
              <w:sz w:val="4"/>
              <w:szCs w:val="19"/>
            </w:rPr>
            <w:drawing>
              <wp:inline distT="0" distB="0" distL="0" distR="0" wp14:anchorId="5AD5E949" wp14:editId="5B637AF9">
                <wp:extent cx="7255823" cy="152353"/>
                <wp:effectExtent l="0" t="0" r="0" b="0"/>
                <wp:docPr id="1913" name="Picture 6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6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343" w:rsidRPr="00591245" w:rsidRDefault="00A97971" w:rsidP="00A14B1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4"/>
      <w:gridCol w:w="10282"/>
    </w:tblGrid>
    <w:tr w:rsidR="004D3343" w:rsidRPr="00BC45EF" w:rsidTr="00C67A84">
      <w:trPr>
        <w:trHeight w:val="782"/>
        <w:jc w:val="center"/>
      </w:trPr>
      <w:tc>
        <w:tcPr>
          <w:tcW w:w="1154" w:type="dxa"/>
          <w:tcBorders>
            <w:bottom w:val="nil"/>
          </w:tcBorders>
          <w:vAlign w:val="bottom"/>
        </w:tcPr>
        <w:p w:rsidR="004D3343" w:rsidRPr="00FB13F5" w:rsidRDefault="00A97971" w:rsidP="00C67A84">
          <w:pPr>
            <w:rPr>
              <w:sz w:val="5"/>
            </w:rPr>
          </w:pPr>
        </w:p>
      </w:tc>
      <w:tc>
        <w:tcPr>
          <w:tcW w:w="10282" w:type="dxa"/>
          <w:tcBorders>
            <w:bottom w:val="nil"/>
          </w:tcBorders>
          <w:vAlign w:val="bottom"/>
        </w:tcPr>
        <w:p w:rsidR="004D3343" w:rsidRPr="00BC45EF" w:rsidRDefault="000B3FA8" w:rsidP="00422BC0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Optima"/>
              <w:b/>
              <w:i/>
              <w:color w:val="000000"/>
              <w:sz w:val="20"/>
              <w:szCs w:val="20"/>
            </w:rPr>
          </w:pPr>
          <w:r w:rsidRPr="00BC45EF">
            <w:rPr>
              <w:rFonts w:eastAsia="MS Mincho" w:cs="Optima"/>
              <w:b/>
              <w:i/>
              <w:color w:val="000000"/>
              <w:sz w:val="20"/>
              <w:szCs w:val="20"/>
            </w:rPr>
            <w:t>Pacific Judicial Development Programme</w:t>
          </w:r>
        </w:p>
        <w:p w:rsidR="004D3343" w:rsidRPr="00BC45EF" w:rsidRDefault="000B3FA8" w:rsidP="005431CE">
          <w:pPr>
            <w:tabs>
              <w:tab w:val="center" w:pos="4153"/>
              <w:tab w:val="right" w:pos="8306"/>
            </w:tabs>
            <w:spacing w:after="40"/>
            <w:ind w:left="-108"/>
            <w:rPr>
              <w:rFonts w:eastAsia="MS Mincho" w:cs="Arial"/>
              <w:sz w:val="20"/>
              <w:szCs w:val="20"/>
            </w:rPr>
          </w:pPr>
          <w:r>
            <w:rPr>
              <w:sz w:val="20"/>
              <w:szCs w:val="68"/>
            </w:rPr>
            <w:t xml:space="preserve">Judges’ Orientation Toolkit </w:t>
          </w:r>
        </w:p>
      </w:tc>
    </w:tr>
    <w:tr w:rsidR="004D3343" w:rsidRPr="00BC45EF" w:rsidTr="00C67A84">
      <w:trPr>
        <w:trHeight w:val="286"/>
        <w:jc w:val="center"/>
      </w:trPr>
      <w:tc>
        <w:tcPr>
          <w:tcW w:w="11436" w:type="dxa"/>
          <w:gridSpan w:val="2"/>
          <w:tcBorders>
            <w:top w:val="nil"/>
            <w:bottom w:val="nil"/>
          </w:tcBorders>
        </w:tcPr>
        <w:p w:rsidR="004D3343" w:rsidRPr="00BC45EF" w:rsidRDefault="000B3FA8" w:rsidP="00D3370D">
          <w:pPr>
            <w:tabs>
              <w:tab w:val="center" w:pos="4153"/>
              <w:tab w:val="right" w:pos="8306"/>
            </w:tabs>
            <w:ind w:left="-108"/>
            <w:jc w:val="right"/>
            <w:rPr>
              <w:rFonts w:eastAsia="MS Mincho" w:cs="Arial"/>
            </w:rPr>
          </w:pPr>
          <w:r>
            <w:rPr>
              <w:rFonts w:eastAsia="MS Mincho" w:cs="Arial"/>
              <w:noProof/>
              <w:sz w:val="4"/>
              <w:szCs w:val="19"/>
            </w:rPr>
            <w:drawing>
              <wp:inline distT="0" distB="0" distL="0" distR="0" wp14:anchorId="2EE06221" wp14:editId="71215B69">
                <wp:extent cx="7249886" cy="150725"/>
                <wp:effectExtent l="0" t="0" r="0" b="0"/>
                <wp:docPr id="1914" name="Picture 6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0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343" w:rsidRPr="000E14AE" w:rsidRDefault="00A97971" w:rsidP="00B345D3">
    <w:pPr>
      <w:pStyle w:val="Header"/>
      <w:rPr>
        <w:sz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3" w:rsidRPr="00292D63" w:rsidRDefault="00A97971" w:rsidP="00B345D3">
    <w:pPr>
      <w:pStyle w:val="Header"/>
      <w:rPr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28E"/>
    <w:multiLevelType w:val="hybridMultilevel"/>
    <w:tmpl w:val="59627A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905C6"/>
    <w:multiLevelType w:val="hybridMultilevel"/>
    <w:tmpl w:val="0F1C2BC0"/>
    <w:lvl w:ilvl="0" w:tplc="26FAD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D500D"/>
    <w:multiLevelType w:val="hybridMultilevel"/>
    <w:tmpl w:val="7E0297F8"/>
    <w:lvl w:ilvl="0" w:tplc="BB5E85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6B1319"/>
    <w:multiLevelType w:val="multilevel"/>
    <w:tmpl w:val="F8F8E7F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5"/>
        <w:szCs w:val="25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4"/>
        <w:szCs w:val="23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23AC2502"/>
    <w:multiLevelType w:val="hybridMultilevel"/>
    <w:tmpl w:val="0B6EDF6C"/>
    <w:lvl w:ilvl="0" w:tplc="A4D4090A">
      <w:start w:val="1"/>
      <w:numFmt w:val="decimal"/>
      <w:lvlText w:val="Question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0F34D6"/>
    <w:multiLevelType w:val="hybridMultilevel"/>
    <w:tmpl w:val="4AF64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670B"/>
    <w:multiLevelType w:val="hybridMultilevel"/>
    <w:tmpl w:val="CA7479C4"/>
    <w:lvl w:ilvl="0" w:tplc="BB5E85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F052F"/>
    <w:multiLevelType w:val="hybridMultilevel"/>
    <w:tmpl w:val="17AC9706"/>
    <w:lvl w:ilvl="0" w:tplc="2F70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74B2C"/>
    <w:multiLevelType w:val="hybridMultilevel"/>
    <w:tmpl w:val="76365654"/>
    <w:lvl w:ilvl="0" w:tplc="6192A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A54C1"/>
    <w:multiLevelType w:val="hybridMultilevel"/>
    <w:tmpl w:val="49A47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C7B7E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7D4B67"/>
    <w:multiLevelType w:val="hybridMultilevel"/>
    <w:tmpl w:val="F336EE1A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3E632F77"/>
    <w:multiLevelType w:val="hybridMultilevel"/>
    <w:tmpl w:val="307C796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A7EF6"/>
    <w:multiLevelType w:val="hybridMultilevel"/>
    <w:tmpl w:val="77F0B60C"/>
    <w:lvl w:ilvl="0" w:tplc="83D03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B33DB"/>
    <w:multiLevelType w:val="hybridMultilevel"/>
    <w:tmpl w:val="06A2CF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1439F"/>
    <w:multiLevelType w:val="hybridMultilevel"/>
    <w:tmpl w:val="5A723E8E"/>
    <w:lvl w:ilvl="0" w:tplc="4796B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2169F"/>
    <w:multiLevelType w:val="hybridMultilevel"/>
    <w:tmpl w:val="FFE0F9EE"/>
    <w:lvl w:ilvl="0" w:tplc="6242E30A">
      <w:start w:val="15"/>
      <w:numFmt w:val="decimal"/>
      <w:lvlText w:val="Question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F54582"/>
    <w:multiLevelType w:val="hybridMultilevel"/>
    <w:tmpl w:val="B1744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C67EE"/>
    <w:multiLevelType w:val="hybridMultilevel"/>
    <w:tmpl w:val="471C745E"/>
    <w:lvl w:ilvl="0" w:tplc="ACDE3A5A">
      <w:start w:val="1"/>
      <w:numFmt w:val="decimal"/>
      <w:lvlText w:val="Question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41109F"/>
    <w:multiLevelType w:val="multilevel"/>
    <w:tmpl w:val="2D7693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900" w:hanging="9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900" w:hanging="9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6A92547"/>
    <w:multiLevelType w:val="hybridMultilevel"/>
    <w:tmpl w:val="F3D264D8"/>
    <w:lvl w:ilvl="0" w:tplc="391A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257C0"/>
    <w:multiLevelType w:val="hybridMultilevel"/>
    <w:tmpl w:val="CD78F3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E131C2"/>
    <w:multiLevelType w:val="hybridMultilevel"/>
    <w:tmpl w:val="17626AB2"/>
    <w:lvl w:ilvl="0" w:tplc="6DE0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E209E"/>
    <w:multiLevelType w:val="multilevel"/>
    <w:tmpl w:val="FD58C03A"/>
    <w:lvl w:ilvl="0">
      <w:start w:val="1"/>
      <w:numFmt w:val="decimal"/>
      <w:pStyle w:val="ListBullet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7786217D"/>
    <w:multiLevelType w:val="hybridMultilevel"/>
    <w:tmpl w:val="CADA89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4FA"/>
    <w:multiLevelType w:val="hybridMultilevel"/>
    <w:tmpl w:val="71320EA0"/>
    <w:lvl w:ilvl="0" w:tplc="6DE0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76C0C"/>
    <w:multiLevelType w:val="hybridMultilevel"/>
    <w:tmpl w:val="ADB6B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A2154E"/>
    <w:multiLevelType w:val="hybridMultilevel"/>
    <w:tmpl w:val="7C0AFBEA"/>
    <w:lvl w:ilvl="0" w:tplc="04C08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5"/>
  </w:num>
  <w:num w:numId="5">
    <w:abstractNumId w:val="14"/>
  </w:num>
  <w:num w:numId="6">
    <w:abstractNumId w:val="5"/>
  </w:num>
  <w:num w:numId="7">
    <w:abstractNumId w:val="24"/>
  </w:num>
  <w:num w:numId="8">
    <w:abstractNumId w:val="8"/>
  </w:num>
  <w:num w:numId="9">
    <w:abstractNumId w:val="0"/>
  </w:num>
  <w:num w:numId="10">
    <w:abstractNumId w:val="7"/>
  </w:num>
  <w:num w:numId="11">
    <w:abstractNumId w:val="20"/>
  </w:num>
  <w:num w:numId="12">
    <w:abstractNumId w:val="13"/>
  </w:num>
  <w:num w:numId="13">
    <w:abstractNumId w:val="27"/>
  </w:num>
  <w:num w:numId="14">
    <w:abstractNumId w:val="26"/>
  </w:num>
  <w:num w:numId="15">
    <w:abstractNumId w:val="19"/>
  </w:num>
  <w:num w:numId="16">
    <w:abstractNumId w:val="10"/>
  </w:num>
  <w:num w:numId="17">
    <w:abstractNumId w:val="12"/>
  </w:num>
  <w:num w:numId="18">
    <w:abstractNumId w:val="15"/>
  </w:num>
  <w:num w:numId="19">
    <w:abstractNumId w:val="1"/>
  </w:num>
  <w:num w:numId="20">
    <w:abstractNumId w:val="9"/>
  </w:num>
  <w:num w:numId="21">
    <w:abstractNumId w:val="17"/>
  </w:num>
  <w:num w:numId="22">
    <w:abstractNumId w:val="18"/>
  </w:num>
  <w:num w:numId="23">
    <w:abstractNumId w:val="4"/>
  </w:num>
  <w:num w:numId="24">
    <w:abstractNumId w:val="16"/>
  </w:num>
  <w:num w:numId="25">
    <w:abstractNumId w:val="2"/>
  </w:num>
  <w:num w:numId="26">
    <w:abstractNumId w:val="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A8"/>
    <w:rsid w:val="000B3FA8"/>
    <w:rsid w:val="00367685"/>
    <w:rsid w:val="005178B7"/>
    <w:rsid w:val="0063358C"/>
    <w:rsid w:val="00A97971"/>
    <w:rsid w:val="00C21FEC"/>
    <w:rsid w:val="00CA4A0B"/>
    <w:rsid w:val="00E36202"/>
    <w:rsid w:val="00ED775C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A8"/>
    <w:pPr>
      <w:spacing w:after="0" w:line="240" w:lineRule="auto"/>
    </w:pPr>
    <w:rPr>
      <w:rFonts w:ascii="Arial Narrow" w:eastAsia="MS ??" w:hAnsi="Arial Narrow" w:cs="Times New Roman"/>
      <w:sz w:val="23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B3FA8"/>
    <w:pPr>
      <w:keepNext/>
      <w:spacing w:before="240" w:after="60"/>
      <w:outlineLvl w:val="0"/>
    </w:pPr>
    <w:rPr>
      <w:b/>
      <w:bCs/>
      <w:smallCaps/>
      <w:kern w:val="32"/>
      <w:sz w:val="26"/>
      <w:szCs w:val="27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FA8"/>
    <w:pPr>
      <w:keepNext/>
      <w:numPr>
        <w:ilvl w:val="1"/>
        <w:numId w:val="1"/>
      </w:numPr>
      <w:spacing w:before="120"/>
      <w:outlineLvl w:val="1"/>
    </w:pPr>
    <w:rPr>
      <w:rFonts w:ascii="Arial" w:eastAsia="MS Gothic" w:hAnsi="Arial" w:cs="Arial"/>
      <w:b/>
      <w:bCs/>
      <w:iCs/>
      <w:smallCaps/>
      <w:sz w:val="25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FA8"/>
    <w:pPr>
      <w:keepNext/>
      <w:numPr>
        <w:ilvl w:val="2"/>
        <w:numId w:val="1"/>
      </w:numPr>
      <w:tabs>
        <w:tab w:val="clear" w:pos="1004"/>
        <w:tab w:val="num" w:pos="720"/>
      </w:tabs>
      <w:spacing w:after="180"/>
      <w:ind w:left="720"/>
      <w:jc w:val="both"/>
      <w:outlineLvl w:val="2"/>
    </w:pPr>
    <w:rPr>
      <w:rFonts w:cs="Arial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FA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3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3FA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3FA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3FA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FA8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B3FA8"/>
    <w:rPr>
      <w:rFonts w:ascii="Arial" w:eastAsia="MS Gothic" w:hAnsi="Arial" w:cs="Arial"/>
      <w:b/>
      <w:bCs/>
      <w:iCs/>
      <w:smallCaps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B3FA8"/>
    <w:rPr>
      <w:rFonts w:ascii="Arial Narrow" w:eastAsia="MS ??" w:hAnsi="Arial Narrow" w:cs="Arial"/>
      <w:b/>
      <w:bCs/>
      <w:sz w:val="23"/>
      <w:szCs w:val="26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0B3FA8"/>
    <w:rPr>
      <w:rFonts w:ascii="Times New Roman" w:eastAsia="MS ??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0B3FA8"/>
    <w:rPr>
      <w:rFonts w:ascii="Arial Narrow" w:eastAsia="MS ??" w:hAnsi="Arial Narrow" w:cs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0B3FA8"/>
    <w:rPr>
      <w:rFonts w:ascii="Times New Roman" w:eastAsia="MS ??" w:hAnsi="Times New Roman" w:cs="Times New Roman"/>
      <w:b/>
      <w:bCs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0B3FA8"/>
    <w:rPr>
      <w:rFonts w:ascii="Times New Roman" w:eastAsia="MS ??" w:hAnsi="Times New Roman" w:cs="Times New Roman"/>
      <w:sz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0B3FA8"/>
    <w:rPr>
      <w:rFonts w:ascii="Times New Roman" w:eastAsia="MS ??" w:hAnsi="Times New Roman" w:cs="Times New Roman"/>
      <w:i/>
      <w:iCs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0B3FA8"/>
    <w:rPr>
      <w:rFonts w:ascii="Arial" w:eastAsia="MS ??" w:hAnsi="Arial" w:cs="Arial"/>
      <w:lang w:eastAsia="en-AU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0B3FA8"/>
    <w:pPr>
      <w:ind w:left="720"/>
    </w:pPr>
    <w:rPr>
      <w:szCs w:val="20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0B3FA8"/>
    <w:rPr>
      <w:rFonts w:ascii="Arial Narrow" w:eastAsia="MS ??" w:hAnsi="Arial Narrow" w:cs="Times New Roman"/>
      <w:sz w:val="23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0B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FA8"/>
    <w:rPr>
      <w:rFonts w:ascii="Arial Narrow" w:eastAsia="MS ??" w:hAnsi="Arial Narrow" w:cs="Times New Roman"/>
      <w:sz w:val="23"/>
      <w:lang w:eastAsia="en-AU"/>
    </w:rPr>
  </w:style>
  <w:style w:type="paragraph" w:styleId="Footer">
    <w:name w:val="footer"/>
    <w:basedOn w:val="Normal"/>
    <w:link w:val="FooterChar"/>
    <w:uiPriority w:val="99"/>
    <w:rsid w:val="000B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FA8"/>
    <w:rPr>
      <w:rFonts w:ascii="Arial Narrow" w:eastAsia="MS ??" w:hAnsi="Arial Narrow" w:cs="Times New Roman"/>
      <w:sz w:val="23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0B3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A8"/>
    <w:rPr>
      <w:rFonts w:ascii="Tahoma" w:eastAsia="MS ??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B3F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3FA8"/>
    <w:rPr>
      <w:rFonts w:ascii="Arial" w:hAnsi="Arial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A8"/>
    <w:rPr>
      <w:rFonts w:ascii="Arial" w:eastAsia="MS ??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3FA8"/>
    <w:rPr>
      <w:rFonts w:ascii="Arial Narrow" w:hAnsi="Arial Narrow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A8"/>
    <w:rPr>
      <w:rFonts w:ascii="Arial Narrow" w:eastAsia="MS ??" w:hAnsi="Arial Narrow" w:cs="Times New Roman"/>
      <w:b/>
      <w:bCs/>
      <w:sz w:val="20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0B3FA8"/>
    <w:pPr>
      <w:tabs>
        <w:tab w:val="left" w:pos="-115"/>
        <w:tab w:val="right" w:leader="dot" w:pos="9350"/>
      </w:tabs>
      <w:spacing w:before="400" w:after="100"/>
      <w:ind w:left="426" w:hanging="426"/>
    </w:pPr>
    <w:rPr>
      <w:rFonts w:cs="Arial"/>
      <w:noProof/>
      <w:szCs w:val="23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0B3FA8"/>
    <w:pPr>
      <w:tabs>
        <w:tab w:val="left" w:pos="1080"/>
        <w:tab w:val="right" w:leader="dot" w:pos="9350"/>
      </w:tabs>
      <w:spacing w:after="100"/>
      <w:ind w:left="709" w:hanging="709"/>
    </w:pPr>
    <w:rPr>
      <w:rFonts w:ascii="Bookman Old Style" w:hAnsi="Bookman Old Style"/>
      <w:noProof/>
      <w:sz w:val="24"/>
      <w:szCs w:val="23"/>
      <w:lang w:val="en-GB" w:eastAsia="en-US"/>
    </w:rPr>
  </w:style>
  <w:style w:type="paragraph" w:styleId="TOC3">
    <w:name w:val="toc 3"/>
    <w:basedOn w:val="Normal"/>
    <w:next w:val="Normal"/>
    <w:autoRedefine/>
    <w:uiPriority w:val="39"/>
    <w:qFormat/>
    <w:rsid w:val="000B3FA8"/>
    <w:pPr>
      <w:tabs>
        <w:tab w:val="left" w:pos="851"/>
        <w:tab w:val="right" w:leader="dot" w:pos="9350"/>
      </w:tabs>
      <w:spacing w:after="100"/>
      <w:ind w:left="851" w:hanging="851"/>
    </w:pPr>
    <w:rPr>
      <w:rFonts w:ascii="Bookman Old Style" w:hAnsi="Bookman Old Style"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B3FA8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FA8"/>
    <w:rPr>
      <w:rFonts w:ascii="Arial Narrow" w:eastAsia="MS ??" w:hAnsi="Arial Narrow" w:cs="Times New Roman"/>
      <w:sz w:val="20"/>
      <w:szCs w:val="20"/>
      <w:lang w:val="en-GB"/>
    </w:rPr>
  </w:style>
  <w:style w:type="character" w:styleId="FootnoteReference">
    <w:name w:val="footnote reference"/>
    <w:aliases w:val="BVI fnr"/>
    <w:basedOn w:val="DefaultParagraphFont"/>
    <w:uiPriority w:val="99"/>
    <w:rsid w:val="000B3FA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qFormat/>
    <w:rsid w:val="000B3FA8"/>
    <w:rPr>
      <w:rFonts w:ascii="Arial Narrow" w:hAnsi="Arial Narrow" w:cs="Times New Roman"/>
      <w:color w:val="0000FF"/>
      <w:sz w:val="23"/>
      <w:u w:val="single"/>
    </w:rPr>
  </w:style>
  <w:style w:type="table" w:styleId="TableGrid">
    <w:name w:val="Table Grid"/>
    <w:basedOn w:val="TableNormal"/>
    <w:uiPriority w:val="39"/>
    <w:rsid w:val="000B3FA8"/>
    <w:pPr>
      <w:spacing w:after="0" w:line="240" w:lineRule="auto"/>
    </w:pPr>
    <w:rPr>
      <w:rFonts w:ascii="Arial Narrow" w:eastAsia="MS ??" w:hAnsi="Arial Narrow" w:cs="Times New Roman"/>
      <w:sz w:val="23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3FA8"/>
    <w:pPr>
      <w:spacing w:after="200"/>
    </w:pPr>
    <w:rPr>
      <w:iCs/>
      <w:szCs w:val="18"/>
    </w:rPr>
  </w:style>
  <w:style w:type="paragraph" w:styleId="NormalWeb">
    <w:name w:val="Normal (Web)"/>
    <w:basedOn w:val="Normal"/>
    <w:uiPriority w:val="99"/>
    <w:unhideWhenUsed/>
    <w:rsid w:val="000B3FA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ja-JP"/>
    </w:rPr>
  </w:style>
  <w:style w:type="paragraph" w:customStyle="1" w:styleId="res-head1">
    <w:name w:val="res-head1"/>
    <w:basedOn w:val="Normal"/>
    <w:rsid w:val="000B3FA8"/>
    <w:pPr>
      <w:shd w:val="clear" w:color="auto" w:fill="F0EDED"/>
      <w:spacing w:before="75" w:after="100" w:afterAutospacing="1"/>
    </w:pPr>
    <w:rPr>
      <w:rFonts w:ascii="Times New Roman" w:eastAsia="Times New Roman" w:hAnsi="Times New Roman"/>
      <w:sz w:val="24"/>
      <w:lang w:eastAsia="ja-JP"/>
    </w:rPr>
  </w:style>
  <w:style w:type="character" w:customStyle="1" w:styleId="babnormaltitle1">
    <w:name w:val="bab_normaltitle1"/>
    <w:basedOn w:val="DefaultParagraphFont"/>
    <w:rsid w:val="000B3FA8"/>
    <w:rPr>
      <w:sz w:val="17"/>
      <w:szCs w:val="17"/>
    </w:rPr>
  </w:style>
  <w:style w:type="paragraph" w:customStyle="1" w:styleId="TableText">
    <w:name w:val="Table Text"/>
    <w:aliases w:val="tt"/>
    <w:basedOn w:val="TOC1"/>
    <w:uiPriority w:val="99"/>
    <w:rsid w:val="000B3FA8"/>
    <w:pPr>
      <w:tabs>
        <w:tab w:val="clear" w:pos="-115"/>
        <w:tab w:val="clear" w:pos="9350"/>
        <w:tab w:val="right" w:leader="underscore" w:pos="8505"/>
      </w:tabs>
      <w:spacing w:before="60" w:after="60"/>
      <w:ind w:left="0" w:firstLine="0"/>
    </w:pPr>
    <w:rPr>
      <w:rFonts w:eastAsia="Times New Roman"/>
      <w:noProof w:val="0"/>
      <w:sz w:val="20"/>
      <w:szCs w:val="20"/>
    </w:rPr>
  </w:style>
  <w:style w:type="paragraph" w:customStyle="1" w:styleId="TableHeading">
    <w:name w:val="Table Heading"/>
    <w:aliases w:val="th"/>
    <w:basedOn w:val="TableText"/>
    <w:uiPriority w:val="99"/>
    <w:rsid w:val="000B3FA8"/>
    <w:rPr>
      <w:b/>
    </w:rPr>
  </w:style>
  <w:style w:type="paragraph" w:customStyle="1" w:styleId="Default">
    <w:name w:val="Default"/>
    <w:rsid w:val="000B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217">
    <w:name w:val="CM217"/>
    <w:basedOn w:val="Default"/>
    <w:next w:val="Default"/>
    <w:rsid w:val="000B3FA8"/>
    <w:pPr>
      <w:widowControl w:val="0"/>
      <w:spacing w:after="273"/>
    </w:pPr>
    <w:rPr>
      <w:rFonts w:ascii="Times New Roman" w:hAnsi="Times New Roman" w:cs="Times New Roman"/>
      <w:color w:val="auto"/>
    </w:rPr>
  </w:style>
  <w:style w:type="paragraph" w:styleId="ListBullet">
    <w:name w:val="List Bullet"/>
    <w:basedOn w:val="Normal"/>
    <w:uiPriority w:val="99"/>
    <w:semiHidden/>
    <w:unhideWhenUsed/>
    <w:rsid w:val="000B3FA8"/>
    <w:pPr>
      <w:numPr>
        <w:numId w:val="2"/>
      </w:numPr>
      <w:ind w:left="360" w:hanging="360"/>
    </w:pPr>
    <w:rPr>
      <w:rFonts w:ascii="Times New Roman" w:eastAsiaTheme="minorEastAsia" w:hAnsi="Times New Roman"/>
      <w:sz w:val="24"/>
      <w:lang w:val="en-GB" w:eastAsia="en-US"/>
    </w:rPr>
  </w:style>
  <w:style w:type="paragraph" w:customStyle="1" w:styleId="CM218">
    <w:name w:val="CM218"/>
    <w:basedOn w:val="Normal"/>
    <w:next w:val="Normal"/>
    <w:rsid w:val="000B3FA8"/>
    <w:pPr>
      <w:widowControl w:val="0"/>
      <w:autoSpaceDE w:val="0"/>
      <w:autoSpaceDN w:val="0"/>
      <w:adjustRightInd w:val="0"/>
      <w:spacing w:after="118"/>
    </w:pPr>
    <w:rPr>
      <w:rFonts w:ascii="Times New Roman" w:eastAsiaTheme="minorEastAsia" w:hAnsi="Times New Roman"/>
      <w:sz w:val="24"/>
    </w:rPr>
  </w:style>
  <w:style w:type="paragraph" w:styleId="ListContinue2">
    <w:name w:val="List Continue 2"/>
    <w:basedOn w:val="Normal"/>
    <w:uiPriority w:val="99"/>
    <w:semiHidden/>
    <w:unhideWhenUsed/>
    <w:rsid w:val="000B3FA8"/>
    <w:pPr>
      <w:spacing w:after="120"/>
      <w:ind w:left="566"/>
      <w:contextualSpacing/>
    </w:pPr>
    <w:rPr>
      <w:rFonts w:ascii="Times New Roman" w:eastAsiaTheme="minorEastAsia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B3FA8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0B3FA8"/>
    <w:rPr>
      <w:rFonts w:ascii="Consolas" w:eastAsiaTheme="minorEastAsia" w:hAnsi="Consolas" w:cs="Consolas"/>
      <w:sz w:val="21"/>
      <w:szCs w:val="21"/>
      <w:lang w:eastAsia="ja-JP"/>
    </w:rPr>
  </w:style>
  <w:style w:type="paragraph" w:styleId="Subtitle">
    <w:name w:val="Subtitle"/>
    <w:basedOn w:val="Normal"/>
    <w:link w:val="SubtitleChar"/>
    <w:qFormat/>
    <w:rsid w:val="000B3FA8"/>
    <w:pPr>
      <w:jc w:val="center"/>
    </w:pPr>
    <w:rPr>
      <w:rFonts w:ascii="Times New Roman" w:eastAsia="Times New Roman" w:hAnsi="Times New Roman"/>
      <w:b/>
      <w:caps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0B3FA8"/>
    <w:rPr>
      <w:rFonts w:ascii="Times New Roman" w:eastAsia="Times New Roman" w:hAnsi="Times New Roman" w:cs="Times New Roman"/>
      <w:b/>
      <w:caps/>
      <w:sz w:val="32"/>
      <w:szCs w:val="20"/>
      <w:lang w:val="en-GB" w:eastAsia="en-AU"/>
    </w:rPr>
  </w:style>
  <w:style w:type="paragraph" w:styleId="BodyText">
    <w:name w:val="Body Text"/>
    <w:basedOn w:val="Normal"/>
    <w:link w:val="BodyTextChar"/>
    <w:semiHidden/>
    <w:rsid w:val="000B3FA8"/>
    <w:rPr>
      <w:rFonts w:ascii="Arial" w:eastAsia="Times New Roman" w:hAnsi="Arial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B3FA8"/>
    <w:rPr>
      <w:rFonts w:ascii="Arial" w:eastAsia="Times New Roman" w:hAnsi="Arial" w:cs="Times New Roman"/>
      <w:b/>
      <w:sz w:val="20"/>
      <w:szCs w:val="20"/>
      <w:lang w:val="en-GB" w:eastAsia="en-AU"/>
    </w:rPr>
  </w:style>
  <w:style w:type="paragraph" w:styleId="BodyText2">
    <w:name w:val="Body Text 2"/>
    <w:basedOn w:val="Normal"/>
    <w:link w:val="BodyText2Char"/>
    <w:semiHidden/>
    <w:rsid w:val="000B3FA8"/>
    <w:rPr>
      <w:rFonts w:ascii="Arial" w:eastAsia="Times New Roman" w:hAnsi="Arial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B3FA8"/>
    <w:rPr>
      <w:rFonts w:ascii="Arial" w:eastAsia="Times New Roman" w:hAnsi="Arial" w:cs="Times New Roman"/>
      <w:sz w:val="20"/>
      <w:szCs w:val="20"/>
      <w:lang w:val="en-GB" w:eastAsia="en-AU"/>
    </w:rPr>
  </w:style>
  <w:style w:type="numbering" w:customStyle="1" w:styleId="Style1">
    <w:name w:val="Style1"/>
    <w:uiPriority w:val="99"/>
    <w:rsid w:val="000B3FA8"/>
    <w:pPr>
      <w:numPr>
        <w:numId w:val="16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0B3FA8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B3FA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B3FA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B3FA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B3FA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B3FA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Standard">
    <w:name w:val="Standard"/>
    <w:uiPriority w:val="99"/>
    <w:rsid w:val="000B3F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0B3FA8"/>
    <w:pPr>
      <w:spacing w:after="0" w:line="240" w:lineRule="auto"/>
    </w:pPr>
    <w:rPr>
      <w:rFonts w:ascii="Arial Narrow" w:eastAsia="Calibri" w:hAnsi="Arial Narrow" w:cs="Times New Roman"/>
      <w:sz w:val="23"/>
      <w:lang w:val="en-US"/>
    </w:rPr>
  </w:style>
  <w:style w:type="paragraph" w:styleId="Revision">
    <w:name w:val="Revision"/>
    <w:hidden/>
    <w:uiPriority w:val="99"/>
    <w:semiHidden/>
    <w:rsid w:val="000B3FA8"/>
    <w:pPr>
      <w:spacing w:after="0" w:line="240" w:lineRule="auto"/>
    </w:pPr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B3F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0B3FA8"/>
    <w:rPr>
      <w:rFonts w:eastAsia="Arial Unicode MS"/>
      <w:szCs w:val="24"/>
    </w:rPr>
  </w:style>
  <w:style w:type="character" w:styleId="Strong">
    <w:name w:val="Strong"/>
    <w:qFormat/>
    <w:rsid w:val="000B3FA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3F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A8"/>
    <w:pPr>
      <w:spacing w:after="0" w:line="240" w:lineRule="auto"/>
    </w:pPr>
    <w:rPr>
      <w:rFonts w:ascii="Arial Narrow" w:eastAsia="MS ??" w:hAnsi="Arial Narrow" w:cs="Times New Roman"/>
      <w:sz w:val="23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B3FA8"/>
    <w:pPr>
      <w:keepNext/>
      <w:spacing w:before="240" w:after="60"/>
      <w:outlineLvl w:val="0"/>
    </w:pPr>
    <w:rPr>
      <w:b/>
      <w:bCs/>
      <w:smallCaps/>
      <w:kern w:val="32"/>
      <w:sz w:val="26"/>
      <w:szCs w:val="27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FA8"/>
    <w:pPr>
      <w:keepNext/>
      <w:numPr>
        <w:ilvl w:val="1"/>
        <w:numId w:val="1"/>
      </w:numPr>
      <w:spacing w:before="120"/>
      <w:outlineLvl w:val="1"/>
    </w:pPr>
    <w:rPr>
      <w:rFonts w:ascii="Arial" w:eastAsia="MS Gothic" w:hAnsi="Arial" w:cs="Arial"/>
      <w:b/>
      <w:bCs/>
      <w:iCs/>
      <w:smallCaps/>
      <w:sz w:val="25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FA8"/>
    <w:pPr>
      <w:keepNext/>
      <w:numPr>
        <w:ilvl w:val="2"/>
        <w:numId w:val="1"/>
      </w:numPr>
      <w:tabs>
        <w:tab w:val="clear" w:pos="1004"/>
        <w:tab w:val="num" w:pos="720"/>
      </w:tabs>
      <w:spacing w:after="180"/>
      <w:ind w:left="720"/>
      <w:jc w:val="both"/>
      <w:outlineLvl w:val="2"/>
    </w:pPr>
    <w:rPr>
      <w:rFonts w:cs="Arial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FA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3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3FA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3FA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3FA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FA8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B3FA8"/>
    <w:rPr>
      <w:rFonts w:ascii="Arial" w:eastAsia="MS Gothic" w:hAnsi="Arial" w:cs="Arial"/>
      <w:b/>
      <w:bCs/>
      <w:iCs/>
      <w:smallCaps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B3FA8"/>
    <w:rPr>
      <w:rFonts w:ascii="Arial Narrow" w:eastAsia="MS ??" w:hAnsi="Arial Narrow" w:cs="Arial"/>
      <w:b/>
      <w:bCs/>
      <w:sz w:val="23"/>
      <w:szCs w:val="26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0B3FA8"/>
    <w:rPr>
      <w:rFonts w:ascii="Times New Roman" w:eastAsia="MS ??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0B3FA8"/>
    <w:rPr>
      <w:rFonts w:ascii="Arial Narrow" w:eastAsia="MS ??" w:hAnsi="Arial Narrow" w:cs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0B3FA8"/>
    <w:rPr>
      <w:rFonts w:ascii="Times New Roman" w:eastAsia="MS ??" w:hAnsi="Times New Roman" w:cs="Times New Roman"/>
      <w:b/>
      <w:bCs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0B3FA8"/>
    <w:rPr>
      <w:rFonts w:ascii="Times New Roman" w:eastAsia="MS ??" w:hAnsi="Times New Roman" w:cs="Times New Roman"/>
      <w:sz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0B3FA8"/>
    <w:rPr>
      <w:rFonts w:ascii="Times New Roman" w:eastAsia="MS ??" w:hAnsi="Times New Roman" w:cs="Times New Roman"/>
      <w:i/>
      <w:iCs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0B3FA8"/>
    <w:rPr>
      <w:rFonts w:ascii="Arial" w:eastAsia="MS ??" w:hAnsi="Arial" w:cs="Arial"/>
      <w:lang w:eastAsia="en-AU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0B3FA8"/>
    <w:pPr>
      <w:ind w:left="720"/>
    </w:pPr>
    <w:rPr>
      <w:szCs w:val="20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0B3FA8"/>
    <w:rPr>
      <w:rFonts w:ascii="Arial Narrow" w:eastAsia="MS ??" w:hAnsi="Arial Narrow" w:cs="Times New Roman"/>
      <w:sz w:val="23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0B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FA8"/>
    <w:rPr>
      <w:rFonts w:ascii="Arial Narrow" w:eastAsia="MS ??" w:hAnsi="Arial Narrow" w:cs="Times New Roman"/>
      <w:sz w:val="23"/>
      <w:lang w:eastAsia="en-AU"/>
    </w:rPr>
  </w:style>
  <w:style w:type="paragraph" w:styleId="Footer">
    <w:name w:val="footer"/>
    <w:basedOn w:val="Normal"/>
    <w:link w:val="FooterChar"/>
    <w:uiPriority w:val="99"/>
    <w:rsid w:val="000B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FA8"/>
    <w:rPr>
      <w:rFonts w:ascii="Arial Narrow" w:eastAsia="MS ??" w:hAnsi="Arial Narrow" w:cs="Times New Roman"/>
      <w:sz w:val="23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0B3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A8"/>
    <w:rPr>
      <w:rFonts w:ascii="Tahoma" w:eastAsia="MS ??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B3F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3FA8"/>
    <w:rPr>
      <w:rFonts w:ascii="Arial" w:hAnsi="Arial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A8"/>
    <w:rPr>
      <w:rFonts w:ascii="Arial" w:eastAsia="MS ??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3FA8"/>
    <w:rPr>
      <w:rFonts w:ascii="Arial Narrow" w:hAnsi="Arial Narrow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A8"/>
    <w:rPr>
      <w:rFonts w:ascii="Arial Narrow" w:eastAsia="MS ??" w:hAnsi="Arial Narrow" w:cs="Times New Roman"/>
      <w:b/>
      <w:bCs/>
      <w:sz w:val="20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0B3FA8"/>
    <w:pPr>
      <w:tabs>
        <w:tab w:val="left" w:pos="-115"/>
        <w:tab w:val="right" w:leader="dot" w:pos="9350"/>
      </w:tabs>
      <w:spacing w:before="400" w:after="100"/>
      <w:ind w:left="426" w:hanging="426"/>
    </w:pPr>
    <w:rPr>
      <w:rFonts w:cs="Arial"/>
      <w:noProof/>
      <w:szCs w:val="23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0B3FA8"/>
    <w:pPr>
      <w:tabs>
        <w:tab w:val="left" w:pos="1080"/>
        <w:tab w:val="right" w:leader="dot" w:pos="9350"/>
      </w:tabs>
      <w:spacing w:after="100"/>
      <w:ind w:left="709" w:hanging="709"/>
    </w:pPr>
    <w:rPr>
      <w:rFonts w:ascii="Bookman Old Style" w:hAnsi="Bookman Old Style"/>
      <w:noProof/>
      <w:sz w:val="24"/>
      <w:szCs w:val="23"/>
      <w:lang w:val="en-GB" w:eastAsia="en-US"/>
    </w:rPr>
  </w:style>
  <w:style w:type="paragraph" w:styleId="TOC3">
    <w:name w:val="toc 3"/>
    <w:basedOn w:val="Normal"/>
    <w:next w:val="Normal"/>
    <w:autoRedefine/>
    <w:uiPriority w:val="39"/>
    <w:qFormat/>
    <w:rsid w:val="000B3FA8"/>
    <w:pPr>
      <w:tabs>
        <w:tab w:val="left" w:pos="851"/>
        <w:tab w:val="right" w:leader="dot" w:pos="9350"/>
      </w:tabs>
      <w:spacing w:after="100"/>
      <w:ind w:left="851" w:hanging="851"/>
    </w:pPr>
    <w:rPr>
      <w:rFonts w:ascii="Bookman Old Style" w:hAnsi="Bookman Old Style"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B3FA8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FA8"/>
    <w:rPr>
      <w:rFonts w:ascii="Arial Narrow" w:eastAsia="MS ??" w:hAnsi="Arial Narrow" w:cs="Times New Roman"/>
      <w:sz w:val="20"/>
      <w:szCs w:val="20"/>
      <w:lang w:val="en-GB"/>
    </w:rPr>
  </w:style>
  <w:style w:type="character" w:styleId="FootnoteReference">
    <w:name w:val="footnote reference"/>
    <w:aliases w:val="BVI fnr"/>
    <w:basedOn w:val="DefaultParagraphFont"/>
    <w:uiPriority w:val="99"/>
    <w:rsid w:val="000B3FA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qFormat/>
    <w:rsid w:val="000B3FA8"/>
    <w:rPr>
      <w:rFonts w:ascii="Arial Narrow" w:hAnsi="Arial Narrow" w:cs="Times New Roman"/>
      <w:color w:val="0000FF"/>
      <w:sz w:val="23"/>
      <w:u w:val="single"/>
    </w:rPr>
  </w:style>
  <w:style w:type="table" w:styleId="TableGrid">
    <w:name w:val="Table Grid"/>
    <w:basedOn w:val="TableNormal"/>
    <w:uiPriority w:val="39"/>
    <w:rsid w:val="000B3FA8"/>
    <w:pPr>
      <w:spacing w:after="0" w:line="240" w:lineRule="auto"/>
    </w:pPr>
    <w:rPr>
      <w:rFonts w:ascii="Arial Narrow" w:eastAsia="MS ??" w:hAnsi="Arial Narrow" w:cs="Times New Roman"/>
      <w:sz w:val="23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3FA8"/>
    <w:pPr>
      <w:spacing w:after="200"/>
    </w:pPr>
    <w:rPr>
      <w:iCs/>
      <w:szCs w:val="18"/>
    </w:rPr>
  </w:style>
  <w:style w:type="paragraph" w:styleId="NormalWeb">
    <w:name w:val="Normal (Web)"/>
    <w:basedOn w:val="Normal"/>
    <w:uiPriority w:val="99"/>
    <w:unhideWhenUsed/>
    <w:rsid w:val="000B3FA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ja-JP"/>
    </w:rPr>
  </w:style>
  <w:style w:type="paragraph" w:customStyle="1" w:styleId="res-head1">
    <w:name w:val="res-head1"/>
    <w:basedOn w:val="Normal"/>
    <w:rsid w:val="000B3FA8"/>
    <w:pPr>
      <w:shd w:val="clear" w:color="auto" w:fill="F0EDED"/>
      <w:spacing w:before="75" w:after="100" w:afterAutospacing="1"/>
    </w:pPr>
    <w:rPr>
      <w:rFonts w:ascii="Times New Roman" w:eastAsia="Times New Roman" w:hAnsi="Times New Roman"/>
      <w:sz w:val="24"/>
      <w:lang w:eastAsia="ja-JP"/>
    </w:rPr>
  </w:style>
  <w:style w:type="character" w:customStyle="1" w:styleId="babnormaltitle1">
    <w:name w:val="bab_normaltitle1"/>
    <w:basedOn w:val="DefaultParagraphFont"/>
    <w:rsid w:val="000B3FA8"/>
    <w:rPr>
      <w:sz w:val="17"/>
      <w:szCs w:val="17"/>
    </w:rPr>
  </w:style>
  <w:style w:type="paragraph" w:customStyle="1" w:styleId="TableText">
    <w:name w:val="Table Text"/>
    <w:aliases w:val="tt"/>
    <w:basedOn w:val="TOC1"/>
    <w:uiPriority w:val="99"/>
    <w:rsid w:val="000B3FA8"/>
    <w:pPr>
      <w:tabs>
        <w:tab w:val="clear" w:pos="-115"/>
        <w:tab w:val="clear" w:pos="9350"/>
        <w:tab w:val="right" w:leader="underscore" w:pos="8505"/>
      </w:tabs>
      <w:spacing w:before="60" w:after="60"/>
      <w:ind w:left="0" w:firstLine="0"/>
    </w:pPr>
    <w:rPr>
      <w:rFonts w:eastAsia="Times New Roman"/>
      <w:noProof w:val="0"/>
      <w:sz w:val="20"/>
      <w:szCs w:val="20"/>
    </w:rPr>
  </w:style>
  <w:style w:type="paragraph" w:customStyle="1" w:styleId="TableHeading">
    <w:name w:val="Table Heading"/>
    <w:aliases w:val="th"/>
    <w:basedOn w:val="TableText"/>
    <w:uiPriority w:val="99"/>
    <w:rsid w:val="000B3FA8"/>
    <w:rPr>
      <w:b/>
    </w:rPr>
  </w:style>
  <w:style w:type="paragraph" w:customStyle="1" w:styleId="Default">
    <w:name w:val="Default"/>
    <w:rsid w:val="000B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217">
    <w:name w:val="CM217"/>
    <w:basedOn w:val="Default"/>
    <w:next w:val="Default"/>
    <w:rsid w:val="000B3FA8"/>
    <w:pPr>
      <w:widowControl w:val="0"/>
      <w:spacing w:after="273"/>
    </w:pPr>
    <w:rPr>
      <w:rFonts w:ascii="Times New Roman" w:hAnsi="Times New Roman" w:cs="Times New Roman"/>
      <w:color w:val="auto"/>
    </w:rPr>
  </w:style>
  <w:style w:type="paragraph" w:styleId="ListBullet">
    <w:name w:val="List Bullet"/>
    <w:basedOn w:val="Normal"/>
    <w:uiPriority w:val="99"/>
    <w:semiHidden/>
    <w:unhideWhenUsed/>
    <w:rsid w:val="000B3FA8"/>
    <w:pPr>
      <w:numPr>
        <w:numId w:val="2"/>
      </w:numPr>
      <w:ind w:left="360" w:hanging="360"/>
    </w:pPr>
    <w:rPr>
      <w:rFonts w:ascii="Times New Roman" w:eastAsiaTheme="minorEastAsia" w:hAnsi="Times New Roman"/>
      <w:sz w:val="24"/>
      <w:lang w:val="en-GB" w:eastAsia="en-US"/>
    </w:rPr>
  </w:style>
  <w:style w:type="paragraph" w:customStyle="1" w:styleId="CM218">
    <w:name w:val="CM218"/>
    <w:basedOn w:val="Normal"/>
    <w:next w:val="Normal"/>
    <w:rsid w:val="000B3FA8"/>
    <w:pPr>
      <w:widowControl w:val="0"/>
      <w:autoSpaceDE w:val="0"/>
      <w:autoSpaceDN w:val="0"/>
      <w:adjustRightInd w:val="0"/>
      <w:spacing w:after="118"/>
    </w:pPr>
    <w:rPr>
      <w:rFonts w:ascii="Times New Roman" w:eastAsiaTheme="minorEastAsia" w:hAnsi="Times New Roman"/>
      <w:sz w:val="24"/>
    </w:rPr>
  </w:style>
  <w:style w:type="paragraph" w:styleId="ListContinue2">
    <w:name w:val="List Continue 2"/>
    <w:basedOn w:val="Normal"/>
    <w:uiPriority w:val="99"/>
    <w:semiHidden/>
    <w:unhideWhenUsed/>
    <w:rsid w:val="000B3FA8"/>
    <w:pPr>
      <w:spacing w:after="120"/>
      <w:ind w:left="566"/>
      <w:contextualSpacing/>
    </w:pPr>
    <w:rPr>
      <w:rFonts w:ascii="Times New Roman" w:eastAsiaTheme="minorEastAsia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B3FA8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0B3FA8"/>
    <w:rPr>
      <w:rFonts w:ascii="Consolas" w:eastAsiaTheme="minorEastAsia" w:hAnsi="Consolas" w:cs="Consolas"/>
      <w:sz w:val="21"/>
      <w:szCs w:val="21"/>
      <w:lang w:eastAsia="ja-JP"/>
    </w:rPr>
  </w:style>
  <w:style w:type="paragraph" w:styleId="Subtitle">
    <w:name w:val="Subtitle"/>
    <w:basedOn w:val="Normal"/>
    <w:link w:val="SubtitleChar"/>
    <w:qFormat/>
    <w:rsid w:val="000B3FA8"/>
    <w:pPr>
      <w:jc w:val="center"/>
    </w:pPr>
    <w:rPr>
      <w:rFonts w:ascii="Times New Roman" w:eastAsia="Times New Roman" w:hAnsi="Times New Roman"/>
      <w:b/>
      <w:caps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0B3FA8"/>
    <w:rPr>
      <w:rFonts w:ascii="Times New Roman" w:eastAsia="Times New Roman" w:hAnsi="Times New Roman" w:cs="Times New Roman"/>
      <w:b/>
      <w:caps/>
      <w:sz w:val="32"/>
      <w:szCs w:val="20"/>
      <w:lang w:val="en-GB" w:eastAsia="en-AU"/>
    </w:rPr>
  </w:style>
  <w:style w:type="paragraph" w:styleId="BodyText">
    <w:name w:val="Body Text"/>
    <w:basedOn w:val="Normal"/>
    <w:link w:val="BodyTextChar"/>
    <w:semiHidden/>
    <w:rsid w:val="000B3FA8"/>
    <w:rPr>
      <w:rFonts w:ascii="Arial" w:eastAsia="Times New Roman" w:hAnsi="Arial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B3FA8"/>
    <w:rPr>
      <w:rFonts w:ascii="Arial" w:eastAsia="Times New Roman" w:hAnsi="Arial" w:cs="Times New Roman"/>
      <w:b/>
      <w:sz w:val="20"/>
      <w:szCs w:val="20"/>
      <w:lang w:val="en-GB" w:eastAsia="en-AU"/>
    </w:rPr>
  </w:style>
  <w:style w:type="paragraph" w:styleId="BodyText2">
    <w:name w:val="Body Text 2"/>
    <w:basedOn w:val="Normal"/>
    <w:link w:val="BodyText2Char"/>
    <w:semiHidden/>
    <w:rsid w:val="000B3FA8"/>
    <w:rPr>
      <w:rFonts w:ascii="Arial" w:eastAsia="Times New Roman" w:hAnsi="Arial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B3FA8"/>
    <w:rPr>
      <w:rFonts w:ascii="Arial" w:eastAsia="Times New Roman" w:hAnsi="Arial" w:cs="Times New Roman"/>
      <w:sz w:val="20"/>
      <w:szCs w:val="20"/>
      <w:lang w:val="en-GB" w:eastAsia="en-AU"/>
    </w:rPr>
  </w:style>
  <w:style w:type="numbering" w:customStyle="1" w:styleId="Style1">
    <w:name w:val="Style1"/>
    <w:uiPriority w:val="99"/>
    <w:rsid w:val="000B3FA8"/>
    <w:pPr>
      <w:numPr>
        <w:numId w:val="16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0B3FA8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B3FA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B3FA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B3FA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B3FA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B3FA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Standard">
    <w:name w:val="Standard"/>
    <w:uiPriority w:val="99"/>
    <w:rsid w:val="000B3F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0B3FA8"/>
    <w:pPr>
      <w:spacing w:after="0" w:line="240" w:lineRule="auto"/>
    </w:pPr>
    <w:rPr>
      <w:rFonts w:ascii="Arial Narrow" w:eastAsia="Calibri" w:hAnsi="Arial Narrow" w:cs="Times New Roman"/>
      <w:sz w:val="23"/>
      <w:lang w:val="en-US"/>
    </w:rPr>
  </w:style>
  <w:style w:type="paragraph" w:styleId="Revision">
    <w:name w:val="Revision"/>
    <w:hidden/>
    <w:uiPriority w:val="99"/>
    <w:semiHidden/>
    <w:rsid w:val="000B3FA8"/>
    <w:pPr>
      <w:spacing w:after="0" w:line="240" w:lineRule="auto"/>
    </w:pPr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B3F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0B3FA8"/>
    <w:rPr>
      <w:rFonts w:eastAsia="Arial Unicode MS"/>
      <w:szCs w:val="24"/>
    </w:rPr>
  </w:style>
  <w:style w:type="character" w:styleId="Strong">
    <w:name w:val="Strong"/>
    <w:qFormat/>
    <w:rsid w:val="000B3FA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3F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yperlink" Target="http://www.fedcourt.gov.au/pjdp/pjdp-toolkit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oter" Target="footer1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0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footer" Target="footer12.xml"/><Relationship Id="rId10" Type="http://schemas.openxmlformats.org/officeDocument/2006/relationships/hyperlink" Target="http://www.fedcourt.gov.au/pjdp/pjdp-toolkits" TargetMode="Externa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hyperlink" Target="http://www.fedcourt.gov.au/pjdp/pjdp-toolkits" TargetMode="External"/><Relationship Id="rId30" Type="http://schemas.openxmlformats.org/officeDocument/2006/relationships/header" Target="header9.xml"/><Relationship Id="rId35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99F5-4EEF-400A-8F47-043334A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2810</Words>
  <Characters>16018</Characters>
  <Application>Microsoft Office Word</Application>
  <DocSecurity>0</DocSecurity>
  <Lines>133</Lines>
  <Paragraphs>37</Paragraphs>
  <ScaleCrop>false</ScaleCrop>
  <Company>Federal Court of Australia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Judges' Orientation Toolkit Additional Documentation</dc:title>
  <dc:creator>Sladjana Rstic</dc:creator>
  <cp:lastModifiedBy>Sladjana Rstic</cp:lastModifiedBy>
  <cp:revision>9</cp:revision>
  <dcterms:created xsi:type="dcterms:W3CDTF">2014-11-12T23:53:00Z</dcterms:created>
  <dcterms:modified xsi:type="dcterms:W3CDTF">2015-01-13T05:13:00Z</dcterms:modified>
</cp:coreProperties>
</file>