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jc w:val="center"/>
        <w:tblLayout w:type="fixed"/>
        <w:tblLook w:val="00A0"/>
      </w:tblPr>
      <w:tblGrid>
        <w:gridCol w:w="3227"/>
        <w:gridCol w:w="3614"/>
        <w:gridCol w:w="3932"/>
      </w:tblGrid>
      <w:tr w:rsidR="006472D7" w:rsidRPr="004121D5" w:rsidTr="00921365">
        <w:trPr>
          <w:jc w:val="center"/>
        </w:trPr>
        <w:tc>
          <w:tcPr>
            <w:tcW w:w="10773" w:type="dxa"/>
            <w:gridSpan w:val="3"/>
          </w:tcPr>
          <w:p w:rsidR="006472D7" w:rsidRPr="004121D5" w:rsidRDefault="00690245" w:rsidP="000E5050">
            <w:pPr>
              <w:rPr>
                <w:sz w:val="20"/>
              </w:rPr>
            </w:pPr>
            <w:bookmarkStart w:id="0" w:name="_Toc227657235"/>
            <w:bookmarkStart w:id="1" w:name="_Toc227663978"/>
            <w:bookmarkStart w:id="2" w:name="_Toc227664079"/>
            <w:bookmarkStart w:id="3" w:name="_Toc227664190"/>
            <w:bookmarkStart w:id="4" w:name="_Toc227667200"/>
            <w:r>
              <w:rPr>
                <w:noProof/>
                <w:lang w:val="en-US" w:eastAsia="en-US"/>
              </w:rPr>
              <w:drawing>
                <wp:anchor distT="0" distB="0" distL="114300" distR="114300" simplePos="0" relativeHeight="251658240" behindDoc="1" locked="0" layoutInCell="1" allowOverlap="1">
                  <wp:simplePos x="0" y="0"/>
                  <wp:positionH relativeFrom="column">
                    <wp:posOffset>-44450</wp:posOffset>
                  </wp:positionH>
                  <wp:positionV relativeFrom="paragraph">
                    <wp:posOffset>5080</wp:posOffset>
                  </wp:positionV>
                  <wp:extent cx="1707515" cy="1732915"/>
                  <wp:effectExtent l="19050" t="0" r="698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07515" cy="1732915"/>
                          </a:xfrm>
                          <a:prstGeom prst="rect">
                            <a:avLst/>
                          </a:prstGeom>
                          <a:solidFill>
                            <a:srgbClr val="FFFFFF"/>
                          </a:solidFill>
                        </pic:spPr>
                      </pic:pic>
                    </a:graphicData>
                  </a:graphic>
                </wp:anchor>
              </w:drawing>
            </w:r>
          </w:p>
        </w:tc>
      </w:tr>
      <w:tr w:rsidR="006472D7" w:rsidRPr="004121D5" w:rsidTr="00E116FA">
        <w:trPr>
          <w:jc w:val="center"/>
        </w:trPr>
        <w:tc>
          <w:tcPr>
            <w:tcW w:w="3227" w:type="dxa"/>
            <w:vAlign w:val="center"/>
          </w:tcPr>
          <w:p w:rsidR="006472D7" w:rsidRPr="004121D5" w:rsidRDefault="006472D7" w:rsidP="000B3556">
            <w:pPr>
              <w:rPr>
                <w:rFonts w:cs="Calibri"/>
                <w:noProof/>
                <w:sz w:val="60"/>
                <w:szCs w:val="60"/>
              </w:rPr>
            </w:pPr>
          </w:p>
        </w:tc>
        <w:tc>
          <w:tcPr>
            <w:tcW w:w="3614" w:type="dxa"/>
            <w:vAlign w:val="center"/>
          </w:tcPr>
          <w:p w:rsidR="006472D7" w:rsidRPr="004121D5" w:rsidRDefault="006472D7" w:rsidP="000B3556">
            <w:pPr>
              <w:rPr>
                <w:rFonts w:cs="Calibri"/>
                <w:spacing w:val="138"/>
                <w:sz w:val="60"/>
                <w:szCs w:val="60"/>
              </w:rPr>
            </w:pPr>
          </w:p>
        </w:tc>
        <w:tc>
          <w:tcPr>
            <w:tcW w:w="3932" w:type="dxa"/>
            <w:vAlign w:val="center"/>
          </w:tcPr>
          <w:p w:rsidR="006472D7" w:rsidRPr="004121D5" w:rsidRDefault="006472D7" w:rsidP="000B3556">
            <w:pPr>
              <w:rPr>
                <w:rFonts w:cs="Calibri"/>
                <w:spacing w:val="138"/>
                <w:sz w:val="60"/>
                <w:szCs w:val="60"/>
              </w:rPr>
            </w:pPr>
          </w:p>
        </w:tc>
      </w:tr>
      <w:tr w:rsidR="006472D7" w:rsidRPr="004121D5" w:rsidTr="00E116FA">
        <w:trPr>
          <w:jc w:val="center"/>
        </w:trPr>
        <w:tc>
          <w:tcPr>
            <w:tcW w:w="3227" w:type="dxa"/>
            <w:vAlign w:val="center"/>
          </w:tcPr>
          <w:p w:rsidR="006472D7" w:rsidRPr="004121D5" w:rsidRDefault="006472D7" w:rsidP="000B3556">
            <w:pPr>
              <w:rPr>
                <w:rFonts w:cs="Calibri"/>
                <w:noProof/>
                <w:sz w:val="60"/>
                <w:szCs w:val="60"/>
              </w:rPr>
            </w:pPr>
          </w:p>
        </w:tc>
        <w:tc>
          <w:tcPr>
            <w:tcW w:w="3614" w:type="dxa"/>
            <w:vAlign w:val="center"/>
          </w:tcPr>
          <w:p w:rsidR="006472D7" w:rsidRPr="004121D5" w:rsidRDefault="006472D7" w:rsidP="000B3556">
            <w:pPr>
              <w:rPr>
                <w:rFonts w:cs="Calibri"/>
                <w:spacing w:val="138"/>
                <w:sz w:val="60"/>
                <w:szCs w:val="60"/>
              </w:rPr>
            </w:pPr>
          </w:p>
        </w:tc>
        <w:tc>
          <w:tcPr>
            <w:tcW w:w="3932" w:type="dxa"/>
            <w:vAlign w:val="center"/>
          </w:tcPr>
          <w:p w:rsidR="006472D7" w:rsidRPr="004121D5" w:rsidRDefault="006472D7" w:rsidP="000B3556">
            <w:pPr>
              <w:rPr>
                <w:rFonts w:cs="Calibri"/>
                <w:spacing w:val="138"/>
                <w:sz w:val="60"/>
                <w:szCs w:val="60"/>
              </w:rPr>
            </w:pPr>
          </w:p>
        </w:tc>
      </w:tr>
      <w:tr w:rsidR="006472D7" w:rsidRPr="004121D5" w:rsidTr="00E116FA">
        <w:trPr>
          <w:jc w:val="center"/>
        </w:trPr>
        <w:tc>
          <w:tcPr>
            <w:tcW w:w="3227" w:type="dxa"/>
            <w:vAlign w:val="center"/>
          </w:tcPr>
          <w:p w:rsidR="006472D7" w:rsidRPr="004121D5" w:rsidRDefault="006472D7" w:rsidP="000B13F5">
            <w:pPr>
              <w:rPr>
                <w:rFonts w:cs="Calibri"/>
                <w:noProof/>
                <w:sz w:val="60"/>
                <w:szCs w:val="60"/>
              </w:rPr>
            </w:pPr>
          </w:p>
        </w:tc>
        <w:tc>
          <w:tcPr>
            <w:tcW w:w="3614" w:type="dxa"/>
            <w:vAlign w:val="center"/>
          </w:tcPr>
          <w:p w:rsidR="006472D7" w:rsidRPr="004121D5" w:rsidRDefault="006472D7" w:rsidP="000B13F5">
            <w:pPr>
              <w:rPr>
                <w:rFonts w:cs="Calibri"/>
                <w:spacing w:val="138"/>
                <w:sz w:val="60"/>
                <w:szCs w:val="60"/>
              </w:rPr>
            </w:pPr>
          </w:p>
        </w:tc>
        <w:tc>
          <w:tcPr>
            <w:tcW w:w="3932" w:type="dxa"/>
            <w:vAlign w:val="center"/>
          </w:tcPr>
          <w:p w:rsidR="006472D7" w:rsidRPr="004121D5" w:rsidRDefault="006472D7" w:rsidP="000B13F5">
            <w:pPr>
              <w:rPr>
                <w:rFonts w:cs="Calibri"/>
                <w:spacing w:val="138"/>
                <w:sz w:val="60"/>
                <w:szCs w:val="60"/>
              </w:rPr>
            </w:pPr>
          </w:p>
        </w:tc>
      </w:tr>
      <w:tr w:rsidR="006472D7" w:rsidRPr="004121D5" w:rsidTr="00921365">
        <w:trPr>
          <w:jc w:val="center"/>
        </w:trPr>
        <w:tc>
          <w:tcPr>
            <w:tcW w:w="3227" w:type="dxa"/>
            <w:vAlign w:val="center"/>
          </w:tcPr>
          <w:p w:rsidR="006472D7" w:rsidRPr="004121D5" w:rsidRDefault="006472D7" w:rsidP="00921365">
            <w:pPr>
              <w:rPr>
                <w:rFonts w:cs="Calibri"/>
                <w:noProof/>
                <w:sz w:val="60"/>
                <w:szCs w:val="60"/>
              </w:rPr>
            </w:pPr>
          </w:p>
        </w:tc>
        <w:tc>
          <w:tcPr>
            <w:tcW w:w="3614" w:type="dxa"/>
            <w:vAlign w:val="center"/>
          </w:tcPr>
          <w:p w:rsidR="006472D7" w:rsidRPr="004121D5" w:rsidRDefault="006472D7" w:rsidP="00921365">
            <w:pPr>
              <w:rPr>
                <w:rFonts w:cs="Calibri"/>
                <w:spacing w:val="138"/>
                <w:sz w:val="60"/>
                <w:szCs w:val="60"/>
              </w:rPr>
            </w:pPr>
          </w:p>
        </w:tc>
        <w:tc>
          <w:tcPr>
            <w:tcW w:w="3932" w:type="dxa"/>
            <w:vAlign w:val="center"/>
          </w:tcPr>
          <w:p w:rsidR="006472D7" w:rsidRPr="004121D5" w:rsidRDefault="006472D7" w:rsidP="00921365">
            <w:pPr>
              <w:rPr>
                <w:rFonts w:cs="Calibri"/>
                <w:spacing w:val="138"/>
                <w:sz w:val="60"/>
                <w:szCs w:val="60"/>
              </w:rPr>
            </w:pPr>
          </w:p>
        </w:tc>
      </w:tr>
      <w:tr w:rsidR="006472D7" w:rsidRPr="00426635" w:rsidTr="00E116FA">
        <w:trPr>
          <w:jc w:val="center"/>
        </w:trPr>
        <w:tc>
          <w:tcPr>
            <w:tcW w:w="3227" w:type="dxa"/>
            <w:vAlign w:val="center"/>
          </w:tcPr>
          <w:p w:rsidR="006472D7" w:rsidRPr="00426635" w:rsidRDefault="006472D7" w:rsidP="000B3556">
            <w:pPr>
              <w:rPr>
                <w:rFonts w:cs="Calibri"/>
                <w:noProof/>
                <w:sz w:val="50"/>
                <w:szCs w:val="60"/>
              </w:rPr>
            </w:pPr>
          </w:p>
        </w:tc>
        <w:tc>
          <w:tcPr>
            <w:tcW w:w="3614" w:type="dxa"/>
            <w:vAlign w:val="center"/>
          </w:tcPr>
          <w:p w:rsidR="006472D7" w:rsidRPr="00426635" w:rsidRDefault="006472D7" w:rsidP="000B3556">
            <w:pPr>
              <w:rPr>
                <w:rFonts w:cs="Calibri"/>
                <w:spacing w:val="138"/>
                <w:sz w:val="50"/>
                <w:szCs w:val="60"/>
              </w:rPr>
            </w:pPr>
          </w:p>
        </w:tc>
        <w:tc>
          <w:tcPr>
            <w:tcW w:w="3932" w:type="dxa"/>
            <w:vAlign w:val="center"/>
          </w:tcPr>
          <w:p w:rsidR="006472D7" w:rsidRPr="00426635" w:rsidRDefault="006472D7" w:rsidP="000B3556">
            <w:pPr>
              <w:rPr>
                <w:rFonts w:cs="Calibri"/>
                <w:spacing w:val="138"/>
                <w:sz w:val="50"/>
                <w:szCs w:val="60"/>
              </w:rPr>
            </w:pPr>
          </w:p>
        </w:tc>
      </w:tr>
      <w:tr w:rsidR="006472D7" w:rsidRPr="00426635" w:rsidTr="008A305E">
        <w:trPr>
          <w:jc w:val="center"/>
        </w:trPr>
        <w:tc>
          <w:tcPr>
            <w:tcW w:w="3227" w:type="dxa"/>
            <w:vAlign w:val="center"/>
          </w:tcPr>
          <w:p w:rsidR="006472D7" w:rsidRPr="00426635" w:rsidRDefault="006472D7" w:rsidP="008A305E">
            <w:pPr>
              <w:rPr>
                <w:rFonts w:cs="Calibri"/>
                <w:noProof/>
                <w:sz w:val="50"/>
                <w:szCs w:val="60"/>
              </w:rPr>
            </w:pPr>
          </w:p>
        </w:tc>
        <w:tc>
          <w:tcPr>
            <w:tcW w:w="3614" w:type="dxa"/>
            <w:vAlign w:val="center"/>
          </w:tcPr>
          <w:p w:rsidR="006472D7" w:rsidRPr="00426635" w:rsidRDefault="006472D7" w:rsidP="008A305E">
            <w:pPr>
              <w:rPr>
                <w:rFonts w:cs="Calibri"/>
                <w:spacing w:val="138"/>
                <w:sz w:val="50"/>
                <w:szCs w:val="60"/>
              </w:rPr>
            </w:pPr>
          </w:p>
        </w:tc>
        <w:tc>
          <w:tcPr>
            <w:tcW w:w="3932" w:type="dxa"/>
            <w:vAlign w:val="center"/>
          </w:tcPr>
          <w:p w:rsidR="006472D7" w:rsidRPr="00426635" w:rsidRDefault="006472D7" w:rsidP="008A305E">
            <w:pPr>
              <w:rPr>
                <w:rFonts w:cs="Calibri"/>
                <w:spacing w:val="138"/>
                <w:sz w:val="50"/>
                <w:szCs w:val="60"/>
              </w:rPr>
            </w:pPr>
          </w:p>
        </w:tc>
      </w:tr>
      <w:tr w:rsidR="006472D7" w:rsidRPr="00426635" w:rsidTr="00E116FA">
        <w:trPr>
          <w:jc w:val="center"/>
        </w:trPr>
        <w:tc>
          <w:tcPr>
            <w:tcW w:w="3227" w:type="dxa"/>
            <w:vAlign w:val="center"/>
          </w:tcPr>
          <w:p w:rsidR="006472D7" w:rsidRPr="00426635" w:rsidRDefault="006472D7" w:rsidP="000B3556">
            <w:pPr>
              <w:rPr>
                <w:rFonts w:cs="Calibri"/>
                <w:noProof/>
                <w:sz w:val="50"/>
                <w:szCs w:val="60"/>
              </w:rPr>
            </w:pPr>
          </w:p>
        </w:tc>
        <w:tc>
          <w:tcPr>
            <w:tcW w:w="3614" w:type="dxa"/>
            <w:vAlign w:val="center"/>
          </w:tcPr>
          <w:p w:rsidR="006472D7" w:rsidRPr="00426635" w:rsidRDefault="006472D7" w:rsidP="000B3556">
            <w:pPr>
              <w:rPr>
                <w:rFonts w:cs="Calibri"/>
                <w:spacing w:val="138"/>
                <w:sz w:val="50"/>
                <w:szCs w:val="60"/>
              </w:rPr>
            </w:pPr>
          </w:p>
        </w:tc>
        <w:tc>
          <w:tcPr>
            <w:tcW w:w="3932" w:type="dxa"/>
            <w:vAlign w:val="center"/>
          </w:tcPr>
          <w:p w:rsidR="006472D7" w:rsidRPr="00426635" w:rsidRDefault="006472D7" w:rsidP="000B3556">
            <w:pPr>
              <w:rPr>
                <w:rFonts w:cs="Calibri"/>
                <w:spacing w:val="138"/>
                <w:sz w:val="50"/>
                <w:szCs w:val="60"/>
              </w:rPr>
            </w:pPr>
          </w:p>
        </w:tc>
      </w:tr>
      <w:tr w:rsidR="006472D7" w:rsidRPr="004121D5" w:rsidTr="00E116FA">
        <w:trPr>
          <w:jc w:val="center"/>
        </w:trPr>
        <w:tc>
          <w:tcPr>
            <w:tcW w:w="10773" w:type="dxa"/>
            <w:gridSpan w:val="3"/>
            <w:vAlign w:val="center"/>
          </w:tcPr>
          <w:p w:rsidR="006472D7" w:rsidRPr="004121D5" w:rsidRDefault="006472D7" w:rsidP="000B3556">
            <w:pPr>
              <w:jc w:val="center"/>
              <w:rPr>
                <w:rFonts w:cs="Calibri"/>
                <w:b/>
                <w:smallCaps/>
                <w:spacing w:val="94"/>
                <w:sz w:val="60"/>
                <w:szCs w:val="60"/>
              </w:rPr>
            </w:pPr>
            <w:r w:rsidRPr="004121D5">
              <w:rPr>
                <w:rFonts w:cs="Calibri"/>
                <w:b/>
                <w:smallCaps/>
                <w:spacing w:val="94"/>
                <w:sz w:val="78"/>
                <w:szCs w:val="60"/>
              </w:rPr>
              <w:t>Pacific Judicial Development Programme</w:t>
            </w:r>
          </w:p>
        </w:tc>
      </w:tr>
      <w:tr w:rsidR="006472D7" w:rsidRPr="00426635" w:rsidTr="00E116FA">
        <w:trPr>
          <w:jc w:val="center"/>
        </w:trPr>
        <w:tc>
          <w:tcPr>
            <w:tcW w:w="3227" w:type="dxa"/>
            <w:vAlign w:val="center"/>
          </w:tcPr>
          <w:p w:rsidR="006472D7" w:rsidRPr="00426635" w:rsidRDefault="006472D7" w:rsidP="000B13F5">
            <w:pPr>
              <w:rPr>
                <w:rFonts w:cs="Calibri"/>
                <w:noProof/>
                <w:sz w:val="78"/>
                <w:szCs w:val="60"/>
              </w:rPr>
            </w:pPr>
          </w:p>
        </w:tc>
        <w:tc>
          <w:tcPr>
            <w:tcW w:w="3614" w:type="dxa"/>
            <w:vAlign w:val="center"/>
          </w:tcPr>
          <w:p w:rsidR="006472D7" w:rsidRPr="00426635" w:rsidRDefault="006472D7" w:rsidP="000B13F5">
            <w:pPr>
              <w:rPr>
                <w:rFonts w:cs="Calibri"/>
                <w:spacing w:val="138"/>
                <w:sz w:val="78"/>
                <w:szCs w:val="60"/>
              </w:rPr>
            </w:pPr>
          </w:p>
        </w:tc>
        <w:tc>
          <w:tcPr>
            <w:tcW w:w="3932" w:type="dxa"/>
            <w:vAlign w:val="center"/>
          </w:tcPr>
          <w:p w:rsidR="006472D7" w:rsidRPr="00426635" w:rsidRDefault="006472D7" w:rsidP="000B13F5">
            <w:pPr>
              <w:rPr>
                <w:rFonts w:cs="Calibri"/>
                <w:spacing w:val="138"/>
                <w:sz w:val="78"/>
                <w:szCs w:val="60"/>
              </w:rPr>
            </w:pPr>
          </w:p>
        </w:tc>
      </w:tr>
      <w:tr w:rsidR="006472D7" w:rsidRPr="00426635" w:rsidTr="00E116FA">
        <w:trPr>
          <w:jc w:val="center"/>
        </w:trPr>
        <w:tc>
          <w:tcPr>
            <w:tcW w:w="3227" w:type="dxa"/>
            <w:vAlign w:val="center"/>
          </w:tcPr>
          <w:p w:rsidR="006472D7" w:rsidRPr="00426635" w:rsidRDefault="006472D7" w:rsidP="000B13F5">
            <w:pPr>
              <w:rPr>
                <w:rFonts w:cs="Calibri"/>
                <w:noProof/>
                <w:sz w:val="78"/>
                <w:szCs w:val="60"/>
              </w:rPr>
            </w:pPr>
          </w:p>
        </w:tc>
        <w:tc>
          <w:tcPr>
            <w:tcW w:w="3614" w:type="dxa"/>
            <w:vAlign w:val="center"/>
          </w:tcPr>
          <w:p w:rsidR="006472D7" w:rsidRPr="00426635" w:rsidRDefault="006472D7" w:rsidP="000B13F5">
            <w:pPr>
              <w:rPr>
                <w:rFonts w:cs="Calibri"/>
                <w:spacing w:val="138"/>
                <w:sz w:val="78"/>
                <w:szCs w:val="60"/>
              </w:rPr>
            </w:pPr>
          </w:p>
        </w:tc>
        <w:tc>
          <w:tcPr>
            <w:tcW w:w="3932" w:type="dxa"/>
            <w:vAlign w:val="center"/>
          </w:tcPr>
          <w:p w:rsidR="006472D7" w:rsidRPr="00426635" w:rsidRDefault="006472D7" w:rsidP="000B13F5">
            <w:pPr>
              <w:rPr>
                <w:rFonts w:cs="Calibri"/>
                <w:spacing w:val="138"/>
                <w:sz w:val="78"/>
                <w:szCs w:val="60"/>
              </w:rPr>
            </w:pPr>
          </w:p>
        </w:tc>
      </w:tr>
      <w:tr w:rsidR="006472D7" w:rsidRPr="004121D5" w:rsidTr="006B43EB">
        <w:trPr>
          <w:trHeight w:val="2492"/>
          <w:jc w:val="center"/>
        </w:trPr>
        <w:tc>
          <w:tcPr>
            <w:tcW w:w="10773" w:type="dxa"/>
            <w:gridSpan w:val="3"/>
            <w:vAlign w:val="bottom"/>
          </w:tcPr>
          <w:p w:rsidR="006472D7" w:rsidRPr="00426635" w:rsidRDefault="006472D7" w:rsidP="006B43EB">
            <w:pPr>
              <w:ind w:left="318" w:right="317"/>
              <w:jc w:val="center"/>
              <w:rPr>
                <w:b/>
                <w:sz w:val="60"/>
                <w:szCs w:val="68"/>
              </w:rPr>
            </w:pPr>
            <w:r w:rsidRPr="00426635">
              <w:rPr>
                <w:b/>
                <w:sz w:val="60"/>
                <w:szCs w:val="68"/>
              </w:rPr>
              <w:t>PJDP Phase 2:</w:t>
            </w:r>
          </w:p>
          <w:p w:rsidR="006472D7" w:rsidRPr="00426635" w:rsidRDefault="006472D7" w:rsidP="00BA2C33"/>
          <w:p w:rsidR="006472D7" w:rsidRPr="00426635" w:rsidRDefault="006472D7" w:rsidP="00612768">
            <w:pPr>
              <w:ind w:left="318" w:right="317"/>
              <w:jc w:val="center"/>
              <w:rPr>
                <w:b/>
                <w:sz w:val="62"/>
                <w:szCs w:val="64"/>
              </w:rPr>
            </w:pPr>
            <w:r w:rsidRPr="00426635">
              <w:rPr>
                <w:b/>
                <w:sz w:val="66"/>
                <w:szCs w:val="68"/>
              </w:rPr>
              <w:softHyphen/>
            </w:r>
            <w:r w:rsidRPr="00426635">
              <w:rPr>
                <w:b/>
                <w:sz w:val="62"/>
                <w:szCs w:val="64"/>
              </w:rPr>
              <w:t xml:space="preserve">Completion Report - </w:t>
            </w:r>
          </w:p>
          <w:p w:rsidR="006472D7" w:rsidRPr="00483498" w:rsidRDefault="006472D7" w:rsidP="00426635">
            <w:pPr>
              <w:ind w:left="318" w:right="317"/>
              <w:jc w:val="center"/>
              <w:rPr>
                <w:b/>
                <w:sz w:val="64"/>
                <w:szCs w:val="64"/>
              </w:rPr>
            </w:pPr>
            <w:r w:rsidRPr="00426635">
              <w:rPr>
                <w:b/>
                <w:sz w:val="62"/>
                <w:szCs w:val="64"/>
              </w:rPr>
              <w:t>Regional Training Team Advanced-Level Curriculum Development and Programme Management Workshop</w:t>
            </w:r>
          </w:p>
        </w:tc>
      </w:tr>
      <w:tr w:rsidR="006472D7" w:rsidRPr="004121D5" w:rsidTr="00E116FA">
        <w:trPr>
          <w:jc w:val="center"/>
        </w:trPr>
        <w:tc>
          <w:tcPr>
            <w:tcW w:w="3227" w:type="dxa"/>
            <w:vAlign w:val="center"/>
          </w:tcPr>
          <w:p w:rsidR="006472D7" w:rsidRPr="004121D5" w:rsidRDefault="006472D7" w:rsidP="000B3556">
            <w:pPr>
              <w:rPr>
                <w:rFonts w:cs="Calibri"/>
                <w:noProof/>
                <w:sz w:val="32"/>
                <w:szCs w:val="60"/>
              </w:rPr>
            </w:pPr>
          </w:p>
        </w:tc>
        <w:tc>
          <w:tcPr>
            <w:tcW w:w="3614" w:type="dxa"/>
            <w:vAlign w:val="center"/>
          </w:tcPr>
          <w:p w:rsidR="006472D7" w:rsidRPr="00EB335E" w:rsidRDefault="006472D7" w:rsidP="000B3556">
            <w:pPr>
              <w:rPr>
                <w:rFonts w:cs="Calibri"/>
                <w:spacing w:val="138"/>
                <w:sz w:val="32"/>
                <w:szCs w:val="60"/>
              </w:rPr>
            </w:pPr>
          </w:p>
        </w:tc>
        <w:tc>
          <w:tcPr>
            <w:tcW w:w="3932" w:type="dxa"/>
            <w:vAlign w:val="center"/>
          </w:tcPr>
          <w:p w:rsidR="006472D7" w:rsidRPr="00EB335E" w:rsidRDefault="006472D7" w:rsidP="000B3556">
            <w:pPr>
              <w:rPr>
                <w:rFonts w:cs="Calibri"/>
                <w:spacing w:val="138"/>
                <w:sz w:val="32"/>
                <w:szCs w:val="60"/>
              </w:rPr>
            </w:pPr>
          </w:p>
        </w:tc>
      </w:tr>
      <w:tr w:rsidR="006472D7" w:rsidRPr="004121D5" w:rsidTr="00CF0C23">
        <w:trPr>
          <w:trHeight w:val="564"/>
          <w:jc w:val="center"/>
        </w:trPr>
        <w:tc>
          <w:tcPr>
            <w:tcW w:w="10773" w:type="dxa"/>
            <w:gridSpan w:val="3"/>
            <w:vAlign w:val="center"/>
          </w:tcPr>
          <w:p w:rsidR="006472D7" w:rsidRPr="00060E09" w:rsidRDefault="006472D7" w:rsidP="00CF0C23">
            <w:pPr>
              <w:jc w:val="center"/>
              <w:rPr>
                <w:rFonts w:cs="Calibri"/>
                <w:sz w:val="28"/>
                <w:szCs w:val="28"/>
              </w:rPr>
            </w:pPr>
            <w:r w:rsidRPr="0016748F">
              <w:rPr>
                <w:rFonts w:cs="Calibri"/>
                <w:sz w:val="32"/>
                <w:szCs w:val="28"/>
              </w:rPr>
              <w:t xml:space="preserve">Dr. </w:t>
            </w:r>
            <w:r>
              <w:rPr>
                <w:rFonts w:cs="Calibri"/>
                <w:sz w:val="32"/>
                <w:szCs w:val="28"/>
              </w:rPr>
              <w:t>L.</w:t>
            </w:r>
            <w:r w:rsidRPr="0016748F">
              <w:rPr>
                <w:rFonts w:cs="Calibri"/>
                <w:sz w:val="32"/>
                <w:szCs w:val="28"/>
              </w:rPr>
              <w:t xml:space="preserve"> Armytage</w:t>
            </w:r>
            <w:r>
              <w:rPr>
                <w:rFonts w:cs="Calibri"/>
                <w:sz w:val="32"/>
                <w:szCs w:val="28"/>
              </w:rPr>
              <w:t>, Ms. M. Barron, Mr. L. Metzner</w:t>
            </w:r>
          </w:p>
          <w:p w:rsidR="006472D7" w:rsidRPr="00060E09" w:rsidRDefault="006472D7" w:rsidP="00CF0C23">
            <w:pPr>
              <w:jc w:val="center"/>
              <w:rPr>
                <w:rFonts w:cs="Calibri"/>
                <w:sz w:val="14"/>
                <w:szCs w:val="28"/>
              </w:rPr>
            </w:pPr>
          </w:p>
          <w:p w:rsidR="006472D7" w:rsidRPr="00EB335E" w:rsidRDefault="006472D7" w:rsidP="00426635">
            <w:pPr>
              <w:jc w:val="center"/>
              <w:rPr>
                <w:rFonts w:cs="Calibri"/>
                <w:b/>
                <w:sz w:val="28"/>
                <w:szCs w:val="28"/>
              </w:rPr>
            </w:pPr>
            <w:r w:rsidRPr="0016748F">
              <w:rPr>
                <w:rFonts w:cs="Calibri"/>
                <w:sz w:val="32"/>
                <w:szCs w:val="28"/>
              </w:rPr>
              <w:t>30 September, 201</w:t>
            </w:r>
            <w:r>
              <w:rPr>
                <w:rFonts w:cs="Calibri"/>
                <w:sz w:val="32"/>
                <w:szCs w:val="28"/>
              </w:rPr>
              <w:t>2</w:t>
            </w:r>
          </w:p>
        </w:tc>
      </w:tr>
      <w:tr w:rsidR="006472D7" w:rsidRPr="00426635" w:rsidTr="00CF0C23">
        <w:trPr>
          <w:trHeight w:val="564"/>
          <w:jc w:val="center"/>
        </w:trPr>
        <w:tc>
          <w:tcPr>
            <w:tcW w:w="10773" w:type="dxa"/>
            <w:gridSpan w:val="3"/>
            <w:vAlign w:val="center"/>
          </w:tcPr>
          <w:p w:rsidR="006472D7" w:rsidRPr="00426635" w:rsidRDefault="006472D7" w:rsidP="00CF0C23">
            <w:pPr>
              <w:jc w:val="center"/>
              <w:rPr>
                <w:rFonts w:cs="Calibri"/>
                <w:b/>
                <w:sz w:val="48"/>
                <w:szCs w:val="28"/>
              </w:rPr>
            </w:pPr>
          </w:p>
        </w:tc>
      </w:tr>
      <w:tr w:rsidR="006472D7" w:rsidRPr="00426635" w:rsidTr="00E116FA">
        <w:trPr>
          <w:trHeight w:val="564"/>
          <w:jc w:val="center"/>
        </w:trPr>
        <w:tc>
          <w:tcPr>
            <w:tcW w:w="10773" w:type="dxa"/>
            <w:gridSpan w:val="3"/>
            <w:vAlign w:val="center"/>
          </w:tcPr>
          <w:p w:rsidR="006472D7" w:rsidRPr="00426635" w:rsidRDefault="006472D7" w:rsidP="004C0C33">
            <w:pPr>
              <w:jc w:val="center"/>
              <w:rPr>
                <w:rFonts w:cs="Calibri"/>
                <w:b/>
                <w:sz w:val="48"/>
                <w:szCs w:val="28"/>
              </w:rPr>
            </w:pPr>
          </w:p>
        </w:tc>
      </w:tr>
      <w:tr w:rsidR="006472D7" w:rsidRPr="004121D5" w:rsidTr="00E116FA">
        <w:trPr>
          <w:jc w:val="center"/>
        </w:trPr>
        <w:tc>
          <w:tcPr>
            <w:tcW w:w="10773" w:type="dxa"/>
            <w:gridSpan w:val="3"/>
            <w:vAlign w:val="center"/>
          </w:tcPr>
          <w:p w:rsidR="006472D7" w:rsidRDefault="006472D7" w:rsidP="006B43EB">
            <w:pPr>
              <w:jc w:val="center"/>
              <w:rPr>
                <w:sz w:val="28"/>
                <w:szCs w:val="32"/>
              </w:rPr>
            </w:pPr>
          </w:p>
          <w:p w:rsidR="006472D7" w:rsidRPr="004121D5" w:rsidRDefault="006472D7" w:rsidP="006B43EB">
            <w:pPr>
              <w:jc w:val="center"/>
              <w:rPr>
                <w:rFonts w:cs="Calibri"/>
                <w:b/>
                <w:bCs/>
                <w:sz w:val="28"/>
                <w:szCs w:val="32"/>
              </w:rPr>
            </w:pPr>
            <w:r w:rsidRPr="004121D5">
              <w:rPr>
                <w:sz w:val="28"/>
                <w:szCs w:val="32"/>
              </w:rPr>
              <w:t xml:space="preserve">PJDP is implemented by the </w:t>
            </w:r>
            <w:r w:rsidRPr="004121D5">
              <w:rPr>
                <w:i/>
                <w:sz w:val="28"/>
                <w:szCs w:val="32"/>
              </w:rPr>
              <w:t>Federal Court of Australia</w:t>
            </w:r>
            <w:r w:rsidRPr="004121D5">
              <w:rPr>
                <w:sz w:val="28"/>
                <w:szCs w:val="32"/>
              </w:rPr>
              <w:t xml:space="preserve"> </w:t>
            </w:r>
            <w:r w:rsidRPr="004121D5">
              <w:rPr>
                <w:rFonts w:cs="Calibri"/>
                <w:sz w:val="28"/>
                <w:szCs w:val="32"/>
              </w:rPr>
              <w:t xml:space="preserve">with funding support from the </w:t>
            </w:r>
            <w:r w:rsidRPr="004121D5">
              <w:rPr>
                <w:rFonts w:cs="Calibri"/>
                <w:i/>
                <w:sz w:val="28"/>
                <w:szCs w:val="32"/>
              </w:rPr>
              <w:t>New Zealand Ministry of Foreign Affairs and Trade</w:t>
            </w:r>
          </w:p>
        </w:tc>
      </w:tr>
    </w:tbl>
    <w:p w:rsidR="006472D7" w:rsidRPr="004121D5" w:rsidRDefault="006472D7" w:rsidP="000B3556">
      <w:pPr>
        <w:jc w:val="center"/>
        <w:rPr>
          <w:rFonts w:cs="Calibri"/>
          <w:sz w:val="2"/>
          <w:szCs w:val="32"/>
        </w:rPr>
        <w:sectPr w:rsidR="006472D7" w:rsidRPr="004121D5" w:rsidSect="00890E9F">
          <w:footerReference w:type="default" r:id="rId9"/>
          <w:type w:val="continuous"/>
          <w:pgSz w:w="11907" w:h="16840" w:code="9"/>
          <w:pgMar w:top="679" w:right="1361" w:bottom="567" w:left="1418" w:header="180" w:footer="680" w:gutter="0"/>
          <w:pgNumType w:fmt="lowerRoman" w:start="1"/>
          <w:cols w:space="708"/>
          <w:docGrid w:linePitch="360"/>
        </w:sectPr>
      </w:pPr>
    </w:p>
    <w:p w:rsidR="006472D7" w:rsidRDefault="006472D7" w:rsidP="006634A9">
      <w:pPr>
        <w:pStyle w:val="Heading1"/>
        <w:jc w:val="center"/>
      </w:pPr>
      <w:bookmarkStart w:id="5" w:name="_Toc305598228"/>
      <w:bookmarkStart w:id="6" w:name="_Toc336943723"/>
      <w:bookmarkStart w:id="7" w:name="_Toc336946725"/>
      <w:bookmarkStart w:id="8" w:name="_Toc279333647"/>
      <w:bookmarkEnd w:id="0"/>
      <w:bookmarkEnd w:id="1"/>
      <w:bookmarkEnd w:id="2"/>
      <w:bookmarkEnd w:id="3"/>
      <w:bookmarkEnd w:id="4"/>
      <w:r>
        <w:lastRenderedPageBreak/>
        <w:t>Table of Contents</w:t>
      </w:r>
      <w:bookmarkEnd w:id="5"/>
      <w:bookmarkEnd w:id="6"/>
      <w:bookmarkEnd w:id="7"/>
    </w:p>
    <w:p w:rsidR="009A0C34" w:rsidRDefault="00216D94" w:rsidP="00AA5407">
      <w:pPr>
        <w:pStyle w:val="TOC1"/>
        <w:rPr>
          <w:rFonts w:asciiTheme="minorHAnsi" w:eastAsiaTheme="minorEastAsia" w:hAnsiTheme="minorHAnsi" w:cstheme="minorBidi"/>
          <w:noProof/>
          <w:sz w:val="22"/>
          <w:szCs w:val="22"/>
          <w:lang w:val="en-US" w:eastAsia="en-US"/>
        </w:rPr>
      </w:pPr>
      <w:r>
        <w:fldChar w:fldCharType="begin"/>
      </w:r>
      <w:r w:rsidR="006472D7">
        <w:instrText xml:space="preserve"> TOC \o "1-3" \h \z \u </w:instrText>
      </w:r>
      <w:r>
        <w:fldChar w:fldCharType="separate"/>
      </w:r>
    </w:p>
    <w:p w:rsidR="009A0C34" w:rsidRDefault="00216D94" w:rsidP="00AA5407">
      <w:pPr>
        <w:pStyle w:val="TOC1"/>
        <w:rPr>
          <w:rFonts w:asciiTheme="minorHAnsi" w:eastAsiaTheme="minorEastAsia" w:hAnsiTheme="minorHAnsi" w:cstheme="minorBidi"/>
          <w:noProof/>
          <w:sz w:val="22"/>
          <w:szCs w:val="22"/>
          <w:lang w:val="en-US" w:eastAsia="en-US"/>
        </w:rPr>
      </w:pPr>
      <w:hyperlink w:anchor="_Toc336946726" w:history="1">
        <w:r w:rsidR="009A0C34" w:rsidRPr="00D60BA6">
          <w:rPr>
            <w:rStyle w:val="Hyperlink"/>
            <w:noProof/>
          </w:rPr>
          <w:t>Abbreviations</w:t>
        </w:r>
        <w:r w:rsidR="009A0C34">
          <w:rPr>
            <w:noProof/>
            <w:webHidden/>
          </w:rPr>
          <w:tab/>
        </w:r>
        <w:r>
          <w:rPr>
            <w:noProof/>
            <w:webHidden/>
          </w:rPr>
          <w:fldChar w:fldCharType="begin"/>
        </w:r>
        <w:r w:rsidR="009A0C34">
          <w:rPr>
            <w:noProof/>
            <w:webHidden/>
          </w:rPr>
          <w:instrText xml:space="preserve"> PAGEREF _Toc336946726 \h </w:instrText>
        </w:r>
        <w:r>
          <w:rPr>
            <w:noProof/>
            <w:webHidden/>
          </w:rPr>
        </w:r>
        <w:r>
          <w:rPr>
            <w:noProof/>
            <w:webHidden/>
          </w:rPr>
          <w:fldChar w:fldCharType="separate"/>
        </w:r>
        <w:r w:rsidR="009A0C34">
          <w:rPr>
            <w:noProof/>
            <w:webHidden/>
          </w:rPr>
          <w:t>ii</w:t>
        </w:r>
        <w:r>
          <w:rPr>
            <w:noProof/>
            <w:webHidden/>
          </w:rPr>
          <w:fldChar w:fldCharType="end"/>
        </w:r>
      </w:hyperlink>
    </w:p>
    <w:p w:rsidR="00AA5407" w:rsidRPr="00AA5407" w:rsidRDefault="00AA5407" w:rsidP="00AA5407">
      <w:pPr>
        <w:pStyle w:val="TOC1"/>
        <w:rPr>
          <w:sz w:val="12"/>
        </w:rPr>
      </w:pPr>
    </w:p>
    <w:p w:rsidR="009A0C34" w:rsidRDefault="00216D94" w:rsidP="00AA5407">
      <w:pPr>
        <w:pStyle w:val="TOC1"/>
        <w:rPr>
          <w:rFonts w:asciiTheme="minorHAnsi" w:eastAsiaTheme="minorEastAsia" w:hAnsiTheme="minorHAnsi" w:cstheme="minorBidi"/>
          <w:noProof/>
          <w:sz w:val="22"/>
          <w:szCs w:val="22"/>
          <w:lang w:val="en-US" w:eastAsia="en-US"/>
        </w:rPr>
      </w:pPr>
      <w:hyperlink w:anchor="_Toc336946727" w:history="1">
        <w:r w:rsidR="009A0C34" w:rsidRPr="00D60BA6">
          <w:rPr>
            <w:rStyle w:val="Hyperlink"/>
            <w:noProof/>
          </w:rPr>
          <w:t>1.0</w:t>
        </w:r>
        <w:r w:rsidR="009A0C34">
          <w:rPr>
            <w:rFonts w:asciiTheme="minorHAnsi" w:eastAsiaTheme="minorEastAsia" w:hAnsiTheme="minorHAnsi" w:cstheme="minorBidi"/>
            <w:noProof/>
            <w:sz w:val="22"/>
            <w:szCs w:val="22"/>
            <w:lang w:val="en-US" w:eastAsia="en-US"/>
          </w:rPr>
          <w:tab/>
        </w:r>
        <w:r w:rsidR="009A0C34" w:rsidRPr="00D60BA6">
          <w:rPr>
            <w:rStyle w:val="Hyperlink"/>
            <w:noProof/>
          </w:rPr>
          <w:t>Introduction</w:t>
        </w:r>
        <w:r w:rsidR="009A0C34">
          <w:rPr>
            <w:noProof/>
            <w:webHidden/>
          </w:rPr>
          <w:tab/>
        </w:r>
        <w:r>
          <w:rPr>
            <w:noProof/>
            <w:webHidden/>
          </w:rPr>
          <w:fldChar w:fldCharType="begin"/>
        </w:r>
        <w:r w:rsidR="009A0C34">
          <w:rPr>
            <w:noProof/>
            <w:webHidden/>
          </w:rPr>
          <w:instrText xml:space="preserve"> PAGEREF _Toc336946727 \h </w:instrText>
        </w:r>
        <w:r>
          <w:rPr>
            <w:noProof/>
            <w:webHidden/>
          </w:rPr>
        </w:r>
        <w:r>
          <w:rPr>
            <w:noProof/>
            <w:webHidden/>
          </w:rPr>
          <w:fldChar w:fldCharType="separate"/>
        </w:r>
        <w:r w:rsidR="009A0C34">
          <w:rPr>
            <w:noProof/>
            <w:webHidden/>
          </w:rPr>
          <w:t>1</w:t>
        </w:r>
        <w:r>
          <w:rPr>
            <w:noProof/>
            <w:webHidden/>
          </w:rPr>
          <w:fldChar w:fldCharType="end"/>
        </w:r>
      </w:hyperlink>
    </w:p>
    <w:p w:rsidR="00AA5407" w:rsidRPr="00AA5407" w:rsidRDefault="00AA5407" w:rsidP="00AA5407">
      <w:pPr>
        <w:pStyle w:val="TOC1"/>
        <w:rPr>
          <w:sz w:val="12"/>
        </w:rPr>
      </w:pPr>
    </w:p>
    <w:p w:rsidR="009A0C34" w:rsidRDefault="00216D94" w:rsidP="00AA5407">
      <w:pPr>
        <w:pStyle w:val="TOC1"/>
        <w:rPr>
          <w:rFonts w:asciiTheme="minorHAnsi" w:eastAsiaTheme="minorEastAsia" w:hAnsiTheme="minorHAnsi" w:cstheme="minorBidi"/>
          <w:noProof/>
          <w:sz w:val="22"/>
          <w:szCs w:val="22"/>
          <w:lang w:val="en-US" w:eastAsia="en-US"/>
        </w:rPr>
      </w:pPr>
      <w:hyperlink w:anchor="_Toc336946728" w:history="1">
        <w:r w:rsidR="009A0C34" w:rsidRPr="00D60BA6">
          <w:rPr>
            <w:rStyle w:val="Hyperlink"/>
            <w:noProof/>
          </w:rPr>
          <w:t>2.0</w:t>
        </w:r>
        <w:r w:rsidR="009A0C34">
          <w:rPr>
            <w:rFonts w:asciiTheme="minorHAnsi" w:eastAsiaTheme="minorEastAsia" w:hAnsiTheme="minorHAnsi" w:cstheme="minorBidi"/>
            <w:noProof/>
            <w:sz w:val="22"/>
            <w:szCs w:val="22"/>
            <w:lang w:val="en-US" w:eastAsia="en-US"/>
          </w:rPr>
          <w:tab/>
        </w:r>
        <w:r w:rsidR="009A0C34" w:rsidRPr="00D60BA6">
          <w:rPr>
            <w:rStyle w:val="Hyperlink"/>
            <w:noProof/>
          </w:rPr>
          <w:t>Training Approach</w:t>
        </w:r>
        <w:r w:rsidR="009A0C34">
          <w:rPr>
            <w:noProof/>
            <w:webHidden/>
          </w:rPr>
          <w:tab/>
        </w:r>
        <w:r>
          <w:rPr>
            <w:noProof/>
            <w:webHidden/>
          </w:rPr>
          <w:fldChar w:fldCharType="begin"/>
        </w:r>
        <w:r w:rsidR="009A0C34">
          <w:rPr>
            <w:noProof/>
            <w:webHidden/>
          </w:rPr>
          <w:instrText xml:space="preserve"> PAGEREF _Toc336946728 \h </w:instrText>
        </w:r>
        <w:r>
          <w:rPr>
            <w:noProof/>
            <w:webHidden/>
          </w:rPr>
        </w:r>
        <w:r>
          <w:rPr>
            <w:noProof/>
            <w:webHidden/>
          </w:rPr>
          <w:fldChar w:fldCharType="separate"/>
        </w:r>
        <w:r w:rsidR="009A0C34">
          <w:rPr>
            <w:noProof/>
            <w:webHidden/>
          </w:rPr>
          <w:t>1</w:t>
        </w:r>
        <w:r>
          <w:rPr>
            <w:noProof/>
            <w:webHidden/>
          </w:rPr>
          <w:fldChar w:fldCharType="end"/>
        </w:r>
      </w:hyperlink>
    </w:p>
    <w:p w:rsidR="00AA5407" w:rsidRPr="00AA5407" w:rsidRDefault="00AA5407" w:rsidP="00AA5407">
      <w:pPr>
        <w:pStyle w:val="TOC1"/>
        <w:rPr>
          <w:sz w:val="4"/>
        </w:rPr>
      </w:pPr>
    </w:p>
    <w:p w:rsidR="009A0C34" w:rsidRDefault="00216D94" w:rsidP="00AA5407">
      <w:pPr>
        <w:pStyle w:val="TOC2"/>
        <w:tabs>
          <w:tab w:val="left" w:pos="993"/>
          <w:tab w:val="right" w:leader="dot" w:pos="8789"/>
          <w:tab w:val="right" w:leader="dot" w:pos="9016"/>
        </w:tabs>
        <w:rPr>
          <w:rFonts w:asciiTheme="minorHAnsi" w:eastAsiaTheme="minorEastAsia" w:hAnsiTheme="minorHAnsi" w:cstheme="minorBidi"/>
          <w:noProof/>
          <w:sz w:val="22"/>
          <w:szCs w:val="22"/>
          <w:lang w:val="en-US" w:eastAsia="en-US"/>
        </w:rPr>
      </w:pPr>
      <w:hyperlink w:anchor="_Toc336946729" w:history="1">
        <w:r w:rsidR="009A0C34" w:rsidRPr="00D60BA6">
          <w:rPr>
            <w:rStyle w:val="Hyperlink"/>
            <w:noProof/>
          </w:rPr>
          <w:t>2.1</w:t>
        </w:r>
        <w:r w:rsidR="009A0C34">
          <w:rPr>
            <w:rFonts w:asciiTheme="minorHAnsi" w:eastAsiaTheme="minorEastAsia" w:hAnsiTheme="minorHAnsi" w:cstheme="minorBidi"/>
            <w:noProof/>
            <w:sz w:val="22"/>
            <w:szCs w:val="22"/>
            <w:lang w:val="en-US" w:eastAsia="en-US"/>
          </w:rPr>
          <w:tab/>
        </w:r>
        <w:r w:rsidR="009A0C34" w:rsidRPr="00D60BA6">
          <w:rPr>
            <w:rStyle w:val="Hyperlink"/>
            <w:noProof/>
          </w:rPr>
          <w:t>Structure, Content and Method of Instruction</w:t>
        </w:r>
        <w:r w:rsidR="009A0C34">
          <w:rPr>
            <w:noProof/>
            <w:webHidden/>
          </w:rPr>
          <w:tab/>
        </w:r>
        <w:r>
          <w:rPr>
            <w:noProof/>
            <w:webHidden/>
          </w:rPr>
          <w:fldChar w:fldCharType="begin"/>
        </w:r>
        <w:r w:rsidR="009A0C34">
          <w:rPr>
            <w:noProof/>
            <w:webHidden/>
          </w:rPr>
          <w:instrText xml:space="preserve"> PAGEREF _Toc336946729 \h </w:instrText>
        </w:r>
        <w:r>
          <w:rPr>
            <w:noProof/>
            <w:webHidden/>
          </w:rPr>
        </w:r>
        <w:r>
          <w:rPr>
            <w:noProof/>
            <w:webHidden/>
          </w:rPr>
          <w:fldChar w:fldCharType="separate"/>
        </w:r>
        <w:r w:rsidR="009A0C34">
          <w:rPr>
            <w:noProof/>
            <w:webHidden/>
          </w:rPr>
          <w:t>1</w:t>
        </w:r>
        <w:r>
          <w:rPr>
            <w:noProof/>
            <w:webHidden/>
          </w:rPr>
          <w:fldChar w:fldCharType="end"/>
        </w:r>
      </w:hyperlink>
    </w:p>
    <w:p w:rsidR="00AA5407" w:rsidRPr="00AA5407" w:rsidRDefault="00AA5407" w:rsidP="00AA5407">
      <w:pPr>
        <w:pStyle w:val="TOC1"/>
        <w:rPr>
          <w:sz w:val="4"/>
        </w:rPr>
      </w:pPr>
    </w:p>
    <w:p w:rsidR="009A0C34" w:rsidRDefault="00216D94" w:rsidP="00AA5407">
      <w:pPr>
        <w:pStyle w:val="TOC2"/>
        <w:tabs>
          <w:tab w:val="left" w:pos="993"/>
          <w:tab w:val="right" w:leader="dot" w:pos="8789"/>
          <w:tab w:val="right" w:leader="dot" w:pos="9016"/>
        </w:tabs>
        <w:rPr>
          <w:rFonts w:asciiTheme="minorHAnsi" w:eastAsiaTheme="minorEastAsia" w:hAnsiTheme="minorHAnsi" w:cstheme="minorBidi"/>
          <w:noProof/>
          <w:sz w:val="22"/>
          <w:szCs w:val="22"/>
          <w:lang w:val="en-US" w:eastAsia="en-US"/>
        </w:rPr>
      </w:pPr>
      <w:hyperlink w:anchor="_Toc336946730" w:history="1">
        <w:r w:rsidR="009A0C34" w:rsidRPr="00D60BA6">
          <w:rPr>
            <w:rStyle w:val="Hyperlink"/>
            <w:noProof/>
          </w:rPr>
          <w:t>2.2</w:t>
        </w:r>
        <w:r w:rsidR="009A0C34">
          <w:rPr>
            <w:rFonts w:asciiTheme="minorHAnsi" w:eastAsiaTheme="minorEastAsia" w:hAnsiTheme="minorHAnsi" w:cstheme="minorBidi"/>
            <w:noProof/>
            <w:sz w:val="22"/>
            <w:szCs w:val="22"/>
            <w:lang w:val="en-US" w:eastAsia="en-US"/>
          </w:rPr>
          <w:tab/>
        </w:r>
        <w:r w:rsidR="009A0C34" w:rsidRPr="00D60BA6">
          <w:rPr>
            <w:rStyle w:val="Hyperlink"/>
            <w:noProof/>
          </w:rPr>
          <w:t>Faculty of Facilitators and RTT / Participants</w:t>
        </w:r>
        <w:r w:rsidR="009A0C34">
          <w:rPr>
            <w:noProof/>
            <w:webHidden/>
          </w:rPr>
          <w:tab/>
        </w:r>
        <w:r>
          <w:rPr>
            <w:noProof/>
            <w:webHidden/>
          </w:rPr>
          <w:fldChar w:fldCharType="begin"/>
        </w:r>
        <w:r w:rsidR="009A0C34">
          <w:rPr>
            <w:noProof/>
            <w:webHidden/>
          </w:rPr>
          <w:instrText xml:space="preserve"> PAGEREF _Toc336946730 \h </w:instrText>
        </w:r>
        <w:r>
          <w:rPr>
            <w:noProof/>
            <w:webHidden/>
          </w:rPr>
        </w:r>
        <w:r>
          <w:rPr>
            <w:noProof/>
            <w:webHidden/>
          </w:rPr>
          <w:fldChar w:fldCharType="separate"/>
        </w:r>
        <w:r w:rsidR="009A0C34">
          <w:rPr>
            <w:noProof/>
            <w:webHidden/>
          </w:rPr>
          <w:t>2</w:t>
        </w:r>
        <w:r>
          <w:rPr>
            <w:noProof/>
            <w:webHidden/>
          </w:rPr>
          <w:fldChar w:fldCharType="end"/>
        </w:r>
      </w:hyperlink>
    </w:p>
    <w:p w:rsidR="009A0C34" w:rsidRDefault="00216D94" w:rsidP="00AA5407">
      <w:pPr>
        <w:pStyle w:val="TOC3"/>
        <w:tabs>
          <w:tab w:val="left" w:pos="1320"/>
          <w:tab w:val="right" w:leader="dot" w:pos="8789"/>
          <w:tab w:val="right" w:leader="dot" w:pos="9016"/>
        </w:tabs>
        <w:rPr>
          <w:rFonts w:asciiTheme="minorHAnsi" w:eastAsiaTheme="minorEastAsia" w:hAnsiTheme="minorHAnsi" w:cstheme="minorBidi"/>
          <w:noProof/>
          <w:sz w:val="22"/>
          <w:szCs w:val="22"/>
          <w:lang w:val="en-US" w:eastAsia="en-US"/>
        </w:rPr>
      </w:pPr>
      <w:hyperlink w:anchor="_Toc336946731" w:history="1">
        <w:r w:rsidR="009A0C34" w:rsidRPr="00D60BA6">
          <w:rPr>
            <w:rStyle w:val="Hyperlink"/>
            <w:noProof/>
          </w:rPr>
          <w:t>2.2.1</w:t>
        </w:r>
        <w:r w:rsidR="009A0C34">
          <w:rPr>
            <w:rFonts w:asciiTheme="minorHAnsi" w:eastAsiaTheme="minorEastAsia" w:hAnsiTheme="minorHAnsi" w:cstheme="minorBidi"/>
            <w:noProof/>
            <w:sz w:val="22"/>
            <w:szCs w:val="22"/>
            <w:lang w:val="en-US" w:eastAsia="en-US"/>
          </w:rPr>
          <w:tab/>
        </w:r>
        <w:r w:rsidR="009A0C34" w:rsidRPr="00D60BA6">
          <w:rPr>
            <w:rStyle w:val="Hyperlink"/>
            <w:noProof/>
          </w:rPr>
          <w:t>Faculty</w:t>
        </w:r>
        <w:r w:rsidR="009A0C34">
          <w:rPr>
            <w:noProof/>
            <w:webHidden/>
          </w:rPr>
          <w:tab/>
        </w:r>
        <w:r>
          <w:rPr>
            <w:noProof/>
            <w:webHidden/>
          </w:rPr>
          <w:fldChar w:fldCharType="begin"/>
        </w:r>
        <w:r w:rsidR="009A0C34">
          <w:rPr>
            <w:noProof/>
            <w:webHidden/>
          </w:rPr>
          <w:instrText xml:space="preserve"> PAGEREF _Toc336946731 \h </w:instrText>
        </w:r>
        <w:r>
          <w:rPr>
            <w:noProof/>
            <w:webHidden/>
          </w:rPr>
        </w:r>
        <w:r>
          <w:rPr>
            <w:noProof/>
            <w:webHidden/>
          </w:rPr>
          <w:fldChar w:fldCharType="separate"/>
        </w:r>
        <w:r w:rsidR="009A0C34">
          <w:rPr>
            <w:noProof/>
            <w:webHidden/>
          </w:rPr>
          <w:t>2</w:t>
        </w:r>
        <w:r>
          <w:rPr>
            <w:noProof/>
            <w:webHidden/>
          </w:rPr>
          <w:fldChar w:fldCharType="end"/>
        </w:r>
      </w:hyperlink>
    </w:p>
    <w:p w:rsidR="009A0C34" w:rsidRDefault="00216D94" w:rsidP="00AA5407">
      <w:pPr>
        <w:pStyle w:val="TOC3"/>
        <w:tabs>
          <w:tab w:val="left" w:pos="1320"/>
          <w:tab w:val="right" w:leader="dot" w:pos="8789"/>
          <w:tab w:val="right" w:leader="dot" w:pos="9016"/>
        </w:tabs>
        <w:rPr>
          <w:rFonts w:asciiTheme="minorHAnsi" w:eastAsiaTheme="minorEastAsia" w:hAnsiTheme="minorHAnsi" w:cstheme="minorBidi"/>
          <w:noProof/>
          <w:sz w:val="22"/>
          <w:szCs w:val="22"/>
          <w:lang w:val="en-US" w:eastAsia="en-US"/>
        </w:rPr>
      </w:pPr>
      <w:hyperlink w:anchor="_Toc336946732" w:history="1">
        <w:r w:rsidR="009A0C34" w:rsidRPr="00D60BA6">
          <w:rPr>
            <w:rStyle w:val="Hyperlink"/>
            <w:noProof/>
          </w:rPr>
          <w:t>2.2.2</w:t>
        </w:r>
        <w:r w:rsidR="009A0C34">
          <w:rPr>
            <w:rFonts w:asciiTheme="minorHAnsi" w:eastAsiaTheme="minorEastAsia" w:hAnsiTheme="minorHAnsi" w:cstheme="minorBidi"/>
            <w:noProof/>
            <w:sz w:val="22"/>
            <w:szCs w:val="22"/>
            <w:lang w:val="en-US" w:eastAsia="en-US"/>
          </w:rPr>
          <w:tab/>
        </w:r>
        <w:r w:rsidR="009A0C34" w:rsidRPr="00D60BA6">
          <w:rPr>
            <w:rStyle w:val="Hyperlink"/>
            <w:noProof/>
          </w:rPr>
          <w:t>Participants</w:t>
        </w:r>
        <w:r w:rsidR="009A0C34">
          <w:rPr>
            <w:noProof/>
            <w:webHidden/>
          </w:rPr>
          <w:tab/>
        </w:r>
        <w:r>
          <w:rPr>
            <w:noProof/>
            <w:webHidden/>
          </w:rPr>
          <w:fldChar w:fldCharType="begin"/>
        </w:r>
        <w:r w:rsidR="009A0C34">
          <w:rPr>
            <w:noProof/>
            <w:webHidden/>
          </w:rPr>
          <w:instrText xml:space="preserve"> PAGEREF _Toc336946732 \h </w:instrText>
        </w:r>
        <w:r>
          <w:rPr>
            <w:noProof/>
            <w:webHidden/>
          </w:rPr>
        </w:r>
        <w:r>
          <w:rPr>
            <w:noProof/>
            <w:webHidden/>
          </w:rPr>
          <w:fldChar w:fldCharType="separate"/>
        </w:r>
        <w:r w:rsidR="009A0C34">
          <w:rPr>
            <w:noProof/>
            <w:webHidden/>
          </w:rPr>
          <w:t>2</w:t>
        </w:r>
        <w:r>
          <w:rPr>
            <w:noProof/>
            <w:webHidden/>
          </w:rPr>
          <w:fldChar w:fldCharType="end"/>
        </w:r>
      </w:hyperlink>
    </w:p>
    <w:p w:rsidR="00AA5407" w:rsidRPr="00AA5407" w:rsidRDefault="00AA5407" w:rsidP="00AA5407">
      <w:pPr>
        <w:pStyle w:val="TOC1"/>
        <w:rPr>
          <w:sz w:val="4"/>
        </w:rPr>
      </w:pPr>
    </w:p>
    <w:p w:rsidR="009A0C34" w:rsidRDefault="00216D94" w:rsidP="00AA5407">
      <w:pPr>
        <w:pStyle w:val="TOC2"/>
        <w:tabs>
          <w:tab w:val="left" w:pos="993"/>
          <w:tab w:val="right" w:leader="dot" w:pos="8789"/>
          <w:tab w:val="right" w:leader="dot" w:pos="9016"/>
        </w:tabs>
        <w:rPr>
          <w:rFonts w:asciiTheme="minorHAnsi" w:eastAsiaTheme="minorEastAsia" w:hAnsiTheme="minorHAnsi" w:cstheme="minorBidi"/>
          <w:noProof/>
          <w:sz w:val="22"/>
          <w:szCs w:val="22"/>
          <w:lang w:val="en-US" w:eastAsia="en-US"/>
        </w:rPr>
      </w:pPr>
      <w:hyperlink w:anchor="_Toc336946733" w:history="1">
        <w:r w:rsidR="009A0C34" w:rsidRPr="00D60BA6">
          <w:rPr>
            <w:rStyle w:val="Hyperlink"/>
            <w:noProof/>
          </w:rPr>
          <w:t>2.3</w:t>
        </w:r>
        <w:r w:rsidR="009A0C34">
          <w:rPr>
            <w:rFonts w:asciiTheme="minorHAnsi" w:eastAsiaTheme="minorEastAsia" w:hAnsiTheme="minorHAnsi" w:cstheme="minorBidi"/>
            <w:noProof/>
            <w:sz w:val="22"/>
            <w:szCs w:val="22"/>
            <w:lang w:val="en-US" w:eastAsia="en-US"/>
          </w:rPr>
          <w:tab/>
        </w:r>
        <w:r w:rsidR="009A0C34" w:rsidRPr="00D60BA6">
          <w:rPr>
            <w:rStyle w:val="Hyperlink"/>
            <w:noProof/>
          </w:rPr>
          <w:t>Key Outcomes</w:t>
        </w:r>
        <w:r w:rsidR="009A0C34">
          <w:rPr>
            <w:noProof/>
            <w:webHidden/>
          </w:rPr>
          <w:tab/>
        </w:r>
        <w:r>
          <w:rPr>
            <w:noProof/>
            <w:webHidden/>
          </w:rPr>
          <w:fldChar w:fldCharType="begin"/>
        </w:r>
        <w:r w:rsidR="009A0C34">
          <w:rPr>
            <w:noProof/>
            <w:webHidden/>
          </w:rPr>
          <w:instrText xml:space="preserve"> PAGEREF _Toc336946733 \h </w:instrText>
        </w:r>
        <w:r>
          <w:rPr>
            <w:noProof/>
            <w:webHidden/>
          </w:rPr>
        </w:r>
        <w:r>
          <w:rPr>
            <w:noProof/>
            <w:webHidden/>
          </w:rPr>
          <w:fldChar w:fldCharType="separate"/>
        </w:r>
        <w:r w:rsidR="009A0C34">
          <w:rPr>
            <w:noProof/>
            <w:webHidden/>
          </w:rPr>
          <w:t>2</w:t>
        </w:r>
        <w:r>
          <w:rPr>
            <w:noProof/>
            <w:webHidden/>
          </w:rPr>
          <w:fldChar w:fldCharType="end"/>
        </w:r>
      </w:hyperlink>
    </w:p>
    <w:p w:rsidR="009A0C34" w:rsidRDefault="00216D94" w:rsidP="00AA5407">
      <w:pPr>
        <w:pStyle w:val="TOC3"/>
        <w:tabs>
          <w:tab w:val="left" w:pos="1320"/>
          <w:tab w:val="right" w:leader="dot" w:pos="8789"/>
          <w:tab w:val="right" w:leader="dot" w:pos="9016"/>
        </w:tabs>
        <w:rPr>
          <w:rFonts w:asciiTheme="minorHAnsi" w:eastAsiaTheme="minorEastAsia" w:hAnsiTheme="minorHAnsi" w:cstheme="minorBidi"/>
          <w:noProof/>
          <w:sz w:val="22"/>
          <w:szCs w:val="22"/>
          <w:lang w:val="en-US" w:eastAsia="en-US"/>
        </w:rPr>
      </w:pPr>
      <w:hyperlink w:anchor="_Toc336946734" w:history="1">
        <w:r w:rsidR="009A0C34" w:rsidRPr="00D60BA6">
          <w:rPr>
            <w:rStyle w:val="Hyperlink"/>
            <w:noProof/>
          </w:rPr>
          <w:t>2.3.1</w:t>
        </w:r>
        <w:r w:rsidR="009A0C34">
          <w:rPr>
            <w:rFonts w:asciiTheme="minorHAnsi" w:eastAsiaTheme="minorEastAsia" w:hAnsiTheme="minorHAnsi" w:cstheme="minorBidi"/>
            <w:noProof/>
            <w:sz w:val="22"/>
            <w:szCs w:val="22"/>
            <w:lang w:val="en-US" w:eastAsia="en-US"/>
          </w:rPr>
          <w:tab/>
        </w:r>
        <w:r w:rsidR="009A0C34" w:rsidRPr="00D60BA6">
          <w:rPr>
            <w:rStyle w:val="Hyperlink"/>
            <w:noProof/>
          </w:rPr>
          <w:t>Development of RTT competence</w:t>
        </w:r>
        <w:r w:rsidR="009A0C34">
          <w:rPr>
            <w:noProof/>
            <w:webHidden/>
          </w:rPr>
          <w:tab/>
        </w:r>
        <w:r>
          <w:rPr>
            <w:noProof/>
            <w:webHidden/>
          </w:rPr>
          <w:fldChar w:fldCharType="begin"/>
        </w:r>
        <w:r w:rsidR="009A0C34">
          <w:rPr>
            <w:noProof/>
            <w:webHidden/>
          </w:rPr>
          <w:instrText xml:space="preserve"> PAGEREF _Toc336946734 \h </w:instrText>
        </w:r>
        <w:r>
          <w:rPr>
            <w:noProof/>
            <w:webHidden/>
          </w:rPr>
        </w:r>
        <w:r>
          <w:rPr>
            <w:noProof/>
            <w:webHidden/>
          </w:rPr>
          <w:fldChar w:fldCharType="separate"/>
        </w:r>
        <w:r w:rsidR="009A0C34">
          <w:rPr>
            <w:noProof/>
            <w:webHidden/>
          </w:rPr>
          <w:t>2</w:t>
        </w:r>
        <w:r>
          <w:rPr>
            <w:noProof/>
            <w:webHidden/>
          </w:rPr>
          <w:fldChar w:fldCharType="end"/>
        </w:r>
      </w:hyperlink>
    </w:p>
    <w:p w:rsidR="009A0C34" w:rsidRDefault="00216D94" w:rsidP="00AA5407">
      <w:pPr>
        <w:pStyle w:val="TOC3"/>
        <w:tabs>
          <w:tab w:val="left" w:pos="1320"/>
          <w:tab w:val="right" w:leader="dot" w:pos="8789"/>
          <w:tab w:val="right" w:leader="dot" w:pos="9016"/>
        </w:tabs>
        <w:rPr>
          <w:rFonts w:asciiTheme="minorHAnsi" w:eastAsiaTheme="minorEastAsia" w:hAnsiTheme="minorHAnsi" w:cstheme="minorBidi"/>
          <w:noProof/>
          <w:sz w:val="22"/>
          <w:szCs w:val="22"/>
          <w:lang w:val="en-US" w:eastAsia="en-US"/>
        </w:rPr>
      </w:pPr>
      <w:hyperlink w:anchor="_Toc336946735" w:history="1">
        <w:r w:rsidR="009A0C34" w:rsidRPr="00D60BA6">
          <w:rPr>
            <w:rStyle w:val="Hyperlink"/>
            <w:noProof/>
            <w:lang w:eastAsia="en-US"/>
          </w:rPr>
          <w:t>2.3.2</w:t>
        </w:r>
        <w:r w:rsidR="009A0C34">
          <w:rPr>
            <w:rFonts w:asciiTheme="minorHAnsi" w:eastAsiaTheme="minorEastAsia" w:hAnsiTheme="minorHAnsi" w:cstheme="minorBidi"/>
            <w:noProof/>
            <w:sz w:val="22"/>
            <w:szCs w:val="22"/>
            <w:lang w:val="en-US" w:eastAsia="en-US"/>
          </w:rPr>
          <w:tab/>
        </w:r>
        <w:r w:rsidR="009A0C34" w:rsidRPr="00D60BA6">
          <w:rPr>
            <w:rStyle w:val="Hyperlink"/>
            <w:noProof/>
            <w:lang w:eastAsia="en-US"/>
          </w:rPr>
          <w:t>Training Quality, Value and Satisfaction</w:t>
        </w:r>
        <w:r w:rsidR="009A0C34">
          <w:rPr>
            <w:noProof/>
            <w:webHidden/>
          </w:rPr>
          <w:tab/>
        </w:r>
        <w:r>
          <w:rPr>
            <w:noProof/>
            <w:webHidden/>
          </w:rPr>
          <w:fldChar w:fldCharType="begin"/>
        </w:r>
        <w:r w:rsidR="009A0C34">
          <w:rPr>
            <w:noProof/>
            <w:webHidden/>
          </w:rPr>
          <w:instrText xml:space="preserve"> PAGEREF _Toc336946735 \h </w:instrText>
        </w:r>
        <w:r>
          <w:rPr>
            <w:noProof/>
            <w:webHidden/>
          </w:rPr>
        </w:r>
        <w:r>
          <w:rPr>
            <w:noProof/>
            <w:webHidden/>
          </w:rPr>
          <w:fldChar w:fldCharType="separate"/>
        </w:r>
        <w:r w:rsidR="009A0C34">
          <w:rPr>
            <w:noProof/>
            <w:webHidden/>
          </w:rPr>
          <w:t>3</w:t>
        </w:r>
        <w:r>
          <w:rPr>
            <w:noProof/>
            <w:webHidden/>
          </w:rPr>
          <w:fldChar w:fldCharType="end"/>
        </w:r>
      </w:hyperlink>
    </w:p>
    <w:p w:rsidR="00AA5407" w:rsidRPr="00AA5407" w:rsidRDefault="00AA5407" w:rsidP="00AA5407">
      <w:pPr>
        <w:pStyle w:val="TOC1"/>
        <w:rPr>
          <w:sz w:val="12"/>
        </w:rPr>
      </w:pPr>
    </w:p>
    <w:p w:rsidR="009A0C34" w:rsidRDefault="00216D94" w:rsidP="00AA5407">
      <w:pPr>
        <w:pStyle w:val="TOC1"/>
        <w:rPr>
          <w:rFonts w:asciiTheme="minorHAnsi" w:eastAsiaTheme="minorEastAsia" w:hAnsiTheme="minorHAnsi" w:cstheme="minorBidi"/>
          <w:noProof/>
          <w:sz w:val="22"/>
          <w:szCs w:val="22"/>
          <w:lang w:val="en-US" w:eastAsia="en-US"/>
        </w:rPr>
      </w:pPr>
      <w:hyperlink w:anchor="_Toc336946736" w:history="1">
        <w:r w:rsidR="009A0C34" w:rsidRPr="00D60BA6">
          <w:rPr>
            <w:rStyle w:val="Hyperlink"/>
            <w:noProof/>
          </w:rPr>
          <w:t>3.0</w:t>
        </w:r>
        <w:r w:rsidR="009A0C34">
          <w:rPr>
            <w:rFonts w:asciiTheme="minorHAnsi" w:eastAsiaTheme="minorEastAsia" w:hAnsiTheme="minorHAnsi" w:cstheme="minorBidi"/>
            <w:noProof/>
            <w:sz w:val="22"/>
            <w:szCs w:val="22"/>
            <w:lang w:val="en-US" w:eastAsia="en-US"/>
          </w:rPr>
          <w:tab/>
        </w:r>
        <w:r w:rsidR="009A0C34" w:rsidRPr="00D60BA6">
          <w:rPr>
            <w:rStyle w:val="Hyperlink"/>
            <w:noProof/>
          </w:rPr>
          <w:t>Cross-cutting Issues relating to the ToT</w:t>
        </w:r>
        <w:r w:rsidR="009A0C34">
          <w:rPr>
            <w:noProof/>
            <w:webHidden/>
          </w:rPr>
          <w:tab/>
        </w:r>
        <w:r>
          <w:rPr>
            <w:noProof/>
            <w:webHidden/>
          </w:rPr>
          <w:fldChar w:fldCharType="begin"/>
        </w:r>
        <w:r w:rsidR="009A0C34">
          <w:rPr>
            <w:noProof/>
            <w:webHidden/>
          </w:rPr>
          <w:instrText xml:space="preserve"> PAGEREF _Toc336946736 \h </w:instrText>
        </w:r>
        <w:r>
          <w:rPr>
            <w:noProof/>
            <w:webHidden/>
          </w:rPr>
        </w:r>
        <w:r>
          <w:rPr>
            <w:noProof/>
            <w:webHidden/>
          </w:rPr>
          <w:fldChar w:fldCharType="separate"/>
        </w:r>
        <w:r w:rsidR="009A0C34">
          <w:rPr>
            <w:noProof/>
            <w:webHidden/>
          </w:rPr>
          <w:t>4</w:t>
        </w:r>
        <w:r>
          <w:rPr>
            <w:noProof/>
            <w:webHidden/>
          </w:rPr>
          <w:fldChar w:fldCharType="end"/>
        </w:r>
      </w:hyperlink>
    </w:p>
    <w:p w:rsidR="00AA5407" w:rsidRPr="00AA5407" w:rsidRDefault="00AA5407" w:rsidP="00AA5407">
      <w:pPr>
        <w:pStyle w:val="TOC1"/>
        <w:rPr>
          <w:sz w:val="4"/>
        </w:rPr>
      </w:pPr>
    </w:p>
    <w:p w:rsidR="009A0C34" w:rsidRDefault="00216D94" w:rsidP="00AA5407">
      <w:pPr>
        <w:pStyle w:val="TOC2"/>
        <w:tabs>
          <w:tab w:val="left" w:pos="993"/>
          <w:tab w:val="right" w:leader="dot" w:pos="8789"/>
          <w:tab w:val="right" w:leader="dot" w:pos="9016"/>
        </w:tabs>
        <w:rPr>
          <w:rFonts w:asciiTheme="minorHAnsi" w:eastAsiaTheme="minorEastAsia" w:hAnsiTheme="minorHAnsi" w:cstheme="minorBidi"/>
          <w:noProof/>
          <w:sz w:val="22"/>
          <w:szCs w:val="22"/>
          <w:lang w:val="en-US" w:eastAsia="en-US"/>
        </w:rPr>
      </w:pPr>
      <w:hyperlink w:anchor="_Toc336946737" w:history="1">
        <w:r w:rsidR="009A0C34" w:rsidRPr="00D60BA6">
          <w:rPr>
            <w:rStyle w:val="Hyperlink"/>
            <w:noProof/>
          </w:rPr>
          <w:t>3.1</w:t>
        </w:r>
        <w:r w:rsidR="009A0C34">
          <w:rPr>
            <w:rFonts w:asciiTheme="minorHAnsi" w:eastAsiaTheme="minorEastAsia" w:hAnsiTheme="minorHAnsi" w:cstheme="minorBidi"/>
            <w:noProof/>
            <w:sz w:val="22"/>
            <w:szCs w:val="22"/>
            <w:lang w:val="en-US" w:eastAsia="en-US"/>
          </w:rPr>
          <w:tab/>
        </w:r>
        <w:r w:rsidR="009A0C34" w:rsidRPr="00D60BA6">
          <w:rPr>
            <w:rStyle w:val="Hyperlink"/>
            <w:noProof/>
          </w:rPr>
          <w:t>Sustainability - Capacity-building</w:t>
        </w:r>
        <w:r w:rsidR="009A0C34">
          <w:rPr>
            <w:noProof/>
            <w:webHidden/>
          </w:rPr>
          <w:tab/>
        </w:r>
        <w:r>
          <w:rPr>
            <w:noProof/>
            <w:webHidden/>
          </w:rPr>
          <w:fldChar w:fldCharType="begin"/>
        </w:r>
        <w:r w:rsidR="009A0C34">
          <w:rPr>
            <w:noProof/>
            <w:webHidden/>
          </w:rPr>
          <w:instrText xml:space="preserve"> PAGEREF _Toc336946737 \h </w:instrText>
        </w:r>
        <w:r>
          <w:rPr>
            <w:noProof/>
            <w:webHidden/>
          </w:rPr>
        </w:r>
        <w:r>
          <w:rPr>
            <w:noProof/>
            <w:webHidden/>
          </w:rPr>
          <w:fldChar w:fldCharType="separate"/>
        </w:r>
        <w:r w:rsidR="009A0C34">
          <w:rPr>
            <w:noProof/>
            <w:webHidden/>
          </w:rPr>
          <w:t>4</w:t>
        </w:r>
        <w:r>
          <w:rPr>
            <w:noProof/>
            <w:webHidden/>
          </w:rPr>
          <w:fldChar w:fldCharType="end"/>
        </w:r>
      </w:hyperlink>
    </w:p>
    <w:p w:rsidR="00AA5407" w:rsidRPr="00AA5407" w:rsidRDefault="00AA5407" w:rsidP="00AA5407">
      <w:pPr>
        <w:pStyle w:val="TOC1"/>
        <w:rPr>
          <w:sz w:val="4"/>
        </w:rPr>
      </w:pPr>
    </w:p>
    <w:p w:rsidR="009A0C34" w:rsidRDefault="00216D94" w:rsidP="00AA5407">
      <w:pPr>
        <w:pStyle w:val="TOC2"/>
        <w:tabs>
          <w:tab w:val="left" w:pos="993"/>
          <w:tab w:val="right" w:leader="dot" w:pos="8789"/>
          <w:tab w:val="right" w:leader="dot" w:pos="9016"/>
        </w:tabs>
        <w:rPr>
          <w:rFonts w:asciiTheme="minorHAnsi" w:eastAsiaTheme="minorEastAsia" w:hAnsiTheme="minorHAnsi" w:cstheme="minorBidi"/>
          <w:noProof/>
          <w:sz w:val="22"/>
          <w:szCs w:val="22"/>
          <w:lang w:val="en-US" w:eastAsia="en-US"/>
        </w:rPr>
      </w:pPr>
      <w:hyperlink w:anchor="_Toc336946738" w:history="1">
        <w:r w:rsidR="009A0C34" w:rsidRPr="00D60BA6">
          <w:rPr>
            <w:rStyle w:val="Hyperlink"/>
            <w:noProof/>
          </w:rPr>
          <w:t>3.2</w:t>
        </w:r>
        <w:r w:rsidR="009A0C34">
          <w:rPr>
            <w:rFonts w:asciiTheme="minorHAnsi" w:eastAsiaTheme="minorEastAsia" w:hAnsiTheme="minorHAnsi" w:cstheme="minorBidi"/>
            <w:noProof/>
            <w:sz w:val="22"/>
            <w:szCs w:val="22"/>
            <w:lang w:val="en-US" w:eastAsia="en-US"/>
          </w:rPr>
          <w:tab/>
        </w:r>
        <w:r w:rsidR="009A0C34" w:rsidRPr="00D60BA6">
          <w:rPr>
            <w:rStyle w:val="Hyperlink"/>
            <w:noProof/>
          </w:rPr>
          <w:t>Gender and Human Rights</w:t>
        </w:r>
        <w:r w:rsidR="009A0C34">
          <w:rPr>
            <w:noProof/>
            <w:webHidden/>
          </w:rPr>
          <w:tab/>
        </w:r>
        <w:r>
          <w:rPr>
            <w:noProof/>
            <w:webHidden/>
          </w:rPr>
          <w:fldChar w:fldCharType="begin"/>
        </w:r>
        <w:r w:rsidR="009A0C34">
          <w:rPr>
            <w:noProof/>
            <w:webHidden/>
          </w:rPr>
          <w:instrText xml:space="preserve"> PAGEREF _Toc336946738 \h </w:instrText>
        </w:r>
        <w:r>
          <w:rPr>
            <w:noProof/>
            <w:webHidden/>
          </w:rPr>
        </w:r>
        <w:r>
          <w:rPr>
            <w:noProof/>
            <w:webHidden/>
          </w:rPr>
          <w:fldChar w:fldCharType="separate"/>
        </w:r>
        <w:r w:rsidR="009A0C34">
          <w:rPr>
            <w:noProof/>
            <w:webHidden/>
          </w:rPr>
          <w:t>4</w:t>
        </w:r>
        <w:r>
          <w:rPr>
            <w:noProof/>
            <w:webHidden/>
          </w:rPr>
          <w:fldChar w:fldCharType="end"/>
        </w:r>
      </w:hyperlink>
    </w:p>
    <w:p w:rsidR="00AA5407" w:rsidRPr="00AA5407" w:rsidRDefault="00AA5407" w:rsidP="00AA5407">
      <w:pPr>
        <w:pStyle w:val="TOC1"/>
        <w:rPr>
          <w:sz w:val="12"/>
        </w:rPr>
      </w:pPr>
    </w:p>
    <w:p w:rsidR="009A0C34" w:rsidRDefault="00216D94" w:rsidP="00AA5407">
      <w:pPr>
        <w:pStyle w:val="TOC1"/>
        <w:rPr>
          <w:rFonts w:asciiTheme="minorHAnsi" w:eastAsiaTheme="minorEastAsia" w:hAnsiTheme="minorHAnsi" w:cstheme="minorBidi"/>
          <w:noProof/>
          <w:sz w:val="22"/>
          <w:szCs w:val="22"/>
          <w:lang w:val="en-US" w:eastAsia="en-US"/>
        </w:rPr>
      </w:pPr>
      <w:hyperlink w:anchor="_Toc336946739" w:history="1">
        <w:r w:rsidR="009A0C34" w:rsidRPr="00D60BA6">
          <w:rPr>
            <w:rStyle w:val="Hyperlink"/>
            <w:noProof/>
          </w:rPr>
          <w:t>4.0</w:t>
        </w:r>
        <w:r w:rsidR="009A0C34">
          <w:rPr>
            <w:rFonts w:asciiTheme="minorHAnsi" w:eastAsiaTheme="minorEastAsia" w:hAnsiTheme="minorHAnsi" w:cstheme="minorBidi"/>
            <w:noProof/>
            <w:sz w:val="22"/>
            <w:szCs w:val="22"/>
            <w:lang w:val="en-US" w:eastAsia="en-US"/>
          </w:rPr>
          <w:tab/>
        </w:r>
        <w:r w:rsidR="009A0C34" w:rsidRPr="00D60BA6">
          <w:rPr>
            <w:rStyle w:val="Hyperlink"/>
            <w:noProof/>
          </w:rPr>
          <w:t>Lessons: The Way Forward</w:t>
        </w:r>
        <w:r w:rsidR="009A0C34">
          <w:rPr>
            <w:noProof/>
            <w:webHidden/>
          </w:rPr>
          <w:tab/>
        </w:r>
        <w:r>
          <w:rPr>
            <w:noProof/>
            <w:webHidden/>
          </w:rPr>
          <w:fldChar w:fldCharType="begin"/>
        </w:r>
        <w:r w:rsidR="009A0C34">
          <w:rPr>
            <w:noProof/>
            <w:webHidden/>
          </w:rPr>
          <w:instrText xml:space="preserve"> PAGEREF _Toc336946739 \h </w:instrText>
        </w:r>
        <w:r>
          <w:rPr>
            <w:noProof/>
            <w:webHidden/>
          </w:rPr>
        </w:r>
        <w:r>
          <w:rPr>
            <w:noProof/>
            <w:webHidden/>
          </w:rPr>
          <w:fldChar w:fldCharType="separate"/>
        </w:r>
        <w:r w:rsidR="009A0C34">
          <w:rPr>
            <w:noProof/>
            <w:webHidden/>
          </w:rPr>
          <w:t>4</w:t>
        </w:r>
        <w:r>
          <w:rPr>
            <w:noProof/>
            <w:webHidden/>
          </w:rPr>
          <w:fldChar w:fldCharType="end"/>
        </w:r>
      </w:hyperlink>
    </w:p>
    <w:p w:rsidR="00AA5407" w:rsidRPr="00AA5407" w:rsidRDefault="00AA5407" w:rsidP="00AA5407">
      <w:pPr>
        <w:pStyle w:val="TOC1"/>
        <w:rPr>
          <w:sz w:val="4"/>
        </w:rPr>
      </w:pPr>
    </w:p>
    <w:p w:rsidR="009A0C34" w:rsidRDefault="00216D94" w:rsidP="00AA5407">
      <w:pPr>
        <w:pStyle w:val="TOC2"/>
        <w:tabs>
          <w:tab w:val="left" w:pos="993"/>
          <w:tab w:val="right" w:leader="dot" w:pos="8789"/>
          <w:tab w:val="right" w:leader="dot" w:pos="9016"/>
        </w:tabs>
        <w:rPr>
          <w:rFonts w:asciiTheme="minorHAnsi" w:eastAsiaTheme="minorEastAsia" w:hAnsiTheme="minorHAnsi" w:cstheme="minorBidi"/>
          <w:noProof/>
          <w:sz w:val="22"/>
          <w:szCs w:val="22"/>
          <w:lang w:val="en-US" w:eastAsia="en-US"/>
        </w:rPr>
      </w:pPr>
      <w:hyperlink w:anchor="_Toc336946740" w:history="1">
        <w:r w:rsidR="009A0C34" w:rsidRPr="00D60BA6">
          <w:rPr>
            <w:rStyle w:val="Hyperlink"/>
            <w:noProof/>
          </w:rPr>
          <w:t>4.1</w:t>
        </w:r>
        <w:r w:rsidR="009A0C34">
          <w:rPr>
            <w:rFonts w:asciiTheme="minorHAnsi" w:eastAsiaTheme="minorEastAsia" w:hAnsiTheme="minorHAnsi" w:cstheme="minorBidi"/>
            <w:noProof/>
            <w:sz w:val="22"/>
            <w:szCs w:val="22"/>
            <w:lang w:val="en-US" w:eastAsia="en-US"/>
          </w:rPr>
          <w:tab/>
        </w:r>
        <w:r w:rsidR="009A0C34" w:rsidRPr="00D60BA6">
          <w:rPr>
            <w:rStyle w:val="Hyperlink"/>
            <w:noProof/>
          </w:rPr>
          <w:t>Co-facilitation and Investing in the RTT</w:t>
        </w:r>
        <w:r w:rsidR="009A0C34">
          <w:rPr>
            <w:noProof/>
            <w:webHidden/>
          </w:rPr>
          <w:tab/>
        </w:r>
        <w:r>
          <w:rPr>
            <w:noProof/>
            <w:webHidden/>
          </w:rPr>
          <w:fldChar w:fldCharType="begin"/>
        </w:r>
        <w:r w:rsidR="009A0C34">
          <w:rPr>
            <w:noProof/>
            <w:webHidden/>
          </w:rPr>
          <w:instrText xml:space="preserve"> PAGEREF _Toc336946740 \h </w:instrText>
        </w:r>
        <w:r>
          <w:rPr>
            <w:noProof/>
            <w:webHidden/>
          </w:rPr>
        </w:r>
        <w:r>
          <w:rPr>
            <w:noProof/>
            <w:webHidden/>
          </w:rPr>
          <w:fldChar w:fldCharType="separate"/>
        </w:r>
        <w:r w:rsidR="009A0C34">
          <w:rPr>
            <w:noProof/>
            <w:webHidden/>
          </w:rPr>
          <w:t>4</w:t>
        </w:r>
        <w:r>
          <w:rPr>
            <w:noProof/>
            <w:webHidden/>
          </w:rPr>
          <w:fldChar w:fldCharType="end"/>
        </w:r>
      </w:hyperlink>
    </w:p>
    <w:p w:rsidR="00AA5407" w:rsidRPr="00AA5407" w:rsidRDefault="00AA5407" w:rsidP="00AA5407">
      <w:pPr>
        <w:pStyle w:val="TOC1"/>
        <w:rPr>
          <w:sz w:val="4"/>
        </w:rPr>
      </w:pPr>
    </w:p>
    <w:p w:rsidR="009A0C34" w:rsidRDefault="00216D94" w:rsidP="00AA5407">
      <w:pPr>
        <w:pStyle w:val="TOC2"/>
        <w:tabs>
          <w:tab w:val="left" w:pos="993"/>
          <w:tab w:val="right" w:leader="dot" w:pos="8789"/>
          <w:tab w:val="right" w:leader="dot" w:pos="9016"/>
        </w:tabs>
        <w:rPr>
          <w:rFonts w:asciiTheme="minorHAnsi" w:eastAsiaTheme="minorEastAsia" w:hAnsiTheme="minorHAnsi" w:cstheme="minorBidi"/>
          <w:noProof/>
          <w:sz w:val="22"/>
          <w:szCs w:val="22"/>
          <w:lang w:val="en-US" w:eastAsia="en-US"/>
        </w:rPr>
      </w:pPr>
      <w:hyperlink w:anchor="_Toc336946741" w:history="1">
        <w:r w:rsidR="009A0C34" w:rsidRPr="00D60BA6">
          <w:rPr>
            <w:rStyle w:val="Hyperlink"/>
            <w:noProof/>
          </w:rPr>
          <w:t>4.2</w:t>
        </w:r>
        <w:r w:rsidR="009A0C34">
          <w:rPr>
            <w:rFonts w:asciiTheme="minorHAnsi" w:eastAsiaTheme="minorEastAsia" w:hAnsiTheme="minorHAnsi" w:cstheme="minorBidi"/>
            <w:noProof/>
            <w:sz w:val="22"/>
            <w:szCs w:val="22"/>
            <w:lang w:val="en-US" w:eastAsia="en-US"/>
          </w:rPr>
          <w:tab/>
        </w:r>
        <w:r w:rsidR="009A0C34" w:rsidRPr="00D60BA6">
          <w:rPr>
            <w:rStyle w:val="Hyperlink"/>
            <w:noProof/>
          </w:rPr>
          <w:t>Devolution of Curriculum Development and Programme Management</w:t>
        </w:r>
        <w:r w:rsidR="009A0C34">
          <w:rPr>
            <w:noProof/>
            <w:webHidden/>
          </w:rPr>
          <w:tab/>
        </w:r>
        <w:r>
          <w:rPr>
            <w:noProof/>
            <w:webHidden/>
          </w:rPr>
          <w:fldChar w:fldCharType="begin"/>
        </w:r>
        <w:r w:rsidR="009A0C34">
          <w:rPr>
            <w:noProof/>
            <w:webHidden/>
          </w:rPr>
          <w:instrText xml:space="preserve"> PAGEREF _Toc336946741 \h </w:instrText>
        </w:r>
        <w:r>
          <w:rPr>
            <w:noProof/>
            <w:webHidden/>
          </w:rPr>
        </w:r>
        <w:r>
          <w:rPr>
            <w:noProof/>
            <w:webHidden/>
          </w:rPr>
          <w:fldChar w:fldCharType="separate"/>
        </w:r>
        <w:r w:rsidR="009A0C34">
          <w:rPr>
            <w:noProof/>
            <w:webHidden/>
          </w:rPr>
          <w:t>5</w:t>
        </w:r>
        <w:r>
          <w:rPr>
            <w:noProof/>
            <w:webHidden/>
          </w:rPr>
          <w:fldChar w:fldCharType="end"/>
        </w:r>
      </w:hyperlink>
    </w:p>
    <w:p w:rsidR="00AA5407" w:rsidRPr="00AA5407" w:rsidRDefault="00AA5407" w:rsidP="00AA5407">
      <w:pPr>
        <w:pStyle w:val="TOC1"/>
        <w:rPr>
          <w:sz w:val="4"/>
        </w:rPr>
      </w:pPr>
    </w:p>
    <w:p w:rsidR="009A0C34" w:rsidRDefault="00216D94" w:rsidP="00AA5407">
      <w:pPr>
        <w:pStyle w:val="TOC2"/>
        <w:tabs>
          <w:tab w:val="left" w:pos="993"/>
          <w:tab w:val="right" w:leader="dot" w:pos="8789"/>
          <w:tab w:val="right" w:leader="dot" w:pos="9016"/>
        </w:tabs>
        <w:rPr>
          <w:rFonts w:asciiTheme="minorHAnsi" w:eastAsiaTheme="minorEastAsia" w:hAnsiTheme="minorHAnsi" w:cstheme="minorBidi"/>
          <w:noProof/>
          <w:sz w:val="22"/>
          <w:szCs w:val="22"/>
          <w:lang w:val="en-US" w:eastAsia="en-US"/>
        </w:rPr>
      </w:pPr>
      <w:hyperlink w:anchor="_Toc336946742" w:history="1">
        <w:r w:rsidR="009A0C34" w:rsidRPr="00D60BA6">
          <w:rPr>
            <w:rStyle w:val="Hyperlink"/>
            <w:noProof/>
          </w:rPr>
          <w:t>4.3</w:t>
        </w:r>
        <w:r w:rsidR="009A0C34">
          <w:rPr>
            <w:rFonts w:asciiTheme="minorHAnsi" w:eastAsiaTheme="minorEastAsia" w:hAnsiTheme="minorHAnsi" w:cstheme="minorBidi"/>
            <w:noProof/>
            <w:sz w:val="22"/>
            <w:szCs w:val="22"/>
            <w:lang w:val="en-US" w:eastAsia="en-US"/>
          </w:rPr>
          <w:tab/>
        </w:r>
        <w:r w:rsidR="009A0C34" w:rsidRPr="00D60BA6">
          <w:rPr>
            <w:rStyle w:val="Hyperlink"/>
            <w:noProof/>
          </w:rPr>
          <w:t>Quality Assurance of Training Capacity in the Region</w:t>
        </w:r>
        <w:r w:rsidR="009A0C34">
          <w:rPr>
            <w:noProof/>
            <w:webHidden/>
          </w:rPr>
          <w:tab/>
        </w:r>
        <w:r>
          <w:rPr>
            <w:noProof/>
            <w:webHidden/>
          </w:rPr>
          <w:fldChar w:fldCharType="begin"/>
        </w:r>
        <w:r w:rsidR="009A0C34">
          <w:rPr>
            <w:noProof/>
            <w:webHidden/>
          </w:rPr>
          <w:instrText xml:space="preserve"> PAGEREF _Toc336946742 \h </w:instrText>
        </w:r>
        <w:r>
          <w:rPr>
            <w:noProof/>
            <w:webHidden/>
          </w:rPr>
        </w:r>
        <w:r>
          <w:rPr>
            <w:noProof/>
            <w:webHidden/>
          </w:rPr>
          <w:fldChar w:fldCharType="separate"/>
        </w:r>
        <w:r w:rsidR="009A0C34">
          <w:rPr>
            <w:noProof/>
            <w:webHidden/>
          </w:rPr>
          <w:t>5</w:t>
        </w:r>
        <w:r>
          <w:rPr>
            <w:noProof/>
            <w:webHidden/>
          </w:rPr>
          <w:fldChar w:fldCharType="end"/>
        </w:r>
      </w:hyperlink>
    </w:p>
    <w:p w:rsidR="00AA5407" w:rsidRPr="00AA5407" w:rsidRDefault="00AA5407" w:rsidP="00AA5407">
      <w:pPr>
        <w:pStyle w:val="TOC1"/>
        <w:rPr>
          <w:sz w:val="12"/>
        </w:rPr>
      </w:pPr>
    </w:p>
    <w:p w:rsidR="009A0C34" w:rsidRDefault="00216D94" w:rsidP="00AA5407">
      <w:pPr>
        <w:pStyle w:val="TOC1"/>
        <w:rPr>
          <w:rFonts w:asciiTheme="minorHAnsi" w:eastAsiaTheme="minorEastAsia" w:hAnsiTheme="minorHAnsi" w:cstheme="minorBidi"/>
          <w:noProof/>
          <w:sz w:val="22"/>
          <w:szCs w:val="22"/>
          <w:lang w:val="en-US" w:eastAsia="en-US"/>
        </w:rPr>
      </w:pPr>
      <w:hyperlink w:anchor="_Toc336946743" w:history="1">
        <w:r w:rsidR="009A0C34" w:rsidRPr="00D60BA6">
          <w:rPr>
            <w:rStyle w:val="Hyperlink"/>
            <w:noProof/>
          </w:rPr>
          <w:t>5.0</w:t>
        </w:r>
        <w:r w:rsidR="009A0C34">
          <w:rPr>
            <w:rFonts w:asciiTheme="minorHAnsi" w:eastAsiaTheme="minorEastAsia" w:hAnsiTheme="minorHAnsi" w:cstheme="minorBidi"/>
            <w:noProof/>
            <w:sz w:val="22"/>
            <w:szCs w:val="22"/>
            <w:lang w:val="en-US" w:eastAsia="en-US"/>
          </w:rPr>
          <w:tab/>
        </w:r>
        <w:r w:rsidR="009A0C34" w:rsidRPr="00D60BA6">
          <w:rPr>
            <w:rStyle w:val="Hyperlink"/>
            <w:noProof/>
          </w:rPr>
          <w:t>Conclusion</w:t>
        </w:r>
        <w:r w:rsidR="009A0C34">
          <w:rPr>
            <w:noProof/>
            <w:webHidden/>
          </w:rPr>
          <w:tab/>
        </w:r>
        <w:r>
          <w:rPr>
            <w:noProof/>
            <w:webHidden/>
          </w:rPr>
          <w:fldChar w:fldCharType="begin"/>
        </w:r>
        <w:r w:rsidR="009A0C34">
          <w:rPr>
            <w:noProof/>
            <w:webHidden/>
          </w:rPr>
          <w:instrText xml:space="preserve"> PAGEREF _Toc336946743 \h </w:instrText>
        </w:r>
        <w:r>
          <w:rPr>
            <w:noProof/>
            <w:webHidden/>
          </w:rPr>
        </w:r>
        <w:r>
          <w:rPr>
            <w:noProof/>
            <w:webHidden/>
          </w:rPr>
          <w:fldChar w:fldCharType="separate"/>
        </w:r>
        <w:r w:rsidR="009A0C34">
          <w:rPr>
            <w:noProof/>
            <w:webHidden/>
          </w:rPr>
          <w:t>5</w:t>
        </w:r>
        <w:r>
          <w:rPr>
            <w:noProof/>
            <w:webHidden/>
          </w:rPr>
          <w:fldChar w:fldCharType="end"/>
        </w:r>
      </w:hyperlink>
    </w:p>
    <w:p w:rsidR="00AA5407" w:rsidRPr="00AA5407" w:rsidRDefault="00AA5407" w:rsidP="00AA5407">
      <w:pPr>
        <w:pStyle w:val="TOC1"/>
        <w:rPr>
          <w:sz w:val="12"/>
        </w:rPr>
      </w:pPr>
    </w:p>
    <w:p w:rsidR="00AA5407" w:rsidRPr="00AA5407" w:rsidRDefault="00AA5407" w:rsidP="00AA5407">
      <w:pPr>
        <w:pStyle w:val="TOC1"/>
        <w:rPr>
          <w:sz w:val="12"/>
        </w:rPr>
      </w:pPr>
    </w:p>
    <w:p w:rsidR="009A0C34" w:rsidRDefault="00216D94" w:rsidP="00AA5407">
      <w:pPr>
        <w:pStyle w:val="TOC1"/>
        <w:rPr>
          <w:rFonts w:asciiTheme="minorHAnsi" w:eastAsiaTheme="minorEastAsia" w:hAnsiTheme="minorHAnsi" w:cstheme="minorBidi"/>
          <w:noProof/>
          <w:sz w:val="22"/>
          <w:szCs w:val="22"/>
          <w:lang w:val="en-US" w:eastAsia="en-US"/>
        </w:rPr>
      </w:pPr>
      <w:hyperlink w:anchor="_Toc336946744" w:history="1">
        <w:r w:rsidR="009A0C34" w:rsidRPr="00D60BA6">
          <w:rPr>
            <w:rStyle w:val="Hyperlink"/>
            <w:noProof/>
          </w:rPr>
          <w:t>Annex One - Workshop Agenda</w:t>
        </w:r>
        <w:r w:rsidR="009A0C34">
          <w:rPr>
            <w:noProof/>
            <w:webHidden/>
          </w:rPr>
          <w:tab/>
        </w:r>
        <w:r w:rsidR="00AA5407">
          <w:rPr>
            <w:noProof/>
            <w:webHidden/>
          </w:rPr>
          <w:t>A1-</w:t>
        </w:r>
        <w:r>
          <w:rPr>
            <w:noProof/>
            <w:webHidden/>
          </w:rPr>
          <w:fldChar w:fldCharType="begin"/>
        </w:r>
        <w:r w:rsidR="009A0C34">
          <w:rPr>
            <w:noProof/>
            <w:webHidden/>
          </w:rPr>
          <w:instrText xml:space="preserve"> PAGEREF _Toc336946744 \h </w:instrText>
        </w:r>
        <w:r>
          <w:rPr>
            <w:noProof/>
            <w:webHidden/>
          </w:rPr>
        </w:r>
        <w:r>
          <w:rPr>
            <w:noProof/>
            <w:webHidden/>
          </w:rPr>
          <w:fldChar w:fldCharType="separate"/>
        </w:r>
        <w:r w:rsidR="009A0C34">
          <w:rPr>
            <w:noProof/>
            <w:webHidden/>
          </w:rPr>
          <w:t>1</w:t>
        </w:r>
        <w:r>
          <w:rPr>
            <w:noProof/>
            <w:webHidden/>
          </w:rPr>
          <w:fldChar w:fldCharType="end"/>
        </w:r>
      </w:hyperlink>
    </w:p>
    <w:p w:rsidR="00AA5407" w:rsidRPr="00AA5407" w:rsidRDefault="00AA5407" w:rsidP="00AA5407">
      <w:pPr>
        <w:pStyle w:val="TOC1"/>
        <w:rPr>
          <w:sz w:val="12"/>
        </w:rPr>
      </w:pPr>
    </w:p>
    <w:p w:rsidR="009A0C34" w:rsidRDefault="00216D94" w:rsidP="00AA5407">
      <w:pPr>
        <w:pStyle w:val="TOC1"/>
        <w:rPr>
          <w:rFonts w:asciiTheme="minorHAnsi" w:eastAsiaTheme="minorEastAsia" w:hAnsiTheme="minorHAnsi" w:cstheme="minorBidi"/>
          <w:noProof/>
          <w:sz w:val="22"/>
          <w:szCs w:val="22"/>
          <w:lang w:val="en-US" w:eastAsia="en-US"/>
        </w:rPr>
      </w:pPr>
      <w:hyperlink w:anchor="_Toc336946749" w:history="1">
        <w:r w:rsidR="009A0C34" w:rsidRPr="00D60BA6">
          <w:rPr>
            <w:rStyle w:val="Hyperlink"/>
            <w:noProof/>
          </w:rPr>
          <w:t>Annex Two - Pre-defined Participant Nomination Criteria</w:t>
        </w:r>
        <w:r w:rsidR="009A0C34">
          <w:rPr>
            <w:noProof/>
            <w:webHidden/>
          </w:rPr>
          <w:tab/>
        </w:r>
        <w:r w:rsidR="00AA5407" w:rsidRPr="00AA5407">
          <w:rPr>
            <w:noProof/>
            <w:webHidden/>
          </w:rPr>
          <w:t>A</w:t>
        </w:r>
        <w:r w:rsidR="00AA5407">
          <w:rPr>
            <w:noProof/>
            <w:webHidden/>
          </w:rPr>
          <w:t>2</w:t>
        </w:r>
        <w:r w:rsidR="00AA5407" w:rsidRPr="00AA5407">
          <w:rPr>
            <w:noProof/>
            <w:webHidden/>
          </w:rPr>
          <w:t>-</w:t>
        </w:r>
        <w:r>
          <w:rPr>
            <w:noProof/>
            <w:webHidden/>
          </w:rPr>
          <w:fldChar w:fldCharType="begin"/>
        </w:r>
        <w:r w:rsidR="009A0C34">
          <w:rPr>
            <w:noProof/>
            <w:webHidden/>
          </w:rPr>
          <w:instrText xml:space="preserve"> PAGEREF _Toc336946749 \h </w:instrText>
        </w:r>
        <w:r>
          <w:rPr>
            <w:noProof/>
            <w:webHidden/>
          </w:rPr>
        </w:r>
        <w:r>
          <w:rPr>
            <w:noProof/>
            <w:webHidden/>
          </w:rPr>
          <w:fldChar w:fldCharType="separate"/>
        </w:r>
        <w:r w:rsidR="009A0C34">
          <w:rPr>
            <w:noProof/>
            <w:webHidden/>
          </w:rPr>
          <w:t>1</w:t>
        </w:r>
        <w:r>
          <w:rPr>
            <w:noProof/>
            <w:webHidden/>
          </w:rPr>
          <w:fldChar w:fldCharType="end"/>
        </w:r>
      </w:hyperlink>
    </w:p>
    <w:p w:rsidR="00AA5407" w:rsidRPr="00AA5407" w:rsidRDefault="00AA5407" w:rsidP="00AA5407">
      <w:pPr>
        <w:pStyle w:val="TOC1"/>
        <w:rPr>
          <w:sz w:val="12"/>
        </w:rPr>
      </w:pPr>
    </w:p>
    <w:p w:rsidR="009A0C34" w:rsidRDefault="00216D94" w:rsidP="00AA5407">
      <w:pPr>
        <w:pStyle w:val="TOC1"/>
        <w:rPr>
          <w:rFonts w:asciiTheme="minorHAnsi" w:eastAsiaTheme="minorEastAsia" w:hAnsiTheme="minorHAnsi" w:cstheme="minorBidi"/>
          <w:noProof/>
          <w:sz w:val="22"/>
          <w:szCs w:val="22"/>
          <w:lang w:val="en-US" w:eastAsia="en-US"/>
        </w:rPr>
      </w:pPr>
      <w:hyperlink w:anchor="_Toc336946750" w:history="1">
        <w:r w:rsidR="009A0C34" w:rsidRPr="00D60BA6">
          <w:rPr>
            <w:rStyle w:val="Hyperlink"/>
            <w:noProof/>
          </w:rPr>
          <w:t>Annex Three – Full List of Participants and Faculty / Support Team</w:t>
        </w:r>
        <w:r w:rsidR="009A0C34">
          <w:rPr>
            <w:noProof/>
            <w:webHidden/>
          </w:rPr>
          <w:tab/>
        </w:r>
        <w:r w:rsidR="00AA5407" w:rsidRPr="00AA5407">
          <w:rPr>
            <w:noProof/>
            <w:webHidden/>
          </w:rPr>
          <w:t>A</w:t>
        </w:r>
        <w:r w:rsidR="00AA5407">
          <w:rPr>
            <w:noProof/>
            <w:webHidden/>
          </w:rPr>
          <w:t>3</w:t>
        </w:r>
        <w:r w:rsidR="00AA5407" w:rsidRPr="00AA5407">
          <w:rPr>
            <w:noProof/>
            <w:webHidden/>
          </w:rPr>
          <w:t>-</w:t>
        </w:r>
        <w:r>
          <w:rPr>
            <w:noProof/>
            <w:webHidden/>
          </w:rPr>
          <w:fldChar w:fldCharType="begin"/>
        </w:r>
        <w:r w:rsidR="009A0C34">
          <w:rPr>
            <w:noProof/>
            <w:webHidden/>
          </w:rPr>
          <w:instrText xml:space="preserve"> PAGEREF _Toc336946750 \h </w:instrText>
        </w:r>
        <w:r>
          <w:rPr>
            <w:noProof/>
            <w:webHidden/>
          </w:rPr>
        </w:r>
        <w:r>
          <w:rPr>
            <w:noProof/>
            <w:webHidden/>
          </w:rPr>
          <w:fldChar w:fldCharType="separate"/>
        </w:r>
        <w:r w:rsidR="009A0C34">
          <w:rPr>
            <w:noProof/>
            <w:webHidden/>
          </w:rPr>
          <w:t>1</w:t>
        </w:r>
        <w:r>
          <w:rPr>
            <w:noProof/>
            <w:webHidden/>
          </w:rPr>
          <w:fldChar w:fldCharType="end"/>
        </w:r>
      </w:hyperlink>
    </w:p>
    <w:p w:rsidR="00AA5407" w:rsidRPr="00AA5407" w:rsidRDefault="00AA5407" w:rsidP="00AA5407">
      <w:pPr>
        <w:pStyle w:val="TOC1"/>
        <w:rPr>
          <w:sz w:val="12"/>
        </w:rPr>
      </w:pPr>
    </w:p>
    <w:p w:rsidR="009A0C34" w:rsidRDefault="00216D94" w:rsidP="00AA5407">
      <w:pPr>
        <w:pStyle w:val="TOC1"/>
        <w:rPr>
          <w:rFonts w:asciiTheme="minorHAnsi" w:eastAsiaTheme="minorEastAsia" w:hAnsiTheme="minorHAnsi" w:cstheme="minorBidi"/>
          <w:noProof/>
          <w:sz w:val="22"/>
          <w:szCs w:val="22"/>
          <w:lang w:val="en-US" w:eastAsia="en-US"/>
        </w:rPr>
      </w:pPr>
      <w:hyperlink w:anchor="_Toc336946815" w:history="1">
        <w:r w:rsidR="009A0C34" w:rsidRPr="00D60BA6">
          <w:rPr>
            <w:rStyle w:val="Hyperlink"/>
            <w:noProof/>
          </w:rPr>
          <w:t>Annex Four - Pre-/Post-training Assessments</w:t>
        </w:r>
        <w:r w:rsidR="009A0C34">
          <w:rPr>
            <w:noProof/>
            <w:webHidden/>
          </w:rPr>
          <w:tab/>
        </w:r>
        <w:r w:rsidR="00AA5407" w:rsidRPr="00AA5407">
          <w:rPr>
            <w:noProof/>
            <w:webHidden/>
          </w:rPr>
          <w:t>A</w:t>
        </w:r>
        <w:r w:rsidR="00AA5407">
          <w:rPr>
            <w:noProof/>
            <w:webHidden/>
          </w:rPr>
          <w:t>4</w:t>
        </w:r>
        <w:r w:rsidR="00AA5407" w:rsidRPr="00AA5407">
          <w:rPr>
            <w:noProof/>
            <w:webHidden/>
          </w:rPr>
          <w:t>-</w:t>
        </w:r>
        <w:r>
          <w:rPr>
            <w:noProof/>
            <w:webHidden/>
          </w:rPr>
          <w:fldChar w:fldCharType="begin"/>
        </w:r>
        <w:r w:rsidR="009A0C34">
          <w:rPr>
            <w:noProof/>
            <w:webHidden/>
          </w:rPr>
          <w:instrText xml:space="preserve"> PAGEREF _Toc336946815 \h </w:instrText>
        </w:r>
        <w:r>
          <w:rPr>
            <w:noProof/>
            <w:webHidden/>
          </w:rPr>
        </w:r>
        <w:r>
          <w:rPr>
            <w:noProof/>
            <w:webHidden/>
          </w:rPr>
          <w:fldChar w:fldCharType="separate"/>
        </w:r>
        <w:r w:rsidR="009A0C34">
          <w:rPr>
            <w:noProof/>
            <w:webHidden/>
          </w:rPr>
          <w:t>2</w:t>
        </w:r>
        <w:r>
          <w:rPr>
            <w:noProof/>
            <w:webHidden/>
          </w:rPr>
          <w:fldChar w:fldCharType="end"/>
        </w:r>
      </w:hyperlink>
    </w:p>
    <w:p w:rsidR="006472D7" w:rsidRPr="006634A9" w:rsidRDefault="00216D94" w:rsidP="00AA5407">
      <w:pPr>
        <w:tabs>
          <w:tab w:val="right" w:leader="dot" w:pos="8789"/>
        </w:tabs>
        <w:rPr>
          <w:sz w:val="23"/>
          <w:szCs w:val="23"/>
        </w:rPr>
      </w:pPr>
      <w:r>
        <w:fldChar w:fldCharType="end"/>
      </w:r>
    </w:p>
    <w:p w:rsidR="00D77697" w:rsidRPr="00D77697" w:rsidRDefault="00D77697" w:rsidP="00D77697">
      <w:pPr>
        <w:rPr>
          <w:rFonts w:eastAsiaTheme="minorEastAsia"/>
          <w:sz w:val="16"/>
        </w:rPr>
      </w:pPr>
    </w:p>
    <w:p w:rsidR="006472D7" w:rsidRPr="006634A9" w:rsidRDefault="006472D7" w:rsidP="006634A9">
      <w:pPr>
        <w:pStyle w:val="Heading1"/>
        <w:jc w:val="center"/>
      </w:pPr>
      <w:bookmarkStart w:id="9" w:name="_Toc336946726"/>
      <w:r w:rsidRPr="006634A9">
        <w:t>Abbreviations</w:t>
      </w:r>
      <w:bookmarkEnd w:id="9"/>
    </w:p>
    <w:p w:rsidR="006472D7" w:rsidRPr="006634A9" w:rsidRDefault="006472D7" w:rsidP="006634A9">
      <w:pPr>
        <w:rPr>
          <w:szCs w:val="23"/>
        </w:rPr>
      </w:pPr>
    </w:p>
    <w:tbl>
      <w:tblPr>
        <w:tblW w:w="0" w:type="auto"/>
        <w:tblLook w:val="00A0"/>
      </w:tblPr>
      <w:tblGrid>
        <w:gridCol w:w="1384"/>
        <w:gridCol w:w="283"/>
        <w:gridCol w:w="6912"/>
      </w:tblGrid>
      <w:tr w:rsidR="006472D7" w:rsidRPr="00A93461" w:rsidTr="00EB08C0">
        <w:tc>
          <w:tcPr>
            <w:tcW w:w="1384" w:type="dxa"/>
          </w:tcPr>
          <w:p w:rsidR="006472D7" w:rsidRPr="00A93461" w:rsidRDefault="00B137DF" w:rsidP="00EB08C0">
            <w:pPr>
              <w:spacing w:after="40"/>
              <w:jc w:val="right"/>
              <w:rPr>
                <w:sz w:val="23"/>
                <w:szCs w:val="23"/>
              </w:rPr>
            </w:pPr>
            <w:r>
              <w:rPr>
                <w:sz w:val="23"/>
                <w:szCs w:val="23"/>
              </w:rPr>
              <w:t>CD / PM</w:t>
            </w:r>
          </w:p>
        </w:tc>
        <w:tc>
          <w:tcPr>
            <w:tcW w:w="283" w:type="dxa"/>
          </w:tcPr>
          <w:p w:rsidR="006472D7" w:rsidRPr="00A93461" w:rsidRDefault="006472D7" w:rsidP="00EB08C0">
            <w:pPr>
              <w:spacing w:after="40"/>
              <w:rPr>
                <w:sz w:val="23"/>
                <w:szCs w:val="23"/>
              </w:rPr>
            </w:pPr>
            <w:r w:rsidRPr="00A93461">
              <w:rPr>
                <w:sz w:val="23"/>
                <w:szCs w:val="23"/>
              </w:rPr>
              <w:t>-</w:t>
            </w:r>
          </w:p>
        </w:tc>
        <w:tc>
          <w:tcPr>
            <w:tcW w:w="6912" w:type="dxa"/>
          </w:tcPr>
          <w:p w:rsidR="006472D7" w:rsidRPr="00A93461" w:rsidRDefault="00B137DF" w:rsidP="00EB08C0">
            <w:pPr>
              <w:spacing w:after="40"/>
              <w:rPr>
                <w:sz w:val="23"/>
                <w:szCs w:val="23"/>
              </w:rPr>
            </w:pPr>
            <w:r>
              <w:rPr>
                <w:sz w:val="23"/>
                <w:szCs w:val="23"/>
              </w:rPr>
              <w:t>Curriculum Development / Programme Management</w:t>
            </w:r>
          </w:p>
        </w:tc>
      </w:tr>
      <w:tr w:rsidR="006472D7" w:rsidRPr="00A93461" w:rsidTr="00EB08C0">
        <w:tc>
          <w:tcPr>
            <w:tcW w:w="1384" w:type="dxa"/>
          </w:tcPr>
          <w:p w:rsidR="006472D7" w:rsidRPr="00A93461" w:rsidRDefault="006472D7" w:rsidP="00EB08C0">
            <w:pPr>
              <w:spacing w:after="40"/>
              <w:jc w:val="right"/>
              <w:rPr>
                <w:sz w:val="23"/>
                <w:szCs w:val="23"/>
              </w:rPr>
            </w:pPr>
            <w:r>
              <w:rPr>
                <w:sz w:val="23"/>
                <w:szCs w:val="23"/>
              </w:rPr>
              <w:t>FSM</w:t>
            </w:r>
          </w:p>
        </w:tc>
        <w:tc>
          <w:tcPr>
            <w:tcW w:w="283" w:type="dxa"/>
          </w:tcPr>
          <w:p w:rsidR="006472D7" w:rsidRPr="00A93461" w:rsidRDefault="006472D7" w:rsidP="00EB08C0">
            <w:pPr>
              <w:spacing w:after="40"/>
              <w:rPr>
                <w:sz w:val="23"/>
                <w:szCs w:val="23"/>
              </w:rPr>
            </w:pPr>
            <w:r w:rsidRPr="00A93461">
              <w:rPr>
                <w:sz w:val="23"/>
                <w:szCs w:val="23"/>
              </w:rPr>
              <w:t>-</w:t>
            </w:r>
          </w:p>
        </w:tc>
        <w:tc>
          <w:tcPr>
            <w:tcW w:w="6912" w:type="dxa"/>
          </w:tcPr>
          <w:p w:rsidR="006472D7" w:rsidRPr="00A93461" w:rsidRDefault="006472D7" w:rsidP="00EB08C0">
            <w:pPr>
              <w:spacing w:after="40"/>
              <w:rPr>
                <w:sz w:val="23"/>
                <w:szCs w:val="23"/>
              </w:rPr>
            </w:pPr>
            <w:smartTag w:uri="urn:schemas-microsoft-com:office:smarttags" w:element="country-region">
              <w:smartTag w:uri="urn:schemas-microsoft-com:office:smarttags" w:element="place">
                <w:r>
                  <w:rPr>
                    <w:sz w:val="23"/>
                    <w:szCs w:val="23"/>
                  </w:rPr>
                  <w:t>Federated States of Micronesia</w:t>
                </w:r>
              </w:smartTag>
            </w:smartTag>
          </w:p>
        </w:tc>
      </w:tr>
      <w:tr w:rsidR="006472D7" w:rsidRPr="00A93461" w:rsidTr="00EB08C0">
        <w:tc>
          <w:tcPr>
            <w:tcW w:w="1384" w:type="dxa"/>
          </w:tcPr>
          <w:p w:rsidR="006472D7" w:rsidRDefault="006472D7" w:rsidP="00EB08C0">
            <w:pPr>
              <w:spacing w:after="40"/>
              <w:jc w:val="right"/>
              <w:rPr>
                <w:sz w:val="23"/>
                <w:szCs w:val="23"/>
              </w:rPr>
            </w:pPr>
            <w:r>
              <w:rPr>
                <w:sz w:val="23"/>
                <w:szCs w:val="23"/>
              </w:rPr>
              <w:t>NJDCs</w:t>
            </w:r>
          </w:p>
        </w:tc>
        <w:tc>
          <w:tcPr>
            <w:tcW w:w="283" w:type="dxa"/>
          </w:tcPr>
          <w:p w:rsidR="006472D7" w:rsidRPr="00A93461" w:rsidRDefault="006472D7" w:rsidP="00EB08C0">
            <w:pPr>
              <w:spacing w:after="40"/>
              <w:rPr>
                <w:sz w:val="23"/>
                <w:szCs w:val="23"/>
              </w:rPr>
            </w:pPr>
            <w:r>
              <w:rPr>
                <w:sz w:val="23"/>
                <w:szCs w:val="23"/>
              </w:rPr>
              <w:t>-</w:t>
            </w:r>
          </w:p>
        </w:tc>
        <w:tc>
          <w:tcPr>
            <w:tcW w:w="6912" w:type="dxa"/>
          </w:tcPr>
          <w:p w:rsidR="006472D7" w:rsidRDefault="006472D7" w:rsidP="00EB08C0">
            <w:pPr>
              <w:spacing w:after="40"/>
              <w:rPr>
                <w:sz w:val="23"/>
                <w:szCs w:val="23"/>
              </w:rPr>
            </w:pPr>
            <w:r>
              <w:rPr>
                <w:sz w:val="23"/>
                <w:szCs w:val="23"/>
              </w:rPr>
              <w:t>National Judicial Development Committees</w:t>
            </w:r>
          </w:p>
        </w:tc>
      </w:tr>
      <w:tr w:rsidR="006472D7" w:rsidRPr="00A93461" w:rsidTr="00EB08C0">
        <w:tc>
          <w:tcPr>
            <w:tcW w:w="1384" w:type="dxa"/>
          </w:tcPr>
          <w:p w:rsidR="006472D7" w:rsidRPr="00A93461" w:rsidRDefault="006472D7" w:rsidP="00EB08C0">
            <w:pPr>
              <w:spacing w:after="40"/>
              <w:jc w:val="right"/>
              <w:rPr>
                <w:sz w:val="23"/>
                <w:szCs w:val="23"/>
              </w:rPr>
            </w:pPr>
            <w:r>
              <w:rPr>
                <w:sz w:val="23"/>
                <w:szCs w:val="23"/>
              </w:rPr>
              <w:t>PIC</w:t>
            </w:r>
            <w:r w:rsidRPr="00FB158A">
              <w:rPr>
                <w:sz w:val="23"/>
                <w:szCs w:val="23"/>
              </w:rPr>
              <w:t>s</w:t>
            </w:r>
          </w:p>
        </w:tc>
        <w:tc>
          <w:tcPr>
            <w:tcW w:w="283" w:type="dxa"/>
          </w:tcPr>
          <w:p w:rsidR="006472D7" w:rsidRPr="00A93461" w:rsidRDefault="006472D7" w:rsidP="00EB08C0">
            <w:pPr>
              <w:spacing w:after="40"/>
              <w:rPr>
                <w:sz w:val="23"/>
                <w:szCs w:val="23"/>
              </w:rPr>
            </w:pPr>
          </w:p>
        </w:tc>
        <w:tc>
          <w:tcPr>
            <w:tcW w:w="6912" w:type="dxa"/>
          </w:tcPr>
          <w:p w:rsidR="006472D7" w:rsidRPr="00A93461" w:rsidRDefault="006472D7" w:rsidP="00EB08C0">
            <w:pPr>
              <w:spacing w:after="40"/>
              <w:rPr>
                <w:sz w:val="23"/>
                <w:szCs w:val="23"/>
              </w:rPr>
            </w:pPr>
            <w:smartTag w:uri="urn:schemas-microsoft-com:office:smarttags" w:element="PlaceName">
              <w:smartTag w:uri="urn:schemas-microsoft-com:office:smarttags" w:element="place">
                <w:r>
                  <w:rPr>
                    <w:sz w:val="23"/>
                    <w:szCs w:val="23"/>
                  </w:rPr>
                  <w:t>Pacific</w:t>
                </w:r>
              </w:smartTag>
              <w:r>
                <w:rPr>
                  <w:sz w:val="23"/>
                  <w:szCs w:val="23"/>
                </w:rPr>
                <w:t xml:space="preserve"> </w:t>
              </w:r>
              <w:smartTag w:uri="urn:schemas-microsoft-com:office:smarttags" w:element="PlaceType">
                <w:r>
                  <w:rPr>
                    <w:sz w:val="23"/>
                    <w:szCs w:val="23"/>
                  </w:rPr>
                  <w:t>Island</w:t>
                </w:r>
              </w:smartTag>
            </w:smartTag>
            <w:r>
              <w:rPr>
                <w:sz w:val="23"/>
                <w:szCs w:val="23"/>
              </w:rPr>
              <w:t xml:space="preserve"> Countries</w:t>
            </w:r>
          </w:p>
        </w:tc>
      </w:tr>
      <w:tr w:rsidR="006472D7" w:rsidRPr="00A93461" w:rsidTr="00EB08C0">
        <w:tc>
          <w:tcPr>
            <w:tcW w:w="1384" w:type="dxa"/>
          </w:tcPr>
          <w:p w:rsidR="006472D7" w:rsidRPr="00A93461" w:rsidRDefault="006472D7" w:rsidP="00EB08C0">
            <w:pPr>
              <w:spacing w:after="40"/>
              <w:jc w:val="right"/>
              <w:rPr>
                <w:sz w:val="23"/>
                <w:szCs w:val="23"/>
              </w:rPr>
            </w:pPr>
            <w:r w:rsidRPr="00A93461">
              <w:rPr>
                <w:rFonts w:cs="Raavi"/>
                <w:sz w:val="23"/>
                <w:szCs w:val="23"/>
              </w:rPr>
              <w:t>PJDP</w:t>
            </w:r>
          </w:p>
        </w:tc>
        <w:tc>
          <w:tcPr>
            <w:tcW w:w="283" w:type="dxa"/>
          </w:tcPr>
          <w:p w:rsidR="006472D7" w:rsidRPr="00A93461" w:rsidRDefault="006472D7" w:rsidP="00EB08C0">
            <w:pPr>
              <w:spacing w:after="40"/>
              <w:rPr>
                <w:sz w:val="23"/>
                <w:szCs w:val="23"/>
              </w:rPr>
            </w:pPr>
            <w:r w:rsidRPr="00A93461">
              <w:rPr>
                <w:sz w:val="23"/>
                <w:szCs w:val="23"/>
              </w:rPr>
              <w:t>-</w:t>
            </w:r>
          </w:p>
        </w:tc>
        <w:tc>
          <w:tcPr>
            <w:tcW w:w="6912" w:type="dxa"/>
          </w:tcPr>
          <w:p w:rsidR="006472D7" w:rsidRPr="00A93461" w:rsidRDefault="006472D7" w:rsidP="00EB08C0">
            <w:pPr>
              <w:spacing w:after="40"/>
              <w:rPr>
                <w:sz w:val="23"/>
                <w:szCs w:val="23"/>
              </w:rPr>
            </w:pPr>
            <w:r w:rsidRPr="00A93461">
              <w:rPr>
                <w:rFonts w:cs="Raavi"/>
                <w:sz w:val="23"/>
                <w:szCs w:val="23"/>
              </w:rPr>
              <w:t>Pacific Judicial Development Programme</w:t>
            </w:r>
          </w:p>
        </w:tc>
      </w:tr>
      <w:tr w:rsidR="006472D7" w:rsidRPr="00A93461" w:rsidTr="00EB08C0">
        <w:tc>
          <w:tcPr>
            <w:tcW w:w="1384" w:type="dxa"/>
          </w:tcPr>
          <w:p w:rsidR="006472D7" w:rsidRPr="00A93461" w:rsidRDefault="006472D7" w:rsidP="00EB08C0">
            <w:pPr>
              <w:spacing w:after="40"/>
              <w:jc w:val="right"/>
              <w:rPr>
                <w:sz w:val="23"/>
                <w:szCs w:val="23"/>
              </w:rPr>
            </w:pPr>
            <w:r w:rsidRPr="00FB158A">
              <w:rPr>
                <w:sz w:val="23"/>
                <w:szCs w:val="23"/>
              </w:rPr>
              <w:t>PNG</w:t>
            </w:r>
          </w:p>
        </w:tc>
        <w:tc>
          <w:tcPr>
            <w:tcW w:w="283" w:type="dxa"/>
          </w:tcPr>
          <w:p w:rsidR="006472D7" w:rsidRPr="00A93461" w:rsidRDefault="006472D7" w:rsidP="00EB08C0">
            <w:pPr>
              <w:spacing w:after="40"/>
              <w:rPr>
                <w:sz w:val="23"/>
                <w:szCs w:val="23"/>
              </w:rPr>
            </w:pPr>
            <w:r w:rsidRPr="00A93461">
              <w:rPr>
                <w:sz w:val="23"/>
                <w:szCs w:val="23"/>
              </w:rPr>
              <w:t>-</w:t>
            </w:r>
          </w:p>
        </w:tc>
        <w:tc>
          <w:tcPr>
            <w:tcW w:w="6912" w:type="dxa"/>
          </w:tcPr>
          <w:p w:rsidR="006472D7" w:rsidRPr="00A93461" w:rsidRDefault="006472D7" w:rsidP="00EB08C0">
            <w:pPr>
              <w:spacing w:after="40"/>
              <w:rPr>
                <w:sz w:val="23"/>
                <w:szCs w:val="23"/>
              </w:rPr>
            </w:pPr>
            <w:smartTag w:uri="urn:schemas-microsoft-com:office:smarttags" w:element="country-region">
              <w:smartTag w:uri="urn:schemas-microsoft-com:office:smarttags" w:element="place">
                <w:r>
                  <w:rPr>
                    <w:sz w:val="23"/>
                    <w:szCs w:val="23"/>
                  </w:rPr>
                  <w:t>Papua New Guinea</w:t>
                </w:r>
              </w:smartTag>
            </w:smartTag>
          </w:p>
        </w:tc>
      </w:tr>
      <w:tr w:rsidR="006472D7" w:rsidRPr="00A93461" w:rsidTr="00EB08C0">
        <w:tc>
          <w:tcPr>
            <w:tcW w:w="1384" w:type="dxa"/>
          </w:tcPr>
          <w:p w:rsidR="006472D7" w:rsidRPr="00FB158A" w:rsidRDefault="006472D7" w:rsidP="006634A9">
            <w:pPr>
              <w:jc w:val="right"/>
              <w:rPr>
                <w:sz w:val="23"/>
                <w:szCs w:val="23"/>
              </w:rPr>
            </w:pPr>
            <w:r>
              <w:rPr>
                <w:sz w:val="23"/>
                <w:szCs w:val="23"/>
              </w:rPr>
              <w:t>RTT</w:t>
            </w:r>
          </w:p>
        </w:tc>
        <w:tc>
          <w:tcPr>
            <w:tcW w:w="283" w:type="dxa"/>
          </w:tcPr>
          <w:p w:rsidR="006472D7" w:rsidRPr="00A93461" w:rsidRDefault="006472D7" w:rsidP="00EB08C0">
            <w:pPr>
              <w:spacing w:after="40"/>
              <w:rPr>
                <w:sz w:val="23"/>
                <w:szCs w:val="23"/>
              </w:rPr>
            </w:pPr>
            <w:r w:rsidRPr="00A93461">
              <w:rPr>
                <w:sz w:val="23"/>
                <w:szCs w:val="23"/>
              </w:rPr>
              <w:t>-</w:t>
            </w:r>
          </w:p>
        </w:tc>
        <w:tc>
          <w:tcPr>
            <w:tcW w:w="6912" w:type="dxa"/>
          </w:tcPr>
          <w:p w:rsidR="006472D7" w:rsidRPr="00FB158A" w:rsidRDefault="006472D7" w:rsidP="006634A9">
            <w:pPr>
              <w:spacing w:after="40"/>
              <w:rPr>
                <w:sz w:val="23"/>
                <w:szCs w:val="23"/>
              </w:rPr>
            </w:pPr>
            <w:r w:rsidRPr="006634A9">
              <w:rPr>
                <w:sz w:val="23"/>
                <w:szCs w:val="23"/>
              </w:rPr>
              <w:t>Regional Training Team</w:t>
            </w:r>
          </w:p>
        </w:tc>
      </w:tr>
      <w:tr w:rsidR="006472D7" w:rsidRPr="00A93461" w:rsidTr="00EB08C0">
        <w:tc>
          <w:tcPr>
            <w:tcW w:w="1384" w:type="dxa"/>
          </w:tcPr>
          <w:p w:rsidR="006472D7" w:rsidRPr="00A45049" w:rsidRDefault="006472D7" w:rsidP="00EB08C0">
            <w:pPr>
              <w:spacing w:after="40"/>
              <w:jc w:val="right"/>
              <w:rPr>
                <w:color w:val="000000"/>
                <w:sz w:val="23"/>
                <w:szCs w:val="23"/>
              </w:rPr>
            </w:pPr>
            <w:proofErr w:type="spellStart"/>
            <w:r>
              <w:rPr>
                <w:color w:val="000000"/>
                <w:sz w:val="23"/>
                <w:szCs w:val="23"/>
              </w:rPr>
              <w:t>ToT</w:t>
            </w:r>
            <w:proofErr w:type="spellEnd"/>
          </w:p>
        </w:tc>
        <w:tc>
          <w:tcPr>
            <w:tcW w:w="283" w:type="dxa"/>
          </w:tcPr>
          <w:p w:rsidR="006472D7" w:rsidRPr="00A93461" w:rsidRDefault="006472D7" w:rsidP="00EB08C0">
            <w:pPr>
              <w:spacing w:after="40"/>
              <w:rPr>
                <w:sz w:val="23"/>
                <w:szCs w:val="23"/>
              </w:rPr>
            </w:pPr>
            <w:r>
              <w:rPr>
                <w:sz w:val="23"/>
                <w:szCs w:val="23"/>
              </w:rPr>
              <w:t>-</w:t>
            </w:r>
          </w:p>
        </w:tc>
        <w:tc>
          <w:tcPr>
            <w:tcW w:w="6912" w:type="dxa"/>
          </w:tcPr>
          <w:p w:rsidR="006472D7" w:rsidRPr="00A45049" w:rsidRDefault="006472D7" w:rsidP="00EB08C0">
            <w:pPr>
              <w:spacing w:after="40"/>
              <w:rPr>
                <w:color w:val="000000"/>
                <w:sz w:val="23"/>
                <w:szCs w:val="23"/>
              </w:rPr>
            </w:pPr>
            <w:r>
              <w:rPr>
                <w:color w:val="000000"/>
                <w:sz w:val="23"/>
                <w:szCs w:val="23"/>
              </w:rPr>
              <w:t xml:space="preserve">Trainer-of-Trainers </w:t>
            </w:r>
            <w:r w:rsidRPr="00A45049">
              <w:rPr>
                <w:color w:val="000000"/>
                <w:sz w:val="23"/>
                <w:szCs w:val="23"/>
              </w:rPr>
              <w:t xml:space="preserve"> </w:t>
            </w:r>
          </w:p>
        </w:tc>
      </w:tr>
    </w:tbl>
    <w:p w:rsidR="006472D7" w:rsidRDefault="006472D7" w:rsidP="006634A9">
      <w:pPr>
        <w:sectPr w:rsidR="006472D7" w:rsidSect="00890E9F">
          <w:headerReference w:type="default" r:id="rId10"/>
          <w:footerReference w:type="default" r:id="rId11"/>
          <w:pgSz w:w="11906" w:h="16838" w:code="9"/>
          <w:pgMar w:top="1559" w:right="1440" w:bottom="1276" w:left="1440" w:header="425" w:footer="510" w:gutter="0"/>
          <w:pgNumType w:fmt="lowerRoman" w:start="1"/>
          <w:cols w:space="708"/>
          <w:docGrid w:linePitch="360"/>
        </w:sectPr>
      </w:pPr>
    </w:p>
    <w:p w:rsidR="006472D7" w:rsidRPr="006634A9" w:rsidRDefault="006472D7" w:rsidP="006634A9">
      <w:pPr>
        <w:rPr>
          <w:sz w:val="2"/>
        </w:rPr>
      </w:pPr>
    </w:p>
    <w:p w:rsidR="006472D7" w:rsidRPr="004B767F" w:rsidRDefault="006472D7" w:rsidP="0009746C">
      <w:pPr>
        <w:pStyle w:val="Heading1"/>
        <w:numPr>
          <w:ilvl w:val="0"/>
          <w:numId w:val="10"/>
        </w:numPr>
        <w:spacing w:before="120"/>
        <w:ind w:hanging="720"/>
        <w:rPr>
          <w:sz w:val="26"/>
          <w:szCs w:val="26"/>
          <w:u w:val="single"/>
        </w:rPr>
      </w:pPr>
      <w:bookmarkStart w:id="10" w:name="_Toc336946727"/>
      <w:r w:rsidRPr="004B767F">
        <w:rPr>
          <w:sz w:val="26"/>
          <w:szCs w:val="26"/>
        </w:rPr>
        <w:t>Introduction</w:t>
      </w:r>
      <w:bookmarkEnd w:id="10"/>
    </w:p>
    <w:p w:rsidR="006472D7" w:rsidRPr="0009746C" w:rsidRDefault="006472D7" w:rsidP="00312299">
      <w:pPr>
        <w:rPr>
          <w:sz w:val="23"/>
          <w:szCs w:val="23"/>
        </w:rPr>
      </w:pPr>
    </w:p>
    <w:p w:rsidR="006472D7" w:rsidRPr="0009746C" w:rsidRDefault="006472D7" w:rsidP="00312299">
      <w:pPr>
        <w:rPr>
          <w:sz w:val="23"/>
          <w:szCs w:val="23"/>
        </w:rPr>
      </w:pPr>
      <w:r w:rsidRPr="0009746C">
        <w:rPr>
          <w:sz w:val="23"/>
          <w:szCs w:val="23"/>
        </w:rPr>
        <w:t xml:space="preserve">This report provides a summary of the outcomes of activities under Sub-component </w:t>
      </w:r>
      <w:r w:rsidRPr="0009746C">
        <w:rPr>
          <w:rFonts w:cs="Arial"/>
          <w:iCs/>
          <w:sz w:val="23"/>
          <w:szCs w:val="23"/>
        </w:rPr>
        <w:t>4.1.2:  Advanced Regional Training Team Curriculum Development / Programme Management (Advanced RTT CD / PM) Training</w:t>
      </w:r>
      <w:r w:rsidRPr="0009746C">
        <w:rPr>
          <w:sz w:val="23"/>
          <w:szCs w:val="23"/>
        </w:rPr>
        <w:t xml:space="preserve">, as defined in the contract between the New Zealand Ministry of Foreign Affairs and Trade and the Federal Court of Australia, as amended.  </w:t>
      </w:r>
    </w:p>
    <w:p w:rsidR="006472D7" w:rsidRPr="0009746C" w:rsidRDefault="006472D7" w:rsidP="00585BA0">
      <w:pPr>
        <w:rPr>
          <w:sz w:val="23"/>
          <w:szCs w:val="23"/>
        </w:rPr>
      </w:pPr>
    </w:p>
    <w:p w:rsidR="009E2574" w:rsidRPr="00671FE7" w:rsidRDefault="006472D7" w:rsidP="004D2DBF">
      <w:pPr>
        <w:rPr>
          <w:sz w:val="23"/>
          <w:szCs w:val="23"/>
        </w:rPr>
      </w:pPr>
      <w:r w:rsidRPr="0009746C">
        <w:rPr>
          <w:sz w:val="23"/>
          <w:szCs w:val="23"/>
        </w:rPr>
        <w:t xml:space="preserve">PJDP conducted the inaugural </w:t>
      </w:r>
      <w:r w:rsidRPr="0009746C">
        <w:rPr>
          <w:rFonts w:cs="Arial"/>
          <w:iCs/>
          <w:sz w:val="23"/>
          <w:szCs w:val="23"/>
        </w:rPr>
        <w:t xml:space="preserve">Advanced RTT CD / PM </w:t>
      </w:r>
      <w:r w:rsidRPr="0009746C">
        <w:rPr>
          <w:sz w:val="23"/>
          <w:szCs w:val="23"/>
        </w:rPr>
        <w:t xml:space="preserve">for experienced Regional Training Team (RTT) members at the </w:t>
      </w:r>
      <w:proofErr w:type="spellStart"/>
      <w:r w:rsidRPr="0009746C">
        <w:rPr>
          <w:sz w:val="23"/>
          <w:szCs w:val="23"/>
        </w:rPr>
        <w:t>Alotau</w:t>
      </w:r>
      <w:proofErr w:type="spellEnd"/>
      <w:r w:rsidRPr="0009746C">
        <w:rPr>
          <w:sz w:val="23"/>
          <w:szCs w:val="23"/>
        </w:rPr>
        <w:t xml:space="preserve"> International Hotel, </w:t>
      </w:r>
      <w:proofErr w:type="spellStart"/>
      <w:r w:rsidRPr="0009746C">
        <w:rPr>
          <w:sz w:val="23"/>
          <w:szCs w:val="23"/>
        </w:rPr>
        <w:t>Alotau</w:t>
      </w:r>
      <w:proofErr w:type="spellEnd"/>
      <w:r w:rsidRPr="0009746C">
        <w:rPr>
          <w:sz w:val="23"/>
          <w:szCs w:val="23"/>
        </w:rPr>
        <w:t>, Papua New Guinea, from 17-21 September 2012.  Th</w:t>
      </w:r>
      <w:r w:rsidR="001D704A">
        <w:rPr>
          <w:sz w:val="23"/>
          <w:szCs w:val="23"/>
        </w:rPr>
        <w:t>e</w:t>
      </w:r>
      <w:r w:rsidRPr="0009746C">
        <w:rPr>
          <w:sz w:val="23"/>
          <w:szCs w:val="23"/>
        </w:rPr>
        <w:t xml:space="preserve"> </w:t>
      </w:r>
      <w:r w:rsidRPr="00671FE7">
        <w:rPr>
          <w:sz w:val="23"/>
          <w:szCs w:val="23"/>
        </w:rPr>
        <w:t xml:space="preserve">course was attended by 18 RTT members from 10 PJDP partner courts. </w:t>
      </w:r>
    </w:p>
    <w:p w:rsidR="009E2574" w:rsidRPr="00671FE7" w:rsidRDefault="009E2574" w:rsidP="004D2DBF">
      <w:pPr>
        <w:rPr>
          <w:sz w:val="23"/>
          <w:szCs w:val="23"/>
        </w:rPr>
      </w:pPr>
    </w:p>
    <w:p w:rsidR="009E2574" w:rsidRDefault="009E2574" w:rsidP="009E2574">
      <w:pPr>
        <w:rPr>
          <w:sz w:val="23"/>
          <w:szCs w:val="23"/>
          <w:lang w:val="en-US"/>
        </w:rPr>
      </w:pPr>
      <w:r w:rsidRPr="00671FE7">
        <w:rPr>
          <w:sz w:val="23"/>
          <w:szCs w:val="23"/>
          <w:lang w:val="en-US"/>
        </w:rPr>
        <w:t xml:space="preserve">The Federal Court of Australia would like to express its appreciation to the Papua New Guinea Supreme and National Courts and the Centre for Judicial Excellence for their contributions and support to this workshop.  The </w:t>
      </w:r>
      <w:r w:rsidRPr="00671FE7">
        <w:rPr>
          <w:rFonts w:cs="Arial"/>
          <w:iCs/>
          <w:sz w:val="23"/>
          <w:szCs w:val="23"/>
        </w:rPr>
        <w:t xml:space="preserve">Advanced RTT CD / PM) Training would </w:t>
      </w:r>
      <w:r w:rsidRPr="00671FE7">
        <w:rPr>
          <w:sz w:val="23"/>
          <w:szCs w:val="23"/>
          <w:lang w:val="en-US"/>
        </w:rPr>
        <w:t xml:space="preserve">not have been </w:t>
      </w:r>
      <w:r w:rsidR="00671FE7" w:rsidRPr="00671FE7">
        <w:rPr>
          <w:sz w:val="23"/>
          <w:szCs w:val="23"/>
          <w:lang w:val="en-US"/>
        </w:rPr>
        <w:t>such a success</w:t>
      </w:r>
      <w:r w:rsidRPr="00671FE7">
        <w:rPr>
          <w:sz w:val="23"/>
          <w:szCs w:val="23"/>
          <w:lang w:val="en-US"/>
        </w:rPr>
        <w:t xml:space="preserve"> without </w:t>
      </w:r>
      <w:proofErr w:type="gramStart"/>
      <w:r w:rsidRPr="00671FE7">
        <w:rPr>
          <w:sz w:val="23"/>
          <w:szCs w:val="23"/>
          <w:lang w:val="en-US"/>
        </w:rPr>
        <w:t xml:space="preserve">the </w:t>
      </w:r>
      <w:r w:rsidR="00671FE7" w:rsidRPr="00671FE7">
        <w:rPr>
          <w:sz w:val="23"/>
          <w:szCs w:val="23"/>
          <w:lang w:val="en-US"/>
        </w:rPr>
        <w:t>these</w:t>
      </w:r>
      <w:proofErr w:type="gramEnd"/>
      <w:r w:rsidR="00671FE7" w:rsidRPr="00671FE7">
        <w:rPr>
          <w:sz w:val="23"/>
          <w:szCs w:val="23"/>
          <w:lang w:val="en-US"/>
        </w:rPr>
        <w:t xml:space="preserve"> </w:t>
      </w:r>
      <w:r w:rsidRPr="00671FE7">
        <w:rPr>
          <w:sz w:val="23"/>
          <w:szCs w:val="23"/>
          <w:lang w:val="en-US"/>
        </w:rPr>
        <w:t>significant contribution</w:t>
      </w:r>
      <w:r w:rsidR="00671FE7" w:rsidRPr="00671FE7">
        <w:rPr>
          <w:sz w:val="23"/>
          <w:szCs w:val="23"/>
          <w:lang w:val="en-US"/>
        </w:rPr>
        <w:t>s.</w:t>
      </w:r>
    </w:p>
    <w:p w:rsidR="00AB02F3" w:rsidRPr="00AB02F3" w:rsidRDefault="00AB02F3" w:rsidP="00AB02F3">
      <w:pPr>
        <w:rPr>
          <w:sz w:val="16"/>
          <w:lang w:val="en-US"/>
        </w:rPr>
      </w:pPr>
    </w:p>
    <w:p w:rsidR="006472D7" w:rsidRDefault="006472D7" w:rsidP="00B173E2">
      <w:pPr>
        <w:pStyle w:val="Heading1"/>
        <w:numPr>
          <w:ilvl w:val="0"/>
          <w:numId w:val="10"/>
        </w:numPr>
        <w:ind w:hanging="720"/>
        <w:rPr>
          <w:sz w:val="26"/>
          <w:szCs w:val="26"/>
        </w:rPr>
      </w:pPr>
      <w:bookmarkStart w:id="11" w:name="_Toc336946728"/>
      <w:r w:rsidRPr="004B767F">
        <w:rPr>
          <w:sz w:val="26"/>
          <w:szCs w:val="26"/>
        </w:rPr>
        <w:t>Training Approach</w:t>
      </w:r>
      <w:bookmarkEnd w:id="11"/>
    </w:p>
    <w:p w:rsidR="006472D7" w:rsidRPr="0009746C" w:rsidRDefault="006472D7" w:rsidP="00AF3BFC">
      <w:pPr>
        <w:rPr>
          <w:sz w:val="23"/>
          <w:szCs w:val="23"/>
          <w:highlight w:val="yellow"/>
        </w:rPr>
      </w:pPr>
    </w:p>
    <w:p w:rsidR="006472D7" w:rsidRPr="0009746C" w:rsidRDefault="006472D7" w:rsidP="00AF3BFC">
      <w:pPr>
        <w:tabs>
          <w:tab w:val="left" w:pos="567"/>
        </w:tabs>
        <w:rPr>
          <w:sz w:val="23"/>
          <w:szCs w:val="23"/>
          <w:lang w:eastAsia="en-US"/>
        </w:rPr>
      </w:pPr>
      <w:r w:rsidRPr="0009746C">
        <w:rPr>
          <w:sz w:val="23"/>
          <w:szCs w:val="23"/>
          <w:lang w:eastAsia="en-US"/>
        </w:rPr>
        <w:t xml:space="preserve">The objectives of this workshop were to: </w:t>
      </w:r>
    </w:p>
    <w:p w:rsidR="006472D7" w:rsidRPr="0009746C" w:rsidRDefault="006472D7" w:rsidP="0009746C">
      <w:pPr>
        <w:numPr>
          <w:ilvl w:val="0"/>
          <w:numId w:val="26"/>
        </w:numPr>
        <w:tabs>
          <w:tab w:val="left" w:pos="851"/>
        </w:tabs>
        <w:spacing w:before="80"/>
        <w:ind w:left="851" w:hanging="567"/>
        <w:rPr>
          <w:sz w:val="23"/>
          <w:szCs w:val="23"/>
          <w:lang w:val="mt-MT" w:eastAsia="en-US"/>
        </w:rPr>
      </w:pPr>
      <w:r w:rsidRPr="0009746C">
        <w:rPr>
          <w:sz w:val="23"/>
          <w:szCs w:val="23"/>
          <w:lang w:eastAsia="en-US"/>
        </w:rPr>
        <w:t xml:space="preserve">Pilot a new activity that builds on earlier </w:t>
      </w:r>
      <w:r w:rsidR="00690245" w:rsidRPr="0009746C">
        <w:rPr>
          <w:sz w:val="23"/>
          <w:szCs w:val="23"/>
          <w:lang w:eastAsia="en-US"/>
        </w:rPr>
        <w:t>Training-of-Trainers (</w:t>
      </w:r>
      <w:proofErr w:type="spellStart"/>
      <w:r w:rsidRPr="0009746C">
        <w:rPr>
          <w:sz w:val="23"/>
          <w:szCs w:val="23"/>
          <w:lang w:eastAsia="en-US"/>
        </w:rPr>
        <w:t>ToT</w:t>
      </w:r>
      <w:proofErr w:type="spellEnd"/>
      <w:r w:rsidR="00690245" w:rsidRPr="0009746C">
        <w:rPr>
          <w:sz w:val="23"/>
          <w:szCs w:val="23"/>
          <w:lang w:eastAsia="en-US"/>
        </w:rPr>
        <w:t>)</w:t>
      </w:r>
      <w:r w:rsidRPr="0009746C">
        <w:rPr>
          <w:sz w:val="23"/>
          <w:szCs w:val="23"/>
          <w:lang w:eastAsia="en-US"/>
        </w:rPr>
        <w:t xml:space="preserve"> certification-level training, to refresh and extend the knowledge and presentation skills of </w:t>
      </w:r>
      <w:r w:rsidRPr="0009746C">
        <w:rPr>
          <w:sz w:val="23"/>
          <w:szCs w:val="23"/>
          <w:lang w:val="mt-MT" w:eastAsia="en-US"/>
        </w:rPr>
        <w:t xml:space="preserve">selected </w:t>
      </w:r>
      <w:r w:rsidRPr="0009746C">
        <w:rPr>
          <w:sz w:val="23"/>
          <w:szCs w:val="23"/>
          <w:lang w:eastAsia="en-US"/>
        </w:rPr>
        <w:t>RTT members.</w:t>
      </w:r>
    </w:p>
    <w:p w:rsidR="006472D7" w:rsidRPr="0009746C" w:rsidRDefault="006472D7" w:rsidP="0009746C">
      <w:pPr>
        <w:numPr>
          <w:ilvl w:val="0"/>
          <w:numId w:val="26"/>
        </w:numPr>
        <w:tabs>
          <w:tab w:val="left" w:pos="851"/>
        </w:tabs>
        <w:spacing w:before="80"/>
        <w:ind w:left="851" w:hanging="567"/>
        <w:rPr>
          <w:sz w:val="23"/>
          <w:szCs w:val="23"/>
          <w:lang w:val="mt-MT" w:eastAsia="en-US"/>
        </w:rPr>
      </w:pPr>
      <w:r w:rsidRPr="0009746C">
        <w:rPr>
          <w:sz w:val="23"/>
          <w:szCs w:val="23"/>
          <w:lang w:eastAsia="en-US"/>
        </w:rPr>
        <w:t>Develop</w:t>
      </w:r>
      <w:r w:rsidRPr="0009746C">
        <w:rPr>
          <w:sz w:val="23"/>
          <w:szCs w:val="23"/>
          <w:lang w:val="mt-MT" w:eastAsia="en-US"/>
        </w:rPr>
        <w:t xml:space="preserve"> a toolkit of training resources and materials which will focus, in particular, on the local delivery </w:t>
      </w:r>
      <w:r w:rsidRPr="0009746C">
        <w:rPr>
          <w:sz w:val="23"/>
          <w:szCs w:val="23"/>
          <w:lang w:eastAsia="en-US"/>
        </w:rPr>
        <w:t xml:space="preserve">and management </w:t>
      </w:r>
      <w:r w:rsidRPr="0009746C">
        <w:rPr>
          <w:sz w:val="23"/>
          <w:szCs w:val="23"/>
          <w:lang w:val="mt-MT" w:eastAsia="en-US"/>
        </w:rPr>
        <w:t>of orientation training</w:t>
      </w:r>
      <w:r w:rsidRPr="0009746C">
        <w:rPr>
          <w:sz w:val="23"/>
          <w:szCs w:val="23"/>
          <w:lang w:eastAsia="en-US"/>
        </w:rPr>
        <w:t>.</w:t>
      </w:r>
      <w:r w:rsidRPr="0009746C">
        <w:rPr>
          <w:sz w:val="23"/>
          <w:szCs w:val="23"/>
          <w:lang w:val="mt-MT" w:eastAsia="en-US"/>
        </w:rPr>
        <w:t xml:space="preserve">  </w:t>
      </w:r>
    </w:p>
    <w:p w:rsidR="006472D7" w:rsidRPr="0009746C" w:rsidRDefault="006472D7" w:rsidP="0009746C">
      <w:pPr>
        <w:numPr>
          <w:ilvl w:val="0"/>
          <w:numId w:val="26"/>
        </w:numPr>
        <w:tabs>
          <w:tab w:val="left" w:pos="851"/>
        </w:tabs>
        <w:spacing w:before="80"/>
        <w:ind w:left="851" w:hanging="567"/>
        <w:rPr>
          <w:sz w:val="23"/>
          <w:szCs w:val="23"/>
          <w:lang w:val="mt-MT" w:eastAsia="en-US"/>
        </w:rPr>
      </w:pPr>
      <w:r w:rsidRPr="0009746C">
        <w:rPr>
          <w:sz w:val="23"/>
          <w:szCs w:val="23"/>
          <w:lang w:val="mt-MT" w:eastAsia="en-US"/>
        </w:rPr>
        <w:t xml:space="preserve">Build </w:t>
      </w:r>
      <w:r w:rsidRPr="0009746C">
        <w:rPr>
          <w:sz w:val="23"/>
          <w:szCs w:val="23"/>
          <w:lang w:eastAsia="en-US"/>
        </w:rPr>
        <w:t xml:space="preserve">capacity to manage judicial development programming </w:t>
      </w:r>
      <w:r w:rsidRPr="0009746C">
        <w:rPr>
          <w:rFonts w:cs="Courier New"/>
          <w:sz w:val="23"/>
          <w:szCs w:val="23"/>
          <w:lang w:eastAsia="en-US"/>
        </w:rPr>
        <w:t>more effectively on regional, national and local levels, specifically to: (a) identify needs; (b) develop curricula and design activities; (c) deliver services; and (d) monitor, evaluate and report</w:t>
      </w:r>
      <w:r w:rsidRPr="0009746C">
        <w:rPr>
          <w:sz w:val="23"/>
          <w:szCs w:val="23"/>
          <w:lang w:val="mt-MT" w:eastAsia="en-US"/>
        </w:rPr>
        <w:t xml:space="preserve"> </w:t>
      </w:r>
      <w:r w:rsidRPr="0009746C">
        <w:rPr>
          <w:sz w:val="23"/>
          <w:szCs w:val="23"/>
          <w:lang w:eastAsia="en-US"/>
        </w:rPr>
        <w:t xml:space="preserve">on in-country activities. </w:t>
      </w:r>
    </w:p>
    <w:p w:rsidR="006472D7" w:rsidRPr="0009746C" w:rsidRDefault="006472D7" w:rsidP="0009746C">
      <w:pPr>
        <w:numPr>
          <w:ilvl w:val="0"/>
          <w:numId w:val="26"/>
        </w:numPr>
        <w:tabs>
          <w:tab w:val="left" w:pos="851"/>
        </w:tabs>
        <w:spacing w:before="80"/>
        <w:ind w:left="851" w:hanging="567"/>
        <w:rPr>
          <w:sz w:val="23"/>
          <w:szCs w:val="23"/>
          <w:lang w:val="mt-MT" w:eastAsia="en-US"/>
        </w:rPr>
      </w:pPr>
      <w:r w:rsidRPr="0009746C">
        <w:rPr>
          <w:sz w:val="23"/>
          <w:szCs w:val="23"/>
          <w:lang w:eastAsia="en-US"/>
        </w:rPr>
        <w:t>Develop managerial and programmatic capacity of National Judicial Development Committees NJDCs.</w:t>
      </w:r>
      <w:r w:rsidRPr="0009746C">
        <w:rPr>
          <w:sz w:val="23"/>
          <w:szCs w:val="23"/>
          <w:lang w:val="mt-MT" w:eastAsia="en-US"/>
        </w:rPr>
        <w:t xml:space="preserve"> </w:t>
      </w:r>
    </w:p>
    <w:p w:rsidR="006472D7" w:rsidRPr="0009746C" w:rsidRDefault="006472D7" w:rsidP="00AF3BFC">
      <w:pPr>
        <w:rPr>
          <w:sz w:val="23"/>
          <w:szCs w:val="23"/>
          <w:lang w:eastAsia="en-US"/>
        </w:rPr>
      </w:pPr>
    </w:p>
    <w:p w:rsidR="006472D7" w:rsidRPr="009A0C34" w:rsidRDefault="006472D7" w:rsidP="00AF3BFC">
      <w:pPr>
        <w:rPr>
          <w:sz w:val="23"/>
          <w:szCs w:val="23"/>
          <w:lang w:val="en-US" w:eastAsia="en-US"/>
        </w:rPr>
      </w:pPr>
      <w:r w:rsidRPr="0009746C">
        <w:rPr>
          <w:sz w:val="23"/>
          <w:szCs w:val="23"/>
          <w:lang w:eastAsia="en-US"/>
        </w:rPr>
        <w:t xml:space="preserve">The </w:t>
      </w:r>
      <w:r w:rsidR="009A0C34">
        <w:rPr>
          <w:sz w:val="23"/>
          <w:szCs w:val="23"/>
          <w:lang w:eastAsia="en-US"/>
        </w:rPr>
        <w:t xml:space="preserve">intended </w:t>
      </w:r>
      <w:r w:rsidRPr="0009746C">
        <w:rPr>
          <w:sz w:val="23"/>
          <w:szCs w:val="23"/>
          <w:lang w:eastAsia="en-US"/>
        </w:rPr>
        <w:t xml:space="preserve">outcomes of this workshop were to improve </w:t>
      </w:r>
      <w:r w:rsidRPr="009A0C34">
        <w:rPr>
          <w:sz w:val="23"/>
          <w:szCs w:val="23"/>
          <w:lang w:val="mt-MT" w:eastAsia="en-US"/>
        </w:rPr>
        <w:t>the access of all PICs to trainers e</w:t>
      </w:r>
      <w:r w:rsidRPr="009A0C34">
        <w:rPr>
          <w:sz w:val="23"/>
          <w:szCs w:val="23"/>
          <w:lang w:eastAsia="en-US"/>
        </w:rPr>
        <w:t>quip</w:t>
      </w:r>
      <w:r w:rsidRPr="009A0C34">
        <w:rPr>
          <w:sz w:val="23"/>
          <w:szCs w:val="23"/>
          <w:lang w:val="mt-MT" w:eastAsia="en-US"/>
        </w:rPr>
        <w:t>ped</w:t>
      </w:r>
      <w:r w:rsidRPr="009A0C34">
        <w:rPr>
          <w:sz w:val="23"/>
          <w:szCs w:val="23"/>
          <w:lang w:eastAsia="en-US"/>
        </w:rPr>
        <w:t xml:space="preserve"> </w:t>
      </w:r>
      <w:r w:rsidRPr="009A0C34">
        <w:rPr>
          <w:sz w:val="23"/>
          <w:szCs w:val="23"/>
          <w:lang w:val="mt-MT" w:eastAsia="en-US"/>
        </w:rPr>
        <w:t xml:space="preserve">with </w:t>
      </w:r>
      <w:r w:rsidRPr="009A0C34">
        <w:rPr>
          <w:sz w:val="23"/>
          <w:szCs w:val="23"/>
          <w:lang w:eastAsia="en-US"/>
        </w:rPr>
        <w:t>the knowledge, skills</w:t>
      </w:r>
      <w:r w:rsidRPr="009A0C34">
        <w:rPr>
          <w:sz w:val="23"/>
          <w:szCs w:val="23"/>
          <w:lang w:val="mt-MT" w:eastAsia="en-US"/>
        </w:rPr>
        <w:t>, approach</w:t>
      </w:r>
      <w:r w:rsidRPr="009A0C34">
        <w:rPr>
          <w:sz w:val="23"/>
          <w:szCs w:val="23"/>
          <w:lang w:eastAsia="en-US"/>
        </w:rPr>
        <w:t xml:space="preserve"> and </w:t>
      </w:r>
      <w:r w:rsidRPr="009A0C34">
        <w:rPr>
          <w:sz w:val="23"/>
          <w:szCs w:val="23"/>
          <w:lang w:val="mt-MT" w:eastAsia="en-US"/>
        </w:rPr>
        <w:t>resources</w:t>
      </w:r>
      <w:r w:rsidRPr="009A0C34">
        <w:rPr>
          <w:sz w:val="23"/>
          <w:szCs w:val="23"/>
          <w:lang w:eastAsia="en-US"/>
        </w:rPr>
        <w:t xml:space="preserve"> necessary to competently</w:t>
      </w:r>
      <w:r w:rsidRPr="009A0C34">
        <w:rPr>
          <w:sz w:val="23"/>
          <w:szCs w:val="23"/>
          <w:lang w:val="mt-MT" w:eastAsia="en-US"/>
        </w:rPr>
        <w:t xml:space="preserve"> assess needs, design,</w:t>
      </w:r>
      <w:r w:rsidRPr="009A0C34">
        <w:rPr>
          <w:sz w:val="23"/>
          <w:szCs w:val="23"/>
          <w:lang w:eastAsia="en-US"/>
        </w:rPr>
        <w:t xml:space="preserve"> present</w:t>
      </w:r>
      <w:r w:rsidRPr="009A0C34">
        <w:rPr>
          <w:sz w:val="23"/>
          <w:szCs w:val="23"/>
          <w:lang w:val="mt-MT" w:eastAsia="en-US"/>
        </w:rPr>
        <w:t xml:space="preserve">, </w:t>
      </w:r>
      <w:r w:rsidRPr="009A0C34">
        <w:rPr>
          <w:sz w:val="23"/>
          <w:szCs w:val="23"/>
          <w:lang w:eastAsia="en-US"/>
        </w:rPr>
        <w:t>manage</w:t>
      </w:r>
      <w:r w:rsidRPr="009A0C34">
        <w:rPr>
          <w:sz w:val="23"/>
          <w:szCs w:val="23"/>
          <w:lang w:val="mt-MT" w:eastAsia="en-US"/>
        </w:rPr>
        <w:t xml:space="preserve"> and evaluate</w:t>
      </w:r>
      <w:r w:rsidRPr="009A0C34">
        <w:rPr>
          <w:sz w:val="23"/>
          <w:szCs w:val="23"/>
          <w:lang w:eastAsia="en-US"/>
        </w:rPr>
        <w:t xml:space="preserve"> training program</w:t>
      </w:r>
      <w:r w:rsidRPr="009A0C34">
        <w:rPr>
          <w:sz w:val="23"/>
          <w:szCs w:val="23"/>
          <w:lang w:val="mt-MT" w:eastAsia="en-US"/>
        </w:rPr>
        <w:t>me</w:t>
      </w:r>
      <w:r w:rsidRPr="009A0C34">
        <w:rPr>
          <w:sz w:val="23"/>
          <w:szCs w:val="23"/>
          <w:lang w:eastAsia="en-US"/>
        </w:rPr>
        <w:t>s that will build capacity in their own country and/or region.</w:t>
      </w:r>
      <w:r w:rsidRPr="009A0C34">
        <w:rPr>
          <w:sz w:val="23"/>
          <w:szCs w:val="23"/>
          <w:lang w:val="mt-MT" w:eastAsia="en-US"/>
        </w:rPr>
        <w:t xml:space="preserve">  </w:t>
      </w:r>
      <w:r w:rsidR="009A0C34" w:rsidRPr="009A0C34">
        <w:rPr>
          <w:sz w:val="23"/>
          <w:szCs w:val="23"/>
          <w:lang w:val="en-US" w:eastAsia="en-US"/>
        </w:rPr>
        <w:t xml:space="preserve">The </w:t>
      </w:r>
      <w:r w:rsidR="009A0C34">
        <w:rPr>
          <w:sz w:val="23"/>
          <w:szCs w:val="23"/>
          <w:lang w:val="en-US" w:eastAsia="en-US"/>
        </w:rPr>
        <w:t xml:space="preserve">actual </w:t>
      </w:r>
      <w:r w:rsidR="009A0C34" w:rsidRPr="009A0C34">
        <w:rPr>
          <w:sz w:val="23"/>
          <w:szCs w:val="23"/>
          <w:lang w:val="en-US" w:eastAsia="en-US"/>
        </w:rPr>
        <w:t>outcomes were:</w:t>
      </w:r>
    </w:p>
    <w:p w:rsidR="009A0C34" w:rsidRPr="009A0C34" w:rsidRDefault="00671FE7" w:rsidP="009A0C34">
      <w:pPr>
        <w:spacing w:before="80"/>
        <w:ind w:left="900" w:hanging="630"/>
        <w:rPr>
          <w:sz w:val="23"/>
          <w:szCs w:val="23"/>
          <w:lang w:val="en-US"/>
        </w:rPr>
      </w:pPr>
      <w:r w:rsidRPr="009A0C34" w:rsidDel="00671FE7">
        <w:rPr>
          <w:sz w:val="23"/>
          <w:szCs w:val="23"/>
          <w:lang w:val="en-US" w:eastAsia="en-US"/>
        </w:rPr>
        <w:t xml:space="preserve"> </w:t>
      </w:r>
      <w:r w:rsidR="009A0C34" w:rsidRPr="009A0C34">
        <w:rPr>
          <w:sz w:val="23"/>
          <w:szCs w:val="23"/>
          <w:lang w:val="en-US"/>
        </w:rPr>
        <w:t>(</w:t>
      </w:r>
      <w:proofErr w:type="spellStart"/>
      <w:r w:rsidR="009A0C34" w:rsidRPr="009A0C34">
        <w:rPr>
          <w:sz w:val="23"/>
          <w:szCs w:val="23"/>
          <w:lang w:val="en-US"/>
        </w:rPr>
        <w:t>i</w:t>
      </w:r>
      <w:proofErr w:type="spellEnd"/>
      <w:r w:rsidR="009A0C34" w:rsidRPr="009A0C34">
        <w:rPr>
          <w:sz w:val="23"/>
          <w:szCs w:val="23"/>
          <w:lang w:val="en-US"/>
        </w:rPr>
        <w:t>)</w:t>
      </w:r>
      <w:r w:rsidR="009A0C34" w:rsidRPr="009A0C34">
        <w:rPr>
          <w:sz w:val="23"/>
          <w:szCs w:val="23"/>
          <w:lang w:val="en-US"/>
        </w:rPr>
        <w:tab/>
      </w:r>
      <w:r w:rsidR="009A0C34">
        <w:rPr>
          <w:sz w:val="23"/>
          <w:szCs w:val="23"/>
          <w:lang w:val="en-US"/>
        </w:rPr>
        <w:t>A</w:t>
      </w:r>
      <w:r w:rsidR="009A0C34" w:rsidRPr="009A0C34">
        <w:rPr>
          <w:sz w:val="23"/>
          <w:szCs w:val="23"/>
          <w:lang w:val="en-US"/>
        </w:rPr>
        <w:t xml:space="preserve"> measurable improvement in participants’ substantive knowledge following the training;</w:t>
      </w:r>
    </w:p>
    <w:p w:rsidR="009A0C34" w:rsidRPr="009A0C34" w:rsidRDefault="009A0C34" w:rsidP="009A0C34">
      <w:pPr>
        <w:spacing w:before="80"/>
        <w:ind w:left="900" w:hanging="630"/>
        <w:rPr>
          <w:sz w:val="23"/>
          <w:szCs w:val="23"/>
          <w:lang w:val="en-US"/>
        </w:rPr>
      </w:pPr>
      <w:r w:rsidRPr="009A0C34">
        <w:rPr>
          <w:sz w:val="23"/>
          <w:szCs w:val="23"/>
          <w:lang w:val="en-US"/>
        </w:rPr>
        <w:t>(ii)</w:t>
      </w:r>
      <w:r w:rsidRPr="009A0C34">
        <w:rPr>
          <w:sz w:val="23"/>
          <w:szCs w:val="23"/>
          <w:lang w:val="en-US"/>
        </w:rPr>
        <w:tab/>
        <w:t>Participants reported a significant increase of almost 30% in their confidence as trainers following the completion of workshop;</w:t>
      </w:r>
    </w:p>
    <w:p w:rsidR="009A0C34" w:rsidRPr="009A0C34" w:rsidRDefault="009A0C34" w:rsidP="009A0C34">
      <w:pPr>
        <w:spacing w:before="80"/>
        <w:ind w:left="900" w:hanging="630"/>
        <w:rPr>
          <w:sz w:val="23"/>
          <w:szCs w:val="23"/>
          <w:lang w:val="en-US"/>
        </w:rPr>
      </w:pPr>
      <w:r w:rsidRPr="009A0C34">
        <w:rPr>
          <w:sz w:val="23"/>
          <w:szCs w:val="23"/>
          <w:lang w:val="en-US"/>
        </w:rPr>
        <w:t>(iii)</w:t>
      </w:r>
      <w:r w:rsidRPr="009A0C34">
        <w:rPr>
          <w:sz w:val="23"/>
          <w:szCs w:val="23"/>
          <w:lang w:val="en-US"/>
        </w:rPr>
        <w:tab/>
        <w:t>Satisfaction across all aspects of the workshop was ranked by the participants at 89.41%; and</w:t>
      </w:r>
    </w:p>
    <w:p w:rsidR="009A0C34" w:rsidRPr="009A0C34" w:rsidRDefault="009A0C34" w:rsidP="009A0C34">
      <w:pPr>
        <w:spacing w:before="80"/>
        <w:ind w:left="900" w:hanging="630"/>
        <w:rPr>
          <w:sz w:val="23"/>
          <w:szCs w:val="23"/>
          <w:lang w:val="en-US"/>
        </w:rPr>
      </w:pPr>
      <w:proofErr w:type="gramStart"/>
      <w:r w:rsidRPr="009A0C34">
        <w:rPr>
          <w:sz w:val="23"/>
          <w:szCs w:val="23"/>
          <w:lang w:val="en-US"/>
        </w:rPr>
        <w:t>(iv)</w:t>
      </w:r>
      <w:r w:rsidRPr="009A0C34">
        <w:rPr>
          <w:sz w:val="23"/>
          <w:szCs w:val="23"/>
          <w:lang w:val="en-US"/>
        </w:rPr>
        <w:tab/>
        <w:t>Relevance</w:t>
      </w:r>
      <w:proofErr w:type="gramEnd"/>
      <w:r w:rsidRPr="009A0C34">
        <w:rPr>
          <w:sz w:val="23"/>
          <w:szCs w:val="23"/>
          <w:lang w:val="en-US"/>
        </w:rPr>
        <w:t xml:space="preserve"> and usefulness of the workshop was ranked by the participants at 94.12%.</w:t>
      </w:r>
    </w:p>
    <w:p w:rsidR="006472D7" w:rsidRPr="00671FE7" w:rsidRDefault="006472D7" w:rsidP="00C9480C">
      <w:pPr>
        <w:rPr>
          <w:szCs w:val="23"/>
          <w:lang w:eastAsia="en-US"/>
        </w:rPr>
      </w:pPr>
    </w:p>
    <w:p w:rsidR="006472D7" w:rsidRPr="0009746C" w:rsidRDefault="006472D7" w:rsidP="00234872">
      <w:pPr>
        <w:pStyle w:val="Heading2"/>
        <w:numPr>
          <w:ilvl w:val="0"/>
          <w:numId w:val="9"/>
        </w:numPr>
        <w:ind w:hanging="720"/>
        <w:rPr>
          <w:sz w:val="25"/>
          <w:szCs w:val="25"/>
        </w:rPr>
      </w:pPr>
      <w:bookmarkStart w:id="12" w:name="_Toc336946729"/>
      <w:r w:rsidRPr="0009746C">
        <w:rPr>
          <w:sz w:val="25"/>
          <w:szCs w:val="25"/>
        </w:rPr>
        <w:t>Structure, Content and Method of Instruction</w:t>
      </w:r>
      <w:bookmarkEnd w:id="12"/>
    </w:p>
    <w:p w:rsidR="006472D7" w:rsidRPr="0009746C" w:rsidRDefault="006472D7" w:rsidP="00BA7E4E">
      <w:pPr>
        <w:rPr>
          <w:sz w:val="16"/>
          <w:szCs w:val="23"/>
          <w:lang w:eastAsia="en-US"/>
        </w:rPr>
      </w:pPr>
    </w:p>
    <w:p w:rsidR="006472D7" w:rsidRPr="0009746C" w:rsidRDefault="006472D7" w:rsidP="00FB1E19">
      <w:pPr>
        <w:rPr>
          <w:sz w:val="23"/>
          <w:szCs w:val="23"/>
        </w:rPr>
      </w:pPr>
      <w:r w:rsidRPr="0009746C">
        <w:rPr>
          <w:sz w:val="23"/>
          <w:szCs w:val="23"/>
        </w:rPr>
        <w:t xml:space="preserve">The course comprised five major themes: </w:t>
      </w:r>
    </w:p>
    <w:p w:rsidR="006472D7" w:rsidRPr="0009746C" w:rsidRDefault="006472D7" w:rsidP="0009746C">
      <w:pPr>
        <w:numPr>
          <w:ilvl w:val="0"/>
          <w:numId w:val="27"/>
        </w:numPr>
        <w:spacing w:before="80"/>
        <w:ind w:left="658" w:hanging="357"/>
        <w:rPr>
          <w:sz w:val="23"/>
          <w:szCs w:val="23"/>
        </w:rPr>
      </w:pPr>
      <w:r w:rsidRPr="0009746C">
        <w:rPr>
          <w:rFonts w:cs="Arial"/>
          <w:i/>
          <w:sz w:val="23"/>
          <w:szCs w:val="23"/>
          <w:lang w:eastAsia="en-US"/>
        </w:rPr>
        <w:t>Programme management outlook and skills -</w:t>
      </w:r>
      <w:r w:rsidRPr="0009746C">
        <w:rPr>
          <w:rFonts w:cs="Arial"/>
          <w:sz w:val="23"/>
          <w:szCs w:val="23"/>
          <w:lang w:eastAsia="en-US"/>
        </w:rPr>
        <w:t xml:space="preserve"> focussing on undertaking needs assessments, designing curricul</w:t>
      </w:r>
      <w:r w:rsidR="001D704A">
        <w:rPr>
          <w:rFonts w:cs="Arial"/>
          <w:sz w:val="23"/>
          <w:szCs w:val="23"/>
          <w:lang w:eastAsia="en-US"/>
        </w:rPr>
        <w:t>a</w:t>
      </w:r>
      <w:r w:rsidRPr="0009746C">
        <w:rPr>
          <w:rFonts w:cs="Arial"/>
          <w:sz w:val="23"/>
          <w:szCs w:val="23"/>
          <w:lang w:eastAsia="en-US"/>
        </w:rPr>
        <w:t xml:space="preserve">, </w:t>
      </w:r>
      <w:r w:rsidR="001D704A">
        <w:rPr>
          <w:rFonts w:cs="Arial"/>
          <w:sz w:val="23"/>
          <w:szCs w:val="23"/>
          <w:lang w:eastAsia="en-US"/>
        </w:rPr>
        <w:t xml:space="preserve">activity </w:t>
      </w:r>
      <w:r w:rsidRPr="0009746C">
        <w:rPr>
          <w:rFonts w:cs="Arial"/>
          <w:sz w:val="23"/>
          <w:szCs w:val="23"/>
          <w:lang w:eastAsia="en-US"/>
        </w:rPr>
        <w:t>delivery,</w:t>
      </w:r>
      <w:r w:rsidR="001D704A">
        <w:rPr>
          <w:rFonts w:cs="Arial"/>
          <w:sz w:val="23"/>
          <w:szCs w:val="23"/>
          <w:lang w:eastAsia="en-US"/>
        </w:rPr>
        <w:t xml:space="preserve"> </w:t>
      </w:r>
      <w:r w:rsidRPr="0009746C">
        <w:rPr>
          <w:rFonts w:cs="Arial"/>
          <w:sz w:val="23"/>
          <w:szCs w:val="23"/>
          <w:lang w:eastAsia="en-US"/>
        </w:rPr>
        <w:t>monitoring, evaluati</w:t>
      </w:r>
      <w:r w:rsidR="001D704A">
        <w:rPr>
          <w:rFonts w:cs="Arial"/>
          <w:sz w:val="23"/>
          <w:szCs w:val="23"/>
          <w:lang w:eastAsia="en-US"/>
        </w:rPr>
        <w:t>on</w:t>
      </w:r>
      <w:r w:rsidRPr="0009746C">
        <w:rPr>
          <w:rFonts w:cs="Arial"/>
          <w:sz w:val="23"/>
          <w:szCs w:val="23"/>
          <w:lang w:eastAsia="en-US"/>
        </w:rPr>
        <w:t xml:space="preserve"> and reporting.</w:t>
      </w:r>
    </w:p>
    <w:p w:rsidR="006472D7" w:rsidRPr="0009746C" w:rsidRDefault="006472D7" w:rsidP="0009746C">
      <w:pPr>
        <w:numPr>
          <w:ilvl w:val="0"/>
          <w:numId w:val="27"/>
        </w:numPr>
        <w:spacing w:before="80"/>
        <w:ind w:left="658" w:hanging="357"/>
        <w:rPr>
          <w:sz w:val="23"/>
          <w:szCs w:val="23"/>
        </w:rPr>
      </w:pPr>
      <w:r w:rsidRPr="0009746C">
        <w:rPr>
          <w:rFonts w:cs="Arial"/>
          <w:i/>
          <w:sz w:val="23"/>
          <w:szCs w:val="23"/>
          <w:lang w:eastAsia="en-US"/>
        </w:rPr>
        <w:t>Advanced session and presentation skills</w:t>
      </w:r>
      <w:r w:rsidRPr="0009746C">
        <w:rPr>
          <w:i/>
          <w:sz w:val="23"/>
          <w:szCs w:val="23"/>
        </w:rPr>
        <w:t xml:space="preserve"> -</w:t>
      </w:r>
      <w:r w:rsidRPr="0009746C">
        <w:rPr>
          <w:sz w:val="23"/>
          <w:szCs w:val="23"/>
        </w:rPr>
        <w:t xml:space="preserve"> providing a refresher on </w:t>
      </w:r>
      <w:r w:rsidRPr="0009746C">
        <w:rPr>
          <w:rFonts w:cs="Arial"/>
          <w:sz w:val="23"/>
          <w:szCs w:val="23"/>
          <w:lang w:eastAsia="en-US"/>
        </w:rPr>
        <w:t>session planning, training methods, and assessing learning.</w:t>
      </w:r>
    </w:p>
    <w:p w:rsidR="006472D7" w:rsidRPr="0009746C" w:rsidRDefault="006472D7" w:rsidP="0009746C">
      <w:pPr>
        <w:numPr>
          <w:ilvl w:val="0"/>
          <w:numId w:val="27"/>
        </w:numPr>
        <w:spacing w:before="80"/>
        <w:ind w:left="658" w:hanging="357"/>
        <w:rPr>
          <w:sz w:val="23"/>
          <w:szCs w:val="23"/>
        </w:rPr>
      </w:pPr>
      <w:r w:rsidRPr="0009746C">
        <w:rPr>
          <w:rFonts w:cs="Arial"/>
          <w:i/>
          <w:sz w:val="23"/>
          <w:szCs w:val="23"/>
          <w:lang w:eastAsia="en-US"/>
        </w:rPr>
        <w:lastRenderedPageBreak/>
        <w:t>Project management skills</w:t>
      </w:r>
      <w:r w:rsidRPr="0009746C">
        <w:rPr>
          <w:i/>
          <w:sz w:val="23"/>
          <w:szCs w:val="23"/>
        </w:rPr>
        <w:t xml:space="preserve"> - </w:t>
      </w:r>
      <w:r w:rsidRPr="0009746C">
        <w:rPr>
          <w:rFonts w:cs="Arial"/>
          <w:sz w:val="23"/>
          <w:szCs w:val="23"/>
          <w:lang w:eastAsia="en-US"/>
        </w:rPr>
        <w:t>focussing on the project cycle, donor opportunities in the region, selected project management tools, project reporting and budgeting.</w:t>
      </w:r>
    </w:p>
    <w:p w:rsidR="006472D7" w:rsidRPr="0009746C" w:rsidRDefault="006472D7" w:rsidP="0009746C">
      <w:pPr>
        <w:numPr>
          <w:ilvl w:val="0"/>
          <w:numId w:val="27"/>
        </w:numPr>
        <w:spacing w:before="80"/>
        <w:ind w:left="658" w:hanging="357"/>
        <w:rPr>
          <w:sz w:val="23"/>
          <w:szCs w:val="23"/>
        </w:rPr>
      </w:pPr>
      <w:r w:rsidRPr="0009746C">
        <w:rPr>
          <w:i/>
          <w:sz w:val="23"/>
          <w:szCs w:val="23"/>
        </w:rPr>
        <w:t xml:space="preserve">National Judicial Development Committees (NJDCs) - </w:t>
      </w:r>
      <w:r w:rsidRPr="0009746C">
        <w:rPr>
          <w:sz w:val="23"/>
          <w:szCs w:val="23"/>
        </w:rPr>
        <w:t xml:space="preserve">including discussion on the committees’ </w:t>
      </w:r>
      <w:r w:rsidRPr="0009746C">
        <w:rPr>
          <w:rFonts w:cs="Arial"/>
          <w:sz w:val="23"/>
          <w:szCs w:val="23"/>
          <w:lang w:eastAsia="en-US"/>
        </w:rPr>
        <w:t>mandate, composition, responsibilities,</w:t>
      </w:r>
      <w:r w:rsidRPr="0009746C">
        <w:rPr>
          <w:rFonts w:cs="Arial"/>
          <w:sz w:val="23"/>
          <w:szCs w:val="23"/>
          <w:lang w:val="en-US" w:eastAsia="en-US"/>
        </w:rPr>
        <w:t xml:space="preserve"> governance, reporting, and </w:t>
      </w:r>
      <w:r w:rsidRPr="0009746C">
        <w:rPr>
          <w:rFonts w:cs="Arial"/>
          <w:sz w:val="23"/>
          <w:szCs w:val="23"/>
          <w:lang w:eastAsia="en-US"/>
        </w:rPr>
        <w:t>capacity-building needs.</w:t>
      </w:r>
    </w:p>
    <w:p w:rsidR="006472D7" w:rsidRPr="0009746C" w:rsidRDefault="006472D7" w:rsidP="0009746C">
      <w:pPr>
        <w:numPr>
          <w:ilvl w:val="0"/>
          <w:numId w:val="27"/>
        </w:numPr>
        <w:spacing w:before="80"/>
        <w:ind w:left="658" w:hanging="357"/>
        <w:rPr>
          <w:sz w:val="23"/>
          <w:szCs w:val="23"/>
        </w:rPr>
      </w:pPr>
      <w:r w:rsidRPr="0009746C">
        <w:rPr>
          <w:rFonts w:cs="Arial"/>
          <w:i/>
          <w:sz w:val="23"/>
          <w:szCs w:val="23"/>
          <w:lang w:eastAsia="en-US"/>
        </w:rPr>
        <w:t xml:space="preserve">Curriculum development and design - </w:t>
      </w:r>
      <w:r w:rsidRPr="0009746C">
        <w:rPr>
          <w:rFonts w:cs="Arial"/>
          <w:sz w:val="23"/>
          <w:szCs w:val="23"/>
          <w:lang w:eastAsia="en-US"/>
        </w:rPr>
        <w:t>design of content including objectives, learning outcomes, selected session plans, teaching methods and resources for a locally run orientation course.</w:t>
      </w:r>
    </w:p>
    <w:p w:rsidR="006472D7" w:rsidRPr="0009746C" w:rsidRDefault="006472D7" w:rsidP="0082669A">
      <w:pPr>
        <w:rPr>
          <w:sz w:val="23"/>
          <w:szCs w:val="23"/>
        </w:rPr>
      </w:pPr>
    </w:p>
    <w:p w:rsidR="006472D7" w:rsidRPr="0009746C" w:rsidRDefault="006472D7" w:rsidP="0082669A">
      <w:pPr>
        <w:rPr>
          <w:sz w:val="23"/>
          <w:szCs w:val="23"/>
        </w:rPr>
      </w:pPr>
      <w:r w:rsidRPr="0009746C">
        <w:rPr>
          <w:sz w:val="23"/>
          <w:szCs w:val="23"/>
        </w:rPr>
        <w:t xml:space="preserve">An outline of the detailed program is found in </w:t>
      </w:r>
      <w:r w:rsidRPr="0009746C">
        <w:rPr>
          <w:b/>
          <w:i/>
          <w:sz w:val="23"/>
          <w:szCs w:val="23"/>
        </w:rPr>
        <w:t>Annex One</w:t>
      </w:r>
      <w:r w:rsidRPr="0009746C">
        <w:rPr>
          <w:sz w:val="23"/>
          <w:szCs w:val="23"/>
        </w:rPr>
        <w:t xml:space="preserve"> to this report.</w:t>
      </w:r>
    </w:p>
    <w:p w:rsidR="006472D7" w:rsidRPr="0009746C" w:rsidRDefault="006472D7" w:rsidP="0082669A">
      <w:pPr>
        <w:rPr>
          <w:sz w:val="23"/>
          <w:szCs w:val="23"/>
        </w:rPr>
      </w:pPr>
    </w:p>
    <w:p w:rsidR="006472D7" w:rsidRDefault="006472D7" w:rsidP="0082669A">
      <w:pPr>
        <w:rPr>
          <w:sz w:val="23"/>
          <w:szCs w:val="23"/>
        </w:rPr>
      </w:pPr>
      <w:r w:rsidRPr="0009746C">
        <w:rPr>
          <w:sz w:val="23"/>
          <w:szCs w:val="23"/>
        </w:rPr>
        <w:t>The faculty adopted an educationally-effective approach of inclusive active-learning designed to build on the existing experience of participants. Sessions combined a range of pedagogic methodologies including: short</w:t>
      </w:r>
      <w:r w:rsidRPr="00152A7C">
        <w:rPr>
          <w:sz w:val="23"/>
          <w:szCs w:val="23"/>
        </w:rPr>
        <w:t xml:space="preserve"> </w:t>
      </w:r>
      <w:r>
        <w:rPr>
          <w:sz w:val="23"/>
          <w:szCs w:val="23"/>
        </w:rPr>
        <w:t>presentations;</w:t>
      </w:r>
      <w:r w:rsidRPr="00152A7C">
        <w:rPr>
          <w:sz w:val="23"/>
          <w:szCs w:val="23"/>
        </w:rPr>
        <w:t xml:space="preserve"> seminar-style discussions; brainstorming</w:t>
      </w:r>
      <w:r>
        <w:rPr>
          <w:sz w:val="23"/>
          <w:szCs w:val="23"/>
        </w:rPr>
        <w:t>;</w:t>
      </w:r>
      <w:r w:rsidRPr="00152A7C">
        <w:rPr>
          <w:sz w:val="23"/>
          <w:szCs w:val="23"/>
        </w:rPr>
        <w:t xml:space="preserve"> and </w:t>
      </w:r>
      <w:r>
        <w:rPr>
          <w:sz w:val="23"/>
          <w:szCs w:val="23"/>
        </w:rPr>
        <w:t>case studies / problem-solving scenarios</w:t>
      </w:r>
      <w:r w:rsidRPr="00152A7C">
        <w:rPr>
          <w:sz w:val="23"/>
          <w:szCs w:val="23"/>
        </w:rPr>
        <w:t>.</w:t>
      </w:r>
    </w:p>
    <w:p w:rsidR="006472D7" w:rsidRPr="00671FE7" w:rsidRDefault="006472D7" w:rsidP="0082669A">
      <w:pPr>
        <w:rPr>
          <w:szCs w:val="23"/>
        </w:rPr>
      </w:pPr>
    </w:p>
    <w:p w:rsidR="006472D7" w:rsidRPr="0009746C" w:rsidRDefault="006472D7" w:rsidP="00234872">
      <w:pPr>
        <w:pStyle w:val="Heading2"/>
        <w:numPr>
          <w:ilvl w:val="0"/>
          <w:numId w:val="9"/>
        </w:numPr>
        <w:ind w:hanging="720"/>
        <w:rPr>
          <w:sz w:val="25"/>
          <w:szCs w:val="25"/>
        </w:rPr>
      </w:pPr>
      <w:bookmarkStart w:id="13" w:name="_Toc336946730"/>
      <w:r w:rsidRPr="0009746C">
        <w:rPr>
          <w:sz w:val="25"/>
          <w:szCs w:val="25"/>
        </w:rPr>
        <w:t>Faculty of Facilitators and RTT / Participants</w:t>
      </w:r>
      <w:bookmarkEnd w:id="13"/>
    </w:p>
    <w:p w:rsidR="006472D7" w:rsidRPr="00B7391B" w:rsidRDefault="006472D7" w:rsidP="00B7391B">
      <w:pPr>
        <w:rPr>
          <w:sz w:val="6"/>
        </w:rPr>
      </w:pPr>
    </w:p>
    <w:p w:rsidR="006472D7" w:rsidRDefault="006472D7" w:rsidP="0009746C">
      <w:pPr>
        <w:pStyle w:val="Heading3"/>
        <w:spacing w:after="120"/>
        <w:rPr>
          <w:rFonts w:ascii="Arial Narrow" w:hAnsi="Arial Narrow"/>
          <w:sz w:val="24"/>
        </w:rPr>
      </w:pPr>
      <w:bookmarkStart w:id="14" w:name="_Toc336946731"/>
      <w:r>
        <w:rPr>
          <w:rFonts w:ascii="Arial Narrow" w:hAnsi="Arial Narrow"/>
          <w:sz w:val="24"/>
        </w:rPr>
        <w:t>2.2.1</w:t>
      </w:r>
      <w:r>
        <w:rPr>
          <w:rFonts w:ascii="Arial Narrow" w:hAnsi="Arial Narrow"/>
          <w:sz w:val="24"/>
        </w:rPr>
        <w:tab/>
        <w:t>Faculty</w:t>
      </w:r>
      <w:bookmarkEnd w:id="14"/>
    </w:p>
    <w:p w:rsidR="006472D7" w:rsidRPr="00B505C4" w:rsidRDefault="006472D7" w:rsidP="00E12FA2">
      <w:pPr>
        <w:rPr>
          <w:rFonts w:cs="Arial Narrow"/>
          <w:sz w:val="23"/>
          <w:szCs w:val="23"/>
        </w:rPr>
      </w:pPr>
      <w:r w:rsidRPr="00F576D1">
        <w:rPr>
          <w:sz w:val="23"/>
          <w:szCs w:val="23"/>
        </w:rPr>
        <w:t xml:space="preserve">18 of the 20 sessions were jointly facilitated by one ‘core’ faculty member and one of the RTT members/participants.  The core faculty was responsible for the design oversight and quality of the course, and led the presentations of sessions and </w:t>
      </w:r>
      <w:r w:rsidRPr="00B505C4">
        <w:rPr>
          <w:sz w:val="23"/>
          <w:szCs w:val="23"/>
        </w:rPr>
        <w:t xml:space="preserve">workshops.  </w:t>
      </w:r>
      <w:r w:rsidR="001D704A">
        <w:rPr>
          <w:sz w:val="23"/>
          <w:szCs w:val="23"/>
        </w:rPr>
        <w:t>The c</w:t>
      </w:r>
      <w:r w:rsidRPr="00B505C4">
        <w:rPr>
          <w:sz w:val="23"/>
          <w:szCs w:val="23"/>
        </w:rPr>
        <w:t xml:space="preserve">ore faculty </w:t>
      </w:r>
      <w:r w:rsidR="001D704A">
        <w:rPr>
          <w:sz w:val="23"/>
          <w:szCs w:val="23"/>
        </w:rPr>
        <w:t>comprised</w:t>
      </w:r>
      <w:r w:rsidRPr="00B505C4">
        <w:rPr>
          <w:sz w:val="23"/>
          <w:szCs w:val="23"/>
        </w:rPr>
        <w:t xml:space="preserve">:  </w:t>
      </w:r>
      <w:r w:rsidRPr="00B505C4">
        <w:rPr>
          <w:rFonts w:cs="Arial Narrow"/>
          <w:sz w:val="23"/>
          <w:szCs w:val="23"/>
        </w:rPr>
        <w:t xml:space="preserve">Dr. Livingston Armytage, PJDP Team Leader; Ms. Margaret Barron, Training Expert; and Mr. Lorenz Metzner, Programmes Manager.  </w:t>
      </w:r>
    </w:p>
    <w:p w:rsidR="006472D7" w:rsidRPr="00AE4FAD" w:rsidRDefault="006472D7" w:rsidP="00BA7E4E">
      <w:pPr>
        <w:rPr>
          <w:sz w:val="23"/>
          <w:szCs w:val="23"/>
        </w:rPr>
      </w:pPr>
    </w:p>
    <w:p w:rsidR="006472D7" w:rsidRDefault="006472D7" w:rsidP="0009746C">
      <w:pPr>
        <w:pStyle w:val="Heading3"/>
        <w:spacing w:after="120"/>
        <w:rPr>
          <w:rFonts w:ascii="Arial Narrow" w:hAnsi="Arial Narrow"/>
          <w:sz w:val="24"/>
        </w:rPr>
      </w:pPr>
      <w:bookmarkStart w:id="15" w:name="_Toc336946732"/>
      <w:r>
        <w:rPr>
          <w:rFonts w:ascii="Arial Narrow" w:hAnsi="Arial Narrow"/>
          <w:sz w:val="24"/>
        </w:rPr>
        <w:t>2.2.2</w:t>
      </w:r>
      <w:r>
        <w:rPr>
          <w:rFonts w:ascii="Arial Narrow" w:hAnsi="Arial Narrow"/>
          <w:sz w:val="24"/>
        </w:rPr>
        <w:tab/>
      </w:r>
      <w:r w:rsidRPr="007768CE">
        <w:rPr>
          <w:rFonts w:ascii="Arial Narrow" w:hAnsi="Arial Narrow"/>
          <w:sz w:val="24"/>
        </w:rPr>
        <w:t>Participants</w:t>
      </w:r>
      <w:bookmarkEnd w:id="15"/>
    </w:p>
    <w:p w:rsidR="006472D7" w:rsidRPr="0009746C" w:rsidRDefault="006472D7" w:rsidP="006D5871">
      <w:pPr>
        <w:rPr>
          <w:sz w:val="23"/>
          <w:szCs w:val="23"/>
        </w:rPr>
      </w:pPr>
      <w:r w:rsidRPr="00920D64">
        <w:rPr>
          <w:sz w:val="23"/>
          <w:szCs w:val="23"/>
        </w:rPr>
        <w:t>All PJDP partner courts were invited to nominate RTT member participants for th</w:t>
      </w:r>
      <w:r w:rsidR="001D704A">
        <w:rPr>
          <w:sz w:val="23"/>
          <w:szCs w:val="23"/>
        </w:rPr>
        <w:t>e</w:t>
      </w:r>
      <w:r w:rsidRPr="00920D64">
        <w:rPr>
          <w:sz w:val="23"/>
          <w:szCs w:val="23"/>
        </w:rPr>
        <w:t xml:space="preserve"> workshop based on the identification criteria attached in </w:t>
      </w:r>
      <w:r w:rsidR="001A491F" w:rsidRPr="001A491F">
        <w:rPr>
          <w:b/>
          <w:i/>
          <w:sz w:val="23"/>
          <w:szCs w:val="23"/>
        </w:rPr>
        <w:t xml:space="preserve">Annex </w:t>
      </w:r>
      <w:r w:rsidR="001D704A">
        <w:rPr>
          <w:b/>
          <w:i/>
          <w:sz w:val="23"/>
          <w:szCs w:val="23"/>
        </w:rPr>
        <w:t>Two</w:t>
      </w:r>
      <w:r w:rsidRPr="007633BB">
        <w:rPr>
          <w:b/>
          <w:i/>
          <w:sz w:val="23"/>
          <w:szCs w:val="23"/>
        </w:rPr>
        <w:t>.</w:t>
      </w:r>
      <w:r w:rsidRPr="00920D64">
        <w:rPr>
          <w:sz w:val="23"/>
          <w:szCs w:val="23"/>
        </w:rPr>
        <w:t xml:space="preserve">  Based on the nominations received, 18 participants were invited</w:t>
      </w:r>
      <w:r w:rsidR="001D704A">
        <w:rPr>
          <w:sz w:val="23"/>
          <w:szCs w:val="23"/>
        </w:rPr>
        <w:t>,</w:t>
      </w:r>
      <w:r w:rsidRPr="00920D64">
        <w:rPr>
          <w:sz w:val="23"/>
          <w:szCs w:val="23"/>
        </w:rPr>
        <w:t xml:space="preserve"> comprising 2 certified regional trainers from </w:t>
      </w:r>
      <w:r w:rsidRPr="007905FA">
        <w:rPr>
          <w:rFonts w:cs="Arial"/>
          <w:sz w:val="23"/>
          <w:szCs w:val="23"/>
          <w:lang w:val="en-US" w:eastAsia="en-US"/>
        </w:rPr>
        <w:t>Cook Islands</w:t>
      </w:r>
      <w:r>
        <w:rPr>
          <w:rFonts w:cs="Arial"/>
          <w:sz w:val="23"/>
          <w:szCs w:val="23"/>
          <w:lang w:val="en-US" w:eastAsia="en-US"/>
        </w:rPr>
        <w:t xml:space="preserve">, </w:t>
      </w:r>
      <w:r w:rsidRPr="007905FA">
        <w:rPr>
          <w:rFonts w:cs="Arial"/>
          <w:sz w:val="23"/>
          <w:szCs w:val="23"/>
          <w:lang w:val="en-US" w:eastAsia="en-US"/>
        </w:rPr>
        <w:t>Federated States of Micronesia</w:t>
      </w:r>
      <w:r>
        <w:rPr>
          <w:rFonts w:cs="Arial"/>
          <w:sz w:val="23"/>
          <w:szCs w:val="23"/>
          <w:lang w:val="en-US" w:eastAsia="en-US"/>
        </w:rPr>
        <w:t xml:space="preserve"> </w:t>
      </w:r>
      <w:r w:rsidRPr="0009746C">
        <w:rPr>
          <w:rFonts w:cs="Arial"/>
          <w:sz w:val="23"/>
          <w:szCs w:val="23"/>
          <w:lang w:val="en-US" w:eastAsia="en-US"/>
        </w:rPr>
        <w:t xml:space="preserve">(FSM), Niue, Palau, Samoa, Solomon Islands, Tonga, Tuvalu, and Vanuatu.  </w:t>
      </w:r>
      <w:r w:rsidRPr="0009746C">
        <w:rPr>
          <w:sz w:val="23"/>
          <w:szCs w:val="23"/>
        </w:rPr>
        <w:t xml:space="preserve">A total of five RTT members from the Papua New Guinea (PNG) courts participated as host country.  </w:t>
      </w:r>
      <w:r w:rsidR="00A751BC">
        <w:rPr>
          <w:sz w:val="23"/>
          <w:szCs w:val="23"/>
        </w:rPr>
        <w:t xml:space="preserve">Seven of the participants are current National </w:t>
      </w:r>
      <w:r w:rsidR="00B137DF">
        <w:rPr>
          <w:sz w:val="23"/>
          <w:szCs w:val="23"/>
        </w:rPr>
        <w:t>Coordinators;</w:t>
      </w:r>
      <w:r w:rsidR="00DD376A">
        <w:rPr>
          <w:sz w:val="23"/>
          <w:szCs w:val="23"/>
        </w:rPr>
        <w:t xml:space="preserve"> </w:t>
      </w:r>
      <w:r w:rsidR="00A751BC">
        <w:rPr>
          <w:sz w:val="23"/>
          <w:szCs w:val="23"/>
        </w:rPr>
        <w:t>one is an Assistant National Coordinator</w:t>
      </w:r>
      <w:r w:rsidR="00DD376A">
        <w:rPr>
          <w:sz w:val="23"/>
          <w:szCs w:val="23"/>
        </w:rPr>
        <w:t xml:space="preserve"> and one, a former National Coordinator</w:t>
      </w:r>
      <w:r w:rsidR="00A751BC">
        <w:rPr>
          <w:sz w:val="23"/>
          <w:szCs w:val="23"/>
        </w:rPr>
        <w:t xml:space="preserve">.  </w:t>
      </w:r>
    </w:p>
    <w:p w:rsidR="006472D7" w:rsidRPr="0009746C" w:rsidRDefault="006472D7" w:rsidP="00BA7E4E">
      <w:pPr>
        <w:rPr>
          <w:sz w:val="23"/>
          <w:szCs w:val="23"/>
          <w:lang w:eastAsia="en-US"/>
        </w:rPr>
      </w:pPr>
    </w:p>
    <w:p w:rsidR="006472D7" w:rsidRPr="0009746C" w:rsidRDefault="006472D7" w:rsidP="007768CE">
      <w:pPr>
        <w:rPr>
          <w:sz w:val="23"/>
          <w:szCs w:val="23"/>
        </w:rPr>
      </w:pPr>
      <w:r w:rsidRPr="0009746C">
        <w:rPr>
          <w:sz w:val="23"/>
          <w:szCs w:val="23"/>
        </w:rPr>
        <w:t xml:space="preserve">A full list of RTT members/participants and facilitators is found in </w:t>
      </w:r>
      <w:r w:rsidRPr="0009746C">
        <w:rPr>
          <w:b/>
          <w:i/>
          <w:sz w:val="23"/>
          <w:szCs w:val="23"/>
        </w:rPr>
        <w:t xml:space="preserve">Annex </w:t>
      </w:r>
      <w:r w:rsidR="001D704A">
        <w:rPr>
          <w:b/>
          <w:i/>
          <w:sz w:val="23"/>
          <w:szCs w:val="23"/>
        </w:rPr>
        <w:t>Three</w:t>
      </w:r>
      <w:r w:rsidRPr="0009746C">
        <w:rPr>
          <w:sz w:val="23"/>
          <w:szCs w:val="23"/>
        </w:rPr>
        <w:t>.</w:t>
      </w:r>
    </w:p>
    <w:p w:rsidR="006472D7" w:rsidRPr="00671FE7" w:rsidRDefault="006472D7" w:rsidP="00902984">
      <w:pPr>
        <w:rPr>
          <w:szCs w:val="23"/>
          <w:lang w:eastAsia="en-US"/>
        </w:rPr>
      </w:pPr>
    </w:p>
    <w:p w:rsidR="006472D7" w:rsidRPr="0009746C" w:rsidRDefault="006472D7" w:rsidP="00234872">
      <w:pPr>
        <w:pStyle w:val="Heading2"/>
        <w:numPr>
          <w:ilvl w:val="0"/>
          <w:numId w:val="9"/>
        </w:numPr>
        <w:ind w:hanging="720"/>
        <w:rPr>
          <w:sz w:val="25"/>
          <w:szCs w:val="25"/>
        </w:rPr>
      </w:pPr>
      <w:bookmarkStart w:id="16" w:name="_Toc336946733"/>
      <w:r w:rsidRPr="0009746C">
        <w:rPr>
          <w:sz w:val="25"/>
          <w:szCs w:val="25"/>
        </w:rPr>
        <w:t>Key Outcomes</w:t>
      </w:r>
      <w:bookmarkEnd w:id="16"/>
    </w:p>
    <w:p w:rsidR="006472D7" w:rsidRPr="00B7391B" w:rsidRDefault="006472D7" w:rsidP="0055394C">
      <w:pPr>
        <w:rPr>
          <w:sz w:val="6"/>
        </w:rPr>
      </w:pPr>
    </w:p>
    <w:p w:rsidR="006472D7" w:rsidRPr="00AE4386" w:rsidRDefault="006472D7" w:rsidP="0009746C">
      <w:pPr>
        <w:pStyle w:val="Heading3"/>
        <w:numPr>
          <w:ilvl w:val="0"/>
          <w:numId w:val="13"/>
        </w:numPr>
        <w:spacing w:after="120"/>
        <w:ind w:hanging="720"/>
        <w:rPr>
          <w:rFonts w:ascii="Arial Narrow" w:hAnsi="Arial Narrow"/>
          <w:sz w:val="24"/>
        </w:rPr>
      </w:pPr>
      <w:bookmarkStart w:id="17" w:name="_Toc336946734"/>
      <w:r w:rsidRPr="00AE4386">
        <w:rPr>
          <w:rFonts w:ascii="Arial Narrow" w:hAnsi="Arial Narrow"/>
          <w:sz w:val="24"/>
        </w:rPr>
        <w:t xml:space="preserve">Development of </w:t>
      </w:r>
      <w:r>
        <w:rPr>
          <w:rFonts w:ascii="Arial Narrow" w:hAnsi="Arial Narrow"/>
          <w:sz w:val="24"/>
        </w:rPr>
        <w:t>RTT</w:t>
      </w:r>
      <w:r w:rsidRPr="00AE4386">
        <w:rPr>
          <w:rFonts w:ascii="Arial Narrow" w:hAnsi="Arial Narrow"/>
          <w:sz w:val="24"/>
        </w:rPr>
        <w:t xml:space="preserve"> competence</w:t>
      </w:r>
      <w:bookmarkEnd w:id="17"/>
    </w:p>
    <w:p w:rsidR="00B137DF" w:rsidRDefault="00F001B4" w:rsidP="00C3339B">
      <w:pPr>
        <w:rPr>
          <w:sz w:val="23"/>
          <w:szCs w:val="23"/>
        </w:rPr>
      </w:pPr>
      <w:r>
        <w:rPr>
          <w:sz w:val="23"/>
          <w:szCs w:val="23"/>
        </w:rPr>
        <w:t>A key</w:t>
      </w:r>
      <w:r w:rsidRPr="00F001B4">
        <w:rPr>
          <w:sz w:val="23"/>
          <w:szCs w:val="23"/>
        </w:rPr>
        <w:t xml:space="preserve"> outcome</w:t>
      </w:r>
      <w:r>
        <w:rPr>
          <w:sz w:val="23"/>
          <w:szCs w:val="23"/>
        </w:rPr>
        <w:t xml:space="preserve"> of the workshop was the</w:t>
      </w:r>
      <w:r w:rsidRPr="00F001B4">
        <w:rPr>
          <w:sz w:val="23"/>
          <w:szCs w:val="23"/>
        </w:rPr>
        <w:t xml:space="preserve"> </w:t>
      </w:r>
      <w:r>
        <w:rPr>
          <w:sz w:val="23"/>
          <w:szCs w:val="23"/>
        </w:rPr>
        <w:t>opportunity to assess</w:t>
      </w:r>
      <w:r w:rsidRPr="00F001B4">
        <w:rPr>
          <w:sz w:val="23"/>
          <w:szCs w:val="23"/>
        </w:rPr>
        <w:t xml:space="preserve"> with</w:t>
      </w:r>
      <w:r>
        <w:rPr>
          <w:sz w:val="23"/>
          <w:szCs w:val="23"/>
        </w:rPr>
        <w:t xml:space="preserve"> some</w:t>
      </w:r>
      <w:r w:rsidRPr="00F001B4">
        <w:rPr>
          <w:sz w:val="23"/>
          <w:szCs w:val="23"/>
        </w:rPr>
        <w:t xml:space="preserve"> accuracy </w:t>
      </w:r>
      <w:r>
        <w:rPr>
          <w:sz w:val="23"/>
          <w:szCs w:val="23"/>
        </w:rPr>
        <w:t xml:space="preserve">the participants’ </w:t>
      </w:r>
      <w:r w:rsidRPr="00F001B4">
        <w:rPr>
          <w:sz w:val="23"/>
          <w:szCs w:val="23"/>
        </w:rPr>
        <w:t xml:space="preserve">capacity </w:t>
      </w:r>
      <w:r>
        <w:rPr>
          <w:sz w:val="23"/>
          <w:szCs w:val="23"/>
        </w:rPr>
        <w:t xml:space="preserve">and capacity </w:t>
      </w:r>
      <w:r w:rsidRPr="00F001B4">
        <w:rPr>
          <w:sz w:val="23"/>
          <w:szCs w:val="23"/>
        </w:rPr>
        <w:t>gaps</w:t>
      </w:r>
      <w:r>
        <w:rPr>
          <w:sz w:val="23"/>
          <w:szCs w:val="23"/>
        </w:rPr>
        <w:t xml:space="preserve">.  This enabled </w:t>
      </w:r>
      <w:r w:rsidR="007E088A">
        <w:rPr>
          <w:sz w:val="23"/>
          <w:szCs w:val="23"/>
        </w:rPr>
        <w:t xml:space="preserve">the faculty </w:t>
      </w:r>
      <w:r>
        <w:rPr>
          <w:sz w:val="23"/>
          <w:szCs w:val="23"/>
        </w:rPr>
        <w:t xml:space="preserve">to </w:t>
      </w:r>
      <w:r w:rsidR="007E088A">
        <w:rPr>
          <w:sz w:val="23"/>
          <w:szCs w:val="23"/>
        </w:rPr>
        <w:t xml:space="preserve">tailor the workshop programme to </w:t>
      </w:r>
      <w:r>
        <w:rPr>
          <w:sz w:val="23"/>
          <w:szCs w:val="23"/>
        </w:rPr>
        <w:t>appropriate</w:t>
      </w:r>
      <w:r w:rsidR="007E088A">
        <w:rPr>
          <w:sz w:val="23"/>
          <w:szCs w:val="23"/>
        </w:rPr>
        <w:t>ly</w:t>
      </w:r>
      <w:r>
        <w:rPr>
          <w:sz w:val="23"/>
          <w:szCs w:val="23"/>
        </w:rPr>
        <w:t xml:space="preserve"> </w:t>
      </w:r>
      <w:r w:rsidR="007E088A">
        <w:rPr>
          <w:sz w:val="23"/>
          <w:szCs w:val="23"/>
        </w:rPr>
        <w:t>strengthen individual capacity</w:t>
      </w:r>
      <w:r w:rsidRPr="00F001B4">
        <w:rPr>
          <w:sz w:val="23"/>
          <w:szCs w:val="23"/>
        </w:rPr>
        <w:t xml:space="preserve"> </w:t>
      </w:r>
      <w:r w:rsidR="007E088A">
        <w:rPr>
          <w:sz w:val="23"/>
          <w:szCs w:val="23"/>
        </w:rPr>
        <w:t xml:space="preserve">to build a team of competent </w:t>
      </w:r>
      <w:r w:rsidRPr="00F001B4">
        <w:rPr>
          <w:sz w:val="23"/>
          <w:szCs w:val="23"/>
        </w:rPr>
        <w:t>resource</w:t>
      </w:r>
      <w:r w:rsidR="007E088A">
        <w:rPr>
          <w:sz w:val="23"/>
          <w:szCs w:val="23"/>
        </w:rPr>
        <w:t>s for</w:t>
      </w:r>
      <w:r w:rsidRPr="00F001B4">
        <w:rPr>
          <w:sz w:val="23"/>
          <w:szCs w:val="23"/>
        </w:rPr>
        <w:t xml:space="preserve"> the PJDP.</w:t>
      </w:r>
    </w:p>
    <w:p w:rsidR="00B137DF" w:rsidRDefault="00B137DF" w:rsidP="00C3339B">
      <w:pPr>
        <w:rPr>
          <w:sz w:val="23"/>
          <w:szCs w:val="23"/>
        </w:rPr>
      </w:pPr>
    </w:p>
    <w:p w:rsidR="006472D7" w:rsidRDefault="006472D7" w:rsidP="00C3339B">
      <w:pPr>
        <w:rPr>
          <w:rFonts w:cs="Arial"/>
          <w:bCs/>
          <w:sz w:val="23"/>
          <w:szCs w:val="23"/>
          <w:lang w:eastAsia="ja-JP"/>
        </w:rPr>
      </w:pPr>
      <w:r w:rsidRPr="00AE4386">
        <w:rPr>
          <w:sz w:val="23"/>
          <w:szCs w:val="23"/>
        </w:rPr>
        <w:t xml:space="preserve">Participants </w:t>
      </w:r>
      <w:r w:rsidR="00F001B4">
        <w:rPr>
          <w:sz w:val="23"/>
          <w:szCs w:val="23"/>
        </w:rPr>
        <w:t xml:space="preserve">also </w:t>
      </w:r>
      <w:r w:rsidRPr="00AE4386">
        <w:rPr>
          <w:sz w:val="23"/>
          <w:szCs w:val="23"/>
        </w:rPr>
        <w:t>completed a pre-/post-training survey which: assessed the level of prior knowledge; provided a comparative assessment of knowledge on completion of the course for the purposes of measuring any gains and improvements; and gathered perceptions of participants’ satisfaction with the course.  The</w:t>
      </w:r>
      <w:r w:rsidRPr="00AE4386">
        <w:rPr>
          <w:rFonts w:cs="Arial"/>
          <w:bCs/>
          <w:sz w:val="23"/>
          <w:szCs w:val="23"/>
          <w:lang w:eastAsia="ja-JP"/>
        </w:rPr>
        <w:t xml:space="preserve"> survey </w:t>
      </w:r>
      <w:r w:rsidRPr="0009746C">
        <w:rPr>
          <w:rFonts w:cs="Arial"/>
          <w:bCs/>
          <w:sz w:val="23"/>
          <w:szCs w:val="23"/>
          <w:lang w:eastAsia="ja-JP"/>
        </w:rPr>
        <w:t xml:space="preserve">questions are found in </w:t>
      </w:r>
      <w:r w:rsidRPr="0009746C">
        <w:rPr>
          <w:rFonts w:cs="Arial"/>
          <w:b/>
          <w:bCs/>
          <w:i/>
          <w:sz w:val="23"/>
          <w:szCs w:val="23"/>
          <w:lang w:eastAsia="ja-JP"/>
        </w:rPr>
        <w:t>Annex Four</w:t>
      </w:r>
      <w:r w:rsidR="001A491F" w:rsidRPr="0009746C">
        <w:rPr>
          <w:rFonts w:cs="Arial"/>
          <w:bCs/>
          <w:sz w:val="23"/>
          <w:szCs w:val="23"/>
          <w:lang w:eastAsia="ja-JP"/>
        </w:rPr>
        <w:t>.</w:t>
      </w:r>
      <w:r w:rsidRPr="0009746C">
        <w:rPr>
          <w:rFonts w:cs="Arial"/>
          <w:bCs/>
          <w:sz w:val="23"/>
          <w:szCs w:val="23"/>
          <w:lang w:eastAsia="ja-JP"/>
        </w:rPr>
        <w:t xml:space="preserve">  </w:t>
      </w:r>
    </w:p>
    <w:p w:rsidR="006472D7" w:rsidRPr="0009746C" w:rsidRDefault="006472D7" w:rsidP="00C3339B">
      <w:pPr>
        <w:rPr>
          <w:sz w:val="23"/>
          <w:szCs w:val="23"/>
        </w:rPr>
      </w:pPr>
    </w:p>
    <w:p w:rsidR="006472D7" w:rsidRPr="00AE4386" w:rsidRDefault="006472D7" w:rsidP="00C3339B">
      <w:pPr>
        <w:rPr>
          <w:b/>
          <w:i/>
          <w:sz w:val="23"/>
          <w:szCs w:val="23"/>
        </w:rPr>
      </w:pPr>
      <w:r w:rsidRPr="00AE4386">
        <w:rPr>
          <w:b/>
          <w:i/>
          <w:sz w:val="23"/>
          <w:szCs w:val="23"/>
        </w:rPr>
        <w:t xml:space="preserve">Knowledge Gained: </w:t>
      </w:r>
    </w:p>
    <w:p w:rsidR="006472D7" w:rsidRPr="00AE4386" w:rsidRDefault="006472D7" w:rsidP="00C3339B">
      <w:pPr>
        <w:rPr>
          <w:sz w:val="12"/>
          <w:szCs w:val="23"/>
        </w:rPr>
      </w:pPr>
    </w:p>
    <w:p w:rsidR="006472D7" w:rsidRPr="009A0C34" w:rsidRDefault="006472D7" w:rsidP="00C3339B">
      <w:pPr>
        <w:rPr>
          <w:sz w:val="23"/>
          <w:szCs w:val="23"/>
        </w:rPr>
      </w:pPr>
      <w:r w:rsidRPr="00AE4386">
        <w:rPr>
          <w:sz w:val="23"/>
          <w:szCs w:val="23"/>
          <w:lang w:eastAsia="en-US"/>
        </w:rPr>
        <w:t xml:space="preserve">Participants were asked a series of knowledge-based questions to ascertain their understanding of key concepts relating to their role as judicial and court officers.  </w:t>
      </w:r>
      <w:r w:rsidRPr="00AE4386">
        <w:rPr>
          <w:sz w:val="23"/>
          <w:szCs w:val="23"/>
        </w:rPr>
        <w:t xml:space="preserve">Of the </w:t>
      </w:r>
      <w:r>
        <w:rPr>
          <w:sz w:val="23"/>
          <w:szCs w:val="23"/>
        </w:rPr>
        <w:t>18</w:t>
      </w:r>
      <w:r w:rsidRPr="00AE4386">
        <w:rPr>
          <w:sz w:val="23"/>
          <w:szCs w:val="23"/>
        </w:rPr>
        <w:t xml:space="preserve"> conforming responses received to </w:t>
      </w:r>
      <w:r w:rsidRPr="00AE4386">
        <w:rPr>
          <w:sz w:val="23"/>
          <w:szCs w:val="23"/>
        </w:rPr>
        <w:lastRenderedPageBreak/>
        <w:t>both pre</w:t>
      </w:r>
      <w:r>
        <w:rPr>
          <w:sz w:val="23"/>
          <w:szCs w:val="23"/>
        </w:rPr>
        <w:t>-</w:t>
      </w:r>
      <w:r w:rsidRPr="00AE4386">
        <w:rPr>
          <w:sz w:val="23"/>
          <w:szCs w:val="23"/>
        </w:rPr>
        <w:t>/post</w:t>
      </w:r>
      <w:r>
        <w:rPr>
          <w:sz w:val="23"/>
          <w:szCs w:val="23"/>
        </w:rPr>
        <w:t>-training</w:t>
      </w:r>
      <w:r w:rsidRPr="00AE4386">
        <w:rPr>
          <w:sz w:val="23"/>
          <w:szCs w:val="23"/>
        </w:rPr>
        <w:t xml:space="preserve"> </w:t>
      </w:r>
      <w:r w:rsidRPr="009A0C34">
        <w:rPr>
          <w:sz w:val="23"/>
          <w:szCs w:val="23"/>
        </w:rPr>
        <w:t>surveys,</w:t>
      </w:r>
      <w:r w:rsidRPr="009A0C34">
        <w:rPr>
          <w:rStyle w:val="FootnoteReference"/>
          <w:sz w:val="23"/>
          <w:szCs w:val="23"/>
        </w:rPr>
        <w:footnoteReference w:id="1"/>
      </w:r>
      <w:r w:rsidRPr="009A0C34">
        <w:rPr>
          <w:sz w:val="23"/>
          <w:szCs w:val="23"/>
        </w:rPr>
        <w:t xml:space="preserve"> </w:t>
      </w:r>
      <w:r w:rsidRPr="009A0C34">
        <w:rPr>
          <w:rFonts w:cs="Arial"/>
          <w:bCs/>
          <w:sz w:val="23"/>
          <w:szCs w:val="23"/>
          <w:lang w:eastAsia="ja-JP"/>
        </w:rPr>
        <w:t xml:space="preserve">there was a measurable improvement in participants’ </w:t>
      </w:r>
      <w:r w:rsidRPr="009A0C34">
        <w:rPr>
          <w:sz w:val="23"/>
          <w:szCs w:val="23"/>
        </w:rPr>
        <w:t xml:space="preserve">substantive knowledge </w:t>
      </w:r>
      <w:r w:rsidRPr="009A0C34">
        <w:rPr>
          <w:rFonts w:cs="Arial"/>
          <w:bCs/>
          <w:sz w:val="23"/>
          <w:szCs w:val="23"/>
          <w:lang w:eastAsia="ja-JP"/>
        </w:rPr>
        <w:t>following the training as illustrated below:</w:t>
      </w:r>
    </w:p>
    <w:tbl>
      <w:tblPr>
        <w:tblW w:w="0" w:type="auto"/>
        <w:jc w:val="center"/>
        <w:tblInd w:w="311" w:type="dxa"/>
        <w:tblLook w:val="00A0"/>
      </w:tblPr>
      <w:tblGrid>
        <w:gridCol w:w="6576"/>
      </w:tblGrid>
      <w:tr w:rsidR="006472D7" w:rsidRPr="009A0C34" w:rsidTr="00B72117">
        <w:trPr>
          <w:jc w:val="center"/>
        </w:trPr>
        <w:tc>
          <w:tcPr>
            <w:tcW w:w="6576" w:type="dxa"/>
          </w:tcPr>
          <w:p w:rsidR="006472D7" w:rsidRPr="009A0C34" w:rsidRDefault="00216D94" w:rsidP="00B72117">
            <w:pPr>
              <w:jc w:val="right"/>
              <w:rPr>
                <w:rFonts w:cs="Calibri"/>
                <w:bCs/>
                <w:sz w:val="2"/>
                <w:szCs w:val="2"/>
                <w:lang w:eastAsia="en-US"/>
              </w:rPr>
            </w:pPr>
            <w:r w:rsidRPr="00216D94">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64.85pt;margin-top:18.65pt;width:483.3pt;height:31.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bwswIAALk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" filled="f" stroked="f">
                  <v:textbox style="mso-fit-shape-to-text:t">
                    <w:txbxContent>
                      <w:p w:rsidR="00AB02F3" w:rsidRPr="00B72117" w:rsidRDefault="00AB02F3" w:rsidP="00A244A4">
                        <w:pPr>
                          <w:rPr>
                            <w:sz w:val="21"/>
                            <w:szCs w:val="21"/>
                          </w:rPr>
                        </w:pPr>
                        <w:r w:rsidRPr="00B72117">
                          <w:rPr>
                            <w:sz w:val="21"/>
                            <w:szCs w:val="21"/>
                          </w:rPr>
                          <w:t xml:space="preserve">No identifiable </w:t>
                        </w:r>
                        <w:r w:rsidRPr="00B72117">
                          <w:rPr>
                            <w:sz w:val="21"/>
                            <w:szCs w:val="21"/>
                          </w:rPr>
                          <w:tab/>
                        </w:r>
                        <w:r w:rsidRPr="00B72117">
                          <w:rPr>
                            <w:sz w:val="21"/>
                            <w:szCs w:val="21"/>
                          </w:rPr>
                          <w:tab/>
                        </w:r>
                        <w:r w:rsidRPr="00B72117">
                          <w:rPr>
                            <w:sz w:val="21"/>
                            <w:szCs w:val="21"/>
                          </w:rPr>
                          <w:tab/>
                        </w:r>
                        <w:r w:rsidRPr="00B72117">
                          <w:rPr>
                            <w:sz w:val="21"/>
                            <w:szCs w:val="21"/>
                          </w:rPr>
                          <w:tab/>
                        </w:r>
                        <w:r w:rsidRPr="00B72117">
                          <w:rPr>
                            <w:sz w:val="21"/>
                            <w:szCs w:val="21"/>
                          </w:rPr>
                          <w:tab/>
                        </w:r>
                        <w:r w:rsidRPr="00B72117">
                          <w:rPr>
                            <w:sz w:val="21"/>
                            <w:szCs w:val="21"/>
                          </w:rPr>
                          <w:tab/>
                        </w:r>
                        <w:r w:rsidRPr="00B72117">
                          <w:rPr>
                            <w:sz w:val="21"/>
                            <w:szCs w:val="21"/>
                          </w:rPr>
                          <w:tab/>
                        </w:r>
                        <w:r w:rsidRPr="00B72117">
                          <w:rPr>
                            <w:sz w:val="21"/>
                            <w:szCs w:val="21"/>
                          </w:rPr>
                          <w:tab/>
                        </w:r>
                        <w:r w:rsidRPr="00B72117">
                          <w:rPr>
                            <w:sz w:val="21"/>
                            <w:szCs w:val="21"/>
                          </w:rPr>
                          <w:tab/>
                          <w:t>Identifiable</w:t>
                        </w:r>
                      </w:p>
                      <w:p w:rsidR="00AB02F3" w:rsidRPr="00B72117" w:rsidRDefault="00AB02F3" w:rsidP="00A244A4">
                        <w:pPr>
                          <w:rPr>
                            <w:sz w:val="21"/>
                            <w:szCs w:val="21"/>
                          </w:rPr>
                        </w:pPr>
                        <w:proofErr w:type="gramStart"/>
                        <w:r>
                          <w:rPr>
                            <w:sz w:val="21"/>
                            <w:szCs w:val="21"/>
                          </w:rPr>
                          <w:t>improvement</w:t>
                        </w:r>
                        <w:proofErr w:type="gramEnd"/>
                        <w:r>
                          <w:rPr>
                            <w:sz w:val="21"/>
                            <w:szCs w:val="21"/>
                          </w:rPr>
                          <w:t xml:space="preserve"> = 11</w:t>
                        </w:r>
                        <w:r w:rsidRPr="00B72117">
                          <w:rPr>
                            <w:sz w:val="21"/>
                            <w:szCs w:val="21"/>
                          </w:rPr>
                          <w:t xml:space="preserve">%                                                                                           </w:t>
                        </w:r>
                        <w:r w:rsidRPr="00B72117">
                          <w:rPr>
                            <w:sz w:val="21"/>
                            <w:szCs w:val="21"/>
                          </w:rPr>
                          <w:tab/>
                        </w:r>
                        <w:r w:rsidRPr="00B72117">
                          <w:rPr>
                            <w:sz w:val="21"/>
                            <w:szCs w:val="21"/>
                          </w:rPr>
                          <w:tab/>
                          <w:t xml:space="preserve">improvement = </w:t>
                        </w:r>
                        <w:r>
                          <w:rPr>
                            <w:sz w:val="21"/>
                            <w:szCs w:val="21"/>
                          </w:rPr>
                          <w:t>89</w:t>
                        </w:r>
                        <w:r w:rsidRPr="00B72117">
                          <w:rPr>
                            <w:sz w:val="21"/>
                            <w:szCs w:val="21"/>
                          </w:rPr>
                          <w:t>%</w:t>
                        </w:r>
                      </w:p>
                    </w:txbxContent>
                  </v:textbox>
                </v:shape>
              </w:pict>
            </w:r>
            <w:r w:rsidR="006472D7" w:rsidRPr="009A0C34">
              <w:rPr>
                <w:noProof/>
                <w:sz w:val="2"/>
                <w:szCs w:val="2"/>
              </w:rPr>
              <w:t xml:space="preserve"> </w:t>
            </w:r>
            <w:r w:rsidR="00690245" w:rsidRPr="009A0C34">
              <w:rPr>
                <w:noProof/>
                <w:sz w:val="2"/>
                <w:szCs w:val="2"/>
                <w:lang w:val="en-US" w:eastAsia="en-US"/>
              </w:rPr>
              <w:drawing>
                <wp:inline distT="0" distB="0" distL="0" distR="0">
                  <wp:extent cx="3913766" cy="1025525"/>
                  <wp:effectExtent l="6089" t="0" r="0" b="0"/>
                  <wp:docPr id="7"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6472D7" w:rsidRPr="009A0C34" w:rsidRDefault="006472D7" w:rsidP="009B79FF">
      <w:pPr>
        <w:rPr>
          <w:rFonts w:cs="Calibri"/>
          <w:bCs/>
          <w:sz w:val="23"/>
          <w:szCs w:val="23"/>
          <w:lang w:eastAsia="en-US"/>
        </w:rPr>
      </w:pPr>
    </w:p>
    <w:p w:rsidR="006472D7" w:rsidRPr="009A0C34" w:rsidRDefault="006472D7" w:rsidP="009B79FF">
      <w:pPr>
        <w:rPr>
          <w:b/>
          <w:i/>
          <w:sz w:val="23"/>
          <w:szCs w:val="23"/>
        </w:rPr>
      </w:pPr>
      <w:r w:rsidRPr="009A0C34">
        <w:rPr>
          <w:b/>
          <w:i/>
          <w:sz w:val="23"/>
          <w:szCs w:val="23"/>
        </w:rPr>
        <w:t xml:space="preserve">Pre-/Post-training </w:t>
      </w:r>
      <w:r w:rsidRPr="009A0C34">
        <w:rPr>
          <w:rFonts w:cs="Calibri"/>
          <w:b/>
          <w:bCs/>
          <w:i/>
          <w:sz w:val="23"/>
          <w:szCs w:val="23"/>
          <w:lang w:eastAsia="en-US"/>
        </w:rPr>
        <w:t>Self-assessment</w:t>
      </w:r>
      <w:r w:rsidRPr="009A0C34">
        <w:rPr>
          <w:b/>
          <w:i/>
          <w:sz w:val="23"/>
          <w:szCs w:val="23"/>
        </w:rPr>
        <w:t xml:space="preserve">: </w:t>
      </w:r>
    </w:p>
    <w:p w:rsidR="006472D7" w:rsidRPr="009A0C34" w:rsidRDefault="006472D7" w:rsidP="009B79FF">
      <w:pPr>
        <w:rPr>
          <w:sz w:val="12"/>
          <w:szCs w:val="23"/>
        </w:rPr>
      </w:pPr>
    </w:p>
    <w:p w:rsidR="006472D7" w:rsidRPr="009A0C34" w:rsidRDefault="006472D7" w:rsidP="00C3339B">
      <w:pPr>
        <w:rPr>
          <w:rFonts w:cs="Arial"/>
          <w:sz w:val="23"/>
          <w:szCs w:val="23"/>
          <w:lang w:eastAsia="ja-JP"/>
        </w:rPr>
      </w:pPr>
      <w:r w:rsidRPr="009A0C34">
        <w:rPr>
          <w:rFonts w:cs="Calibri"/>
          <w:bCs/>
          <w:sz w:val="23"/>
          <w:szCs w:val="23"/>
          <w:lang w:eastAsia="en-US"/>
        </w:rPr>
        <w:t xml:space="preserve">The </w:t>
      </w:r>
      <w:r w:rsidRPr="009A0C34">
        <w:rPr>
          <w:sz w:val="23"/>
          <w:szCs w:val="23"/>
        </w:rPr>
        <w:t xml:space="preserve">pre-/post-training </w:t>
      </w:r>
      <w:r w:rsidRPr="009A0C34">
        <w:rPr>
          <w:rFonts w:cs="Calibri"/>
          <w:bCs/>
          <w:sz w:val="23"/>
          <w:szCs w:val="23"/>
          <w:lang w:eastAsia="en-US"/>
        </w:rPr>
        <w:t xml:space="preserve">self-assessment </w:t>
      </w:r>
      <w:r w:rsidR="001D704A" w:rsidRPr="009A0C34">
        <w:rPr>
          <w:rFonts w:cs="Calibri"/>
          <w:bCs/>
          <w:sz w:val="23"/>
          <w:szCs w:val="23"/>
          <w:lang w:eastAsia="en-US"/>
        </w:rPr>
        <w:t>demonstrated that</w:t>
      </w:r>
      <w:r w:rsidRPr="009A0C34">
        <w:rPr>
          <w:rFonts w:cs="Calibri"/>
          <w:bCs/>
          <w:sz w:val="23"/>
          <w:szCs w:val="23"/>
          <w:lang w:eastAsia="en-US"/>
        </w:rPr>
        <w:t xml:space="preserve"> </w:t>
      </w:r>
      <w:r w:rsidR="001D704A" w:rsidRPr="009A0C34">
        <w:rPr>
          <w:sz w:val="23"/>
          <w:szCs w:val="23"/>
          <w:lang w:eastAsia="en-US"/>
        </w:rPr>
        <w:t>a</w:t>
      </w:r>
      <w:r w:rsidRPr="009A0C34">
        <w:rPr>
          <w:sz w:val="23"/>
          <w:szCs w:val="23"/>
          <w:lang w:eastAsia="en-US"/>
        </w:rPr>
        <w:t>ll participants rated themselves as either ‘</w:t>
      </w:r>
      <w:r w:rsidRPr="009A0C34">
        <w:rPr>
          <w:i/>
          <w:sz w:val="23"/>
          <w:szCs w:val="23"/>
          <w:lang w:eastAsia="en-US"/>
        </w:rPr>
        <w:t>More Confident</w:t>
      </w:r>
      <w:r w:rsidRPr="009A0C34">
        <w:rPr>
          <w:sz w:val="23"/>
          <w:szCs w:val="23"/>
          <w:lang w:eastAsia="en-US"/>
        </w:rPr>
        <w:t>’ or ‘</w:t>
      </w:r>
      <w:r w:rsidRPr="009A0C34">
        <w:rPr>
          <w:i/>
          <w:sz w:val="23"/>
          <w:szCs w:val="23"/>
          <w:lang w:eastAsia="en-US"/>
        </w:rPr>
        <w:t>Much More Confident</w:t>
      </w:r>
      <w:r w:rsidRPr="009A0C34">
        <w:rPr>
          <w:sz w:val="23"/>
          <w:szCs w:val="23"/>
          <w:lang w:eastAsia="en-US"/>
        </w:rPr>
        <w:t>’ as trainers following the completion of workshop</w:t>
      </w:r>
      <w:r w:rsidR="001D704A" w:rsidRPr="009A0C34">
        <w:rPr>
          <w:rStyle w:val="FootnoteReference"/>
          <w:sz w:val="23"/>
          <w:szCs w:val="23"/>
          <w:lang w:eastAsia="en-US"/>
        </w:rPr>
        <w:footnoteReference w:id="2"/>
      </w:r>
      <w:r w:rsidRPr="009A0C34">
        <w:rPr>
          <w:sz w:val="23"/>
          <w:szCs w:val="23"/>
          <w:lang w:eastAsia="en-US"/>
        </w:rPr>
        <w:t xml:space="preserve">.  </w:t>
      </w:r>
      <w:r w:rsidRPr="009A0C34">
        <w:rPr>
          <w:rFonts w:cs="Calibri"/>
          <w:bCs/>
          <w:sz w:val="23"/>
          <w:szCs w:val="23"/>
          <w:lang w:eastAsia="en-US"/>
        </w:rPr>
        <w:t xml:space="preserve">Analysis of the responses received </w:t>
      </w:r>
      <w:r w:rsidRPr="009A0C34">
        <w:rPr>
          <w:sz w:val="23"/>
          <w:szCs w:val="23"/>
          <w:lang w:eastAsia="en-US"/>
        </w:rPr>
        <w:t xml:space="preserve">shows a significant </w:t>
      </w:r>
      <w:r w:rsidRPr="009A0C34">
        <w:rPr>
          <w:rFonts w:cs="Arial"/>
          <w:b/>
          <w:i/>
          <w:sz w:val="23"/>
          <w:szCs w:val="23"/>
          <w:lang w:eastAsia="ja-JP"/>
        </w:rPr>
        <w:t>increase of almost 30%</w:t>
      </w:r>
      <w:r w:rsidRPr="009A0C34">
        <w:rPr>
          <w:rFonts w:cs="Arial"/>
          <w:sz w:val="23"/>
          <w:szCs w:val="23"/>
          <w:lang w:eastAsia="ja-JP"/>
        </w:rPr>
        <w:t xml:space="preserve"> </w:t>
      </w:r>
      <w:r w:rsidRPr="009A0C34">
        <w:rPr>
          <w:rFonts w:cs="Arial"/>
          <w:sz w:val="23"/>
          <w:szCs w:val="23"/>
          <w:lang w:eastAsia="en-GB"/>
        </w:rPr>
        <w:t xml:space="preserve">in participants’ confidence as trainers after having completed the training </w:t>
      </w:r>
      <w:r w:rsidRPr="009A0C34">
        <w:rPr>
          <w:rFonts w:cs="Arial"/>
          <w:sz w:val="23"/>
          <w:szCs w:val="23"/>
          <w:lang w:eastAsia="ja-JP"/>
        </w:rPr>
        <w:t>(confidence pre-training: 60.00</w:t>
      </w:r>
      <w:r w:rsidRPr="009A0C34">
        <w:rPr>
          <w:rFonts w:cs="Arial"/>
          <w:bCs/>
          <w:sz w:val="23"/>
          <w:szCs w:val="23"/>
          <w:lang w:eastAsia="ja-JP"/>
        </w:rPr>
        <w:t>%</w:t>
      </w:r>
      <w:r w:rsidRPr="009A0C34">
        <w:rPr>
          <w:rFonts w:cs="Arial"/>
          <w:sz w:val="23"/>
          <w:szCs w:val="23"/>
          <w:lang w:eastAsia="ja-JP"/>
        </w:rPr>
        <w:t xml:space="preserve"> as against post-training: 88.89</w:t>
      </w:r>
      <w:r w:rsidRPr="009A0C34">
        <w:rPr>
          <w:rFonts w:cs="Arial"/>
          <w:bCs/>
          <w:sz w:val="23"/>
          <w:szCs w:val="23"/>
          <w:lang w:eastAsia="ja-JP"/>
        </w:rPr>
        <w:t>%).  This indicates that the content and focus of the training was assessed positively by participants as increasing their knowledge and skills.  More specifically self-assessment of participants’ knowledge and understanding in three key workshop areas before and after the workshop was as follows:</w:t>
      </w:r>
    </w:p>
    <w:p w:rsidR="006472D7" w:rsidRPr="009A0C34" w:rsidRDefault="006472D7" w:rsidP="00C3339B">
      <w:pPr>
        <w:rPr>
          <w:rFonts w:cs="Calibri"/>
          <w:bCs/>
          <w:sz w:val="23"/>
          <w:szCs w:val="23"/>
          <w:lang w:eastAsia="en-US"/>
        </w:rPr>
      </w:pPr>
    </w:p>
    <w:p w:rsidR="006472D7" w:rsidRPr="009A0C34" w:rsidRDefault="006472D7" w:rsidP="00234872">
      <w:pPr>
        <w:numPr>
          <w:ilvl w:val="0"/>
          <w:numId w:val="30"/>
        </w:numPr>
        <w:ind w:left="426" w:hanging="426"/>
        <w:rPr>
          <w:rFonts w:cs="Calibri"/>
          <w:b/>
          <w:bCs/>
          <w:sz w:val="23"/>
          <w:szCs w:val="23"/>
          <w:lang w:eastAsia="en-US"/>
        </w:rPr>
      </w:pPr>
      <w:r w:rsidRPr="009A0C34">
        <w:rPr>
          <w:rFonts w:cs="Calibri"/>
          <w:b/>
          <w:bCs/>
          <w:i/>
          <w:sz w:val="23"/>
          <w:szCs w:val="23"/>
          <w:lang w:eastAsia="en-US"/>
        </w:rPr>
        <w:t xml:space="preserve">Programme </w:t>
      </w:r>
      <w:r w:rsidRPr="009A0C34">
        <w:rPr>
          <w:rFonts w:cs="Arial"/>
          <w:b/>
          <w:i/>
          <w:sz w:val="23"/>
          <w:szCs w:val="23"/>
          <w:lang w:eastAsia="en-US"/>
        </w:rPr>
        <w:t>Management:</w:t>
      </w:r>
      <w:r w:rsidRPr="009A0C34">
        <w:rPr>
          <w:rStyle w:val="FootnoteReference"/>
          <w:i/>
          <w:sz w:val="23"/>
          <w:szCs w:val="23"/>
          <w:lang w:eastAsia="en-US"/>
        </w:rPr>
        <w:footnoteReference w:id="3"/>
      </w:r>
    </w:p>
    <w:p w:rsidR="006472D7" w:rsidRPr="009A0C34" w:rsidRDefault="00690245" w:rsidP="00933389">
      <w:pPr>
        <w:ind w:left="720"/>
        <w:rPr>
          <w:rFonts w:cs="Calibri"/>
          <w:bCs/>
          <w:sz w:val="23"/>
          <w:szCs w:val="23"/>
          <w:lang w:eastAsia="en-US"/>
        </w:rPr>
      </w:pPr>
      <w:r w:rsidRPr="009A0C34">
        <w:rPr>
          <w:rFonts w:cs="Calibri"/>
          <w:noProof/>
          <w:sz w:val="23"/>
          <w:szCs w:val="23"/>
          <w:lang w:val="en-US" w:eastAsia="en-US"/>
        </w:rPr>
        <w:drawing>
          <wp:inline distT="0" distB="0" distL="0" distR="0">
            <wp:extent cx="4574156" cy="1169035"/>
            <wp:effectExtent l="6099" t="0" r="0" b="0"/>
            <wp:docPr id="6"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472D7" w:rsidRPr="009A0C34" w:rsidRDefault="006472D7" w:rsidP="00933389">
      <w:pPr>
        <w:ind w:left="720"/>
        <w:rPr>
          <w:rFonts w:cs="Calibri"/>
          <w:bCs/>
          <w:sz w:val="16"/>
          <w:szCs w:val="23"/>
          <w:lang w:eastAsia="en-US"/>
        </w:rPr>
      </w:pPr>
    </w:p>
    <w:p w:rsidR="006472D7" w:rsidRPr="009A0C34" w:rsidRDefault="006472D7" w:rsidP="00234872">
      <w:pPr>
        <w:numPr>
          <w:ilvl w:val="0"/>
          <w:numId w:val="30"/>
        </w:numPr>
        <w:ind w:left="426" w:hanging="426"/>
        <w:rPr>
          <w:rFonts w:cs="Arial"/>
          <w:b/>
          <w:i/>
          <w:sz w:val="23"/>
          <w:szCs w:val="23"/>
          <w:lang w:eastAsia="en-US"/>
        </w:rPr>
      </w:pPr>
      <w:r w:rsidRPr="009A0C34">
        <w:rPr>
          <w:rFonts w:cs="Arial"/>
          <w:b/>
          <w:i/>
          <w:sz w:val="23"/>
          <w:szCs w:val="23"/>
          <w:lang w:eastAsia="en-US"/>
        </w:rPr>
        <w:t>Training Presentation and Design:</w:t>
      </w:r>
      <w:r w:rsidRPr="009A0C34">
        <w:rPr>
          <w:rStyle w:val="FootnoteReference"/>
          <w:i/>
          <w:sz w:val="23"/>
          <w:szCs w:val="23"/>
          <w:lang w:eastAsia="en-US"/>
        </w:rPr>
        <w:footnoteReference w:id="4"/>
      </w:r>
      <w:r w:rsidRPr="009A0C34">
        <w:rPr>
          <w:rFonts w:cs="Arial"/>
          <w:b/>
          <w:i/>
          <w:sz w:val="23"/>
          <w:szCs w:val="23"/>
          <w:lang w:eastAsia="en-US"/>
        </w:rPr>
        <w:t xml:space="preserve"> </w:t>
      </w:r>
    </w:p>
    <w:p w:rsidR="006472D7" w:rsidRPr="009A0C34" w:rsidRDefault="00690245" w:rsidP="00933389">
      <w:pPr>
        <w:ind w:left="720"/>
        <w:rPr>
          <w:rFonts w:cs="Calibri"/>
          <w:bCs/>
          <w:sz w:val="23"/>
          <w:szCs w:val="23"/>
          <w:lang w:eastAsia="en-US"/>
        </w:rPr>
      </w:pPr>
      <w:r w:rsidRPr="009A0C34">
        <w:rPr>
          <w:rFonts w:cs="Calibri"/>
          <w:noProof/>
          <w:sz w:val="23"/>
          <w:szCs w:val="23"/>
          <w:lang w:val="en-US" w:eastAsia="en-US"/>
        </w:rPr>
        <w:drawing>
          <wp:inline distT="0" distB="0" distL="0" distR="0">
            <wp:extent cx="4574156" cy="1169035"/>
            <wp:effectExtent l="6099" t="0" r="0" b="0"/>
            <wp:docPr id="5"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72D7" w:rsidRPr="009A0C34" w:rsidRDefault="006472D7" w:rsidP="00933389">
      <w:pPr>
        <w:ind w:left="720"/>
        <w:rPr>
          <w:rFonts w:cs="Calibri"/>
          <w:bCs/>
          <w:sz w:val="16"/>
          <w:szCs w:val="23"/>
          <w:lang w:eastAsia="en-US"/>
        </w:rPr>
      </w:pPr>
    </w:p>
    <w:p w:rsidR="006472D7" w:rsidRPr="009A0C34" w:rsidRDefault="006472D7" w:rsidP="00234872">
      <w:pPr>
        <w:numPr>
          <w:ilvl w:val="0"/>
          <w:numId w:val="30"/>
        </w:numPr>
        <w:ind w:left="426" w:hanging="426"/>
        <w:rPr>
          <w:rFonts w:cs="Calibri"/>
          <w:b/>
          <w:bCs/>
          <w:i/>
          <w:sz w:val="23"/>
          <w:szCs w:val="23"/>
          <w:lang w:eastAsia="en-US"/>
        </w:rPr>
      </w:pPr>
      <w:r w:rsidRPr="009A0C34">
        <w:rPr>
          <w:rFonts w:cs="Calibri"/>
          <w:b/>
          <w:bCs/>
          <w:i/>
          <w:sz w:val="23"/>
          <w:szCs w:val="23"/>
          <w:lang w:eastAsia="en-US"/>
        </w:rPr>
        <w:t>Project Management:</w:t>
      </w:r>
      <w:r w:rsidRPr="009A0C34">
        <w:rPr>
          <w:rStyle w:val="FootnoteReference"/>
          <w:i/>
          <w:sz w:val="23"/>
          <w:szCs w:val="23"/>
          <w:lang w:eastAsia="en-US"/>
        </w:rPr>
        <w:footnoteReference w:id="5"/>
      </w:r>
    </w:p>
    <w:p w:rsidR="006472D7" w:rsidRPr="009A0C34" w:rsidRDefault="00690245" w:rsidP="00976896">
      <w:pPr>
        <w:pStyle w:val="ListParagraph"/>
        <w:rPr>
          <w:rFonts w:cs="Calibri"/>
          <w:bCs/>
          <w:sz w:val="23"/>
          <w:szCs w:val="23"/>
        </w:rPr>
      </w:pPr>
      <w:r w:rsidRPr="009A0C34">
        <w:rPr>
          <w:rFonts w:cs="Calibri"/>
          <w:noProof/>
          <w:sz w:val="23"/>
          <w:szCs w:val="23"/>
          <w:lang w:val="en-US"/>
        </w:rPr>
        <w:drawing>
          <wp:inline distT="0" distB="0" distL="0" distR="0">
            <wp:extent cx="4574156" cy="1169035"/>
            <wp:effectExtent l="6099" t="0" r="0" b="0"/>
            <wp:docPr id="4"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472D7" w:rsidRPr="009A0C34" w:rsidRDefault="006472D7" w:rsidP="007F4AF4">
      <w:pPr>
        <w:rPr>
          <w:rFonts w:cs="Calibri"/>
          <w:bCs/>
          <w:sz w:val="16"/>
          <w:szCs w:val="23"/>
          <w:lang w:eastAsia="en-US"/>
        </w:rPr>
      </w:pPr>
    </w:p>
    <w:p w:rsidR="006472D7" w:rsidRPr="009A0C34" w:rsidRDefault="006472D7" w:rsidP="0009746C">
      <w:pPr>
        <w:pStyle w:val="Heading3"/>
        <w:numPr>
          <w:ilvl w:val="0"/>
          <w:numId w:val="13"/>
        </w:numPr>
        <w:spacing w:after="120"/>
        <w:ind w:hanging="720"/>
        <w:rPr>
          <w:rFonts w:cs="Calibri"/>
          <w:sz w:val="12"/>
          <w:szCs w:val="23"/>
          <w:lang w:eastAsia="en-US"/>
        </w:rPr>
      </w:pPr>
      <w:bookmarkStart w:id="18" w:name="_Toc336946735"/>
      <w:r w:rsidRPr="009A0C34">
        <w:rPr>
          <w:rFonts w:ascii="Arial Narrow" w:hAnsi="Arial Narrow"/>
          <w:sz w:val="24"/>
          <w:szCs w:val="23"/>
          <w:lang w:eastAsia="en-US"/>
        </w:rPr>
        <w:lastRenderedPageBreak/>
        <w:t>Training Quality, Value and Satisfaction</w:t>
      </w:r>
      <w:bookmarkEnd w:id="18"/>
      <w:r w:rsidRPr="009A0C34">
        <w:rPr>
          <w:rFonts w:ascii="Arial Narrow" w:hAnsi="Arial Narrow"/>
          <w:sz w:val="24"/>
          <w:szCs w:val="23"/>
          <w:lang w:eastAsia="en-US"/>
        </w:rPr>
        <w:t xml:space="preserve"> </w:t>
      </w:r>
    </w:p>
    <w:p w:rsidR="006472D7" w:rsidRPr="009A0C34" w:rsidRDefault="006472D7" w:rsidP="005545A0">
      <w:pPr>
        <w:rPr>
          <w:sz w:val="23"/>
          <w:szCs w:val="23"/>
          <w:lang w:eastAsia="en-US"/>
        </w:rPr>
      </w:pPr>
      <w:r w:rsidRPr="009A0C34">
        <w:rPr>
          <w:sz w:val="23"/>
          <w:szCs w:val="23"/>
          <w:lang w:eastAsia="en-US"/>
        </w:rPr>
        <w:t>In addition, participants were asked to assess the quality and value of the training and their satisfaction with the workshop.  The averaged</w:t>
      </w:r>
      <w:r w:rsidRPr="009A0C34">
        <w:rPr>
          <w:b/>
          <w:sz w:val="23"/>
          <w:szCs w:val="23"/>
          <w:lang w:eastAsia="en-US"/>
        </w:rPr>
        <w:t xml:space="preserve"> satisfaction rating across all aspects of the workshop was</w:t>
      </w:r>
      <w:r w:rsidRPr="009A0C34">
        <w:rPr>
          <w:b/>
          <w:i/>
          <w:sz w:val="23"/>
          <w:szCs w:val="23"/>
          <w:lang w:eastAsia="en-US"/>
        </w:rPr>
        <w:t xml:space="preserve"> </w:t>
      </w:r>
      <w:r w:rsidRPr="009A0C34">
        <w:rPr>
          <w:rFonts w:cs="Arial"/>
          <w:b/>
          <w:bCs/>
          <w:i/>
          <w:iCs/>
          <w:sz w:val="23"/>
          <w:szCs w:val="23"/>
        </w:rPr>
        <w:t>89.41</w:t>
      </w:r>
      <w:r w:rsidRPr="009A0C34">
        <w:rPr>
          <w:rFonts w:cs="Calibri"/>
          <w:b/>
          <w:bCs/>
          <w:i/>
          <w:sz w:val="23"/>
          <w:szCs w:val="23"/>
          <w:lang w:eastAsia="en-US"/>
        </w:rPr>
        <w:t>%</w:t>
      </w:r>
      <w:r w:rsidRPr="009A0C34">
        <w:rPr>
          <w:rFonts w:cs="Calibri"/>
          <w:bCs/>
          <w:sz w:val="23"/>
          <w:szCs w:val="23"/>
          <w:lang w:eastAsia="en-US"/>
        </w:rPr>
        <w:t>,</w:t>
      </w:r>
      <w:r w:rsidRPr="009A0C34">
        <w:rPr>
          <w:rStyle w:val="FootnoteReference"/>
          <w:bCs/>
          <w:sz w:val="23"/>
          <w:szCs w:val="23"/>
          <w:lang w:eastAsia="en-US"/>
        </w:rPr>
        <w:footnoteReference w:id="6"/>
      </w:r>
      <w:r w:rsidRPr="009A0C34">
        <w:rPr>
          <w:rFonts w:cs="Calibri"/>
          <w:bCs/>
          <w:sz w:val="23"/>
          <w:szCs w:val="23"/>
          <w:lang w:eastAsia="en-US"/>
        </w:rPr>
        <w:t xml:space="preserve"> </w:t>
      </w:r>
      <w:r w:rsidRPr="009A0C34">
        <w:rPr>
          <w:sz w:val="23"/>
          <w:szCs w:val="23"/>
          <w:lang w:eastAsia="en-US"/>
        </w:rPr>
        <w:t>demonstrating that participants were very satisfied with the training and programme.  Participants’ satisfaction with each element of the training was rated as follows:</w:t>
      </w:r>
    </w:p>
    <w:p w:rsidR="006472D7" w:rsidRPr="009A0C34" w:rsidRDefault="006472D7" w:rsidP="00712BFD">
      <w:pPr>
        <w:numPr>
          <w:ilvl w:val="0"/>
          <w:numId w:val="14"/>
        </w:numPr>
        <w:spacing w:before="60"/>
        <w:ind w:left="714" w:hanging="357"/>
        <w:rPr>
          <w:sz w:val="23"/>
          <w:szCs w:val="23"/>
          <w:lang w:eastAsia="ja-JP"/>
        </w:rPr>
      </w:pPr>
      <w:r w:rsidRPr="009A0C34">
        <w:rPr>
          <w:sz w:val="23"/>
          <w:szCs w:val="23"/>
          <w:lang w:eastAsia="ja-JP"/>
        </w:rPr>
        <w:t>Achievement of the workshop’s aims and objectives</w:t>
      </w:r>
      <w:r w:rsidR="00671FE7">
        <w:rPr>
          <w:sz w:val="23"/>
          <w:szCs w:val="23"/>
          <w:lang w:eastAsia="ja-JP"/>
        </w:rPr>
        <w:t xml:space="preserve">: </w:t>
      </w:r>
      <w:r w:rsidRPr="009A0C34">
        <w:rPr>
          <w:sz w:val="23"/>
          <w:szCs w:val="23"/>
          <w:lang w:eastAsia="ja-JP"/>
        </w:rPr>
        <w:t xml:space="preserve"> </w:t>
      </w:r>
      <w:r w:rsidRPr="009A0C34">
        <w:rPr>
          <w:rFonts w:cs="Arial"/>
          <w:bCs/>
          <w:sz w:val="23"/>
          <w:szCs w:val="23"/>
        </w:rPr>
        <w:t>82.35%</w:t>
      </w:r>
    </w:p>
    <w:p w:rsidR="006472D7" w:rsidRPr="009A0C34" w:rsidRDefault="006472D7" w:rsidP="00712BFD">
      <w:pPr>
        <w:numPr>
          <w:ilvl w:val="0"/>
          <w:numId w:val="14"/>
        </w:numPr>
        <w:spacing w:before="60"/>
        <w:ind w:left="714" w:hanging="357"/>
        <w:rPr>
          <w:sz w:val="23"/>
          <w:szCs w:val="23"/>
          <w:lang w:eastAsia="ja-JP"/>
        </w:rPr>
      </w:pPr>
      <w:r w:rsidRPr="009A0C34">
        <w:rPr>
          <w:rFonts w:cs="Calibri"/>
          <w:bCs/>
          <w:sz w:val="23"/>
          <w:szCs w:val="23"/>
          <w:lang w:eastAsia="en-US"/>
        </w:rPr>
        <w:t xml:space="preserve">Overall satisfaction with the </w:t>
      </w:r>
      <w:r w:rsidRPr="009A0C34">
        <w:rPr>
          <w:rFonts w:cs="Arial"/>
          <w:color w:val="000000"/>
          <w:sz w:val="23"/>
          <w:szCs w:val="23"/>
        </w:rPr>
        <w:t>Advanced RTT Workshop</w:t>
      </w:r>
      <w:r w:rsidR="00671FE7">
        <w:rPr>
          <w:rFonts w:cs="Arial"/>
          <w:color w:val="000000"/>
          <w:sz w:val="23"/>
          <w:szCs w:val="23"/>
        </w:rPr>
        <w:t xml:space="preserve">: </w:t>
      </w:r>
      <w:r w:rsidRPr="009A0C34">
        <w:rPr>
          <w:rFonts w:cs="Arial"/>
          <w:color w:val="000000"/>
          <w:sz w:val="23"/>
          <w:szCs w:val="23"/>
        </w:rPr>
        <w:t xml:space="preserve"> </w:t>
      </w:r>
      <w:r w:rsidRPr="009A0C34">
        <w:rPr>
          <w:rFonts w:cs="Arial"/>
          <w:bCs/>
          <w:sz w:val="23"/>
          <w:szCs w:val="23"/>
        </w:rPr>
        <w:t>88.24%</w:t>
      </w:r>
    </w:p>
    <w:p w:rsidR="006472D7" w:rsidRPr="009A0C34" w:rsidRDefault="006472D7" w:rsidP="00712BFD">
      <w:pPr>
        <w:numPr>
          <w:ilvl w:val="0"/>
          <w:numId w:val="14"/>
        </w:numPr>
        <w:spacing w:before="60"/>
        <w:ind w:left="714" w:hanging="357"/>
        <w:rPr>
          <w:sz w:val="23"/>
          <w:szCs w:val="23"/>
          <w:lang w:eastAsia="ja-JP"/>
        </w:rPr>
      </w:pPr>
      <w:r w:rsidRPr="009A0C34">
        <w:rPr>
          <w:iCs/>
          <w:sz w:val="23"/>
          <w:szCs w:val="23"/>
          <w:lang w:eastAsia="ja-JP"/>
        </w:rPr>
        <w:t>Presentation, participation and effectiveness of the facilitators</w:t>
      </w:r>
      <w:r w:rsidR="00671FE7">
        <w:rPr>
          <w:iCs/>
          <w:sz w:val="23"/>
          <w:szCs w:val="23"/>
          <w:lang w:eastAsia="ja-JP"/>
        </w:rPr>
        <w:t xml:space="preserve">: </w:t>
      </w:r>
      <w:r w:rsidRPr="009A0C34">
        <w:rPr>
          <w:sz w:val="23"/>
          <w:szCs w:val="23"/>
          <w:lang w:eastAsia="ja-JP"/>
        </w:rPr>
        <w:t xml:space="preserve"> </w:t>
      </w:r>
      <w:r w:rsidRPr="009A0C34">
        <w:rPr>
          <w:rFonts w:cs="Arial"/>
          <w:bCs/>
          <w:sz w:val="23"/>
          <w:szCs w:val="23"/>
        </w:rPr>
        <w:t>90.20%</w:t>
      </w:r>
    </w:p>
    <w:p w:rsidR="006472D7" w:rsidRPr="009A0C34" w:rsidRDefault="006472D7" w:rsidP="00712BFD">
      <w:pPr>
        <w:numPr>
          <w:ilvl w:val="0"/>
          <w:numId w:val="14"/>
        </w:numPr>
        <w:spacing w:before="60"/>
        <w:ind w:left="714" w:hanging="357"/>
        <w:rPr>
          <w:sz w:val="23"/>
          <w:szCs w:val="23"/>
          <w:lang w:eastAsia="ja-JP"/>
        </w:rPr>
      </w:pPr>
      <w:r w:rsidRPr="009A0C34">
        <w:rPr>
          <w:sz w:val="23"/>
          <w:szCs w:val="23"/>
          <w:lang w:eastAsia="ja-JP"/>
        </w:rPr>
        <w:t>Relevance and usefulness of the resources/materials received</w:t>
      </w:r>
      <w:r w:rsidR="00671FE7">
        <w:rPr>
          <w:sz w:val="23"/>
          <w:szCs w:val="23"/>
          <w:lang w:eastAsia="ja-JP"/>
        </w:rPr>
        <w:t xml:space="preserve">: </w:t>
      </w:r>
      <w:r w:rsidRPr="009A0C34">
        <w:rPr>
          <w:sz w:val="23"/>
          <w:szCs w:val="23"/>
          <w:lang w:eastAsia="ja-JP"/>
        </w:rPr>
        <w:t xml:space="preserve"> </w:t>
      </w:r>
      <w:r w:rsidRPr="009A0C34">
        <w:rPr>
          <w:rFonts w:cs="Arial"/>
          <w:bCs/>
          <w:sz w:val="23"/>
          <w:szCs w:val="23"/>
        </w:rPr>
        <w:t>92.16%</w:t>
      </w:r>
    </w:p>
    <w:p w:rsidR="006472D7" w:rsidRPr="009A0C34" w:rsidRDefault="006472D7" w:rsidP="00712BFD">
      <w:pPr>
        <w:numPr>
          <w:ilvl w:val="0"/>
          <w:numId w:val="14"/>
        </w:numPr>
        <w:spacing w:before="60"/>
        <w:ind w:left="714" w:hanging="357"/>
        <w:rPr>
          <w:sz w:val="23"/>
          <w:szCs w:val="23"/>
          <w:lang w:eastAsia="ja-JP"/>
        </w:rPr>
      </w:pPr>
      <w:r w:rsidRPr="009A0C34">
        <w:rPr>
          <w:sz w:val="23"/>
          <w:szCs w:val="23"/>
          <w:lang w:eastAsia="ja-JP"/>
        </w:rPr>
        <w:t>Relevance and usefulness of the workshop</w:t>
      </w:r>
      <w:r w:rsidR="00671FE7">
        <w:rPr>
          <w:sz w:val="23"/>
          <w:szCs w:val="23"/>
          <w:lang w:eastAsia="ja-JP"/>
        </w:rPr>
        <w:t xml:space="preserve">: </w:t>
      </w:r>
      <w:r w:rsidRPr="009A0C34">
        <w:rPr>
          <w:sz w:val="23"/>
          <w:szCs w:val="23"/>
          <w:lang w:eastAsia="ja-JP"/>
        </w:rPr>
        <w:t xml:space="preserve"> </w:t>
      </w:r>
      <w:r w:rsidRPr="009A0C34">
        <w:rPr>
          <w:rFonts w:cs="Arial"/>
          <w:bCs/>
          <w:sz w:val="23"/>
          <w:szCs w:val="23"/>
        </w:rPr>
        <w:t>94.12%</w:t>
      </w:r>
    </w:p>
    <w:p w:rsidR="006472D7" w:rsidRPr="009A0C34" w:rsidRDefault="006472D7" w:rsidP="002667F9">
      <w:pPr>
        <w:ind w:left="714"/>
        <w:rPr>
          <w:sz w:val="23"/>
          <w:szCs w:val="23"/>
          <w:lang w:eastAsia="en-US"/>
        </w:rPr>
      </w:pPr>
    </w:p>
    <w:p w:rsidR="006472D7" w:rsidRPr="009A0C34" w:rsidRDefault="006472D7" w:rsidP="002667F9">
      <w:pPr>
        <w:rPr>
          <w:sz w:val="23"/>
          <w:szCs w:val="23"/>
          <w:lang w:eastAsia="en-US"/>
        </w:rPr>
      </w:pPr>
      <w:r w:rsidRPr="009A0C34">
        <w:rPr>
          <w:sz w:val="23"/>
          <w:szCs w:val="23"/>
          <w:lang w:eastAsia="en-US"/>
        </w:rPr>
        <w:t xml:space="preserve">The post-workshop assessment and a summary of text-based responses received are attached </w:t>
      </w:r>
      <w:r w:rsidR="001D704A" w:rsidRPr="009A0C34">
        <w:rPr>
          <w:sz w:val="23"/>
          <w:szCs w:val="23"/>
          <w:lang w:eastAsia="en-US"/>
        </w:rPr>
        <w:t xml:space="preserve">at the end of </w:t>
      </w:r>
      <w:r w:rsidR="001A491F" w:rsidRPr="009A0C34">
        <w:rPr>
          <w:b/>
          <w:i/>
          <w:sz w:val="23"/>
          <w:szCs w:val="23"/>
          <w:lang w:eastAsia="en-US"/>
        </w:rPr>
        <w:t>Annex Four</w:t>
      </w:r>
      <w:r w:rsidRPr="009A0C34">
        <w:rPr>
          <w:sz w:val="23"/>
          <w:szCs w:val="23"/>
          <w:lang w:eastAsia="en-US"/>
        </w:rPr>
        <w:t>, for reference.</w:t>
      </w:r>
    </w:p>
    <w:p w:rsidR="006472D7" w:rsidRPr="009A0C34" w:rsidRDefault="006472D7" w:rsidP="007F4AF4">
      <w:pPr>
        <w:rPr>
          <w:rFonts w:cs="Calibri"/>
          <w:bCs/>
          <w:sz w:val="16"/>
          <w:szCs w:val="23"/>
          <w:lang w:eastAsia="en-US"/>
        </w:rPr>
      </w:pPr>
    </w:p>
    <w:p w:rsidR="006472D7" w:rsidRPr="009A0C34" w:rsidRDefault="006472D7" w:rsidP="00B173E2">
      <w:pPr>
        <w:pStyle w:val="Heading1"/>
        <w:numPr>
          <w:ilvl w:val="0"/>
          <w:numId w:val="10"/>
        </w:numPr>
        <w:ind w:hanging="720"/>
        <w:rPr>
          <w:sz w:val="26"/>
          <w:szCs w:val="26"/>
        </w:rPr>
      </w:pPr>
      <w:bookmarkStart w:id="19" w:name="_Toc336946736"/>
      <w:r w:rsidRPr="009A0C34">
        <w:rPr>
          <w:sz w:val="26"/>
          <w:szCs w:val="26"/>
        </w:rPr>
        <w:t xml:space="preserve">Cross-cutting Issues relating to the </w:t>
      </w:r>
      <w:proofErr w:type="spellStart"/>
      <w:r w:rsidRPr="009A0C34">
        <w:rPr>
          <w:sz w:val="26"/>
          <w:szCs w:val="26"/>
        </w:rPr>
        <w:t>ToT</w:t>
      </w:r>
      <w:bookmarkEnd w:id="19"/>
      <w:proofErr w:type="spellEnd"/>
    </w:p>
    <w:p w:rsidR="006472D7" w:rsidRPr="0009746C" w:rsidRDefault="006472D7" w:rsidP="00234872">
      <w:pPr>
        <w:pStyle w:val="Heading2"/>
        <w:numPr>
          <w:ilvl w:val="0"/>
          <w:numId w:val="12"/>
        </w:numPr>
        <w:ind w:hanging="720"/>
        <w:rPr>
          <w:sz w:val="25"/>
          <w:szCs w:val="25"/>
        </w:rPr>
      </w:pPr>
      <w:bookmarkStart w:id="20" w:name="_Toc336946737"/>
      <w:r w:rsidRPr="009A0C34">
        <w:rPr>
          <w:sz w:val="25"/>
          <w:szCs w:val="25"/>
        </w:rPr>
        <w:t>Sustainability - Capacity-building</w:t>
      </w:r>
      <w:bookmarkEnd w:id="20"/>
    </w:p>
    <w:p w:rsidR="006472D7" w:rsidRPr="0009746C" w:rsidRDefault="006472D7" w:rsidP="006F5858">
      <w:pPr>
        <w:rPr>
          <w:rFonts w:cs="Arial"/>
          <w:b/>
          <w:bCs/>
          <w:sz w:val="16"/>
          <w:szCs w:val="22"/>
          <w:lang w:eastAsia="en-US"/>
        </w:rPr>
      </w:pPr>
    </w:p>
    <w:p w:rsidR="006472D7" w:rsidRPr="0009746C" w:rsidRDefault="006472D7" w:rsidP="001A5CF3">
      <w:pPr>
        <w:rPr>
          <w:sz w:val="23"/>
          <w:szCs w:val="23"/>
        </w:rPr>
      </w:pPr>
      <w:r w:rsidRPr="0009746C">
        <w:rPr>
          <w:sz w:val="23"/>
          <w:szCs w:val="23"/>
        </w:rPr>
        <w:t>As outlined above, the approach of this course was designed both to promote effective learning</w:t>
      </w:r>
      <w:r w:rsidR="00712BFD">
        <w:rPr>
          <w:sz w:val="23"/>
          <w:szCs w:val="23"/>
        </w:rPr>
        <w:t xml:space="preserve"> </w:t>
      </w:r>
      <w:r w:rsidRPr="0009746C">
        <w:rPr>
          <w:sz w:val="23"/>
          <w:szCs w:val="23"/>
        </w:rPr>
        <w:t xml:space="preserve">of participants and to build the capacity of the RTT to delivery regionally-appropriate and sustainable training.  For these purposes, the course adopted a team-teaching methodology which explicitly incorporated ‘on-the-job’ mentoring and support to be provided by members of the core faculty to RTT members/participants.  </w:t>
      </w:r>
    </w:p>
    <w:p w:rsidR="006472D7" w:rsidRPr="0009746C" w:rsidRDefault="006472D7" w:rsidP="00B173E2">
      <w:pPr>
        <w:rPr>
          <w:sz w:val="23"/>
          <w:szCs w:val="23"/>
        </w:rPr>
      </w:pPr>
    </w:p>
    <w:p w:rsidR="006472D7" w:rsidRPr="0009746C" w:rsidRDefault="006472D7" w:rsidP="001A5CF3">
      <w:pPr>
        <w:rPr>
          <w:sz w:val="23"/>
          <w:szCs w:val="23"/>
        </w:rPr>
      </w:pPr>
      <w:r w:rsidRPr="0009746C">
        <w:rPr>
          <w:sz w:val="23"/>
          <w:szCs w:val="23"/>
        </w:rPr>
        <w:t xml:space="preserve">All participants either lead or co-facilitated one workshop session and actively participated in the workshops sessions.  Based on this active participation all participants received a </w:t>
      </w:r>
      <w:r w:rsidRPr="0009746C">
        <w:rPr>
          <w:i/>
          <w:sz w:val="23"/>
          <w:szCs w:val="23"/>
        </w:rPr>
        <w:t>Certificate of Successful Completion</w:t>
      </w:r>
      <w:r w:rsidRPr="0009746C">
        <w:rPr>
          <w:sz w:val="23"/>
          <w:szCs w:val="23"/>
        </w:rPr>
        <w:t xml:space="preserve">.  Sustainability has, therefore, been strengthened through: </w:t>
      </w:r>
    </w:p>
    <w:p w:rsidR="006472D7" w:rsidRPr="0009746C" w:rsidRDefault="006472D7" w:rsidP="0009746C">
      <w:pPr>
        <w:numPr>
          <w:ilvl w:val="0"/>
          <w:numId w:val="31"/>
        </w:numPr>
        <w:spacing w:before="80"/>
        <w:ind w:left="658" w:hanging="357"/>
        <w:rPr>
          <w:sz w:val="23"/>
          <w:szCs w:val="23"/>
        </w:rPr>
      </w:pPr>
      <w:r w:rsidRPr="0009746C">
        <w:rPr>
          <w:sz w:val="23"/>
          <w:szCs w:val="23"/>
        </w:rPr>
        <w:t xml:space="preserve">adopting a joint faculty approach where RTT members received support as co-facilitators; </w:t>
      </w:r>
    </w:p>
    <w:p w:rsidR="006472D7" w:rsidRPr="0009746C" w:rsidRDefault="00F15E8F" w:rsidP="0009746C">
      <w:pPr>
        <w:numPr>
          <w:ilvl w:val="0"/>
          <w:numId w:val="31"/>
        </w:numPr>
        <w:spacing w:before="80"/>
        <w:ind w:left="658" w:hanging="357"/>
        <w:rPr>
          <w:sz w:val="23"/>
          <w:szCs w:val="23"/>
        </w:rPr>
      </w:pPr>
      <w:r w:rsidRPr="0009746C">
        <w:rPr>
          <w:sz w:val="23"/>
          <w:szCs w:val="23"/>
        </w:rPr>
        <w:t>develop</w:t>
      </w:r>
      <w:r>
        <w:rPr>
          <w:sz w:val="23"/>
          <w:szCs w:val="23"/>
        </w:rPr>
        <w:t>ing</w:t>
      </w:r>
      <w:r w:rsidR="006472D7" w:rsidRPr="0009746C">
        <w:rPr>
          <w:sz w:val="23"/>
          <w:szCs w:val="23"/>
        </w:rPr>
        <w:t xml:space="preserve"> a package or toolkit for the Advanced RTT CD/PM workshop which contributes a sizeable repository of papers, materials and PowerPoint slides as training aid</w:t>
      </w:r>
      <w:r>
        <w:rPr>
          <w:sz w:val="23"/>
          <w:szCs w:val="23"/>
        </w:rPr>
        <w:t>e</w:t>
      </w:r>
      <w:r w:rsidR="006472D7" w:rsidRPr="0009746C">
        <w:rPr>
          <w:sz w:val="23"/>
          <w:szCs w:val="23"/>
        </w:rPr>
        <w:t xml:space="preserve">s; and </w:t>
      </w:r>
    </w:p>
    <w:p w:rsidR="006472D7" w:rsidRPr="0009746C" w:rsidRDefault="006472D7" w:rsidP="0009746C">
      <w:pPr>
        <w:numPr>
          <w:ilvl w:val="0"/>
          <w:numId w:val="31"/>
        </w:numPr>
        <w:spacing w:before="80"/>
        <w:ind w:left="658" w:hanging="357"/>
        <w:rPr>
          <w:sz w:val="23"/>
          <w:szCs w:val="23"/>
        </w:rPr>
      </w:pPr>
      <w:proofErr w:type="gramStart"/>
      <w:r w:rsidRPr="0009746C">
        <w:rPr>
          <w:sz w:val="23"/>
          <w:szCs w:val="23"/>
        </w:rPr>
        <w:t>develop</w:t>
      </w:r>
      <w:r w:rsidR="00F15E8F">
        <w:rPr>
          <w:sz w:val="23"/>
          <w:szCs w:val="23"/>
        </w:rPr>
        <w:t>ing</w:t>
      </w:r>
      <w:proofErr w:type="gramEnd"/>
      <w:r w:rsidR="00F15E8F">
        <w:rPr>
          <w:sz w:val="23"/>
          <w:szCs w:val="23"/>
        </w:rPr>
        <w:t xml:space="preserve"> </w:t>
      </w:r>
      <w:r w:rsidRPr="0009746C">
        <w:rPr>
          <w:sz w:val="23"/>
          <w:szCs w:val="23"/>
        </w:rPr>
        <w:t xml:space="preserve">a package of daily plans, selected content and session plans for a locally managed and run orientation course. </w:t>
      </w:r>
    </w:p>
    <w:p w:rsidR="006472D7" w:rsidRPr="00671FE7" w:rsidRDefault="006472D7" w:rsidP="00B173E2">
      <w:pPr>
        <w:rPr>
          <w:szCs w:val="23"/>
        </w:rPr>
      </w:pPr>
    </w:p>
    <w:p w:rsidR="006472D7" w:rsidRPr="0009746C" w:rsidRDefault="006472D7" w:rsidP="009D1134">
      <w:pPr>
        <w:pStyle w:val="Heading2"/>
        <w:numPr>
          <w:ilvl w:val="0"/>
          <w:numId w:val="12"/>
        </w:numPr>
        <w:ind w:hanging="720"/>
        <w:rPr>
          <w:sz w:val="25"/>
          <w:szCs w:val="25"/>
        </w:rPr>
      </w:pPr>
      <w:bookmarkStart w:id="21" w:name="_Toc336946738"/>
      <w:r w:rsidRPr="0009746C">
        <w:rPr>
          <w:sz w:val="25"/>
          <w:szCs w:val="25"/>
        </w:rPr>
        <w:t>Gender and Human Rights</w:t>
      </w:r>
      <w:bookmarkEnd w:id="21"/>
    </w:p>
    <w:p w:rsidR="006472D7" w:rsidRPr="0009746C" w:rsidRDefault="006472D7" w:rsidP="006F5858">
      <w:pPr>
        <w:rPr>
          <w:rFonts w:cs="Arial"/>
          <w:b/>
          <w:bCs/>
          <w:sz w:val="16"/>
          <w:szCs w:val="23"/>
          <w:lang w:eastAsia="en-US"/>
        </w:rPr>
      </w:pPr>
    </w:p>
    <w:p w:rsidR="006472D7" w:rsidRPr="0009746C" w:rsidRDefault="006472D7" w:rsidP="009D1134">
      <w:pPr>
        <w:rPr>
          <w:rFonts w:cs="Arial"/>
          <w:bCs/>
          <w:sz w:val="23"/>
          <w:szCs w:val="23"/>
          <w:lang w:eastAsia="en-US"/>
        </w:rPr>
      </w:pPr>
      <w:r w:rsidRPr="0009746C">
        <w:rPr>
          <w:rFonts w:cs="Arial"/>
          <w:bCs/>
          <w:sz w:val="23"/>
          <w:szCs w:val="23"/>
          <w:lang w:eastAsia="en-US"/>
        </w:rPr>
        <w:t>Four women actively participated in this training, representing 22% of participants.  As part of group discussions, the need to address relevant issues including gender, human rights and the environment as part of an activity design were discussed</w:t>
      </w:r>
      <w:r w:rsidR="00F15E8F">
        <w:rPr>
          <w:rFonts w:cs="Arial"/>
          <w:bCs/>
          <w:sz w:val="23"/>
          <w:szCs w:val="23"/>
          <w:lang w:eastAsia="en-US"/>
        </w:rPr>
        <w:t>.  A</w:t>
      </w:r>
      <w:r w:rsidRPr="0009746C">
        <w:rPr>
          <w:rFonts w:cs="Arial"/>
          <w:bCs/>
          <w:sz w:val="23"/>
          <w:szCs w:val="23"/>
          <w:lang w:eastAsia="en-US"/>
        </w:rPr>
        <w:t xml:space="preserve"> summary of </w:t>
      </w:r>
      <w:r w:rsidR="00F15E8F">
        <w:rPr>
          <w:rFonts w:cs="Arial"/>
          <w:bCs/>
          <w:sz w:val="23"/>
          <w:szCs w:val="23"/>
          <w:lang w:eastAsia="en-US"/>
        </w:rPr>
        <w:t>relevant</w:t>
      </w:r>
      <w:r w:rsidR="00F15E8F" w:rsidRPr="0009746C">
        <w:rPr>
          <w:rFonts w:cs="Arial"/>
          <w:bCs/>
          <w:sz w:val="23"/>
          <w:szCs w:val="23"/>
          <w:lang w:eastAsia="en-US"/>
        </w:rPr>
        <w:t xml:space="preserve"> </w:t>
      </w:r>
      <w:r w:rsidRPr="0009746C">
        <w:rPr>
          <w:rFonts w:cs="Arial"/>
          <w:bCs/>
          <w:sz w:val="23"/>
          <w:szCs w:val="23"/>
          <w:lang w:eastAsia="en-US"/>
        </w:rPr>
        <w:t>issues was provided as part of the resource materials.</w:t>
      </w:r>
    </w:p>
    <w:p w:rsidR="006472D7" w:rsidRPr="00426635" w:rsidRDefault="006472D7" w:rsidP="009D1134">
      <w:pPr>
        <w:rPr>
          <w:rFonts w:cs="Calibri"/>
          <w:bCs/>
          <w:sz w:val="16"/>
          <w:szCs w:val="23"/>
          <w:highlight w:val="yellow"/>
          <w:lang w:eastAsia="en-US"/>
        </w:rPr>
      </w:pPr>
    </w:p>
    <w:p w:rsidR="006472D7" w:rsidRPr="004B767F" w:rsidRDefault="006472D7" w:rsidP="00234872">
      <w:pPr>
        <w:pStyle w:val="Heading1"/>
        <w:numPr>
          <w:ilvl w:val="0"/>
          <w:numId w:val="10"/>
        </w:numPr>
        <w:ind w:hanging="720"/>
        <w:rPr>
          <w:sz w:val="26"/>
          <w:szCs w:val="26"/>
        </w:rPr>
      </w:pPr>
      <w:bookmarkStart w:id="22" w:name="_Toc336946739"/>
      <w:r w:rsidRPr="004B767F">
        <w:rPr>
          <w:sz w:val="26"/>
          <w:szCs w:val="26"/>
        </w:rPr>
        <w:t>Lessons: The Way Forward</w:t>
      </w:r>
      <w:bookmarkEnd w:id="22"/>
    </w:p>
    <w:p w:rsidR="006472D7" w:rsidRPr="0009746C" w:rsidRDefault="006472D7" w:rsidP="00234872">
      <w:pPr>
        <w:pStyle w:val="Heading2"/>
        <w:numPr>
          <w:ilvl w:val="0"/>
          <w:numId w:val="11"/>
        </w:numPr>
        <w:ind w:hanging="720"/>
        <w:rPr>
          <w:sz w:val="25"/>
          <w:szCs w:val="25"/>
        </w:rPr>
      </w:pPr>
      <w:bookmarkStart w:id="23" w:name="_Toc336946740"/>
      <w:r w:rsidRPr="0009746C">
        <w:rPr>
          <w:sz w:val="25"/>
          <w:szCs w:val="25"/>
        </w:rPr>
        <w:t>Co-facilitation and Investing in the RTT</w:t>
      </w:r>
      <w:bookmarkEnd w:id="23"/>
    </w:p>
    <w:p w:rsidR="006472D7" w:rsidRPr="0009746C" w:rsidRDefault="006472D7" w:rsidP="00050F2D">
      <w:pPr>
        <w:rPr>
          <w:sz w:val="16"/>
          <w:szCs w:val="23"/>
        </w:rPr>
      </w:pPr>
    </w:p>
    <w:p w:rsidR="006472D7" w:rsidRPr="0009746C" w:rsidRDefault="006472D7" w:rsidP="00B01A8B">
      <w:pPr>
        <w:rPr>
          <w:sz w:val="23"/>
          <w:szCs w:val="23"/>
        </w:rPr>
      </w:pPr>
      <w:r w:rsidRPr="0009746C">
        <w:rPr>
          <w:sz w:val="23"/>
          <w:szCs w:val="23"/>
        </w:rPr>
        <w:t xml:space="preserve">The level of interest and quality of the participants in the workshop demonstrates the existence of substantial capacity for holding local in-PIC training.  Furthermore, the joint faculty approach succeeded in providing RTT members with supervised practice and some further practical experience as trainers / facilitators.  </w:t>
      </w:r>
    </w:p>
    <w:p w:rsidR="006472D7" w:rsidRPr="0009746C" w:rsidRDefault="006472D7" w:rsidP="00B01A8B">
      <w:pPr>
        <w:rPr>
          <w:sz w:val="23"/>
          <w:szCs w:val="23"/>
        </w:rPr>
      </w:pPr>
    </w:p>
    <w:p w:rsidR="006472D7" w:rsidRPr="0009746C" w:rsidRDefault="006472D7" w:rsidP="00B01A8B">
      <w:pPr>
        <w:rPr>
          <w:sz w:val="23"/>
          <w:szCs w:val="23"/>
        </w:rPr>
      </w:pPr>
      <w:r w:rsidRPr="0009746C">
        <w:rPr>
          <w:sz w:val="23"/>
          <w:szCs w:val="23"/>
        </w:rPr>
        <w:t>The majority of RTT members responded positively to this opportunity, reinforcing the experience of earlier PJDP courses where a collaborative facilitation approach was also adopted.  Consequently, it may be said that the capacity to undertake presentations and training at the local level is substantial, and that the co-facilitation approach adopted by the Programme will be continued and further developed in future workshops.</w:t>
      </w:r>
    </w:p>
    <w:p w:rsidR="006472D7" w:rsidRPr="00671FE7" w:rsidRDefault="006472D7" w:rsidP="00B01A8B">
      <w:pPr>
        <w:rPr>
          <w:szCs w:val="23"/>
        </w:rPr>
      </w:pPr>
    </w:p>
    <w:p w:rsidR="006472D7" w:rsidRPr="0009746C" w:rsidRDefault="006472D7" w:rsidP="00645009">
      <w:pPr>
        <w:pStyle w:val="Heading2"/>
        <w:numPr>
          <w:ilvl w:val="0"/>
          <w:numId w:val="11"/>
        </w:numPr>
        <w:ind w:hanging="720"/>
        <w:rPr>
          <w:sz w:val="25"/>
          <w:szCs w:val="25"/>
        </w:rPr>
      </w:pPr>
      <w:bookmarkStart w:id="24" w:name="_Toc336946741"/>
      <w:r w:rsidRPr="0009746C">
        <w:rPr>
          <w:sz w:val="25"/>
          <w:szCs w:val="25"/>
        </w:rPr>
        <w:t>Devolution of Curriculum Development</w:t>
      </w:r>
      <w:r w:rsidR="001501CE">
        <w:rPr>
          <w:sz w:val="25"/>
          <w:szCs w:val="25"/>
        </w:rPr>
        <w:t xml:space="preserve"> and Programme Management</w:t>
      </w:r>
      <w:bookmarkEnd w:id="24"/>
    </w:p>
    <w:p w:rsidR="006472D7" w:rsidRPr="0009746C" w:rsidRDefault="006472D7" w:rsidP="00B01A8B">
      <w:pPr>
        <w:rPr>
          <w:sz w:val="16"/>
          <w:szCs w:val="23"/>
        </w:rPr>
      </w:pPr>
    </w:p>
    <w:p w:rsidR="006472D7" w:rsidRPr="0009746C" w:rsidRDefault="00D61E98" w:rsidP="00B01A8B">
      <w:pPr>
        <w:rPr>
          <w:sz w:val="23"/>
          <w:szCs w:val="23"/>
        </w:rPr>
      </w:pPr>
      <w:r>
        <w:rPr>
          <w:sz w:val="23"/>
          <w:szCs w:val="23"/>
        </w:rPr>
        <w:t>T</w:t>
      </w:r>
      <w:r w:rsidR="006472D7" w:rsidRPr="0009746C">
        <w:rPr>
          <w:sz w:val="23"/>
          <w:szCs w:val="23"/>
        </w:rPr>
        <w:t xml:space="preserve">he capacity of </w:t>
      </w:r>
      <w:r w:rsidR="00A751BC">
        <w:rPr>
          <w:sz w:val="23"/>
          <w:szCs w:val="23"/>
        </w:rPr>
        <w:t>participants</w:t>
      </w:r>
      <w:r w:rsidR="006472D7" w:rsidRPr="0009746C">
        <w:rPr>
          <w:sz w:val="23"/>
          <w:szCs w:val="23"/>
        </w:rPr>
        <w:t xml:space="preserve"> to develop comprehensive curriculum was, for the most part, limited.  In conjunction, there also appeared to be only some capacity to</w:t>
      </w:r>
      <w:r w:rsidR="00A751BC">
        <w:rPr>
          <w:sz w:val="23"/>
          <w:szCs w:val="23"/>
        </w:rPr>
        <w:t xml:space="preserve"> conceptualise what is involved in managing development activities beyond training workshops.  Th</w:t>
      </w:r>
      <w:r w:rsidR="000E5F66">
        <w:rPr>
          <w:sz w:val="23"/>
          <w:szCs w:val="23"/>
        </w:rPr>
        <w:t>i</w:t>
      </w:r>
      <w:r w:rsidR="00A751BC">
        <w:rPr>
          <w:sz w:val="23"/>
          <w:szCs w:val="23"/>
        </w:rPr>
        <w:t>s includes</w:t>
      </w:r>
      <w:r w:rsidR="006472D7" w:rsidRPr="0009746C">
        <w:rPr>
          <w:sz w:val="23"/>
          <w:szCs w:val="23"/>
        </w:rPr>
        <w:t xml:space="preserve"> </w:t>
      </w:r>
      <w:r w:rsidR="00A751BC">
        <w:rPr>
          <w:sz w:val="23"/>
          <w:szCs w:val="23"/>
        </w:rPr>
        <w:t xml:space="preserve">understanding the steps involved in </w:t>
      </w:r>
      <w:r w:rsidR="001501CE">
        <w:rPr>
          <w:sz w:val="23"/>
          <w:szCs w:val="23"/>
        </w:rPr>
        <w:t>effective</w:t>
      </w:r>
      <w:r w:rsidR="00A751BC">
        <w:rPr>
          <w:sz w:val="23"/>
          <w:szCs w:val="23"/>
        </w:rPr>
        <w:t>ly</w:t>
      </w:r>
      <w:r w:rsidR="001501CE">
        <w:rPr>
          <w:sz w:val="23"/>
          <w:szCs w:val="23"/>
        </w:rPr>
        <w:t xml:space="preserve"> manag</w:t>
      </w:r>
      <w:r w:rsidR="00A751BC">
        <w:rPr>
          <w:sz w:val="23"/>
          <w:szCs w:val="23"/>
        </w:rPr>
        <w:t>ing</w:t>
      </w:r>
      <w:r w:rsidR="001501CE">
        <w:rPr>
          <w:sz w:val="23"/>
          <w:szCs w:val="23"/>
        </w:rPr>
        <w:t xml:space="preserve"> and </w:t>
      </w:r>
      <w:r w:rsidR="00F15E8F">
        <w:rPr>
          <w:sz w:val="23"/>
          <w:szCs w:val="23"/>
        </w:rPr>
        <w:t>align</w:t>
      </w:r>
      <w:r w:rsidR="00A751BC">
        <w:rPr>
          <w:sz w:val="23"/>
          <w:szCs w:val="23"/>
        </w:rPr>
        <w:t>ing</w:t>
      </w:r>
      <w:r w:rsidR="00F15E8F" w:rsidRPr="0009746C">
        <w:rPr>
          <w:sz w:val="23"/>
          <w:szCs w:val="23"/>
        </w:rPr>
        <w:t xml:space="preserve"> </w:t>
      </w:r>
      <w:r w:rsidR="006472D7" w:rsidRPr="0009746C">
        <w:rPr>
          <w:sz w:val="23"/>
          <w:szCs w:val="23"/>
        </w:rPr>
        <w:t>activit</w:t>
      </w:r>
      <w:r w:rsidR="00A751BC">
        <w:rPr>
          <w:sz w:val="23"/>
          <w:szCs w:val="23"/>
        </w:rPr>
        <w:t>ies</w:t>
      </w:r>
      <w:r w:rsidR="006472D7" w:rsidRPr="0009746C">
        <w:rPr>
          <w:sz w:val="23"/>
          <w:szCs w:val="23"/>
        </w:rPr>
        <w:t xml:space="preserve"> with strategic judicial development outcomes.</w:t>
      </w:r>
      <w:r w:rsidR="00074E2F">
        <w:rPr>
          <w:sz w:val="23"/>
          <w:szCs w:val="23"/>
        </w:rPr>
        <w:t xml:space="preserve">  </w:t>
      </w:r>
    </w:p>
    <w:p w:rsidR="006472D7" w:rsidRPr="0009746C" w:rsidRDefault="006472D7" w:rsidP="00B01A8B">
      <w:pPr>
        <w:rPr>
          <w:sz w:val="23"/>
          <w:szCs w:val="23"/>
        </w:rPr>
      </w:pPr>
      <w:r w:rsidRPr="0009746C">
        <w:rPr>
          <w:sz w:val="23"/>
          <w:szCs w:val="23"/>
        </w:rPr>
        <w:t xml:space="preserve">This diagnostic element of the </w:t>
      </w:r>
      <w:r w:rsidRPr="0009746C">
        <w:rPr>
          <w:rFonts w:cs="Arial"/>
          <w:iCs/>
          <w:sz w:val="23"/>
          <w:szCs w:val="23"/>
        </w:rPr>
        <w:t>Advanced RTT CD / PM Workshop</w:t>
      </w:r>
      <w:r w:rsidRPr="0009746C">
        <w:rPr>
          <w:sz w:val="23"/>
          <w:szCs w:val="23"/>
        </w:rPr>
        <w:t xml:space="preserve"> </w:t>
      </w:r>
      <w:r w:rsidR="00B137DF">
        <w:rPr>
          <w:sz w:val="23"/>
          <w:szCs w:val="23"/>
        </w:rPr>
        <w:t>was</w:t>
      </w:r>
      <w:r w:rsidRPr="0009746C">
        <w:rPr>
          <w:sz w:val="23"/>
          <w:szCs w:val="23"/>
        </w:rPr>
        <w:t xml:space="preserve"> valuable </w:t>
      </w:r>
      <w:r w:rsidR="00B137DF">
        <w:rPr>
          <w:sz w:val="23"/>
          <w:szCs w:val="23"/>
        </w:rPr>
        <w:t>in</w:t>
      </w:r>
      <w:r w:rsidRPr="0009746C">
        <w:rPr>
          <w:sz w:val="23"/>
          <w:szCs w:val="23"/>
        </w:rPr>
        <w:t xml:space="preserve"> pro</w:t>
      </w:r>
      <w:r w:rsidR="00B137DF">
        <w:rPr>
          <w:sz w:val="23"/>
          <w:szCs w:val="23"/>
        </w:rPr>
        <w:t>viding</w:t>
      </w:r>
      <w:r w:rsidRPr="0009746C">
        <w:rPr>
          <w:sz w:val="23"/>
          <w:szCs w:val="23"/>
        </w:rPr>
        <w:t xml:space="preserve"> the PJDP with a more accurate assessment of capacity, and capacity ‘gaps’, within the region. </w:t>
      </w:r>
      <w:r w:rsidR="00074E2F">
        <w:rPr>
          <w:sz w:val="23"/>
          <w:szCs w:val="23"/>
        </w:rPr>
        <w:t xml:space="preserve"> In addition, </w:t>
      </w:r>
      <w:r w:rsidR="00074E2F" w:rsidRPr="00074E2F">
        <w:rPr>
          <w:sz w:val="23"/>
          <w:szCs w:val="23"/>
        </w:rPr>
        <w:t xml:space="preserve">feedback received in </w:t>
      </w:r>
      <w:r w:rsidR="00074E2F">
        <w:rPr>
          <w:sz w:val="23"/>
          <w:szCs w:val="23"/>
        </w:rPr>
        <w:t xml:space="preserve">the </w:t>
      </w:r>
      <w:r w:rsidR="00074E2F" w:rsidRPr="00074E2F">
        <w:rPr>
          <w:sz w:val="23"/>
          <w:szCs w:val="23"/>
        </w:rPr>
        <w:t>post-workshop assessments,</w:t>
      </w:r>
      <w:r w:rsidR="00074E2F">
        <w:rPr>
          <w:sz w:val="23"/>
          <w:szCs w:val="23"/>
        </w:rPr>
        <w:t xml:space="preserve"> demonstrates that</w:t>
      </w:r>
      <w:r w:rsidR="00074E2F" w:rsidRPr="00074E2F">
        <w:rPr>
          <w:sz w:val="23"/>
          <w:szCs w:val="23"/>
        </w:rPr>
        <w:t xml:space="preserve"> programme management related concepts </w:t>
      </w:r>
      <w:r w:rsidR="00074E2F">
        <w:rPr>
          <w:sz w:val="23"/>
          <w:szCs w:val="23"/>
        </w:rPr>
        <w:t>are</w:t>
      </w:r>
      <w:r w:rsidR="00074E2F" w:rsidRPr="00074E2F">
        <w:rPr>
          <w:sz w:val="23"/>
          <w:szCs w:val="23"/>
        </w:rPr>
        <w:t xml:space="preserve"> perceived as being valuable to participants’ local responsibilities.  </w:t>
      </w:r>
      <w:r w:rsidR="00074E2F">
        <w:rPr>
          <w:sz w:val="23"/>
          <w:szCs w:val="23"/>
        </w:rPr>
        <w:t>This also re</w:t>
      </w:r>
      <w:r w:rsidR="00074E2F" w:rsidRPr="0009746C">
        <w:rPr>
          <w:sz w:val="23"/>
          <w:szCs w:val="23"/>
        </w:rPr>
        <w:t>inforces</w:t>
      </w:r>
      <w:r w:rsidRPr="0009746C">
        <w:rPr>
          <w:sz w:val="23"/>
          <w:szCs w:val="23"/>
        </w:rPr>
        <w:t xml:space="preserve"> the vision developed in the 12-month Implementation Plan, namely that ongoing support to the RTT is critical if the devolution of judicial development to local actors is to be realised. </w:t>
      </w:r>
    </w:p>
    <w:p w:rsidR="006472D7" w:rsidRPr="00671FE7" w:rsidRDefault="006472D7" w:rsidP="002700D0">
      <w:pPr>
        <w:rPr>
          <w:szCs w:val="23"/>
        </w:rPr>
      </w:pPr>
    </w:p>
    <w:p w:rsidR="006472D7" w:rsidRPr="0009746C" w:rsidRDefault="006472D7" w:rsidP="002700D0">
      <w:pPr>
        <w:pStyle w:val="Heading2"/>
        <w:numPr>
          <w:ilvl w:val="0"/>
          <w:numId w:val="11"/>
        </w:numPr>
        <w:ind w:hanging="720"/>
        <w:rPr>
          <w:sz w:val="25"/>
          <w:szCs w:val="25"/>
        </w:rPr>
      </w:pPr>
      <w:bookmarkStart w:id="25" w:name="_Toc336946742"/>
      <w:r w:rsidRPr="0009746C">
        <w:rPr>
          <w:sz w:val="25"/>
          <w:szCs w:val="25"/>
        </w:rPr>
        <w:t>Quality Assurance of Training Capacity in the Region</w:t>
      </w:r>
      <w:bookmarkEnd w:id="25"/>
    </w:p>
    <w:p w:rsidR="006472D7" w:rsidRPr="0009746C" w:rsidRDefault="006472D7" w:rsidP="002700D0">
      <w:pPr>
        <w:rPr>
          <w:sz w:val="16"/>
          <w:szCs w:val="23"/>
        </w:rPr>
      </w:pPr>
    </w:p>
    <w:p w:rsidR="006472D7" w:rsidRPr="0009746C" w:rsidRDefault="00D61E98" w:rsidP="008322EB">
      <w:pPr>
        <w:rPr>
          <w:sz w:val="23"/>
          <w:szCs w:val="23"/>
        </w:rPr>
      </w:pPr>
      <w:r>
        <w:rPr>
          <w:sz w:val="23"/>
          <w:szCs w:val="23"/>
        </w:rPr>
        <w:t>A</w:t>
      </w:r>
      <w:r w:rsidR="006472D7" w:rsidRPr="0009746C">
        <w:rPr>
          <w:sz w:val="23"/>
          <w:szCs w:val="23"/>
        </w:rPr>
        <w:t xml:space="preserve"> process of quality assurance and ongoing skills development for RTT members would be valuable.  For future advanced RTT workshops it is proposed, therefore, that</w:t>
      </w:r>
      <w:r w:rsidR="00B137DF">
        <w:rPr>
          <w:sz w:val="23"/>
          <w:szCs w:val="23"/>
        </w:rPr>
        <w:t xml:space="preserve"> </w:t>
      </w:r>
      <w:r>
        <w:rPr>
          <w:sz w:val="23"/>
          <w:szCs w:val="23"/>
        </w:rPr>
        <w:t xml:space="preserve">comprehensive </w:t>
      </w:r>
      <w:r w:rsidR="00B137DF">
        <w:rPr>
          <w:sz w:val="23"/>
          <w:szCs w:val="23"/>
        </w:rPr>
        <w:t xml:space="preserve">pre and post-workshop </w:t>
      </w:r>
      <w:r>
        <w:rPr>
          <w:sz w:val="23"/>
          <w:szCs w:val="23"/>
        </w:rPr>
        <w:t>assessment</w:t>
      </w:r>
      <w:r w:rsidR="00D677A5">
        <w:rPr>
          <w:sz w:val="23"/>
          <w:szCs w:val="23"/>
        </w:rPr>
        <w:t xml:space="preserve">s are </w:t>
      </w:r>
      <w:r>
        <w:rPr>
          <w:sz w:val="23"/>
          <w:szCs w:val="23"/>
        </w:rPr>
        <w:t xml:space="preserve">undertaken using a set of pre-defined </w:t>
      </w:r>
      <w:proofErr w:type="gramStart"/>
      <w:r>
        <w:rPr>
          <w:sz w:val="23"/>
          <w:szCs w:val="23"/>
        </w:rPr>
        <w:t xml:space="preserve">criteria </w:t>
      </w:r>
      <w:bookmarkStart w:id="26" w:name="_GoBack"/>
      <w:bookmarkEnd w:id="26"/>
      <w:r>
        <w:rPr>
          <w:sz w:val="23"/>
          <w:szCs w:val="23"/>
        </w:rPr>
        <w:t xml:space="preserve"> to</w:t>
      </w:r>
      <w:proofErr w:type="gramEnd"/>
      <w:r w:rsidR="006472D7" w:rsidRPr="0009746C">
        <w:rPr>
          <w:sz w:val="23"/>
          <w:szCs w:val="23"/>
        </w:rPr>
        <w:t xml:space="preserve"> assess participants’ capacity.  Based on </w:t>
      </w:r>
      <w:r w:rsidR="00B137DF">
        <w:rPr>
          <w:sz w:val="23"/>
          <w:szCs w:val="23"/>
        </w:rPr>
        <w:t>the post-workshop</w:t>
      </w:r>
      <w:r w:rsidR="006472D7" w:rsidRPr="0009746C">
        <w:rPr>
          <w:sz w:val="23"/>
          <w:szCs w:val="23"/>
        </w:rPr>
        <w:t xml:space="preserve"> assessment, participants </w:t>
      </w:r>
      <w:r w:rsidR="00B137DF">
        <w:rPr>
          <w:sz w:val="23"/>
          <w:szCs w:val="23"/>
        </w:rPr>
        <w:t>would</w:t>
      </w:r>
      <w:r w:rsidR="006472D7" w:rsidRPr="0009746C">
        <w:rPr>
          <w:sz w:val="23"/>
          <w:szCs w:val="23"/>
        </w:rPr>
        <w:t xml:space="preserve"> be eligible to receive either a </w:t>
      </w:r>
      <w:r w:rsidR="006472D7" w:rsidRPr="0009746C">
        <w:rPr>
          <w:i/>
          <w:sz w:val="23"/>
          <w:szCs w:val="23"/>
        </w:rPr>
        <w:t>Certificate of Successful Completion</w:t>
      </w:r>
      <w:r w:rsidR="006472D7" w:rsidRPr="0009746C">
        <w:rPr>
          <w:sz w:val="23"/>
          <w:szCs w:val="23"/>
        </w:rPr>
        <w:t xml:space="preserve">; or a </w:t>
      </w:r>
      <w:r w:rsidR="006472D7" w:rsidRPr="00B137DF">
        <w:rPr>
          <w:i/>
          <w:sz w:val="23"/>
          <w:szCs w:val="23"/>
        </w:rPr>
        <w:t>Certificate</w:t>
      </w:r>
      <w:r w:rsidR="006472D7" w:rsidRPr="0009746C">
        <w:rPr>
          <w:i/>
          <w:sz w:val="23"/>
          <w:szCs w:val="23"/>
        </w:rPr>
        <w:t xml:space="preserve"> of Participation</w:t>
      </w:r>
      <w:r w:rsidR="006472D7" w:rsidRPr="0009746C">
        <w:rPr>
          <w:sz w:val="23"/>
          <w:szCs w:val="23"/>
        </w:rPr>
        <w:t>.</w:t>
      </w:r>
      <w:r w:rsidR="00B137DF">
        <w:rPr>
          <w:sz w:val="23"/>
          <w:szCs w:val="23"/>
        </w:rPr>
        <w:t xml:space="preserve"> </w:t>
      </w:r>
      <w:r w:rsidR="006472D7" w:rsidRPr="0009746C">
        <w:rPr>
          <w:sz w:val="23"/>
          <w:szCs w:val="23"/>
        </w:rPr>
        <w:t xml:space="preserve"> The importance of such an ongoing quality assurance process fo</w:t>
      </w:r>
      <w:r w:rsidR="00B137DF">
        <w:rPr>
          <w:sz w:val="23"/>
          <w:szCs w:val="23"/>
        </w:rPr>
        <w:t>r certified trainers is that it</w:t>
      </w:r>
      <w:r w:rsidR="006472D7" w:rsidRPr="0009746C">
        <w:rPr>
          <w:sz w:val="23"/>
          <w:szCs w:val="23"/>
        </w:rPr>
        <w:t xml:space="preserve"> provides an opportunity to promote quality in training a</w:t>
      </w:r>
      <w:r w:rsidR="00B137DF">
        <w:rPr>
          <w:sz w:val="23"/>
          <w:szCs w:val="23"/>
        </w:rPr>
        <w:t>t the local and regional levels</w:t>
      </w:r>
      <w:r w:rsidR="006472D7" w:rsidRPr="0009746C">
        <w:rPr>
          <w:sz w:val="23"/>
          <w:szCs w:val="23"/>
        </w:rPr>
        <w:t xml:space="preserve"> and </w:t>
      </w:r>
      <w:r w:rsidR="00D677A5">
        <w:rPr>
          <w:sz w:val="23"/>
          <w:szCs w:val="23"/>
        </w:rPr>
        <w:t xml:space="preserve">it </w:t>
      </w:r>
      <w:r w:rsidR="006472D7" w:rsidRPr="0009746C">
        <w:rPr>
          <w:sz w:val="23"/>
          <w:szCs w:val="23"/>
        </w:rPr>
        <w:t>promotes the effectiveness of future PJD</w:t>
      </w:r>
      <w:r w:rsidR="00F15E8F">
        <w:rPr>
          <w:sz w:val="23"/>
          <w:szCs w:val="23"/>
        </w:rPr>
        <w:t>P</w:t>
      </w:r>
      <w:r w:rsidR="006472D7" w:rsidRPr="0009746C">
        <w:rPr>
          <w:sz w:val="23"/>
          <w:szCs w:val="23"/>
        </w:rPr>
        <w:t xml:space="preserve"> investments in the Regional Training Team.</w:t>
      </w:r>
    </w:p>
    <w:p w:rsidR="006472D7" w:rsidRPr="0009746C" w:rsidRDefault="006472D7" w:rsidP="004960E5">
      <w:pPr>
        <w:rPr>
          <w:sz w:val="23"/>
          <w:szCs w:val="23"/>
        </w:rPr>
      </w:pPr>
    </w:p>
    <w:p w:rsidR="006472D7" w:rsidRPr="0009746C" w:rsidRDefault="006472D7" w:rsidP="004960E5">
      <w:pPr>
        <w:rPr>
          <w:sz w:val="23"/>
          <w:szCs w:val="23"/>
        </w:rPr>
      </w:pPr>
      <w:r w:rsidRPr="0009746C">
        <w:rPr>
          <w:sz w:val="23"/>
          <w:szCs w:val="23"/>
        </w:rPr>
        <w:t xml:space="preserve">The implications of such a process will be that only those members who obtain a </w:t>
      </w:r>
      <w:r w:rsidRPr="0009746C">
        <w:rPr>
          <w:i/>
          <w:sz w:val="23"/>
          <w:szCs w:val="23"/>
        </w:rPr>
        <w:t xml:space="preserve">Certificate of Successful Completion </w:t>
      </w:r>
      <w:r w:rsidRPr="0009746C">
        <w:rPr>
          <w:sz w:val="23"/>
          <w:szCs w:val="23"/>
        </w:rPr>
        <w:t>will be eligible for consideration as regional faculty under PJDP</w:t>
      </w:r>
      <w:r w:rsidR="00B137DF">
        <w:rPr>
          <w:sz w:val="23"/>
          <w:szCs w:val="23"/>
        </w:rPr>
        <w:t xml:space="preserve"> activities</w:t>
      </w:r>
      <w:r w:rsidRPr="0009746C">
        <w:rPr>
          <w:sz w:val="23"/>
          <w:szCs w:val="23"/>
        </w:rPr>
        <w:t xml:space="preserve">.  Those participants who obtain a </w:t>
      </w:r>
      <w:r w:rsidRPr="0009746C">
        <w:rPr>
          <w:i/>
          <w:sz w:val="23"/>
          <w:szCs w:val="23"/>
        </w:rPr>
        <w:t xml:space="preserve">Certificate of Participation </w:t>
      </w:r>
      <w:r w:rsidRPr="0009746C">
        <w:rPr>
          <w:sz w:val="23"/>
          <w:szCs w:val="23"/>
        </w:rPr>
        <w:t>will from then on be considered as ‘National Trainers’.</w:t>
      </w:r>
    </w:p>
    <w:p w:rsidR="001501CE" w:rsidRDefault="001501CE" w:rsidP="004960E5">
      <w:pPr>
        <w:rPr>
          <w:smallCaps/>
          <w:sz w:val="25"/>
          <w:szCs w:val="25"/>
        </w:rPr>
      </w:pPr>
    </w:p>
    <w:p w:rsidR="006472D7" w:rsidRPr="004B767F" w:rsidRDefault="006472D7" w:rsidP="00234872">
      <w:pPr>
        <w:pStyle w:val="Heading1"/>
        <w:numPr>
          <w:ilvl w:val="0"/>
          <w:numId w:val="10"/>
        </w:numPr>
        <w:ind w:hanging="720"/>
        <w:rPr>
          <w:sz w:val="26"/>
          <w:szCs w:val="26"/>
        </w:rPr>
      </w:pPr>
      <w:bookmarkStart w:id="27" w:name="_Toc336946743"/>
      <w:r w:rsidRPr="004B767F">
        <w:rPr>
          <w:sz w:val="26"/>
          <w:szCs w:val="26"/>
        </w:rPr>
        <w:t>Conclusio</w:t>
      </w:r>
      <w:bookmarkEnd w:id="8"/>
      <w:r w:rsidRPr="004B767F">
        <w:rPr>
          <w:sz w:val="26"/>
          <w:szCs w:val="26"/>
        </w:rPr>
        <w:t>n</w:t>
      </w:r>
      <w:bookmarkEnd w:id="27"/>
      <w:r w:rsidRPr="004B767F">
        <w:rPr>
          <w:sz w:val="26"/>
          <w:szCs w:val="26"/>
        </w:rPr>
        <w:t xml:space="preserve"> </w:t>
      </w:r>
    </w:p>
    <w:p w:rsidR="006472D7" w:rsidRPr="0009746C" w:rsidRDefault="006472D7" w:rsidP="00F3710E">
      <w:pPr>
        <w:rPr>
          <w:sz w:val="23"/>
          <w:szCs w:val="23"/>
        </w:rPr>
      </w:pPr>
    </w:p>
    <w:p w:rsidR="001A491F" w:rsidRPr="0009746C" w:rsidRDefault="006472D7" w:rsidP="001A491F">
      <w:pPr>
        <w:rPr>
          <w:sz w:val="23"/>
          <w:szCs w:val="23"/>
        </w:rPr>
      </w:pPr>
      <w:r w:rsidRPr="0009746C">
        <w:rPr>
          <w:sz w:val="23"/>
          <w:szCs w:val="23"/>
        </w:rPr>
        <w:t xml:space="preserve">This inaugural </w:t>
      </w:r>
      <w:r w:rsidRPr="0009746C">
        <w:rPr>
          <w:rFonts w:cs="Arial"/>
          <w:iCs/>
          <w:sz w:val="23"/>
          <w:szCs w:val="23"/>
        </w:rPr>
        <w:t>Advanced RTT CD / PM Workshop</w:t>
      </w:r>
      <w:r w:rsidRPr="0009746C">
        <w:rPr>
          <w:sz w:val="23"/>
          <w:szCs w:val="23"/>
        </w:rPr>
        <w:t xml:space="preserve"> </w:t>
      </w:r>
      <w:proofErr w:type="gramStart"/>
      <w:r w:rsidRPr="0009746C">
        <w:rPr>
          <w:sz w:val="23"/>
          <w:szCs w:val="23"/>
        </w:rPr>
        <w:t>is</w:t>
      </w:r>
      <w:proofErr w:type="gramEnd"/>
      <w:r w:rsidRPr="0009746C">
        <w:rPr>
          <w:sz w:val="23"/>
          <w:szCs w:val="23"/>
        </w:rPr>
        <w:t xml:space="preserve"> a substantial and significant addition to PJDP’s training and capacity building activities.  While it is premature to evaluate and assess the outcomes and impacts of this training, </w:t>
      </w:r>
      <w:r w:rsidR="001501CE">
        <w:rPr>
          <w:sz w:val="23"/>
          <w:szCs w:val="23"/>
        </w:rPr>
        <w:t xml:space="preserve">the </w:t>
      </w:r>
      <w:r w:rsidRPr="0009746C">
        <w:rPr>
          <w:sz w:val="23"/>
          <w:szCs w:val="23"/>
        </w:rPr>
        <w:t>PJDP should continue to engage with the RTT at a more advanced and practical level to facilitate the development</w:t>
      </w:r>
      <w:r w:rsidR="001501CE">
        <w:rPr>
          <w:sz w:val="23"/>
          <w:szCs w:val="23"/>
        </w:rPr>
        <w:t xml:space="preserve"> and management</w:t>
      </w:r>
      <w:r w:rsidRPr="0009746C">
        <w:rPr>
          <w:sz w:val="23"/>
          <w:szCs w:val="23"/>
        </w:rPr>
        <w:t xml:space="preserve"> of localised </w:t>
      </w:r>
      <w:r w:rsidR="001501CE">
        <w:rPr>
          <w:sz w:val="23"/>
          <w:szCs w:val="23"/>
        </w:rPr>
        <w:t>activities</w:t>
      </w:r>
      <w:r w:rsidR="001501CE" w:rsidRPr="0009746C">
        <w:rPr>
          <w:sz w:val="23"/>
          <w:szCs w:val="23"/>
        </w:rPr>
        <w:t xml:space="preserve"> </w:t>
      </w:r>
      <w:r w:rsidRPr="0009746C">
        <w:rPr>
          <w:sz w:val="23"/>
          <w:szCs w:val="23"/>
        </w:rPr>
        <w:t xml:space="preserve">for/within the region. The nature of any future RTT support will be guided by the experience gained in this workshop, and will be subject to ongoing funding support for the PJDP and the Programme Executive Committee’s consideration of the recommendations outlined below. </w:t>
      </w:r>
    </w:p>
    <w:p w:rsidR="001A491F" w:rsidRDefault="001A491F">
      <w:pPr>
        <w:rPr>
          <w:sz w:val="23"/>
          <w:szCs w:val="23"/>
        </w:rPr>
      </w:pPr>
    </w:p>
    <w:p w:rsidR="001A491F" w:rsidRPr="0009746C" w:rsidRDefault="001A491F" w:rsidP="001A491F">
      <w:pPr>
        <w:rPr>
          <w:sz w:val="23"/>
          <w:szCs w:val="23"/>
        </w:rPr>
      </w:pPr>
    </w:p>
    <w:p w:rsidR="001A491F" w:rsidRPr="00671FE7" w:rsidRDefault="00216D94" w:rsidP="001A491F">
      <w:pPr>
        <w:jc w:val="center"/>
        <w:rPr>
          <w:b/>
          <w:i/>
          <w:sz w:val="23"/>
          <w:szCs w:val="23"/>
        </w:rPr>
      </w:pPr>
      <w:hyperlink w:anchor="_Conclusion" w:history="1">
        <w:r w:rsidR="001A491F" w:rsidRPr="00671FE7">
          <w:rPr>
            <w:rStyle w:val="Hyperlink"/>
            <w:b/>
            <w:i/>
            <w:color w:val="auto"/>
            <w:sz w:val="23"/>
            <w:szCs w:val="23"/>
          </w:rPr>
          <w:t>Recommendations</w:t>
        </w:r>
      </w:hyperlink>
    </w:p>
    <w:p w:rsidR="006472D7" w:rsidRPr="0009746C" w:rsidRDefault="006472D7" w:rsidP="0086729D">
      <w:pPr>
        <w:rPr>
          <w:sz w:val="23"/>
          <w:szCs w:val="23"/>
        </w:rPr>
      </w:pPr>
    </w:p>
    <w:p w:rsidR="006472D7" w:rsidRPr="0009746C" w:rsidRDefault="006472D7" w:rsidP="0086729D">
      <w:pPr>
        <w:rPr>
          <w:sz w:val="23"/>
          <w:szCs w:val="23"/>
        </w:rPr>
      </w:pPr>
      <w:r w:rsidRPr="0009746C">
        <w:rPr>
          <w:sz w:val="23"/>
          <w:szCs w:val="23"/>
        </w:rPr>
        <w:t>On the basis of this experience, it is recommended that PJDP continues to:</w:t>
      </w:r>
    </w:p>
    <w:p w:rsidR="006472D7" w:rsidRDefault="006472D7" w:rsidP="00234872">
      <w:pPr>
        <w:numPr>
          <w:ilvl w:val="0"/>
          <w:numId w:val="20"/>
        </w:numPr>
        <w:spacing w:before="120"/>
        <w:rPr>
          <w:sz w:val="23"/>
          <w:szCs w:val="23"/>
        </w:rPr>
      </w:pPr>
      <w:r w:rsidRPr="0009746C">
        <w:rPr>
          <w:sz w:val="23"/>
          <w:szCs w:val="23"/>
        </w:rPr>
        <w:lastRenderedPageBreak/>
        <w:t>Provide advanced RTT training and support for experienced and engaged RTT members as a matter of priority to further develop the capacity within the region to lead and manage judicial development locally.</w:t>
      </w:r>
    </w:p>
    <w:p w:rsidR="007E088A" w:rsidRPr="0009746C" w:rsidRDefault="00074E2F" w:rsidP="00234872">
      <w:pPr>
        <w:numPr>
          <w:ilvl w:val="0"/>
          <w:numId w:val="20"/>
        </w:numPr>
        <w:spacing w:before="120"/>
        <w:rPr>
          <w:sz w:val="23"/>
          <w:szCs w:val="23"/>
        </w:rPr>
      </w:pPr>
      <w:r>
        <w:rPr>
          <w:sz w:val="23"/>
          <w:szCs w:val="23"/>
        </w:rPr>
        <w:t xml:space="preserve">Offer a tailored version of the </w:t>
      </w:r>
      <w:r w:rsidR="009A0C34">
        <w:rPr>
          <w:sz w:val="23"/>
          <w:szCs w:val="23"/>
        </w:rPr>
        <w:t>project</w:t>
      </w:r>
      <w:r>
        <w:rPr>
          <w:sz w:val="23"/>
          <w:szCs w:val="23"/>
        </w:rPr>
        <w:t xml:space="preserve"> management component of this workshop to others responsible for managing judicial development activities locally.</w:t>
      </w:r>
    </w:p>
    <w:p w:rsidR="006472D7" w:rsidRPr="0009746C" w:rsidRDefault="006472D7" w:rsidP="00234872">
      <w:pPr>
        <w:numPr>
          <w:ilvl w:val="0"/>
          <w:numId w:val="20"/>
        </w:numPr>
        <w:spacing w:before="120"/>
        <w:rPr>
          <w:sz w:val="23"/>
          <w:szCs w:val="23"/>
        </w:rPr>
      </w:pPr>
      <w:r w:rsidRPr="0009746C">
        <w:rPr>
          <w:sz w:val="23"/>
          <w:szCs w:val="23"/>
        </w:rPr>
        <w:t>Use and extend the joint faculty approach to support and mentor members of the Regional Training Team in future PJDP-supported training.</w:t>
      </w:r>
    </w:p>
    <w:p w:rsidR="006472D7" w:rsidRPr="0009746C" w:rsidRDefault="006472D7" w:rsidP="00234872">
      <w:pPr>
        <w:numPr>
          <w:ilvl w:val="0"/>
          <w:numId w:val="20"/>
        </w:numPr>
        <w:spacing w:before="120"/>
        <w:rPr>
          <w:sz w:val="23"/>
          <w:szCs w:val="23"/>
        </w:rPr>
      </w:pPr>
      <w:r w:rsidRPr="0009746C">
        <w:rPr>
          <w:sz w:val="23"/>
          <w:szCs w:val="23"/>
        </w:rPr>
        <w:t>Develop a quality assurance process for certified trainers to ensure that ongoing investments in the Regional Training Team have the highest chance of success.</w:t>
      </w:r>
    </w:p>
    <w:p w:rsidR="006472D7" w:rsidRPr="0009746C" w:rsidRDefault="006472D7" w:rsidP="00F3710E">
      <w:pPr>
        <w:rPr>
          <w:sz w:val="23"/>
          <w:szCs w:val="23"/>
        </w:rPr>
      </w:pPr>
    </w:p>
    <w:p w:rsidR="006472D7" w:rsidRPr="004438EE" w:rsidRDefault="006472D7" w:rsidP="001F0E20"/>
    <w:p w:rsidR="006472D7" w:rsidRPr="004438EE" w:rsidRDefault="006472D7" w:rsidP="001F0E20">
      <w:pPr>
        <w:sectPr w:rsidR="006472D7" w:rsidRPr="004438EE" w:rsidSect="00890E9F">
          <w:footerReference w:type="default" r:id="rId16"/>
          <w:pgSz w:w="11906" w:h="16838" w:code="9"/>
          <w:pgMar w:top="1559" w:right="1440" w:bottom="1276" w:left="1440" w:header="425" w:footer="510" w:gutter="0"/>
          <w:pgNumType w:start="1"/>
          <w:cols w:space="708"/>
          <w:docGrid w:linePitch="360"/>
        </w:sectPr>
      </w:pPr>
    </w:p>
    <w:p w:rsidR="006472D7" w:rsidRPr="00A83490" w:rsidRDefault="00C331B0" w:rsidP="00F37E85">
      <w:pPr>
        <w:pStyle w:val="Heading1"/>
        <w:spacing w:before="120"/>
        <w:ind w:left="1304" w:hanging="1304"/>
        <w:rPr>
          <w:sz w:val="25"/>
          <w:szCs w:val="25"/>
        </w:rPr>
      </w:pPr>
      <w:bookmarkStart w:id="28" w:name="_Toc336946744"/>
      <w:r>
        <w:rPr>
          <w:sz w:val="25"/>
          <w:szCs w:val="25"/>
          <w:lang w:val="en-AU"/>
        </w:rPr>
        <w:lastRenderedPageBreak/>
        <w:t xml:space="preserve">Annex One - </w:t>
      </w:r>
      <w:r w:rsidR="006472D7">
        <w:rPr>
          <w:sz w:val="25"/>
          <w:szCs w:val="25"/>
          <w:lang w:val="en-AU"/>
        </w:rPr>
        <w:t>Workshop Agenda</w:t>
      </w:r>
      <w:bookmarkEnd w:id="28"/>
    </w:p>
    <w:p w:rsidR="006472D7" w:rsidRDefault="006472D7" w:rsidP="00DA54A9">
      <w:pPr>
        <w:rPr>
          <w:sz w:val="22"/>
        </w:rPr>
      </w:pPr>
    </w:p>
    <w:p w:rsidR="006472D7" w:rsidRPr="00DA54A9" w:rsidRDefault="006472D7" w:rsidP="00DA54A9">
      <w:pPr>
        <w:rPr>
          <w:sz w:val="22"/>
        </w:rPr>
      </w:pPr>
      <w:r w:rsidRPr="00DA54A9">
        <w:rPr>
          <w:b/>
          <w:sz w:val="22"/>
        </w:rPr>
        <w:t>Venue:</w:t>
      </w:r>
      <w:r w:rsidRPr="00DA54A9">
        <w:rPr>
          <w:sz w:val="22"/>
        </w:rPr>
        <w:t xml:space="preserve"> </w:t>
      </w:r>
      <w:proofErr w:type="spellStart"/>
      <w:r w:rsidRPr="00DA54A9">
        <w:rPr>
          <w:sz w:val="22"/>
        </w:rPr>
        <w:t>Alotau</w:t>
      </w:r>
      <w:proofErr w:type="spellEnd"/>
      <w:r w:rsidRPr="00DA54A9">
        <w:rPr>
          <w:sz w:val="22"/>
        </w:rPr>
        <w:t xml:space="preserve"> International Hotel - </w:t>
      </w:r>
      <w:proofErr w:type="spellStart"/>
      <w:r w:rsidRPr="00DA54A9">
        <w:rPr>
          <w:sz w:val="22"/>
        </w:rPr>
        <w:t>Alotau</w:t>
      </w:r>
      <w:proofErr w:type="spellEnd"/>
      <w:r w:rsidRPr="00DA54A9">
        <w:rPr>
          <w:sz w:val="22"/>
        </w:rPr>
        <w:t>, Papua New Guinea</w:t>
      </w:r>
    </w:p>
    <w:p w:rsidR="006472D7" w:rsidRPr="00DA54A9" w:rsidRDefault="006472D7" w:rsidP="001C66D3">
      <w:pPr>
        <w:jc w:val="center"/>
        <w:rPr>
          <w:rFonts w:ascii="Calibri" w:hAnsi="Calibri"/>
          <w:i/>
          <w:sz w:val="16"/>
          <w:szCs w:val="18"/>
          <w:lang w:eastAsia="en-US"/>
        </w:rPr>
      </w:pPr>
    </w:p>
    <w:p w:rsidR="006472D7" w:rsidRPr="00DA54A9" w:rsidRDefault="006472D7" w:rsidP="00100F9B">
      <w:pPr>
        <w:spacing w:before="20" w:after="20"/>
        <w:rPr>
          <w:rFonts w:cs="Arial"/>
          <w:sz w:val="22"/>
          <w:szCs w:val="18"/>
          <w:lang w:eastAsia="en-US"/>
        </w:rPr>
      </w:pPr>
      <w:r w:rsidRPr="00DA54A9">
        <w:rPr>
          <w:rFonts w:cs="Arial"/>
          <w:b/>
          <w:sz w:val="22"/>
          <w:szCs w:val="21"/>
          <w:lang w:eastAsia="en-US"/>
        </w:rPr>
        <w:t>Sunday 16</w:t>
      </w:r>
      <w:r w:rsidRPr="00DA54A9">
        <w:rPr>
          <w:rFonts w:cs="Arial"/>
          <w:b/>
          <w:sz w:val="22"/>
          <w:szCs w:val="21"/>
          <w:vertAlign w:val="superscript"/>
          <w:lang w:eastAsia="en-US"/>
        </w:rPr>
        <w:t>th</w:t>
      </w:r>
      <w:r w:rsidRPr="00DA54A9">
        <w:rPr>
          <w:rFonts w:cs="Arial"/>
          <w:b/>
          <w:sz w:val="22"/>
          <w:szCs w:val="21"/>
          <w:lang w:eastAsia="en-US"/>
        </w:rPr>
        <w:t>:</w:t>
      </w:r>
      <w:r w:rsidRPr="00DA54A9">
        <w:rPr>
          <w:rFonts w:cs="Arial"/>
          <w:sz w:val="22"/>
          <w:szCs w:val="18"/>
          <w:lang w:eastAsia="en-US"/>
        </w:rPr>
        <w:t xml:space="preserve">  17.00 - 18:00    </w:t>
      </w:r>
      <w:r w:rsidRPr="00DA54A9">
        <w:rPr>
          <w:rFonts w:cs="Arial"/>
          <w:sz w:val="22"/>
          <w:szCs w:val="18"/>
          <w:lang w:val="en-GB"/>
        </w:rPr>
        <w:t>Welcome &amp; Introductory Remarks</w:t>
      </w:r>
    </w:p>
    <w:p w:rsidR="006472D7" w:rsidRPr="00DA54A9" w:rsidRDefault="006472D7" w:rsidP="001C66D3">
      <w:pPr>
        <w:spacing w:before="20" w:after="20"/>
        <w:rPr>
          <w:rFonts w:ascii="Calibri" w:hAnsi="Calibri"/>
          <w:sz w:val="16"/>
          <w:szCs w:val="22"/>
          <w:lang w:eastAsia="en-US"/>
        </w:rPr>
      </w:pPr>
    </w:p>
    <w:tbl>
      <w:tblPr>
        <w:tblW w:w="14978" w:type="dxa"/>
        <w:jc w:val="center"/>
        <w:tblBorders>
          <w:top w:val="single" w:sz="4" w:space="0" w:color="auto"/>
          <w:bottom w:val="single" w:sz="4" w:space="0" w:color="auto"/>
          <w:insideH w:val="single" w:sz="4" w:space="0" w:color="auto"/>
          <w:insideV w:val="single" w:sz="4" w:space="0" w:color="auto"/>
        </w:tblBorders>
        <w:tblLayout w:type="fixed"/>
        <w:tblLook w:val="0000"/>
      </w:tblPr>
      <w:tblGrid>
        <w:gridCol w:w="1361"/>
        <w:gridCol w:w="2723"/>
        <w:gridCol w:w="2723"/>
        <w:gridCol w:w="2724"/>
        <w:gridCol w:w="2723"/>
        <w:gridCol w:w="2724"/>
      </w:tblGrid>
      <w:tr w:rsidR="006472D7" w:rsidRPr="00E36D04" w:rsidTr="00E36D04">
        <w:trPr>
          <w:jc w:val="center"/>
        </w:trPr>
        <w:tc>
          <w:tcPr>
            <w:tcW w:w="1361" w:type="dxa"/>
            <w:shd w:val="pct15" w:color="auto" w:fill="FFFFFF"/>
          </w:tcPr>
          <w:p w:rsidR="006472D7" w:rsidRPr="00E36D04" w:rsidRDefault="006472D7" w:rsidP="00E36D04">
            <w:pPr>
              <w:spacing w:before="20" w:after="20"/>
              <w:jc w:val="center"/>
              <w:rPr>
                <w:rFonts w:cs="Arial"/>
                <w:b/>
                <w:sz w:val="21"/>
                <w:szCs w:val="21"/>
                <w:lang w:eastAsia="en-US"/>
              </w:rPr>
            </w:pPr>
            <w:r w:rsidRPr="00E36D04">
              <w:rPr>
                <w:rFonts w:cs="Arial"/>
                <w:b/>
                <w:sz w:val="21"/>
                <w:szCs w:val="21"/>
                <w:lang w:eastAsia="en-US"/>
              </w:rPr>
              <w:t>Time</w:t>
            </w:r>
          </w:p>
        </w:tc>
        <w:tc>
          <w:tcPr>
            <w:tcW w:w="2723" w:type="dxa"/>
            <w:shd w:val="pct15" w:color="auto" w:fill="FFFFFF"/>
          </w:tcPr>
          <w:p w:rsidR="006472D7" w:rsidRPr="00E36D04" w:rsidRDefault="006472D7" w:rsidP="00E36D04">
            <w:pPr>
              <w:keepNext/>
              <w:spacing w:before="20" w:after="20"/>
              <w:jc w:val="center"/>
              <w:outlineLvl w:val="1"/>
              <w:rPr>
                <w:rFonts w:cs="Arial"/>
                <w:b/>
                <w:bCs/>
                <w:iCs/>
                <w:caps/>
                <w:smallCaps/>
                <w:sz w:val="21"/>
                <w:szCs w:val="21"/>
                <w:lang w:eastAsia="en-US"/>
              </w:rPr>
            </w:pPr>
            <w:bookmarkStart w:id="29" w:name="_Toc336943743"/>
            <w:bookmarkStart w:id="30" w:name="_Toc336941635"/>
            <w:bookmarkStart w:id="31" w:name="_Toc336946745"/>
            <w:r w:rsidRPr="00E36D04">
              <w:rPr>
                <w:rFonts w:cs="Arial"/>
                <w:b/>
                <w:bCs/>
                <w:iCs/>
                <w:smallCaps/>
                <w:sz w:val="21"/>
                <w:szCs w:val="21"/>
                <w:lang w:eastAsia="en-US"/>
              </w:rPr>
              <w:t>Monday 17th</w:t>
            </w:r>
            <w:bookmarkEnd w:id="29"/>
            <w:bookmarkEnd w:id="30"/>
            <w:bookmarkEnd w:id="31"/>
          </w:p>
        </w:tc>
        <w:tc>
          <w:tcPr>
            <w:tcW w:w="2723" w:type="dxa"/>
            <w:shd w:val="pct15" w:color="auto" w:fill="FFFFFF"/>
          </w:tcPr>
          <w:p w:rsidR="006472D7" w:rsidRPr="00E36D04" w:rsidRDefault="006472D7" w:rsidP="00E36D04">
            <w:pPr>
              <w:keepNext/>
              <w:spacing w:before="20" w:after="20"/>
              <w:jc w:val="center"/>
              <w:outlineLvl w:val="1"/>
              <w:rPr>
                <w:rFonts w:cs="Arial"/>
                <w:b/>
                <w:bCs/>
                <w:iCs/>
                <w:caps/>
                <w:smallCaps/>
                <w:sz w:val="21"/>
                <w:szCs w:val="21"/>
                <w:lang w:eastAsia="en-US"/>
              </w:rPr>
            </w:pPr>
            <w:bookmarkStart w:id="32" w:name="_Toc336943744"/>
            <w:bookmarkStart w:id="33" w:name="_Toc336941636"/>
            <w:bookmarkStart w:id="34" w:name="_Toc336946746"/>
            <w:r w:rsidRPr="00E36D04">
              <w:rPr>
                <w:rFonts w:cs="Arial"/>
                <w:b/>
                <w:bCs/>
                <w:iCs/>
                <w:smallCaps/>
                <w:sz w:val="21"/>
                <w:szCs w:val="21"/>
                <w:lang w:eastAsia="en-US"/>
              </w:rPr>
              <w:t>Tuesday 18th</w:t>
            </w:r>
            <w:bookmarkEnd w:id="32"/>
            <w:bookmarkEnd w:id="33"/>
            <w:bookmarkEnd w:id="34"/>
          </w:p>
        </w:tc>
        <w:tc>
          <w:tcPr>
            <w:tcW w:w="2724" w:type="dxa"/>
            <w:shd w:val="pct15" w:color="auto" w:fill="FFFFFF"/>
          </w:tcPr>
          <w:p w:rsidR="006472D7" w:rsidRPr="00E36D04" w:rsidRDefault="006472D7" w:rsidP="00E36D04">
            <w:pPr>
              <w:keepNext/>
              <w:spacing w:before="20" w:after="20"/>
              <w:jc w:val="center"/>
              <w:outlineLvl w:val="1"/>
              <w:rPr>
                <w:rFonts w:cs="Arial"/>
                <w:b/>
                <w:bCs/>
                <w:iCs/>
                <w:caps/>
                <w:smallCaps/>
                <w:sz w:val="21"/>
                <w:szCs w:val="21"/>
                <w:vertAlign w:val="superscript"/>
                <w:lang w:eastAsia="en-US"/>
              </w:rPr>
            </w:pPr>
            <w:bookmarkStart w:id="35" w:name="_Toc336943745"/>
            <w:bookmarkStart w:id="36" w:name="_Toc336941637"/>
            <w:bookmarkStart w:id="37" w:name="_Toc336946747"/>
            <w:r w:rsidRPr="00E36D04">
              <w:rPr>
                <w:rFonts w:cs="Arial"/>
                <w:b/>
                <w:bCs/>
                <w:iCs/>
                <w:smallCaps/>
                <w:sz w:val="21"/>
                <w:szCs w:val="21"/>
                <w:lang w:eastAsia="en-US"/>
              </w:rPr>
              <w:t>Wednesday 19th</w:t>
            </w:r>
            <w:bookmarkEnd w:id="35"/>
            <w:bookmarkEnd w:id="36"/>
            <w:bookmarkEnd w:id="37"/>
          </w:p>
        </w:tc>
        <w:tc>
          <w:tcPr>
            <w:tcW w:w="2723" w:type="dxa"/>
            <w:shd w:val="pct15" w:color="auto" w:fill="FFFFFF"/>
          </w:tcPr>
          <w:p w:rsidR="006472D7" w:rsidRPr="00E36D04" w:rsidRDefault="006472D7" w:rsidP="00E36D04">
            <w:pPr>
              <w:spacing w:before="20" w:after="20"/>
              <w:jc w:val="center"/>
              <w:rPr>
                <w:rFonts w:cs="Arial"/>
                <w:b/>
                <w:caps/>
                <w:sz w:val="21"/>
                <w:szCs w:val="21"/>
                <w:lang w:eastAsia="en-US"/>
              </w:rPr>
            </w:pPr>
            <w:r w:rsidRPr="00E36D04">
              <w:rPr>
                <w:rFonts w:cs="Arial"/>
                <w:b/>
                <w:sz w:val="21"/>
                <w:szCs w:val="21"/>
                <w:lang w:eastAsia="en-US"/>
              </w:rPr>
              <w:t>Thursday 20th</w:t>
            </w:r>
          </w:p>
        </w:tc>
        <w:tc>
          <w:tcPr>
            <w:tcW w:w="2724" w:type="dxa"/>
            <w:shd w:val="pct15" w:color="auto" w:fill="FFFFFF"/>
          </w:tcPr>
          <w:p w:rsidR="006472D7" w:rsidRPr="00E36D04" w:rsidRDefault="006472D7" w:rsidP="00E36D04">
            <w:pPr>
              <w:keepNext/>
              <w:spacing w:before="20" w:after="20"/>
              <w:jc w:val="center"/>
              <w:outlineLvl w:val="1"/>
              <w:rPr>
                <w:rFonts w:cs="Arial"/>
                <w:b/>
                <w:bCs/>
                <w:iCs/>
                <w:caps/>
                <w:smallCaps/>
                <w:sz w:val="21"/>
                <w:szCs w:val="21"/>
                <w:lang w:eastAsia="en-US"/>
              </w:rPr>
            </w:pPr>
            <w:bookmarkStart w:id="38" w:name="_Toc336943746"/>
            <w:bookmarkStart w:id="39" w:name="_Toc336941638"/>
            <w:bookmarkStart w:id="40" w:name="_Toc336946748"/>
            <w:r w:rsidRPr="00E36D04">
              <w:rPr>
                <w:rFonts w:cs="Arial"/>
                <w:b/>
                <w:bCs/>
                <w:iCs/>
                <w:smallCaps/>
                <w:sz w:val="21"/>
                <w:szCs w:val="21"/>
                <w:lang w:eastAsia="en-US"/>
              </w:rPr>
              <w:t>Friday 21st</w:t>
            </w:r>
            <w:bookmarkEnd w:id="38"/>
            <w:bookmarkEnd w:id="39"/>
            <w:bookmarkEnd w:id="40"/>
          </w:p>
        </w:tc>
      </w:tr>
      <w:tr w:rsidR="006472D7" w:rsidRPr="00E36D04" w:rsidTr="00E36D04">
        <w:trPr>
          <w:jc w:val="center"/>
        </w:trPr>
        <w:tc>
          <w:tcPr>
            <w:tcW w:w="1361" w:type="dxa"/>
            <w:shd w:val="pct12" w:color="auto" w:fill="FFFFFF"/>
            <w:vAlign w:val="center"/>
          </w:tcPr>
          <w:p w:rsidR="006472D7" w:rsidRPr="00E36D04" w:rsidRDefault="006472D7" w:rsidP="00E36D04">
            <w:pPr>
              <w:spacing w:before="20" w:after="20"/>
              <w:rPr>
                <w:rFonts w:cs="Arial"/>
                <w:b/>
                <w:sz w:val="21"/>
                <w:szCs w:val="21"/>
                <w:lang w:eastAsia="en-US"/>
              </w:rPr>
            </w:pPr>
            <w:r w:rsidRPr="00E36D04">
              <w:rPr>
                <w:rFonts w:cs="Arial"/>
                <w:b/>
                <w:sz w:val="21"/>
                <w:szCs w:val="21"/>
                <w:lang w:eastAsia="en-US"/>
              </w:rPr>
              <w:t xml:space="preserve">Theme </w:t>
            </w:r>
          </w:p>
        </w:tc>
        <w:tc>
          <w:tcPr>
            <w:tcW w:w="2723" w:type="dxa"/>
            <w:shd w:val="pct12" w:color="auto" w:fill="FFFFFF"/>
            <w:vAlign w:val="center"/>
          </w:tcPr>
          <w:p w:rsidR="006472D7" w:rsidRPr="00E36D04" w:rsidRDefault="006472D7" w:rsidP="00E36D04">
            <w:pPr>
              <w:spacing w:before="20" w:after="20"/>
              <w:ind w:left="-57"/>
              <w:jc w:val="center"/>
              <w:rPr>
                <w:rFonts w:cs="Arial"/>
                <w:b/>
                <w:smallCaps/>
                <w:sz w:val="21"/>
                <w:szCs w:val="21"/>
                <w:lang w:eastAsia="en-US"/>
              </w:rPr>
            </w:pPr>
            <w:r w:rsidRPr="00E36D04">
              <w:rPr>
                <w:rFonts w:cs="Arial"/>
                <w:b/>
                <w:smallCaps/>
                <w:sz w:val="21"/>
                <w:szCs w:val="21"/>
                <w:lang w:eastAsia="en-US"/>
              </w:rPr>
              <w:t>Programme Management Outlook &amp; Skills</w:t>
            </w:r>
          </w:p>
        </w:tc>
        <w:tc>
          <w:tcPr>
            <w:tcW w:w="2723" w:type="dxa"/>
            <w:shd w:val="pct12" w:color="auto" w:fill="FFFFFF"/>
            <w:vAlign w:val="center"/>
          </w:tcPr>
          <w:p w:rsidR="006472D7" w:rsidRPr="00E36D04" w:rsidRDefault="006472D7" w:rsidP="00E36D04">
            <w:pPr>
              <w:spacing w:before="20" w:after="20"/>
              <w:ind w:left="-57"/>
              <w:jc w:val="center"/>
              <w:rPr>
                <w:rFonts w:cs="Arial"/>
                <w:smallCaps/>
                <w:sz w:val="21"/>
                <w:szCs w:val="21"/>
                <w:lang w:eastAsia="en-US"/>
              </w:rPr>
            </w:pPr>
            <w:r w:rsidRPr="00E36D04">
              <w:rPr>
                <w:rFonts w:cs="Arial"/>
                <w:b/>
                <w:smallCaps/>
                <w:sz w:val="21"/>
                <w:szCs w:val="21"/>
                <w:lang w:eastAsia="en-US"/>
              </w:rPr>
              <w:t>Advanced Session &amp; Presentation Skills</w:t>
            </w:r>
          </w:p>
        </w:tc>
        <w:tc>
          <w:tcPr>
            <w:tcW w:w="2724" w:type="dxa"/>
            <w:shd w:val="pct12" w:color="auto" w:fill="FFFFFF"/>
            <w:vAlign w:val="center"/>
          </w:tcPr>
          <w:p w:rsidR="006472D7" w:rsidRPr="00E36D04" w:rsidRDefault="006472D7" w:rsidP="00E36D04">
            <w:pPr>
              <w:spacing w:before="20" w:after="20"/>
              <w:ind w:left="-57"/>
              <w:jc w:val="center"/>
              <w:rPr>
                <w:rFonts w:cs="Arial"/>
                <w:smallCaps/>
                <w:sz w:val="21"/>
                <w:szCs w:val="21"/>
                <w:lang w:eastAsia="en-US"/>
              </w:rPr>
            </w:pPr>
            <w:r w:rsidRPr="00E36D04">
              <w:rPr>
                <w:rFonts w:cs="Arial"/>
                <w:b/>
                <w:smallCaps/>
                <w:sz w:val="21"/>
                <w:szCs w:val="21"/>
                <w:lang w:eastAsia="en-US"/>
              </w:rPr>
              <w:t>Project Management Skills</w:t>
            </w:r>
          </w:p>
        </w:tc>
        <w:tc>
          <w:tcPr>
            <w:tcW w:w="2723" w:type="dxa"/>
            <w:shd w:val="pct12" w:color="auto" w:fill="FFFFFF"/>
            <w:vAlign w:val="center"/>
          </w:tcPr>
          <w:p w:rsidR="006472D7" w:rsidRPr="00E36D04" w:rsidRDefault="006472D7" w:rsidP="00E36D04">
            <w:pPr>
              <w:spacing w:before="20" w:after="20"/>
              <w:ind w:left="-57"/>
              <w:jc w:val="center"/>
              <w:rPr>
                <w:rFonts w:cs="Arial"/>
                <w:smallCaps/>
                <w:sz w:val="21"/>
                <w:szCs w:val="21"/>
                <w:lang w:eastAsia="en-US"/>
              </w:rPr>
            </w:pPr>
            <w:r w:rsidRPr="00E36D04">
              <w:rPr>
                <w:rFonts w:cs="Arial"/>
                <w:b/>
                <w:smallCaps/>
                <w:sz w:val="21"/>
                <w:szCs w:val="21"/>
                <w:lang w:eastAsia="en-US"/>
              </w:rPr>
              <w:t>Programme Development</w:t>
            </w:r>
          </w:p>
        </w:tc>
        <w:tc>
          <w:tcPr>
            <w:tcW w:w="2724" w:type="dxa"/>
            <w:shd w:val="pct12" w:color="auto" w:fill="FFFFFF"/>
            <w:vAlign w:val="center"/>
          </w:tcPr>
          <w:p w:rsidR="006472D7" w:rsidRPr="00E36D04" w:rsidRDefault="006472D7" w:rsidP="00E36D04">
            <w:pPr>
              <w:spacing w:before="20" w:after="20"/>
              <w:ind w:left="-57"/>
              <w:contextualSpacing/>
              <w:jc w:val="center"/>
              <w:rPr>
                <w:rFonts w:cs="Arial"/>
                <w:b/>
                <w:smallCaps/>
                <w:sz w:val="21"/>
                <w:szCs w:val="21"/>
                <w:lang w:eastAsia="en-US"/>
              </w:rPr>
            </w:pPr>
            <w:r w:rsidRPr="00E36D04">
              <w:rPr>
                <w:rFonts w:cs="Arial"/>
                <w:b/>
                <w:smallCaps/>
                <w:sz w:val="21"/>
                <w:szCs w:val="21"/>
                <w:lang w:eastAsia="en-US"/>
              </w:rPr>
              <w:t>Programme Development</w:t>
            </w:r>
          </w:p>
        </w:tc>
      </w:tr>
      <w:tr w:rsidR="006472D7" w:rsidRPr="00E36D04" w:rsidTr="009D09A1">
        <w:trPr>
          <w:jc w:val="center"/>
        </w:trPr>
        <w:tc>
          <w:tcPr>
            <w:tcW w:w="1361" w:type="dxa"/>
          </w:tcPr>
          <w:p w:rsidR="006472D7" w:rsidRPr="00E36D04" w:rsidRDefault="006472D7" w:rsidP="00E36D04">
            <w:pPr>
              <w:spacing w:before="20" w:after="20"/>
              <w:rPr>
                <w:rFonts w:cs="Arial"/>
                <w:sz w:val="20"/>
                <w:szCs w:val="20"/>
                <w:lang w:eastAsia="en-US"/>
              </w:rPr>
            </w:pPr>
            <w:r w:rsidRPr="00E36D04">
              <w:rPr>
                <w:rFonts w:cs="Arial"/>
                <w:sz w:val="20"/>
                <w:szCs w:val="20"/>
                <w:lang w:eastAsia="en-US"/>
              </w:rPr>
              <w:t>Presenter</w:t>
            </w:r>
          </w:p>
        </w:tc>
        <w:tc>
          <w:tcPr>
            <w:tcW w:w="2723" w:type="dxa"/>
            <w:vAlign w:val="center"/>
          </w:tcPr>
          <w:p w:rsidR="006472D7" w:rsidRPr="00E36D04" w:rsidRDefault="006472D7" w:rsidP="00234872">
            <w:pPr>
              <w:numPr>
                <w:ilvl w:val="0"/>
                <w:numId w:val="23"/>
              </w:numPr>
              <w:spacing w:before="20" w:after="20"/>
              <w:ind w:left="198" w:hanging="198"/>
              <w:rPr>
                <w:rFonts w:cs="Arial"/>
                <w:sz w:val="20"/>
                <w:szCs w:val="18"/>
                <w:lang w:eastAsia="en-US"/>
              </w:rPr>
            </w:pPr>
            <w:r w:rsidRPr="00EE375C">
              <w:rPr>
                <w:rFonts w:cs="Arial"/>
                <w:sz w:val="20"/>
                <w:szCs w:val="18"/>
                <w:lang w:eastAsia="en-US"/>
              </w:rPr>
              <w:t>Dr L</w:t>
            </w:r>
            <w:r w:rsidRPr="00E36D04">
              <w:rPr>
                <w:rFonts w:cs="Arial"/>
                <w:sz w:val="20"/>
                <w:szCs w:val="18"/>
                <w:lang w:eastAsia="en-US"/>
              </w:rPr>
              <w:t xml:space="preserve"> Armytage</w:t>
            </w:r>
          </w:p>
          <w:p w:rsidR="006472D7" w:rsidRPr="00EE375C" w:rsidRDefault="006472D7" w:rsidP="00234872">
            <w:pPr>
              <w:numPr>
                <w:ilvl w:val="0"/>
                <w:numId w:val="23"/>
              </w:numPr>
              <w:spacing w:before="20" w:after="20"/>
              <w:ind w:left="198" w:right="-169" w:hanging="198"/>
              <w:rPr>
                <w:rFonts w:cs="Arial"/>
                <w:sz w:val="20"/>
                <w:szCs w:val="18"/>
                <w:lang w:eastAsia="en-US"/>
              </w:rPr>
            </w:pPr>
            <w:r w:rsidRPr="00EE375C">
              <w:rPr>
                <w:rFonts w:cs="Arial"/>
                <w:sz w:val="20"/>
                <w:szCs w:val="23"/>
              </w:rPr>
              <w:t>CJ Sir Albert Palmer</w:t>
            </w:r>
          </w:p>
          <w:p w:rsidR="006472D7" w:rsidRPr="00EE375C" w:rsidRDefault="006472D7" w:rsidP="00234872">
            <w:pPr>
              <w:numPr>
                <w:ilvl w:val="0"/>
                <w:numId w:val="23"/>
              </w:numPr>
              <w:spacing w:before="20" w:after="20"/>
              <w:ind w:left="198" w:hanging="198"/>
              <w:rPr>
                <w:rFonts w:cs="Arial"/>
                <w:sz w:val="20"/>
                <w:szCs w:val="18"/>
                <w:lang w:eastAsia="en-US"/>
              </w:rPr>
            </w:pPr>
            <w:r w:rsidRPr="00EE375C">
              <w:rPr>
                <w:rFonts w:cs="Arial"/>
                <w:sz w:val="20"/>
                <w:szCs w:val="23"/>
              </w:rPr>
              <w:t>Justice D Yamase</w:t>
            </w:r>
          </w:p>
          <w:p w:rsidR="006472D7" w:rsidRPr="00EE375C" w:rsidRDefault="006472D7" w:rsidP="00234872">
            <w:pPr>
              <w:numPr>
                <w:ilvl w:val="0"/>
                <w:numId w:val="23"/>
              </w:numPr>
              <w:spacing w:before="20" w:after="20"/>
              <w:ind w:left="198" w:hanging="198"/>
              <w:rPr>
                <w:rFonts w:cs="Arial"/>
                <w:sz w:val="20"/>
                <w:szCs w:val="18"/>
                <w:lang w:eastAsia="en-US"/>
              </w:rPr>
            </w:pPr>
            <w:r w:rsidRPr="00EE375C">
              <w:rPr>
                <w:rFonts w:cs="Arial"/>
                <w:sz w:val="20"/>
                <w:szCs w:val="23"/>
              </w:rPr>
              <w:t xml:space="preserve">Mr E </w:t>
            </w:r>
            <w:proofErr w:type="spellStart"/>
            <w:r w:rsidRPr="00EE375C">
              <w:rPr>
                <w:rFonts w:cs="Arial"/>
                <w:sz w:val="20"/>
                <w:szCs w:val="23"/>
              </w:rPr>
              <w:t>Amblus</w:t>
            </w:r>
            <w:proofErr w:type="spellEnd"/>
          </w:p>
          <w:p w:rsidR="006472D7" w:rsidRPr="00E36D04" w:rsidRDefault="006472D7" w:rsidP="00234872">
            <w:pPr>
              <w:numPr>
                <w:ilvl w:val="0"/>
                <w:numId w:val="23"/>
              </w:numPr>
              <w:spacing w:before="20" w:after="20"/>
              <w:ind w:left="198" w:hanging="198"/>
              <w:rPr>
                <w:rFonts w:cs="Arial"/>
                <w:sz w:val="20"/>
                <w:szCs w:val="18"/>
                <w:lang w:eastAsia="en-US"/>
              </w:rPr>
            </w:pPr>
            <w:r w:rsidRPr="00EE375C">
              <w:rPr>
                <w:rFonts w:cs="Arial"/>
                <w:sz w:val="20"/>
                <w:szCs w:val="23"/>
              </w:rPr>
              <w:t>Mr K Capelle</w:t>
            </w:r>
          </w:p>
        </w:tc>
        <w:tc>
          <w:tcPr>
            <w:tcW w:w="2723" w:type="dxa"/>
            <w:vAlign w:val="center"/>
          </w:tcPr>
          <w:p w:rsidR="006472D7" w:rsidRPr="00E36D04" w:rsidRDefault="006472D7" w:rsidP="00234872">
            <w:pPr>
              <w:numPr>
                <w:ilvl w:val="0"/>
                <w:numId w:val="23"/>
              </w:numPr>
              <w:spacing w:before="20" w:after="20"/>
              <w:ind w:left="198" w:hanging="198"/>
              <w:rPr>
                <w:rFonts w:cs="Arial"/>
                <w:sz w:val="20"/>
                <w:szCs w:val="18"/>
                <w:lang w:eastAsia="en-US"/>
              </w:rPr>
            </w:pPr>
            <w:r w:rsidRPr="00EE375C">
              <w:rPr>
                <w:rFonts w:cs="Arial"/>
                <w:sz w:val="20"/>
                <w:szCs w:val="18"/>
                <w:lang w:eastAsia="en-US"/>
              </w:rPr>
              <w:t xml:space="preserve">Ms M </w:t>
            </w:r>
            <w:r w:rsidRPr="00E36D04">
              <w:rPr>
                <w:rFonts w:cs="Arial"/>
                <w:sz w:val="20"/>
                <w:szCs w:val="18"/>
                <w:lang w:eastAsia="en-US"/>
              </w:rPr>
              <w:t>Barron</w:t>
            </w:r>
          </w:p>
          <w:p w:rsidR="006472D7" w:rsidRPr="00EE375C" w:rsidRDefault="006472D7" w:rsidP="00234872">
            <w:pPr>
              <w:numPr>
                <w:ilvl w:val="0"/>
                <w:numId w:val="23"/>
              </w:numPr>
              <w:spacing w:before="20" w:after="20"/>
              <w:ind w:left="198" w:hanging="198"/>
              <w:rPr>
                <w:rFonts w:cs="Arial"/>
                <w:sz w:val="20"/>
                <w:szCs w:val="18"/>
                <w:lang w:eastAsia="en-US"/>
              </w:rPr>
            </w:pPr>
            <w:r w:rsidRPr="00EE375C">
              <w:rPr>
                <w:rFonts w:cs="Arial"/>
                <w:sz w:val="20"/>
                <w:szCs w:val="23"/>
              </w:rPr>
              <w:t xml:space="preserve">Ms A </w:t>
            </w:r>
            <w:proofErr w:type="spellStart"/>
            <w:r w:rsidRPr="00EE375C">
              <w:rPr>
                <w:rFonts w:cs="Arial"/>
                <w:sz w:val="20"/>
                <w:szCs w:val="23"/>
              </w:rPr>
              <w:t>Sengebau</w:t>
            </w:r>
            <w:proofErr w:type="spellEnd"/>
          </w:p>
          <w:p w:rsidR="006472D7" w:rsidRPr="00EE375C" w:rsidRDefault="006472D7" w:rsidP="00234872">
            <w:pPr>
              <w:numPr>
                <w:ilvl w:val="0"/>
                <w:numId w:val="23"/>
              </w:numPr>
              <w:spacing w:before="20" w:after="20"/>
              <w:ind w:left="198" w:hanging="198"/>
              <w:rPr>
                <w:rFonts w:cs="Arial"/>
                <w:sz w:val="20"/>
                <w:szCs w:val="18"/>
                <w:lang w:eastAsia="en-US"/>
              </w:rPr>
            </w:pPr>
            <w:r w:rsidRPr="00EE375C">
              <w:rPr>
                <w:rFonts w:cs="Arial"/>
                <w:sz w:val="20"/>
                <w:szCs w:val="23"/>
              </w:rPr>
              <w:t>Mr M T Tupa</w:t>
            </w:r>
          </w:p>
          <w:p w:rsidR="006472D7" w:rsidRPr="00EE375C" w:rsidRDefault="006472D7" w:rsidP="00234872">
            <w:pPr>
              <w:numPr>
                <w:ilvl w:val="0"/>
                <w:numId w:val="23"/>
              </w:numPr>
              <w:spacing w:before="20" w:after="20"/>
              <w:ind w:left="198" w:hanging="198"/>
              <w:rPr>
                <w:rFonts w:cs="Arial"/>
                <w:sz w:val="20"/>
                <w:szCs w:val="18"/>
                <w:lang w:eastAsia="en-US"/>
              </w:rPr>
            </w:pPr>
            <w:r w:rsidRPr="00EE375C">
              <w:rPr>
                <w:rFonts w:cs="Arial"/>
                <w:sz w:val="20"/>
                <w:szCs w:val="23"/>
              </w:rPr>
              <w:t>Principal Magistrate S Oli</w:t>
            </w:r>
          </w:p>
          <w:p w:rsidR="006472D7" w:rsidRPr="00E36D04" w:rsidRDefault="006472D7" w:rsidP="00234872">
            <w:pPr>
              <w:numPr>
                <w:ilvl w:val="0"/>
                <w:numId w:val="23"/>
              </w:numPr>
              <w:spacing w:before="20" w:after="20"/>
              <w:ind w:left="198" w:hanging="198"/>
              <w:rPr>
                <w:rFonts w:cs="Arial"/>
                <w:sz w:val="20"/>
                <w:szCs w:val="18"/>
                <w:lang w:eastAsia="en-US"/>
              </w:rPr>
            </w:pPr>
            <w:r w:rsidRPr="00EE375C">
              <w:rPr>
                <w:rFonts w:cs="Arial"/>
                <w:sz w:val="20"/>
                <w:szCs w:val="23"/>
              </w:rPr>
              <w:t xml:space="preserve">Ms S </w:t>
            </w:r>
            <w:proofErr w:type="spellStart"/>
            <w:r w:rsidRPr="00EE375C">
              <w:rPr>
                <w:rFonts w:cs="Arial"/>
                <w:sz w:val="20"/>
                <w:szCs w:val="23"/>
              </w:rPr>
              <w:t>Koloamatangi</w:t>
            </w:r>
            <w:proofErr w:type="spellEnd"/>
          </w:p>
        </w:tc>
        <w:tc>
          <w:tcPr>
            <w:tcW w:w="2724" w:type="dxa"/>
            <w:vAlign w:val="center"/>
          </w:tcPr>
          <w:p w:rsidR="006472D7" w:rsidRPr="00EE375C" w:rsidRDefault="006472D7" w:rsidP="00234872">
            <w:pPr>
              <w:numPr>
                <w:ilvl w:val="0"/>
                <w:numId w:val="23"/>
              </w:numPr>
              <w:spacing w:before="20" w:after="20"/>
              <w:ind w:left="198" w:hanging="198"/>
              <w:rPr>
                <w:rFonts w:cs="Arial"/>
                <w:sz w:val="20"/>
                <w:szCs w:val="18"/>
                <w:lang w:eastAsia="en-US"/>
              </w:rPr>
            </w:pPr>
            <w:r w:rsidRPr="00EE375C">
              <w:rPr>
                <w:rFonts w:cs="Arial"/>
                <w:sz w:val="20"/>
                <w:szCs w:val="18"/>
                <w:lang w:eastAsia="en-US"/>
              </w:rPr>
              <w:t>Mr L</w:t>
            </w:r>
            <w:r w:rsidRPr="00E36D04">
              <w:rPr>
                <w:rFonts w:cs="Arial"/>
                <w:sz w:val="20"/>
                <w:szCs w:val="18"/>
                <w:lang w:eastAsia="en-US"/>
              </w:rPr>
              <w:t xml:space="preserve"> Metzner</w:t>
            </w:r>
          </w:p>
          <w:p w:rsidR="006472D7" w:rsidRPr="00EE375C" w:rsidRDefault="006472D7" w:rsidP="00234872">
            <w:pPr>
              <w:numPr>
                <w:ilvl w:val="0"/>
                <w:numId w:val="23"/>
              </w:numPr>
              <w:spacing w:before="20" w:after="20"/>
              <w:ind w:left="198" w:hanging="198"/>
              <w:rPr>
                <w:rFonts w:cs="Arial"/>
                <w:sz w:val="20"/>
                <w:szCs w:val="18"/>
                <w:lang w:eastAsia="en-US"/>
              </w:rPr>
            </w:pPr>
            <w:proofErr w:type="spellStart"/>
            <w:r w:rsidRPr="00EE375C">
              <w:rPr>
                <w:rFonts w:cs="Arial"/>
                <w:sz w:val="20"/>
                <w:szCs w:val="23"/>
                <w:lang w:val="en-US" w:eastAsia="en-US"/>
              </w:rPr>
              <w:t>Mr</w:t>
            </w:r>
            <w:proofErr w:type="spellEnd"/>
            <w:r w:rsidRPr="00EE375C">
              <w:rPr>
                <w:rFonts w:cs="Arial"/>
                <w:sz w:val="20"/>
                <w:szCs w:val="23"/>
                <w:lang w:val="en-US" w:eastAsia="en-US"/>
              </w:rPr>
              <w:t xml:space="preserve"> T </w:t>
            </w:r>
            <w:proofErr w:type="spellStart"/>
            <w:r w:rsidRPr="0071069E">
              <w:rPr>
                <w:rFonts w:cs="Arial"/>
                <w:sz w:val="20"/>
                <w:szCs w:val="23"/>
                <w:lang w:val="en-US" w:eastAsia="en-US"/>
              </w:rPr>
              <w:t>Keke</w:t>
            </w:r>
            <w:proofErr w:type="spellEnd"/>
          </w:p>
          <w:p w:rsidR="006472D7" w:rsidRPr="00EE375C" w:rsidRDefault="006472D7" w:rsidP="00234872">
            <w:pPr>
              <w:numPr>
                <w:ilvl w:val="0"/>
                <w:numId w:val="23"/>
              </w:numPr>
              <w:spacing w:before="20" w:after="20"/>
              <w:ind w:left="198" w:hanging="198"/>
              <w:rPr>
                <w:rFonts w:cs="Arial"/>
                <w:sz w:val="20"/>
                <w:szCs w:val="18"/>
                <w:lang w:eastAsia="en-US"/>
              </w:rPr>
            </w:pPr>
            <w:r w:rsidRPr="00EE375C">
              <w:rPr>
                <w:rFonts w:cs="Arial"/>
                <w:sz w:val="20"/>
                <w:szCs w:val="23"/>
                <w:lang w:val="en-US" w:eastAsia="en-US"/>
              </w:rPr>
              <w:t xml:space="preserve">Ms R B </w:t>
            </w:r>
            <w:proofErr w:type="spellStart"/>
            <w:r w:rsidRPr="0071069E">
              <w:rPr>
                <w:rFonts w:cs="Arial"/>
                <w:sz w:val="20"/>
                <w:szCs w:val="23"/>
                <w:lang w:val="en-US" w:eastAsia="en-US"/>
              </w:rPr>
              <w:t>Kembol</w:t>
            </w:r>
            <w:proofErr w:type="spellEnd"/>
            <w:r w:rsidRPr="0071069E">
              <w:rPr>
                <w:rFonts w:cs="Arial"/>
                <w:sz w:val="20"/>
                <w:szCs w:val="23"/>
                <w:lang w:val="en-US" w:eastAsia="en-US"/>
              </w:rPr>
              <w:t xml:space="preserve"> </w:t>
            </w:r>
            <w:proofErr w:type="spellStart"/>
            <w:r w:rsidRPr="0071069E">
              <w:rPr>
                <w:rFonts w:cs="Arial"/>
                <w:sz w:val="20"/>
                <w:szCs w:val="23"/>
                <w:lang w:val="en-US" w:eastAsia="en-US"/>
              </w:rPr>
              <w:t>Sagu</w:t>
            </w:r>
            <w:proofErr w:type="spellEnd"/>
          </w:p>
          <w:p w:rsidR="006472D7" w:rsidRPr="0071069E" w:rsidRDefault="006472D7" w:rsidP="00234872">
            <w:pPr>
              <w:numPr>
                <w:ilvl w:val="0"/>
                <w:numId w:val="23"/>
              </w:numPr>
              <w:spacing w:before="20" w:after="20"/>
              <w:ind w:left="198" w:hanging="198"/>
              <w:rPr>
                <w:rFonts w:cs="Arial"/>
                <w:sz w:val="20"/>
                <w:szCs w:val="18"/>
                <w:lang w:eastAsia="en-US"/>
              </w:rPr>
            </w:pPr>
            <w:r w:rsidRPr="00EE375C">
              <w:rPr>
                <w:rFonts w:cs="Arial"/>
                <w:sz w:val="20"/>
                <w:szCs w:val="23"/>
                <w:lang w:val="en-US" w:eastAsia="en-US"/>
              </w:rPr>
              <w:t xml:space="preserve">DCJ G </w:t>
            </w:r>
            <w:r w:rsidRPr="0071069E">
              <w:rPr>
                <w:rFonts w:cs="Arial"/>
                <w:sz w:val="20"/>
                <w:szCs w:val="23"/>
                <w:lang w:val="en-US" w:eastAsia="en-US"/>
              </w:rPr>
              <w:t>Salika</w:t>
            </w:r>
          </w:p>
          <w:p w:rsidR="006472D7" w:rsidRPr="00E36D04" w:rsidRDefault="006472D7" w:rsidP="00234872">
            <w:pPr>
              <w:numPr>
                <w:ilvl w:val="0"/>
                <w:numId w:val="23"/>
              </w:numPr>
              <w:spacing w:before="20" w:after="20"/>
              <w:ind w:left="198" w:hanging="198"/>
              <w:rPr>
                <w:rFonts w:cs="Arial"/>
                <w:sz w:val="20"/>
                <w:szCs w:val="18"/>
                <w:lang w:eastAsia="en-US"/>
              </w:rPr>
            </w:pPr>
            <w:r w:rsidRPr="00EE375C">
              <w:rPr>
                <w:rFonts w:cs="Arial"/>
                <w:sz w:val="20"/>
                <w:szCs w:val="23"/>
                <w:lang w:val="en-US" w:eastAsia="en-US"/>
              </w:rPr>
              <w:t>Senior Magistrate A Kitiona</w:t>
            </w:r>
          </w:p>
        </w:tc>
        <w:tc>
          <w:tcPr>
            <w:tcW w:w="2723" w:type="dxa"/>
            <w:vAlign w:val="center"/>
          </w:tcPr>
          <w:p w:rsidR="006472D7" w:rsidRPr="00E36D04" w:rsidRDefault="006472D7" w:rsidP="00234872">
            <w:pPr>
              <w:numPr>
                <w:ilvl w:val="0"/>
                <w:numId w:val="23"/>
              </w:numPr>
              <w:spacing w:before="20" w:after="20"/>
              <w:ind w:left="198" w:hanging="198"/>
              <w:rPr>
                <w:rFonts w:cs="Arial"/>
                <w:sz w:val="20"/>
                <w:szCs w:val="18"/>
                <w:lang w:eastAsia="en-US"/>
              </w:rPr>
            </w:pPr>
            <w:r w:rsidRPr="00EE375C">
              <w:rPr>
                <w:rFonts w:cs="Arial"/>
                <w:sz w:val="20"/>
                <w:szCs w:val="18"/>
                <w:lang w:eastAsia="en-US"/>
              </w:rPr>
              <w:t>Dr L</w:t>
            </w:r>
            <w:r w:rsidRPr="00E36D04">
              <w:rPr>
                <w:rFonts w:cs="Arial"/>
                <w:sz w:val="20"/>
                <w:szCs w:val="18"/>
                <w:lang w:eastAsia="en-US"/>
              </w:rPr>
              <w:t xml:space="preserve"> Armytage</w:t>
            </w:r>
          </w:p>
          <w:p w:rsidR="006472D7" w:rsidRPr="00EE375C" w:rsidRDefault="006472D7" w:rsidP="00234872">
            <w:pPr>
              <w:numPr>
                <w:ilvl w:val="0"/>
                <w:numId w:val="23"/>
              </w:numPr>
              <w:spacing w:before="20" w:after="20"/>
              <w:ind w:left="198" w:hanging="198"/>
              <w:rPr>
                <w:rFonts w:cs="Arial"/>
                <w:sz w:val="20"/>
                <w:szCs w:val="18"/>
                <w:lang w:eastAsia="en-US"/>
              </w:rPr>
            </w:pPr>
            <w:r w:rsidRPr="00EE375C">
              <w:rPr>
                <w:rFonts w:cs="Arial"/>
                <w:sz w:val="20"/>
                <w:szCs w:val="18"/>
                <w:lang w:eastAsia="en-US"/>
              </w:rPr>
              <w:t xml:space="preserve">Ms M </w:t>
            </w:r>
            <w:r w:rsidRPr="00E36D04">
              <w:rPr>
                <w:rFonts w:cs="Arial"/>
                <w:sz w:val="20"/>
                <w:szCs w:val="18"/>
                <w:lang w:eastAsia="en-US"/>
              </w:rPr>
              <w:t>Barron</w:t>
            </w:r>
          </w:p>
          <w:p w:rsidR="006472D7" w:rsidRPr="00EE375C" w:rsidRDefault="006472D7" w:rsidP="00234872">
            <w:pPr>
              <w:numPr>
                <w:ilvl w:val="0"/>
                <w:numId w:val="23"/>
              </w:numPr>
              <w:spacing w:before="20" w:after="20"/>
              <w:ind w:left="198" w:hanging="198"/>
              <w:rPr>
                <w:rFonts w:cs="Arial"/>
                <w:sz w:val="20"/>
                <w:szCs w:val="18"/>
                <w:lang w:eastAsia="en-US"/>
              </w:rPr>
            </w:pPr>
            <w:r w:rsidRPr="00EE375C">
              <w:rPr>
                <w:rFonts w:cs="Arial"/>
                <w:sz w:val="20"/>
                <w:szCs w:val="23"/>
              </w:rPr>
              <w:t xml:space="preserve">President </w:t>
            </w:r>
            <w:proofErr w:type="spellStart"/>
            <w:r w:rsidRPr="00EE375C">
              <w:rPr>
                <w:rFonts w:cs="Arial"/>
                <w:sz w:val="20"/>
                <w:szCs w:val="23"/>
              </w:rPr>
              <w:t>Tagaloa</w:t>
            </w:r>
            <w:proofErr w:type="spellEnd"/>
            <w:r w:rsidRPr="00EE375C">
              <w:rPr>
                <w:rFonts w:cs="Arial"/>
                <w:sz w:val="20"/>
                <w:szCs w:val="23"/>
              </w:rPr>
              <w:t xml:space="preserve"> DC </w:t>
            </w:r>
            <w:proofErr w:type="spellStart"/>
            <w:r w:rsidRPr="00EE375C">
              <w:rPr>
                <w:rFonts w:cs="Arial"/>
                <w:sz w:val="20"/>
                <w:szCs w:val="23"/>
              </w:rPr>
              <w:t>Kerslake</w:t>
            </w:r>
            <w:proofErr w:type="spellEnd"/>
          </w:p>
          <w:p w:rsidR="006472D7" w:rsidRPr="00EE375C" w:rsidRDefault="006472D7" w:rsidP="00234872">
            <w:pPr>
              <w:numPr>
                <w:ilvl w:val="0"/>
                <w:numId w:val="23"/>
              </w:numPr>
              <w:spacing w:before="20" w:after="20"/>
              <w:ind w:left="198" w:hanging="198"/>
              <w:rPr>
                <w:rFonts w:cs="Arial"/>
                <w:sz w:val="20"/>
                <w:szCs w:val="18"/>
                <w:lang w:eastAsia="en-US"/>
              </w:rPr>
            </w:pPr>
            <w:r w:rsidRPr="00EE375C">
              <w:rPr>
                <w:rFonts w:cs="Arial"/>
                <w:sz w:val="20"/>
                <w:szCs w:val="18"/>
                <w:lang w:eastAsia="en-US"/>
              </w:rPr>
              <w:t>Ms T</w:t>
            </w:r>
            <w:r w:rsidRPr="00EE375C">
              <w:rPr>
                <w:rFonts w:cs="Arial"/>
                <w:sz w:val="20"/>
                <w:szCs w:val="23"/>
                <w:lang w:val="en-US" w:eastAsia="en-US"/>
              </w:rPr>
              <w:t xml:space="preserve"> Taoro</w:t>
            </w:r>
          </w:p>
          <w:p w:rsidR="006472D7" w:rsidRPr="00EE375C" w:rsidRDefault="006472D7" w:rsidP="00234872">
            <w:pPr>
              <w:numPr>
                <w:ilvl w:val="0"/>
                <w:numId w:val="23"/>
              </w:numPr>
              <w:spacing w:before="20" w:after="20"/>
              <w:ind w:left="198" w:hanging="198"/>
              <w:rPr>
                <w:rFonts w:cs="Arial"/>
                <w:sz w:val="20"/>
                <w:szCs w:val="18"/>
                <w:lang w:eastAsia="en-US"/>
              </w:rPr>
            </w:pPr>
            <w:proofErr w:type="spellStart"/>
            <w:r w:rsidRPr="00EE375C">
              <w:rPr>
                <w:rFonts w:cs="Arial"/>
                <w:sz w:val="20"/>
                <w:szCs w:val="23"/>
                <w:lang w:val="en-US" w:eastAsia="en-US"/>
              </w:rPr>
              <w:t>Mr</w:t>
            </w:r>
            <w:proofErr w:type="spellEnd"/>
            <w:r w:rsidRPr="00EE375C">
              <w:rPr>
                <w:rFonts w:cs="Arial"/>
                <w:sz w:val="20"/>
                <w:szCs w:val="23"/>
                <w:lang w:val="en-US" w:eastAsia="en-US"/>
              </w:rPr>
              <w:t xml:space="preserve"> D </w:t>
            </w:r>
            <w:proofErr w:type="spellStart"/>
            <w:r w:rsidRPr="00EE375C">
              <w:rPr>
                <w:rFonts w:cs="Arial"/>
                <w:sz w:val="20"/>
                <w:szCs w:val="23"/>
                <w:lang w:val="en-US" w:eastAsia="en-US"/>
              </w:rPr>
              <w:t>Tohovaka</w:t>
            </w:r>
            <w:proofErr w:type="spellEnd"/>
          </w:p>
          <w:p w:rsidR="006472D7" w:rsidRPr="00E36D04" w:rsidRDefault="006472D7" w:rsidP="00234872">
            <w:pPr>
              <w:numPr>
                <w:ilvl w:val="0"/>
                <w:numId w:val="23"/>
              </w:numPr>
              <w:spacing w:before="20" w:after="20"/>
              <w:ind w:left="198" w:hanging="198"/>
              <w:rPr>
                <w:rFonts w:cs="Arial"/>
                <w:sz w:val="20"/>
                <w:szCs w:val="18"/>
                <w:lang w:eastAsia="en-US"/>
              </w:rPr>
            </w:pPr>
            <w:r w:rsidRPr="00EE375C">
              <w:rPr>
                <w:rFonts w:cs="Arial"/>
                <w:sz w:val="20"/>
                <w:szCs w:val="23"/>
                <w:lang w:val="en-US" w:eastAsia="en-US"/>
              </w:rPr>
              <w:t xml:space="preserve">Justice N </w:t>
            </w:r>
            <w:proofErr w:type="spellStart"/>
            <w:r w:rsidRPr="00EE375C">
              <w:rPr>
                <w:rFonts w:cs="Arial"/>
                <w:sz w:val="20"/>
                <w:szCs w:val="23"/>
                <w:lang w:val="en-US" w:eastAsia="en-US"/>
              </w:rPr>
              <w:t>Kirriworm</w:t>
            </w:r>
            <w:proofErr w:type="spellEnd"/>
          </w:p>
        </w:tc>
        <w:tc>
          <w:tcPr>
            <w:tcW w:w="2724" w:type="dxa"/>
            <w:vAlign w:val="center"/>
          </w:tcPr>
          <w:p w:rsidR="006472D7" w:rsidRPr="00E36D04" w:rsidRDefault="006472D7" w:rsidP="00234872">
            <w:pPr>
              <w:numPr>
                <w:ilvl w:val="0"/>
                <w:numId w:val="23"/>
              </w:numPr>
              <w:spacing w:before="20" w:after="20"/>
              <w:ind w:left="198" w:hanging="198"/>
              <w:contextualSpacing/>
              <w:rPr>
                <w:rFonts w:cs="Arial"/>
                <w:sz w:val="20"/>
                <w:szCs w:val="18"/>
                <w:lang w:eastAsia="en-US"/>
              </w:rPr>
            </w:pPr>
            <w:r w:rsidRPr="00EE375C">
              <w:rPr>
                <w:rFonts w:cs="Arial"/>
                <w:sz w:val="20"/>
                <w:szCs w:val="18"/>
                <w:lang w:eastAsia="en-US"/>
              </w:rPr>
              <w:t>Ms M</w:t>
            </w:r>
            <w:r w:rsidRPr="00E36D04">
              <w:rPr>
                <w:rFonts w:cs="Arial"/>
                <w:sz w:val="20"/>
                <w:szCs w:val="18"/>
                <w:lang w:eastAsia="en-US"/>
              </w:rPr>
              <w:t xml:space="preserve"> Barron</w:t>
            </w:r>
          </w:p>
          <w:p w:rsidR="006472D7" w:rsidRPr="00EE375C" w:rsidRDefault="006472D7" w:rsidP="00234872">
            <w:pPr>
              <w:numPr>
                <w:ilvl w:val="0"/>
                <w:numId w:val="23"/>
              </w:numPr>
              <w:spacing w:before="20" w:after="20"/>
              <w:ind w:left="198" w:hanging="198"/>
              <w:contextualSpacing/>
              <w:rPr>
                <w:rFonts w:cs="Arial"/>
                <w:sz w:val="20"/>
                <w:szCs w:val="18"/>
                <w:lang w:eastAsia="en-US"/>
              </w:rPr>
            </w:pPr>
            <w:r w:rsidRPr="00EE375C">
              <w:rPr>
                <w:rFonts w:cs="Arial"/>
                <w:sz w:val="20"/>
                <w:szCs w:val="18"/>
                <w:lang w:eastAsia="en-US"/>
              </w:rPr>
              <w:t xml:space="preserve">Dr L. </w:t>
            </w:r>
            <w:r w:rsidRPr="00E36D04">
              <w:rPr>
                <w:rFonts w:cs="Arial"/>
                <w:sz w:val="20"/>
                <w:szCs w:val="18"/>
                <w:lang w:eastAsia="en-US"/>
              </w:rPr>
              <w:t>Armytage</w:t>
            </w:r>
            <w:r>
              <w:rPr>
                <w:rFonts w:cs="Arial"/>
                <w:sz w:val="20"/>
                <w:szCs w:val="18"/>
                <w:lang w:eastAsia="en-US"/>
              </w:rPr>
              <w:t xml:space="preserve"> </w:t>
            </w:r>
          </w:p>
          <w:p w:rsidR="006472D7" w:rsidRPr="00EE375C" w:rsidRDefault="006472D7" w:rsidP="00234872">
            <w:pPr>
              <w:numPr>
                <w:ilvl w:val="0"/>
                <w:numId w:val="23"/>
              </w:numPr>
              <w:spacing w:before="20" w:after="20"/>
              <w:ind w:left="198" w:hanging="198"/>
              <w:contextualSpacing/>
              <w:rPr>
                <w:rFonts w:cs="Arial"/>
                <w:sz w:val="20"/>
                <w:szCs w:val="18"/>
                <w:lang w:eastAsia="en-US"/>
              </w:rPr>
            </w:pPr>
            <w:r w:rsidRPr="00EE375C">
              <w:rPr>
                <w:rFonts w:cs="Arial"/>
                <w:sz w:val="20"/>
                <w:szCs w:val="23"/>
                <w:lang w:val="en-US" w:eastAsia="en-US"/>
              </w:rPr>
              <w:t xml:space="preserve">Chief Magistrate </w:t>
            </w:r>
            <w:r>
              <w:rPr>
                <w:rFonts w:cs="Arial"/>
                <w:sz w:val="20"/>
                <w:szCs w:val="23"/>
                <w:lang w:val="en-US" w:eastAsia="en-US"/>
              </w:rPr>
              <w:t xml:space="preserve">L </w:t>
            </w:r>
            <w:r w:rsidRPr="00EE375C">
              <w:rPr>
                <w:rFonts w:cs="Arial"/>
                <w:sz w:val="20"/>
                <w:szCs w:val="23"/>
                <w:lang w:val="en-US" w:eastAsia="en-US"/>
              </w:rPr>
              <w:t>Maina</w:t>
            </w:r>
          </w:p>
          <w:p w:rsidR="006472D7" w:rsidRPr="00E36D04" w:rsidRDefault="006472D7" w:rsidP="00234872">
            <w:pPr>
              <w:numPr>
                <w:ilvl w:val="0"/>
                <w:numId w:val="23"/>
              </w:numPr>
              <w:spacing w:before="20" w:after="20"/>
              <w:ind w:left="198" w:hanging="198"/>
              <w:contextualSpacing/>
              <w:rPr>
                <w:rFonts w:cs="Arial"/>
                <w:sz w:val="20"/>
                <w:szCs w:val="18"/>
                <w:lang w:eastAsia="en-US"/>
              </w:rPr>
            </w:pPr>
            <w:r w:rsidRPr="00EE375C">
              <w:rPr>
                <w:rFonts w:cs="Arial"/>
                <w:sz w:val="20"/>
                <w:szCs w:val="23"/>
                <w:lang w:val="en-US" w:eastAsia="en-US"/>
              </w:rPr>
              <w:t xml:space="preserve">Chief Magistrate </w:t>
            </w:r>
            <w:r>
              <w:rPr>
                <w:rFonts w:cs="Arial"/>
                <w:sz w:val="20"/>
                <w:szCs w:val="23"/>
                <w:lang w:val="en-US" w:eastAsia="en-US"/>
              </w:rPr>
              <w:t xml:space="preserve">S </w:t>
            </w:r>
            <w:r w:rsidRPr="00EE375C">
              <w:rPr>
                <w:rFonts w:cs="Arial"/>
                <w:sz w:val="20"/>
                <w:szCs w:val="23"/>
                <w:lang w:val="en-US" w:eastAsia="en-US"/>
              </w:rPr>
              <w:t>Felix</w:t>
            </w:r>
          </w:p>
        </w:tc>
      </w:tr>
      <w:tr w:rsidR="006472D7" w:rsidRPr="00E36D04" w:rsidTr="009D09A1">
        <w:trPr>
          <w:jc w:val="center"/>
        </w:trPr>
        <w:tc>
          <w:tcPr>
            <w:tcW w:w="1361" w:type="dxa"/>
            <w:shd w:val="clear" w:color="auto" w:fill="D9D9D9"/>
          </w:tcPr>
          <w:p w:rsidR="006472D7" w:rsidRPr="00E36D04" w:rsidRDefault="006472D7" w:rsidP="00E36D04">
            <w:pPr>
              <w:spacing w:before="20" w:after="20"/>
              <w:rPr>
                <w:rFonts w:cs="Arial"/>
                <w:sz w:val="20"/>
                <w:szCs w:val="18"/>
                <w:lang w:eastAsia="en-US"/>
              </w:rPr>
            </w:pPr>
            <w:r w:rsidRPr="00E36D04">
              <w:rPr>
                <w:rFonts w:cs="Arial"/>
                <w:sz w:val="20"/>
                <w:szCs w:val="18"/>
                <w:lang w:eastAsia="en-US"/>
              </w:rPr>
              <w:t xml:space="preserve">09.00 - 09:30 </w:t>
            </w:r>
          </w:p>
        </w:tc>
        <w:tc>
          <w:tcPr>
            <w:tcW w:w="2723" w:type="dxa"/>
            <w:shd w:val="clear" w:color="auto" w:fill="D9D9D9"/>
            <w:vAlign w:val="center"/>
          </w:tcPr>
          <w:p w:rsidR="006472D7" w:rsidRPr="00E36D04" w:rsidRDefault="006472D7" w:rsidP="00E36D04">
            <w:pPr>
              <w:spacing w:before="20" w:after="20"/>
              <w:rPr>
                <w:rFonts w:cs="Arial"/>
                <w:sz w:val="20"/>
                <w:szCs w:val="18"/>
                <w:lang w:val="en-GB"/>
              </w:rPr>
            </w:pPr>
            <w:r w:rsidRPr="00E36D04">
              <w:rPr>
                <w:rFonts w:cs="Arial"/>
                <w:sz w:val="20"/>
                <w:szCs w:val="18"/>
                <w:lang w:val="en-GB"/>
              </w:rPr>
              <w:t>Welcome &amp; Introductory Remarks</w:t>
            </w:r>
          </w:p>
        </w:tc>
        <w:tc>
          <w:tcPr>
            <w:tcW w:w="2723" w:type="dxa"/>
            <w:vMerge w:val="restart"/>
            <w:vAlign w:val="center"/>
          </w:tcPr>
          <w:p w:rsidR="006472D7" w:rsidRPr="00E36D04" w:rsidRDefault="006472D7" w:rsidP="00E36D04">
            <w:pPr>
              <w:spacing w:before="20" w:after="20"/>
              <w:ind w:left="-57"/>
              <w:rPr>
                <w:rFonts w:cs="Arial"/>
                <w:sz w:val="20"/>
                <w:szCs w:val="18"/>
                <w:lang w:val="en-GB"/>
              </w:rPr>
            </w:pPr>
            <w:r w:rsidRPr="00E36D04">
              <w:rPr>
                <w:rFonts w:cs="Arial"/>
                <w:b/>
                <w:sz w:val="20"/>
                <w:szCs w:val="18"/>
                <w:lang w:eastAsia="en-US"/>
              </w:rPr>
              <w:t>Workshop 5:</w:t>
            </w:r>
            <w:r w:rsidRPr="00E36D04">
              <w:rPr>
                <w:rFonts w:cs="Arial"/>
                <w:sz w:val="20"/>
                <w:szCs w:val="18"/>
                <w:lang w:eastAsia="en-US"/>
              </w:rPr>
              <w:t xml:space="preserve"> Session Planning</w:t>
            </w:r>
          </w:p>
        </w:tc>
        <w:tc>
          <w:tcPr>
            <w:tcW w:w="2724" w:type="dxa"/>
            <w:vMerge w:val="restart"/>
            <w:vAlign w:val="center"/>
          </w:tcPr>
          <w:p w:rsidR="006472D7" w:rsidRPr="00E36D04" w:rsidRDefault="006472D7" w:rsidP="00E36D04">
            <w:pPr>
              <w:spacing w:before="20" w:after="20"/>
              <w:ind w:left="-57"/>
              <w:rPr>
                <w:rFonts w:cs="Arial"/>
                <w:sz w:val="20"/>
                <w:szCs w:val="18"/>
                <w:lang w:val="en-GB"/>
              </w:rPr>
            </w:pPr>
            <w:r w:rsidRPr="00E36D04">
              <w:rPr>
                <w:rFonts w:cs="Arial"/>
                <w:b/>
                <w:sz w:val="20"/>
                <w:szCs w:val="18"/>
                <w:lang w:eastAsia="en-US"/>
              </w:rPr>
              <w:t>Workshop 9:</w:t>
            </w:r>
            <w:r w:rsidRPr="00E36D04">
              <w:rPr>
                <w:rFonts w:cs="Arial"/>
                <w:sz w:val="20"/>
                <w:szCs w:val="18"/>
                <w:lang w:eastAsia="en-US"/>
              </w:rPr>
              <w:t xml:space="preserve">  Project Cycle and Donors</w:t>
            </w:r>
          </w:p>
        </w:tc>
        <w:tc>
          <w:tcPr>
            <w:tcW w:w="2723" w:type="dxa"/>
            <w:vMerge w:val="restart"/>
            <w:vAlign w:val="center"/>
          </w:tcPr>
          <w:p w:rsidR="006472D7" w:rsidRPr="00E36D04" w:rsidRDefault="006472D7" w:rsidP="00E36D04">
            <w:pPr>
              <w:spacing w:before="20" w:after="20"/>
              <w:ind w:left="-57"/>
              <w:rPr>
                <w:rFonts w:cs="Arial"/>
                <w:sz w:val="20"/>
                <w:szCs w:val="18"/>
                <w:lang w:val="en-GB"/>
              </w:rPr>
            </w:pPr>
            <w:r w:rsidRPr="00E36D04">
              <w:rPr>
                <w:rFonts w:cs="Arial"/>
                <w:b/>
                <w:sz w:val="20"/>
                <w:szCs w:val="18"/>
                <w:lang w:eastAsia="en-US"/>
              </w:rPr>
              <w:t>Workshop 13:</w:t>
            </w:r>
            <w:r w:rsidRPr="00E36D04">
              <w:rPr>
                <w:rFonts w:cs="Arial"/>
                <w:sz w:val="20"/>
                <w:szCs w:val="18"/>
                <w:lang w:eastAsia="en-US"/>
              </w:rPr>
              <w:t xml:space="preserve"> NJDC - mandate, composition, responsibilities</w:t>
            </w:r>
          </w:p>
        </w:tc>
        <w:tc>
          <w:tcPr>
            <w:tcW w:w="2724" w:type="dxa"/>
            <w:vMerge w:val="restart"/>
            <w:vAlign w:val="center"/>
          </w:tcPr>
          <w:p w:rsidR="006472D7" w:rsidRPr="00E36D04" w:rsidRDefault="006472D7" w:rsidP="00E36D04">
            <w:pPr>
              <w:spacing w:before="20" w:after="20"/>
              <w:ind w:left="-57"/>
              <w:contextualSpacing/>
              <w:rPr>
                <w:rFonts w:cs="Arial"/>
                <w:sz w:val="20"/>
                <w:szCs w:val="18"/>
                <w:lang w:val="en-GB"/>
              </w:rPr>
            </w:pPr>
            <w:r w:rsidRPr="00E36D04">
              <w:rPr>
                <w:rFonts w:cs="Arial"/>
                <w:b/>
                <w:sz w:val="20"/>
                <w:szCs w:val="18"/>
                <w:lang w:eastAsia="en-US"/>
              </w:rPr>
              <w:t>Workshop 17:</w:t>
            </w:r>
            <w:r w:rsidRPr="00E36D04">
              <w:rPr>
                <w:rFonts w:cs="Arial"/>
                <w:sz w:val="20"/>
                <w:szCs w:val="18"/>
                <w:lang w:eastAsia="en-US"/>
              </w:rPr>
              <w:t xml:space="preserve"> Designing daily plans and session plans for a judicial orientation program</w:t>
            </w:r>
          </w:p>
        </w:tc>
      </w:tr>
      <w:tr w:rsidR="006472D7" w:rsidRPr="00E36D04" w:rsidTr="009D09A1">
        <w:trPr>
          <w:jc w:val="center"/>
        </w:trPr>
        <w:tc>
          <w:tcPr>
            <w:tcW w:w="1361" w:type="dxa"/>
          </w:tcPr>
          <w:p w:rsidR="006472D7" w:rsidRPr="00E36D04" w:rsidRDefault="006472D7" w:rsidP="00E36D04">
            <w:pPr>
              <w:spacing w:before="20" w:after="20"/>
              <w:rPr>
                <w:rFonts w:cs="Arial"/>
                <w:sz w:val="20"/>
                <w:szCs w:val="18"/>
                <w:lang w:eastAsia="en-US"/>
              </w:rPr>
            </w:pPr>
            <w:r w:rsidRPr="00E36D04">
              <w:rPr>
                <w:rFonts w:cs="Arial"/>
                <w:sz w:val="20"/>
                <w:szCs w:val="18"/>
                <w:lang w:eastAsia="en-US"/>
              </w:rPr>
              <w:t>09.30 - 11.00</w:t>
            </w:r>
          </w:p>
        </w:tc>
        <w:tc>
          <w:tcPr>
            <w:tcW w:w="2723" w:type="dxa"/>
            <w:vAlign w:val="center"/>
          </w:tcPr>
          <w:p w:rsidR="006472D7" w:rsidRPr="00E36D04" w:rsidRDefault="006472D7" w:rsidP="00E36D04">
            <w:pPr>
              <w:spacing w:before="20" w:after="20"/>
              <w:ind w:left="-57"/>
              <w:rPr>
                <w:rFonts w:cs="Arial"/>
                <w:sz w:val="20"/>
                <w:szCs w:val="18"/>
                <w:lang w:eastAsia="en-US"/>
              </w:rPr>
            </w:pPr>
            <w:r w:rsidRPr="00E36D04">
              <w:rPr>
                <w:rFonts w:cs="Arial"/>
                <w:b/>
                <w:sz w:val="20"/>
                <w:szCs w:val="18"/>
                <w:lang w:eastAsia="en-US"/>
              </w:rPr>
              <w:t>Workshop 1:</w:t>
            </w:r>
            <w:r w:rsidRPr="00E36D04">
              <w:rPr>
                <w:rFonts w:cs="Arial"/>
                <w:sz w:val="20"/>
                <w:szCs w:val="18"/>
                <w:lang w:eastAsia="en-US"/>
              </w:rPr>
              <w:t xml:space="preserve"> Training needs assessment</w:t>
            </w:r>
          </w:p>
        </w:tc>
        <w:tc>
          <w:tcPr>
            <w:tcW w:w="2723" w:type="dxa"/>
            <w:vMerge/>
            <w:vAlign w:val="center"/>
          </w:tcPr>
          <w:p w:rsidR="006472D7" w:rsidRPr="00E36D04" w:rsidRDefault="006472D7" w:rsidP="00E36D04">
            <w:pPr>
              <w:spacing w:before="20" w:after="20"/>
              <w:ind w:left="-57"/>
              <w:rPr>
                <w:rFonts w:cs="Arial"/>
                <w:sz w:val="20"/>
                <w:szCs w:val="18"/>
                <w:lang w:eastAsia="en-US"/>
              </w:rPr>
            </w:pPr>
          </w:p>
        </w:tc>
        <w:tc>
          <w:tcPr>
            <w:tcW w:w="2724" w:type="dxa"/>
            <w:vMerge/>
            <w:vAlign w:val="center"/>
          </w:tcPr>
          <w:p w:rsidR="006472D7" w:rsidRPr="00E36D04" w:rsidRDefault="006472D7" w:rsidP="00E36D04">
            <w:pPr>
              <w:spacing w:before="20" w:after="20"/>
              <w:ind w:left="-57"/>
              <w:rPr>
                <w:rFonts w:cs="Arial"/>
                <w:sz w:val="20"/>
                <w:szCs w:val="18"/>
                <w:lang w:eastAsia="en-US"/>
              </w:rPr>
            </w:pPr>
          </w:p>
        </w:tc>
        <w:tc>
          <w:tcPr>
            <w:tcW w:w="2723" w:type="dxa"/>
            <w:vMerge/>
            <w:vAlign w:val="center"/>
          </w:tcPr>
          <w:p w:rsidR="006472D7" w:rsidRPr="00E36D04" w:rsidRDefault="006472D7" w:rsidP="00E36D04">
            <w:pPr>
              <w:spacing w:before="20" w:after="20"/>
              <w:ind w:left="-57"/>
              <w:rPr>
                <w:rFonts w:cs="Arial"/>
                <w:sz w:val="20"/>
                <w:szCs w:val="18"/>
                <w:lang w:eastAsia="en-US"/>
              </w:rPr>
            </w:pPr>
          </w:p>
        </w:tc>
        <w:tc>
          <w:tcPr>
            <w:tcW w:w="2724" w:type="dxa"/>
            <w:vMerge/>
            <w:vAlign w:val="center"/>
          </w:tcPr>
          <w:p w:rsidR="006472D7" w:rsidRPr="00E36D04" w:rsidRDefault="006472D7" w:rsidP="00E36D04">
            <w:pPr>
              <w:spacing w:before="20" w:after="20"/>
              <w:ind w:left="-57"/>
              <w:contextualSpacing/>
              <w:rPr>
                <w:rFonts w:cs="Arial"/>
                <w:b/>
                <w:sz w:val="20"/>
                <w:szCs w:val="18"/>
                <w:lang w:eastAsia="en-US"/>
              </w:rPr>
            </w:pPr>
          </w:p>
        </w:tc>
      </w:tr>
      <w:tr w:rsidR="006472D7" w:rsidRPr="00E36D04" w:rsidTr="00E36D04">
        <w:trPr>
          <w:cantSplit/>
          <w:jc w:val="center"/>
        </w:trPr>
        <w:tc>
          <w:tcPr>
            <w:tcW w:w="1361" w:type="dxa"/>
            <w:shd w:val="pct15" w:color="auto" w:fill="FFFFFF"/>
          </w:tcPr>
          <w:p w:rsidR="006472D7" w:rsidRPr="00E36D04" w:rsidRDefault="006472D7" w:rsidP="00E36D04">
            <w:pPr>
              <w:spacing w:before="20" w:after="20"/>
              <w:rPr>
                <w:rFonts w:cs="Arial"/>
                <w:sz w:val="20"/>
                <w:szCs w:val="18"/>
                <w:lang w:eastAsia="en-US"/>
              </w:rPr>
            </w:pPr>
            <w:r w:rsidRPr="00E36D04">
              <w:rPr>
                <w:rFonts w:cs="Arial"/>
                <w:sz w:val="20"/>
                <w:szCs w:val="18"/>
                <w:lang w:eastAsia="en-US"/>
              </w:rPr>
              <w:t>11.00 - 11.15</w:t>
            </w:r>
          </w:p>
        </w:tc>
        <w:tc>
          <w:tcPr>
            <w:tcW w:w="13617" w:type="dxa"/>
            <w:gridSpan w:val="5"/>
            <w:shd w:val="pct15" w:color="auto" w:fill="FFFFFF"/>
            <w:vAlign w:val="center"/>
          </w:tcPr>
          <w:p w:rsidR="006472D7" w:rsidRPr="00E36D04" w:rsidRDefault="006472D7" w:rsidP="00E36D04">
            <w:pPr>
              <w:spacing w:before="20" w:after="20"/>
              <w:jc w:val="center"/>
              <w:rPr>
                <w:rFonts w:cs="Arial"/>
                <w:i/>
                <w:sz w:val="20"/>
                <w:szCs w:val="18"/>
                <w:lang w:eastAsia="en-US"/>
              </w:rPr>
            </w:pPr>
            <w:r w:rsidRPr="00E36D04">
              <w:rPr>
                <w:rFonts w:cs="Arial"/>
                <w:i/>
                <w:sz w:val="20"/>
                <w:szCs w:val="18"/>
                <w:lang w:eastAsia="en-US"/>
              </w:rPr>
              <w:t>Morning tea</w:t>
            </w:r>
          </w:p>
        </w:tc>
      </w:tr>
      <w:tr w:rsidR="006472D7" w:rsidRPr="00E36D04" w:rsidTr="00E36D04">
        <w:trPr>
          <w:jc w:val="center"/>
        </w:trPr>
        <w:tc>
          <w:tcPr>
            <w:tcW w:w="1361" w:type="dxa"/>
          </w:tcPr>
          <w:p w:rsidR="006472D7" w:rsidRPr="00E36D04" w:rsidRDefault="006472D7" w:rsidP="00E36D04">
            <w:pPr>
              <w:spacing w:before="20" w:after="20"/>
              <w:rPr>
                <w:rFonts w:cs="Arial"/>
                <w:sz w:val="20"/>
                <w:szCs w:val="18"/>
                <w:lang w:eastAsia="en-US"/>
              </w:rPr>
            </w:pPr>
            <w:r w:rsidRPr="00E36D04">
              <w:rPr>
                <w:rFonts w:cs="Arial"/>
                <w:sz w:val="20"/>
                <w:szCs w:val="18"/>
                <w:lang w:eastAsia="en-US"/>
              </w:rPr>
              <w:t xml:space="preserve">11.15 - 13.00 </w:t>
            </w:r>
          </w:p>
        </w:tc>
        <w:tc>
          <w:tcPr>
            <w:tcW w:w="2723" w:type="dxa"/>
            <w:vAlign w:val="center"/>
          </w:tcPr>
          <w:p w:rsidR="006472D7" w:rsidRPr="00E36D04" w:rsidRDefault="006472D7" w:rsidP="00E36D04">
            <w:pPr>
              <w:spacing w:before="20" w:after="20"/>
              <w:ind w:left="-57"/>
              <w:rPr>
                <w:rFonts w:cs="Arial"/>
                <w:sz w:val="20"/>
                <w:szCs w:val="18"/>
                <w:lang w:eastAsia="en-US"/>
              </w:rPr>
            </w:pPr>
            <w:r w:rsidRPr="00E36D04">
              <w:rPr>
                <w:rFonts w:cs="Arial"/>
                <w:b/>
                <w:sz w:val="20"/>
                <w:szCs w:val="18"/>
                <w:lang w:eastAsia="en-US"/>
              </w:rPr>
              <w:t>Workshop 2:</w:t>
            </w:r>
            <w:r w:rsidRPr="00E36D04">
              <w:rPr>
                <w:rFonts w:cs="Arial"/>
                <w:sz w:val="20"/>
                <w:szCs w:val="18"/>
                <w:lang w:eastAsia="en-US"/>
              </w:rPr>
              <w:t xml:space="preserve"> Curriculum design</w:t>
            </w:r>
          </w:p>
        </w:tc>
        <w:tc>
          <w:tcPr>
            <w:tcW w:w="2723" w:type="dxa"/>
            <w:vAlign w:val="center"/>
          </w:tcPr>
          <w:p w:rsidR="006472D7" w:rsidRPr="00E36D04" w:rsidRDefault="006472D7" w:rsidP="00E36D04">
            <w:pPr>
              <w:spacing w:before="20" w:after="20"/>
              <w:ind w:left="-57"/>
              <w:rPr>
                <w:rFonts w:cs="Arial"/>
                <w:sz w:val="20"/>
                <w:szCs w:val="18"/>
                <w:lang w:eastAsia="en-US"/>
              </w:rPr>
            </w:pPr>
            <w:r w:rsidRPr="00E36D04">
              <w:rPr>
                <w:rFonts w:cs="Arial"/>
                <w:b/>
                <w:sz w:val="20"/>
                <w:szCs w:val="18"/>
                <w:lang w:eastAsia="en-US"/>
              </w:rPr>
              <w:t xml:space="preserve">Workshop 6: </w:t>
            </w:r>
            <w:r w:rsidRPr="00E36D04">
              <w:rPr>
                <w:rFonts w:cs="Arial"/>
                <w:sz w:val="20"/>
                <w:szCs w:val="18"/>
                <w:lang w:eastAsia="en-US"/>
              </w:rPr>
              <w:t>Training Methods suitable for teaching knowledge, skills and attitudes</w:t>
            </w:r>
          </w:p>
        </w:tc>
        <w:tc>
          <w:tcPr>
            <w:tcW w:w="2724" w:type="dxa"/>
            <w:vAlign w:val="center"/>
          </w:tcPr>
          <w:p w:rsidR="006472D7" w:rsidRPr="00E36D04" w:rsidRDefault="006472D7" w:rsidP="00E36D04">
            <w:pPr>
              <w:spacing w:before="20" w:after="20"/>
              <w:ind w:left="-57"/>
              <w:rPr>
                <w:rFonts w:cs="Arial"/>
                <w:sz w:val="20"/>
                <w:szCs w:val="18"/>
                <w:lang w:eastAsia="en-US"/>
              </w:rPr>
            </w:pPr>
            <w:r w:rsidRPr="00E36D04">
              <w:rPr>
                <w:rFonts w:cs="Arial"/>
                <w:b/>
                <w:sz w:val="20"/>
                <w:szCs w:val="18"/>
                <w:lang w:eastAsia="en-US"/>
              </w:rPr>
              <w:t>Workshop 10:</w:t>
            </w:r>
            <w:r w:rsidRPr="00E36D04">
              <w:rPr>
                <w:rFonts w:cs="Arial"/>
                <w:sz w:val="20"/>
                <w:szCs w:val="18"/>
                <w:lang w:eastAsia="en-US"/>
              </w:rPr>
              <w:t xml:space="preserve"> Tools - Planning to Monitoring</w:t>
            </w:r>
          </w:p>
        </w:tc>
        <w:tc>
          <w:tcPr>
            <w:tcW w:w="2723" w:type="dxa"/>
            <w:vAlign w:val="center"/>
          </w:tcPr>
          <w:p w:rsidR="006472D7" w:rsidRPr="00E36D04" w:rsidRDefault="006472D7" w:rsidP="00E36D04">
            <w:pPr>
              <w:spacing w:before="20" w:after="20"/>
              <w:ind w:left="-57"/>
              <w:contextualSpacing/>
              <w:rPr>
                <w:rFonts w:cs="Arial"/>
                <w:sz w:val="20"/>
                <w:szCs w:val="18"/>
                <w:lang w:eastAsia="en-US"/>
              </w:rPr>
            </w:pPr>
            <w:r w:rsidRPr="00E36D04">
              <w:rPr>
                <w:rFonts w:cs="Arial"/>
                <w:b/>
                <w:sz w:val="20"/>
                <w:szCs w:val="18"/>
                <w:lang w:eastAsia="en-US"/>
              </w:rPr>
              <w:t>Workshop 14:</w:t>
            </w:r>
            <w:r w:rsidRPr="00E36D04">
              <w:rPr>
                <w:rFonts w:cs="Arial"/>
                <w:sz w:val="20"/>
                <w:szCs w:val="18"/>
                <w:lang w:eastAsia="en-US"/>
              </w:rPr>
              <w:t xml:space="preserve"> NJDC - </w:t>
            </w:r>
            <w:r w:rsidRPr="00E36D04">
              <w:rPr>
                <w:rFonts w:cs="Arial"/>
                <w:sz w:val="20"/>
                <w:szCs w:val="18"/>
                <w:lang w:val="en-US" w:eastAsia="en-US"/>
              </w:rPr>
              <w:t xml:space="preserve">governance, reporting, </w:t>
            </w:r>
            <w:r w:rsidRPr="00E36D04">
              <w:rPr>
                <w:rFonts w:cs="Arial"/>
                <w:sz w:val="20"/>
                <w:szCs w:val="18"/>
                <w:lang w:eastAsia="en-US"/>
              </w:rPr>
              <w:t>capacity-building</w:t>
            </w:r>
          </w:p>
        </w:tc>
        <w:tc>
          <w:tcPr>
            <w:tcW w:w="2724" w:type="dxa"/>
            <w:shd w:val="clear" w:color="auto" w:fill="FFFFFF"/>
            <w:vAlign w:val="center"/>
          </w:tcPr>
          <w:p w:rsidR="006472D7" w:rsidRPr="00E36D04" w:rsidRDefault="006472D7" w:rsidP="00E36D04">
            <w:pPr>
              <w:spacing w:before="20" w:after="20"/>
              <w:ind w:left="-57"/>
              <w:rPr>
                <w:rFonts w:cs="Arial"/>
                <w:sz w:val="20"/>
                <w:szCs w:val="18"/>
                <w:lang w:eastAsia="en-US"/>
              </w:rPr>
            </w:pPr>
            <w:r w:rsidRPr="00E36D04">
              <w:rPr>
                <w:rFonts w:cs="Arial"/>
                <w:b/>
                <w:sz w:val="20"/>
                <w:szCs w:val="18"/>
                <w:lang w:eastAsia="en-US"/>
              </w:rPr>
              <w:t>Workshop 18:</w:t>
            </w:r>
            <w:r w:rsidRPr="00E36D04">
              <w:rPr>
                <w:rFonts w:cs="Arial"/>
                <w:sz w:val="20"/>
                <w:szCs w:val="18"/>
                <w:lang w:eastAsia="en-US"/>
              </w:rPr>
              <w:t xml:space="preserve"> Developing content for session plans</w:t>
            </w:r>
          </w:p>
        </w:tc>
      </w:tr>
      <w:tr w:rsidR="006472D7" w:rsidRPr="00E36D04" w:rsidTr="00E36D04">
        <w:trPr>
          <w:cantSplit/>
          <w:jc w:val="center"/>
        </w:trPr>
        <w:tc>
          <w:tcPr>
            <w:tcW w:w="1361" w:type="dxa"/>
            <w:shd w:val="pct15" w:color="auto" w:fill="FFFFFF"/>
          </w:tcPr>
          <w:p w:rsidR="006472D7" w:rsidRPr="00E36D04" w:rsidRDefault="006472D7" w:rsidP="00E36D04">
            <w:pPr>
              <w:spacing w:before="20" w:after="20"/>
              <w:rPr>
                <w:rFonts w:cs="Arial"/>
                <w:sz w:val="20"/>
                <w:szCs w:val="18"/>
                <w:lang w:eastAsia="en-US"/>
              </w:rPr>
            </w:pPr>
            <w:r w:rsidRPr="00E36D04">
              <w:rPr>
                <w:rFonts w:cs="Arial"/>
                <w:sz w:val="20"/>
                <w:szCs w:val="18"/>
                <w:lang w:eastAsia="en-US"/>
              </w:rPr>
              <w:t>13:00 - 14:00</w:t>
            </w:r>
          </w:p>
        </w:tc>
        <w:tc>
          <w:tcPr>
            <w:tcW w:w="13617" w:type="dxa"/>
            <w:gridSpan w:val="5"/>
            <w:shd w:val="pct15" w:color="auto" w:fill="FFFFFF"/>
            <w:vAlign w:val="center"/>
          </w:tcPr>
          <w:p w:rsidR="006472D7" w:rsidRPr="00E36D04" w:rsidRDefault="006472D7" w:rsidP="00E36D04">
            <w:pPr>
              <w:spacing w:before="20" w:after="20"/>
              <w:jc w:val="center"/>
              <w:rPr>
                <w:rFonts w:cs="Arial"/>
                <w:i/>
                <w:sz w:val="20"/>
                <w:szCs w:val="18"/>
                <w:lang w:eastAsia="en-US"/>
              </w:rPr>
            </w:pPr>
            <w:r w:rsidRPr="00E36D04">
              <w:rPr>
                <w:rFonts w:cs="Arial"/>
                <w:i/>
                <w:sz w:val="20"/>
                <w:szCs w:val="18"/>
                <w:lang w:eastAsia="en-US"/>
              </w:rPr>
              <w:t>Lunch</w:t>
            </w:r>
          </w:p>
        </w:tc>
      </w:tr>
      <w:tr w:rsidR="006472D7" w:rsidRPr="00E36D04" w:rsidTr="00E36D04">
        <w:trPr>
          <w:jc w:val="center"/>
        </w:trPr>
        <w:tc>
          <w:tcPr>
            <w:tcW w:w="1361" w:type="dxa"/>
          </w:tcPr>
          <w:p w:rsidR="006472D7" w:rsidRPr="00E36D04" w:rsidRDefault="006472D7" w:rsidP="00E36D04">
            <w:pPr>
              <w:spacing w:before="20" w:after="20"/>
              <w:rPr>
                <w:rFonts w:cs="Arial"/>
                <w:sz w:val="20"/>
                <w:szCs w:val="18"/>
                <w:lang w:eastAsia="en-US"/>
              </w:rPr>
            </w:pPr>
            <w:r w:rsidRPr="00E36D04">
              <w:rPr>
                <w:rFonts w:cs="Arial"/>
                <w:sz w:val="20"/>
                <w:szCs w:val="18"/>
                <w:lang w:eastAsia="en-US"/>
              </w:rPr>
              <w:t>14:00 - 15:30</w:t>
            </w:r>
          </w:p>
        </w:tc>
        <w:tc>
          <w:tcPr>
            <w:tcW w:w="2723" w:type="dxa"/>
            <w:vAlign w:val="center"/>
          </w:tcPr>
          <w:p w:rsidR="006472D7" w:rsidRPr="00E36D04" w:rsidRDefault="006472D7" w:rsidP="00E36D04">
            <w:pPr>
              <w:spacing w:before="20" w:after="20"/>
              <w:ind w:left="-57"/>
              <w:contextualSpacing/>
              <w:rPr>
                <w:rFonts w:cs="Arial"/>
                <w:b/>
                <w:sz w:val="20"/>
                <w:szCs w:val="18"/>
                <w:lang w:eastAsia="en-US"/>
              </w:rPr>
            </w:pPr>
            <w:r w:rsidRPr="00E36D04">
              <w:rPr>
                <w:rFonts w:cs="Arial"/>
                <w:b/>
                <w:sz w:val="20"/>
                <w:szCs w:val="18"/>
                <w:lang w:eastAsia="en-US"/>
              </w:rPr>
              <w:t>Workshop 3:</w:t>
            </w:r>
            <w:r w:rsidRPr="00E36D04">
              <w:rPr>
                <w:rFonts w:cs="Arial"/>
                <w:sz w:val="20"/>
                <w:szCs w:val="18"/>
                <w:lang w:eastAsia="en-US"/>
              </w:rPr>
              <w:t xml:space="preserve"> Delivery</w:t>
            </w:r>
          </w:p>
        </w:tc>
        <w:tc>
          <w:tcPr>
            <w:tcW w:w="2723" w:type="dxa"/>
            <w:vAlign w:val="center"/>
          </w:tcPr>
          <w:p w:rsidR="006472D7" w:rsidRPr="00E36D04" w:rsidRDefault="006472D7" w:rsidP="00E36D04">
            <w:pPr>
              <w:spacing w:before="20" w:after="20"/>
              <w:ind w:left="-57"/>
              <w:rPr>
                <w:rFonts w:cs="Arial"/>
                <w:sz w:val="20"/>
                <w:szCs w:val="18"/>
                <w:lang w:eastAsia="en-US"/>
              </w:rPr>
            </w:pPr>
            <w:r w:rsidRPr="00E36D04">
              <w:rPr>
                <w:rFonts w:cs="Arial"/>
                <w:b/>
                <w:sz w:val="20"/>
                <w:szCs w:val="18"/>
                <w:lang w:eastAsia="en-US"/>
              </w:rPr>
              <w:t>Workshop 7:</w:t>
            </w:r>
            <w:r w:rsidRPr="00E36D04">
              <w:rPr>
                <w:rFonts w:cs="Arial"/>
                <w:sz w:val="20"/>
                <w:szCs w:val="18"/>
                <w:lang w:eastAsia="en-US"/>
              </w:rPr>
              <w:t xml:space="preserve"> Advanced Training Methods </w:t>
            </w:r>
            <w:r>
              <w:rPr>
                <w:rFonts w:cs="Arial"/>
                <w:sz w:val="20"/>
                <w:szCs w:val="18"/>
                <w:lang w:eastAsia="en-US"/>
              </w:rPr>
              <w:t>-</w:t>
            </w:r>
            <w:r w:rsidRPr="00E36D04">
              <w:rPr>
                <w:rFonts w:cs="Arial"/>
                <w:sz w:val="20"/>
                <w:szCs w:val="18"/>
                <w:lang w:eastAsia="en-US"/>
              </w:rPr>
              <w:t xml:space="preserve"> group discussions, role play and case studies</w:t>
            </w:r>
          </w:p>
        </w:tc>
        <w:tc>
          <w:tcPr>
            <w:tcW w:w="2724" w:type="dxa"/>
            <w:vAlign w:val="center"/>
          </w:tcPr>
          <w:p w:rsidR="006472D7" w:rsidRPr="00E36D04" w:rsidRDefault="006472D7" w:rsidP="00E36D04">
            <w:pPr>
              <w:spacing w:before="20" w:after="20"/>
              <w:rPr>
                <w:rFonts w:cs="Arial"/>
                <w:sz w:val="20"/>
                <w:szCs w:val="18"/>
                <w:lang w:eastAsia="en-US"/>
              </w:rPr>
            </w:pPr>
            <w:r w:rsidRPr="00E36D04">
              <w:rPr>
                <w:rFonts w:cs="Arial"/>
                <w:b/>
                <w:sz w:val="20"/>
                <w:szCs w:val="18"/>
                <w:lang w:eastAsia="en-US"/>
              </w:rPr>
              <w:t>Workshop 11:</w:t>
            </w:r>
            <w:r w:rsidRPr="00E36D04">
              <w:rPr>
                <w:rFonts w:cs="Arial"/>
                <w:sz w:val="20"/>
                <w:szCs w:val="18"/>
                <w:lang w:eastAsia="en-US"/>
              </w:rPr>
              <w:t xml:space="preserve"> Project Budgeting and Concepts of Effective Reporting</w:t>
            </w:r>
          </w:p>
        </w:tc>
        <w:tc>
          <w:tcPr>
            <w:tcW w:w="2723" w:type="dxa"/>
            <w:vAlign w:val="center"/>
          </w:tcPr>
          <w:p w:rsidR="006472D7" w:rsidRPr="00E36D04" w:rsidRDefault="006472D7" w:rsidP="00E36D04">
            <w:pPr>
              <w:spacing w:before="20" w:after="20"/>
              <w:ind w:left="-57"/>
              <w:rPr>
                <w:rFonts w:cs="Arial"/>
                <w:sz w:val="20"/>
                <w:szCs w:val="18"/>
                <w:lang w:eastAsia="en-US"/>
              </w:rPr>
            </w:pPr>
            <w:r w:rsidRPr="00E36D04">
              <w:rPr>
                <w:rFonts w:cs="Arial"/>
                <w:b/>
                <w:sz w:val="20"/>
                <w:szCs w:val="18"/>
                <w:lang w:eastAsia="en-US"/>
              </w:rPr>
              <w:t>Workshop 15:</w:t>
            </w:r>
            <w:r w:rsidRPr="00E36D04">
              <w:rPr>
                <w:rFonts w:cs="Arial"/>
                <w:sz w:val="20"/>
                <w:szCs w:val="18"/>
                <w:lang w:eastAsia="en-US"/>
              </w:rPr>
              <w:t xml:space="preserve"> Designing a judicial orientation training program</w:t>
            </w:r>
          </w:p>
        </w:tc>
        <w:tc>
          <w:tcPr>
            <w:tcW w:w="2724" w:type="dxa"/>
            <w:shd w:val="clear" w:color="auto" w:fill="FFFFFF"/>
            <w:vAlign w:val="center"/>
          </w:tcPr>
          <w:p w:rsidR="006472D7" w:rsidRPr="00E36D04" w:rsidRDefault="006472D7" w:rsidP="00E36D04">
            <w:pPr>
              <w:spacing w:before="20" w:after="20"/>
              <w:ind w:left="33"/>
              <w:rPr>
                <w:rFonts w:cs="Arial"/>
                <w:sz w:val="20"/>
                <w:szCs w:val="18"/>
                <w:lang w:eastAsia="en-US"/>
              </w:rPr>
            </w:pPr>
            <w:r w:rsidRPr="00E36D04">
              <w:rPr>
                <w:rFonts w:cs="Arial"/>
                <w:b/>
                <w:sz w:val="20"/>
                <w:szCs w:val="18"/>
                <w:lang w:eastAsia="en-US"/>
              </w:rPr>
              <w:t>Workshop 19:</w:t>
            </w:r>
            <w:r w:rsidRPr="00E36D04">
              <w:rPr>
                <w:rFonts w:cs="Arial"/>
                <w:sz w:val="20"/>
                <w:szCs w:val="18"/>
                <w:lang w:eastAsia="en-US"/>
              </w:rPr>
              <w:t xml:space="preserve"> Creating learning outcomes, choosing teaching methods and resources for sessions</w:t>
            </w:r>
          </w:p>
        </w:tc>
      </w:tr>
      <w:tr w:rsidR="006472D7" w:rsidRPr="00E36D04" w:rsidTr="00E36D04">
        <w:trPr>
          <w:cantSplit/>
          <w:jc w:val="center"/>
        </w:trPr>
        <w:tc>
          <w:tcPr>
            <w:tcW w:w="1361" w:type="dxa"/>
            <w:shd w:val="pct15" w:color="auto" w:fill="FFFFFF"/>
          </w:tcPr>
          <w:p w:rsidR="006472D7" w:rsidRPr="00E36D04" w:rsidRDefault="006472D7" w:rsidP="00E36D04">
            <w:pPr>
              <w:spacing w:before="20" w:after="20"/>
              <w:rPr>
                <w:rFonts w:cs="Arial"/>
                <w:sz w:val="20"/>
                <w:szCs w:val="18"/>
                <w:lang w:eastAsia="en-US"/>
              </w:rPr>
            </w:pPr>
            <w:r w:rsidRPr="00E36D04">
              <w:rPr>
                <w:rFonts w:cs="Arial"/>
                <w:sz w:val="20"/>
                <w:szCs w:val="18"/>
                <w:lang w:eastAsia="en-US"/>
              </w:rPr>
              <w:t>15:30 - 15.45</w:t>
            </w:r>
          </w:p>
        </w:tc>
        <w:tc>
          <w:tcPr>
            <w:tcW w:w="13617" w:type="dxa"/>
            <w:gridSpan w:val="5"/>
            <w:shd w:val="pct15" w:color="auto" w:fill="FFFFFF"/>
            <w:vAlign w:val="center"/>
          </w:tcPr>
          <w:p w:rsidR="006472D7" w:rsidRPr="00E36D04" w:rsidRDefault="006472D7" w:rsidP="00E36D04">
            <w:pPr>
              <w:spacing w:before="20" w:after="20"/>
              <w:jc w:val="center"/>
              <w:rPr>
                <w:rFonts w:cs="Arial"/>
                <w:i/>
                <w:sz w:val="20"/>
                <w:szCs w:val="18"/>
                <w:lang w:eastAsia="en-US"/>
              </w:rPr>
            </w:pPr>
            <w:r w:rsidRPr="00E36D04">
              <w:rPr>
                <w:rFonts w:cs="Arial"/>
                <w:i/>
                <w:sz w:val="20"/>
                <w:szCs w:val="18"/>
                <w:lang w:eastAsia="en-US"/>
              </w:rPr>
              <w:t>Afternoon tea</w:t>
            </w:r>
          </w:p>
        </w:tc>
      </w:tr>
      <w:tr w:rsidR="006472D7" w:rsidRPr="00E36D04" w:rsidTr="00E36D04">
        <w:trPr>
          <w:jc w:val="center"/>
        </w:trPr>
        <w:tc>
          <w:tcPr>
            <w:tcW w:w="1361" w:type="dxa"/>
          </w:tcPr>
          <w:p w:rsidR="006472D7" w:rsidRPr="00E36D04" w:rsidRDefault="006472D7" w:rsidP="00E36D04">
            <w:pPr>
              <w:spacing w:before="20" w:after="20"/>
              <w:rPr>
                <w:rFonts w:cs="Arial"/>
                <w:sz w:val="20"/>
                <w:szCs w:val="18"/>
                <w:lang w:eastAsia="en-US"/>
              </w:rPr>
            </w:pPr>
            <w:r w:rsidRPr="00E36D04">
              <w:rPr>
                <w:rFonts w:cs="Arial"/>
                <w:sz w:val="20"/>
                <w:szCs w:val="18"/>
                <w:lang w:eastAsia="en-US"/>
              </w:rPr>
              <w:t>15.45 - 17.00</w:t>
            </w:r>
          </w:p>
        </w:tc>
        <w:tc>
          <w:tcPr>
            <w:tcW w:w="2723" w:type="dxa"/>
            <w:vAlign w:val="center"/>
          </w:tcPr>
          <w:p w:rsidR="006472D7" w:rsidRPr="00E36D04" w:rsidRDefault="006472D7" w:rsidP="00E36D04">
            <w:pPr>
              <w:spacing w:before="20" w:after="20"/>
              <w:rPr>
                <w:rFonts w:cs="Arial"/>
                <w:sz w:val="20"/>
                <w:szCs w:val="18"/>
                <w:lang w:val="en-GB"/>
              </w:rPr>
            </w:pPr>
            <w:r w:rsidRPr="00E36D04">
              <w:rPr>
                <w:rFonts w:cs="Arial"/>
                <w:b/>
                <w:sz w:val="20"/>
                <w:szCs w:val="18"/>
                <w:lang w:eastAsia="en-US"/>
              </w:rPr>
              <w:t>Workshop 4:</w:t>
            </w:r>
            <w:r w:rsidRPr="00E36D04">
              <w:rPr>
                <w:rFonts w:cs="Arial"/>
                <w:sz w:val="20"/>
                <w:szCs w:val="18"/>
                <w:lang w:eastAsia="en-US"/>
              </w:rPr>
              <w:t xml:space="preserve"> Monitoring, evaluation and reporting</w:t>
            </w:r>
          </w:p>
        </w:tc>
        <w:tc>
          <w:tcPr>
            <w:tcW w:w="2723" w:type="dxa"/>
            <w:vAlign w:val="center"/>
          </w:tcPr>
          <w:p w:rsidR="006472D7" w:rsidRPr="00E36D04" w:rsidRDefault="006472D7" w:rsidP="00E36D04">
            <w:pPr>
              <w:spacing w:before="20" w:after="20"/>
              <w:rPr>
                <w:rFonts w:cs="Arial"/>
                <w:sz w:val="20"/>
                <w:szCs w:val="18"/>
                <w:lang w:eastAsia="en-US"/>
              </w:rPr>
            </w:pPr>
            <w:r w:rsidRPr="00E36D04">
              <w:rPr>
                <w:rFonts w:cs="Arial"/>
                <w:b/>
                <w:sz w:val="20"/>
                <w:szCs w:val="18"/>
                <w:lang w:eastAsia="en-US"/>
              </w:rPr>
              <w:t>Workshop 8:</w:t>
            </w:r>
            <w:r w:rsidRPr="00E36D04">
              <w:rPr>
                <w:rFonts w:cs="Arial"/>
                <w:sz w:val="20"/>
                <w:szCs w:val="18"/>
                <w:lang w:eastAsia="en-US"/>
              </w:rPr>
              <w:t xml:space="preserve"> Assessing Learning </w:t>
            </w:r>
            <w:r>
              <w:rPr>
                <w:rFonts w:cs="Arial"/>
                <w:sz w:val="20"/>
                <w:szCs w:val="18"/>
                <w:lang w:eastAsia="en-US"/>
              </w:rPr>
              <w:t>-</w:t>
            </w:r>
            <w:r w:rsidRPr="00E36D04">
              <w:rPr>
                <w:rFonts w:cs="Arial"/>
                <w:sz w:val="20"/>
                <w:szCs w:val="18"/>
                <w:lang w:eastAsia="en-US"/>
              </w:rPr>
              <w:t xml:space="preserve"> purpose and methods</w:t>
            </w:r>
          </w:p>
        </w:tc>
        <w:tc>
          <w:tcPr>
            <w:tcW w:w="2724" w:type="dxa"/>
            <w:vAlign w:val="center"/>
          </w:tcPr>
          <w:p w:rsidR="006472D7" w:rsidRPr="00E36D04" w:rsidRDefault="006472D7" w:rsidP="00E36D04">
            <w:pPr>
              <w:spacing w:before="20" w:after="20"/>
              <w:ind w:left="-57"/>
              <w:rPr>
                <w:rFonts w:cs="Arial"/>
                <w:sz w:val="20"/>
                <w:szCs w:val="18"/>
                <w:lang w:eastAsia="en-US"/>
              </w:rPr>
            </w:pPr>
            <w:r w:rsidRPr="00E36D04">
              <w:rPr>
                <w:rFonts w:cs="Arial"/>
                <w:b/>
                <w:sz w:val="20"/>
                <w:szCs w:val="18"/>
                <w:lang w:eastAsia="en-US"/>
              </w:rPr>
              <w:t xml:space="preserve">Workshop 12: </w:t>
            </w:r>
            <w:r w:rsidRPr="00E36D04">
              <w:rPr>
                <w:rFonts w:cs="Arial"/>
                <w:sz w:val="20"/>
                <w:szCs w:val="18"/>
                <w:lang w:eastAsia="en-US"/>
              </w:rPr>
              <w:t>Management-focussed Open Discussion</w:t>
            </w:r>
          </w:p>
        </w:tc>
        <w:tc>
          <w:tcPr>
            <w:tcW w:w="2723" w:type="dxa"/>
            <w:vAlign w:val="center"/>
          </w:tcPr>
          <w:p w:rsidR="006472D7" w:rsidRPr="00E36D04" w:rsidRDefault="006472D7" w:rsidP="00E36D04">
            <w:pPr>
              <w:spacing w:before="20" w:after="20"/>
              <w:rPr>
                <w:rFonts w:cs="Arial"/>
                <w:sz w:val="20"/>
                <w:szCs w:val="18"/>
                <w:lang w:eastAsia="en-US"/>
              </w:rPr>
            </w:pPr>
            <w:r w:rsidRPr="00E36D04">
              <w:rPr>
                <w:rFonts w:cs="Arial"/>
                <w:b/>
                <w:sz w:val="20"/>
                <w:szCs w:val="18"/>
                <w:lang w:eastAsia="en-US"/>
              </w:rPr>
              <w:t>Workshop 16:</w:t>
            </w:r>
            <w:r w:rsidRPr="00E36D04">
              <w:rPr>
                <w:rFonts w:cs="Arial"/>
                <w:sz w:val="20"/>
                <w:szCs w:val="18"/>
                <w:lang w:eastAsia="en-US"/>
              </w:rPr>
              <w:t xml:space="preserve"> Developing content for a judicial orientation training program</w:t>
            </w:r>
          </w:p>
        </w:tc>
        <w:tc>
          <w:tcPr>
            <w:tcW w:w="2724" w:type="dxa"/>
            <w:shd w:val="clear" w:color="auto" w:fill="FFFFFF"/>
            <w:vAlign w:val="center"/>
          </w:tcPr>
          <w:p w:rsidR="006472D7" w:rsidRPr="00E36D04" w:rsidRDefault="006472D7" w:rsidP="00E36D04">
            <w:pPr>
              <w:spacing w:before="20" w:after="20"/>
              <w:rPr>
                <w:rFonts w:cs="Arial"/>
                <w:sz w:val="20"/>
                <w:szCs w:val="18"/>
                <w:lang w:eastAsia="en-US"/>
              </w:rPr>
            </w:pPr>
            <w:r w:rsidRPr="00E36D04">
              <w:rPr>
                <w:rFonts w:cs="Arial"/>
                <w:b/>
                <w:sz w:val="20"/>
                <w:szCs w:val="18"/>
                <w:lang w:eastAsia="en-US"/>
              </w:rPr>
              <w:t>Workshop 20:</w:t>
            </w:r>
            <w:r w:rsidRPr="00E36D04">
              <w:rPr>
                <w:rFonts w:cs="Arial"/>
                <w:sz w:val="20"/>
                <w:szCs w:val="18"/>
                <w:lang w:eastAsia="en-US"/>
              </w:rPr>
              <w:t xml:space="preserve"> Presentation of session plans.</w:t>
            </w:r>
          </w:p>
        </w:tc>
      </w:tr>
      <w:tr w:rsidR="006472D7" w:rsidRPr="00E36D04" w:rsidTr="00E36D04">
        <w:trPr>
          <w:cantSplit/>
          <w:jc w:val="center"/>
        </w:trPr>
        <w:tc>
          <w:tcPr>
            <w:tcW w:w="1361" w:type="dxa"/>
            <w:shd w:val="pct15" w:color="auto" w:fill="FFFFFF"/>
          </w:tcPr>
          <w:p w:rsidR="006472D7" w:rsidRPr="00E36D04" w:rsidRDefault="006472D7" w:rsidP="00E36D04">
            <w:pPr>
              <w:spacing w:before="20" w:after="20"/>
              <w:rPr>
                <w:rFonts w:cs="Arial"/>
                <w:sz w:val="20"/>
                <w:szCs w:val="18"/>
                <w:lang w:eastAsia="en-US"/>
              </w:rPr>
            </w:pPr>
            <w:r w:rsidRPr="00E36D04">
              <w:rPr>
                <w:rFonts w:cs="Arial"/>
                <w:sz w:val="20"/>
                <w:szCs w:val="18"/>
                <w:lang w:eastAsia="en-US"/>
              </w:rPr>
              <w:t>17.00 - 17:10</w:t>
            </w:r>
          </w:p>
        </w:tc>
        <w:tc>
          <w:tcPr>
            <w:tcW w:w="13617" w:type="dxa"/>
            <w:gridSpan w:val="5"/>
            <w:shd w:val="pct15" w:color="auto" w:fill="FFFFFF"/>
            <w:vAlign w:val="center"/>
          </w:tcPr>
          <w:p w:rsidR="006472D7" w:rsidRPr="00E36D04" w:rsidRDefault="006472D7" w:rsidP="00E36D04">
            <w:pPr>
              <w:spacing w:before="20" w:after="20"/>
              <w:jc w:val="center"/>
              <w:rPr>
                <w:rFonts w:cs="Arial"/>
                <w:sz w:val="20"/>
                <w:szCs w:val="18"/>
                <w:lang w:eastAsia="en-US"/>
              </w:rPr>
            </w:pPr>
            <w:r w:rsidRPr="00E36D04">
              <w:rPr>
                <w:rFonts w:cs="Arial"/>
                <w:sz w:val="20"/>
                <w:szCs w:val="18"/>
                <w:lang w:eastAsia="en-US"/>
              </w:rPr>
              <w:t>Daily wrap-up, feedback and close: Team Leader with Coordinating Faculty</w:t>
            </w:r>
          </w:p>
        </w:tc>
      </w:tr>
    </w:tbl>
    <w:p w:rsidR="006472D7" w:rsidRPr="00384D4D" w:rsidRDefault="006472D7" w:rsidP="004D0989">
      <w:pPr>
        <w:rPr>
          <w:sz w:val="2"/>
          <w:szCs w:val="23"/>
          <w:lang w:eastAsia="en-US"/>
        </w:rPr>
      </w:pPr>
    </w:p>
    <w:p w:rsidR="006472D7" w:rsidRPr="00384D4D" w:rsidRDefault="006472D7" w:rsidP="004D0989">
      <w:pPr>
        <w:rPr>
          <w:sz w:val="2"/>
          <w:szCs w:val="23"/>
          <w:lang w:eastAsia="en-US"/>
        </w:rPr>
        <w:sectPr w:rsidR="006472D7" w:rsidRPr="00384D4D" w:rsidSect="00890E9F">
          <w:headerReference w:type="default" r:id="rId17"/>
          <w:footerReference w:type="default" r:id="rId18"/>
          <w:pgSz w:w="16840" w:h="11907" w:orient="landscape" w:code="9"/>
          <w:pgMar w:top="1361" w:right="1418" w:bottom="1418" w:left="1361" w:header="397" w:footer="680" w:gutter="0"/>
          <w:pgNumType w:start="1"/>
          <w:cols w:space="708"/>
          <w:docGrid w:linePitch="360"/>
        </w:sectPr>
      </w:pPr>
    </w:p>
    <w:p w:rsidR="006472D7" w:rsidRDefault="006472D7" w:rsidP="00A83490">
      <w:pPr>
        <w:pStyle w:val="Heading1"/>
        <w:spacing w:before="120"/>
        <w:rPr>
          <w:sz w:val="25"/>
          <w:szCs w:val="25"/>
        </w:rPr>
      </w:pPr>
      <w:bookmarkStart w:id="41" w:name="_Toc336946749"/>
      <w:r w:rsidRPr="00A83490">
        <w:rPr>
          <w:sz w:val="25"/>
          <w:szCs w:val="25"/>
        </w:rPr>
        <w:lastRenderedPageBreak/>
        <w:t xml:space="preserve">Annex </w:t>
      </w:r>
      <w:r w:rsidR="001D704A">
        <w:rPr>
          <w:sz w:val="25"/>
          <w:szCs w:val="25"/>
        </w:rPr>
        <w:t>Two</w:t>
      </w:r>
      <w:r w:rsidR="001D704A" w:rsidRPr="00A83490">
        <w:rPr>
          <w:sz w:val="25"/>
          <w:szCs w:val="25"/>
        </w:rPr>
        <w:t xml:space="preserve"> </w:t>
      </w:r>
      <w:r w:rsidRPr="00A83490">
        <w:rPr>
          <w:sz w:val="25"/>
          <w:szCs w:val="25"/>
        </w:rPr>
        <w:t xml:space="preserve">- </w:t>
      </w:r>
      <w:r>
        <w:rPr>
          <w:sz w:val="25"/>
          <w:szCs w:val="25"/>
        </w:rPr>
        <w:t>Pre-defined Participant Nomination Criteria</w:t>
      </w:r>
      <w:bookmarkEnd w:id="41"/>
    </w:p>
    <w:p w:rsidR="006472D7" w:rsidRDefault="006472D7" w:rsidP="002C55B6">
      <w:pPr>
        <w:rPr>
          <w:lang w:val="en-US" w:eastAsia="en-US"/>
        </w:rPr>
      </w:pPr>
    </w:p>
    <w:p w:rsidR="006472D7" w:rsidRPr="002C55B6" w:rsidRDefault="006472D7" w:rsidP="002C55B6">
      <w:pPr>
        <w:rPr>
          <w:rFonts w:cs="Calibri"/>
          <w:szCs w:val="20"/>
          <w:lang w:val="en-US" w:eastAsia="en-US"/>
        </w:rPr>
      </w:pPr>
      <w:r w:rsidRPr="002C55B6">
        <w:rPr>
          <w:rFonts w:cs="Calibri"/>
          <w:szCs w:val="20"/>
          <w:lang w:val="en-US" w:eastAsia="en-US"/>
        </w:rPr>
        <w:t xml:space="preserve">To </w:t>
      </w:r>
      <w:proofErr w:type="spellStart"/>
      <w:r w:rsidRPr="002C55B6">
        <w:rPr>
          <w:rFonts w:cs="Calibri"/>
          <w:szCs w:val="20"/>
          <w:lang w:val="en-US" w:eastAsia="en-US"/>
        </w:rPr>
        <w:t>maximise</w:t>
      </w:r>
      <w:proofErr w:type="spellEnd"/>
      <w:r w:rsidRPr="002C55B6">
        <w:rPr>
          <w:rFonts w:cs="Calibri"/>
          <w:szCs w:val="20"/>
          <w:lang w:val="en-US" w:eastAsia="en-US"/>
        </w:rPr>
        <w:t xml:space="preserve"> the value of </w:t>
      </w:r>
      <w:r>
        <w:rPr>
          <w:rFonts w:cs="Calibri"/>
          <w:szCs w:val="20"/>
          <w:lang w:val="en-US" w:eastAsia="en-US"/>
        </w:rPr>
        <w:t>the</w:t>
      </w:r>
      <w:r w:rsidRPr="002C55B6">
        <w:rPr>
          <w:rFonts w:cs="Calibri"/>
          <w:szCs w:val="20"/>
          <w:lang w:val="en-US" w:eastAsia="en-US"/>
        </w:rPr>
        <w:t xml:space="preserve"> training for </w:t>
      </w:r>
      <w:r>
        <w:rPr>
          <w:rFonts w:cs="Calibri"/>
          <w:szCs w:val="20"/>
          <w:lang w:val="en-US" w:eastAsia="en-US"/>
        </w:rPr>
        <w:t xml:space="preserve">each partner </w:t>
      </w:r>
      <w:r w:rsidRPr="002C55B6">
        <w:rPr>
          <w:rFonts w:cs="Calibri"/>
          <w:szCs w:val="20"/>
          <w:lang w:val="en-US" w:eastAsia="en-US"/>
        </w:rPr>
        <w:t>court and the region, each nominee:</w:t>
      </w:r>
    </w:p>
    <w:p w:rsidR="006472D7" w:rsidRPr="002C55B6" w:rsidRDefault="006472D7" w:rsidP="00254017">
      <w:pPr>
        <w:numPr>
          <w:ilvl w:val="0"/>
          <w:numId w:val="28"/>
        </w:numPr>
        <w:spacing w:before="120"/>
        <w:ind w:left="714" w:hanging="357"/>
        <w:rPr>
          <w:rFonts w:cs="Calibri"/>
          <w:sz w:val="22"/>
          <w:szCs w:val="20"/>
          <w:lang w:val="en-US" w:eastAsia="en-US"/>
        </w:rPr>
      </w:pPr>
      <w:r w:rsidRPr="002C55B6">
        <w:rPr>
          <w:rFonts w:cs="Calibri"/>
          <w:sz w:val="22"/>
          <w:szCs w:val="20"/>
          <w:lang w:val="en-US" w:eastAsia="en-US"/>
        </w:rPr>
        <w:t xml:space="preserve">Is a </w:t>
      </w:r>
      <w:r w:rsidRPr="002C55B6">
        <w:rPr>
          <w:rFonts w:cs="Calibri"/>
          <w:b/>
          <w:i/>
          <w:sz w:val="22"/>
          <w:szCs w:val="20"/>
          <w:lang w:val="en-US" w:eastAsia="en-US"/>
        </w:rPr>
        <w:t>Certified Regional Trainer</w:t>
      </w:r>
      <w:r w:rsidRPr="002C55B6">
        <w:rPr>
          <w:rFonts w:cs="Calibri"/>
          <w:sz w:val="22"/>
          <w:szCs w:val="20"/>
          <w:lang w:val="en-US" w:eastAsia="en-US"/>
        </w:rPr>
        <w:t xml:space="preserve">.  This means that nominees will need to be certified to either: ‘Level 3’ under the earlier phases of PJDP / PJEP; or as a ‘Regional Trainer’ under the PJDP Phase 2 Capacity Building </w:t>
      </w:r>
      <w:proofErr w:type="spellStart"/>
      <w:r w:rsidRPr="002C55B6">
        <w:rPr>
          <w:rFonts w:cs="Calibri"/>
          <w:sz w:val="22"/>
          <w:szCs w:val="20"/>
          <w:lang w:val="en-US" w:eastAsia="en-US"/>
        </w:rPr>
        <w:t>ToT</w:t>
      </w:r>
      <w:proofErr w:type="spellEnd"/>
      <w:r w:rsidRPr="002C55B6">
        <w:rPr>
          <w:rFonts w:cs="Calibri"/>
          <w:sz w:val="22"/>
          <w:szCs w:val="20"/>
          <w:lang w:val="en-US" w:eastAsia="en-US"/>
        </w:rPr>
        <w:t xml:space="preserve"> workshops.</w:t>
      </w:r>
    </w:p>
    <w:p w:rsidR="006472D7" w:rsidRPr="002C55B6" w:rsidRDefault="006472D7" w:rsidP="00254017">
      <w:pPr>
        <w:numPr>
          <w:ilvl w:val="0"/>
          <w:numId w:val="28"/>
        </w:numPr>
        <w:spacing w:before="120"/>
        <w:ind w:left="714" w:hanging="357"/>
        <w:rPr>
          <w:rFonts w:cs="Calibri"/>
          <w:sz w:val="22"/>
          <w:szCs w:val="20"/>
          <w:lang w:val="en-US" w:eastAsia="en-US"/>
        </w:rPr>
      </w:pPr>
      <w:r w:rsidRPr="002C55B6">
        <w:rPr>
          <w:rFonts w:cs="Calibri"/>
          <w:sz w:val="22"/>
          <w:szCs w:val="20"/>
          <w:lang w:val="en-US" w:eastAsia="en-US"/>
        </w:rPr>
        <w:t xml:space="preserve">Has (preferably) actively participated as a </w:t>
      </w:r>
      <w:r w:rsidRPr="002C55B6">
        <w:rPr>
          <w:rFonts w:cs="Calibri"/>
          <w:b/>
          <w:i/>
          <w:sz w:val="22"/>
          <w:szCs w:val="20"/>
          <w:lang w:val="en-US" w:eastAsia="en-US"/>
        </w:rPr>
        <w:t xml:space="preserve">co-facilitator in earlier PJDP training </w:t>
      </w:r>
      <w:r w:rsidRPr="002C55B6">
        <w:rPr>
          <w:rFonts w:cs="Calibri"/>
          <w:sz w:val="22"/>
          <w:szCs w:val="20"/>
          <w:lang w:val="en-US" w:eastAsia="en-US"/>
        </w:rPr>
        <w:t>workshops.</w:t>
      </w:r>
    </w:p>
    <w:p w:rsidR="006472D7" w:rsidRPr="002C55B6" w:rsidRDefault="006472D7" w:rsidP="00254017">
      <w:pPr>
        <w:numPr>
          <w:ilvl w:val="0"/>
          <w:numId w:val="28"/>
        </w:numPr>
        <w:spacing w:before="120"/>
        <w:ind w:left="714" w:hanging="357"/>
        <w:rPr>
          <w:rFonts w:cs="Calibri"/>
          <w:sz w:val="22"/>
          <w:szCs w:val="20"/>
          <w:lang w:val="en-US" w:eastAsia="en-US"/>
        </w:rPr>
      </w:pPr>
      <w:r w:rsidRPr="002C55B6">
        <w:rPr>
          <w:rFonts w:cs="Calibri"/>
          <w:sz w:val="22"/>
          <w:szCs w:val="20"/>
          <w:lang w:val="en-US" w:eastAsia="en-US"/>
        </w:rPr>
        <w:t xml:space="preserve">Has </w:t>
      </w:r>
      <w:r w:rsidRPr="002C55B6">
        <w:rPr>
          <w:rFonts w:cs="Calibri"/>
          <w:b/>
          <w:i/>
          <w:sz w:val="22"/>
          <w:szCs w:val="20"/>
          <w:lang w:val="en-US" w:eastAsia="en-US"/>
        </w:rPr>
        <w:t xml:space="preserve">developed and held training workshops in your court </w:t>
      </w:r>
      <w:r w:rsidRPr="002C55B6">
        <w:rPr>
          <w:rFonts w:cs="Calibri"/>
          <w:sz w:val="22"/>
          <w:szCs w:val="20"/>
          <w:lang w:val="en-US" w:eastAsia="en-US"/>
        </w:rPr>
        <w:t xml:space="preserve">(to assist in </w:t>
      </w:r>
      <w:proofErr w:type="spellStart"/>
      <w:r w:rsidRPr="002C55B6">
        <w:rPr>
          <w:rFonts w:cs="Calibri"/>
          <w:sz w:val="22"/>
          <w:szCs w:val="20"/>
          <w:lang w:val="en-US" w:eastAsia="en-US"/>
        </w:rPr>
        <w:t>finalising</w:t>
      </w:r>
      <w:proofErr w:type="spellEnd"/>
      <w:r w:rsidRPr="002C55B6">
        <w:rPr>
          <w:rFonts w:cs="Calibri"/>
          <w:sz w:val="22"/>
          <w:szCs w:val="20"/>
          <w:lang w:val="en-US" w:eastAsia="en-US"/>
        </w:rPr>
        <w:t xml:space="preserve"> the selection of participants, could nominees please provide PJDP with a list in the Registration Form of training that they have designed and held).</w:t>
      </w:r>
    </w:p>
    <w:p w:rsidR="006472D7" w:rsidRPr="002C55B6" w:rsidRDefault="006472D7" w:rsidP="00254017">
      <w:pPr>
        <w:numPr>
          <w:ilvl w:val="0"/>
          <w:numId w:val="28"/>
        </w:numPr>
        <w:spacing w:before="120"/>
        <w:ind w:left="714" w:hanging="357"/>
        <w:rPr>
          <w:rFonts w:cs="Calibri"/>
          <w:sz w:val="22"/>
          <w:szCs w:val="20"/>
          <w:lang w:val="en-US" w:eastAsia="en-US"/>
        </w:rPr>
      </w:pPr>
      <w:r w:rsidRPr="002C55B6">
        <w:rPr>
          <w:rFonts w:cs="Calibri"/>
          <w:sz w:val="22"/>
          <w:szCs w:val="20"/>
          <w:lang w:val="en-US" w:eastAsia="en-US"/>
        </w:rPr>
        <w:t xml:space="preserve">Has proven </w:t>
      </w:r>
      <w:r w:rsidRPr="002C55B6">
        <w:rPr>
          <w:rFonts w:cs="Calibri"/>
          <w:b/>
          <w:i/>
          <w:sz w:val="22"/>
          <w:szCs w:val="20"/>
          <w:lang w:val="en-US" w:eastAsia="en-US"/>
        </w:rPr>
        <w:t xml:space="preserve">leadership qualities </w:t>
      </w:r>
      <w:r w:rsidRPr="002C55B6">
        <w:rPr>
          <w:rFonts w:cs="Calibri"/>
          <w:sz w:val="22"/>
          <w:szCs w:val="20"/>
          <w:lang w:val="en-US" w:eastAsia="en-US"/>
        </w:rPr>
        <w:t>and is a member of your National Judicial Development Committee (if you have one of these Committees).</w:t>
      </w:r>
    </w:p>
    <w:p w:rsidR="006472D7" w:rsidRPr="002C55B6" w:rsidRDefault="006472D7" w:rsidP="00254017">
      <w:pPr>
        <w:numPr>
          <w:ilvl w:val="0"/>
          <w:numId w:val="28"/>
        </w:numPr>
        <w:spacing w:before="120"/>
        <w:ind w:left="714" w:hanging="357"/>
        <w:rPr>
          <w:rFonts w:cs="Calibri"/>
          <w:sz w:val="22"/>
          <w:szCs w:val="20"/>
          <w:lang w:val="en-US" w:eastAsia="en-US"/>
        </w:rPr>
      </w:pPr>
      <w:proofErr w:type="gramStart"/>
      <w:r w:rsidRPr="002C55B6">
        <w:rPr>
          <w:rFonts w:cs="Calibri"/>
          <w:sz w:val="22"/>
          <w:szCs w:val="20"/>
          <w:lang w:val="en-US" w:eastAsia="en-US"/>
        </w:rPr>
        <w:t xml:space="preserve">Has </w:t>
      </w:r>
      <w:r w:rsidRPr="002C55B6">
        <w:rPr>
          <w:rFonts w:cs="Calibri"/>
          <w:b/>
          <w:i/>
          <w:sz w:val="22"/>
          <w:szCs w:val="20"/>
          <w:lang w:val="en-US" w:eastAsia="en-US"/>
        </w:rPr>
        <w:t>strong presentation / facilitation skills</w:t>
      </w:r>
      <w:proofErr w:type="gramEnd"/>
      <w:r w:rsidRPr="002C55B6">
        <w:rPr>
          <w:rFonts w:cs="Calibri"/>
          <w:sz w:val="22"/>
          <w:szCs w:val="20"/>
          <w:lang w:val="en-US" w:eastAsia="en-US"/>
        </w:rPr>
        <w:t>.</w:t>
      </w:r>
    </w:p>
    <w:p w:rsidR="006472D7" w:rsidRPr="002C55B6" w:rsidRDefault="006472D7" w:rsidP="00254017">
      <w:pPr>
        <w:numPr>
          <w:ilvl w:val="0"/>
          <w:numId w:val="28"/>
        </w:numPr>
        <w:spacing w:before="120"/>
        <w:ind w:left="714" w:hanging="357"/>
        <w:rPr>
          <w:rFonts w:cs="Calibri"/>
          <w:sz w:val="22"/>
          <w:szCs w:val="20"/>
          <w:lang w:val="en-US" w:eastAsia="en-US"/>
        </w:rPr>
      </w:pPr>
      <w:r w:rsidRPr="002C55B6">
        <w:rPr>
          <w:rFonts w:cs="Calibri"/>
          <w:sz w:val="22"/>
          <w:szCs w:val="20"/>
          <w:lang w:val="en-US" w:eastAsia="en-US"/>
        </w:rPr>
        <w:t xml:space="preserve">Is enthusiastic and genuinely </w:t>
      </w:r>
      <w:r w:rsidRPr="002C55B6">
        <w:rPr>
          <w:rFonts w:cs="Calibri"/>
          <w:b/>
          <w:i/>
          <w:sz w:val="22"/>
          <w:szCs w:val="20"/>
          <w:lang w:val="en-US" w:eastAsia="en-US"/>
        </w:rPr>
        <w:t>interested in furthering their learning</w:t>
      </w:r>
      <w:r w:rsidRPr="002C55B6">
        <w:rPr>
          <w:rFonts w:cs="Calibri"/>
          <w:sz w:val="22"/>
          <w:szCs w:val="20"/>
          <w:lang w:val="en-US" w:eastAsia="en-US"/>
        </w:rPr>
        <w:t>.</w:t>
      </w:r>
    </w:p>
    <w:p w:rsidR="006472D7" w:rsidRPr="002C55B6" w:rsidRDefault="006472D7" w:rsidP="00254017">
      <w:pPr>
        <w:numPr>
          <w:ilvl w:val="0"/>
          <w:numId w:val="28"/>
        </w:numPr>
        <w:spacing w:before="120"/>
        <w:ind w:left="714" w:hanging="357"/>
        <w:rPr>
          <w:rFonts w:cs="Calibri"/>
          <w:sz w:val="22"/>
          <w:szCs w:val="20"/>
          <w:lang w:val="en-US" w:eastAsia="en-US"/>
        </w:rPr>
      </w:pPr>
      <w:r w:rsidRPr="002C55B6">
        <w:rPr>
          <w:rFonts w:cs="Calibri"/>
          <w:sz w:val="22"/>
          <w:szCs w:val="20"/>
          <w:lang w:val="en-US" w:eastAsia="en-US"/>
        </w:rPr>
        <w:t xml:space="preserve">Has a </w:t>
      </w:r>
      <w:r w:rsidRPr="002C55B6">
        <w:rPr>
          <w:rFonts w:cs="Calibri"/>
          <w:b/>
          <w:i/>
          <w:sz w:val="22"/>
          <w:szCs w:val="20"/>
          <w:lang w:val="en-US" w:eastAsia="en-US"/>
        </w:rPr>
        <w:t xml:space="preserve">strong command of English </w:t>
      </w:r>
      <w:r w:rsidRPr="002C55B6">
        <w:rPr>
          <w:rFonts w:cs="Calibri"/>
          <w:sz w:val="22"/>
          <w:szCs w:val="20"/>
          <w:lang w:val="en-US" w:eastAsia="en-US"/>
        </w:rPr>
        <w:t>(as the training will be conducted in English</w:t>
      </w:r>
      <w:r>
        <w:rPr>
          <w:rFonts w:cs="Calibri"/>
          <w:sz w:val="22"/>
          <w:szCs w:val="20"/>
          <w:lang w:val="en-US" w:eastAsia="en-US"/>
        </w:rPr>
        <w:t>)</w:t>
      </w:r>
      <w:r w:rsidRPr="002C55B6">
        <w:rPr>
          <w:rFonts w:cs="Calibri"/>
          <w:sz w:val="22"/>
          <w:szCs w:val="20"/>
          <w:lang w:val="en-US" w:eastAsia="en-US"/>
        </w:rPr>
        <w:t xml:space="preserve">. </w:t>
      </w:r>
    </w:p>
    <w:p w:rsidR="006472D7" w:rsidRPr="002C55B6" w:rsidRDefault="006472D7" w:rsidP="00254017">
      <w:pPr>
        <w:numPr>
          <w:ilvl w:val="0"/>
          <w:numId w:val="28"/>
        </w:numPr>
        <w:spacing w:before="120"/>
        <w:ind w:left="714" w:hanging="357"/>
        <w:rPr>
          <w:rFonts w:cs="Calibri"/>
          <w:sz w:val="22"/>
          <w:szCs w:val="20"/>
          <w:lang w:val="en-US" w:eastAsia="en-US"/>
        </w:rPr>
      </w:pPr>
      <w:r w:rsidRPr="002C55B6">
        <w:rPr>
          <w:rFonts w:cs="Calibri"/>
          <w:sz w:val="22"/>
          <w:szCs w:val="20"/>
          <w:lang w:val="en-US" w:eastAsia="en-US"/>
        </w:rPr>
        <w:t xml:space="preserve">Is </w:t>
      </w:r>
      <w:r w:rsidRPr="002C55B6">
        <w:rPr>
          <w:rFonts w:cs="Calibri"/>
          <w:b/>
          <w:i/>
          <w:sz w:val="22"/>
          <w:szCs w:val="20"/>
          <w:lang w:val="en-US" w:eastAsia="en-US"/>
        </w:rPr>
        <w:t xml:space="preserve">committed to your court </w:t>
      </w:r>
      <w:r w:rsidRPr="002C55B6">
        <w:rPr>
          <w:rFonts w:cs="Calibri"/>
          <w:sz w:val="22"/>
          <w:szCs w:val="20"/>
          <w:lang w:val="en-US" w:eastAsia="en-US"/>
        </w:rPr>
        <w:t xml:space="preserve">for the medium to long term. </w:t>
      </w:r>
    </w:p>
    <w:p w:rsidR="006472D7" w:rsidRPr="002C55B6" w:rsidRDefault="006472D7" w:rsidP="00254017">
      <w:pPr>
        <w:numPr>
          <w:ilvl w:val="0"/>
          <w:numId w:val="28"/>
        </w:numPr>
        <w:spacing w:before="120"/>
        <w:ind w:left="714" w:hanging="357"/>
        <w:rPr>
          <w:rFonts w:cs="Calibri"/>
          <w:sz w:val="22"/>
          <w:szCs w:val="20"/>
          <w:lang w:val="en-US" w:eastAsia="en-US"/>
        </w:rPr>
      </w:pPr>
      <w:r w:rsidRPr="002C55B6">
        <w:rPr>
          <w:rFonts w:cs="Calibri"/>
          <w:sz w:val="22"/>
          <w:szCs w:val="20"/>
          <w:lang w:val="en-US" w:eastAsia="en-US"/>
        </w:rPr>
        <w:t xml:space="preserve">Is willing and committed to </w:t>
      </w:r>
      <w:r w:rsidRPr="002C55B6">
        <w:rPr>
          <w:rFonts w:cs="Calibri"/>
          <w:b/>
          <w:i/>
          <w:sz w:val="22"/>
          <w:szCs w:val="20"/>
          <w:lang w:val="en-US" w:eastAsia="en-US"/>
        </w:rPr>
        <w:t xml:space="preserve">research, develop and prepare </w:t>
      </w:r>
      <w:r w:rsidRPr="002C55B6">
        <w:rPr>
          <w:rFonts w:cs="Calibri"/>
          <w:sz w:val="22"/>
          <w:szCs w:val="20"/>
          <w:lang w:val="en-US" w:eastAsia="en-US"/>
        </w:rPr>
        <w:t>quality curriculum and materials in the workshop.</w:t>
      </w:r>
    </w:p>
    <w:p w:rsidR="006472D7" w:rsidRPr="002C55B6" w:rsidRDefault="006472D7" w:rsidP="002C55B6">
      <w:pPr>
        <w:rPr>
          <w:lang w:val="en-US" w:eastAsia="en-US"/>
        </w:rPr>
        <w:sectPr w:rsidR="006472D7" w:rsidRPr="002C55B6" w:rsidSect="00890E9F">
          <w:footerReference w:type="default" r:id="rId19"/>
          <w:pgSz w:w="11907" w:h="16840" w:code="9"/>
          <w:pgMar w:top="1361" w:right="1304" w:bottom="1418" w:left="1531" w:header="397" w:footer="680" w:gutter="0"/>
          <w:pgNumType w:start="1"/>
          <w:cols w:space="708"/>
          <w:docGrid w:linePitch="360"/>
        </w:sectPr>
      </w:pPr>
    </w:p>
    <w:p w:rsidR="001D704A" w:rsidRDefault="00B137DF" w:rsidP="001D704A">
      <w:pPr>
        <w:pStyle w:val="Heading1"/>
        <w:spacing w:before="120"/>
        <w:rPr>
          <w:sz w:val="25"/>
          <w:szCs w:val="25"/>
        </w:rPr>
      </w:pPr>
      <w:bookmarkStart w:id="42" w:name="_Toc336946750"/>
      <w:r>
        <w:rPr>
          <w:sz w:val="25"/>
          <w:szCs w:val="25"/>
        </w:rPr>
        <w:lastRenderedPageBreak/>
        <w:t>Annex Three</w:t>
      </w:r>
      <w:r w:rsidR="001D704A" w:rsidRPr="001D704A">
        <w:rPr>
          <w:sz w:val="25"/>
          <w:szCs w:val="25"/>
        </w:rPr>
        <w:t xml:space="preserve"> </w:t>
      </w:r>
      <w:r w:rsidR="00DD376A">
        <w:rPr>
          <w:sz w:val="25"/>
          <w:szCs w:val="25"/>
        </w:rPr>
        <w:t>–</w:t>
      </w:r>
      <w:r w:rsidR="001D704A" w:rsidRPr="001D704A">
        <w:rPr>
          <w:sz w:val="25"/>
          <w:szCs w:val="25"/>
        </w:rPr>
        <w:t xml:space="preserve"> F</w:t>
      </w:r>
      <w:r w:rsidR="00DD376A">
        <w:rPr>
          <w:sz w:val="25"/>
          <w:szCs w:val="25"/>
        </w:rPr>
        <w:t xml:space="preserve">ull List of </w:t>
      </w:r>
      <w:r w:rsidR="00F001B4">
        <w:rPr>
          <w:sz w:val="25"/>
          <w:szCs w:val="25"/>
        </w:rPr>
        <w:t>Participants</w:t>
      </w:r>
      <w:r w:rsidR="001D704A" w:rsidRPr="001D704A">
        <w:rPr>
          <w:sz w:val="25"/>
          <w:szCs w:val="25"/>
        </w:rPr>
        <w:t xml:space="preserve"> </w:t>
      </w:r>
      <w:r w:rsidR="00DD376A">
        <w:rPr>
          <w:sz w:val="25"/>
          <w:szCs w:val="25"/>
        </w:rPr>
        <w:t>and Faculty / Support Team</w:t>
      </w:r>
      <w:bookmarkEnd w:id="42"/>
    </w:p>
    <w:p w:rsidR="00A751BC" w:rsidRDefault="00A751BC" w:rsidP="00A751BC">
      <w:pPr>
        <w:rPr>
          <w:lang w:val="en-US" w:eastAsia="en-US"/>
        </w:rPr>
      </w:pPr>
    </w:p>
    <w:p w:rsidR="00DD376A" w:rsidRPr="00B137DF" w:rsidRDefault="00DD376A" w:rsidP="00A751BC">
      <w:pPr>
        <w:rPr>
          <w:b/>
          <w:smallCaps/>
          <w:sz w:val="25"/>
          <w:szCs w:val="25"/>
          <w:lang w:val="en-US" w:eastAsia="en-US"/>
        </w:rPr>
      </w:pPr>
      <w:r w:rsidRPr="00B137DF">
        <w:rPr>
          <w:b/>
          <w:smallCaps/>
          <w:sz w:val="25"/>
          <w:szCs w:val="25"/>
          <w:lang w:val="en-US" w:eastAsia="en-US"/>
        </w:rPr>
        <w:t>Participants</w:t>
      </w:r>
    </w:p>
    <w:p w:rsidR="00DD376A" w:rsidRPr="00DD376A" w:rsidRDefault="00DD376A" w:rsidP="00A751BC">
      <w:pPr>
        <w:rPr>
          <w:b/>
          <w:smallCaps/>
          <w:lang w:val="en-US" w:eastAsia="en-US"/>
        </w:rPr>
      </w:pPr>
    </w:p>
    <w:tbl>
      <w:tblPr>
        <w:tblStyle w:val="TableGrid"/>
        <w:tblW w:w="9180" w:type="dxa"/>
        <w:tblInd w:w="108" w:type="dxa"/>
        <w:tblLook w:val="04A0"/>
      </w:tblPr>
      <w:tblGrid>
        <w:gridCol w:w="4320"/>
        <w:gridCol w:w="1769"/>
        <w:gridCol w:w="1260"/>
        <w:gridCol w:w="1831"/>
      </w:tblGrid>
      <w:tr w:rsidR="00DD376A" w:rsidTr="00DD376A">
        <w:tc>
          <w:tcPr>
            <w:tcW w:w="4320" w:type="dxa"/>
            <w:vAlign w:val="center"/>
          </w:tcPr>
          <w:p w:rsidR="00A751BC" w:rsidRPr="00DD376A" w:rsidRDefault="00A751BC" w:rsidP="00B137DF">
            <w:pPr>
              <w:pStyle w:val="Heading1"/>
              <w:spacing w:before="60" w:after="60"/>
              <w:ind w:left="0" w:firstLine="0"/>
              <w:jc w:val="center"/>
              <w:outlineLvl w:val="0"/>
              <w:rPr>
                <w:sz w:val="23"/>
                <w:szCs w:val="23"/>
              </w:rPr>
            </w:pPr>
            <w:bookmarkStart w:id="43" w:name="_Toc336941641"/>
            <w:bookmarkStart w:id="44" w:name="_Toc336946751"/>
            <w:r w:rsidRPr="00DD376A">
              <w:rPr>
                <w:sz w:val="23"/>
                <w:szCs w:val="23"/>
              </w:rPr>
              <w:t>Name</w:t>
            </w:r>
            <w:bookmarkEnd w:id="43"/>
            <w:bookmarkEnd w:id="44"/>
          </w:p>
        </w:tc>
        <w:tc>
          <w:tcPr>
            <w:tcW w:w="1769" w:type="dxa"/>
            <w:vAlign w:val="center"/>
          </w:tcPr>
          <w:p w:rsidR="00A751BC" w:rsidRPr="00DD376A" w:rsidRDefault="00A751BC" w:rsidP="00B137DF">
            <w:pPr>
              <w:pStyle w:val="Heading1"/>
              <w:spacing w:before="60" w:after="60"/>
              <w:ind w:left="0" w:firstLine="0"/>
              <w:jc w:val="center"/>
              <w:outlineLvl w:val="0"/>
              <w:rPr>
                <w:sz w:val="23"/>
                <w:szCs w:val="23"/>
              </w:rPr>
            </w:pPr>
            <w:bookmarkStart w:id="45" w:name="_Toc336941642"/>
            <w:bookmarkStart w:id="46" w:name="_Toc336946752"/>
            <w:r w:rsidRPr="00DD376A">
              <w:rPr>
                <w:sz w:val="23"/>
                <w:szCs w:val="23"/>
              </w:rPr>
              <w:t>PIC</w:t>
            </w:r>
            <w:bookmarkEnd w:id="45"/>
            <w:bookmarkEnd w:id="46"/>
          </w:p>
        </w:tc>
        <w:tc>
          <w:tcPr>
            <w:tcW w:w="1260" w:type="dxa"/>
            <w:vAlign w:val="center"/>
          </w:tcPr>
          <w:p w:rsidR="00A751BC" w:rsidRPr="00DD376A" w:rsidRDefault="00A751BC" w:rsidP="00B137DF">
            <w:pPr>
              <w:pStyle w:val="Heading1"/>
              <w:spacing w:before="60" w:after="60"/>
              <w:ind w:left="0" w:firstLine="0"/>
              <w:jc w:val="center"/>
              <w:outlineLvl w:val="0"/>
              <w:rPr>
                <w:sz w:val="23"/>
                <w:szCs w:val="23"/>
              </w:rPr>
            </w:pPr>
            <w:bookmarkStart w:id="47" w:name="_Toc336941643"/>
            <w:bookmarkStart w:id="48" w:name="_Toc336946753"/>
            <w:r w:rsidRPr="00DD376A">
              <w:rPr>
                <w:sz w:val="23"/>
                <w:szCs w:val="23"/>
              </w:rPr>
              <w:t>Gender</w:t>
            </w:r>
            <w:bookmarkEnd w:id="47"/>
            <w:bookmarkEnd w:id="48"/>
          </w:p>
        </w:tc>
        <w:tc>
          <w:tcPr>
            <w:tcW w:w="1831" w:type="dxa"/>
            <w:vAlign w:val="center"/>
          </w:tcPr>
          <w:p w:rsidR="00A751BC" w:rsidRPr="00DD376A" w:rsidRDefault="00A751BC" w:rsidP="00B137DF">
            <w:pPr>
              <w:pStyle w:val="Heading1"/>
              <w:spacing w:before="60" w:after="60"/>
              <w:ind w:left="0" w:firstLine="0"/>
              <w:jc w:val="center"/>
              <w:outlineLvl w:val="0"/>
              <w:rPr>
                <w:sz w:val="23"/>
                <w:szCs w:val="23"/>
              </w:rPr>
            </w:pPr>
            <w:bookmarkStart w:id="49" w:name="_Toc336941644"/>
            <w:bookmarkStart w:id="50" w:name="_Toc336946754"/>
            <w:r w:rsidRPr="00DD376A">
              <w:rPr>
                <w:sz w:val="23"/>
                <w:szCs w:val="23"/>
              </w:rPr>
              <w:t>National Coordinator</w:t>
            </w:r>
            <w:bookmarkEnd w:id="49"/>
            <w:bookmarkEnd w:id="50"/>
          </w:p>
        </w:tc>
      </w:tr>
      <w:tr w:rsidR="00DD376A" w:rsidTr="00DD376A">
        <w:tc>
          <w:tcPr>
            <w:tcW w:w="4320" w:type="dxa"/>
          </w:tcPr>
          <w:p w:rsidR="00A751BC" w:rsidRPr="00DD376A" w:rsidRDefault="00A751BC" w:rsidP="00B137DF">
            <w:pPr>
              <w:pStyle w:val="Heading1"/>
              <w:spacing w:before="60" w:after="60"/>
              <w:ind w:left="0" w:firstLine="0"/>
              <w:outlineLvl w:val="0"/>
              <w:rPr>
                <w:b w:val="0"/>
                <w:smallCaps w:val="0"/>
                <w:sz w:val="23"/>
                <w:szCs w:val="23"/>
              </w:rPr>
            </w:pPr>
            <w:bookmarkStart w:id="51" w:name="_Toc336941645"/>
            <w:bookmarkStart w:id="52" w:name="_Toc336946755"/>
            <w:proofErr w:type="spellStart"/>
            <w:r w:rsidRPr="00DD376A">
              <w:rPr>
                <w:b w:val="0"/>
                <w:smallCaps w:val="0"/>
                <w:sz w:val="23"/>
                <w:szCs w:val="23"/>
              </w:rPr>
              <w:t>Mr</w:t>
            </w:r>
            <w:proofErr w:type="spellEnd"/>
            <w:r w:rsidRPr="00DD376A">
              <w:rPr>
                <w:b w:val="0"/>
                <w:smallCaps w:val="0"/>
                <w:sz w:val="23"/>
                <w:szCs w:val="23"/>
              </w:rPr>
              <w:t xml:space="preserve"> </w:t>
            </w:r>
            <w:proofErr w:type="spellStart"/>
            <w:r w:rsidRPr="00DD376A">
              <w:rPr>
                <w:b w:val="0"/>
                <w:smallCaps w:val="0"/>
                <w:sz w:val="23"/>
                <w:szCs w:val="23"/>
              </w:rPr>
              <w:t>Makea</w:t>
            </w:r>
            <w:proofErr w:type="spellEnd"/>
            <w:r w:rsidRPr="00DD376A">
              <w:rPr>
                <w:b w:val="0"/>
                <w:smallCaps w:val="0"/>
                <w:sz w:val="23"/>
                <w:szCs w:val="23"/>
              </w:rPr>
              <w:t xml:space="preserve"> </w:t>
            </w:r>
            <w:proofErr w:type="spellStart"/>
            <w:r w:rsidRPr="00DD376A">
              <w:rPr>
                <w:b w:val="0"/>
                <w:smallCaps w:val="0"/>
                <w:sz w:val="23"/>
                <w:szCs w:val="23"/>
              </w:rPr>
              <w:t>Tinirau</w:t>
            </w:r>
            <w:proofErr w:type="spellEnd"/>
            <w:r w:rsidRPr="00DD376A">
              <w:rPr>
                <w:b w:val="0"/>
                <w:smallCaps w:val="0"/>
                <w:sz w:val="23"/>
                <w:szCs w:val="23"/>
              </w:rPr>
              <w:t xml:space="preserve"> </w:t>
            </w:r>
            <w:proofErr w:type="spellStart"/>
            <w:r w:rsidRPr="00DD376A">
              <w:rPr>
                <w:b w:val="0"/>
                <w:smallCaps w:val="0"/>
                <w:sz w:val="23"/>
                <w:szCs w:val="23"/>
              </w:rPr>
              <w:t>Tupa</w:t>
            </w:r>
            <w:bookmarkEnd w:id="51"/>
            <w:bookmarkEnd w:id="52"/>
            <w:proofErr w:type="spellEnd"/>
          </w:p>
        </w:tc>
        <w:tc>
          <w:tcPr>
            <w:tcW w:w="1769" w:type="dxa"/>
          </w:tcPr>
          <w:p w:rsidR="00A751BC" w:rsidRPr="00DD376A" w:rsidRDefault="00A751BC" w:rsidP="00B137DF">
            <w:pPr>
              <w:pStyle w:val="Heading1"/>
              <w:spacing w:before="60" w:after="60"/>
              <w:ind w:left="0" w:firstLine="0"/>
              <w:outlineLvl w:val="0"/>
              <w:rPr>
                <w:b w:val="0"/>
                <w:smallCaps w:val="0"/>
                <w:sz w:val="23"/>
                <w:szCs w:val="23"/>
              </w:rPr>
            </w:pPr>
            <w:bookmarkStart w:id="53" w:name="_Toc336941646"/>
            <w:bookmarkStart w:id="54" w:name="_Toc336946756"/>
            <w:r w:rsidRPr="00DD376A">
              <w:rPr>
                <w:b w:val="0"/>
                <w:smallCaps w:val="0"/>
                <w:sz w:val="23"/>
                <w:szCs w:val="23"/>
              </w:rPr>
              <w:t>Cook Islands</w:t>
            </w:r>
            <w:bookmarkEnd w:id="53"/>
            <w:bookmarkEnd w:id="54"/>
          </w:p>
        </w:tc>
        <w:tc>
          <w:tcPr>
            <w:tcW w:w="1260" w:type="dxa"/>
          </w:tcPr>
          <w:p w:rsidR="00A751BC" w:rsidRPr="00DD376A" w:rsidRDefault="00A751BC" w:rsidP="00B137DF">
            <w:pPr>
              <w:pStyle w:val="Heading1"/>
              <w:spacing w:before="60" w:after="60"/>
              <w:ind w:left="0" w:firstLine="0"/>
              <w:outlineLvl w:val="0"/>
              <w:rPr>
                <w:b w:val="0"/>
                <w:smallCaps w:val="0"/>
                <w:sz w:val="23"/>
                <w:szCs w:val="23"/>
              </w:rPr>
            </w:pPr>
            <w:bookmarkStart w:id="55" w:name="_Toc336941647"/>
            <w:bookmarkStart w:id="56" w:name="_Toc336946757"/>
            <w:r w:rsidRPr="00DD376A">
              <w:rPr>
                <w:b w:val="0"/>
                <w:smallCaps w:val="0"/>
                <w:sz w:val="23"/>
                <w:szCs w:val="23"/>
              </w:rPr>
              <w:t>M</w:t>
            </w:r>
            <w:r w:rsidR="00DD376A">
              <w:rPr>
                <w:b w:val="0"/>
                <w:smallCaps w:val="0"/>
                <w:sz w:val="23"/>
                <w:szCs w:val="23"/>
              </w:rPr>
              <w:t>ale</w:t>
            </w:r>
            <w:bookmarkEnd w:id="55"/>
            <w:bookmarkEnd w:id="56"/>
          </w:p>
        </w:tc>
        <w:tc>
          <w:tcPr>
            <w:tcW w:w="1831" w:type="dxa"/>
          </w:tcPr>
          <w:p w:rsidR="00A751BC" w:rsidRPr="00DD376A" w:rsidRDefault="00A751BC" w:rsidP="00B137DF">
            <w:pPr>
              <w:pStyle w:val="Heading1"/>
              <w:spacing w:before="60" w:after="60"/>
              <w:ind w:left="0" w:firstLine="0"/>
              <w:outlineLvl w:val="0"/>
              <w:rPr>
                <w:b w:val="0"/>
                <w:smallCaps w:val="0"/>
                <w:sz w:val="23"/>
                <w:szCs w:val="23"/>
              </w:rPr>
            </w:pPr>
          </w:p>
        </w:tc>
      </w:tr>
      <w:tr w:rsidR="00DD376A" w:rsidTr="00DD376A">
        <w:tc>
          <w:tcPr>
            <w:tcW w:w="4320" w:type="dxa"/>
          </w:tcPr>
          <w:p w:rsidR="00A751BC" w:rsidRPr="00DD376A" w:rsidRDefault="00A751BC" w:rsidP="00B137DF">
            <w:pPr>
              <w:pStyle w:val="Heading1"/>
              <w:spacing w:before="60" w:after="60"/>
              <w:ind w:left="0" w:firstLine="0"/>
              <w:outlineLvl w:val="0"/>
              <w:rPr>
                <w:b w:val="0"/>
                <w:smallCaps w:val="0"/>
                <w:sz w:val="23"/>
                <w:szCs w:val="23"/>
              </w:rPr>
            </w:pPr>
            <w:bookmarkStart w:id="57" w:name="_Toc336941648"/>
            <w:bookmarkStart w:id="58" w:name="_Toc336946758"/>
            <w:r w:rsidRPr="00DD376A">
              <w:rPr>
                <w:b w:val="0"/>
                <w:smallCaps w:val="0"/>
                <w:sz w:val="23"/>
                <w:szCs w:val="23"/>
              </w:rPr>
              <w:t>Ms Tangi Taoro</w:t>
            </w:r>
            <w:bookmarkEnd w:id="57"/>
            <w:bookmarkEnd w:id="58"/>
          </w:p>
        </w:tc>
        <w:tc>
          <w:tcPr>
            <w:tcW w:w="1769" w:type="dxa"/>
          </w:tcPr>
          <w:p w:rsidR="00A751BC" w:rsidRPr="00DD376A" w:rsidRDefault="00DD376A" w:rsidP="00B137DF">
            <w:pPr>
              <w:pStyle w:val="Heading1"/>
              <w:spacing w:before="60" w:after="60"/>
              <w:ind w:left="0" w:firstLine="0"/>
              <w:outlineLvl w:val="0"/>
              <w:rPr>
                <w:b w:val="0"/>
                <w:smallCaps w:val="0"/>
                <w:sz w:val="23"/>
                <w:szCs w:val="23"/>
              </w:rPr>
            </w:pPr>
            <w:bookmarkStart w:id="59" w:name="_Toc336941649"/>
            <w:bookmarkStart w:id="60" w:name="_Toc336946759"/>
            <w:r>
              <w:rPr>
                <w:b w:val="0"/>
                <w:smallCaps w:val="0"/>
                <w:sz w:val="23"/>
                <w:szCs w:val="23"/>
              </w:rPr>
              <w:t>Cook Islands</w:t>
            </w:r>
            <w:bookmarkEnd w:id="59"/>
            <w:bookmarkEnd w:id="60"/>
          </w:p>
        </w:tc>
        <w:tc>
          <w:tcPr>
            <w:tcW w:w="1260" w:type="dxa"/>
          </w:tcPr>
          <w:p w:rsidR="00A751BC" w:rsidRPr="00DD376A" w:rsidRDefault="00DD376A" w:rsidP="00B137DF">
            <w:pPr>
              <w:pStyle w:val="Heading1"/>
              <w:spacing w:before="60" w:after="60"/>
              <w:ind w:left="0" w:firstLine="0"/>
              <w:outlineLvl w:val="0"/>
              <w:rPr>
                <w:b w:val="0"/>
                <w:smallCaps w:val="0"/>
                <w:sz w:val="23"/>
                <w:szCs w:val="23"/>
              </w:rPr>
            </w:pPr>
            <w:bookmarkStart w:id="61" w:name="_Toc336941650"/>
            <w:bookmarkStart w:id="62" w:name="_Toc336946760"/>
            <w:r>
              <w:rPr>
                <w:b w:val="0"/>
                <w:smallCaps w:val="0"/>
                <w:sz w:val="23"/>
                <w:szCs w:val="23"/>
              </w:rPr>
              <w:t>Female</w:t>
            </w:r>
            <w:bookmarkEnd w:id="61"/>
            <w:bookmarkEnd w:id="62"/>
          </w:p>
        </w:tc>
        <w:tc>
          <w:tcPr>
            <w:tcW w:w="1831" w:type="dxa"/>
          </w:tcPr>
          <w:p w:rsidR="00A751BC" w:rsidRPr="00DD376A" w:rsidRDefault="00A751BC" w:rsidP="00B137DF">
            <w:pPr>
              <w:pStyle w:val="Heading1"/>
              <w:spacing w:before="60" w:after="60"/>
              <w:ind w:left="0" w:firstLine="0"/>
              <w:outlineLvl w:val="0"/>
              <w:rPr>
                <w:b w:val="0"/>
                <w:smallCaps w:val="0"/>
                <w:sz w:val="23"/>
                <w:szCs w:val="23"/>
              </w:rPr>
            </w:pPr>
            <w:bookmarkStart w:id="63" w:name="_Toc336941651"/>
            <w:bookmarkStart w:id="64" w:name="_Toc336946761"/>
            <w:r w:rsidRPr="00DD376A">
              <w:rPr>
                <w:b w:val="0"/>
                <w:smallCaps w:val="0"/>
                <w:sz w:val="23"/>
                <w:szCs w:val="23"/>
              </w:rPr>
              <w:t>Yes</w:t>
            </w:r>
            <w:bookmarkEnd w:id="63"/>
            <w:bookmarkEnd w:id="64"/>
          </w:p>
        </w:tc>
      </w:tr>
      <w:tr w:rsidR="00DD376A" w:rsidRPr="00DD376A" w:rsidTr="00DD376A">
        <w:tc>
          <w:tcPr>
            <w:tcW w:w="4320" w:type="dxa"/>
          </w:tcPr>
          <w:p w:rsidR="00A751BC" w:rsidRPr="00DD376A" w:rsidRDefault="00DD376A" w:rsidP="00B137DF">
            <w:pPr>
              <w:pStyle w:val="Heading1"/>
              <w:spacing w:before="60" w:after="60"/>
              <w:ind w:left="0" w:firstLine="0"/>
              <w:outlineLvl w:val="0"/>
              <w:rPr>
                <w:b w:val="0"/>
                <w:smallCaps w:val="0"/>
                <w:sz w:val="23"/>
                <w:szCs w:val="25"/>
              </w:rPr>
            </w:pPr>
            <w:bookmarkStart w:id="65" w:name="_Toc336941652"/>
            <w:bookmarkStart w:id="66" w:name="_Toc336946762"/>
            <w:r>
              <w:rPr>
                <w:b w:val="0"/>
                <w:smallCaps w:val="0"/>
                <w:sz w:val="23"/>
                <w:szCs w:val="25"/>
              </w:rPr>
              <w:t>Justice Dennis</w:t>
            </w:r>
            <w:r w:rsidRPr="00DD376A">
              <w:rPr>
                <w:b w:val="0"/>
                <w:smallCaps w:val="0"/>
                <w:sz w:val="23"/>
                <w:szCs w:val="25"/>
              </w:rPr>
              <w:t xml:space="preserve"> Yamase</w:t>
            </w:r>
            <w:bookmarkEnd w:id="65"/>
            <w:bookmarkEnd w:id="66"/>
          </w:p>
        </w:tc>
        <w:tc>
          <w:tcPr>
            <w:tcW w:w="1769" w:type="dxa"/>
          </w:tcPr>
          <w:p w:rsidR="00A751BC" w:rsidRPr="00DD376A" w:rsidRDefault="00DD376A" w:rsidP="00B137DF">
            <w:pPr>
              <w:pStyle w:val="Heading1"/>
              <w:spacing w:before="60" w:after="60"/>
              <w:ind w:left="0" w:firstLine="0"/>
              <w:outlineLvl w:val="0"/>
              <w:rPr>
                <w:b w:val="0"/>
                <w:smallCaps w:val="0"/>
                <w:sz w:val="23"/>
                <w:szCs w:val="25"/>
              </w:rPr>
            </w:pPr>
            <w:bookmarkStart w:id="67" w:name="_Toc336941653"/>
            <w:bookmarkStart w:id="68" w:name="_Toc336946763"/>
            <w:r>
              <w:rPr>
                <w:b w:val="0"/>
                <w:smallCaps w:val="0"/>
                <w:sz w:val="23"/>
                <w:szCs w:val="25"/>
              </w:rPr>
              <w:t>FSM</w:t>
            </w:r>
            <w:bookmarkEnd w:id="67"/>
            <w:bookmarkEnd w:id="68"/>
          </w:p>
        </w:tc>
        <w:tc>
          <w:tcPr>
            <w:tcW w:w="1260" w:type="dxa"/>
          </w:tcPr>
          <w:p w:rsidR="00A751BC" w:rsidRPr="00DD376A" w:rsidRDefault="00DD376A" w:rsidP="00B137DF">
            <w:pPr>
              <w:pStyle w:val="Heading1"/>
              <w:spacing w:before="60" w:after="60"/>
              <w:ind w:left="0" w:firstLine="0"/>
              <w:outlineLvl w:val="0"/>
              <w:rPr>
                <w:b w:val="0"/>
                <w:smallCaps w:val="0"/>
                <w:sz w:val="23"/>
                <w:szCs w:val="25"/>
              </w:rPr>
            </w:pPr>
            <w:bookmarkStart w:id="69" w:name="_Toc336941654"/>
            <w:bookmarkStart w:id="70" w:name="_Toc336946764"/>
            <w:r>
              <w:rPr>
                <w:b w:val="0"/>
                <w:smallCaps w:val="0"/>
                <w:sz w:val="23"/>
                <w:szCs w:val="25"/>
              </w:rPr>
              <w:t>Male</w:t>
            </w:r>
            <w:bookmarkEnd w:id="69"/>
            <w:bookmarkEnd w:id="70"/>
          </w:p>
        </w:tc>
        <w:tc>
          <w:tcPr>
            <w:tcW w:w="1831" w:type="dxa"/>
          </w:tcPr>
          <w:p w:rsidR="00A751BC" w:rsidRPr="00DD376A" w:rsidRDefault="00A751BC" w:rsidP="00B137DF">
            <w:pPr>
              <w:pStyle w:val="Heading1"/>
              <w:spacing w:before="60" w:after="60"/>
              <w:ind w:left="0" w:firstLine="0"/>
              <w:outlineLvl w:val="0"/>
              <w:rPr>
                <w:b w:val="0"/>
                <w:smallCaps w:val="0"/>
                <w:sz w:val="23"/>
                <w:szCs w:val="25"/>
              </w:rPr>
            </w:pPr>
          </w:p>
        </w:tc>
      </w:tr>
      <w:tr w:rsidR="00DD376A" w:rsidRPr="00DD376A" w:rsidTr="00DD376A">
        <w:tc>
          <w:tcPr>
            <w:tcW w:w="4320" w:type="dxa"/>
          </w:tcPr>
          <w:p w:rsidR="00A751BC" w:rsidRPr="00DD376A" w:rsidRDefault="00DD376A" w:rsidP="00B137DF">
            <w:pPr>
              <w:pStyle w:val="Heading1"/>
              <w:spacing w:before="60" w:after="60"/>
              <w:ind w:left="0" w:firstLine="0"/>
              <w:outlineLvl w:val="0"/>
              <w:rPr>
                <w:b w:val="0"/>
                <w:smallCaps w:val="0"/>
                <w:sz w:val="23"/>
                <w:szCs w:val="25"/>
              </w:rPr>
            </w:pPr>
            <w:bookmarkStart w:id="71" w:name="_Toc336941655"/>
            <w:bookmarkStart w:id="72" w:name="_Toc336946765"/>
            <w:proofErr w:type="spellStart"/>
            <w:r>
              <w:rPr>
                <w:b w:val="0"/>
                <w:smallCaps w:val="0"/>
                <w:sz w:val="23"/>
                <w:szCs w:val="25"/>
              </w:rPr>
              <w:t>Mr</w:t>
            </w:r>
            <w:proofErr w:type="spellEnd"/>
            <w:r>
              <w:rPr>
                <w:b w:val="0"/>
                <w:smallCaps w:val="0"/>
                <w:sz w:val="23"/>
                <w:szCs w:val="25"/>
              </w:rPr>
              <w:t xml:space="preserve"> </w:t>
            </w:r>
            <w:proofErr w:type="spellStart"/>
            <w:r>
              <w:rPr>
                <w:b w:val="0"/>
                <w:smallCaps w:val="0"/>
                <w:sz w:val="23"/>
                <w:szCs w:val="25"/>
              </w:rPr>
              <w:t>Kapilly</w:t>
            </w:r>
            <w:proofErr w:type="spellEnd"/>
            <w:r>
              <w:rPr>
                <w:b w:val="0"/>
                <w:smallCaps w:val="0"/>
                <w:sz w:val="23"/>
                <w:szCs w:val="25"/>
              </w:rPr>
              <w:t xml:space="preserve"> </w:t>
            </w:r>
            <w:proofErr w:type="spellStart"/>
            <w:r>
              <w:rPr>
                <w:b w:val="0"/>
                <w:smallCaps w:val="0"/>
                <w:sz w:val="23"/>
                <w:szCs w:val="25"/>
              </w:rPr>
              <w:t>Capelle</w:t>
            </w:r>
            <w:bookmarkEnd w:id="71"/>
            <w:bookmarkEnd w:id="72"/>
            <w:proofErr w:type="spellEnd"/>
          </w:p>
        </w:tc>
        <w:tc>
          <w:tcPr>
            <w:tcW w:w="1769" w:type="dxa"/>
          </w:tcPr>
          <w:p w:rsidR="00A751BC" w:rsidRPr="00DD376A" w:rsidRDefault="00DD376A" w:rsidP="00B137DF">
            <w:pPr>
              <w:pStyle w:val="Heading1"/>
              <w:spacing w:before="60" w:after="60"/>
              <w:ind w:left="0" w:firstLine="0"/>
              <w:outlineLvl w:val="0"/>
              <w:rPr>
                <w:b w:val="0"/>
                <w:smallCaps w:val="0"/>
                <w:sz w:val="23"/>
                <w:szCs w:val="25"/>
              </w:rPr>
            </w:pPr>
            <w:bookmarkStart w:id="73" w:name="_Toc336941656"/>
            <w:bookmarkStart w:id="74" w:name="_Toc336946766"/>
            <w:r>
              <w:rPr>
                <w:b w:val="0"/>
                <w:smallCaps w:val="0"/>
                <w:sz w:val="23"/>
                <w:szCs w:val="25"/>
              </w:rPr>
              <w:t>FSM</w:t>
            </w:r>
            <w:bookmarkEnd w:id="73"/>
            <w:bookmarkEnd w:id="74"/>
          </w:p>
        </w:tc>
        <w:tc>
          <w:tcPr>
            <w:tcW w:w="1260" w:type="dxa"/>
          </w:tcPr>
          <w:p w:rsidR="00A751BC" w:rsidRPr="00DD376A" w:rsidRDefault="00DD376A" w:rsidP="00B137DF">
            <w:pPr>
              <w:pStyle w:val="Heading1"/>
              <w:spacing w:before="60" w:after="60"/>
              <w:ind w:left="0" w:firstLine="0"/>
              <w:outlineLvl w:val="0"/>
              <w:rPr>
                <w:b w:val="0"/>
                <w:smallCaps w:val="0"/>
                <w:sz w:val="23"/>
                <w:szCs w:val="25"/>
              </w:rPr>
            </w:pPr>
            <w:bookmarkStart w:id="75" w:name="_Toc336941657"/>
            <w:bookmarkStart w:id="76" w:name="_Toc336946767"/>
            <w:r>
              <w:rPr>
                <w:b w:val="0"/>
                <w:smallCaps w:val="0"/>
                <w:sz w:val="23"/>
                <w:szCs w:val="25"/>
              </w:rPr>
              <w:t>Male</w:t>
            </w:r>
            <w:bookmarkEnd w:id="75"/>
            <w:bookmarkEnd w:id="76"/>
          </w:p>
        </w:tc>
        <w:tc>
          <w:tcPr>
            <w:tcW w:w="1831" w:type="dxa"/>
          </w:tcPr>
          <w:p w:rsidR="00A751BC" w:rsidRPr="00DD376A" w:rsidRDefault="00DD376A" w:rsidP="00B137DF">
            <w:pPr>
              <w:pStyle w:val="Heading1"/>
              <w:spacing w:before="60" w:after="60"/>
              <w:ind w:left="0" w:firstLine="0"/>
              <w:outlineLvl w:val="0"/>
              <w:rPr>
                <w:b w:val="0"/>
                <w:smallCaps w:val="0"/>
                <w:sz w:val="23"/>
                <w:szCs w:val="25"/>
              </w:rPr>
            </w:pPr>
            <w:bookmarkStart w:id="77" w:name="_Toc336941658"/>
            <w:bookmarkStart w:id="78" w:name="_Toc336946768"/>
            <w:r>
              <w:rPr>
                <w:b w:val="0"/>
                <w:smallCaps w:val="0"/>
                <w:sz w:val="23"/>
                <w:szCs w:val="25"/>
              </w:rPr>
              <w:t>Yes</w:t>
            </w:r>
            <w:bookmarkEnd w:id="77"/>
            <w:bookmarkEnd w:id="78"/>
          </w:p>
        </w:tc>
      </w:tr>
      <w:tr w:rsidR="00DD376A" w:rsidRPr="00DD376A" w:rsidTr="00DD376A">
        <w:tc>
          <w:tcPr>
            <w:tcW w:w="4320" w:type="dxa"/>
          </w:tcPr>
          <w:p w:rsidR="00A751BC" w:rsidRPr="00DD376A" w:rsidRDefault="00DD376A" w:rsidP="00B137DF">
            <w:pPr>
              <w:pStyle w:val="Heading1"/>
              <w:spacing w:before="60" w:after="60"/>
              <w:ind w:left="0" w:firstLine="0"/>
              <w:outlineLvl w:val="0"/>
              <w:rPr>
                <w:b w:val="0"/>
                <w:smallCaps w:val="0"/>
                <w:sz w:val="23"/>
                <w:szCs w:val="25"/>
              </w:rPr>
            </w:pPr>
            <w:bookmarkStart w:id="79" w:name="_Toc336941659"/>
            <w:bookmarkStart w:id="80" w:name="_Toc336946769"/>
            <w:proofErr w:type="spellStart"/>
            <w:r>
              <w:rPr>
                <w:b w:val="0"/>
                <w:smallCaps w:val="0"/>
                <w:sz w:val="23"/>
                <w:szCs w:val="25"/>
              </w:rPr>
              <w:t>Mr</w:t>
            </w:r>
            <w:proofErr w:type="spellEnd"/>
            <w:r>
              <w:rPr>
                <w:b w:val="0"/>
                <w:smallCaps w:val="0"/>
                <w:sz w:val="23"/>
                <w:szCs w:val="25"/>
              </w:rPr>
              <w:t xml:space="preserve"> Darren </w:t>
            </w:r>
            <w:proofErr w:type="spellStart"/>
            <w:r>
              <w:rPr>
                <w:b w:val="0"/>
                <w:smallCaps w:val="0"/>
                <w:sz w:val="23"/>
                <w:szCs w:val="25"/>
              </w:rPr>
              <w:t>Tohovaka</w:t>
            </w:r>
            <w:bookmarkEnd w:id="79"/>
            <w:bookmarkEnd w:id="80"/>
            <w:proofErr w:type="spellEnd"/>
          </w:p>
        </w:tc>
        <w:tc>
          <w:tcPr>
            <w:tcW w:w="1769" w:type="dxa"/>
          </w:tcPr>
          <w:p w:rsidR="00A751BC" w:rsidRPr="00DD376A" w:rsidRDefault="00DD376A" w:rsidP="00B137DF">
            <w:pPr>
              <w:pStyle w:val="Heading1"/>
              <w:spacing w:before="60" w:after="60"/>
              <w:ind w:left="0" w:firstLine="0"/>
              <w:outlineLvl w:val="0"/>
              <w:rPr>
                <w:b w:val="0"/>
                <w:smallCaps w:val="0"/>
                <w:sz w:val="23"/>
                <w:szCs w:val="25"/>
              </w:rPr>
            </w:pPr>
            <w:bookmarkStart w:id="81" w:name="_Toc336941660"/>
            <w:bookmarkStart w:id="82" w:name="_Toc336946770"/>
            <w:r>
              <w:rPr>
                <w:b w:val="0"/>
                <w:smallCaps w:val="0"/>
                <w:sz w:val="23"/>
                <w:szCs w:val="25"/>
              </w:rPr>
              <w:t>Niue</w:t>
            </w:r>
            <w:bookmarkEnd w:id="81"/>
            <w:bookmarkEnd w:id="82"/>
          </w:p>
        </w:tc>
        <w:tc>
          <w:tcPr>
            <w:tcW w:w="1260" w:type="dxa"/>
          </w:tcPr>
          <w:p w:rsidR="00A751BC" w:rsidRPr="00DD376A" w:rsidRDefault="00DD376A" w:rsidP="00B137DF">
            <w:pPr>
              <w:pStyle w:val="Heading1"/>
              <w:spacing w:before="60" w:after="60"/>
              <w:ind w:left="0" w:firstLine="0"/>
              <w:outlineLvl w:val="0"/>
              <w:rPr>
                <w:b w:val="0"/>
                <w:smallCaps w:val="0"/>
                <w:sz w:val="23"/>
                <w:szCs w:val="25"/>
              </w:rPr>
            </w:pPr>
            <w:bookmarkStart w:id="83" w:name="_Toc336941661"/>
            <w:bookmarkStart w:id="84" w:name="_Toc336946771"/>
            <w:r>
              <w:rPr>
                <w:b w:val="0"/>
                <w:smallCaps w:val="0"/>
                <w:sz w:val="23"/>
                <w:szCs w:val="25"/>
              </w:rPr>
              <w:t>Male</w:t>
            </w:r>
            <w:bookmarkEnd w:id="83"/>
            <w:bookmarkEnd w:id="84"/>
          </w:p>
        </w:tc>
        <w:tc>
          <w:tcPr>
            <w:tcW w:w="1831" w:type="dxa"/>
          </w:tcPr>
          <w:p w:rsidR="00A751BC" w:rsidRPr="00DD376A" w:rsidRDefault="00DD376A" w:rsidP="00B137DF">
            <w:pPr>
              <w:pStyle w:val="Heading1"/>
              <w:spacing w:before="60" w:after="60"/>
              <w:ind w:left="0" w:firstLine="0"/>
              <w:outlineLvl w:val="0"/>
              <w:rPr>
                <w:b w:val="0"/>
                <w:smallCaps w:val="0"/>
                <w:sz w:val="23"/>
                <w:szCs w:val="25"/>
              </w:rPr>
            </w:pPr>
            <w:bookmarkStart w:id="85" w:name="_Toc336941662"/>
            <w:bookmarkStart w:id="86" w:name="_Toc336946772"/>
            <w:r>
              <w:rPr>
                <w:b w:val="0"/>
                <w:smallCaps w:val="0"/>
                <w:sz w:val="23"/>
                <w:szCs w:val="25"/>
              </w:rPr>
              <w:t>Yes</w:t>
            </w:r>
            <w:bookmarkEnd w:id="85"/>
            <w:bookmarkEnd w:id="86"/>
          </w:p>
        </w:tc>
      </w:tr>
      <w:tr w:rsidR="00DD376A" w:rsidRPr="00DD376A" w:rsidTr="00DD376A">
        <w:tc>
          <w:tcPr>
            <w:tcW w:w="4320" w:type="dxa"/>
          </w:tcPr>
          <w:p w:rsidR="00A751BC" w:rsidRPr="00DD376A" w:rsidRDefault="00DD376A" w:rsidP="00B137DF">
            <w:pPr>
              <w:pStyle w:val="Heading1"/>
              <w:spacing w:before="60" w:after="60"/>
              <w:ind w:left="0" w:firstLine="0"/>
              <w:outlineLvl w:val="0"/>
              <w:rPr>
                <w:b w:val="0"/>
                <w:smallCaps w:val="0"/>
                <w:sz w:val="23"/>
                <w:szCs w:val="25"/>
              </w:rPr>
            </w:pPr>
            <w:bookmarkStart w:id="87" w:name="_Toc336941663"/>
            <w:bookmarkStart w:id="88" w:name="_Toc336946773"/>
            <w:r>
              <w:rPr>
                <w:b w:val="0"/>
                <w:smallCaps w:val="0"/>
                <w:sz w:val="23"/>
                <w:szCs w:val="25"/>
              </w:rPr>
              <w:t xml:space="preserve">Ms Allison I </w:t>
            </w:r>
            <w:proofErr w:type="spellStart"/>
            <w:r>
              <w:rPr>
                <w:b w:val="0"/>
                <w:smallCaps w:val="0"/>
                <w:sz w:val="23"/>
                <w:szCs w:val="25"/>
              </w:rPr>
              <w:t>Sengebau</w:t>
            </w:r>
            <w:bookmarkEnd w:id="87"/>
            <w:bookmarkEnd w:id="88"/>
            <w:proofErr w:type="spellEnd"/>
          </w:p>
        </w:tc>
        <w:tc>
          <w:tcPr>
            <w:tcW w:w="1769" w:type="dxa"/>
          </w:tcPr>
          <w:p w:rsidR="00A751BC" w:rsidRPr="00DD376A" w:rsidRDefault="00DD376A" w:rsidP="00B137DF">
            <w:pPr>
              <w:pStyle w:val="Heading1"/>
              <w:spacing w:before="60" w:after="60"/>
              <w:ind w:left="0" w:firstLine="0"/>
              <w:outlineLvl w:val="0"/>
              <w:rPr>
                <w:b w:val="0"/>
                <w:smallCaps w:val="0"/>
                <w:sz w:val="23"/>
                <w:szCs w:val="25"/>
              </w:rPr>
            </w:pPr>
            <w:bookmarkStart w:id="89" w:name="_Toc336941664"/>
            <w:bookmarkStart w:id="90" w:name="_Toc336946774"/>
            <w:r>
              <w:rPr>
                <w:b w:val="0"/>
                <w:smallCaps w:val="0"/>
                <w:sz w:val="23"/>
                <w:szCs w:val="25"/>
              </w:rPr>
              <w:t>Palau</w:t>
            </w:r>
            <w:bookmarkEnd w:id="89"/>
            <w:bookmarkEnd w:id="90"/>
          </w:p>
        </w:tc>
        <w:tc>
          <w:tcPr>
            <w:tcW w:w="1260" w:type="dxa"/>
          </w:tcPr>
          <w:p w:rsidR="00A751BC" w:rsidRPr="00DD376A" w:rsidRDefault="00DD376A" w:rsidP="00B137DF">
            <w:pPr>
              <w:pStyle w:val="Heading1"/>
              <w:spacing w:before="60" w:after="60"/>
              <w:ind w:left="0" w:firstLine="0"/>
              <w:outlineLvl w:val="0"/>
              <w:rPr>
                <w:b w:val="0"/>
                <w:smallCaps w:val="0"/>
                <w:sz w:val="23"/>
                <w:szCs w:val="25"/>
              </w:rPr>
            </w:pPr>
            <w:bookmarkStart w:id="91" w:name="_Toc336941665"/>
            <w:bookmarkStart w:id="92" w:name="_Toc336946775"/>
            <w:r>
              <w:rPr>
                <w:b w:val="0"/>
                <w:smallCaps w:val="0"/>
                <w:sz w:val="23"/>
                <w:szCs w:val="25"/>
              </w:rPr>
              <w:t>Female</w:t>
            </w:r>
            <w:bookmarkEnd w:id="91"/>
            <w:bookmarkEnd w:id="92"/>
          </w:p>
        </w:tc>
        <w:tc>
          <w:tcPr>
            <w:tcW w:w="1831" w:type="dxa"/>
          </w:tcPr>
          <w:p w:rsidR="00A751BC" w:rsidRPr="00DD376A" w:rsidRDefault="00A751BC" w:rsidP="00B137DF">
            <w:pPr>
              <w:pStyle w:val="Heading1"/>
              <w:spacing w:before="60" w:after="60"/>
              <w:ind w:left="0" w:firstLine="0"/>
              <w:outlineLvl w:val="0"/>
              <w:rPr>
                <w:b w:val="0"/>
                <w:smallCaps w:val="0"/>
                <w:sz w:val="23"/>
                <w:szCs w:val="25"/>
              </w:rPr>
            </w:pPr>
          </w:p>
        </w:tc>
      </w:tr>
      <w:tr w:rsidR="00DD376A" w:rsidRPr="00DD376A" w:rsidTr="00DD376A">
        <w:tc>
          <w:tcPr>
            <w:tcW w:w="4320" w:type="dxa"/>
          </w:tcPr>
          <w:p w:rsidR="00A751BC" w:rsidRPr="00DD376A" w:rsidRDefault="00DD376A" w:rsidP="00B137DF">
            <w:pPr>
              <w:pStyle w:val="Heading1"/>
              <w:spacing w:before="60" w:after="60"/>
              <w:ind w:left="0" w:firstLine="0"/>
              <w:outlineLvl w:val="0"/>
              <w:rPr>
                <w:b w:val="0"/>
                <w:smallCaps w:val="0"/>
                <w:sz w:val="23"/>
                <w:szCs w:val="25"/>
              </w:rPr>
            </w:pPr>
            <w:bookmarkStart w:id="93" w:name="_Toc336941666"/>
            <w:bookmarkStart w:id="94" w:name="_Toc336946776"/>
            <w:r>
              <w:rPr>
                <w:b w:val="0"/>
                <w:smallCaps w:val="0"/>
                <w:sz w:val="23"/>
                <w:szCs w:val="25"/>
              </w:rPr>
              <w:t>Justice Nicholas Kirriwom</w:t>
            </w:r>
            <w:bookmarkEnd w:id="93"/>
            <w:bookmarkEnd w:id="94"/>
          </w:p>
        </w:tc>
        <w:tc>
          <w:tcPr>
            <w:tcW w:w="1769" w:type="dxa"/>
          </w:tcPr>
          <w:p w:rsidR="00A751BC" w:rsidRPr="00DD376A" w:rsidRDefault="00DD376A" w:rsidP="00B137DF">
            <w:pPr>
              <w:pStyle w:val="Heading1"/>
              <w:spacing w:before="60" w:after="60"/>
              <w:ind w:left="0" w:firstLine="0"/>
              <w:outlineLvl w:val="0"/>
              <w:rPr>
                <w:b w:val="0"/>
                <w:smallCaps w:val="0"/>
                <w:sz w:val="23"/>
                <w:szCs w:val="25"/>
              </w:rPr>
            </w:pPr>
            <w:bookmarkStart w:id="95" w:name="_Toc336941667"/>
            <w:bookmarkStart w:id="96" w:name="_Toc336946777"/>
            <w:r>
              <w:rPr>
                <w:b w:val="0"/>
                <w:smallCaps w:val="0"/>
                <w:sz w:val="23"/>
                <w:szCs w:val="25"/>
              </w:rPr>
              <w:t>PNG</w:t>
            </w:r>
            <w:bookmarkEnd w:id="95"/>
            <w:bookmarkEnd w:id="96"/>
          </w:p>
        </w:tc>
        <w:tc>
          <w:tcPr>
            <w:tcW w:w="1260" w:type="dxa"/>
          </w:tcPr>
          <w:p w:rsidR="00A751BC" w:rsidRPr="00DD376A" w:rsidRDefault="00DD376A" w:rsidP="00B137DF">
            <w:pPr>
              <w:pStyle w:val="Heading1"/>
              <w:spacing w:before="60" w:after="60"/>
              <w:ind w:left="0" w:firstLine="0"/>
              <w:outlineLvl w:val="0"/>
              <w:rPr>
                <w:b w:val="0"/>
                <w:smallCaps w:val="0"/>
                <w:sz w:val="23"/>
                <w:szCs w:val="25"/>
              </w:rPr>
            </w:pPr>
            <w:bookmarkStart w:id="97" w:name="_Toc336941668"/>
            <w:bookmarkStart w:id="98" w:name="_Toc336946778"/>
            <w:r>
              <w:rPr>
                <w:b w:val="0"/>
                <w:smallCaps w:val="0"/>
                <w:sz w:val="23"/>
                <w:szCs w:val="25"/>
              </w:rPr>
              <w:t>Male</w:t>
            </w:r>
            <w:bookmarkEnd w:id="97"/>
            <w:bookmarkEnd w:id="98"/>
          </w:p>
        </w:tc>
        <w:tc>
          <w:tcPr>
            <w:tcW w:w="1831" w:type="dxa"/>
          </w:tcPr>
          <w:p w:rsidR="00A751BC" w:rsidRPr="00DD376A" w:rsidRDefault="00A751BC" w:rsidP="00B137DF">
            <w:pPr>
              <w:pStyle w:val="Heading1"/>
              <w:spacing w:before="60" w:after="60"/>
              <w:ind w:left="0" w:firstLine="0"/>
              <w:outlineLvl w:val="0"/>
              <w:rPr>
                <w:b w:val="0"/>
                <w:smallCaps w:val="0"/>
                <w:sz w:val="23"/>
                <w:szCs w:val="25"/>
              </w:rPr>
            </w:pPr>
          </w:p>
        </w:tc>
      </w:tr>
      <w:tr w:rsidR="00DD376A" w:rsidRPr="00DD376A" w:rsidTr="00DD376A">
        <w:tc>
          <w:tcPr>
            <w:tcW w:w="4320" w:type="dxa"/>
          </w:tcPr>
          <w:p w:rsidR="00A751BC" w:rsidRPr="00DD376A" w:rsidRDefault="00DD376A" w:rsidP="00B137DF">
            <w:pPr>
              <w:pStyle w:val="Heading1"/>
              <w:spacing w:before="60" w:after="60"/>
              <w:ind w:left="0" w:firstLine="0"/>
              <w:outlineLvl w:val="0"/>
              <w:rPr>
                <w:b w:val="0"/>
                <w:smallCaps w:val="0"/>
                <w:sz w:val="23"/>
                <w:szCs w:val="25"/>
              </w:rPr>
            </w:pPr>
            <w:bookmarkStart w:id="99" w:name="_Toc336941669"/>
            <w:bookmarkStart w:id="100" w:name="_Toc336946779"/>
            <w:r>
              <w:rPr>
                <w:b w:val="0"/>
                <w:smallCaps w:val="0"/>
                <w:sz w:val="23"/>
                <w:szCs w:val="25"/>
              </w:rPr>
              <w:t>Deputy Chief Justice Gibbs Salika</w:t>
            </w:r>
            <w:bookmarkEnd w:id="99"/>
            <w:bookmarkEnd w:id="100"/>
          </w:p>
        </w:tc>
        <w:tc>
          <w:tcPr>
            <w:tcW w:w="1769" w:type="dxa"/>
          </w:tcPr>
          <w:p w:rsidR="00A751BC" w:rsidRPr="00DD376A" w:rsidRDefault="00DD376A" w:rsidP="00B137DF">
            <w:pPr>
              <w:pStyle w:val="Heading1"/>
              <w:spacing w:before="60" w:after="60"/>
              <w:ind w:left="0" w:firstLine="0"/>
              <w:outlineLvl w:val="0"/>
              <w:rPr>
                <w:b w:val="0"/>
                <w:smallCaps w:val="0"/>
                <w:sz w:val="23"/>
                <w:szCs w:val="25"/>
              </w:rPr>
            </w:pPr>
            <w:bookmarkStart w:id="101" w:name="_Toc336941670"/>
            <w:bookmarkStart w:id="102" w:name="_Toc336946780"/>
            <w:r>
              <w:rPr>
                <w:b w:val="0"/>
                <w:smallCaps w:val="0"/>
                <w:sz w:val="23"/>
                <w:szCs w:val="25"/>
              </w:rPr>
              <w:t>PNG</w:t>
            </w:r>
            <w:bookmarkEnd w:id="101"/>
            <w:bookmarkEnd w:id="102"/>
          </w:p>
        </w:tc>
        <w:tc>
          <w:tcPr>
            <w:tcW w:w="1260" w:type="dxa"/>
          </w:tcPr>
          <w:p w:rsidR="00A751BC" w:rsidRPr="00DD376A" w:rsidRDefault="00DD376A" w:rsidP="00B137DF">
            <w:pPr>
              <w:pStyle w:val="Heading1"/>
              <w:spacing w:before="60" w:after="60"/>
              <w:ind w:left="0" w:firstLine="0"/>
              <w:outlineLvl w:val="0"/>
              <w:rPr>
                <w:b w:val="0"/>
                <w:smallCaps w:val="0"/>
                <w:sz w:val="23"/>
                <w:szCs w:val="25"/>
              </w:rPr>
            </w:pPr>
            <w:bookmarkStart w:id="103" w:name="_Toc336941671"/>
            <w:bookmarkStart w:id="104" w:name="_Toc336946781"/>
            <w:r>
              <w:rPr>
                <w:b w:val="0"/>
                <w:smallCaps w:val="0"/>
                <w:sz w:val="23"/>
                <w:szCs w:val="25"/>
              </w:rPr>
              <w:t>Male</w:t>
            </w:r>
            <w:bookmarkEnd w:id="103"/>
            <w:bookmarkEnd w:id="104"/>
          </w:p>
        </w:tc>
        <w:tc>
          <w:tcPr>
            <w:tcW w:w="1831" w:type="dxa"/>
          </w:tcPr>
          <w:p w:rsidR="00A751BC" w:rsidRPr="00DD376A" w:rsidRDefault="00DD376A" w:rsidP="00B137DF">
            <w:pPr>
              <w:pStyle w:val="Heading1"/>
              <w:spacing w:before="60" w:after="60"/>
              <w:ind w:left="0" w:firstLine="0"/>
              <w:outlineLvl w:val="0"/>
              <w:rPr>
                <w:b w:val="0"/>
                <w:smallCaps w:val="0"/>
                <w:sz w:val="23"/>
                <w:szCs w:val="25"/>
              </w:rPr>
            </w:pPr>
            <w:bookmarkStart w:id="105" w:name="_Toc336941672"/>
            <w:bookmarkStart w:id="106" w:name="_Toc336946782"/>
            <w:r>
              <w:rPr>
                <w:b w:val="0"/>
                <w:smallCaps w:val="0"/>
                <w:sz w:val="23"/>
                <w:szCs w:val="25"/>
              </w:rPr>
              <w:t>Yes</w:t>
            </w:r>
            <w:bookmarkEnd w:id="105"/>
            <w:bookmarkEnd w:id="106"/>
          </w:p>
        </w:tc>
      </w:tr>
      <w:tr w:rsidR="00DD376A" w:rsidRPr="00DD376A" w:rsidTr="00DD376A">
        <w:tc>
          <w:tcPr>
            <w:tcW w:w="4320" w:type="dxa"/>
          </w:tcPr>
          <w:p w:rsidR="00A751BC" w:rsidRPr="00DD376A" w:rsidRDefault="00DD376A" w:rsidP="00B137DF">
            <w:pPr>
              <w:pStyle w:val="Heading1"/>
              <w:spacing w:before="60" w:after="60"/>
              <w:ind w:left="0" w:firstLine="0"/>
              <w:outlineLvl w:val="0"/>
              <w:rPr>
                <w:b w:val="0"/>
                <w:smallCaps w:val="0"/>
                <w:sz w:val="23"/>
                <w:szCs w:val="25"/>
              </w:rPr>
            </w:pPr>
            <w:bookmarkStart w:id="107" w:name="_Toc336941673"/>
            <w:bookmarkStart w:id="108" w:name="_Toc336946783"/>
            <w:r>
              <w:rPr>
                <w:b w:val="0"/>
                <w:smallCaps w:val="0"/>
                <w:sz w:val="23"/>
                <w:szCs w:val="25"/>
              </w:rPr>
              <w:t>Former Principal Magistrate Steven Oli</w:t>
            </w:r>
            <w:bookmarkEnd w:id="107"/>
            <w:bookmarkEnd w:id="108"/>
          </w:p>
        </w:tc>
        <w:tc>
          <w:tcPr>
            <w:tcW w:w="1769" w:type="dxa"/>
          </w:tcPr>
          <w:p w:rsidR="00A751BC" w:rsidRPr="00DD376A" w:rsidRDefault="00DD376A" w:rsidP="00B137DF">
            <w:pPr>
              <w:pStyle w:val="Heading1"/>
              <w:spacing w:before="60" w:after="60"/>
              <w:ind w:left="0" w:firstLine="0"/>
              <w:outlineLvl w:val="0"/>
              <w:rPr>
                <w:b w:val="0"/>
                <w:smallCaps w:val="0"/>
                <w:sz w:val="23"/>
                <w:szCs w:val="25"/>
              </w:rPr>
            </w:pPr>
            <w:bookmarkStart w:id="109" w:name="_Toc336941674"/>
            <w:bookmarkStart w:id="110" w:name="_Toc336946784"/>
            <w:r>
              <w:rPr>
                <w:b w:val="0"/>
                <w:smallCaps w:val="0"/>
                <w:sz w:val="23"/>
                <w:szCs w:val="25"/>
              </w:rPr>
              <w:t>PNG</w:t>
            </w:r>
            <w:bookmarkEnd w:id="109"/>
            <w:bookmarkEnd w:id="110"/>
          </w:p>
        </w:tc>
        <w:tc>
          <w:tcPr>
            <w:tcW w:w="1260" w:type="dxa"/>
          </w:tcPr>
          <w:p w:rsidR="00A751BC" w:rsidRPr="00DD376A" w:rsidRDefault="00DD376A" w:rsidP="00B137DF">
            <w:pPr>
              <w:pStyle w:val="Heading1"/>
              <w:spacing w:before="60" w:after="60"/>
              <w:ind w:left="0" w:firstLine="0"/>
              <w:outlineLvl w:val="0"/>
              <w:rPr>
                <w:b w:val="0"/>
                <w:smallCaps w:val="0"/>
                <w:sz w:val="23"/>
                <w:szCs w:val="25"/>
              </w:rPr>
            </w:pPr>
            <w:bookmarkStart w:id="111" w:name="_Toc336941675"/>
            <w:bookmarkStart w:id="112" w:name="_Toc336946785"/>
            <w:r>
              <w:rPr>
                <w:b w:val="0"/>
                <w:smallCaps w:val="0"/>
                <w:sz w:val="23"/>
                <w:szCs w:val="25"/>
              </w:rPr>
              <w:t>Male</w:t>
            </w:r>
            <w:bookmarkEnd w:id="111"/>
            <w:bookmarkEnd w:id="112"/>
            <w:r>
              <w:rPr>
                <w:b w:val="0"/>
                <w:smallCaps w:val="0"/>
                <w:sz w:val="23"/>
                <w:szCs w:val="25"/>
              </w:rPr>
              <w:t xml:space="preserve"> </w:t>
            </w:r>
          </w:p>
        </w:tc>
        <w:tc>
          <w:tcPr>
            <w:tcW w:w="1831" w:type="dxa"/>
          </w:tcPr>
          <w:p w:rsidR="00A751BC" w:rsidRPr="00DD376A" w:rsidRDefault="00DD376A" w:rsidP="00B137DF">
            <w:pPr>
              <w:pStyle w:val="Heading1"/>
              <w:spacing w:before="60" w:after="60"/>
              <w:ind w:left="0" w:firstLine="0"/>
              <w:outlineLvl w:val="0"/>
              <w:rPr>
                <w:b w:val="0"/>
                <w:smallCaps w:val="0"/>
                <w:sz w:val="23"/>
                <w:szCs w:val="25"/>
              </w:rPr>
            </w:pPr>
            <w:bookmarkStart w:id="113" w:name="_Toc336941676"/>
            <w:bookmarkStart w:id="114" w:name="_Toc336946786"/>
            <w:r>
              <w:rPr>
                <w:b w:val="0"/>
                <w:smallCaps w:val="0"/>
                <w:sz w:val="23"/>
                <w:szCs w:val="25"/>
              </w:rPr>
              <w:t>Former NC</w:t>
            </w:r>
            <w:bookmarkEnd w:id="113"/>
            <w:bookmarkEnd w:id="114"/>
          </w:p>
        </w:tc>
      </w:tr>
      <w:tr w:rsidR="00DD376A" w:rsidRPr="00DD376A" w:rsidTr="00DD376A">
        <w:tc>
          <w:tcPr>
            <w:tcW w:w="4320" w:type="dxa"/>
          </w:tcPr>
          <w:p w:rsidR="00DD376A" w:rsidRDefault="00DD376A" w:rsidP="00B137DF">
            <w:pPr>
              <w:pStyle w:val="Heading1"/>
              <w:spacing w:before="60" w:after="60"/>
              <w:ind w:left="0" w:firstLine="0"/>
              <w:outlineLvl w:val="0"/>
              <w:rPr>
                <w:b w:val="0"/>
                <w:smallCaps w:val="0"/>
                <w:sz w:val="23"/>
                <w:szCs w:val="25"/>
              </w:rPr>
            </w:pPr>
            <w:bookmarkStart w:id="115" w:name="_Toc336941677"/>
            <w:bookmarkStart w:id="116" w:name="_Toc336946787"/>
            <w:r>
              <w:rPr>
                <w:b w:val="0"/>
                <w:smallCaps w:val="0"/>
                <w:sz w:val="23"/>
                <w:szCs w:val="25"/>
              </w:rPr>
              <w:t>Ms Regina BK Sagu</w:t>
            </w:r>
            <w:bookmarkEnd w:id="115"/>
            <w:bookmarkEnd w:id="116"/>
          </w:p>
        </w:tc>
        <w:tc>
          <w:tcPr>
            <w:tcW w:w="1769" w:type="dxa"/>
          </w:tcPr>
          <w:p w:rsidR="00DD376A" w:rsidRDefault="00DD376A" w:rsidP="00B137DF">
            <w:pPr>
              <w:pStyle w:val="Heading1"/>
              <w:spacing w:before="60" w:after="60"/>
              <w:ind w:left="0" w:firstLine="0"/>
              <w:outlineLvl w:val="0"/>
              <w:rPr>
                <w:b w:val="0"/>
                <w:smallCaps w:val="0"/>
                <w:sz w:val="23"/>
                <w:szCs w:val="25"/>
              </w:rPr>
            </w:pPr>
            <w:bookmarkStart w:id="117" w:name="_Toc336941678"/>
            <w:bookmarkStart w:id="118" w:name="_Toc336946788"/>
            <w:r>
              <w:rPr>
                <w:b w:val="0"/>
                <w:smallCaps w:val="0"/>
                <w:sz w:val="23"/>
                <w:szCs w:val="25"/>
              </w:rPr>
              <w:t>PNG</w:t>
            </w:r>
            <w:bookmarkEnd w:id="117"/>
            <w:bookmarkEnd w:id="118"/>
          </w:p>
        </w:tc>
        <w:tc>
          <w:tcPr>
            <w:tcW w:w="1260" w:type="dxa"/>
          </w:tcPr>
          <w:p w:rsidR="00DD376A" w:rsidRDefault="00DD376A" w:rsidP="00B137DF">
            <w:pPr>
              <w:pStyle w:val="Heading1"/>
              <w:spacing w:before="60" w:after="60"/>
              <w:ind w:left="0" w:firstLine="0"/>
              <w:outlineLvl w:val="0"/>
              <w:rPr>
                <w:b w:val="0"/>
                <w:smallCaps w:val="0"/>
                <w:sz w:val="23"/>
                <w:szCs w:val="25"/>
              </w:rPr>
            </w:pPr>
            <w:bookmarkStart w:id="119" w:name="_Toc336941679"/>
            <w:bookmarkStart w:id="120" w:name="_Toc336946789"/>
            <w:r>
              <w:rPr>
                <w:b w:val="0"/>
                <w:smallCaps w:val="0"/>
                <w:sz w:val="23"/>
                <w:szCs w:val="25"/>
              </w:rPr>
              <w:t>Female</w:t>
            </w:r>
            <w:bookmarkEnd w:id="119"/>
            <w:bookmarkEnd w:id="120"/>
          </w:p>
        </w:tc>
        <w:tc>
          <w:tcPr>
            <w:tcW w:w="1831" w:type="dxa"/>
          </w:tcPr>
          <w:p w:rsidR="00DD376A" w:rsidRDefault="00DD376A" w:rsidP="00B137DF">
            <w:pPr>
              <w:pStyle w:val="Heading1"/>
              <w:spacing w:before="60" w:after="60"/>
              <w:ind w:left="0" w:firstLine="0"/>
              <w:outlineLvl w:val="0"/>
              <w:rPr>
                <w:b w:val="0"/>
                <w:smallCaps w:val="0"/>
                <w:sz w:val="23"/>
                <w:szCs w:val="25"/>
              </w:rPr>
            </w:pPr>
          </w:p>
        </w:tc>
      </w:tr>
      <w:tr w:rsidR="00DD376A" w:rsidRPr="00DD376A" w:rsidTr="00DD376A">
        <w:tc>
          <w:tcPr>
            <w:tcW w:w="4320" w:type="dxa"/>
          </w:tcPr>
          <w:p w:rsidR="00DD376A" w:rsidRDefault="00DD376A" w:rsidP="00B137DF">
            <w:pPr>
              <w:pStyle w:val="Heading1"/>
              <w:spacing w:before="60" w:after="60"/>
              <w:ind w:left="0" w:firstLine="0"/>
              <w:outlineLvl w:val="0"/>
              <w:rPr>
                <w:b w:val="0"/>
                <w:smallCaps w:val="0"/>
                <w:sz w:val="23"/>
                <w:szCs w:val="25"/>
              </w:rPr>
            </w:pPr>
            <w:bookmarkStart w:id="121" w:name="_Toc336941680"/>
            <w:bookmarkStart w:id="122" w:name="_Toc336946790"/>
            <w:proofErr w:type="spellStart"/>
            <w:r>
              <w:rPr>
                <w:b w:val="0"/>
                <w:smallCaps w:val="0"/>
                <w:sz w:val="23"/>
                <w:szCs w:val="25"/>
              </w:rPr>
              <w:t>Mr</w:t>
            </w:r>
            <w:proofErr w:type="spellEnd"/>
            <w:r>
              <w:rPr>
                <w:b w:val="0"/>
                <w:smallCaps w:val="0"/>
                <w:sz w:val="23"/>
                <w:szCs w:val="25"/>
              </w:rPr>
              <w:t xml:space="preserve"> </w:t>
            </w:r>
            <w:proofErr w:type="spellStart"/>
            <w:r>
              <w:rPr>
                <w:b w:val="0"/>
                <w:smallCaps w:val="0"/>
                <w:sz w:val="23"/>
                <w:szCs w:val="25"/>
              </w:rPr>
              <w:t>Tongia</w:t>
            </w:r>
            <w:proofErr w:type="spellEnd"/>
            <w:r>
              <w:rPr>
                <w:b w:val="0"/>
                <w:smallCaps w:val="0"/>
                <w:sz w:val="23"/>
                <w:szCs w:val="25"/>
              </w:rPr>
              <w:t xml:space="preserve"> </w:t>
            </w:r>
            <w:proofErr w:type="spellStart"/>
            <w:r>
              <w:rPr>
                <w:b w:val="0"/>
                <w:smallCaps w:val="0"/>
                <w:sz w:val="23"/>
                <w:szCs w:val="25"/>
              </w:rPr>
              <w:t>Keke</w:t>
            </w:r>
            <w:bookmarkEnd w:id="121"/>
            <w:bookmarkEnd w:id="122"/>
            <w:proofErr w:type="spellEnd"/>
          </w:p>
        </w:tc>
        <w:tc>
          <w:tcPr>
            <w:tcW w:w="1769" w:type="dxa"/>
          </w:tcPr>
          <w:p w:rsidR="00DD376A" w:rsidRDefault="00DD376A" w:rsidP="00B137DF">
            <w:pPr>
              <w:pStyle w:val="Heading1"/>
              <w:spacing w:before="60" w:after="60"/>
              <w:ind w:left="0" w:firstLine="0"/>
              <w:outlineLvl w:val="0"/>
              <w:rPr>
                <w:b w:val="0"/>
                <w:smallCaps w:val="0"/>
                <w:sz w:val="23"/>
                <w:szCs w:val="25"/>
              </w:rPr>
            </w:pPr>
            <w:bookmarkStart w:id="123" w:name="_Toc336941681"/>
            <w:bookmarkStart w:id="124" w:name="_Toc336946791"/>
            <w:r>
              <w:rPr>
                <w:b w:val="0"/>
                <w:smallCaps w:val="0"/>
                <w:sz w:val="23"/>
                <w:szCs w:val="25"/>
              </w:rPr>
              <w:t>PNG</w:t>
            </w:r>
            <w:bookmarkEnd w:id="123"/>
            <w:bookmarkEnd w:id="124"/>
          </w:p>
        </w:tc>
        <w:tc>
          <w:tcPr>
            <w:tcW w:w="1260" w:type="dxa"/>
          </w:tcPr>
          <w:p w:rsidR="00DD376A" w:rsidRDefault="00DD376A" w:rsidP="00B137DF">
            <w:pPr>
              <w:pStyle w:val="Heading1"/>
              <w:spacing w:before="60" w:after="60"/>
              <w:ind w:left="0" w:firstLine="0"/>
              <w:outlineLvl w:val="0"/>
              <w:rPr>
                <w:b w:val="0"/>
                <w:smallCaps w:val="0"/>
                <w:sz w:val="23"/>
                <w:szCs w:val="25"/>
              </w:rPr>
            </w:pPr>
            <w:bookmarkStart w:id="125" w:name="_Toc336941682"/>
            <w:bookmarkStart w:id="126" w:name="_Toc336946792"/>
            <w:r>
              <w:rPr>
                <w:b w:val="0"/>
                <w:smallCaps w:val="0"/>
                <w:sz w:val="23"/>
                <w:szCs w:val="25"/>
              </w:rPr>
              <w:t>Male</w:t>
            </w:r>
            <w:bookmarkEnd w:id="125"/>
            <w:bookmarkEnd w:id="126"/>
          </w:p>
        </w:tc>
        <w:tc>
          <w:tcPr>
            <w:tcW w:w="1831" w:type="dxa"/>
          </w:tcPr>
          <w:p w:rsidR="00DD376A" w:rsidRDefault="00DD376A" w:rsidP="00B137DF">
            <w:pPr>
              <w:pStyle w:val="Heading1"/>
              <w:spacing w:before="60" w:after="60"/>
              <w:ind w:left="0" w:firstLine="0"/>
              <w:outlineLvl w:val="0"/>
              <w:rPr>
                <w:b w:val="0"/>
                <w:smallCaps w:val="0"/>
                <w:sz w:val="23"/>
                <w:szCs w:val="25"/>
              </w:rPr>
            </w:pPr>
          </w:p>
        </w:tc>
      </w:tr>
      <w:tr w:rsidR="00DD376A" w:rsidRPr="00DD376A" w:rsidTr="00DD376A">
        <w:tc>
          <w:tcPr>
            <w:tcW w:w="4320" w:type="dxa"/>
          </w:tcPr>
          <w:p w:rsidR="00DD376A" w:rsidRDefault="00DD376A" w:rsidP="00B137DF">
            <w:pPr>
              <w:pStyle w:val="Heading1"/>
              <w:spacing w:before="60" w:after="60"/>
              <w:ind w:left="0" w:firstLine="0"/>
              <w:outlineLvl w:val="0"/>
              <w:rPr>
                <w:b w:val="0"/>
                <w:smallCaps w:val="0"/>
                <w:sz w:val="23"/>
                <w:szCs w:val="25"/>
              </w:rPr>
            </w:pPr>
            <w:bookmarkStart w:id="127" w:name="_Toc336941683"/>
            <w:bookmarkStart w:id="128" w:name="_Toc336946793"/>
            <w:r>
              <w:rPr>
                <w:b w:val="0"/>
                <w:smallCaps w:val="0"/>
                <w:sz w:val="23"/>
                <w:szCs w:val="25"/>
              </w:rPr>
              <w:t xml:space="preserve">President </w:t>
            </w:r>
            <w:proofErr w:type="spellStart"/>
            <w:r>
              <w:rPr>
                <w:b w:val="0"/>
                <w:smallCaps w:val="0"/>
                <w:sz w:val="23"/>
                <w:szCs w:val="25"/>
              </w:rPr>
              <w:t>Tagaloa</w:t>
            </w:r>
            <w:proofErr w:type="spellEnd"/>
            <w:r>
              <w:rPr>
                <w:b w:val="0"/>
                <w:smallCaps w:val="0"/>
                <w:sz w:val="23"/>
                <w:szCs w:val="25"/>
              </w:rPr>
              <w:t xml:space="preserve"> Donald C </w:t>
            </w:r>
            <w:proofErr w:type="spellStart"/>
            <w:r>
              <w:rPr>
                <w:b w:val="0"/>
                <w:smallCaps w:val="0"/>
                <w:sz w:val="23"/>
                <w:szCs w:val="25"/>
              </w:rPr>
              <w:t>Kerslake</w:t>
            </w:r>
            <w:bookmarkEnd w:id="127"/>
            <w:bookmarkEnd w:id="128"/>
            <w:proofErr w:type="spellEnd"/>
          </w:p>
        </w:tc>
        <w:tc>
          <w:tcPr>
            <w:tcW w:w="1769" w:type="dxa"/>
          </w:tcPr>
          <w:p w:rsidR="00DD376A" w:rsidRDefault="00DD376A" w:rsidP="00B137DF">
            <w:pPr>
              <w:pStyle w:val="Heading1"/>
              <w:spacing w:before="60" w:after="60"/>
              <w:ind w:left="0" w:firstLine="0"/>
              <w:outlineLvl w:val="0"/>
              <w:rPr>
                <w:b w:val="0"/>
                <w:smallCaps w:val="0"/>
                <w:sz w:val="23"/>
                <w:szCs w:val="25"/>
              </w:rPr>
            </w:pPr>
            <w:bookmarkStart w:id="129" w:name="_Toc336941684"/>
            <w:bookmarkStart w:id="130" w:name="_Toc336946794"/>
            <w:r>
              <w:rPr>
                <w:b w:val="0"/>
                <w:smallCaps w:val="0"/>
                <w:sz w:val="23"/>
                <w:szCs w:val="25"/>
              </w:rPr>
              <w:t>Samoa</w:t>
            </w:r>
            <w:bookmarkEnd w:id="129"/>
            <w:bookmarkEnd w:id="130"/>
          </w:p>
        </w:tc>
        <w:tc>
          <w:tcPr>
            <w:tcW w:w="1260" w:type="dxa"/>
          </w:tcPr>
          <w:p w:rsidR="00DD376A" w:rsidRDefault="00DD376A" w:rsidP="00B137DF">
            <w:pPr>
              <w:pStyle w:val="Heading1"/>
              <w:spacing w:before="60" w:after="60"/>
              <w:ind w:left="0" w:firstLine="0"/>
              <w:outlineLvl w:val="0"/>
              <w:rPr>
                <w:b w:val="0"/>
                <w:smallCaps w:val="0"/>
                <w:sz w:val="23"/>
                <w:szCs w:val="25"/>
              </w:rPr>
            </w:pPr>
            <w:bookmarkStart w:id="131" w:name="_Toc336941685"/>
            <w:bookmarkStart w:id="132" w:name="_Toc336946795"/>
            <w:r>
              <w:rPr>
                <w:b w:val="0"/>
                <w:smallCaps w:val="0"/>
                <w:sz w:val="23"/>
                <w:szCs w:val="25"/>
              </w:rPr>
              <w:t>Male</w:t>
            </w:r>
            <w:bookmarkEnd w:id="131"/>
            <w:bookmarkEnd w:id="132"/>
          </w:p>
        </w:tc>
        <w:tc>
          <w:tcPr>
            <w:tcW w:w="1831" w:type="dxa"/>
          </w:tcPr>
          <w:p w:rsidR="00DD376A" w:rsidRDefault="00DD376A" w:rsidP="00B137DF">
            <w:pPr>
              <w:pStyle w:val="Heading1"/>
              <w:spacing w:before="60" w:after="60"/>
              <w:ind w:left="0" w:firstLine="0"/>
              <w:outlineLvl w:val="0"/>
              <w:rPr>
                <w:b w:val="0"/>
                <w:smallCaps w:val="0"/>
                <w:sz w:val="23"/>
                <w:szCs w:val="25"/>
              </w:rPr>
            </w:pPr>
          </w:p>
        </w:tc>
      </w:tr>
      <w:tr w:rsidR="00DD376A" w:rsidRPr="00DD376A" w:rsidTr="00DD376A">
        <w:tc>
          <w:tcPr>
            <w:tcW w:w="4320" w:type="dxa"/>
          </w:tcPr>
          <w:p w:rsidR="00DD376A" w:rsidRDefault="00DD376A" w:rsidP="00B137DF">
            <w:pPr>
              <w:pStyle w:val="Heading1"/>
              <w:spacing w:before="60" w:after="60"/>
              <w:ind w:left="0" w:firstLine="0"/>
              <w:outlineLvl w:val="0"/>
              <w:rPr>
                <w:b w:val="0"/>
                <w:smallCaps w:val="0"/>
                <w:sz w:val="23"/>
                <w:szCs w:val="25"/>
              </w:rPr>
            </w:pPr>
            <w:bookmarkStart w:id="133" w:name="_Toc336941686"/>
            <w:bookmarkStart w:id="134" w:name="_Toc336946796"/>
            <w:r>
              <w:rPr>
                <w:b w:val="0"/>
                <w:smallCaps w:val="0"/>
                <w:sz w:val="23"/>
                <w:szCs w:val="25"/>
              </w:rPr>
              <w:t>Chief Justice Sir Albert Palmer</w:t>
            </w:r>
            <w:bookmarkEnd w:id="133"/>
            <w:bookmarkEnd w:id="134"/>
          </w:p>
        </w:tc>
        <w:tc>
          <w:tcPr>
            <w:tcW w:w="1769" w:type="dxa"/>
          </w:tcPr>
          <w:p w:rsidR="00DD376A" w:rsidRDefault="00DD376A" w:rsidP="00B137DF">
            <w:pPr>
              <w:pStyle w:val="Heading1"/>
              <w:spacing w:before="60" w:after="60"/>
              <w:ind w:left="0" w:firstLine="0"/>
              <w:outlineLvl w:val="0"/>
              <w:rPr>
                <w:b w:val="0"/>
                <w:smallCaps w:val="0"/>
                <w:sz w:val="23"/>
                <w:szCs w:val="25"/>
              </w:rPr>
            </w:pPr>
            <w:bookmarkStart w:id="135" w:name="_Toc336941687"/>
            <w:bookmarkStart w:id="136" w:name="_Toc336946797"/>
            <w:r>
              <w:rPr>
                <w:b w:val="0"/>
                <w:smallCaps w:val="0"/>
                <w:sz w:val="23"/>
                <w:szCs w:val="25"/>
              </w:rPr>
              <w:t>Solomon Islands</w:t>
            </w:r>
            <w:bookmarkEnd w:id="135"/>
            <w:bookmarkEnd w:id="136"/>
          </w:p>
        </w:tc>
        <w:tc>
          <w:tcPr>
            <w:tcW w:w="1260" w:type="dxa"/>
          </w:tcPr>
          <w:p w:rsidR="00DD376A" w:rsidRDefault="00DD376A" w:rsidP="00B137DF">
            <w:pPr>
              <w:pStyle w:val="Heading1"/>
              <w:spacing w:before="60" w:after="60"/>
              <w:ind w:left="0" w:firstLine="0"/>
              <w:outlineLvl w:val="0"/>
              <w:rPr>
                <w:b w:val="0"/>
                <w:smallCaps w:val="0"/>
                <w:sz w:val="23"/>
                <w:szCs w:val="25"/>
              </w:rPr>
            </w:pPr>
            <w:bookmarkStart w:id="137" w:name="_Toc336941688"/>
            <w:bookmarkStart w:id="138" w:name="_Toc336946798"/>
            <w:r>
              <w:rPr>
                <w:b w:val="0"/>
                <w:smallCaps w:val="0"/>
                <w:sz w:val="23"/>
                <w:szCs w:val="25"/>
              </w:rPr>
              <w:t>Male</w:t>
            </w:r>
            <w:bookmarkEnd w:id="137"/>
            <w:bookmarkEnd w:id="138"/>
          </w:p>
        </w:tc>
        <w:tc>
          <w:tcPr>
            <w:tcW w:w="1831" w:type="dxa"/>
          </w:tcPr>
          <w:p w:rsidR="00DD376A" w:rsidRDefault="00DD376A" w:rsidP="00B137DF">
            <w:pPr>
              <w:pStyle w:val="Heading1"/>
              <w:spacing w:before="60" w:after="60"/>
              <w:ind w:left="0" w:firstLine="0"/>
              <w:outlineLvl w:val="0"/>
              <w:rPr>
                <w:b w:val="0"/>
                <w:smallCaps w:val="0"/>
                <w:sz w:val="23"/>
                <w:szCs w:val="25"/>
              </w:rPr>
            </w:pPr>
          </w:p>
        </w:tc>
      </w:tr>
      <w:tr w:rsidR="00DD376A" w:rsidRPr="00DD376A" w:rsidTr="00DD376A">
        <w:tc>
          <w:tcPr>
            <w:tcW w:w="4320" w:type="dxa"/>
          </w:tcPr>
          <w:p w:rsidR="00DD376A" w:rsidRDefault="00DD376A" w:rsidP="00B137DF">
            <w:pPr>
              <w:pStyle w:val="Heading1"/>
              <w:spacing w:before="60" w:after="60"/>
              <w:ind w:left="0" w:firstLine="0"/>
              <w:outlineLvl w:val="0"/>
              <w:rPr>
                <w:b w:val="0"/>
                <w:smallCaps w:val="0"/>
                <w:sz w:val="23"/>
                <w:szCs w:val="25"/>
              </w:rPr>
            </w:pPr>
            <w:bookmarkStart w:id="139" w:name="_Toc336941689"/>
            <w:bookmarkStart w:id="140" w:name="_Toc336946799"/>
            <w:r>
              <w:rPr>
                <w:b w:val="0"/>
                <w:smallCaps w:val="0"/>
                <w:sz w:val="23"/>
                <w:szCs w:val="25"/>
              </w:rPr>
              <w:t>Chief Magistrate Leonard Maina</w:t>
            </w:r>
            <w:bookmarkEnd w:id="139"/>
            <w:bookmarkEnd w:id="140"/>
          </w:p>
        </w:tc>
        <w:tc>
          <w:tcPr>
            <w:tcW w:w="1769" w:type="dxa"/>
          </w:tcPr>
          <w:p w:rsidR="00DD376A" w:rsidRDefault="00DD376A" w:rsidP="00B137DF">
            <w:pPr>
              <w:pStyle w:val="Heading1"/>
              <w:spacing w:before="60" w:after="60"/>
              <w:ind w:left="0" w:firstLine="0"/>
              <w:outlineLvl w:val="0"/>
              <w:rPr>
                <w:b w:val="0"/>
                <w:smallCaps w:val="0"/>
                <w:sz w:val="23"/>
                <w:szCs w:val="25"/>
              </w:rPr>
            </w:pPr>
            <w:bookmarkStart w:id="141" w:name="_Toc336941690"/>
            <w:bookmarkStart w:id="142" w:name="_Toc336946800"/>
            <w:r>
              <w:rPr>
                <w:b w:val="0"/>
                <w:smallCaps w:val="0"/>
                <w:sz w:val="23"/>
                <w:szCs w:val="25"/>
              </w:rPr>
              <w:t>Solomon Islands</w:t>
            </w:r>
            <w:bookmarkEnd w:id="141"/>
            <w:bookmarkEnd w:id="142"/>
          </w:p>
        </w:tc>
        <w:tc>
          <w:tcPr>
            <w:tcW w:w="1260" w:type="dxa"/>
          </w:tcPr>
          <w:p w:rsidR="00DD376A" w:rsidRDefault="00DD376A" w:rsidP="00B137DF">
            <w:pPr>
              <w:pStyle w:val="Heading1"/>
              <w:spacing w:before="60" w:after="60"/>
              <w:ind w:left="0" w:firstLine="0"/>
              <w:outlineLvl w:val="0"/>
              <w:rPr>
                <w:b w:val="0"/>
                <w:smallCaps w:val="0"/>
                <w:sz w:val="23"/>
                <w:szCs w:val="25"/>
              </w:rPr>
            </w:pPr>
            <w:bookmarkStart w:id="143" w:name="_Toc336941691"/>
            <w:bookmarkStart w:id="144" w:name="_Toc336946801"/>
            <w:r>
              <w:rPr>
                <w:b w:val="0"/>
                <w:smallCaps w:val="0"/>
                <w:sz w:val="23"/>
                <w:szCs w:val="25"/>
              </w:rPr>
              <w:t>Male</w:t>
            </w:r>
            <w:bookmarkEnd w:id="143"/>
            <w:bookmarkEnd w:id="144"/>
          </w:p>
        </w:tc>
        <w:tc>
          <w:tcPr>
            <w:tcW w:w="1831" w:type="dxa"/>
          </w:tcPr>
          <w:p w:rsidR="00DD376A" w:rsidRDefault="00DD376A" w:rsidP="00B137DF">
            <w:pPr>
              <w:pStyle w:val="Heading1"/>
              <w:spacing w:before="60" w:after="60"/>
              <w:ind w:left="0" w:firstLine="0"/>
              <w:outlineLvl w:val="0"/>
              <w:rPr>
                <w:b w:val="0"/>
                <w:smallCaps w:val="0"/>
                <w:sz w:val="23"/>
                <w:szCs w:val="25"/>
              </w:rPr>
            </w:pPr>
            <w:bookmarkStart w:id="145" w:name="_Toc336941692"/>
            <w:bookmarkStart w:id="146" w:name="_Toc336946802"/>
            <w:r>
              <w:rPr>
                <w:b w:val="0"/>
                <w:smallCaps w:val="0"/>
                <w:sz w:val="23"/>
                <w:szCs w:val="25"/>
              </w:rPr>
              <w:t>Yes</w:t>
            </w:r>
            <w:bookmarkEnd w:id="145"/>
            <w:bookmarkEnd w:id="146"/>
          </w:p>
        </w:tc>
      </w:tr>
      <w:tr w:rsidR="00DD376A" w:rsidRPr="00DD376A" w:rsidTr="00DD376A">
        <w:tc>
          <w:tcPr>
            <w:tcW w:w="4320" w:type="dxa"/>
          </w:tcPr>
          <w:p w:rsidR="00DD376A" w:rsidRDefault="00DD376A" w:rsidP="00B137DF">
            <w:pPr>
              <w:pStyle w:val="Heading1"/>
              <w:spacing w:before="60" w:after="60"/>
              <w:ind w:left="0" w:firstLine="0"/>
              <w:outlineLvl w:val="0"/>
              <w:rPr>
                <w:b w:val="0"/>
                <w:smallCaps w:val="0"/>
                <w:sz w:val="23"/>
                <w:szCs w:val="25"/>
              </w:rPr>
            </w:pPr>
            <w:bookmarkStart w:id="147" w:name="_Toc336941693"/>
            <w:bookmarkStart w:id="148" w:name="_Toc336946803"/>
            <w:r>
              <w:rPr>
                <w:b w:val="0"/>
                <w:smallCaps w:val="0"/>
                <w:sz w:val="23"/>
                <w:szCs w:val="25"/>
              </w:rPr>
              <w:t xml:space="preserve">Ms </w:t>
            </w:r>
            <w:proofErr w:type="spellStart"/>
            <w:r>
              <w:rPr>
                <w:b w:val="0"/>
                <w:smallCaps w:val="0"/>
                <w:sz w:val="23"/>
                <w:szCs w:val="25"/>
              </w:rPr>
              <w:t>Salote</w:t>
            </w:r>
            <w:proofErr w:type="spellEnd"/>
            <w:r>
              <w:rPr>
                <w:b w:val="0"/>
                <w:smallCaps w:val="0"/>
                <w:sz w:val="23"/>
                <w:szCs w:val="25"/>
              </w:rPr>
              <w:t xml:space="preserve"> </w:t>
            </w:r>
            <w:proofErr w:type="spellStart"/>
            <w:r>
              <w:rPr>
                <w:b w:val="0"/>
                <w:smallCaps w:val="0"/>
                <w:sz w:val="23"/>
                <w:szCs w:val="25"/>
              </w:rPr>
              <w:t>Kolomatangi</w:t>
            </w:r>
            <w:bookmarkEnd w:id="147"/>
            <w:bookmarkEnd w:id="148"/>
            <w:proofErr w:type="spellEnd"/>
          </w:p>
        </w:tc>
        <w:tc>
          <w:tcPr>
            <w:tcW w:w="1769" w:type="dxa"/>
          </w:tcPr>
          <w:p w:rsidR="00DD376A" w:rsidRDefault="00DD376A" w:rsidP="00B137DF">
            <w:pPr>
              <w:pStyle w:val="Heading1"/>
              <w:spacing w:before="60" w:after="60"/>
              <w:ind w:left="0" w:firstLine="0"/>
              <w:outlineLvl w:val="0"/>
              <w:rPr>
                <w:b w:val="0"/>
                <w:smallCaps w:val="0"/>
                <w:sz w:val="23"/>
                <w:szCs w:val="25"/>
              </w:rPr>
            </w:pPr>
            <w:bookmarkStart w:id="149" w:name="_Toc336941694"/>
            <w:bookmarkStart w:id="150" w:name="_Toc336946804"/>
            <w:r>
              <w:rPr>
                <w:b w:val="0"/>
                <w:smallCaps w:val="0"/>
                <w:sz w:val="23"/>
                <w:szCs w:val="25"/>
              </w:rPr>
              <w:t>Tonga</w:t>
            </w:r>
            <w:bookmarkEnd w:id="149"/>
            <w:bookmarkEnd w:id="150"/>
          </w:p>
        </w:tc>
        <w:tc>
          <w:tcPr>
            <w:tcW w:w="1260" w:type="dxa"/>
          </w:tcPr>
          <w:p w:rsidR="00DD376A" w:rsidRDefault="00DD376A" w:rsidP="00B137DF">
            <w:pPr>
              <w:pStyle w:val="Heading1"/>
              <w:spacing w:before="60" w:after="60"/>
              <w:ind w:left="0" w:firstLine="0"/>
              <w:outlineLvl w:val="0"/>
              <w:rPr>
                <w:b w:val="0"/>
                <w:smallCaps w:val="0"/>
                <w:sz w:val="23"/>
                <w:szCs w:val="25"/>
              </w:rPr>
            </w:pPr>
            <w:bookmarkStart w:id="151" w:name="_Toc336941695"/>
            <w:bookmarkStart w:id="152" w:name="_Toc336946805"/>
            <w:r>
              <w:rPr>
                <w:b w:val="0"/>
                <w:smallCaps w:val="0"/>
                <w:sz w:val="23"/>
                <w:szCs w:val="25"/>
              </w:rPr>
              <w:t>Female</w:t>
            </w:r>
            <w:bookmarkEnd w:id="151"/>
            <w:bookmarkEnd w:id="152"/>
          </w:p>
        </w:tc>
        <w:tc>
          <w:tcPr>
            <w:tcW w:w="1831" w:type="dxa"/>
          </w:tcPr>
          <w:p w:rsidR="00DD376A" w:rsidRDefault="00DD376A" w:rsidP="00B137DF">
            <w:pPr>
              <w:pStyle w:val="Heading1"/>
              <w:spacing w:before="60" w:after="60"/>
              <w:ind w:left="0" w:firstLine="0"/>
              <w:outlineLvl w:val="0"/>
              <w:rPr>
                <w:b w:val="0"/>
                <w:smallCaps w:val="0"/>
                <w:sz w:val="23"/>
                <w:szCs w:val="25"/>
              </w:rPr>
            </w:pPr>
            <w:bookmarkStart w:id="153" w:name="_Toc336941696"/>
            <w:bookmarkStart w:id="154" w:name="_Toc336946806"/>
            <w:r>
              <w:rPr>
                <w:b w:val="0"/>
                <w:smallCaps w:val="0"/>
                <w:sz w:val="23"/>
                <w:szCs w:val="25"/>
              </w:rPr>
              <w:t>Assistant NC</w:t>
            </w:r>
            <w:bookmarkEnd w:id="153"/>
            <w:bookmarkEnd w:id="154"/>
          </w:p>
        </w:tc>
      </w:tr>
      <w:tr w:rsidR="00DD376A" w:rsidRPr="00DD376A" w:rsidTr="00DD376A">
        <w:tc>
          <w:tcPr>
            <w:tcW w:w="4320" w:type="dxa"/>
          </w:tcPr>
          <w:p w:rsidR="00DD376A" w:rsidRDefault="00DD376A" w:rsidP="00B137DF">
            <w:pPr>
              <w:pStyle w:val="Heading1"/>
              <w:spacing w:before="60" w:after="60"/>
              <w:ind w:left="0" w:firstLine="0"/>
              <w:outlineLvl w:val="0"/>
              <w:rPr>
                <w:b w:val="0"/>
                <w:smallCaps w:val="0"/>
                <w:sz w:val="23"/>
                <w:szCs w:val="25"/>
              </w:rPr>
            </w:pPr>
            <w:bookmarkStart w:id="155" w:name="_Toc336941697"/>
            <w:bookmarkStart w:id="156" w:name="_Toc336946807"/>
            <w:r>
              <w:rPr>
                <w:b w:val="0"/>
                <w:smallCaps w:val="0"/>
                <w:sz w:val="23"/>
                <w:szCs w:val="25"/>
              </w:rPr>
              <w:t>Chief Magistrate Stephen Felix</w:t>
            </w:r>
            <w:bookmarkEnd w:id="155"/>
            <w:bookmarkEnd w:id="156"/>
          </w:p>
        </w:tc>
        <w:tc>
          <w:tcPr>
            <w:tcW w:w="1769" w:type="dxa"/>
          </w:tcPr>
          <w:p w:rsidR="00DD376A" w:rsidRDefault="00DD376A" w:rsidP="00B137DF">
            <w:pPr>
              <w:pStyle w:val="Heading1"/>
              <w:spacing w:before="60" w:after="60"/>
              <w:ind w:left="0" w:firstLine="0"/>
              <w:outlineLvl w:val="0"/>
              <w:rPr>
                <w:b w:val="0"/>
                <w:smallCaps w:val="0"/>
                <w:sz w:val="23"/>
                <w:szCs w:val="25"/>
              </w:rPr>
            </w:pPr>
            <w:bookmarkStart w:id="157" w:name="_Toc336941698"/>
            <w:bookmarkStart w:id="158" w:name="_Toc336946808"/>
            <w:r>
              <w:rPr>
                <w:b w:val="0"/>
                <w:smallCaps w:val="0"/>
                <w:sz w:val="23"/>
                <w:szCs w:val="25"/>
              </w:rPr>
              <w:t>Vanuatu</w:t>
            </w:r>
            <w:bookmarkEnd w:id="157"/>
            <w:bookmarkEnd w:id="158"/>
          </w:p>
        </w:tc>
        <w:tc>
          <w:tcPr>
            <w:tcW w:w="1260" w:type="dxa"/>
          </w:tcPr>
          <w:p w:rsidR="00DD376A" w:rsidRDefault="00DD376A" w:rsidP="00B137DF">
            <w:pPr>
              <w:pStyle w:val="Heading1"/>
              <w:spacing w:before="60" w:after="60"/>
              <w:ind w:left="0" w:firstLine="0"/>
              <w:outlineLvl w:val="0"/>
              <w:rPr>
                <w:b w:val="0"/>
                <w:smallCaps w:val="0"/>
                <w:sz w:val="23"/>
                <w:szCs w:val="25"/>
              </w:rPr>
            </w:pPr>
            <w:bookmarkStart w:id="159" w:name="_Toc336941699"/>
            <w:bookmarkStart w:id="160" w:name="_Toc336946809"/>
            <w:r>
              <w:rPr>
                <w:b w:val="0"/>
                <w:smallCaps w:val="0"/>
                <w:sz w:val="23"/>
                <w:szCs w:val="25"/>
              </w:rPr>
              <w:t>Male</w:t>
            </w:r>
            <w:bookmarkEnd w:id="159"/>
            <w:bookmarkEnd w:id="160"/>
          </w:p>
        </w:tc>
        <w:tc>
          <w:tcPr>
            <w:tcW w:w="1831" w:type="dxa"/>
          </w:tcPr>
          <w:p w:rsidR="00DD376A" w:rsidRDefault="00DD376A" w:rsidP="00B137DF">
            <w:pPr>
              <w:pStyle w:val="Heading1"/>
              <w:spacing w:before="60" w:after="60"/>
              <w:ind w:left="0" w:firstLine="0"/>
              <w:outlineLvl w:val="0"/>
              <w:rPr>
                <w:b w:val="0"/>
                <w:smallCaps w:val="0"/>
                <w:sz w:val="23"/>
                <w:szCs w:val="25"/>
              </w:rPr>
            </w:pPr>
          </w:p>
        </w:tc>
      </w:tr>
      <w:tr w:rsidR="00DD376A" w:rsidRPr="00DD376A" w:rsidTr="00DD376A">
        <w:tc>
          <w:tcPr>
            <w:tcW w:w="4320" w:type="dxa"/>
          </w:tcPr>
          <w:p w:rsidR="00DD376A" w:rsidRDefault="00DD376A" w:rsidP="00B137DF">
            <w:pPr>
              <w:pStyle w:val="Heading1"/>
              <w:spacing w:before="60" w:after="60"/>
              <w:ind w:left="0" w:firstLine="0"/>
              <w:outlineLvl w:val="0"/>
              <w:rPr>
                <w:b w:val="0"/>
                <w:smallCaps w:val="0"/>
                <w:sz w:val="23"/>
                <w:szCs w:val="25"/>
              </w:rPr>
            </w:pPr>
            <w:bookmarkStart w:id="161" w:name="_Toc336941700"/>
            <w:bookmarkStart w:id="162" w:name="_Toc336946810"/>
            <w:proofErr w:type="spellStart"/>
            <w:r>
              <w:rPr>
                <w:b w:val="0"/>
                <w:smallCaps w:val="0"/>
                <w:sz w:val="23"/>
                <w:szCs w:val="25"/>
              </w:rPr>
              <w:t>Mr</w:t>
            </w:r>
            <w:proofErr w:type="spellEnd"/>
            <w:r>
              <w:rPr>
                <w:b w:val="0"/>
                <w:smallCaps w:val="0"/>
                <w:sz w:val="23"/>
                <w:szCs w:val="25"/>
              </w:rPr>
              <w:t xml:space="preserve"> Edwin </w:t>
            </w:r>
            <w:proofErr w:type="spellStart"/>
            <w:r>
              <w:rPr>
                <w:b w:val="0"/>
                <w:smallCaps w:val="0"/>
                <w:sz w:val="23"/>
                <w:szCs w:val="25"/>
              </w:rPr>
              <w:t>Ambuse</w:t>
            </w:r>
            <w:bookmarkEnd w:id="161"/>
            <w:bookmarkEnd w:id="162"/>
            <w:proofErr w:type="spellEnd"/>
          </w:p>
        </w:tc>
        <w:tc>
          <w:tcPr>
            <w:tcW w:w="1769" w:type="dxa"/>
          </w:tcPr>
          <w:p w:rsidR="00DD376A" w:rsidRDefault="00DD376A" w:rsidP="00B137DF">
            <w:pPr>
              <w:pStyle w:val="Heading1"/>
              <w:spacing w:before="60" w:after="60"/>
              <w:ind w:left="0" w:firstLine="0"/>
              <w:outlineLvl w:val="0"/>
              <w:rPr>
                <w:b w:val="0"/>
                <w:smallCaps w:val="0"/>
                <w:sz w:val="23"/>
                <w:szCs w:val="25"/>
              </w:rPr>
            </w:pPr>
            <w:bookmarkStart w:id="163" w:name="_Toc336941701"/>
            <w:bookmarkStart w:id="164" w:name="_Toc336946811"/>
            <w:r>
              <w:rPr>
                <w:b w:val="0"/>
                <w:smallCaps w:val="0"/>
                <w:sz w:val="23"/>
                <w:szCs w:val="25"/>
              </w:rPr>
              <w:t>Vanuatu</w:t>
            </w:r>
            <w:bookmarkEnd w:id="163"/>
            <w:bookmarkEnd w:id="164"/>
          </w:p>
        </w:tc>
        <w:tc>
          <w:tcPr>
            <w:tcW w:w="1260" w:type="dxa"/>
          </w:tcPr>
          <w:p w:rsidR="00DD376A" w:rsidRDefault="00DD376A" w:rsidP="00B137DF">
            <w:pPr>
              <w:pStyle w:val="Heading1"/>
              <w:spacing w:before="60" w:after="60"/>
              <w:ind w:left="0" w:firstLine="0"/>
              <w:outlineLvl w:val="0"/>
              <w:rPr>
                <w:b w:val="0"/>
                <w:smallCaps w:val="0"/>
                <w:sz w:val="23"/>
                <w:szCs w:val="25"/>
              </w:rPr>
            </w:pPr>
            <w:bookmarkStart w:id="165" w:name="_Toc336941702"/>
            <w:bookmarkStart w:id="166" w:name="_Toc336946812"/>
            <w:r>
              <w:rPr>
                <w:b w:val="0"/>
                <w:smallCaps w:val="0"/>
                <w:sz w:val="23"/>
                <w:szCs w:val="25"/>
              </w:rPr>
              <w:t>Male</w:t>
            </w:r>
            <w:bookmarkEnd w:id="165"/>
            <w:bookmarkEnd w:id="166"/>
          </w:p>
        </w:tc>
        <w:tc>
          <w:tcPr>
            <w:tcW w:w="1831" w:type="dxa"/>
          </w:tcPr>
          <w:p w:rsidR="00DD376A" w:rsidRDefault="00DD376A" w:rsidP="00B137DF">
            <w:pPr>
              <w:pStyle w:val="Heading1"/>
              <w:spacing w:before="60" w:after="60"/>
              <w:ind w:left="0" w:firstLine="0"/>
              <w:outlineLvl w:val="0"/>
              <w:rPr>
                <w:b w:val="0"/>
                <w:smallCaps w:val="0"/>
                <w:sz w:val="23"/>
                <w:szCs w:val="25"/>
              </w:rPr>
            </w:pPr>
            <w:bookmarkStart w:id="167" w:name="_Toc336941703"/>
            <w:bookmarkStart w:id="168" w:name="_Toc336946813"/>
            <w:r>
              <w:rPr>
                <w:b w:val="0"/>
                <w:smallCaps w:val="0"/>
                <w:sz w:val="23"/>
                <w:szCs w:val="25"/>
              </w:rPr>
              <w:t>Yes</w:t>
            </w:r>
            <w:bookmarkEnd w:id="167"/>
            <w:bookmarkEnd w:id="168"/>
          </w:p>
        </w:tc>
      </w:tr>
    </w:tbl>
    <w:p w:rsidR="00DD376A" w:rsidRDefault="00DD376A" w:rsidP="001D704A">
      <w:pPr>
        <w:pStyle w:val="Heading1"/>
        <w:spacing w:before="120"/>
        <w:rPr>
          <w:b w:val="0"/>
          <w:smallCaps w:val="0"/>
          <w:sz w:val="23"/>
          <w:szCs w:val="25"/>
        </w:rPr>
      </w:pPr>
    </w:p>
    <w:p w:rsidR="00A751BC" w:rsidRDefault="00DD376A" w:rsidP="001D704A">
      <w:pPr>
        <w:pStyle w:val="Heading1"/>
        <w:spacing w:before="120"/>
        <w:rPr>
          <w:sz w:val="25"/>
          <w:szCs w:val="25"/>
        </w:rPr>
      </w:pPr>
      <w:bookmarkStart w:id="169" w:name="_Toc336941704"/>
      <w:bookmarkStart w:id="170" w:name="_Toc336946814"/>
      <w:r w:rsidRPr="00DD376A">
        <w:rPr>
          <w:sz w:val="25"/>
          <w:szCs w:val="25"/>
        </w:rPr>
        <w:t>Faculty</w:t>
      </w:r>
      <w:r>
        <w:rPr>
          <w:sz w:val="25"/>
          <w:szCs w:val="25"/>
        </w:rPr>
        <w:t xml:space="preserve"> / Support Team</w:t>
      </w:r>
      <w:bookmarkEnd w:id="169"/>
      <w:bookmarkEnd w:id="170"/>
    </w:p>
    <w:p w:rsidR="00DD376A" w:rsidRPr="00DD376A" w:rsidRDefault="00DD376A" w:rsidP="00DD376A">
      <w:pPr>
        <w:rPr>
          <w:lang w:val="en-US" w:eastAsia="en-US"/>
        </w:rPr>
      </w:pPr>
    </w:p>
    <w:tbl>
      <w:tblPr>
        <w:tblStyle w:val="TableGrid"/>
        <w:tblW w:w="0" w:type="auto"/>
        <w:tblLook w:val="04A0"/>
      </w:tblPr>
      <w:tblGrid>
        <w:gridCol w:w="3096"/>
        <w:gridCol w:w="3096"/>
        <w:gridCol w:w="3096"/>
      </w:tblGrid>
      <w:tr w:rsidR="00DD376A" w:rsidTr="00DD376A">
        <w:tc>
          <w:tcPr>
            <w:tcW w:w="3096" w:type="dxa"/>
          </w:tcPr>
          <w:p w:rsidR="00DD376A" w:rsidRPr="00DD376A" w:rsidRDefault="00DD376A" w:rsidP="00B137DF">
            <w:pPr>
              <w:spacing w:before="60" w:after="60"/>
              <w:jc w:val="center"/>
              <w:rPr>
                <w:b/>
                <w:smallCaps/>
                <w:lang w:val="en-US" w:eastAsia="en-US"/>
              </w:rPr>
            </w:pPr>
            <w:r w:rsidRPr="00DD376A">
              <w:rPr>
                <w:b/>
                <w:smallCaps/>
                <w:lang w:val="en-US" w:eastAsia="en-US"/>
              </w:rPr>
              <w:t>Name</w:t>
            </w:r>
          </w:p>
        </w:tc>
        <w:tc>
          <w:tcPr>
            <w:tcW w:w="3096" w:type="dxa"/>
          </w:tcPr>
          <w:p w:rsidR="00DD376A" w:rsidRPr="00DD376A" w:rsidRDefault="00DD376A" w:rsidP="00B137DF">
            <w:pPr>
              <w:spacing w:before="60" w:after="60"/>
              <w:jc w:val="center"/>
              <w:rPr>
                <w:b/>
                <w:smallCaps/>
                <w:lang w:val="en-US" w:eastAsia="en-US"/>
              </w:rPr>
            </w:pPr>
            <w:r w:rsidRPr="00DD376A">
              <w:rPr>
                <w:b/>
                <w:smallCaps/>
                <w:lang w:val="en-US" w:eastAsia="en-US"/>
              </w:rPr>
              <w:t>Country of origin</w:t>
            </w:r>
          </w:p>
        </w:tc>
        <w:tc>
          <w:tcPr>
            <w:tcW w:w="3096" w:type="dxa"/>
          </w:tcPr>
          <w:p w:rsidR="00DD376A" w:rsidRPr="00DD376A" w:rsidRDefault="00DD376A" w:rsidP="00B137DF">
            <w:pPr>
              <w:spacing w:before="60" w:after="60"/>
              <w:jc w:val="center"/>
              <w:rPr>
                <w:b/>
                <w:smallCaps/>
                <w:lang w:val="en-US" w:eastAsia="en-US"/>
              </w:rPr>
            </w:pPr>
            <w:r w:rsidRPr="00DD376A">
              <w:rPr>
                <w:b/>
                <w:smallCaps/>
                <w:lang w:val="en-US" w:eastAsia="en-US"/>
              </w:rPr>
              <w:t>Gender</w:t>
            </w:r>
          </w:p>
        </w:tc>
      </w:tr>
      <w:tr w:rsidR="00DD376A" w:rsidTr="00DD376A">
        <w:tc>
          <w:tcPr>
            <w:tcW w:w="3096" w:type="dxa"/>
          </w:tcPr>
          <w:p w:rsidR="00DD376A" w:rsidRDefault="00DD376A" w:rsidP="00B137DF">
            <w:pPr>
              <w:spacing w:before="60" w:after="60"/>
              <w:rPr>
                <w:lang w:val="en-US" w:eastAsia="en-US"/>
              </w:rPr>
            </w:pPr>
            <w:r>
              <w:rPr>
                <w:lang w:val="en-US" w:eastAsia="en-US"/>
              </w:rPr>
              <w:t>Dr Livingston Armytage</w:t>
            </w:r>
          </w:p>
        </w:tc>
        <w:tc>
          <w:tcPr>
            <w:tcW w:w="3096" w:type="dxa"/>
          </w:tcPr>
          <w:p w:rsidR="00DD376A" w:rsidRDefault="00DD376A" w:rsidP="00B137DF">
            <w:pPr>
              <w:spacing w:before="60" w:after="60"/>
              <w:rPr>
                <w:lang w:val="en-US" w:eastAsia="en-US"/>
              </w:rPr>
            </w:pPr>
            <w:r>
              <w:rPr>
                <w:lang w:val="en-US" w:eastAsia="en-US"/>
              </w:rPr>
              <w:t>Australia</w:t>
            </w:r>
          </w:p>
        </w:tc>
        <w:tc>
          <w:tcPr>
            <w:tcW w:w="3096" w:type="dxa"/>
          </w:tcPr>
          <w:p w:rsidR="00DD376A" w:rsidRDefault="00DD376A" w:rsidP="00B137DF">
            <w:pPr>
              <w:spacing w:before="60" w:after="60"/>
              <w:rPr>
                <w:lang w:val="en-US" w:eastAsia="en-US"/>
              </w:rPr>
            </w:pPr>
            <w:r>
              <w:rPr>
                <w:lang w:val="en-US" w:eastAsia="en-US"/>
              </w:rPr>
              <w:t>Male</w:t>
            </w:r>
          </w:p>
        </w:tc>
      </w:tr>
      <w:tr w:rsidR="00DD376A" w:rsidTr="00DD376A">
        <w:tc>
          <w:tcPr>
            <w:tcW w:w="3096" w:type="dxa"/>
          </w:tcPr>
          <w:p w:rsidR="00DD376A" w:rsidRDefault="00DD376A" w:rsidP="00B137DF">
            <w:pPr>
              <w:spacing w:before="60" w:after="60"/>
              <w:rPr>
                <w:lang w:val="en-US" w:eastAsia="en-US"/>
              </w:rPr>
            </w:pPr>
            <w:r>
              <w:rPr>
                <w:lang w:val="en-US" w:eastAsia="en-US"/>
              </w:rPr>
              <w:t>Ms Margaret Barron</w:t>
            </w:r>
          </w:p>
        </w:tc>
        <w:tc>
          <w:tcPr>
            <w:tcW w:w="3096" w:type="dxa"/>
          </w:tcPr>
          <w:p w:rsidR="00DD376A" w:rsidRDefault="00DD376A" w:rsidP="00B137DF">
            <w:pPr>
              <w:spacing w:before="60" w:after="60"/>
              <w:rPr>
                <w:lang w:val="en-US" w:eastAsia="en-US"/>
              </w:rPr>
            </w:pPr>
            <w:r>
              <w:rPr>
                <w:lang w:val="en-US" w:eastAsia="en-US"/>
              </w:rPr>
              <w:t>Australia</w:t>
            </w:r>
          </w:p>
        </w:tc>
        <w:tc>
          <w:tcPr>
            <w:tcW w:w="3096" w:type="dxa"/>
          </w:tcPr>
          <w:p w:rsidR="00DD376A" w:rsidRDefault="00DD376A" w:rsidP="00B137DF">
            <w:pPr>
              <w:spacing w:before="60" w:after="60"/>
              <w:rPr>
                <w:lang w:val="en-US" w:eastAsia="en-US"/>
              </w:rPr>
            </w:pPr>
            <w:r>
              <w:rPr>
                <w:lang w:val="en-US" w:eastAsia="en-US"/>
              </w:rPr>
              <w:t>Female</w:t>
            </w:r>
          </w:p>
        </w:tc>
      </w:tr>
      <w:tr w:rsidR="00DD376A" w:rsidTr="00DD376A">
        <w:tc>
          <w:tcPr>
            <w:tcW w:w="3096" w:type="dxa"/>
          </w:tcPr>
          <w:p w:rsidR="00DD376A" w:rsidRDefault="00DD376A" w:rsidP="00B137DF">
            <w:pPr>
              <w:spacing w:before="60" w:after="60"/>
              <w:rPr>
                <w:lang w:val="en-US" w:eastAsia="en-US"/>
              </w:rPr>
            </w:pPr>
            <w:proofErr w:type="spellStart"/>
            <w:r>
              <w:rPr>
                <w:lang w:val="en-US" w:eastAsia="en-US"/>
              </w:rPr>
              <w:t>Mr</w:t>
            </w:r>
            <w:proofErr w:type="spellEnd"/>
            <w:r>
              <w:rPr>
                <w:lang w:val="en-US" w:eastAsia="en-US"/>
              </w:rPr>
              <w:t xml:space="preserve"> Lorenz </w:t>
            </w:r>
            <w:proofErr w:type="spellStart"/>
            <w:r>
              <w:rPr>
                <w:lang w:val="en-US" w:eastAsia="en-US"/>
              </w:rPr>
              <w:t>Metzner</w:t>
            </w:r>
            <w:proofErr w:type="spellEnd"/>
          </w:p>
        </w:tc>
        <w:tc>
          <w:tcPr>
            <w:tcW w:w="3096" w:type="dxa"/>
          </w:tcPr>
          <w:p w:rsidR="00DD376A" w:rsidRDefault="00DD376A" w:rsidP="00B137DF">
            <w:pPr>
              <w:spacing w:before="60" w:after="60"/>
              <w:rPr>
                <w:lang w:val="en-US" w:eastAsia="en-US"/>
              </w:rPr>
            </w:pPr>
            <w:r>
              <w:rPr>
                <w:lang w:val="en-US" w:eastAsia="en-US"/>
              </w:rPr>
              <w:t>Australia</w:t>
            </w:r>
          </w:p>
        </w:tc>
        <w:tc>
          <w:tcPr>
            <w:tcW w:w="3096" w:type="dxa"/>
          </w:tcPr>
          <w:p w:rsidR="00DD376A" w:rsidRDefault="00DD376A" w:rsidP="00B137DF">
            <w:pPr>
              <w:spacing w:before="60" w:after="60"/>
              <w:rPr>
                <w:lang w:val="en-US" w:eastAsia="en-US"/>
              </w:rPr>
            </w:pPr>
            <w:r>
              <w:rPr>
                <w:lang w:val="en-US" w:eastAsia="en-US"/>
              </w:rPr>
              <w:t>Male</w:t>
            </w:r>
          </w:p>
        </w:tc>
      </w:tr>
      <w:tr w:rsidR="00DD376A" w:rsidTr="00DD376A">
        <w:tc>
          <w:tcPr>
            <w:tcW w:w="3096" w:type="dxa"/>
          </w:tcPr>
          <w:p w:rsidR="00DD376A" w:rsidRDefault="00DD376A" w:rsidP="00B137DF">
            <w:pPr>
              <w:spacing w:before="60" w:after="60"/>
              <w:rPr>
                <w:lang w:val="en-US" w:eastAsia="en-US"/>
              </w:rPr>
            </w:pPr>
            <w:r>
              <w:rPr>
                <w:lang w:val="en-US" w:eastAsia="en-US"/>
              </w:rPr>
              <w:t xml:space="preserve">Ms </w:t>
            </w:r>
            <w:proofErr w:type="spellStart"/>
            <w:r>
              <w:rPr>
                <w:lang w:val="en-US" w:eastAsia="en-US"/>
              </w:rPr>
              <w:t>Krystle</w:t>
            </w:r>
            <w:proofErr w:type="spellEnd"/>
            <w:r>
              <w:rPr>
                <w:lang w:val="en-US" w:eastAsia="en-US"/>
              </w:rPr>
              <w:t xml:space="preserve"> </w:t>
            </w:r>
            <w:proofErr w:type="spellStart"/>
            <w:r>
              <w:rPr>
                <w:lang w:val="en-US" w:eastAsia="en-US"/>
              </w:rPr>
              <w:t>Preastiin</w:t>
            </w:r>
            <w:proofErr w:type="spellEnd"/>
          </w:p>
        </w:tc>
        <w:tc>
          <w:tcPr>
            <w:tcW w:w="3096" w:type="dxa"/>
          </w:tcPr>
          <w:p w:rsidR="00DD376A" w:rsidRDefault="00DD376A" w:rsidP="00B137DF">
            <w:pPr>
              <w:spacing w:before="60" w:after="60"/>
              <w:rPr>
                <w:lang w:val="en-US" w:eastAsia="en-US"/>
              </w:rPr>
            </w:pPr>
            <w:r>
              <w:rPr>
                <w:lang w:val="en-US" w:eastAsia="en-US"/>
              </w:rPr>
              <w:t>Australia</w:t>
            </w:r>
          </w:p>
        </w:tc>
        <w:tc>
          <w:tcPr>
            <w:tcW w:w="3096" w:type="dxa"/>
          </w:tcPr>
          <w:p w:rsidR="00DD376A" w:rsidRDefault="00DD376A" w:rsidP="00B137DF">
            <w:pPr>
              <w:spacing w:before="60" w:after="60"/>
              <w:rPr>
                <w:lang w:val="en-US" w:eastAsia="en-US"/>
              </w:rPr>
            </w:pPr>
            <w:r>
              <w:rPr>
                <w:lang w:val="en-US" w:eastAsia="en-US"/>
              </w:rPr>
              <w:t>Female</w:t>
            </w:r>
          </w:p>
        </w:tc>
      </w:tr>
    </w:tbl>
    <w:p w:rsidR="00A751BC" w:rsidRDefault="00A751BC" w:rsidP="00A751BC">
      <w:pPr>
        <w:rPr>
          <w:kern w:val="32"/>
          <w:lang w:val="en-US" w:eastAsia="en-US"/>
        </w:rPr>
      </w:pPr>
      <w:r>
        <w:br w:type="page"/>
      </w:r>
    </w:p>
    <w:p w:rsidR="001D704A" w:rsidRDefault="001D704A" w:rsidP="001D704A">
      <w:pPr>
        <w:pStyle w:val="Heading1"/>
        <w:spacing w:before="120"/>
        <w:rPr>
          <w:sz w:val="25"/>
          <w:szCs w:val="25"/>
        </w:rPr>
      </w:pPr>
    </w:p>
    <w:p w:rsidR="006472D7" w:rsidRPr="00A83490" w:rsidRDefault="006472D7" w:rsidP="001D704A">
      <w:pPr>
        <w:pStyle w:val="Heading1"/>
        <w:spacing w:before="120"/>
        <w:rPr>
          <w:sz w:val="25"/>
          <w:szCs w:val="25"/>
        </w:rPr>
      </w:pPr>
      <w:bookmarkStart w:id="171" w:name="_Toc336946815"/>
      <w:r>
        <w:rPr>
          <w:sz w:val="25"/>
          <w:szCs w:val="25"/>
        </w:rPr>
        <w:t xml:space="preserve">Annex Four - Pre-/Post-training </w:t>
      </w:r>
      <w:r w:rsidRPr="00A83490">
        <w:rPr>
          <w:sz w:val="25"/>
          <w:szCs w:val="25"/>
        </w:rPr>
        <w:t>Assessment</w:t>
      </w:r>
      <w:r>
        <w:rPr>
          <w:sz w:val="25"/>
          <w:szCs w:val="25"/>
        </w:rPr>
        <w:t>s</w:t>
      </w:r>
      <w:bookmarkEnd w:id="171"/>
      <w:r w:rsidRPr="00A83490">
        <w:rPr>
          <w:sz w:val="25"/>
          <w:szCs w:val="25"/>
        </w:rPr>
        <w:t xml:space="preserve"> </w:t>
      </w:r>
    </w:p>
    <w:p w:rsidR="006472D7" w:rsidRPr="00304AE4" w:rsidRDefault="006472D7" w:rsidP="00F37E85">
      <w:pPr>
        <w:rPr>
          <w:rFonts w:cs="Arial"/>
          <w:b/>
          <w:smallCaps/>
          <w:sz w:val="20"/>
          <w:szCs w:val="23"/>
        </w:rPr>
      </w:pPr>
    </w:p>
    <w:p w:rsidR="006472D7" w:rsidRPr="00890E9F" w:rsidRDefault="006472D7" w:rsidP="00890E9F">
      <w:pPr>
        <w:jc w:val="center"/>
        <w:rPr>
          <w:rFonts w:cs="Arial"/>
          <w:b/>
          <w:smallCaps/>
        </w:rPr>
      </w:pPr>
      <w:r w:rsidRPr="00890E9F">
        <w:rPr>
          <w:rFonts w:cs="Arial"/>
          <w:b/>
          <w:smallCaps/>
        </w:rPr>
        <w:t>PJDP RTT Advanced-Level Curriculum Development &amp; Project Management Workshop</w:t>
      </w:r>
    </w:p>
    <w:p w:rsidR="006472D7" w:rsidRPr="00890E9F" w:rsidRDefault="006472D7" w:rsidP="00890E9F">
      <w:pPr>
        <w:jc w:val="center"/>
        <w:rPr>
          <w:rFonts w:cs="Arial"/>
          <w:b/>
          <w:sz w:val="12"/>
        </w:rPr>
      </w:pPr>
    </w:p>
    <w:p w:rsidR="006472D7" w:rsidRPr="00890E9F" w:rsidRDefault="006472D7" w:rsidP="00890E9F">
      <w:pPr>
        <w:jc w:val="center"/>
        <w:rPr>
          <w:rFonts w:cs="Arial"/>
          <w:b/>
          <w:i/>
        </w:rPr>
      </w:pPr>
      <w:r w:rsidRPr="00890E9F">
        <w:rPr>
          <w:rFonts w:cs="Arial"/>
          <w:b/>
          <w:i/>
        </w:rPr>
        <w:t>17</w:t>
      </w:r>
      <w:r w:rsidRPr="00890E9F">
        <w:rPr>
          <w:rFonts w:cs="Arial"/>
          <w:b/>
          <w:i/>
          <w:vertAlign w:val="superscript"/>
        </w:rPr>
        <w:t>th</w:t>
      </w:r>
      <w:r w:rsidRPr="00890E9F">
        <w:rPr>
          <w:rFonts w:cs="Arial"/>
          <w:b/>
          <w:i/>
        </w:rPr>
        <w:t xml:space="preserve"> September- 21</w:t>
      </w:r>
      <w:r w:rsidRPr="00890E9F">
        <w:rPr>
          <w:rFonts w:cs="Arial"/>
          <w:b/>
          <w:i/>
          <w:vertAlign w:val="superscript"/>
        </w:rPr>
        <w:t>st</w:t>
      </w:r>
      <w:r w:rsidRPr="00890E9F">
        <w:rPr>
          <w:rFonts w:cs="Arial"/>
          <w:b/>
          <w:i/>
        </w:rPr>
        <w:t xml:space="preserve"> September, 2012:  </w:t>
      </w:r>
      <w:proofErr w:type="spellStart"/>
      <w:r w:rsidRPr="00890E9F">
        <w:rPr>
          <w:rFonts w:cs="Arial"/>
          <w:b/>
          <w:i/>
        </w:rPr>
        <w:t>Alotau</w:t>
      </w:r>
      <w:proofErr w:type="spellEnd"/>
      <w:r w:rsidRPr="00890E9F">
        <w:rPr>
          <w:rFonts w:cs="Arial"/>
          <w:b/>
          <w:i/>
        </w:rPr>
        <w:t>, Papua New Guinea</w:t>
      </w:r>
    </w:p>
    <w:p w:rsidR="006472D7" w:rsidRPr="00890E9F" w:rsidRDefault="006472D7" w:rsidP="00890E9F">
      <w:pPr>
        <w:jc w:val="center"/>
        <w:rPr>
          <w:rFonts w:cs="Arial"/>
          <w:sz w:val="28"/>
        </w:rPr>
      </w:pPr>
    </w:p>
    <w:p w:rsidR="006472D7" w:rsidRPr="00890E9F" w:rsidRDefault="006472D7" w:rsidP="00890E9F">
      <w:pPr>
        <w:jc w:val="center"/>
        <w:rPr>
          <w:rFonts w:cs="Arial"/>
          <w:b/>
        </w:rPr>
      </w:pPr>
      <w:r w:rsidRPr="00890E9F">
        <w:rPr>
          <w:rFonts w:cs="Arial"/>
          <w:b/>
        </w:rPr>
        <w:t>Pre-training Questionnaire</w:t>
      </w:r>
    </w:p>
    <w:p w:rsidR="006472D7" w:rsidRPr="00890E9F" w:rsidRDefault="006472D7" w:rsidP="00890E9F">
      <w:pPr>
        <w:jc w:val="center"/>
        <w:rPr>
          <w:rFonts w:cs="Arial"/>
          <w:b/>
          <w:sz w:val="20"/>
        </w:rPr>
      </w:pPr>
    </w:p>
    <w:p w:rsidR="006472D7" w:rsidRPr="00890E9F" w:rsidRDefault="006472D7" w:rsidP="00890E9F">
      <w:pPr>
        <w:rPr>
          <w:rFonts w:cs="Arial"/>
          <w:sz w:val="23"/>
          <w:szCs w:val="23"/>
        </w:rPr>
      </w:pPr>
      <w:r w:rsidRPr="00890E9F">
        <w:rPr>
          <w:rFonts w:cs="Arial"/>
          <w:sz w:val="23"/>
          <w:szCs w:val="23"/>
        </w:rPr>
        <w:t>Please answer the following questions. This questionnaire will help the faculty to understand your particular training needs and focus training during this Curriculum development and Programme Management workshop. It will also help us to assess what you have learned from the training at the end of the course.</w:t>
      </w:r>
    </w:p>
    <w:p w:rsidR="006472D7" w:rsidRPr="00890E9F" w:rsidRDefault="006472D7" w:rsidP="00890E9F">
      <w:pPr>
        <w:rPr>
          <w:rFonts w:cs="Arial"/>
          <w:b/>
          <w:sz w:val="23"/>
          <w:szCs w:val="23"/>
        </w:rPr>
      </w:pPr>
    </w:p>
    <w:p w:rsidR="006472D7" w:rsidRPr="00890E9F" w:rsidRDefault="006472D7" w:rsidP="00234872">
      <w:pPr>
        <w:numPr>
          <w:ilvl w:val="0"/>
          <w:numId w:val="24"/>
        </w:numPr>
        <w:ind w:left="1276" w:hanging="1276"/>
        <w:rPr>
          <w:sz w:val="23"/>
          <w:szCs w:val="23"/>
        </w:rPr>
      </w:pPr>
      <w:r w:rsidRPr="00890E9F">
        <w:rPr>
          <w:sz w:val="23"/>
          <w:szCs w:val="23"/>
        </w:rPr>
        <w:t>What is the purpose of conducting a training needs assessment?</w:t>
      </w:r>
    </w:p>
    <w:p w:rsidR="006472D7" w:rsidRPr="00890E9F" w:rsidRDefault="006472D7" w:rsidP="00890E9F">
      <w:pPr>
        <w:rPr>
          <w:rFonts w:cs="Arial"/>
          <w:sz w:val="20"/>
          <w:szCs w:val="23"/>
        </w:rPr>
      </w:pPr>
    </w:p>
    <w:p w:rsidR="006472D7" w:rsidRPr="00890E9F" w:rsidRDefault="006472D7" w:rsidP="00234872">
      <w:pPr>
        <w:numPr>
          <w:ilvl w:val="0"/>
          <w:numId w:val="24"/>
        </w:numPr>
        <w:ind w:left="1276" w:hanging="1276"/>
        <w:rPr>
          <w:sz w:val="23"/>
          <w:szCs w:val="23"/>
        </w:rPr>
      </w:pPr>
      <w:r w:rsidRPr="00890E9F">
        <w:rPr>
          <w:sz w:val="23"/>
          <w:szCs w:val="23"/>
        </w:rPr>
        <w:t>List two stages of the ‘training cycle’.</w:t>
      </w:r>
    </w:p>
    <w:p w:rsidR="006472D7" w:rsidRPr="00890E9F" w:rsidRDefault="006472D7" w:rsidP="00890E9F">
      <w:pPr>
        <w:rPr>
          <w:rFonts w:cs="Arial"/>
          <w:b/>
          <w:sz w:val="20"/>
          <w:szCs w:val="23"/>
        </w:rPr>
      </w:pPr>
    </w:p>
    <w:p w:rsidR="006472D7" w:rsidRPr="00890E9F" w:rsidRDefault="006472D7" w:rsidP="00234872">
      <w:pPr>
        <w:numPr>
          <w:ilvl w:val="0"/>
          <w:numId w:val="24"/>
        </w:numPr>
        <w:ind w:left="1276" w:hanging="1276"/>
        <w:rPr>
          <w:sz w:val="23"/>
          <w:szCs w:val="23"/>
        </w:rPr>
      </w:pPr>
      <w:r w:rsidRPr="00890E9F">
        <w:rPr>
          <w:sz w:val="23"/>
          <w:szCs w:val="23"/>
        </w:rPr>
        <w:t>What is a curriculum?</w:t>
      </w:r>
    </w:p>
    <w:p w:rsidR="006472D7" w:rsidRPr="00890E9F" w:rsidRDefault="006472D7" w:rsidP="00890E9F">
      <w:pPr>
        <w:rPr>
          <w:rFonts w:cs="Arial"/>
          <w:b/>
          <w:sz w:val="20"/>
          <w:szCs w:val="23"/>
        </w:rPr>
      </w:pPr>
    </w:p>
    <w:p w:rsidR="006472D7" w:rsidRPr="00890E9F" w:rsidRDefault="006472D7" w:rsidP="00234872">
      <w:pPr>
        <w:numPr>
          <w:ilvl w:val="0"/>
          <w:numId w:val="24"/>
        </w:numPr>
        <w:ind w:left="1276" w:hanging="1276"/>
        <w:rPr>
          <w:bCs/>
          <w:sz w:val="23"/>
          <w:szCs w:val="23"/>
        </w:rPr>
      </w:pPr>
      <w:r w:rsidRPr="00890E9F">
        <w:rPr>
          <w:bCs/>
          <w:sz w:val="23"/>
          <w:szCs w:val="23"/>
        </w:rPr>
        <w:t>What is the purpose of a session plan and state two matters that should be included in a session plan.</w:t>
      </w:r>
    </w:p>
    <w:p w:rsidR="006472D7" w:rsidRPr="00890E9F" w:rsidRDefault="006472D7" w:rsidP="00890E9F">
      <w:pPr>
        <w:rPr>
          <w:rFonts w:cs="Arial"/>
          <w:b/>
          <w:sz w:val="20"/>
          <w:szCs w:val="23"/>
        </w:rPr>
      </w:pPr>
    </w:p>
    <w:p w:rsidR="006472D7" w:rsidRPr="00890E9F" w:rsidRDefault="006472D7" w:rsidP="00234872">
      <w:pPr>
        <w:numPr>
          <w:ilvl w:val="0"/>
          <w:numId w:val="24"/>
        </w:numPr>
        <w:ind w:left="1276" w:hanging="1276"/>
        <w:rPr>
          <w:bCs/>
          <w:sz w:val="23"/>
          <w:szCs w:val="23"/>
        </w:rPr>
      </w:pPr>
      <w:r w:rsidRPr="00890E9F">
        <w:rPr>
          <w:bCs/>
          <w:sz w:val="23"/>
          <w:szCs w:val="23"/>
        </w:rPr>
        <w:t>What is the difference between monitoring and evaluation of training?</w:t>
      </w:r>
    </w:p>
    <w:p w:rsidR="006472D7" w:rsidRPr="00890E9F" w:rsidRDefault="006472D7" w:rsidP="00890E9F">
      <w:pPr>
        <w:rPr>
          <w:rFonts w:cs="Arial"/>
          <w:b/>
          <w:bCs/>
          <w:sz w:val="20"/>
          <w:szCs w:val="23"/>
        </w:rPr>
      </w:pPr>
    </w:p>
    <w:p w:rsidR="006472D7" w:rsidRPr="00890E9F" w:rsidRDefault="006472D7" w:rsidP="00234872">
      <w:pPr>
        <w:numPr>
          <w:ilvl w:val="0"/>
          <w:numId w:val="24"/>
        </w:numPr>
        <w:ind w:left="1276" w:hanging="1276"/>
        <w:rPr>
          <w:bCs/>
          <w:sz w:val="23"/>
          <w:szCs w:val="23"/>
        </w:rPr>
      </w:pPr>
      <w:r w:rsidRPr="00890E9F">
        <w:rPr>
          <w:bCs/>
          <w:sz w:val="23"/>
          <w:szCs w:val="23"/>
        </w:rPr>
        <w:t>What is the role of National Judicial Development Committees NJDC’s?</w:t>
      </w:r>
    </w:p>
    <w:p w:rsidR="006472D7" w:rsidRPr="00890E9F" w:rsidRDefault="006472D7" w:rsidP="00890E9F">
      <w:pPr>
        <w:rPr>
          <w:rFonts w:cs="Arial"/>
          <w:b/>
          <w:bCs/>
          <w:sz w:val="20"/>
          <w:szCs w:val="23"/>
        </w:rPr>
      </w:pPr>
    </w:p>
    <w:p w:rsidR="006472D7" w:rsidRPr="00890E9F" w:rsidRDefault="006472D7" w:rsidP="00234872">
      <w:pPr>
        <w:numPr>
          <w:ilvl w:val="0"/>
          <w:numId w:val="24"/>
        </w:numPr>
        <w:ind w:left="1276" w:hanging="1276"/>
        <w:rPr>
          <w:bCs/>
          <w:sz w:val="23"/>
          <w:szCs w:val="23"/>
        </w:rPr>
      </w:pPr>
      <w:r w:rsidRPr="00890E9F">
        <w:rPr>
          <w:bCs/>
          <w:sz w:val="23"/>
          <w:szCs w:val="23"/>
        </w:rPr>
        <w:t>List three stages in the Project Cycle?</w:t>
      </w:r>
    </w:p>
    <w:p w:rsidR="006472D7" w:rsidRPr="00890E9F" w:rsidRDefault="006472D7" w:rsidP="00890E9F">
      <w:pPr>
        <w:rPr>
          <w:rFonts w:cs="Arial"/>
          <w:bCs/>
          <w:sz w:val="20"/>
          <w:szCs w:val="23"/>
        </w:rPr>
      </w:pPr>
    </w:p>
    <w:p w:rsidR="006472D7" w:rsidRPr="00890E9F" w:rsidRDefault="006472D7" w:rsidP="00234872">
      <w:pPr>
        <w:numPr>
          <w:ilvl w:val="0"/>
          <w:numId w:val="24"/>
        </w:numPr>
        <w:ind w:left="1276" w:hanging="1276"/>
        <w:rPr>
          <w:bCs/>
          <w:sz w:val="23"/>
          <w:szCs w:val="23"/>
        </w:rPr>
      </w:pPr>
      <w:r w:rsidRPr="00890E9F">
        <w:rPr>
          <w:bCs/>
          <w:sz w:val="23"/>
          <w:szCs w:val="23"/>
        </w:rPr>
        <w:t>List three tools that can assist when managing a project?</w:t>
      </w:r>
    </w:p>
    <w:p w:rsidR="006472D7" w:rsidRPr="00890E9F" w:rsidRDefault="006472D7" w:rsidP="00890E9F">
      <w:pPr>
        <w:rPr>
          <w:rFonts w:cs="Arial"/>
          <w:bCs/>
          <w:sz w:val="23"/>
          <w:szCs w:val="23"/>
        </w:rPr>
      </w:pPr>
    </w:p>
    <w:p w:rsidR="006472D7" w:rsidRPr="00890E9F" w:rsidRDefault="006472D7" w:rsidP="00890E9F">
      <w:pPr>
        <w:rPr>
          <w:rFonts w:cs="Arial"/>
          <w:b/>
          <w:sz w:val="23"/>
          <w:szCs w:val="23"/>
        </w:rPr>
      </w:pPr>
      <w:r w:rsidRPr="00890E9F">
        <w:rPr>
          <w:rFonts w:cs="Arial"/>
          <w:b/>
          <w:sz w:val="23"/>
          <w:szCs w:val="23"/>
        </w:rPr>
        <w:t>Please rate your level of knowledge and skills before this Curriculum development and Programme Management regarding the following matters by ticking / checking ONE square per question only:</w:t>
      </w:r>
    </w:p>
    <w:p w:rsidR="006472D7" w:rsidRPr="00890E9F" w:rsidRDefault="006472D7" w:rsidP="00890E9F">
      <w:pPr>
        <w:rPr>
          <w:rFonts w:cs="Arial"/>
          <w:b/>
          <w:sz w:val="23"/>
          <w:szCs w:val="23"/>
        </w:rPr>
      </w:pPr>
    </w:p>
    <w:p w:rsidR="006472D7" w:rsidRPr="00890E9F" w:rsidRDefault="006472D7" w:rsidP="00234872">
      <w:pPr>
        <w:numPr>
          <w:ilvl w:val="0"/>
          <w:numId w:val="24"/>
        </w:numPr>
        <w:ind w:left="1276" w:hanging="1276"/>
        <w:rPr>
          <w:sz w:val="23"/>
          <w:szCs w:val="23"/>
        </w:rPr>
      </w:pPr>
      <w:r w:rsidRPr="00890E9F">
        <w:rPr>
          <w:sz w:val="23"/>
          <w:szCs w:val="23"/>
        </w:rPr>
        <w:t>How confident do you feel as a trainer?</w:t>
      </w:r>
    </w:p>
    <w:p w:rsidR="006472D7" w:rsidRPr="00890E9F" w:rsidRDefault="006472D7" w:rsidP="00890E9F">
      <w:pPr>
        <w:rPr>
          <w:rFonts w:cs="Calibri"/>
          <w:b/>
          <w:sz w:val="10"/>
          <w:szCs w:val="22"/>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890E9F" w:rsidTr="00D549F7">
        <w:trPr>
          <w:cantSplit/>
          <w:trHeight w:val="63"/>
        </w:trPr>
        <w:tc>
          <w:tcPr>
            <w:tcW w:w="881"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879" w:type="dxa"/>
            <w:tcBorders>
              <w:left w:val="single" w:sz="4" w:space="0" w:color="auto"/>
            </w:tcBorders>
          </w:tcPr>
          <w:p w:rsidR="006472D7" w:rsidRPr="00890E9F" w:rsidRDefault="006472D7" w:rsidP="00890E9F">
            <w:pPr>
              <w:jc w:val="center"/>
              <w:rPr>
                <w:rFonts w:cs="Calibri"/>
                <w:i/>
                <w:snapToGrid w:val="0"/>
                <w:color w:val="000000"/>
              </w:rPr>
            </w:pPr>
          </w:p>
        </w:tc>
        <w:tc>
          <w:tcPr>
            <w:tcW w:w="1069"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106" w:type="dxa"/>
            <w:tcBorders>
              <w:left w:val="single" w:sz="4" w:space="0" w:color="auto"/>
            </w:tcBorders>
          </w:tcPr>
          <w:p w:rsidR="006472D7" w:rsidRPr="00890E9F" w:rsidRDefault="006472D7" w:rsidP="00890E9F">
            <w:pPr>
              <w:jc w:val="center"/>
              <w:rPr>
                <w:rFonts w:cs="Calibri"/>
                <w:i/>
                <w:snapToGrid w:val="0"/>
                <w:color w:val="000000"/>
              </w:rPr>
            </w:pPr>
          </w:p>
        </w:tc>
        <w:tc>
          <w:tcPr>
            <w:tcW w:w="1130"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216" w:type="dxa"/>
            <w:tcBorders>
              <w:left w:val="single" w:sz="4" w:space="0" w:color="auto"/>
            </w:tcBorders>
          </w:tcPr>
          <w:p w:rsidR="006472D7" w:rsidRPr="00890E9F" w:rsidRDefault="006472D7" w:rsidP="00890E9F">
            <w:pPr>
              <w:jc w:val="center"/>
              <w:rPr>
                <w:rFonts w:cs="Calibri"/>
                <w:i/>
                <w:snapToGrid w:val="0"/>
                <w:color w:val="000000"/>
              </w:rPr>
            </w:pPr>
          </w:p>
        </w:tc>
        <w:tc>
          <w:tcPr>
            <w:tcW w:w="999" w:type="dxa"/>
            <w:tcBorders>
              <w:right w:val="single" w:sz="4" w:space="0" w:color="auto"/>
            </w:tcBorders>
          </w:tcPr>
          <w:p w:rsidR="006472D7" w:rsidRPr="00890E9F" w:rsidRDefault="006472D7" w:rsidP="00890E9F">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snapToGrid w:val="0"/>
              </w:rPr>
            </w:pPr>
          </w:p>
        </w:tc>
        <w:tc>
          <w:tcPr>
            <w:tcW w:w="879" w:type="dxa"/>
            <w:tcBorders>
              <w:left w:val="single" w:sz="4" w:space="0" w:color="auto"/>
            </w:tcBorders>
          </w:tcPr>
          <w:p w:rsidR="006472D7" w:rsidRPr="00890E9F" w:rsidRDefault="006472D7" w:rsidP="00890E9F">
            <w:pPr>
              <w:jc w:val="center"/>
              <w:rPr>
                <w:rFonts w:cs="Calibri"/>
                <w:snapToGrid w:val="0"/>
              </w:rPr>
            </w:pPr>
          </w:p>
        </w:tc>
      </w:tr>
      <w:tr w:rsidR="006472D7" w:rsidRPr="00890E9F" w:rsidTr="00D549F7">
        <w:trPr>
          <w:cantSplit/>
          <w:trHeight w:val="53"/>
        </w:trPr>
        <w:tc>
          <w:tcPr>
            <w:tcW w:w="2015" w:type="dxa"/>
            <w:gridSpan w:val="3"/>
          </w:tcPr>
          <w:p w:rsidR="006472D7" w:rsidRPr="00890E9F" w:rsidRDefault="006472D7" w:rsidP="00890E9F">
            <w:pPr>
              <w:jc w:val="center"/>
              <w:rPr>
                <w:rFonts w:cs="Calibri"/>
                <w:i/>
                <w:snapToGrid w:val="0"/>
                <w:color w:val="000000"/>
                <w:sz w:val="6"/>
                <w:szCs w:val="4"/>
              </w:rPr>
            </w:pPr>
          </w:p>
        </w:tc>
        <w:tc>
          <w:tcPr>
            <w:tcW w:w="2430" w:type="dxa"/>
            <w:gridSpan w:val="3"/>
          </w:tcPr>
          <w:p w:rsidR="006472D7" w:rsidRPr="00890E9F" w:rsidRDefault="006472D7" w:rsidP="00890E9F">
            <w:pPr>
              <w:jc w:val="center"/>
              <w:rPr>
                <w:rFonts w:cs="Calibri"/>
                <w:i/>
                <w:snapToGrid w:val="0"/>
                <w:color w:val="000000"/>
                <w:sz w:val="6"/>
                <w:szCs w:val="4"/>
              </w:rPr>
            </w:pPr>
          </w:p>
        </w:tc>
        <w:tc>
          <w:tcPr>
            <w:tcW w:w="2601" w:type="dxa"/>
            <w:gridSpan w:val="3"/>
          </w:tcPr>
          <w:p w:rsidR="006472D7" w:rsidRPr="00890E9F" w:rsidRDefault="006472D7" w:rsidP="00890E9F">
            <w:pPr>
              <w:jc w:val="center"/>
              <w:rPr>
                <w:rFonts w:cs="Calibri"/>
                <w:i/>
                <w:snapToGrid w:val="0"/>
                <w:color w:val="000000"/>
                <w:sz w:val="6"/>
                <w:szCs w:val="4"/>
              </w:rPr>
            </w:pPr>
          </w:p>
        </w:tc>
        <w:tc>
          <w:tcPr>
            <w:tcW w:w="2133" w:type="dxa"/>
            <w:gridSpan w:val="3"/>
          </w:tcPr>
          <w:p w:rsidR="006472D7" w:rsidRPr="00890E9F" w:rsidRDefault="006472D7" w:rsidP="00890E9F">
            <w:pPr>
              <w:jc w:val="center"/>
              <w:rPr>
                <w:rFonts w:cs="Calibri"/>
                <w:snapToGrid w:val="0"/>
                <w:sz w:val="6"/>
                <w:szCs w:val="4"/>
              </w:rPr>
            </w:pPr>
          </w:p>
        </w:tc>
      </w:tr>
      <w:tr w:rsidR="006472D7" w:rsidRPr="00890E9F" w:rsidTr="00D549F7">
        <w:trPr>
          <w:cantSplit/>
          <w:trHeight w:val="63"/>
        </w:trPr>
        <w:tc>
          <w:tcPr>
            <w:tcW w:w="2015"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Not Confident</w:t>
            </w:r>
          </w:p>
        </w:tc>
        <w:tc>
          <w:tcPr>
            <w:tcW w:w="2430"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Quite Confident</w:t>
            </w:r>
          </w:p>
        </w:tc>
        <w:tc>
          <w:tcPr>
            <w:tcW w:w="2601"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Confident</w:t>
            </w:r>
          </w:p>
        </w:tc>
        <w:tc>
          <w:tcPr>
            <w:tcW w:w="2133" w:type="dxa"/>
            <w:gridSpan w:val="3"/>
            <w:tcBorders>
              <w:bottom w:val="single" w:sz="4" w:space="0" w:color="auto"/>
            </w:tcBorders>
          </w:tcPr>
          <w:p w:rsidR="006472D7" w:rsidRPr="00890E9F" w:rsidRDefault="006472D7" w:rsidP="00890E9F">
            <w:pPr>
              <w:jc w:val="center"/>
              <w:rPr>
                <w:rFonts w:cs="Calibri"/>
                <w:b/>
                <w:i/>
                <w:snapToGrid w:val="0"/>
                <w:sz w:val="20"/>
              </w:rPr>
            </w:pPr>
            <w:r w:rsidRPr="00890E9F">
              <w:rPr>
                <w:rFonts w:cs="Calibri"/>
                <w:i/>
                <w:snapToGrid w:val="0"/>
                <w:sz w:val="20"/>
              </w:rPr>
              <w:t>Very Confident</w:t>
            </w:r>
          </w:p>
        </w:tc>
      </w:tr>
    </w:tbl>
    <w:p w:rsidR="006472D7" w:rsidRPr="00890E9F" w:rsidRDefault="006472D7" w:rsidP="00890E9F">
      <w:pPr>
        <w:rPr>
          <w:rFonts w:cs="Arial"/>
          <w:sz w:val="28"/>
        </w:rPr>
      </w:pPr>
    </w:p>
    <w:p w:rsidR="006472D7" w:rsidRPr="00890E9F" w:rsidRDefault="006472D7" w:rsidP="00234872">
      <w:pPr>
        <w:numPr>
          <w:ilvl w:val="0"/>
          <w:numId w:val="24"/>
        </w:numPr>
        <w:ind w:left="1276" w:hanging="1276"/>
        <w:rPr>
          <w:sz w:val="23"/>
          <w:szCs w:val="23"/>
        </w:rPr>
      </w:pPr>
      <w:r w:rsidRPr="00890E9F">
        <w:rPr>
          <w:sz w:val="23"/>
          <w:szCs w:val="23"/>
        </w:rPr>
        <w:t xml:space="preserve">The stages in the ‘training cycle’. </w:t>
      </w:r>
    </w:p>
    <w:p w:rsidR="006472D7" w:rsidRPr="00890E9F" w:rsidRDefault="006472D7" w:rsidP="00890E9F">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890E9F" w:rsidTr="00D549F7">
        <w:trPr>
          <w:cantSplit/>
          <w:trHeight w:val="63"/>
        </w:trPr>
        <w:tc>
          <w:tcPr>
            <w:tcW w:w="881"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879" w:type="dxa"/>
            <w:tcBorders>
              <w:left w:val="single" w:sz="4" w:space="0" w:color="auto"/>
            </w:tcBorders>
          </w:tcPr>
          <w:p w:rsidR="006472D7" w:rsidRPr="00890E9F" w:rsidRDefault="006472D7" w:rsidP="00890E9F">
            <w:pPr>
              <w:jc w:val="center"/>
              <w:rPr>
                <w:rFonts w:cs="Calibri"/>
                <w:i/>
                <w:snapToGrid w:val="0"/>
                <w:color w:val="000000"/>
              </w:rPr>
            </w:pPr>
          </w:p>
        </w:tc>
        <w:tc>
          <w:tcPr>
            <w:tcW w:w="1069"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106" w:type="dxa"/>
            <w:tcBorders>
              <w:left w:val="single" w:sz="4" w:space="0" w:color="auto"/>
            </w:tcBorders>
          </w:tcPr>
          <w:p w:rsidR="006472D7" w:rsidRPr="00890E9F" w:rsidRDefault="006472D7" w:rsidP="00890E9F">
            <w:pPr>
              <w:jc w:val="center"/>
              <w:rPr>
                <w:rFonts w:cs="Calibri"/>
                <w:i/>
                <w:snapToGrid w:val="0"/>
                <w:color w:val="000000"/>
              </w:rPr>
            </w:pPr>
          </w:p>
        </w:tc>
        <w:tc>
          <w:tcPr>
            <w:tcW w:w="1130"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216" w:type="dxa"/>
            <w:tcBorders>
              <w:left w:val="single" w:sz="4" w:space="0" w:color="auto"/>
            </w:tcBorders>
          </w:tcPr>
          <w:p w:rsidR="006472D7" w:rsidRPr="00890E9F" w:rsidRDefault="006472D7" w:rsidP="00890E9F">
            <w:pPr>
              <w:jc w:val="center"/>
              <w:rPr>
                <w:rFonts w:cs="Calibri"/>
                <w:i/>
                <w:snapToGrid w:val="0"/>
                <w:color w:val="000000"/>
              </w:rPr>
            </w:pPr>
          </w:p>
        </w:tc>
        <w:tc>
          <w:tcPr>
            <w:tcW w:w="999" w:type="dxa"/>
            <w:tcBorders>
              <w:right w:val="single" w:sz="4" w:space="0" w:color="auto"/>
            </w:tcBorders>
          </w:tcPr>
          <w:p w:rsidR="006472D7" w:rsidRPr="00890E9F" w:rsidRDefault="006472D7" w:rsidP="00890E9F">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snapToGrid w:val="0"/>
              </w:rPr>
            </w:pPr>
          </w:p>
        </w:tc>
        <w:tc>
          <w:tcPr>
            <w:tcW w:w="879" w:type="dxa"/>
            <w:tcBorders>
              <w:left w:val="single" w:sz="4" w:space="0" w:color="auto"/>
            </w:tcBorders>
          </w:tcPr>
          <w:p w:rsidR="006472D7" w:rsidRPr="00890E9F" w:rsidRDefault="006472D7" w:rsidP="00890E9F">
            <w:pPr>
              <w:jc w:val="center"/>
              <w:rPr>
                <w:rFonts w:cs="Calibri"/>
                <w:snapToGrid w:val="0"/>
              </w:rPr>
            </w:pPr>
          </w:p>
        </w:tc>
      </w:tr>
      <w:tr w:rsidR="006472D7" w:rsidRPr="00890E9F" w:rsidTr="00D549F7">
        <w:trPr>
          <w:cantSplit/>
          <w:trHeight w:val="53"/>
        </w:trPr>
        <w:tc>
          <w:tcPr>
            <w:tcW w:w="2015" w:type="dxa"/>
            <w:gridSpan w:val="3"/>
          </w:tcPr>
          <w:p w:rsidR="006472D7" w:rsidRPr="00890E9F" w:rsidRDefault="006472D7" w:rsidP="00890E9F">
            <w:pPr>
              <w:jc w:val="center"/>
              <w:rPr>
                <w:rFonts w:cs="Calibri"/>
                <w:i/>
                <w:snapToGrid w:val="0"/>
                <w:color w:val="000000"/>
                <w:sz w:val="6"/>
                <w:szCs w:val="4"/>
              </w:rPr>
            </w:pPr>
          </w:p>
        </w:tc>
        <w:tc>
          <w:tcPr>
            <w:tcW w:w="2430" w:type="dxa"/>
            <w:gridSpan w:val="3"/>
          </w:tcPr>
          <w:p w:rsidR="006472D7" w:rsidRPr="00890E9F" w:rsidRDefault="006472D7" w:rsidP="00890E9F">
            <w:pPr>
              <w:jc w:val="center"/>
              <w:rPr>
                <w:rFonts w:cs="Calibri"/>
                <w:i/>
                <w:snapToGrid w:val="0"/>
                <w:color w:val="000000"/>
                <w:sz w:val="6"/>
                <w:szCs w:val="4"/>
              </w:rPr>
            </w:pPr>
          </w:p>
        </w:tc>
        <w:tc>
          <w:tcPr>
            <w:tcW w:w="2601" w:type="dxa"/>
            <w:gridSpan w:val="3"/>
          </w:tcPr>
          <w:p w:rsidR="006472D7" w:rsidRPr="00890E9F" w:rsidRDefault="006472D7" w:rsidP="00890E9F">
            <w:pPr>
              <w:jc w:val="center"/>
              <w:rPr>
                <w:rFonts w:cs="Calibri"/>
                <w:i/>
                <w:snapToGrid w:val="0"/>
                <w:color w:val="000000"/>
                <w:sz w:val="6"/>
                <w:szCs w:val="4"/>
              </w:rPr>
            </w:pPr>
          </w:p>
        </w:tc>
        <w:tc>
          <w:tcPr>
            <w:tcW w:w="2133" w:type="dxa"/>
            <w:gridSpan w:val="3"/>
          </w:tcPr>
          <w:p w:rsidR="006472D7" w:rsidRPr="00890E9F" w:rsidRDefault="006472D7" w:rsidP="00890E9F">
            <w:pPr>
              <w:jc w:val="center"/>
              <w:rPr>
                <w:rFonts w:cs="Calibri"/>
                <w:snapToGrid w:val="0"/>
                <w:sz w:val="6"/>
                <w:szCs w:val="4"/>
              </w:rPr>
            </w:pPr>
          </w:p>
        </w:tc>
      </w:tr>
      <w:tr w:rsidR="006472D7" w:rsidRPr="00890E9F" w:rsidTr="00D549F7">
        <w:trPr>
          <w:cantSplit/>
          <w:trHeight w:val="63"/>
        </w:trPr>
        <w:tc>
          <w:tcPr>
            <w:tcW w:w="2015"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No Understanding</w:t>
            </w:r>
          </w:p>
        </w:tc>
        <w:tc>
          <w:tcPr>
            <w:tcW w:w="2430"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Good Understanding</w:t>
            </w:r>
          </w:p>
        </w:tc>
        <w:tc>
          <w:tcPr>
            <w:tcW w:w="2601"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Strong Understanding</w:t>
            </w:r>
          </w:p>
        </w:tc>
        <w:tc>
          <w:tcPr>
            <w:tcW w:w="2133" w:type="dxa"/>
            <w:gridSpan w:val="3"/>
            <w:tcBorders>
              <w:bottom w:val="single" w:sz="4" w:space="0" w:color="auto"/>
            </w:tcBorders>
          </w:tcPr>
          <w:p w:rsidR="006472D7" w:rsidRPr="00890E9F" w:rsidRDefault="006472D7" w:rsidP="00890E9F">
            <w:pPr>
              <w:jc w:val="center"/>
              <w:rPr>
                <w:rFonts w:cs="Calibri"/>
                <w:b/>
                <w:i/>
                <w:snapToGrid w:val="0"/>
                <w:sz w:val="20"/>
              </w:rPr>
            </w:pPr>
            <w:r w:rsidRPr="00890E9F">
              <w:rPr>
                <w:rFonts w:cs="Calibri"/>
                <w:i/>
                <w:snapToGrid w:val="0"/>
                <w:sz w:val="20"/>
              </w:rPr>
              <w:t xml:space="preserve">Excellent </w:t>
            </w:r>
            <w:r w:rsidRPr="00890E9F">
              <w:rPr>
                <w:rFonts w:cs="Calibri"/>
                <w:i/>
                <w:snapToGrid w:val="0"/>
                <w:color w:val="000000"/>
                <w:sz w:val="20"/>
              </w:rPr>
              <w:t>Understanding</w:t>
            </w:r>
          </w:p>
        </w:tc>
      </w:tr>
    </w:tbl>
    <w:p w:rsidR="006472D7" w:rsidRPr="00890E9F" w:rsidRDefault="006472D7" w:rsidP="00890E9F">
      <w:pPr>
        <w:rPr>
          <w:rFonts w:cs="Arial"/>
          <w:sz w:val="28"/>
        </w:rPr>
      </w:pPr>
    </w:p>
    <w:p w:rsidR="006472D7" w:rsidRPr="00890E9F" w:rsidRDefault="006472D7" w:rsidP="00234872">
      <w:pPr>
        <w:numPr>
          <w:ilvl w:val="0"/>
          <w:numId w:val="24"/>
        </w:numPr>
        <w:ind w:left="1276" w:hanging="1276"/>
        <w:rPr>
          <w:sz w:val="23"/>
          <w:szCs w:val="23"/>
        </w:rPr>
      </w:pPr>
      <w:r w:rsidRPr="00890E9F">
        <w:rPr>
          <w:sz w:val="23"/>
          <w:szCs w:val="23"/>
        </w:rPr>
        <w:t xml:space="preserve">The process of conducting </w:t>
      </w:r>
      <w:proofErr w:type="gramStart"/>
      <w:r w:rsidRPr="00890E9F">
        <w:rPr>
          <w:sz w:val="23"/>
          <w:szCs w:val="23"/>
        </w:rPr>
        <w:t>a training</w:t>
      </w:r>
      <w:proofErr w:type="gramEnd"/>
      <w:r w:rsidRPr="00890E9F">
        <w:rPr>
          <w:sz w:val="23"/>
          <w:szCs w:val="23"/>
        </w:rPr>
        <w:t xml:space="preserve"> needs assessment.</w:t>
      </w:r>
    </w:p>
    <w:p w:rsidR="006472D7" w:rsidRPr="00890E9F" w:rsidRDefault="006472D7" w:rsidP="00890E9F">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890E9F" w:rsidTr="00D549F7">
        <w:trPr>
          <w:cantSplit/>
          <w:trHeight w:val="63"/>
        </w:trPr>
        <w:tc>
          <w:tcPr>
            <w:tcW w:w="881"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879" w:type="dxa"/>
            <w:tcBorders>
              <w:left w:val="single" w:sz="4" w:space="0" w:color="auto"/>
            </w:tcBorders>
          </w:tcPr>
          <w:p w:rsidR="006472D7" w:rsidRPr="00890E9F" w:rsidRDefault="006472D7" w:rsidP="00890E9F">
            <w:pPr>
              <w:jc w:val="center"/>
              <w:rPr>
                <w:rFonts w:cs="Calibri"/>
                <w:i/>
                <w:snapToGrid w:val="0"/>
                <w:color w:val="000000"/>
              </w:rPr>
            </w:pPr>
          </w:p>
        </w:tc>
        <w:tc>
          <w:tcPr>
            <w:tcW w:w="1069"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106" w:type="dxa"/>
            <w:tcBorders>
              <w:left w:val="single" w:sz="4" w:space="0" w:color="auto"/>
            </w:tcBorders>
          </w:tcPr>
          <w:p w:rsidR="006472D7" w:rsidRPr="00890E9F" w:rsidRDefault="006472D7" w:rsidP="00890E9F">
            <w:pPr>
              <w:jc w:val="center"/>
              <w:rPr>
                <w:rFonts w:cs="Calibri"/>
                <w:i/>
                <w:snapToGrid w:val="0"/>
                <w:color w:val="000000"/>
              </w:rPr>
            </w:pPr>
          </w:p>
        </w:tc>
        <w:tc>
          <w:tcPr>
            <w:tcW w:w="1130"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216" w:type="dxa"/>
            <w:tcBorders>
              <w:left w:val="single" w:sz="4" w:space="0" w:color="auto"/>
            </w:tcBorders>
          </w:tcPr>
          <w:p w:rsidR="006472D7" w:rsidRPr="00890E9F" w:rsidRDefault="006472D7" w:rsidP="00890E9F">
            <w:pPr>
              <w:jc w:val="center"/>
              <w:rPr>
                <w:rFonts w:cs="Calibri"/>
                <w:i/>
                <w:snapToGrid w:val="0"/>
                <w:color w:val="000000"/>
              </w:rPr>
            </w:pPr>
          </w:p>
        </w:tc>
        <w:tc>
          <w:tcPr>
            <w:tcW w:w="999" w:type="dxa"/>
            <w:tcBorders>
              <w:right w:val="single" w:sz="4" w:space="0" w:color="auto"/>
            </w:tcBorders>
          </w:tcPr>
          <w:p w:rsidR="006472D7" w:rsidRPr="00890E9F" w:rsidRDefault="006472D7" w:rsidP="00890E9F">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snapToGrid w:val="0"/>
              </w:rPr>
            </w:pPr>
          </w:p>
        </w:tc>
        <w:tc>
          <w:tcPr>
            <w:tcW w:w="879" w:type="dxa"/>
            <w:tcBorders>
              <w:left w:val="single" w:sz="4" w:space="0" w:color="auto"/>
            </w:tcBorders>
          </w:tcPr>
          <w:p w:rsidR="006472D7" w:rsidRPr="00890E9F" w:rsidRDefault="006472D7" w:rsidP="00890E9F">
            <w:pPr>
              <w:jc w:val="center"/>
              <w:rPr>
                <w:rFonts w:cs="Calibri"/>
                <w:snapToGrid w:val="0"/>
              </w:rPr>
            </w:pPr>
          </w:p>
        </w:tc>
      </w:tr>
      <w:tr w:rsidR="006472D7" w:rsidRPr="00890E9F" w:rsidTr="00D549F7">
        <w:trPr>
          <w:cantSplit/>
          <w:trHeight w:val="53"/>
        </w:trPr>
        <w:tc>
          <w:tcPr>
            <w:tcW w:w="2015" w:type="dxa"/>
            <w:gridSpan w:val="3"/>
          </w:tcPr>
          <w:p w:rsidR="006472D7" w:rsidRPr="00890E9F" w:rsidRDefault="006472D7" w:rsidP="00890E9F">
            <w:pPr>
              <w:jc w:val="center"/>
              <w:rPr>
                <w:rFonts w:cs="Calibri"/>
                <w:i/>
                <w:snapToGrid w:val="0"/>
                <w:color w:val="000000"/>
                <w:sz w:val="6"/>
                <w:szCs w:val="4"/>
              </w:rPr>
            </w:pPr>
          </w:p>
        </w:tc>
        <w:tc>
          <w:tcPr>
            <w:tcW w:w="2430" w:type="dxa"/>
            <w:gridSpan w:val="3"/>
          </w:tcPr>
          <w:p w:rsidR="006472D7" w:rsidRPr="00890E9F" w:rsidRDefault="006472D7" w:rsidP="00890E9F">
            <w:pPr>
              <w:jc w:val="center"/>
              <w:rPr>
                <w:rFonts w:cs="Calibri"/>
                <w:i/>
                <w:snapToGrid w:val="0"/>
                <w:color w:val="000000"/>
                <w:sz w:val="6"/>
                <w:szCs w:val="4"/>
              </w:rPr>
            </w:pPr>
          </w:p>
        </w:tc>
        <w:tc>
          <w:tcPr>
            <w:tcW w:w="2601" w:type="dxa"/>
            <w:gridSpan w:val="3"/>
          </w:tcPr>
          <w:p w:rsidR="006472D7" w:rsidRPr="00890E9F" w:rsidRDefault="006472D7" w:rsidP="00890E9F">
            <w:pPr>
              <w:jc w:val="center"/>
              <w:rPr>
                <w:rFonts w:cs="Calibri"/>
                <w:i/>
                <w:snapToGrid w:val="0"/>
                <w:color w:val="000000"/>
                <w:sz w:val="6"/>
                <w:szCs w:val="4"/>
              </w:rPr>
            </w:pPr>
          </w:p>
        </w:tc>
        <w:tc>
          <w:tcPr>
            <w:tcW w:w="2133" w:type="dxa"/>
            <w:gridSpan w:val="3"/>
          </w:tcPr>
          <w:p w:rsidR="006472D7" w:rsidRPr="00890E9F" w:rsidRDefault="006472D7" w:rsidP="00890E9F">
            <w:pPr>
              <w:jc w:val="center"/>
              <w:rPr>
                <w:rFonts w:cs="Calibri"/>
                <w:snapToGrid w:val="0"/>
                <w:sz w:val="6"/>
                <w:szCs w:val="4"/>
              </w:rPr>
            </w:pPr>
          </w:p>
        </w:tc>
      </w:tr>
      <w:tr w:rsidR="006472D7" w:rsidRPr="00890E9F" w:rsidTr="00D549F7">
        <w:trPr>
          <w:cantSplit/>
          <w:trHeight w:val="63"/>
        </w:trPr>
        <w:tc>
          <w:tcPr>
            <w:tcW w:w="2015"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No Understanding</w:t>
            </w:r>
          </w:p>
        </w:tc>
        <w:tc>
          <w:tcPr>
            <w:tcW w:w="2430"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Good Understanding</w:t>
            </w:r>
          </w:p>
        </w:tc>
        <w:tc>
          <w:tcPr>
            <w:tcW w:w="2601"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Strong Understanding</w:t>
            </w:r>
          </w:p>
        </w:tc>
        <w:tc>
          <w:tcPr>
            <w:tcW w:w="2133" w:type="dxa"/>
            <w:gridSpan w:val="3"/>
            <w:tcBorders>
              <w:bottom w:val="single" w:sz="4" w:space="0" w:color="auto"/>
            </w:tcBorders>
          </w:tcPr>
          <w:p w:rsidR="006472D7" w:rsidRPr="00890E9F" w:rsidRDefault="006472D7" w:rsidP="00890E9F">
            <w:pPr>
              <w:jc w:val="center"/>
              <w:rPr>
                <w:rFonts w:cs="Calibri"/>
                <w:b/>
                <w:i/>
                <w:snapToGrid w:val="0"/>
                <w:sz w:val="20"/>
              </w:rPr>
            </w:pPr>
            <w:r w:rsidRPr="00890E9F">
              <w:rPr>
                <w:rFonts w:cs="Calibri"/>
                <w:i/>
                <w:snapToGrid w:val="0"/>
                <w:sz w:val="20"/>
              </w:rPr>
              <w:t xml:space="preserve">Excellent </w:t>
            </w:r>
            <w:r w:rsidRPr="00890E9F">
              <w:rPr>
                <w:rFonts w:cs="Calibri"/>
                <w:i/>
                <w:snapToGrid w:val="0"/>
                <w:color w:val="000000"/>
                <w:sz w:val="20"/>
              </w:rPr>
              <w:t>Understanding</w:t>
            </w:r>
          </w:p>
        </w:tc>
      </w:tr>
    </w:tbl>
    <w:p w:rsidR="006472D7" w:rsidRPr="00890E9F" w:rsidRDefault="006472D7" w:rsidP="00890E9F">
      <w:pPr>
        <w:rPr>
          <w:rFonts w:cs="Arial"/>
          <w:sz w:val="28"/>
        </w:rPr>
      </w:pPr>
    </w:p>
    <w:p w:rsidR="006472D7" w:rsidRPr="00890E9F" w:rsidRDefault="006472D7" w:rsidP="00234872">
      <w:pPr>
        <w:numPr>
          <w:ilvl w:val="0"/>
          <w:numId w:val="24"/>
        </w:numPr>
        <w:ind w:left="1276" w:hanging="1276"/>
        <w:rPr>
          <w:sz w:val="23"/>
          <w:szCs w:val="23"/>
        </w:rPr>
      </w:pPr>
      <w:r w:rsidRPr="00890E9F">
        <w:rPr>
          <w:sz w:val="23"/>
          <w:szCs w:val="23"/>
        </w:rPr>
        <w:t>The process of identifying, analysing, selecting and sequencing the content of a learning program.</w:t>
      </w:r>
    </w:p>
    <w:p w:rsidR="006472D7" w:rsidRPr="00890E9F" w:rsidRDefault="006472D7" w:rsidP="00890E9F">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890E9F" w:rsidTr="00D549F7">
        <w:trPr>
          <w:cantSplit/>
          <w:trHeight w:val="63"/>
        </w:trPr>
        <w:tc>
          <w:tcPr>
            <w:tcW w:w="881"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879" w:type="dxa"/>
            <w:tcBorders>
              <w:left w:val="single" w:sz="4" w:space="0" w:color="auto"/>
            </w:tcBorders>
          </w:tcPr>
          <w:p w:rsidR="006472D7" w:rsidRPr="00890E9F" w:rsidRDefault="006472D7" w:rsidP="00890E9F">
            <w:pPr>
              <w:jc w:val="center"/>
              <w:rPr>
                <w:rFonts w:cs="Calibri"/>
                <w:i/>
                <w:snapToGrid w:val="0"/>
                <w:color w:val="000000"/>
              </w:rPr>
            </w:pPr>
          </w:p>
        </w:tc>
        <w:tc>
          <w:tcPr>
            <w:tcW w:w="1069"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106" w:type="dxa"/>
            <w:tcBorders>
              <w:left w:val="single" w:sz="4" w:space="0" w:color="auto"/>
            </w:tcBorders>
          </w:tcPr>
          <w:p w:rsidR="006472D7" w:rsidRPr="00890E9F" w:rsidRDefault="006472D7" w:rsidP="00890E9F">
            <w:pPr>
              <w:jc w:val="center"/>
              <w:rPr>
                <w:rFonts w:cs="Calibri"/>
                <w:i/>
                <w:snapToGrid w:val="0"/>
                <w:color w:val="000000"/>
              </w:rPr>
            </w:pPr>
          </w:p>
        </w:tc>
        <w:tc>
          <w:tcPr>
            <w:tcW w:w="1130"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216" w:type="dxa"/>
            <w:tcBorders>
              <w:left w:val="single" w:sz="4" w:space="0" w:color="auto"/>
            </w:tcBorders>
          </w:tcPr>
          <w:p w:rsidR="006472D7" w:rsidRPr="00890E9F" w:rsidRDefault="006472D7" w:rsidP="00890E9F">
            <w:pPr>
              <w:jc w:val="center"/>
              <w:rPr>
                <w:rFonts w:cs="Calibri"/>
                <w:i/>
                <w:snapToGrid w:val="0"/>
                <w:color w:val="000000"/>
              </w:rPr>
            </w:pPr>
          </w:p>
        </w:tc>
        <w:tc>
          <w:tcPr>
            <w:tcW w:w="999" w:type="dxa"/>
            <w:tcBorders>
              <w:right w:val="single" w:sz="4" w:space="0" w:color="auto"/>
            </w:tcBorders>
          </w:tcPr>
          <w:p w:rsidR="006472D7" w:rsidRPr="00890E9F" w:rsidRDefault="006472D7" w:rsidP="00890E9F">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snapToGrid w:val="0"/>
              </w:rPr>
            </w:pPr>
          </w:p>
        </w:tc>
        <w:tc>
          <w:tcPr>
            <w:tcW w:w="879" w:type="dxa"/>
            <w:tcBorders>
              <w:left w:val="single" w:sz="4" w:space="0" w:color="auto"/>
            </w:tcBorders>
          </w:tcPr>
          <w:p w:rsidR="006472D7" w:rsidRPr="00890E9F" w:rsidRDefault="006472D7" w:rsidP="00890E9F">
            <w:pPr>
              <w:jc w:val="center"/>
              <w:rPr>
                <w:rFonts w:cs="Calibri"/>
                <w:snapToGrid w:val="0"/>
              </w:rPr>
            </w:pPr>
          </w:p>
        </w:tc>
      </w:tr>
      <w:tr w:rsidR="006472D7" w:rsidRPr="00890E9F" w:rsidTr="00D549F7">
        <w:trPr>
          <w:cantSplit/>
          <w:trHeight w:val="53"/>
        </w:trPr>
        <w:tc>
          <w:tcPr>
            <w:tcW w:w="2015" w:type="dxa"/>
            <w:gridSpan w:val="3"/>
          </w:tcPr>
          <w:p w:rsidR="006472D7" w:rsidRPr="00890E9F" w:rsidRDefault="006472D7" w:rsidP="00890E9F">
            <w:pPr>
              <w:jc w:val="center"/>
              <w:rPr>
                <w:rFonts w:cs="Calibri"/>
                <w:i/>
                <w:snapToGrid w:val="0"/>
                <w:color w:val="000000"/>
                <w:sz w:val="6"/>
                <w:szCs w:val="4"/>
              </w:rPr>
            </w:pPr>
          </w:p>
        </w:tc>
        <w:tc>
          <w:tcPr>
            <w:tcW w:w="2430" w:type="dxa"/>
            <w:gridSpan w:val="3"/>
          </w:tcPr>
          <w:p w:rsidR="006472D7" w:rsidRPr="00890E9F" w:rsidRDefault="006472D7" w:rsidP="00890E9F">
            <w:pPr>
              <w:jc w:val="center"/>
              <w:rPr>
                <w:rFonts w:cs="Calibri"/>
                <w:i/>
                <w:snapToGrid w:val="0"/>
                <w:color w:val="000000"/>
                <w:sz w:val="6"/>
                <w:szCs w:val="4"/>
              </w:rPr>
            </w:pPr>
          </w:p>
        </w:tc>
        <w:tc>
          <w:tcPr>
            <w:tcW w:w="2601" w:type="dxa"/>
            <w:gridSpan w:val="3"/>
          </w:tcPr>
          <w:p w:rsidR="006472D7" w:rsidRPr="00890E9F" w:rsidRDefault="006472D7" w:rsidP="00890E9F">
            <w:pPr>
              <w:jc w:val="center"/>
              <w:rPr>
                <w:rFonts w:cs="Calibri"/>
                <w:i/>
                <w:snapToGrid w:val="0"/>
                <w:color w:val="000000"/>
                <w:sz w:val="6"/>
                <w:szCs w:val="4"/>
              </w:rPr>
            </w:pPr>
          </w:p>
        </w:tc>
        <w:tc>
          <w:tcPr>
            <w:tcW w:w="2133" w:type="dxa"/>
            <w:gridSpan w:val="3"/>
          </w:tcPr>
          <w:p w:rsidR="006472D7" w:rsidRPr="00890E9F" w:rsidRDefault="006472D7" w:rsidP="00890E9F">
            <w:pPr>
              <w:jc w:val="center"/>
              <w:rPr>
                <w:rFonts w:cs="Calibri"/>
                <w:snapToGrid w:val="0"/>
                <w:sz w:val="6"/>
                <w:szCs w:val="4"/>
              </w:rPr>
            </w:pPr>
          </w:p>
        </w:tc>
      </w:tr>
      <w:tr w:rsidR="006472D7" w:rsidRPr="00890E9F" w:rsidTr="00D549F7">
        <w:trPr>
          <w:cantSplit/>
          <w:trHeight w:val="63"/>
        </w:trPr>
        <w:tc>
          <w:tcPr>
            <w:tcW w:w="2015"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lastRenderedPageBreak/>
              <w:t>No Understanding</w:t>
            </w:r>
          </w:p>
        </w:tc>
        <w:tc>
          <w:tcPr>
            <w:tcW w:w="2430"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Good Understanding</w:t>
            </w:r>
          </w:p>
        </w:tc>
        <w:tc>
          <w:tcPr>
            <w:tcW w:w="2601"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Strong Understanding</w:t>
            </w:r>
          </w:p>
        </w:tc>
        <w:tc>
          <w:tcPr>
            <w:tcW w:w="2133" w:type="dxa"/>
            <w:gridSpan w:val="3"/>
            <w:tcBorders>
              <w:bottom w:val="single" w:sz="4" w:space="0" w:color="auto"/>
            </w:tcBorders>
          </w:tcPr>
          <w:p w:rsidR="006472D7" w:rsidRPr="00890E9F" w:rsidRDefault="006472D7" w:rsidP="00890E9F">
            <w:pPr>
              <w:jc w:val="center"/>
              <w:rPr>
                <w:rFonts w:cs="Calibri"/>
                <w:b/>
                <w:i/>
                <w:snapToGrid w:val="0"/>
                <w:sz w:val="20"/>
              </w:rPr>
            </w:pPr>
            <w:r w:rsidRPr="00890E9F">
              <w:rPr>
                <w:rFonts w:cs="Calibri"/>
                <w:i/>
                <w:snapToGrid w:val="0"/>
                <w:sz w:val="20"/>
              </w:rPr>
              <w:t xml:space="preserve">Excellent </w:t>
            </w:r>
            <w:r w:rsidRPr="00890E9F">
              <w:rPr>
                <w:rFonts w:cs="Calibri"/>
                <w:i/>
                <w:snapToGrid w:val="0"/>
                <w:color w:val="000000"/>
                <w:sz w:val="20"/>
              </w:rPr>
              <w:t>Understanding</w:t>
            </w:r>
          </w:p>
        </w:tc>
      </w:tr>
    </w:tbl>
    <w:p w:rsidR="006472D7" w:rsidRPr="00890E9F" w:rsidRDefault="006472D7" w:rsidP="00890E9F">
      <w:pPr>
        <w:rPr>
          <w:rFonts w:cs="Arial"/>
          <w:sz w:val="16"/>
        </w:rPr>
      </w:pPr>
    </w:p>
    <w:p w:rsidR="006472D7" w:rsidRPr="00890E9F" w:rsidRDefault="006472D7" w:rsidP="00890E9F">
      <w:pPr>
        <w:rPr>
          <w:rFonts w:cs="Arial"/>
          <w:sz w:val="16"/>
        </w:rPr>
      </w:pPr>
    </w:p>
    <w:p w:rsidR="006472D7" w:rsidRPr="00890E9F" w:rsidRDefault="006472D7" w:rsidP="00234872">
      <w:pPr>
        <w:numPr>
          <w:ilvl w:val="0"/>
          <w:numId w:val="24"/>
        </w:numPr>
        <w:ind w:left="1276" w:hanging="1276"/>
        <w:rPr>
          <w:sz w:val="23"/>
          <w:szCs w:val="23"/>
        </w:rPr>
      </w:pPr>
      <w:r w:rsidRPr="00890E9F">
        <w:rPr>
          <w:sz w:val="23"/>
          <w:szCs w:val="23"/>
        </w:rPr>
        <w:t>Delivering a training session to a group of learners.</w:t>
      </w:r>
    </w:p>
    <w:p w:rsidR="006472D7" w:rsidRPr="00890E9F" w:rsidRDefault="006472D7" w:rsidP="00890E9F">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890E9F" w:rsidTr="00D549F7">
        <w:trPr>
          <w:cantSplit/>
          <w:trHeight w:val="63"/>
        </w:trPr>
        <w:tc>
          <w:tcPr>
            <w:tcW w:w="881"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879" w:type="dxa"/>
            <w:tcBorders>
              <w:left w:val="single" w:sz="4" w:space="0" w:color="auto"/>
            </w:tcBorders>
          </w:tcPr>
          <w:p w:rsidR="006472D7" w:rsidRPr="00890E9F" w:rsidRDefault="006472D7" w:rsidP="00890E9F">
            <w:pPr>
              <w:jc w:val="center"/>
              <w:rPr>
                <w:rFonts w:cs="Calibri"/>
                <w:i/>
                <w:snapToGrid w:val="0"/>
                <w:color w:val="000000"/>
              </w:rPr>
            </w:pPr>
          </w:p>
        </w:tc>
        <w:tc>
          <w:tcPr>
            <w:tcW w:w="1069"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106" w:type="dxa"/>
            <w:tcBorders>
              <w:left w:val="single" w:sz="4" w:space="0" w:color="auto"/>
            </w:tcBorders>
          </w:tcPr>
          <w:p w:rsidR="006472D7" w:rsidRPr="00890E9F" w:rsidRDefault="006472D7" w:rsidP="00890E9F">
            <w:pPr>
              <w:jc w:val="center"/>
              <w:rPr>
                <w:rFonts w:cs="Calibri"/>
                <w:i/>
                <w:snapToGrid w:val="0"/>
                <w:color w:val="000000"/>
              </w:rPr>
            </w:pPr>
          </w:p>
        </w:tc>
        <w:tc>
          <w:tcPr>
            <w:tcW w:w="1130"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216" w:type="dxa"/>
            <w:tcBorders>
              <w:left w:val="single" w:sz="4" w:space="0" w:color="auto"/>
            </w:tcBorders>
          </w:tcPr>
          <w:p w:rsidR="006472D7" w:rsidRPr="00890E9F" w:rsidRDefault="006472D7" w:rsidP="00890E9F">
            <w:pPr>
              <w:jc w:val="center"/>
              <w:rPr>
                <w:rFonts w:cs="Calibri"/>
                <w:i/>
                <w:snapToGrid w:val="0"/>
                <w:color w:val="000000"/>
              </w:rPr>
            </w:pPr>
          </w:p>
        </w:tc>
        <w:tc>
          <w:tcPr>
            <w:tcW w:w="999" w:type="dxa"/>
            <w:tcBorders>
              <w:right w:val="single" w:sz="4" w:space="0" w:color="auto"/>
            </w:tcBorders>
          </w:tcPr>
          <w:p w:rsidR="006472D7" w:rsidRPr="00890E9F" w:rsidRDefault="006472D7" w:rsidP="00890E9F">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snapToGrid w:val="0"/>
              </w:rPr>
            </w:pPr>
          </w:p>
        </w:tc>
        <w:tc>
          <w:tcPr>
            <w:tcW w:w="879" w:type="dxa"/>
            <w:tcBorders>
              <w:left w:val="single" w:sz="4" w:space="0" w:color="auto"/>
            </w:tcBorders>
          </w:tcPr>
          <w:p w:rsidR="006472D7" w:rsidRPr="00890E9F" w:rsidRDefault="006472D7" w:rsidP="00890E9F">
            <w:pPr>
              <w:jc w:val="center"/>
              <w:rPr>
                <w:rFonts w:cs="Calibri"/>
                <w:snapToGrid w:val="0"/>
              </w:rPr>
            </w:pPr>
          </w:p>
        </w:tc>
      </w:tr>
      <w:tr w:rsidR="006472D7" w:rsidRPr="00890E9F" w:rsidTr="00D549F7">
        <w:trPr>
          <w:cantSplit/>
          <w:trHeight w:val="53"/>
        </w:trPr>
        <w:tc>
          <w:tcPr>
            <w:tcW w:w="2015" w:type="dxa"/>
            <w:gridSpan w:val="3"/>
          </w:tcPr>
          <w:p w:rsidR="006472D7" w:rsidRPr="00890E9F" w:rsidRDefault="006472D7" w:rsidP="00890E9F">
            <w:pPr>
              <w:jc w:val="center"/>
              <w:rPr>
                <w:rFonts w:cs="Calibri"/>
                <w:i/>
                <w:snapToGrid w:val="0"/>
                <w:color w:val="000000"/>
                <w:sz w:val="6"/>
                <w:szCs w:val="4"/>
              </w:rPr>
            </w:pPr>
          </w:p>
        </w:tc>
        <w:tc>
          <w:tcPr>
            <w:tcW w:w="2430" w:type="dxa"/>
            <w:gridSpan w:val="3"/>
          </w:tcPr>
          <w:p w:rsidR="006472D7" w:rsidRPr="00890E9F" w:rsidRDefault="006472D7" w:rsidP="00890E9F">
            <w:pPr>
              <w:jc w:val="center"/>
              <w:rPr>
                <w:rFonts w:cs="Calibri"/>
                <w:i/>
                <w:snapToGrid w:val="0"/>
                <w:color w:val="000000"/>
                <w:sz w:val="6"/>
                <w:szCs w:val="4"/>
              </w:rPr>
            </w:pPr>
          </w:p>
        </w:tc>
        <w:tc>
          <w:tcPr>
            <w:tcW w:w="2601" w:type="dxa"/>
            <w:gridSpan w:val="3"/>
          </w:tcPr>
          <w:p w:rsidR="006472D7" w:rsidRPr="00890E9F" w:rsidRDefault="006472D7" w:rsidP="00890E9F">
            <w:pPr>
              <w:jc w:val="center"/>
              <w:rPr>
                <w:rFonts w:cs="Calibri"/>
                <w:i/>
                <w:snapToGrid w:val="0"/>
                <w:color w:val="000000"/>
                <w:sz w:val="6"/>
                <w:szCs w:val="4"/>
              </w:rPr>
            </w:pPr>
          </w:p>
        </w:tc>
        <w:tc>
          <w:tcPr>
            <w:tcW w:w="2133" w:type="dxa"/>
            <w:gridSpan w:val="3"/>
          </w:tcPr>
          <w:p w:rsidR="006472D7" w:rsidRPr="00890E9F" w:rsidRDefault="006472D7" w:rsidP="00890E9F">
            <w:pPr>
              <w:jc w:val="center"/>
              <w:rPr>
                <w:rFonts w:cs="Calibri"/>
                <w:snapToGrid w:val="0"/>
                <w:sz w:val="6"/>
                <w:szCs w:val="4"/>
              </w:rPr>
            </w:pPr>
          </w:p>
        </w:tc>
      </w:tr>
      <w:tr w:rsidR="006472D7" w:rsidRPr="00890E9F" w:rsidTr="00D549F7">
        <w:trPr>
          <w:cantSplit/>
          <w:trHeight w:val="63"/>
        </w:trPr>
        <w:tc>
          <w:tcPr>
            <w:tcW w:w="2015"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No Understanding</w:t>
            </w:r>
          </w:p>
        </w:tc>
        <w:tc>
          <w:tcPr>
            <w:tcW w:w="2430"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Good Understanding</w:t>
            </w:r>
          </w:p>
        </w:tc>
        <w:tc>
          <w:tcPr>
            <w:tcW w:w="2601"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Strong Understanding</w:t>
            </w:r>
          </w:p>
        </w:tc>
        <w:tc>
          <w:tcPr>
            <w:tcW w:w="2133" w:type="dxa"/>
            <w:gridSpan w:val="3"/>
            <w:tcBorders>
              <w:bottom w:val="single" w:sz="4" w:space="0" w:color="auto"/>
            </w:tcBorders>
          </w:tcPr>
          <w:p w:rsidR="006472D7" w:rsidRPr="00890E9F" w:rsidRDefault="006472D7" w:rsidP="00890E9F">
            <w:pPr>
              <w:jc w:val="center"/>
              <w:rPr>
                <w:rFonts w:cs="Calibri"/>
                <w:b/>
                <w:i/>
                <w:snapToGrid w:val="0"/>
                <w:sz w:val="20"/>
              </w:rPr>
            </w:pPr>
            <w:r w:rsidRPr="00890E9F">
              <w:rPr>
                <w:rFonts w:cs="Calibri"/>
                <w:i/>
                <w:snapToGrid w:val="0"/>
                <w:sz w:val="20"/>
              </w:rPr>
              <w:t xml:space="preserve">Excellent </w:t>
            </w:r>
            <w:r w:rsidRPr="00890E9F">
              <w:rPr>
                <w:rFonts w:cs="Calibri"/>
                <w:i/>
                <w:snapToGrid w:val="0"/>
                <w:color w:val="000000"/>
                <w:sz w:val="20"/>
              </w:rPr>
              <w:t>Understanding</w:t>
            </w:r>
          </w:p>
        </w:tc>
      </w:tr>
    </w:tbl>
    <w:p w:rsidR="006472D7" w:rsidRPr="00890E9F" w:rsidRDefault="006472D7" w:rsidP="00890E9F">
      <w:pPr>
        <w:rPr>
          <w:rFonts w:cs="Arial"/>
          <w:i/>
          <w:sz w:val="28"/>
        </w:rPr>
      </w:pPr>
    </w:p>
    <w:p w:rsidR="006472D7" w:rsidRPr="00890E9F" w:rsidRDefault="006472D7" w:rsidP="00234872">
      <w:pPr>
        <w:numPr>
          <w:ilvl w:val="0"/>
          <w:numId w:val="24"/>
        </w:numPr>
        <w:ind w:left="1276" w:hanging="1276"/>
        <w:rPr>
          <w:sz w:val="23"/>
          <w:szCs w:val="23"/>
        </w:rPr>
      </w:pPr>
      <w:r w:rsidRPr="00890E9F">
        <w:rPr>
          <w:sz w:val="23"/>
          <w:szCs w:val="23"/>
        </w:rPr>
        <w:t>Knowledge of a range of teaching methodologies you could use in a training session.</w:t>
      </w:r>
    </w:p>
    <w:p w:rsidR="006472D7" w:rsidRPr="00890E9F" w:rsidRDefault="006472D7" w:rsidP="00890E9F">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890E9F" w:rsidTr="00D549F7">
        <w:trPr>
          <w:cantSplit/>
          <w:trHeight w:val="63"/>
        </w:trPr>
        <w:tc>
          <w:tcPr>
            <w:tcW w:w="881"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879" w:type="dxa"/>
            <w:tcBorders>
              <w:left w:val="single" w:sz="4" w:space="0" w:color="auto"/>
            </w:tcBorders>
          </w:tcPr>
          <w:p w:rsidR="006472D7" w:rsidRPr="00890E9F" w:rsidRDefault="006472D7" w:rsidP="00890E9F">
            <w:pPr>
              <w:jc w:val="center"/>
              <w:rPr>
                <w:rFonts w:cs="Calibri"/>
                <w:i/>
                <w:snapToGrid w:val="0"/>
                <w:color w:val="000000"/>
              </w:rPr>
            </w:pPr>
          </w:p>
        </w:tc>
        <w:tc>
          <w:tcPr>
            <w:tcW w:w="1069"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106" w:type="dxa"/>
            <w:tcBorders>
              <w:left w:val="single" w:sz="4" w:space="0" w:color="auto"/>
            </w:tcBorders>
          </w:tcPr>
          <w:p w:rsidR="006472D7" w:rsidRPr="00890E9F" w:rsidRDefault="006472D7" w:rsidP="00890E9F">
            <w:pPr>
              <w:jc w:val="center"/>
              <w:rPr>
                <w:rFonts w:cs="Calibri"/>
                <w:i/>
                <w:snapToGrid w:val="0"/>
                <w:color w:val="000000"/>
              </w:rPr>
            </w:pPr>
          </w:p>
        </w:tc>
        <w:tc>
          <w:tcPr>
            <w:tcW w:w="1130"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216" w:type="dxa"/>
            <w:tcBorders>
              <w:left w:val="single" w:sz="4" w:space="0" w:color="auto"/>
            </w:tcBorders>
          </w:tcPr>
          <w:p w:rsidR="006472D7" w:rsidRPr="00890E9F" w:rsidRDefault="006472D7" w:rsidP="00890E9F">
            <w:pPr>
              <w:jc w:val="center"/>
              <w:rPr>
                <w:rFonts w:cs="Calibri"/>
                <w:i/>
                <w:snapToGrid w:val="0"/>
                <w:color w:val="000000"/>
              </w:rPr>
            </w:pPr>
          </w:p>
        </w:tc>
        <w:tc>
          <w:tcPr>
            <w:tcW w:w="999" w:type="dxa"/>
            <w:tcBorders>
              <w:right w:val="single" w:sz="4" w:space="0" w:color="auto"/>
            </w:tcBorders>
          </w:tcPr>
          <w:p w:rsidR="006472D7" w:rsidRPr="00890E9F" w:rsidRDefault="006472D7" w:rsidP="00890E9F">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snapToGrid w:val="0"/>
              </w:rPr>
            </w:pPr>
          </w:p>
        </w:tc>
        <w:tc>
          <w:tcPr>
            <w:tcW w:w="879" w:type="dxa"/>
            <w:tcBorders>
              <w:left w:val="single" w:sz="4" w:space="0" w:color="auto"/>
            </w:tcBorders>
          </w:tcPr>
          <w:p w:rsidR="006472D7" w:rsidRPr="00890E9F" w:rsidRDefault="006472D7" w:rsidP="00890E9F">
            <w:pPr>
              <w:jc w:val="center"/>
              <w:rPr>
                <w:rFonts w:cs="Calibri"/>
                <w:snapToGrid w:val="0"/>
              </w:rPr>
            </w:pPr>
          </w:p>
        </w:tc>
      </w:tr>
      <w:tr w:rsidR="006472D7" w:rsidRPr="00890E9F" w:rsidTr="00D549F7">
        <w:trPr>
          <w:cantSplit/>
          <w:trHeight w:val="53"/>
        </w:trPr>
        <w:tc>
          <w:tcPr>
            <w:tcW w:w="2015" w:type="dxa"/>
            <w:gridSpan w:val="3"/>
          </w:tcPr>
          <w:p w:rsidR="006472D7" w:rsidRPr="00890E9F" w:rsidRDefault="006472D7" w:rsidP="00890E9F">
            <w:pPr>
              <w:jc w:val="center"/>
              <w:rPr>
                <w:rFonts w:cs="Calibri"/>
                <w:i/>
                <w:snapToGrid w:val="0"/>
                <w:color w:val="000000"/>
                <w:sz w:val="6"/>
                <w:szCs w:val="4"/>
              </w:rPr>
            </w:pPr>
          </w:p>
        </w:tc>
        <w:tc>
          <w:tcPr>
            <w:tcW w:w="2430" w:type="dxa"/>
            <w:gridSpan w:val="3"/>
          </w:tcPr>
          <w:p w:rsidR="006472D7" w:rsidRPr="00890E9F" w:rsidRDefault="006472D7" w:rsidP="00890E9F">
            <w:pPr>
              <w:jc w:val="center"/>
              <w:rPr>
                <w:rFonts w:cs="Calibri"/>
                <w:i/>
                <w:snapToGrid w:val="0"/>
                <w:color w:val="000000"/>
                <w:sz w:val="6"/>
                <w:szCs w:val="4"/>
              </w:rPr>
            </w:pPr>
          </w:p>
        </w:tc>
        <w:tc>
          <w:tcPr>
            <w:tcW w:w="2601" w:type="dxa"/>
            <w:gridSpan w:val="3"/>
          </w:tcPr>
          <w:p w:rsidR="006472D7" w:rsidRPr="00890E9F" w:rsidRDefault="006472D7" w:rsidP="00890E9F">
            <w:pPr>
              <w:jc w:val="center"/>
              <w:rPr>
                <w:rFonts w:cs="Calibri"/>
                <w:i/>
                <w:snapToGrid w:val="0"/>
                <w:color w:val="000000"/>
                <w:sz w:val="6"/>
                <w:szCs w:val="4"/>
              </w:rPr>
            </w:pPr>
          </w:p>
        </w:tc>
        <w:tc>
          <w:tcPr>
            <w:tcW w:w="2133" w:type="dxa"/>
            <w:gridSpan w:val="3"/>
          </w:tcPr>
          <w:p w:rsidR="006472D7" w:rsidRPr="00890E9F" w:rsidRDefault="006472D7" w:rsidP="00890E9F">
            <w:pPr>
              <w:jc w:val="center"/>
              <w:rPr>
                <w:rFonts w:cs="Calibri"/>
                <w:snapToGrid w:val="0"/>
                <w:sz w:val="6"/>
                <w:szCs w:val="4"/>
              </w:rPr>
            </w:pPr>
          </w:p>
        </w:tc>
      </w:tr>
      <w:tr w:rsidR="006472D7" w:rsidRPr="00890E9F" w:rsidTr="00D549F7">
        <w:trPr>
          <w:cantSplit/>
          <w:trHeight w:val="63"/>
        </w:trPr>
        <w:tc>
          <w:tcPr>
            <w:tcW w:w="2015"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No Understanding</w:t>
            </w:r>
          </w:p>
        </w:tc>
        <w:tc>
          <w:tcPr>
            <w:tcW w:w="2430"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Good Understanding</w:t>
            </w:r>
          </w:p>
        </w:tc>
        <w:tc>
          <w:tcPr>
            <w:tcW w:w="2601"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Strong Understanding</w:t>
            </w:r>
          </w:p>
        </w:tc>
        <w:tc>
          <w:tcPr>
            <w:tcW w:w="2133" w:type="dxa"/>
            <w:gridSpan w:val="3"/>
            <w:tcBorders>
              <w:bottom w:val="single" w:sz="4" w:space="0" w:color="auto"/>
            </w:tcBorders>
          </w:tcPr>
          <w:p w:rsidR="006472D7" w:rsidRPr="00890E9F" w:rsidRDefault="006472D7" w:rsidP="00890E9F">
            <w:pPr>
              <w:jc w:val="center"/>
              <w:rPr>
                <w:rFonts w:cs="Calibri"/>
                <w:b/>
                <w:i/>
                <w:snapToGrid w:val="0"/>
                <w:sz w:val="20"/>
              </w:rPr>
            </w:pPr>
            <w:r w:rsidRPr="00890E9F">
              <w:rPr>
                <w:rFonts w:cs="Calibri"/>
                <w:i/>
                <w:snapToGrid w:val="0"/>
                <w:sz w:val="20"/>
              </w:rPr>
              <w:t xml:space="preserve">Excellent </w:t>
            </w:r>
            <w:r w:rsidRPr="00890E9F">
              <w:rPr>
                <w:rFonts w:cs="Calibri"/>
                <w:i/>
                <w:snapToGrid w:val="0"/>
                <w:color w:val="000000"/>
                <w:sz w:val="20"/>
              </w:rPr>
              <w:t>Understanding</w:t>
            </w:r>
          </w:p>
        </w:tc>
      </w:tr>
    </w:tbl>
    <w:p w:rsidR="006472D7" w:rsidRPr="00890E9F" w:rsidRDefault="006472D7" w:rsidP="00890E9F">
      <w:pPr>
        <w:rPr>
          <w:rFonts w:cs="Arial"/>
          <w:sz w:val="28"/>
        </w:rPr>
      </w:pPr>
    </w:p>
    <w:p w:rsidR="006472D7" w:rsidRPr="00890E9F" w:rsidRDefault="006472D7" w:rsidP="00234872">
      <w:pPr>
        <w:numPr>
          <w:ilvl w:val="0"/>
          <w:numId w:val="24"/>
        </w:numPr>
        <w:ind w:left="1276" w:hanging="1276"/>
        <w:rPr>
          <w:sz w:val="23"/>
          <w:szCs w:val="23"/>
        </w:rPr>
      </w:pPr>
      <w:r w:rsidRPr="00890E9F">
        <w:rPr>
          <w:sz w:val="23"/>
          <w:szCs w:val="23"/>
        </w:rPr>
        <w:t>Methods of monitoring, assessing and evaluating training.</w:t>
      </w:r>
    </w:p>
    <w:p w:rsidR="006472D7" w:rsidRPr="00890E9F" w:rsidRDefault="006472D7" w:rsidP="00890E9F">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890E9F" w:rsidTr="00D549F7">
        <w:trPr>
          <w:cantSplit/>
          <w:trHeight w:val="63"/>
        </w:trPr>
        <w:tc>
          <w:tcPr>
            <w:tcW w:w="881"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879" w:type="dxa"/>
            <w:tcBorders>
              <w:left w:val="single" w:sz="4" w:space="0" w:color="auto"/>
            </w:tcBorders>
          </w:tcPr>
          <w:p w:rsidR="006472D7" w:rsidRPr="00890E9F" w:rsidRDefault="006472D7" w:rsidP="00890E9F">
            <w:pPr>
              <w:jc w:val="center"/>
              <w:rPr>
                <w:rFonts w:cs="Calibri"/>
                <w:i/>
                <w:snapToGrid w:val="0"/>
                <w:color w:val="000000"/>
              </w:rPr>
            </w:pPr>
          </w:p>
        </w:tc>
        <w:tc>
          <w:tcPr>
            <w:tcW w:w="1069"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106" w:type="dxa"/>
            <w:tcBorders>
              <w:left w:val="single" w:sz="4" w:space="0" w:color="auto"/>
            </w:tcBorders>
          </w:tcPr>
          <w:p w:rsidR="006472D7" w:rsidRPr="00890E9F" w:rsidRDefault="006472D7" w:rsidP="00890E9F">
            <w:pPr>
              <w:jc w:val="center"/>
              <w:rPr>
                <w:rFonts w:cs="Calibri"/>
                <w:i/>
                <w:snapToGrid w:val="0"/>
                <w:color w:val="000000"/>
              </w:rPr>
            </w:pPr>
          </w:p>
        </w:tc>
        <w:tc>
          <w:tcPr>
            <w:tcW w:w="1130"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216" w:type="dxa"/>
            <w:tcBorders>
              <w:left w:val="single" w:sz="4" w:space="0" w:color="auto"/>
            </w:tcBorders>
          </w:tcPr>
          <w:p w:rsidR="006472D7" w:rsidRPr="00890E9F" w:rsidRDefault="006472D7" w:rsidP="00890E9F">
            <w:pPr>
              <w:jc w:val="center"/>
              <w:rPr>
                <w:rFonts w:cs="Calibri"/>
                <w:i/>
                <w:snapToGrid w:val="0"/>
                <w:color w:val="000000"/>
              </w:rPr>
            </w:pPr>
          </w:p>
        </w:tc>
        <w:tc>
          <w:tcPr>
            <w:tcW w:w="999" w:type="dxa"/>
            <w:tcBorders>
              <w:right w:val="single" w:sz="4" w:space="0" w:color="auto"/>
            </w:tcBorders>
          </w:tcPr>
          <w:p w:rsidR="006472D7" w:rsidRPr="00890E9F" w:rsidRDefault="006472D7" w:rsidP="00890E9F">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snapToGrid w:val="0"/>
              </w:rPr>
            </w:pPr>
          </w:p>
        </w:tc>
        <w:tc>
          <w:tcPr>
            <w:tcW w:w="879" w:type="dxa"/>
            <w:tcBorders>
              <w:left w:val="single" w:sz="4" w:space="0" w:color="auto"/>
            </w:tcBorders>
          </w:tcPr>
          <w:p w:rsidR="006472D7" w:rsidRPr="00890E9F" w:rsidRDefault="006472D7" w:rsidP="00890E9F">
            <w:pPr>
              <w:jc w:val="center"/>
              <w:rPr>
                <w:rFonts w:cs="Calibri"/>
                <w:snapToGrid w:val="0"/>
              </w:rPr>
            </w:pPr>
          </w:p>
        </w:tc>
      </w:tr>
      <w:tr w:rsidR="006472D7" w:rsidRPr="00890E9F" w:rsidTr="00D549F7">
        <w:trPr>
          <w:cantSplit/>
          <w:trHeight w:val="53"/>
        </w:trPr>
        <w:tc>
          <w:tcPr>
            <w:tcW w:w="2015" w:type="dxa"/>
            <w:gridSpan w:val="3"/>
          </w:tcPr>
          <w:p w:rsidR="006472D7" w:rsidRPr="00890E9F" w:rsidRDefault="006472D7" w:rsidP="00890E9F">
            <w:pPr>
              <w:jc w:val="center"/>
              <w:rPr>
                <w:rFonts w:cs="Calibri"/>
                <w:i/>
                <w:snapToGrid w:val="0"/>
                <w:color w:val="000000"/>
                <w:sz w:val="6"/>
                <w:szCs w:val="4"/>
              </w:rPr>
            </w:pPr>
          </w:p>
        </w:tc>
        <w:tc>
          <w:tcPr>
            <w:tcW w:w="2430" w:type="dxa"/>
            <w:gridSpan w:val="3"/>
          </w:tcPr>
          <w:p w:rsidR="006472D7" w:rsidRPr="00890E9F" w:rsidRDefault="006472D7" w:rsidP="00890E9F">
            <w:pPr>
              <w:jc w:val="center"/>
              <w:rPr>
                <w:rFonts w:cs="Calibri"/>
                <w:i/>
                <w:snapToGrid w:val="0"/>
                <w:color w:val="000000"/>
                <w:sz w:val="6"/>
                <w:szCs w:val="4"/>
              </w:rPr>
            </w:pPr>
          </w:p>
        </w:tc>
        <w:tc>
          <w:tcPr>
            <w:tcW w:w="2601" w:type="dxa"/>
            <w:gridSpan w:val="3"/>
          </w:tcPr>
          <w:p w:rsidR="006472D7" w:rsidRPr="00890E9F" w:rsidRDefault="006472D7" w:rsidP="00890E9F">
            <w:pPr>
              <w:jc w:val="center"/>
              <w:rPr>
                <w:rFonts w:cs="Calibri"/>
                <w:i/>
                <w:snapToGrid w:val="0"/>
                <w:color w:val="000000"/>
                <w:sz w:val="6"/>
                <w:szCs w:val="4"/>
              </w:rPr>
            </w:pPr>
          </w:p>
        </w:tc>
        <w:tc>
          <w:tcPr>
            <w:tcW w:w="2133" w:type="dxa"/>
            <w:gridSpan w:val="3"/>
          </w:tcPr>
          <w:p w:rsidR="006472D7" w:rsidRPr="00890E9F" w:rsidRDefault="006472D7" w:rsidP="00890E9F">
            <w:pPr>
              <w:jc w:val="center"/>
              <w:rPr>
                <w:rFonts w:cs="Calibri"/>
                <w:snapToGrid w:val="0"/>
                <w:sz w:val="6"/>
                <w:szCs w:val="4"/>
              </w:rPr>
            </w:pPr>
          </w:p>
        </w:tc>
      </w:tr>
      <w:tr w:rsidR="006472D7" w:rsidRPr="00890E9F" w:rsidTr="00D549F7">
        <w:trPr>
          <w:cantSplit/>
          <w:trHeight w:val="63"/>
        </w:trPr>
        <w:tc>
          <w:tcPr>
            <w:tcW w:w="2015"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No Understanding</w:t>
            </w:r>
          </w:p>
        </w:tc>
        <w:tc>
          <w:tcPr>
            <w:tcW w:w="2430"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Good Understanding</w:t>
            </w:r>
          </w:p>
        </w:tc>
        <w:tc>
          <w:tcPr>
            <w:tcW w:w="2601"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Strong Understanding</w:t>
            </w:r>
          </w:p>
        </w:tc>
        <w:tc>
          <w:tcPr>
            <w:tcW w:w="2133" w:type="dxa"/>
            <w:gridSpan w:val="3"/>
            <w:tcBorders>
              <w:bottom w:val="single" w:sz="4" w:space="0" w:color="auto"/>
            </w:tcBorders>
          </w:tcPr>
          <w:p w:rsidR="006472D7" w:rsidRPr="00890E9F" w:rsidRDefault="006472D7" w:rsidP="00890E9F">
            <w:pPr>
              <w:jc w:val="center"/>
              <w:rPr>
                <w:rFonts w:cs="Calibri"/>
                <w:b/>
                <w:i/>
                <w:snapToGrid w:val="0"/>
                <w:sz w:val="20"/>
              </w:rPr>
            </w:pPr>
            <w:r w:rsidRPr="00890E9F">
              <w:rPr>
                <w:rFonts w:cs="Calibri"/>
                <w:i/>
                <w:snapToGrid w:val="0"/>
                <w:sz w:val="20"/>
              </w:rPr>
              <w:t xml:space="preserve">Excellent </w:t>
            </w:r>
            <w:r w:rsidRPr="00890E9F">
              <w:rPr>
                <w:rFonts w:cs="Calibri"/>
                <w:i/>
                <w:snapToGrid w:val="0"/>
                <w:color w:val="000000"/>
                <w:sz w:val="20"/>
              </w:rPr>
              <w:t>Understanding</w:t>
            </w:r>
          </w:p>
        </w:tc>
      </w:tr>
    </w:tbl>
    <w:p w:rsidR="006472D7" w:rsidRPr="00890E9F" w:rsidRDefault="006472D7" w:rsidP="00890E9F">
      <w:pPr>
        <w:rPr>
          <w:rFonts w:cs="Arial"/>
          <w:sz w:val="28"/>
        </w:rPr>
      </w:pPr>
    </w:p>
    <w:p w:rsidR="006472D7" w:rsidRPr="00890E9F" w:rsidRDefault="006472D7" w:rsidP="00234872">
      <w:pPr>
        <w:numPr>
          <w:ilvl w:val="0"/>
          <w:numId w:val="24"/>
        </w:numPr>
        <w:ind w:left="1276" w:hanging="1276"/>
        <w:rPr>
          <w:sz w:val="23"/>
          <w:szCs w:val="23"/>
        </w:rPr>
      </w:pPr>
      <w:r w:rsidRPr="00890E9F">
        <w:rPr>
          <w:sz w:val="23"/>
          <w:szCs w:val="23"/>
        </w:rPr>
        <w:t>How to design a curriculum for a judicial orientation program for judicial officers (law trained and lay) of your court.</w:t>
      </w:r>
    </w:p>
    <w:p w:rsidR="006472D7" w:rsidRPr="00890E9F" w:rsidRDefault="006472D7" w:rsidP="00890E9F">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890E9F" w:rsidTr="00D549F7">
        <w:trPr>
          <w:cantSplit/>
          <w:trHeight w:val="63"/>
        </w:trPr>
        <w:tc>
          <w:tcPr>
            <w:tcW w:w="881"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879" w:type="dxa"/>
            <w:tcBorders>
              <w:left w:val="single" w:sz="4" w:space="0" w:color="auto"/>
            </w:tcBorders>
          </w:tcPr>
          <w:p w:rsidR="006472D7" w:rsidRPr="00890E9F" w:rsidRDefault="006472D7" w:rsidP="00890E9F">
            <w:pPr>
              <w:jc w:val="center"/>
              <w:rPr>
                <w:rFonts w:cs="Calibri"/>
                <w:i/>
                <w:snapToGrid w:val="0"/>
                <w:color w:val="000000"/>
              </w:rPr>
            </w:pPr>
          </w:p>
        </w:tc>
        <w:tc>
          <w:tcPr>
            <w:tcW w:w="1069"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106" w:type="dxa"/>
            <w:tcBorders>
              <w:left w:val="single" w:sz="4" w:space="0" w:color="auto"/>
            </w:tcBorders>
          </w:tcPr>
          <w:p w:rsidR="006472D7" w:rsidRPr="00890E9F" w:rsidRDefault="006472D7" w:rsidP="00890E9F">
            <w:pPr>
              <w:jc w:val="center"/>
              <w:rPr>
                <w:rFonts w:cs="Calibri"/>
                <w:i/>
                <w:snapToGrid w:val="0"/>
                <w:color w:val="000000"/>
              </w:rPr>
            </w:pPr>
          </w:p>
        </w:tc>
        <w:tc>
          <w:tcPr>
            <w:tcW w:w="1130"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216" w:type="dxa"/>
            <w:tcBorders>
              <w:left w:val="single" w:sz="4" w:space="0" w:color="auto"/>
            </w:tcBorders>
          </w:tcPr>
          <w:p w:rsidR="006472D7" w:rsidRPr="00890E9F" w:rsidRDefault="006472D7" w:rsidP="00890E9F">
            <w:pPr>
              <w:jc w:val="center"/>
              <w:rPr>
                <w:rFonts w:cs="Calibri"/>
                <w:i/>
                <w:snapToGrid w:val="0"/>
                <w:color w:val="000000"/>
              </w:rPr>
            </w:pPr>
          </w:p>
        </w:tc>
        <w:tc>
          <w:tcPr>
            <w:tcW w:w="999" w:type="dxa"/>
            <w:tcBorders>
              <w:right w:val="single" w:sz="4" w:space="0" w:color="auto"/>
            </w:tcBorders>
          </w:tcPr>
          <w:p w:rsidR="006472D7" w:rsidRPr="00890E9F" w:rsidRDefault="006472D7" w:rsidP="00890E9F">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snapToGrid w:val="0"/>
              </w:rPr>
            </w:pPr>
          </w:p>
        </w:tc>
        <w:tc>
          <w:tcPr>
            <w:tcW w:w="879" w:type="dxa"/>
            <w:tcBorders>
              <w:left w:val="single" w:sz="4" w:space="0" w:color="auto"/>
            </w:tcBorders>
          </w:tcPr>
          <w:p w:rsidR="006472D7" w:rsidRPr="00890E9F" w:rsidRDefault="006472D7" w:rsidP="00890E9F">
            <w:pPr>
              <w:jc w:val="center"/>
              <w:rPr>
                <w:rFonts w:cs="Calibri"/>
                <w:snapToGrid w:val="0"/>
              </w:rPr>
            </w:pPr>
          </w:p>
        </w:tc>
      </w:tr>
      <w:tr w:rsidR="006472D7" w:rsidRPr="00890E9F" w:rsidTr="00D549F7">
        <w:trPr>
          <w:cantSplit/>
          <w:trHeight w:val="53"/>
        </w:trPr>
        <w:tc>
          <w:tcPr>
            <w:tcW w:w="2015" w:type="dxa"/>
            <w:gridSpan w:val="3"/>
          </w:tcPr>
          <w:p w:rsidR="006472D7" w:rsidRPr="00890E9F" w:rsidRDefault="006472D7" w:rsidP="00890E9F">
            <w:pPr>
              <w:jc w:val="center"/>
              <w:rPr>
                <w:rFonts w:cs="Calibri"/>
                <w:i/>
                <w:snapToGrid w:val="0"/>
                <w:color w:val="000000"/>
                <w:sz w:val="6"/>
                <w:szCs w:val="4"/>
              </w:rPr>
            </w:pPr>
          </w:p>
        </w:tc>
        <w:tc>
          <w:tcPr>
            <w:tcW w:w="2430" w:type="dxa"/>
            <w:gridSpan w:val="3"/>
          </w:tcPr>
          <w:p w:rsidR="006472D7" w:rsidRPr="00890E9F" w:rsidRDefault="006472D7" w:rsidP="00890E9F">
            <w:pPr>
              <w:jc w:val="center"/>
              <w:rPr>
                <w:rFonts w:cs="Calibri"/>
                <w:i/>
                <w:snapToGrid w:val="0"/>
                <w:color w:val="000000"/>
                <w:sz w:val="6"/>
                <w:szCs w:val="4"/>
              </w:rPr>
            </w:pPr>
          </w:p>
        </w:tc>
        <w:tc>
          <w:tcPr>
            <w:tcW w:w="2601" w:type="dxa"/>
            <w:gridSpan w:val="3"/>
          </w:tcPr>
          <w:p w:rsidR="006472D7" w:rsidRPr="00890E9F" w:rsidRDefault="006472D7" w:rsidP="00890E9F">
            <w:pPr>
              <w:jc w:val="center"/>
              <w:rPr>
                <w:rFonts w:cs="Calibri"/>
                <w:i/>
                <w:snapToGrid w:val="0"/>
                <w:color w:val="000000"/>
                <w:sz w:val="6"/>
                <w:szCs w:val="4"/>
              </w:rPr>
            </w:pPr>
          </w:p>
        </w:tc>
        <w:tc>
          <w:tcPr>
            <w:tcW w:w="2133" w:type="dxa"/>
            <w:gridSpan w:val="3"/>
          </w:tcPr>
          <w:p w:rsidR="006472D7" w:rsidRPr="00890E9F" w:rsidRDefault="006472D7" w:rsidP="00890E9F">
            <w:pPr>
              <w:jc w:val="center"/>
              <w:rPr>
                <w:rFonts w:cs="Calibri"/>
                <w:snapToGrid w:val="0"/>
                <w:sz w:val="6"/>
                <w:szCs w:val="4"/>
              </w:rPr>
            </w:pPr>
          </w:p>
        </w:tc>
      </w:tr>
      <w:tr w:rsidR="006472D7" w:rsidRPr="00890E9F" w:rsidTr="00D549F7">
        <w:trPr>
          <w:cantSplit/>
          <w:trHeight w:val="63"/>
        </w:trPr>
        <w:tc>
          <w:tcPr>
            <w:tcW w:w="2015"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No Understanding</w:t>
            </w:r>
          </w:p>
        </w:tc>
        <w:tc>
          <w:tcPr>
            <w:tcW w:w="2430"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Good Understanding</w:t>
            </w:r>
          </w:p>
        </w:tc>
        <w:tc>
          <w:tcPr>
            <w:tcW w:w="2601"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Strong Understanding</w:t>
            </w:r>
          </w:p>
        </w:tc>
        <w:tc>
          <w:tcPr>
            <w:tcW w:w="2133" w:type="dxa"/>
            <w:gridSpan w:val="3"/>
            <w:tcBorders>
              <w:bottom w:val="single" w:sz="4" w:space="0" w:color="auto"/>
            </w:tcBorders>
          </w:tcPr>
          <w:p w:rsidR="006472D7" w:rsidRPr="00890E9F" w:rsidRDefault="006472D7" w:rsidP="00890E9F">
            <w:pPr>
              <w:jc w:val="center"/>
              <w:rPr>
                <w:rFonts w:cs="Calibri"/>
                <w:b/>
                <w:i/>
                <w:snapToGrid w:val="0"/>
                <w:sz w:val="20"/>
              </w:rPr>
            </w:pPr>
            <w:r w:rsidRPr="00890E9F">
              <w:rPr>
                <w:rFonts w:cs="Calibri"/>
                <w:i/>
                <w:snapToGrid w:val="0"/>
                <w:sz w:val="20"/>
              </w:rPr>
              <w:t xml:space="preserve">Excellent </w:t>
            </w:r>
            <w:r w:rsidRPr="00890E9F">
              <w:rPr>
                <w:rFonts w:cs="Calibri"/>
                <w:i/>
                <w:snapToGrid w:val="0"/>
                <w:color w:val="000000"/>
                <w:sz w:val="20"/>
              </w:rPr>
              <w:t>Understanding</w:t>
            </w:r>
          </w:p>
        </w:tc>
      </w:tr>
    </w:tbl>
    <w:p w:rsidR="006472D7" w:rsidRPr="00890E9F" w:rsidRDefault="006472D7" w:rsidP="00890E9F">
      <w:pPr>
        <w:rPr>
          <w:rFonts w:cs="Arial"/>
          <w:sz w:val="28"/>
        </w:rPr>
      </w:pPr>
    </w:p>
    <w:p w:rsidR="006472D7" w:rsidRPr="00890E9F" w:rsidRDefault="006472D7" w:rsidP="00234872">
      <w:pPr>
        <w:numPr>
          <w:ilvl w:val="0"/>
          <w:numId w:val="24"/>
        </w:numPr>
        <w:ind w:left="1276" w:hanging="1276"/>
        <w:rPr>
          <w:sz w:val="23"/>
          <w:szCs w:val="23"/>
        </w:rPr>
      </w:pPr>
      <w:r w:rsidRPr="00890E9F">
        <w:rPr>
          <w:sz w:val="23"/>
          <w:szCs w:val="23"/>
        </w:rPr>
        <w:t>How confident do you feel to manage projects within your court?</w:t>
      </w:r>
    </w:p>
    <w:p w:rsidR="006472D7" w:rsidRPr="00890E9F" w:rsidRDefault="006472D7" w:rsidP="00890E9F">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890E9F" w:rsidTr="00D549F7">
        <w:trPr>
          <w:cantSplit/>
          <w:trHeight w:val="63"/>
        </w:trPr>
        <w:tc>
          <w:tcPr>
            <w:tcW w:w="881"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879" w:type="dxa"/>
            <w:tcBorders>
              <w:left w:val="single" w:sz="4" w:space="0" w:color="auto"/>
            </w:tcBorders>
          </w:tcPr>
          <w:p w:rsidR="006472D7" w:rsidRPr="00890E9F" w:rsidRDefault="006472D7" w:rsidP="00890E9F">
            <w:pPr>
              <w:jc w:val="center"/>
              <w:rPr>
                <w:rFonts w:cs="Calibri"/>
                <w:i/>
                <w:snapToGrid w:val="0"/>
                <w:color w:val="000000"/>
              </w:rPr>
            </w:pPr>
          </w:p>
        </w:tc>
        <w:tc>
          <w:tcPr>
            <w:tcW w:w="1069"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106" w:type="dxa"/>
            <w:tcBorders>
              <w:left w:val="single" w:sz="4" w:space="0" w:color="auto"/>
            </w:tcBorders>
          </w:tcPr>
          <w:p w:rsidR="006472D7" w:rsidRPr="00890E9F" w:rsidRDefault="006472D7" w:rsidP="00890E9F">
            <w:pPr>
              <w:jc w:val="center"/>
              <w:rPr>
                <w:rFonts w:cs="Calibri"/>
                <w:i/>
                <w:snapToGrid w:val="0"/>
                <w:color w:val="000000"/>
              </w:rPr>
            </w:pPr>
          </w:p>
        </w:tc>
        <w:tc>
          <w:tcPr>
            <w:tcW w:w="1130"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216" w:type="dxa"/>
            <w:tcBorders>
              <w:left w:val="single" w:sz="4" w:space="0" w:color="auto"/>
            </w:tcBorders>
          </w:tcPr>
          <w:p w:rsidR="006472D7" w:rsidRPr="00890E9F" w:rsidRDefault="006472D7" w:rsidP="00890E9F">
            <w:pPr>
              <w:jc w:val="center"/>
              <w:rPr>
                <w:rFonts w:cs="Calibri"/>
                <w:i/>
                <w:snapToGrid w:val="0"/>
                <w:color w:val="000000"/>
              </w:rPr>
            </w:pPr>
          </w:p>
        </w:tc>
        <w:tc>
          <w:tcPr>
            <w:tcW w:w="999" w:type="dxa"/>
            <w:tcBorders>
              <w:right w:val="single" w:sz="4" w:space="0" w:color="auto"/>
            </w:tcBorders>
          </w:tcPr>
          <w:p w:rsidR="006472D7" w:rsidRPr="00890E9F" w:rsidRDefault="006472D7" w:rsidP="00890E9F">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snapToGrid w:val="0"/>
              </w:rPr>
            </w:pPr>
          </w:p>
        </w:tc>
        <w:tc>
          <w:tcPr>
            <w:tcW w:w="879" w:type="dxa"/>
            <w:tcBorders>
              <w:left w:val="single" w:sz="4" w:space="0" w:color="auto"/>
            </w:tcBorders>
          </w:tcPr>
          <w:p w:rsidR="006472D7" w:rsidRPr="00890E9F" w:rsidRDefault="006472D7" w:rsidP="00890E9F">
            <w:pPr>
              <w:jc w:val="center"/>
              <w:rPr>
                <w:rFonts w:cs="Calibri"/>
                <w:snapToGrid w:val="0"/>
              </w:rPr>
            </w:pPr>
          </w:p>
        </w:tc>
      </w:tr>
      <w:tr w:rsidR="006472D7" w:rsidRPr="00890E9F" w:rsidTr="00D549F7">
        <w:trPr>
          <w:cantSplit/>
          <w:trHeight w:val="53"/>
        </w:trPr>
        <w:tc>
          <w:tcPr>
            <w:tcW w:w="2015" w:type="dxa"/>
            <w:gridSpan w:val="3"/>
          </w:tcPr>
          <w:p w:rsidR="006472D7" w:rsidRPr="00890E9F" w:rsidRDefault="006472D7" w:rsidP="00890E9F">
            <w:pPr>
              <w:jc w:val="center"/>
              <w:rPr>
                <w:rFonts w:cs="Calibri"/>
                <w:i/>
                <w:snapToGrid w:val="0"/>
                <w:color w:val="000000"/>
                <w:sz w:val="6"/>
                <w:szCs w:val="4"/>
              </w:rPr>
            </w:pPr>
          </w:p>
        </w:tc>
        <w:tc>
          <w:tcPr>
            <w:tcW w:w="2430" w:type="dxa"/>
            <w:gridSpan w:val="3"/>
          </w:tcPr>
          <w:p w:rsidR="006472D7" w:rsidRPr="00890E9F" w:rsidRDefault="006472D7" w:rsidP="00890E9F">
            <w:pPr>
              <w:jc w:val="center"/>
              <w:rPr>
                <w:rFonts w:cs="Calibri"/>
                <w:i/>
                <w:snapToGrid w:val="0"/>
                <w:color w:val="000000"/>
                <w:sz w:val="6"/>
                <w:szCs w:val="4"/>
              </w:rPr>
            </w:pPr>
          </w:p>
        </w:tc>
        <w:tc>
          <w:tcPr>
            <w:tcW w:w="2601" w:type="dxa"/>
            <w:gridSpan w:val="3"/>
          </w:tcPr>
          <w:p w:rsidR="006472D7" w:rsidRPr="00890E9F" w:rsidRDefault="006472D7" w:rsidP="00890E9F">
            <w:pPr>
              <w:jc w:val="center"/>
              <w:rPr>
                <w:rFonts w:cs="Calibri"/>
                <w:i/>
                <w:snapToGrid w:val="0"/>
                <w:color w:val="000000"/>
                <w:sz w:val="6"/>
                <w:szCs w:val="4"/>
              </w:rPr>
            </w:pPr>
          </w:p>
        </w:tc>
        <w:tc>
          <w:tcPr>
            <w:tcW w:w="2133" w:type="dxa"/>
            <w:gridSpan w:val="3"/>
          </w:tcPr>
          <w:p w:rsidR="006472D7" w:rsidRPr="00890E9F" w:rsidRDefault="006472D7" w:rsidP="00890E9F">
            <w:pPr>
              <w:jc w:val="center"/>
              <w:rPr>
                <w:rFonts w:cs="Calibri"/>
                <w:snapToGrid w:val="0"/>
                <w:sz w:val="6"/>
                <w:szCs w:val="4"/>
              </w:rPr>
            </w:pPr>
          </w:p>
        </w:tc>
      </w:tr>
      <w:tr w:rsidR="006472D7" w:rsidRPr="00890E9F" w:rsidTr="00D549F7">
        <w:trPr>
          <w:cantSplit/>
          <w:trHeight w:val="63"/>
        </w:trPr>
        <w:tc>
          <w:tcPr>
            <w:tcW w:w="2015"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Not Confident</w:t>
            </w:r>
          </w:p>
        </w:tc>
        <w:tc>
          <w:tcPr>
            <w:tcW w:w="2430"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Limited Confidence</w:t>
            </w:r>
          </w:p>
        </w:tc>
        <w:tc>
          <w:tcPr>
            <w:tcW w:w="2601"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Confident</w:t>
            </w:r>
          </w:p>
        </w:tc>
        <w:tc>
          <w:tcPr>
            <w:tcW w:w="2133" w:type="dxa"/>
            <w:gridSpan w:val="3"/>
            <w:tcBorders>
              <w:bottom w:val="single" w:sz="4" w:space="0" w:color="auto"/>
            </w:tcBorders>
          </w:tcPr>
          <w:p w:rsidR="006472D7" w:rsidRPr="00890E9F" w:rsidRDefault="006472D7" w:rsidP="00890E9F">
            <w:pPr>
              <w:jc w:val="center"/>
              <w:rPr>
                <w:rFonts w:cs="Calibri"/>
                <w:b/>
                <w:i/>
                <w:snapToGrid w:val="0"/>
                <w:sz w:val="20"/>
              </w:rPr>
            </w:pPr>
            <w:r w:rsidRPr="00890E9F">
              <w:rPr>
                <w:rFonts w:cs="Calibri"/>
                <w:i/>
                <w:snapToGrid w:val="0"/>
                <w:sz w:val="20"/>
              </w:rPr>
              <w:t>Very Confident</w:t>
            </w:r>
          </w:p>
        </w:tc>
      </w:tr>
    </w:tbl>
    <w:p w:rsidR="006472D7" w:rsidRPr="00890E9F" w:rsidRDefault="006472D7" w:rsidP="00890E9F">
      <w:pPr>
        <w:rPr>
          <w:rFonts w:cs="Arial"/>
          <w:sz w:val="28"/>
        </w:rPr>
      </w:pPr>
    </w:p>
    <w:p w:rsidR="006472D7" w:rsidRPr="00890E9F" w:rsidRDefault="006472D7" w:rsidP="00234872">
      <w:pPr>
        <w:numPr>
          <w:ilvl w:val="0"/>
          <w:numId w:val="24"/>
        </w:numPr>
        <w:ind w:left="1276" w:hanging="1276"/>
        <w:rPr>
          <w:sz w:val="23"/>
          <w:szCs w:val="23"/>
        </w:rPr>
      </w:pPr>
      <w:r w:rsidRPr="00890E9F">
        <w:rPr>
          <w:sz w:val="23"/>
          <w:szCs w:val="23"/>
        </w:rPr>
        <w:t>Stages in the Project Cycle.</w:t>
      </w:r>
    </w:p>
    <w:p w:rsidR="006472D7" w:rsidRPr="00890E9F" w:rsidRDefault="006472D7" w:rsidP="00890E9F">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890E9F" w:rsidTr="00D549F7">
        <w:trPr>
          <w:cantSplit/>
          <w:trHeight w:val="63"/>
        </w:trPr>
        <w:tc>
          <w:tcPr>
            <w:tcW w:w="881"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879" w:type="dxa"/>
            <w:tcBorders>
              <w:left w:val="single" w:sz="4" w:space="0" w:color="auto"/>
            </w:tcBorders>
          </w:tcPr>
          <w:p w:rsidR="006472D7" w:rsidRPr="00890E9F" w:rsidRDefault="006472D7" w:rsidP="00890E9F">
            <w:pPr>
              <w:jc w:val="center"/>
              <w:rPr>
                <w:rFonts w:cs="Calibri"/>
                <w:i/>
                <w:snapToGrid w:val="0"/>
                <w:color w:val="000000"/>
              </w:rPr>
            </w:pPr>
          </w:p>
        </w:tc>
        <w:tc>
          <w:tcPr>
            <w:tcW w:w="1069"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106" w:type="dxa"/>
            <w:tcBorders>
              <w:left w:val="single" w:sz="4" w:space="0" w:color="auto"/>
            </w:tcBorders>
          </w:tcPr>
          <w:p w:rsidR="006472D7" w:rsidRPr="00890E9F" w:rsidRDefault="006472D7" w:rsidP="00890E9F">
            <w:pPr>
              <w:jc w:val="center"/>
              <w:rPr>
                <w:rFonts w:cs="Calibri"/>
                <w:i/>
                <w:snapToGrid w:val="0"/>
                <w:color w:val="000000"/>
              </w:rPr>
            </w:pPr>
          </w:p>
        </w:tc>
        <w:tc>
          <w:tcPr>
            <w:tcW w:w="1130"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216" w:type="dxa"/>
            <w:tcBorders>
              <w:left w:val="single" w:sz="4" w:space="0" w:color="auto"/>
            </w:tcBorders>
          </w:tcPr>
          <w:p w:rsidR="006472D7" w:rsidRPr="00890E9F" w:rsidRDefault="006472D7" w:rsidP="00890E9F">
            <w:pPr>
              <w:jc w:val="center"/>
              <w:rPr>
                <w:rFonts w:cs="Calibri"/>
                <w:i/>
                <w:snapToGrid w:val="0"/>
                <w:color w:val="000000"/>
              </w:rPr>
            </w:pPr>
          </w:p>
        </w:tc>
        <w:tc>
          <w:tcPr>
            <w:tcW w:w="999" w:type="dxa"/>
            <w:tcBorders>
              <w:right w:val="single" w:sz="4" w:space="0" w:color="auto"/>
            </w:tcBorders>
          </w:tcPr>
          <w:p w:rsidR="006472D7" w:rsidRPr="00890E9F" w:rsidRDefault="006472D7" w:rsidP="00890E9F">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snapToGrid w:val="0"/>
              </w:rPr>
            </w:pPr>
          </w:p>
        </w:tc>
        <w:tc>
          <w:tcPr>
            <w:tcW w:w="879" w:type="dxa"/>
            <w:tcBorders>
              <w:left w:val="single" w:sz="4" w:space="0" w:color="auto"/>
            </w:tcBorders>
          </w:tcPr>
          <w:p w:rsidR="006472D7" w:rsidRPr="00890E9F" w:rsidRDefault="006472D7" w:rsidP="00890E9F">
            <w:pPr>
              <w:jc w:val="center"/>
              <w:rPr>
                <w:rFonts w:cs="Calibri"/>
                <w:snapToGrid w:val="0"/>
              </w:rPr>
            </w:pPr>
          </w:p>
        </w:tc>
      </w:tr>
      <w:tr w:rsidR="006472D7" w:rsidRPr="00890E9F" w:rsidTr="00D549F7">
        <w:trPr>
          <w:cantSplit/>
          <w:trHeight w:val="53"/>
        </w:trPr>
        <w:tc>
          <w:tcPr>
            <w:tcW w:w="2015" w:type="dxa"/>
            <w:gridSpan w:val="3"/>
          </w:tcPr>
          <w:p w:rsidR="006472D7" w:rsidRPr="00890E9F" w:rsidRDefault="006472D7" w:rsidP="00890E9F">
            <w:pPr>
              <w:jc w:val="center"/>
              <w:rPr>
                <w:rFonts w:cs="Calibri"/>
                <w:i/>
                <w:snapToGrid w:val="0"/>
                <w:color w:val="000000"/>
                <w:sz w:val="6"/>
                <w:szCs w:val="4"/>
              </w:rPr>
            </w:pPr>
          </w:p>
        </w:tc>
        <w:tc>
          <w:tcPr>
            <w:tcW w:w="2430" w:type="dxa"/>
            <w:gridSpan w:val="3"/>
          </w:tcPr>
          <w:p w:rsidR="006472D7" w:rsidRPr="00890E9F" w:rsidRDefault="006472D7" w:rsidP="00890E9F">
            <w:pPr>
              <w:jc w:val="center"/>
              <w:rPr>
                <w:rFonts w:cs="Calibri"/>
                <w:i/>
                <w:snapToGrid w:val="0"/>
                <w:color w:val="000000"/>
                <w:sz w:val="6"/>
                <w:szCs w:val="4"/>
              </w:rPr>
            </w:pPr>
          </w:p>
        </w:tc>
        <w:tc>
          <w:tcPr>
            <w:tcW w:w="2601" w:type="dxa"/>
            <w:gridSpan w:val="3"/>
          </w:tcPr>
          <w:p w:rsidR="006472D7" w:rsidRPr="00890E9F" w:rsidRDefault="006472D7" w:rsidP="00890E9F">
            <w:pPr>
              <w:jc w:val="center"/>
              <w:rPr>
                <w:rFonts w:cs="Calibri"/>
                <w:i/>
                <w:snapToGrid w:val="0"/>
                <w:color w:val="000000"/>
                <w:sz w:val="6"/>
                <w:szCs w:val="4"/>
              </w:rPr>
            </w:pPr>
          </w:p>
        </w:tc>
        <w:tc>
          <w:tcPr>
            <w:tcW w:w="2133" w:type="dxa"/>
            <w:gridSpan w:val="3"/>
          </w:tcPr>
          <w:p w:rsidR="006472D7" w:rsidRPr="00890E9F" w:rsidRDefault="006472D7" w:rsidP="00890E9F">
            <w:pPr>
              <w:jc w:val="center"/>
              <w:rPr>
                <w:rFonts w:cs="Calibri"/>
                <w:snapToGrid w:val="0"/>
                <w:sz w:val="6"/>
                <w:szCs w:val="4"/>
              </w:rPr>
            </w:pPr>
          </w:p>
        </w:tc>
      </w:tr>
      <w:tr w:rsidR="006472D7" w:rsidRPr="00890E9F" w:rsidTr="00D549F7">
        <w:trPr>
          <w:cantSplit/>
          <w:trHeight w:val="63"/>
        </w:trPr>
        <w:tc>
          <w:tcPr>
            <w:tcW w:w="2015"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No Understanding</w:t>
            </w:r>
          </w:p>
        </w:tc>
        <w:tc>
          <w:tcPr>
            <w:tcW w:w="2430"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Good Understanding</w:t>
            </w:r>
          </w:p>
        </w:tc>
        <w:tc>
          <w:tcPr>
            <w:tcW w:w="2601"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Strong Understanding</w:t>
            </w:r>
          </w:p>
        </w:tc>
        <w:tc>
          <w:tcPr>
            <w:tcW w:w="2133" w:type="dxa"/>
            <w:gridSpan w:val="3"/>
            <w:tcBorders>
              <w:bottom w:val="single" w:sz="4" w:space="0" w:color="auto"/>
            </w:tcBorders>
          </w:tcPr>
          <w:p w:rsidR="006472D7" w:rsidRPr="00890E9F" w:rsidRDefault="006472D7" w:rsidP="00890E9F">
            <w:pPr>
              <w:jc w:val="center"/>
              <w:rPr>
                <w:rFonts w:cs="Calibri"/>
                <w:b/>
                <w:i/>
                <w:snapToGrid w:val="0"/>
                <w:sz w:val="20"/>
              </w:rPr>
            </w:pPr>
            <w:r w:rsidRPr="00890E9F">
              <w:rPr>
                <w:rFonts w:cs="Calibri"/>
                <w:i/>
                <w:snapToGrid w:val="0"/>
                <w:sz w:val="20"/>
              </w:rPr>
              <w:t xml:space="preserve">Excellent </w:t>
            </w:r>
            <w:r w:rsidRPr="00890E9F">
              <w:rPr>
                <w:rFonts w:cs="Calibri"/>
                <w:i/>
                <w:snapToGrid w:val="0"/>
                <w:color w:val="000000"/>
                <w:sz w:val="20"/>
              </w:rPr>
              <w:t>Understanding</w:t>
            </w:r>
          </w:p>
        </w:tc>
      </w:tr>
    </w:tbl>
    <w:p w:rsidR="006472D7" w:rsidRPr="00890E9F" w:rsidRDefault="006472D7" w:rsidP="00890E9F">
      <w:pPr>
        <w:rPr>
          <w:rFonts w:cs="Arial"/>
          <w:sz w:val="28"/>
        </w:rPr>
      </w:pPr>
    </w:p>
    <w:p w:rsidR="006472D7" w:rsidRPr="00890E9F" w:rsidRDefault="006472D7" w:rsidP="00234872">
      <w:pPr>
        <w:numPr>
          <w:ilvl w:val="0"/>
          <w:numId w:val="24"/>
        </w:numPr>
        <w:ind w:left="1276" w:hanging="1276"/>
        <w:rPr>
          <w:sz w:val="23"/>
          <w:szCs w:val="23"/>
        </w:rPr>
      </w:pPr>
      <w:r w:rsidRPr="00890E9F">
        <w:rPr>
          <w:sz w:val="23"/>
          <w:szCs w:val="23"/>
        </w:rPr>
        <w:t>Selected project management tools.</w:t>
      </w:r>
    </w:p>
    <w:p w:rsidR="006472D7" w:rsidRPr="00890E9F" w:rsidRDefault="006472D7" w:rsidP="00890E9F">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890E9F" w:rsidTr="00D549F7">
        <w:trPr>
          <w:cantSplit/>
          <w:trHeight w:val="63"/>
        </w:trPr>
        <w:tc>
          <w:tcPr>
            <w:tcW w:w="881"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879" w:type="dxa"/>
            <w:tcBorders>
              <w:left w:val="single" w:sz="4" w:space="0" w:color="auto"/>
            </w:tcBorders>
          </w:tcPr>
          <w:p w:rsidR="006472D7" w:rsidRPr="00890E9F" w:rsidRDefault="006472D7" w:rsidP="00890E9F">
            <w:pPr>
              <w:jc w:val="center"/>
              <w:rPr>
                <w:rFonts w:cs="Calibri"/>
                <w:i/>
                <w:snapToGrid w:val="0"/>
                <w:color w:val="000000"/>
              </w:rPr>
            </w:pPr>
          </w:p>
        </w:tc>
        <w:tc>
          <w:tcPr>
            <w:tcW w:w="1069"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106" w:type="dxa"/>
            <w:tcBorders>
              <w:left w:val="single" w:sz="4" w:space="0" w:color="auto"/>
            </w:tcBorders>
          </w:tcPr>
          <w:p w:rsidR="006472D7" w:rsidRPr="00890E9F" w:rsidRDefault="006472D7" w:rsidP="00890E9F">
            <w:pPr>
              <w:jc w:val="center"/>
              <w:rPr>
                <w:rFonts w:cs="Calibri"/>
                <w:i/>
                <w:snapToGrid w:val="0"/>
                <w:color w:val="000000"/>
              </w:rPr>
            </w:pPr>
          </w:p>
        </w:tc>
        <w:tc>
          <w:tcPr>
            <w:tcW w:w="1130" w:type="dxa"/>
            <w:tcBorders>
              <w:right w:val="single" w:sz="4" w:space="0" w:color="auto"/>
            </w:tcBorders>
          </w:tcPr>
          <w:p w:rsidR="006472D7" w:rsidRPr="00890E9F" w:rsidRDefault="006472D7" w:rsidP="00890E9F">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i/>
                <w:snapToGrid w:val="0"/>
                <w:color w:val="000000"/>
              </w:rPr>
            </w:pPr>
          </w:p>
        </w:tc>
        <w:tc>
          <w:tcPr>
            <w:tcW w:w="1216" w:type="dxa"/>
            <w:tcBorders>
              <w:left w:val="single" w:sz="4" w:space="0" w:color="auto"/>
            </w:tcBorders>
          </w:tcPr>
          <w:p w:rsidR="006472D7" w:rsidRPr="00890E9F" w:rsidRDefault="006472D7" w:rsidP="00890E9F">
            <w:pPr>
              <w:jc w:val="center"/>
              <w:rPr>
                <w:rFonts w:cs="Calibri"/>
                <w:i/>
                <w:snapToGrid w:val="0"/>
                <w:color w:val="000000"/>
              </w:rPr>
            </w:pPr>
          </w:p>
        </w:tc>
        <w:tc>
          <w:tcPr>
            <w:tcW w:w="999" w:type="dxa"/>
            <w:tcBorders>
              <w:right w:val="single" w:sz="4" w:space="0" w:color="auto"/>
            </w:tcBorders>
          </w:tcPr>
          <w:p w:rsidR="006472D7" w:rsidRPr="00890E9F" w:rsidRDefault="006472D7" w:rsidP="00890E9F">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890E9F" w:rsidRDefault="006472D7" w:rsidP="00890E9F">
            <w:pPr>
              <w:jc w:val="center"/>
              <w:rPr>
                <w:rFonts w:cs="Calibri"/>
                <w:snapToGrid w:val="0"/>
              </w:rPr>
            </w:pPr>
          </w:p>
        </w:tc>
        <w:tc>
          <w:tcPr>
            <w:tcW w:w="879" w:type="dxa"/>
            <w:tcBorders>
              <w:left w:val="single" w:sz="4" w:space="0" w:color="auto"/>
            </w:tcBorders>
          </w:tcPr>
          <w:p w:rsidR="006472D7" w:rsidRPr="00890E9F" w:rsidRDefault="006472D7" w:rsidP="00890E9F">
            <w:pPr>
              <w:jc w:val="center"/>
              <w:rPr>
                <w:rFonts w:cs="Calibri"/>
                <w:snapToGrid w:val="0"/>
              </w:rPr>
            </w:pPr>
          </w:p>
        </w:tc>
      </w:tr>
      <w:tr w:rsidR="006472D7" w:rsidRPr="00890E9F" w:rsidTr="00D549F7">
        <w:trPr>
          <w:cantSplit/>
          <w:trHeight w:val="53"/>
        </w:trPr>
        <w:tc>
          <w:tcPr>
            <w:tcW w:w="2015" w:type="dxa"/>
            <w:gridSpan w:val="3"/>
          </w:tcPr>
          <w:p w:rsidR="006472D7" w:rsidRPr="00890E9F" w:rsidRDefault="006472D7" w:rsidP="00890E9F">
            <w:pPr>
              <w:jc w:val="center"/>
              <w:rPr>
                <w:rFonts w:cs="Calibri"/>
                <w:i/>
                <w:snapToGrid w:val="0"/>
                <w:color w:val="000000"/>
                <w:sz w:val="6"/>
                <w:szCs w:val="4"/>
              </w:rPr>
            </w:pPr>
          </w:p>
        </w:tc>
        <w:tc>
          <w:tcPr>
            <w:tcW w:w="2430" w:type="dxa"/>
            <w:gridSpan w:val="3"/>
          </w:tcPr>
          <w:p w:rsidR="006472D7" w:rsidRPr="00890E9F" w:rsidRDefault="006472D7" w:rsidP="00890E9F">
            <w:pPr>
              <w:jc w:val="center"/>
              <w:rPr>
                <w:rFonts w:cs="Calibri"/>
                <w:i/>
                <w:snapToGrid w:val="0"/>
                <w:color w:val="000000"/>
                <w:sz w:val="6"/>
                <w:szCs w:val="4"/>
              </w:rPr>
            </w:pPr>
          </w:p>
        </w:tc>
        <w:tc>
          <w:tcPr>
            <w:tcW w:w="2601" w:type="dxa"/>
            <w:gridSpan w:val="3"/>
          </w:tcPr>
          <w:p w:rsidR="006472D7" w:rsidRPr="00890E9F" w:rsidRDefault="006472D7" w:rsidP="00890E9F">
            <w:pPr>
              <w:jc w:val="center"/>
              <w:rPr>
                <w:rFonts w:cs="Calibri"/>
                <w:i/>
                <w:snapToGrid w:val="0"/>
                <w:color w:val="000000"/>
                <w:sz w:val="6"/>
                <w:szCs w:val="4"/>
              </w:rPr>
            </w:pPr>
          </w:p>
        </w:tc>
        <w:tc>
          <w:tcPr>
            <w:tcW w:w="2133" w:type="dxa"/>
            <w:gridSpan w:val="3"/>
          </w:tcPr>
          <w:p w:rsidR="006472D7" w:rsidRPr="00890E9F" w:rsidRDefault="006472D7" w:rsidP="00890E9F">
            <w:pPr>
              <w:jc w:val="center"/>
              <w:rPr>
                <w:rFonts w:cs="Calibri"/>
                <w:snapToGrid w:val="0"/>
                <w:sz w:val="6"/>
                <w:szCs w:val="4"/>
              </w:rPr>
            </w:pPr>
          </w:p>
        </w:tc>
      </w:tr>
      <w:tr w:rsidR="006472D7" w:rsidRPr="00890E9F" w:rsidTr="00D549F7">
        <w:trPr>
          <w:cantSplit/>
          <w:trHeight w:val="63"/>
        </w:trPr>
        <w:tc>
          <w:tcPr>
            <w:tcW w:w="2015"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No Understanding</w:t>
            </w:r>
          </w:p>
        </w:tc>
        <w:tc>
          <w:tcPr>
            <w:tcW w:w="2430"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Good Understanding</w:t>
            </w:r>
          </w:p>
        </w:tc>
        <w:tc>
          <w:tcPr>
            <w:tcW w:w="2601" w:type="dxa"/>
            <w:gridSpan w:val="3"/>
            <w:tcBorders>
              <w:bottom w:val="single" w:sz="4" w:space="0" w:color="auto"/>
            </w:tcBorders>
          </w:tcPr>
          <w:p w:rsidR="006472D7" w:rsidRPr="00890E9F" w:rsidRDefault="006472D7" w:rsidP="00890E9F">
            <w:pPr>
              <w:jc w:val="center"/>
              <w:rPr>
                <w:rFonts w:cs="Calibri"/>
                <w:i/>
                <w:snapToGrid w:val="0"/>
                <w:color w:val="000000"/>
                <w:sz w:val="20"/>
              </w:rPr>
            </w:pPr>
            <w:r w:rsidRPr="00890E9F">
              <w:rPr>
                <w:rFonts w:cs="Calibri"/>
                <w:i/>
                <w:snapToGrid w:val="0"/>
                <w:color w:val="000000"/>
                <w:sz w:val="20"/>
              </w:rPr>
              <w:t>Strong Understanding</w:t>
            </w:r>
          </w:p>
        </w:tc>
        <w:tc>
          <w:tcPr>
            <w:tcW w:w="2133" w:type="dxa"/>
            <w:gridSpan w:val="3"/>
            <w:tcBorders>
              <w:bottom w:val="single" w:sz="4" w:space="0" w:color="auto"/>
            </w:tcBorders>
          </w:tcPr>
          <w:p w:rsidR="006472D7" w:rsidRPr="00890E9F" w:rsidRDefault="006472D7" w:rsidP="00890E9F">
            <w:pPr>
              <w:jc w:val="center"/>
              <w:rPr>
                <w:rFonts w:cs="Calibri"/>
                <w:b/>
                <w:i/>
                <w:snapToGrid w:val="0"/>
                <w:sz w:val="20"/>
              </w:rPr>
            </w:pPr>
            <w:r w:rsidRPr="00890E9F">
              <w:rPr>
                <w:rFonts w:cs="Calibri"/>
                <w:i/>
                <w:snapToGrid w:val="0"/>
                <w:sz w:val="20"/>
              </w:rPr>
              <w:t xml:space="preserve">Excellent </w:t>
            </w:r>
            <w:r w:rsidRPr="00890E9F">
              <w:rPr>
                <w:rFonts w:cs="Calibri"/>
                <w:i/>
                <w:snapToGrid w:val="0"/>
                <w:color w:val="000000"/>
                <w:sz w:val="20"/>
              </w:rPr>
              <w:t>Understanding</w:t>
            </w:r>
          </w:p>
        </w:tc>
      </w:tr>
    </w:tbl>
    <w:p w:rsidR="006472D7" w:rsidRPr="00890E9F" w:rsidRDefault="006472D7" w:rsidP="00890E9F">
      <w:pPr>
        <w:rPr>
          <w:rFonts w:cs="Arial"/>
          <w:sz w:val="28"/>
        </w:rPr>
      </w:pPr>
    </w:p>
    <w:p w:rsidR="006472D7" w:rsidRPr="00890E9F" w:rsidRDefault="006472D7" w:rsidP="00890E9F">
      <w:pPr>
        <w:jc w:val="center"/>
        <w:rPr>
          <w:rFonts w:cs="Arial"/>
          <w:i/>
        </w:rPr>
      </w:pPr>
    </w:p>
    <w:p w:rsidR="006472D7" w:rsidRPr="00890E9F" w:rsidRDefault="006472D7" w:rsidP="00890E9F">
      <w:pPr>
        <w:jc w:val="center"/>
        <w:rPr>
          <w:rFonts w:cs="Arial"/>
          <w:i/>
          <w:szCs w:val="22"/>
        </w:rPr>
      </w:pPr>
      <w:r w:rsidRPr="00890E9F">
        <w:rPr>
          <w:rFonts w:cs="Arial"/>
          <w:i/>
        </w:rPr>
        <w:t>Thank you for your time and assistance with completing this form!</w:t>
      </w:r>
    </w:p>
    <w:p w:rsidR="006472D7" w:rsidRPr="001C66D3" w:rsidRDefault="006472D7" w:rsidP="00CF0C23">
      <w:pPr>
        <w:jc w:val="center"/>
        <w:rPr>
          <w:rFonts w:cs="Arial"/>
          <w:sz w:val="23"/>
          <w:szCs w:val="23"/>
          <w:lang w:eastAsia="en-US"/>
        </w:rPr>
      </w:pPr>
    </w:p>
    <w:p w:rsidR="006472D7" w:rsidRPr="00CF0C23" w:rsidRDefault="006472D7" w:rsidP="00CF0C23">
      <w:pPr>
        <w:rPr>
          <w:rFonts w:cs="Arial"/>
          <w:sz w:val="28"/>
        </w:rPr>
      </w:pPr>
    </w:p>
    <w:p w:rsidR="006472D7" w:rsidRPr="00CF0C23" w:rsidRDefault="006472D7" w:rsidP="00CF0C23">
      <w:pPr>
        <w:keepNext/>
        <w:spacing w:before="240"/>
        <w:ind w:left="709" w:hanging="709"/>
        <w:outlineLvl w:val="0"/>
        <w:rPr>
          <w:b/>
          <w:bCs/>
          <w:smallCaps/>
          <w:kern w:val="32"/>
          <w:szCs w:val="27"/>
          <w:lang w:eastAsia="en-US"/>
        </w:rPr>
        <w:sectPr w:rsidR="006472D7" w:rsidRPr="00CF0C23" w:rsidSect="00890E9F">
          <w:footerReference w:type="default" r:id="rId20"/>
          <w:pgSz w:w="11907" w:h="16840" w:code="9"/>
          <w:pgMar w:top="1361" w:right="1304" w:bottom="1418" w:left="1531" w:header="397" w:footer="680" w:gutter="0"/>
          <w:pgNumType w:start="1"/>
          <w:cols w:space="708"/>
          <w:docGrid w:linePitch="360"/>
        </w:sectPr>
      </w:pPr>
    </w:p>
    <w:p w:rsidR="006472D7" w:rsidRPr="00D549F7" w:rsidRDefault="006472D7" w:rsidP="00D549F7">
      <w:pPr>
        <w:jc w:val="center"/>
        <w:rPr>
          <w:rFonts w:cs="Arial"/>
          <w:b/>
          <w:smallCaps/>
        </w:rPr>
      </w:pPr>
      <w:r w:rsidRPr="00D549F7">
        <w:rPr>
          <w:rFonts w:cs="Arial"/>
          <w:b/>
          <w:smallCaps/>
        </w:rPr>
        <w:lastRenderedPageBreak/>
        <w:t>PJDP RTT Advanced-Level Curriculum Development &amp; Project Management Workshop</w:t>
      </w:r>
    </w:p>
    <w:p w:rsidR="006472D7" w:rsidRPr="00D549F7" w:rsidRDefault="006472D7" w:rsidP="00D549F7">
      <w:pPr>
        <w:jc w:val="center"/>
        <w:rPr>
          <w:rFonts w:cs="Arial"/>
          <w:b/>
          <w:sz w:val="12"/>
        </w:rPr>
      </w:pPr>
    </w:p>
    <w:p w:rsidR="006472D7" w:rsidRPr="00D549F7" w:rsidRDefault="006472D7" w:rsidP="00D549F7">
      <w:pPr>
        <w:jc w:val="center"/>
        <w:rPr>
          <w:rFonts w:cs="Arial"/>
          <w:b/>
          <w:i/>
        </w:rPr>
      </w:pPr>
      <w:r w:rsidRPr="00D549F7">
        <w:rPr>
          <w:rFonts w:cs="Arial"/>
          <w:b/>
          <w:i/>
        </w:rPr>
        <w:t>17</w:t>
      </w:r>
      <w:r w:rsidRPr="00D549F7">
        <w:rPr>
          <w:rFonts w:cs="Arial"/>
          <w:b/>
          <w:i/>
          <w:vertAlign w:val="superscript"/>
        </w:rPr>
        <w:t>th</w:t>
      </w:r>
      <w:r w:rsidRPr="00D549F7">
        <w:rPr>
          <w:rFonts w:cs="Arial"/>
          <w:b/>
          <w:i/>
        </w:rPr>
        <w:t xml:space="preserve"> September- 21</w:t>
      </w:r>
      <w:r w:rsidRPr="00D549F7">
        <w:rPr>
          <w:rFonts w:cs="Arial"/>
          <w:b/>
          <w:i/>
          <w:vertAlign w:val="superscript"/>
        </w:rPr>
        <w:t>st</w:t>
      </w:r>
      <w:r w:rsidRPr="00D549F7">
        <w:rPr>
          <w:rFonts w:cs="Arial"/>
          <w:b/>
          <w:i/>
        </w:rPr>
        <w:t xml:space="preserve"> September, 2012:  </w:t>
      </w:r>
      <w:proofErr w:type="spellStart"/>
      <w:r w:rsidRPr="00D549F7">
        <w:rPr>
          <w:rFonts w:cs="Arial"/>
          <w:b/>
          <w:i/>
        </w:rPr>
        <w:t>Alotau</w:t>
      </w:r>
      <w:proofErr w:type="spellEnd"/>
      <w:r w:rsidRPr="00D549F7">
        <w:rPr>
          <w:rFonts w:cs="Arial"/>
          <w:b/>
          <w:i/>
        </w:rPr>
        <w:t>, Papua New Guinea</w:t>
      </w:r>
    </w:p>
    <w:p w:rsidR="006472D7" w:rsidRPr="00D549F7" w:rsidRDefault="006472D7" w:rsidP="00D549F7">
      <w:pPr>
        <w:jc w:val="center"/>
        <w:rPr>
          <w:rFonts w:cs="Arial"/>
          <w:sz w:val="28"/>
        </w:rPr>
      </w:pPr>
    </w:p>
    <w:p w:rsidR="006472D7" w:rsidRPr="00D549F7" w:rsidRDefault="006472D7" w:rsidP="00D549F7">
      <w:pPr>
        <w:jc w:val="center"/>
        <w:rPr>
          <w:rFonts w:cs="Arial"/>
          <w:b/>
        </w:rPr>
      </w:pPr>
      <w:r w:rsidRPr="00D549F7">
        <w:rPr>
          <w:rFonts w:cs="Arial"/>
          <w:b/>
        </w:rPr>
        <w:t>Post-training Questionnaire</w:t>
      </w:r>
    </w:p>
    <w:p w:rsidR="006472D7" w:rsidRPr="00D549F7" w:rsidRDefault="006472D7" w:rsidP="00D549F7">
      <w:pPr>
        <w:jc w:val="center"/>
        <w:rPr>
          <w:rFonts w:cs="Arial"/>
          <w:b/>
        </w:rPr>
      </w:pPr>
    </w:p>
    <w:p w:rsidR="006472D7" w:rsidRPr="00D549F7" w:rsidRDefault="006472D7" w:rsidP="00D549F7">
      <w:pPr>
        <w:rPr>
          <w:rFonts w:cs="Arial"/>
          <w:b/>
          <w:sz w:val="23"/>
          <w:szCs w:val="23"/>
        </w:rPr>
      </w:pPr>
    </w:p>
    <w:p w:rsidR="006472D7" w:rsidRPr="00D549F7" w:rsidRDefault="006472D7" w:rsidP="00234872">
      <w:pPr>
        <w:numPr>
          <w:ilvl w:val="0"/>
          <w:numId w:val="25"/>
        </w:numPr>
        <w:ind w:left="1276" w:hanging="1276"/>
        <w:rPr>
          <w:sz w:val="23"/>
          <w:szCs w:val="23"/>
        </w:rPr>
      </w:pPr>
      <w:r w:rsidRPr="00D549F7">
        <w:rPr>
          <w:sz w:val="23"/>
          <w:szCs w:val="23"/>
        </w:rPr>
        <w:t>What is the purpose of conducting a training needs assessment?</w:t>
      </w:r>
    </w:p>
    <w:p w:rsidR="006472D7" w:rsidRPr="00D549F7" w:rsidRDefault="006472D7" w:rsidP="00D549F7">
      <w:pPr>
        <w:rPr>
          <w:rFonts w:cs="Arial"/>
          <w:sz w:val="16"/>
          <w:szCs w:val="23"/>
        </w:rPr>
      </w:pPr>
    </w:p>
    <w:p w:rsidR="006472D7" w:rsidRPr="00D549F7" w:rsidRDefault="006472D7" w:rsidP="00234872">
      <w:pPr>
        <w:numPr>
          <w:ilvl w:val="0"/>
          <w:numId w:val="25"/>
        </w:numPr>
        <w:ind w:left="1276" w:hanging="1276"/>
        <w:rPr>
          <w:sz w:val="23"/>
          <w:szCs w:val="23"/>
        </w:rPr>
      </w:pPr>
      <w:r w:rsidRPr="00D549F7">
        <w:rPr>
          <w:sz w:val="23"/>
          <w:szCs w:val="23"/>
        </w:rPr>
        <w:t>List two stages of the ‘training cycle’.</w:t>
      </w:r>
    </w:p>
    <w:p w:rsidR="006472D7" w:rsidRPr="00D549F7" w:rsidRDefault="006472D7" w:rsidP="00D549F7">
      <w:pPr>
        <w:rPr>
          <w:rFonts w:cs="Arial"/>
          <w:b/>
          <w:sz w:val="16"/>
          <w:szCs w:val="23"/>
        </w:rPr>
      </w:pPr>
    </w:p>
    <w:p w:rsidR="006472D7" w:rsidRPr="00D549F7" w:rsidRDefault="006472D7" w:rsidP="00234872">
      <w:pPr>
        <w:numPr>
          <w:ilvl w:val="0"/>
          <w:numId w:val="25"/>
        </w:numPr>
        <w:ind w:left="1276" w:hanging="1276"/>
        <w:rPr>
          <w:sz w:val="23"/>
          <w:szCs w:val="23"/>
        </w:rPr>
      </w:pPr>
      <w:r w:rsidRPr="00D549F7">
        <w:rPr>
          <w:sz w:val="23"/>
          <w:szCs w:val="23"/>
        </w:rPr>
        <w:t>What is a curriculum?</w:t>
      </w:r>
    </w:p>
    <w:p w:rsidR="006472D7" w:rsidRPr="00D549F7" w:rsidRDefault="006472D7" w:rsidP="00D549F7">
      <w:pPr>
        <w:rPr>
          <w:rFonts w:cs="Arial"/>
          <w:b/>
          <w:sz w:val="16"/>
          <w:szCs w:val="23"/>
        </w:rPr>
      </w:pPr>
    </w:p>
    <w:p w:rsidR="006472D7" w:rsidRPr="00D549F7" w:rsidRDefault="006472D7" w:rsidP="00234872">
      <w:pPr>
        <w:numPr>
          <w:ilvl w:val="0"/>
          <w:numId w:val="25"/>
        </w:numPr>
        <w:ind w:left="1276" w:hanging="1276"/>
        <w:rPr>
          <w:bCs/>
          <w:sz w:val="23"/>
          <w:szCs w:val="23"/>
        </w:rPr>
      </w:pPr>
      <w:r w:rsidRPr="00D549F7">
        <w:rPr>
          <w:bCs/>
          <w:sz w:val="23"/>
          <w:szCs w:val="23"/>
        </w:rPr>
        <w:t>What is the purpose of a session plan and state two matters that should be included in a session plan.</w:t>
      </w:r>
    </w:p>
    <w:p w:rsidR="006472D7" w:rsidRPr="00D549F7" w:rsidRDefault="006472D7" w:rsidP="00D549F7">
      <w:pPr>
        <w:rPr>
          <w:rFonts w:cs="Arial"/>
          <w:b/>
          <w:sz w:val="16"/>
          <w:szCs w:val="23"/>
        </w:rPr>
      </w:pPr>
    </w:p>
    <w:p w:rsidR="006472D7" w:rsidRPr="00D549F7" w:rsidRDefault="006472D7" w:rsidP="00234872">
      <w:pPr>
        <w:numPr>
          <w:ilvl w:val="0"/>
          <w:numId w:val="25"/>
        </w:numPr>
        <w:ind w:left="1276" w:hanging="1276"/>
        <w:rPr>
          <w:bCs/>
          <w:sz w:val="23"/>
          <w:szCs w:val="23"/>
        </w:rPr>
      </w:pPr>
      <w:r w:rsidRPr="00D549F7">
        <w:rPr>
          <w:bCs/>
          <w:sz w:val="23"/>
          <w:szCs w:val="23"/>
        </w:rPr>
        <w:t>What is the difference between monitoring and evaluation of training?</w:t>
      </w:r>
    </w:p>
    <w:p w:rsidR="006472D7" w:rsidRPr="00D549F7" w:rsidRDefault="006472D7" w:rsidP="00D549F7">
      <w:pPr>
        <w:rPr>
          <w:rFonts w:cs="Arial"/>
          <w:b/>
          <w:bCs/>
          <w:sz w:val="16"/>
          <w:szCs w:val="23"/>
        </w:rPr>
      </w:pPr>
    </w:p>
    <w:p w:rsidR="006472D7" w:rsidRPr="00D549F7" w:rsidRDefault="006472D7" w:rsidP="00234872">
      <w:pPr>
        <w:numPr>
          <w:ilvl w:val="0"/>
          <w:numId w:val="25"/>
        </w:numPr>
        <w:ind w:left="1276" w:hanging="1276"/>
        <w:rPr>
          <w:bCs/>
          <w:sz w:val="23"/>
          <w:szCs w:val="23"/>
        </w:rPr>
      </w:pPr>
      <w:r w:rsidRPr="00D549F7">
        <w:rPr>
          <w:bCs/>
          <w:sz w:val="23"/>
          <w:szCs w:val="23"/>
        </w:rPr>
        <w:t>What is the role of National Judicial Development Committees NJDC’s?</w:t>
      </w:r>
    </w:p>
    <w:p w:rsidR="006472D7" w:rsidRPr="00D549F7" w:rsidRDefault="006472D7" w:rsidP="00D549F7">
      <w:pPr>
        <w:rPr>
          <w:rFonts w:cs="Arial"/>
          <w:bCs/>
          <w:sz w:val="16"/>
          <w:szCs w:val="23"/>
        </w:rPr>
      </w:pPr>
    </w:p>
    <w:p w:rsidR="006472D7" w:rsidRPr="00D549F7" w:rsidRDefault="006472D7" w:rsidP="00234872">
      <w:pPr>
        <w:numPr>
          <w:ilvl w:val="0"/>
          <w:numId w:val="25"/>
        </w:numPr>
        <w:ind w:left="1276" w:hanging="1276"/>
        <w:rPr>
          <w:bCs/>
          <w:sz w:val="23"/>
          <w:szCs w:val="23"/>
        </w:rPr>
      </w:pPr>
      <w:r w:rsidRPr="00D549F7">
        <w:rPr>
          <w:bCs/>
          <w:sz w:val="23"/>
          <w:szCs w:val="23"/>
        </w:rPr>
        <w:t>List three stages in the Project Cycle?</w:t>
      </w:r>
    </w:p>
    <w:p w:rsidR="006472D7" w:rsidRPr="00D549F7" w:rsidRDefault="006472D7" w:rsidP="00D549F7">
      <w:pPr>
        <w:rPr>
          <w:rFonts w:cs="Arial"/>
          <w:bCs/>
          <w:sz w:val="16"/>
          <w:szCs w:val="23"/>
        </w:rPr>
      </w:pPr>
    </w:p>
    <w:p w:rsidR="006472D7" w:rsidRPr="00D549F7" w:rsidRDefault="006472D7" w:rsidP="00234872">
      <w:pPr>
        <w:numPr>
          <w:ilvl w:val="0"/>
          <w:numId w:val="25"/>
        </w:numPr>
        <w:ind w:left="1276" w:hanging="1276"/>
        <w:rPr>
          <w:bCs/>
          <w:sz w:val="23"/>
          <w:szCs w:val="23"/>
        </w:rPr>
      </w:pPr>
      <w:r w:rsidRPr="00D549F7">
        <w:rPr>
          <w:bCs/>
          <w:sz w:val="23"/>
          <w:szCs w:val="23"/>
        </w:rPr>
        <w:t>List three tools that can assist when managing a project?</w:t>
      </w:r>
    </w:p>
    <w:p w:rsidR="006472D7" w:rsidRPr="00D549F7" w:rsidRDefault="006472D7" w:rsidP="00D549F7">
      <w:pPr>
        <w:rPr>
          <w:rFonts w:cs="Arial"/>
          <w:bCs/>
          <w:sz w:val="23"/>
          <w:szCs w:val="23"/>
        </w:rPr>
      </w:pPr>
    </w:p>
    <w:p w:rsidR="006472D7" w:rsidRPr="00D549F7" w:rsidRDefault="006472D7" w:rsidP="00D549F7">
      <w:pPr>
        <w:rPr>
          <w:rFonts w:cs="Arial"/>
          <w:b/>
          <w:sz w:val="23"/>
          <w:szCs w:val="23"/>
        </w:rPr>
      </w:pPr>
      <w:r w:rsidRPr="00D549F7">
        <w:rPr>
          <w:rFonts w:cs="Arial"/>
          <w:b/>
          <w:sz w:val="23"/>
          <w:szCs w:val="23"/>
        </w:rPr>
        <w:t>Please rate your level of knowledge and skills after this Curriculum development and Programme Management Workshop regarding the following matters by ticking / checking ONE square per question only:</w:t>
      </w:r>
    </w:p>
    <w:p w:rsidR="006472D7" w:rsidRPr="00D549F7" w:rsidRDefault="006472D7" w:rsidP="00D549F7">
      <w:pPr>
        <w:rPr>
          <w:rFonts w:cs="Arial"/>
          <w:b/>
          <w:sz w:val="23"/>
          <w:szCs w:val="23"/>
        </w:rPr>
      </w:pPr>
    </w:p>
    <w:p w:rsidR="006472D7" w:rsidRPr="00D549F7" w:rsidRDefault="006472D7" w:rsidP="00234872">
      <w:pPr>
        <w:numPr>
          <w:ilvl w:val="0"/>
          <w:numId w:val="25"/>
        </w:numPr>
        <w:ind w:left="1276" w:hanging="1276"/>
        <w:rPr>
          <w:sz w:val="23"/>
          <w:szCs w:val="23"/>
        </w:rPr>
      </w:pPr>
      <w:r w:rsidRPr="00D549F7">
        <w:rPr>
          <w:sz w:val="23"/>
          <w:szCs w:val="23"/>
        </w:rPr>
        <w:t xml:space="preserve">The stages in the ‘training cycle’. </w:t>
      </w:r>
    </w:p>
    <w:p w:rsidR="006472D7" w:rsidRPr="00D549F7" w:rsidRDefault="006472D7" w:rsidP="00D549F7">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D549F7" w:rsidTr="00D549F7">
        <w:trPr>
          <w:cantSplit/>
          <w:trHeight w:val="63"/>
        </w:trPr>
        <w:tc>
          <w:tcPr>
            <w:tcW w:w="881"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879" w:type="dxa"/>
            <w:tcBorders>
              <w:left w:val="single" w:sz="4" w:space="0" w:color="auto"/>
            </w:tcBorders>
          </w:tcPr>
          <w:p w:rsidR="006472D7" w:rsidRPr="00D549F7" w:rsidRDefault="006472D7" w:rsidP="00D549F7">
            <w:pPr>
              <w:jc w:val="center"/>
              <w:rPr>
                <w:rFonts w:cs="Calibri"/>
                <w:i/>
                <w:snapToGrid w:val="0"/>
                <w:color w:val="000000"/>
              </w:rPr>
            </w:pPr>
          </w:p>
        </w:tc>
        <w:tc>
          <w:tcPr>
            <w:tcW w:w="1069"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106" w:type="dxa"/>
            <w:tcBorders>
              <w:left w:val="single" w:sz="4" w:space="0" w:color="auto"/>
            </w:tcBorders>
          </w:tcPr>
          <w:p w:rsidR="006472D7" w:rsidRPr="00D549F7" w:rsidRDefault="006472D7" w:rsidP="00D549F7">
            <w:pPr>
              <w:jc w:val="center"/>
              <w:rPr>
                <w:rFonts w:cs="Calibri"/>
                <w:i/>
                <w:snapToGrid w:val="0"/>
                <w:color w:val="000000"/>
              </w:rPr>
            </w:pPr>
          </w:p>
        </w:tc>
        <w:tc>
          <w:tcPr>
            <w:tcW w:w="1130"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216" w:type="dxa"/>
            <w:tcBorders>
              <w:left w:val="single" w:sz="4" w:space="0" w:color="auto"/>
            </w:tcBorders>
          </w:tcPr>
          <w:p w:rsidR="006472D7" w:rsidRPr="00D549F7" w:rsidRDefault="006472D7" w:rsidP="00D549F7">
            <w:pPr>
              <w:jc w:val="center"/>
              <w:rPr>
                <w:rFonts w:cs="Calibri"/>
                <w:i/>
                <w:snapToGrid w:val="0"/>
                <w:color w:val="000000"/>
              </w:rPr>
            </w:pPr>
          </w:p>
        </w:tc>
        <w:tc>
          <w:tcPr>
            <w:tcW w:w="999" w:type="dxa"/>
            <w:tcBorders>
              <w:right w:val="single" w:sz="4" w:space="0" w:color="auto"/>
            </w:tcBorders>
          </w:tcPr>
          <w:p w:rsidR="006472D7" w:rsidRPr="00D549F7" w:rsidRDefault="006472D7" w:rsidP="00D549F7">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snapToGrid w:val="0"/>
              </w:rPr>
            </w:pPr>
          </w:p>
        </w:tc>
        <w:tc>
          <w:tcPr>
            <w:tcW w:w="879" w:type="dxa"/>
            <w:tcBorders>
              <w:left w:val="single" w:sz="4" w:space="0" w:color="auto"/>
            </w:tcBorders>
          </w:tcPr>
          <w:p w:rsidR="006472D7" w:rsidRPr="00D549F7" w:rsidRDefault="006472D7" w:rsidP="00D549F7">
            <w:pPr>
              <w:jc w:val="center"/>
              <w:rPr>
                <w:rFonts w:cs="Calibri"/>
                <w:snapToGrid w:val="0"/>
              </w:rPr>
            </w:pPr>
          </w:p>
        </w:tc>
      </w:tr>
      <w:tr w:rsidR="006472D7" w:rsidRPr="00D549F7" w:rsidTr="00D549F7">
        <w:trPr>
          <w:cantSplit/>
          <w:trHeight w:val="53"/>
        </w:trPr>
        <w:tc>
          <w:tcPr>
            <w:tcW w:w="2015" w:type="dxa"/>
            <w:gridSpan w:val="3"/>
          </w:tcPr>
          <w:p w:rsidR="006472D7" w:rsidRPr="00D549F7" w:rsidRDefault="006472D7" w:rsidP="00D549F7">
            <w:pPr>
              <w:jc w:val="center"/>
              <w:rPr>
                <w:rFonts w:cs="Calibri"/>
                <w:i/>
                <w:snapToGrid w:val="0"/>
                <w:color w:val="000000"/>
                <w:sz w:val="6"/>
                <w:szCs w:val="4"/>
              </w:rPr>
            </w:pPr>
          </w:p>
        </w:tc>
        <w:tc>
          <w:tcPr>
            <w:tcW w:w="2430" w:type="dxa"/>
            <w:gridSpan w:val="3"/>
          </w:tcPr>
          <w:p w:rsidR="006472D7" w:rsidRPr="00D549F7" w:rsidRDefault="006472D7" w:rsidP="00D549F7">
            <w:pPr>
              <w:jc w:val="center"/>
              <w:rPr>
                <w:rFonts w:cs="Calibri"/>
                <w:i/>
                <w:snapToGrid w:val="0"/>
                <w:color w:val="000000"/>
                <w:sz w:val="6"/>
                <w:szCs w:val="4"/>
              </w:rPr>
            </w:pPr>
          </w:p>
        </w:tc>
        <w:tc>
          <w:tcPr>
            <w:tcW w:w="2601" w:type="dxa"/>
            <w:gridSpan w:val="3"/>
          </w:tcPr>
          <w:p w:rsidR="006472D7" w:rsidRPr="00D549F7" w:rsidRDefault="006472D7" w:rsidP="00D549F7">
            <w:pPr>
              <w:jc w:val="center"/>
              <w:rPr>
                <w:rFonts w:cs="Calibri"/>
                <w:i/>
                <w:snapToGrid w:val="0"/>
                <w:color w:val="000000"/>
                <w:sz w:val="6"/>
                <w:szCs w:val="4"/>
              </w:rPr>
            </w:pPr>
          </w:p>
        </w:tc>
        <w:tc>
          <w:tcPr>
            <w:tcW w:w="2133" w:type="dxa"/>
            <w:gridSpan w:val="3"/>
          </w:tcPr>
          <w:p w:rsidR="006472D7" w:rsidRPr="00D549F7" w:rsidRDefault="006472D7" w:rsidP="00D549F7">
            <w:pPr>
              <w:jc w:val="center"/>
              <w:rPr>
                <w:rFonts w:cs="Calibri"/>
                <w:snapToGrid w:val="0"/>
                <w:sz w:val="6"/>
                <w:szCs w:val="4"/>
              </w:rPr>
            </w:pPr>
          </w:p>
        </w:tc>
      </w:tr>
      <w:tr w:rsidR="006472D7" w:rsidRPr="00D549F7" w:rsidTr="00D549F7">
        <w:trPr>
          <w:cantSplit/>
          <w:trHeight w:val="63"/>
        </w:trPr>
        <w:tc>
          <w:tcPr>
            <w:tcW w:w="2015"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No Understanding</w:t>
            </w:r>
          </w:p>
        </w:tc>
        <w:tc>
          <w:tcPr>
            <w:tcW w:w="2430"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Good Understanding</w:t>
            </w:r>
          </w:p>
        </w:tc>
        <w:tc>
          <w:tcPr>
            <w:tcW w:w="2601"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Strong Understanding</w:t>
            </w:r>
          </w:p>
        </w:tc>
        <w:tc>
          <w:tcPr>
            <w:tcW w:w="2133" w:type="dxa"/>
            <w:gridSpan w:val="3"/>
            <w:tcBorders>
              <w:bottom w:val="single" w:sz="4" w:space="0" w:color="auto"/>
            </w:tcBorders>
          </w:tcPr>
          <w:p w:rsidR="006472D7" w:rsidRPr="00D549F7" w:rsidRDefault="006472D7" w:rsidP="00D549F7">
            <w:pPr>
              <w:jc w:val="center"/>
              <w:rPr>
                <w:rFonts w:cs="Calibri"/>
                <w:b/>
                <w:i/>
                <w:snapToGrid w:val="0"/>
                <w:sz w:val="20"/>
              </w:rPr>
            </w:pPr>
            <w:r w:rsidRPr="00D549F7">
              <w:rPr>
                <w:rFonts w:cs="Calibri"/>
                <w:i/>
                <w:snapToGrid w:val="0"/>
                <w:sz w:val="20"/>
              </w:rPr>
              <w:t xml:space="preserve">Excellent </w:t>
            </w:r>
            <w:r w:rsidRPr="00D549F7">
              <w:rPr>
                <w:rFonts w:cs="Calibri"/>
                <w:i/>
                <w:snapToGrid w:val="0"/>
                <w:color w:val="000000"/>
                <w:sz w:val="20"/>
              </w:rPr>
              <w:t>Understanding</w:t>
            </w:r>
          </w:p>
        </w:tc>
      </w:tr>
    </w:tbl>
    <w:p w:rsidR="006472D7" w:rsidRPr="00D549F7" w:rsidRDefault="006472D7" w:rsidP="00D549F7">
      <w:pPr>
        <w:rPr>
          <w:rFonts w:cs="Arial"/>
          <w:sz w:val="28"/>
        </w:rPr>
      </w:pPr>
    </w:p>
    <w:p w:rsidR="006472D7" w:rsidRPr="00D549F7" w:rsidRDefault="006472D7" w:rsidP="00234872">
      <w:pPr>
        <w:numPr>
          <w:ilvl w:val="0"/>
          <w:numId w:val="25"/>
        </w:numPr>
        <w:ind w:left="1276" w:hanging="1276"/>
        <w:rPr>
          <w:sz w:val="23"/>
          <w:szCs w:val="23"/>
        </w:rPr>
      </w:pPr>
      <w:r w:rsidRPr="00D549F7">
        <w:rPr>
          <w:sz w:val="23"/>
          <w:szCs w:val="23"/>
        </w:rPr>
        <w:t xml:space="preserve">The process of conducting </w:t>
      </w:r>
      <w:proofErr w:type="gramStart"/>
      <w:r w:rsidRPr="00D549F7">
        <w:rPr>
          <w:sz w:val="23"/>
          <w:szCs w:val="23"/>
        </w:rPr>
        <w:t>a training</w:t>
      </w:r>
      <w:proofErr w:type="gramEnd"/>
      <w:r w:rsidRPr="00D549F7">
        <w:rPr>
          <w:sz w:val="23"/>
          <w:szCs w:val="23"/>
        </w:rPr>
        <w:t xml:space="preserve"> needs assessment.</w:t>
      </w:r>
    </w:p>
    <w:p w:rsidR="006472D7" w:rsidRPr="00D549F7" w:rsidRDefault="006472D7" w:rsidP="00D549F7">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D549F7" w:rsidTr="00D549F7">
        <w:trPr>
          <w:cantSplit/>
          <w:trHeight w:val="63"/>
        </w:trPr>
        <w:tc>
          <w:tcPr>
            <w:tcW w:w="881"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879" w:type="dxa"/>
            <w:tcBorders>
              <w:left w:val="single" w:sz="4" w:space="0" w:color="auto"/>
            </w:tcBorders>
          </w:tcPr>
          <w:p w:rsidR="006472D7" w:rsidRPr="00D549F7" w:rsidRDefault="006472D7" w:rsidP="00D549F7">
            <w:pPr>
              <w:jc w:val="center"/>
              <w:rPr>
                <w:rFonts w:cs="Calibri"/>
                <w:i/>
                <w:snapToGrid w:val="0"/>
                <w:color w:val="000000"/>
              </w:rPr>
            </w:pPr>
          </w:p>
        </w:tc>
        <w:tc>
          <w:tcPr>
            <w:tcW w:w="1069"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106" w:type="dxa"/>
            <w:tcBorders>
              <w:left w:val="single" w:sz="4" w:space="0" w:color="auto"/>
            </w:tcBorders>
          </w:tcPr>
          <w:p w:rsidR="006472D7" w:rsidRPr="00D549F7" w:rsidRDefault="006472D7" w:rsidP="00D549F7">
            <w:pPr>
              <w:jc w:val="center"/>
              <w:rPr>
                <w:rFonts w:cs="Calibri"/>
                <w:i/>
                <w:snapToGrid w:val="0"/>
                <w:color w:val="000000"/>
              </w:rPr>
            </w:pPr>
          </w:p>
        </w:tc>
        <w:tc>
          <w:tcPr>
            <w:tcW w:w="1130"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216" w:type="dxa"/>
            <w:tcBorders>
              <w:left w:val="single" w:sz="4" w:space="0" w:color="auto"/>
            </w:tcBorders>
          </w:tcPr>
          <w:p w:rsidR="006472D7" w:rsidRPr="00D549F7" w:rsidRDefault="006472D7" w:rsidP="00D549F7">
            <w:pPr>
              <w:jc w:val="center"/>
              <w:rPr>
                <w:rFonts w:cs="Calibri"/>
                <w:i/>
                <w:snapToGrid w:val="0"/>
                <w:color w:val="000000"/>
              </w:rPr>
            </w:pPr>
          </w:p>
        </w:tc>
        <w:tc>
          <w:tcPr>
            <w:tcW w:w="999" w:type="dxa"/>
            <w:tcBorders>
              <w:right w:val="single" w:sz="4" w:space="0" w:color="auto"/>
            </w:tcBorders>
          </w:tcPr>
          <w:p w:rsidR="006472D7" w:rsidRPr="00D549F7" w:rsidRDefault="006472D7" w:rsidP="00D549F7">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snapToGrid w:val="0"/>
              </w:rPr>
            </w:pPr>
          </w:p>
        </w:tc>
        <w:tc>
          <w:tcPr>
            <w:tcW w:w="879" w:type="dxa"/>
            <w:tcBorders>
              <w:left w:val="single" w:sz="4" w:space="0" w:color="auto"/>
            </w:tcBorders>
          </w:tcPr>
          <w:p w:rsidR="006472D7" w:rsidRPr="00D549F7" w:rsidRDefault="006472D7" w:rsidP="00D549F7">
            <w:pPr>
              <w:jc w:val="center"/>
              <w:rPr>
                <w:rFonts w:cs="Calibri"/>
                <w:snapToGrid w:val="0"/>
              </w:rPr>
            </w:pPr>
          </w:p>
        </w:tc>
      </w:tr>
      <w:tr w:rsidR="006472D7" w:rsidRPr="00D549F7" w:rsidTr="00D549F7">
        <w:trPr>
          <w:cantSplit/>
          <w:trHeight w:val="53"/>
        </w:trPr>
        <w:tc>
          <w:tcPr>
            <w:tcW w:w="2015" w:type="dxa"/>
            <w:gridSpan w:val="3"/>
          </w:tcPr>
          <w:p w:rsidR="006472D7" w:rsidRPr="00D549F7" w:rsidRDefault="006472D7" w:rsidP="00D549F7">
            <w:pPr>
              <w:jc w:val="center"/>
              <w:rPr>
                <w:rFonts w:cs="Calibri"/>
                <w:i/>
                <w:snapToGrid w:val="0"/>
                <w:color w:val="000000"/>
                <w:sz w:val="6"/>
                <w:szCs w:val="4"/>
              </w:rPr>
            </w:pPr>
          </w:p>
        </w:tc>
        <w:tc>
          <w:tcPr>
            <w:tcW w:w="2430" w:type="dxa"/>
            <w:gridSpan w:val="3"/>
          </w:tcPr>
          <w:p w:rsidR="006472D7" w:rsidRPr="00D549F7" w:rsidRDefault="006472D7" w:rsidP="00D549F7">
            <w:pPr>
              <w:jc w:val="center"/>
              <w:rPr>
                <w:rFonts w:cs="Calibri"/>
                <w:i/>
                <w:snapToGrid w:val="0"/>
                <w:color w:val="000000"/>
                <w:sz w:val="6"/>
                <w:szCs w:val="4"/>
              </w:rPr>
            </w:pPr>
          </w:p>
        </w:tc>
        <w:tc>
          <w:tcPr>
            <w:tcW w:w="2601" w:type="dxa"/>
            <w:gridSpan w:val="3"/>
          </w:tcPr>
          <w:p w:rsidR="006472D7" w:rsidRPr="00D549F7" w:rsidRDefault="006472D7" w:rsidP="00D549F7">
            <w:pPr>
              <w:jc w:val="center"/>
              <w:rPr>
                <w:rFonts w:cs="Calibri"/>
                <w:i/>
                <w:snapToGrid w:val="0"/>
                <w:color w:val="000000"/>
                <w:sz w:val="6"/>
                <w:szCs w:val="4"/>
              </w:rPr>
            </w:pPr>
          </w:p>
        </w:tc>
        <w:tc>
          <w:tcPr>
            <w:tcW w:w="2133" w:type="dxa"/>
            <w:gridSpan w:val="3"/>
          </w:tcPr>
          <w:p w:rsidR="006472D7" w:rsidRPr="00D549F7" w:rsidRDefault="006472D7" w:rsidP="00D549F7">
            <w:pPr>
              <w:jc w:val="center"/>
              <w:rPr>
                <w:rFonts w:cs="Calibri"/>
                <w:snapToGrid w:val="0"/>
                <w:sz w:val="6"/>
                <w:szCs w:val="4"/>
              </w:rPr>
            </w:pPr>
          </w:p>
        </w:tc>
      </w:tr>
      <w:tr w:rsidR="006472D7" w:rsidRPr="00D549F7" w:rsidTr="00D549F7">
        <w:trPr>
          <w:cantSplit/>
          <w:trHeight w:val="63"/>
        </w:trPr>
        <w:tc>
          <w:tcPr>
            <w:tcW w:w="2015"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No Understanding</w:t>
            </w:r>
          </w:p>
        </w:tc>
        <w:tc>
          <w:tcPr>
            <w:tcW w:w="2430"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Good Understanding</w:t>
            </w:r>
          </w:p>
        </w:tc>
        <w:tc>
          <w:tcPr>
            <w:tcW w:w="2601"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Strong Understanding</w:t>
            </w:r>
          </w:p>
        </w:tc>
        <w:tc>
          <w:tcPr>
            <w:tcW w:w="2133" w:type="dxa"/>
            <w:gridSpan w:val="3"/>
            <w:tcBorders>
              <w:bottom w:val="single" w:sz="4" w:space="0" w:color="auto"/>
            </w:tcBorders>
          </w:tcPr>
          <w:p w:rsidR="006472D7" w:rsidRPr="00D549F7" w:rsidRDefault="006472D7" w:rsidP="00D549F7">
            <w:pPr>
              <w:jc w:val="center"/>
              <w:rPr>
                <w:rFonts w:cs="Calibri"/>
                <w:b/>
                <w:i/>
                <w:snapToGrid w:val="0"/>
                <w:sz w:val="20"/>
              </w:rPr>
            </w:pPr>
            <w:r w:rsidRPr="00D549F7">
              <w:rPr>
                <w:rFonts w:cs="Calibri"/>
                <w:i/>
                <w:snapToGrid w:val="0"/>
                <w:sz w:val="20"/>
              </w:rPr>
              <w:t xml:space="preserve">Excellent </w:t>
            </w:r>
            <w:r w:rsidRPr="00D549F7">
              <w:rPr>
                <w:rFonts w:cs="Calibri"/>
                <w:i/>
                <w:snapToGrid w:val="0"/>
                <w:color w:val="000000"/>
                <w:sz w:val="20"/>
              </w:rPr>
              <w:t>Understanding</w:t>
            </w:r>
          </w:p>
        </w:tc>
      </w:tr>
    </w:tbl>
    <w:p w:rsidR="006472D7" w:rsidRPr="00D549F7" w:rsidRDefault="006472D7" w:rsidP="00D549F7">
      <w:pPr>
        <w:rPr>
          <w:rFonts w:cs="Arial"/>
          <w:sz w:val="28"/>
        </w:rPr>
      </w:pPr>
    </w:p>
    <w:p w:rsidR="006472D7" w:rsidRPr="00D549F7" w:rsidRDefault="006472D7" w:rsidP="00234872">
      <w:pPr>
        <w:numPr>
          <w:ilvl w:val="0"/>
          <w:numId w:val="25"/>
        </w:numPr>
        <w:ind w:left="1276" w:hanging="1276"/>
        <w:rPr>
          <w:sz w:val="23"/>
          <w:szCs w:val="23"/>
        </w:rPr>
      </w:pPr>
      <w:r w:rsidRPr="00D549F7">
        <w:rPr>
          <w:sz w:val="23"/>
          <w:szCs w:val="23"/>
        </w:rPr>
        <w:t>The process of identifying, analysing, selecting and sequencing the content of a learning program.</w:t>
      </w:r>
    </w:p>
    <w:p w:rsidR="006472D7" w:rsidRPr="00D549F7" w:rsidRDefault="006472D7" w:rsidP="00D549F7">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D549F7" w:rsidTr="00D549F7">
        <w:trPr>
          <w:cantSplit/>
          <w:trHeight w:val="63"/>
        </w:trPr>
        <w:tc>
          <w:tcPr>
            <w:tcW w:w="881"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879" w:type="dxa"/>
            <w:tcBorders>
              <w:left w:val="single" w:sz="4" w:space="0" w:color="auto"/>
            </w:tcBorders>
          </w:tcPr>
          <w:p w:rsidR="006472D7" w:rsidRPr="00D549F7" w:rsidRDefault="006472D7" w:rsidP="00D549F7">
            <w:pPr>
              <w:jc w:val="center"/>
              <w:rPr>
                <w:rFonts w:cs="Calibri"/>
                <w:i/>
                <w:snapToGrid w:val="0"/>
                <w:color w:val="000000"/>
              </w:rPr>
            </w:pPr>
          </w:p>
        </w:tc>
        <w:tc>
          <w:tcPr>
            <w:tcW w:w="1069"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106" w:type="dxa"/>
            <w:tcBorders>
              <w:left w:val="single" w:sz="4" w:space="0" w:color="auto"/>
            </w:tcBorders>
          </w:tcPr>
          <w:p w:rsidR="006472D7" w:rsidRPr="00D549F7" w:rsidRDefault="006472D7" w:rsidP="00D549F7">
            <w:pPr>
              <w:jc w:val="center"/>
              <w:rPr>
                <w:rFonts w:cs="Calibri"/>
                <w:i/>
                <w:snapToGrid w:val="0"/>
                <w:color w:val="000000"/>
              </w:rPr>
            </w:pPr>
          </w:p>
        </w:tc>
        <w:tc>
          <w:tcPr>
            <w:tcW w:w="1130"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216" w:type="dxa"/>
            <w:tcBorders>
              <w:left w:val="single" w:sz="4" w:space="0" w:color="auto"/>
            </w:tcBorders>
          </w:tcPr>
          <w:p w:rsidR="006472D7" w:rsidRPr="00D549F7" w:rsidRDefault="006472D7" w:rsidP="00D549F7">
            <w:pPr>
              <w:jc w:val="center"/>
              <w:rPr>
                <w:rFonts w:cs="Calibri"/>
                <w:i/>
                <w:snapToGrid w:val="0"/>
                <w:color w:val="000000"/>
              </w:rPr>
            </w:pPr>
          </w:p>
        </w:tc>
        <w:tc>
          <w:tcPr>
            <w:tcW w:w="999" w:type="dxa"/>
            <w:tcBorders>
              <w:right w:val="single" w:sz="4" w:space="0" w:color="auto"/>
            </w:tcBorders>
          </w:tcPr>
          <w:p w:rsidR="006472D7" w:rsidRPr="00D549F7" w:rsidRDefault="006472D7" w:rsidP="00D549F7">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snapToGrid w:val="0"/>
              </w:rPr>
            </w:pPr>
          </w:p>
        </w:tc>
        <w:tc>
          <w:tcPr>
            <w:tcW w:w="879" w:type="dxa"/>
            <w:tcBorders>
              <w:left w:val="single" w:sz="4" w:space="0" w:color="auto"/>
            </w:tcBorders>
          </w:tcPr>
          <w:p w:rsidR="006472D7" w:rsidRPr="00D549F7" w:rsidRDefault="006472D7" w:rsidP="00D549F7">
            <w:pPr>
              <w:jc w:val="center"/>
              <w:rPr>
                <w:rFonts w:cs="Calibri"/>
                <w:snapToGrid w:val="0"/>
              </w:rPr>
            </w:pPr>
          </w:p>
        </w:tc>
      </w:tr>
      <w:tr w:rsidR="006472D7" w:rsidRPr="00D549F7" w:rsidTr="00D549F7">
        <w:trPr>
          <w:cantSplit/>
          <w:trHeight w:val="53"/>
        </w:trPr>
        <w:tc>
          <w:tcPr>
            <w:tcW w:w="2015" w:type="dxa"/>
            <w:gridSpan w:val="3"/>
          </w:tcPr>
          <w:p w:rsidR="006472D7" w:rsidRPr="00D549F7" w:rsidRDefault="006472D7" w:rsidP="00D549F7">
            <w:pPr>
              <w:jc w:val="center"/>
              <w:rPr>
                <w:rFonts w:cs="Calibri"/>
                <w:i/>
                <w:snapToGrid w:val="0"/>
                <w:color w:val="000000"/>
                <w:sz w:val="6"/>
                <w:szCs w:val="4"/>
              </w:rPr>
            </w:pPr>
          </w:p>
        </w:tc>
        <w:tc>
          <w:tcPr>
            <w:tcW w:w="2430" w:type="dxa"/>
            <w:gridSpan w:val="3"/>
          </w:tcPr>
          <w:p w:rsidR="006472D7" w:rsidRPr="00D549F7" w:rsidRDefault="006472D7" w:rsidP="00D549F7">
            <w:pPr>
              <w:jc w:val="center"/>
              <w:rPr>
                <w:rFonts w:cs="Calibri"/>
                <w:i/>
                <w:snapToGrid w:val="0"/>
                <w:color w:val="000000"/>
                <w:sz w:val="6"/>
                <w:szCs w:val="4"/>
              </w:rPr>
            </w:pPr>
          </w:p>
        </w:tc>
        <w:tc>
          <w:tcPr>
            <w:tcW w:w="2601" w:type="dxa"/>
            <w:gridSpan w:val="3"/>
          </w:tcPr>
          <w:p w:rsidR="006472D7" w:rsidRPr="00D549F7" w:rsidRDefault="006472D7" w:rsidP="00D549F7">
            <w:pPr>
              <w:jc w:val="center"/>
              <w:rPr>
                <w:rFonts w:cs="Calibri"/>
                <w:i/>
                <w:snapToGrid w:val="0"/>
                <w:color w:val="000000"/>
                <w:sz w:val="6"/>
                <w:szCs w:val="4"/>
              </w:rPr>
            </w:pPr>
          </w:p>
        </w:tc>
        <w:tc>
          <w:tcPr>
            <w:tcW w:w="2133" w:type="dxa"/>
            <w:gridSpan w:val="3"/>
          </w:tcPr>
          <w:p w:rsidR="006472D7" w:rsidRPr="00D549F7" w:rsidRDefault="006472D7" w:rsidP="00D549F7">
            <w:pPr>
              <w:jc w:val="center"/>
              <w:rPr>
                <w:rFonts w:cs="Calibri"/>
                <w:snapToGrid w:val="0"/>
                <w:sz w:val="6"/>
                <w:szCs w:val="4"/>
              </w:rPr>
            </w:pPr>
          </w:p>
        </w:tc>
      </w:tr>
      <w:tr w:rsidR="006472D7" w:rsidRPr="00D549F7" w:rsidTr="00D549F7">
        <w:trPr>
          <w:cantSplit/>
          <w:trHeight w:val="63"/>
        </w:trPr>
        <w:tc>
          <w:tcPr>
            <w:tcW w:w="2015"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No Understanding</w:t>
            </w:r>
          </w:p>
        </w:tc>
        <w:tc>
          <w:tcPr>
            <w:tcW w:w="2430"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Good Understanding</w:t>
            </w:r>
          </w:p>
        </w:tc>
        <w:tc>
          <w:tcPr>
            <w:tcW w:w="2601"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Strong Understanding</w:t>
            </w:r>
          </w:p>
        </w:tc>
        <w:tc>
          <w:tcPr>
            <w:tcW w:w="2133" w:type="dxa"/>
            <w:gridSpan w:val="3"/>
            <w:tcBorders>
              <w:bottom w:val="single" w:sz="4" w:space="0" w:color="auto"/>
            </w:tcBorders>
          </w:tcPr>
          <w:p w:rsidR="006472D7" w:rsidRPr="00D549F7" w:rsidRDefault="006472D7" w:rsidP="00D549F7">
            <w:pPr>
              <w:jc w:val="center"/>
              <w:rPr>
                <w:rFonts w:cs="Calibri"/>
                <w:b/>
                <w:i/>
                <w:snapToGrid w:val="0"/>
                <w:sz w:val="20"/>
              </w:rPr>
            </w:pPr>
            <w:r w:rsidRPr="00D549F7">
              <w:rPr>
                <w:rFonts w:cs="Calibri"/>
                <w:i/>
                <w:snapToGrid w:val="0"/>
                <w:sz w:val="20"/>
              </w:rPr>
              <w:t xml:space="preserve">Excellent </w:t>
            </w:r>
            <w:r w:rsidRPr="00D549F7">
              <w:rPr>
                <w:rFonts w:cs="Calibri"/>
                <w:i/>
                <w:snapToGrid w:val="0"/>
                <w:color w:val="000000"/>
                <w:sz w:val="20"/>
              </w:rPr>
              <w:t>Understanding</w:t>
            </w:r>
          </w:p>
        </w:tc>
      </w:tr>
    </w:tbl>
    <w:p w:rsidR="006472D7" w:rsidRPr="00D549F7" w:rsidRDefault="006472D7" w:rsidP="00D549F7">
      <w:pPr>
        <w:rPr>
          <w:rFonts w:cs="Arial"/>
          <w:sz w:val="28"/>
        </w:rPr>
      </w:pPr>
    </w:p>
    <w:p w:rsidR="006472D7" w:rsidRPr="00D549F7" w:rsidRDefault="006472D7" w:rsidP="00234872">
      <w:pPr>
        <w:numPr>
          <w:ilvl w:val="0"/>
          <w:numId w:val="25"/>
        </w:numPr>
        <w:ind w:left="1276" w:hanging="1276"/>
        <w:rPr>
          <w:sz w:val="23"/>
          <w:szCs w:val="23"/>
        </w:rPr>
      </w:pPr>
      <w:r w:rsidRPr="00D549F7">
        <w:rPr>
          <w:sz w:val="23"/>
          <w:szCs w:val="23"/>
        </w:rPr>
        <w:t>Delivering a training session to a group of learners.</w:t>
      </w:r>
    </w:p>
    <w:p w:rsidR="006472D7" w:rsidRPr="00D549F7" w:rsidRDefault="006472D7" w:rsidP="00D549F7">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D549F7" w:rsidTr="00D549F7">
        <w:trPr>
          <w:cantSplit/>
          <w:trHeight w:val="63"/>
        </w:trPr>
        <w:tc>
          <w:tcPr>
            <w:tcW w:w="881"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879" w:type="dxa"/>
            <w:tcBorders>
              <w:left w:val="single" w:sz="4" w:space="0" w:color="auto"/>
            </w:tcBorders>
          </w:tcPr>
          <w:p w:rsidR="006472D7" w:rsidRPr="00D549F7" w:rsidRDefault="006472D7" w:rsidP="00D549F7">
            <w:pPr>
              <w:jc w:val="center"/>
              <w:rPr>
                <w:rFonts w:cs="Calibri"/>
                <w:i/>
                <w:snapToGrid w:val="0"/>
                <w:color w:val="000000"/>
              </w:rPr>
            </w:pPr>
          </w:p>
        </w:tc>
        <w:tc>
          <w:tcPr>
            <w:tcW w:w="1069"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106" w:type="dxa"/>
            <w:tcBorders>
              <w:left w:val="single" w:sz="4" w:space="0" w:color="auto"/>
            </w:tcBorders>
          </w:tcPr>
          <w:p w:rsidR="006472D7" w:rsidRPr="00D549F7" w:rsidRDefault="006472D7" w:rsidP="00D549F7">
            <w:pPr>
              <w:jc w:val="center"/>
              <w:rPr>
                <w:rFonts w:cs="Calibri"/>
                <w:i/>
                <w:snapToGrid w:val="0"/>
                <w:color w:val="000000"/>
              </w:rPr>
            </w:pPr>
          </w:p>
        </w:tc>
        <w:tc>
          <w:tcPr>
            <w:tcW w:w="1130"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216" w:type="dxa"/>
            <w:tcBorders>
              <w:left w:val="single" w:sz="4" w:space="0" w:color="auto"/>
            </w:tcBorders>
          </w:tcPr>
          <w:p w:rsidR="006472D7" w:rsidRPr="00D549F7" w:rsidRDefault="006472D7" w:rsidP="00D549F7">
            <w:pPr>
              <w:jc w:val="center"/>
              <w:rPr>
                <w:rFonts w:cs="Calibri"/>
                <w:i/>
                <w:snapToGrid w:val="0"/>
                <w:color w:val="000000"/>
              </w:rPr>
            </w:pPr>
          </w:p>
        </w:tc>
        <w:tc>
          <w:tcPr>
            <w:tcW w:w="999" w:type="dxa"/>
            <w:tcBorders>
              <w:right w:val="single" w:sz="4" w:space="0" w:color="auto"/>
            </w:tcBorders>
          </w:tcPr>
          <w:p w:rsidR="006472D7" w:rsidRPr="00D549F7" w:rsidRDefault="006472D7" w:rsidP="00D549F7">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snapToGrid w:val="0"/>
              </w:rPr>
            </w:pPr>
          </w:p>
        </w:tc>
        <w:tc>
          <w:tcPr>
            <w:tcW w:w="879" w:type="dxa"/>
            <w:tcBorders>
              <w:left w:val="single" w:sz="4" w:space="0" w:color="auto"/>
            </w:tcBorders>
          </w:tcPr>
          <w:p w:rsidR="006472D7" w:rsidRPr="00D549F7" w:rsidRDefault="006472D7" w:rsidP="00D549F7">
            <w:pPr>
              <w:jc w:val="center"/>
              <w:rPr>
                <w:rFonts w:cs="Calibri"/>
                <w:snapToGrid w:val="0"/>
              </w:rPr>
            </w:pPr>
          </w:p>
        </w:tc>
      </w:tr>
      <w:tr w:rsidR="006472D7" w:rsidRPr="00D549F7" w:rsidTr="00D549F7">
        <w:trPr>
          <w:cantSplit/>
          <w:trHeight w:val="53"/>
        </w:trPr>
        <w:tc>
          <w:tcPr>
            <w:tcW w:w="2015" w:type="dxa"/>
            <w:gridSpan w:val="3"/>
          </w:tcPr>
          <w:p w:rsidR="006472D7" w:rsidRPr="00D549F7" w:rsidRDefault="006472D7" w:rsidP="00D549F7">
            <w:pPr>
              <w:jc w:val="center"/>
              <w:rPr>
                <w:rFonts w:cs="Calibri"/>
                <w:i/>
                <w:snapToGrid w:val="0"/>
                <w:color w:val="000000"/>
                <w:sz w:val="6"/>
                <w:szCs w:val="4"/>
              </w:rPr>
            </w:pPr>
          </w:p>
        </w:tc>
        <w:tc>
          <w:tcPr>
            <w:tcW w:w="2430" w:type="dxa"/>
            <w:gridSpan w:val="3"/>
          </w:tcPr>
          <w:p w:rsidR="006472D7" w:rsidRPr="00D549F7" w:rsidRDefault="006472D7" w:rsidP="00D549F7">
            <w:pPr>
              <w:jc w:val="center"/>
              <w:rPr>
                <w:rFonts w:cs="Calibri"/>
                <w:i/>
                <w:snapToGrid w:val="0"/>
                <w:color w:val="000000"/>
                <w:sz w:val="6"/>
                <w:szCs w:val="4"/>
              </w:rPr>
            </w:pPr>
          </w:p>
        </w:tc>
        <w:tc>
          <w:tcPr>
            <w:tcW w:w="2601" w:type="dxa"/>
            <w:gridSpan w:val="3"/>
          </w:tcPr>
          <w:p w:rsidR="006472D7" w:rsidRPr="00D549F7" w:rsidRDefault="006472D7" w:rsidP="00D549F7">
            <w:pPr>
              <w:jc w:val="center"/>
              <w:rPr>
                <w:rFonts w:cs="Calibri"/>
                <w:i/>
                <w:snapToGrid w:val="0"/>
                <w:color w:val="000000"/>
                <w:sz w:val="6"/>
                <w:szCs w:val="4"/>
              </w:rPr>
            </w:pPr>
          </w:p>
        </w:tc>
        <w:tc>
          <w:tcPr>
            <w:tcW w:w="2133" w:type="dxa"/>
            <w:gridSpan w:val="3"/>
          </w:tcPr>
          <w:p w:rsidR="006472D7" w:rsidRPr="00D549F7" w:rsidRDefault="006472D7" w:rsidP="00D549F7">
            <w:pPr>
              <w:jc w:val="center"/>
              <w:rPr>
                <w:rFonts w:cs="Calibri"/>
                <w:snapToGrid w:val="0"/>
                <w:sz w:val="6"/>
                <w:szCs w:val="4"/>
              </w:rPr>
            </w:pPr>
          </w:p>
        </w:tc>
      </w:tr>
      <w:tr w:rsidR="006472D7" w:rsidRPr="00D549F7" w:rsidTr="00D549F7">
        <w:trPr>
          <w:cantSplit/>
          <w:trHeight w:val="63"/>
        </w:trPr>
        <w:tc>
          <w:tcPr>
            <w:tcW w:w="2015"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No Understanding</w:t>
            </w:r>
          </w:p>
        </w:tc>
        <w:tc>
          <w:tcPr>
            <w:tcW w:w="2430"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Good Understanding</w:t>
            </w:r>
          </w:p>
        </w:tc>
        <w:tc>
          <w:tcPr>
            <w:tcW w:w="2601"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Strong Understanding</w:t>
            </w:r>
          </w:p>
        </w:tc>
        <w:tc>
          <w:tcPr>
            <w:tcW w:w="2133" w:type="dxa"/>
            <w:gridSpan w:val="3"/>
            <w:tcBorders>
              <w:bottom w:val="single" w:sz="4" w:space="0" w:color="auto"/>
            </w:tcBorders>
          </w:tcPr>
          <w:p w:rsidR="006472D7" w:rsidRPr="00D549F7" w:rsidRDefault="006472D7" w:rsidP="00D549F7">
            <w:pPr>
              <w:jc w:val="center"/>
              <w:rPr>
                <w:rFonts w:cs="Calibri"/>
                <w:b/>
                <w:i/>
                <w:snapToGrid w:val="0"/>
                <w:sz w:val="20"/>
              </w:rPr>
            </w:pPr>
            <w:r w:rsidRPr="00D549F7">
              <w:rPr>
                <w:rFonts w:cs="Calibri"/>
                <w:i/>
                <w:snapToGrid w:val="0"/>
                <w:sz w:val="20"/>
              </w:rPr>
              <w:t xml:space="preserve">Excellent </w:t>
            </w:r>
            <w:r w:rsidRPr="00D549F7">
              <w:rPr>
                <w:rFonts w:cs="Calibri"/>
                <w:i/>
                <w:snapToGrid w:val="0"/>
                <w:color w:val="000000"/>
                <w:sz w:val="20"/>
              </w:rPr>
              <w:t>Understanding</w:t>
            </w:r>
          </w:p>
        </w:tc>
      </w:tr>
    </w:tbl>
    <w:p w:rsidR="006472D7" w:rsidRPr="00D549F7" w:rsidRDefault="006472D7" w:rsidP="00D549F7">
      <w:pPr>
        <w:rPr>
          <w:rFonts w:cs="Arial"/>
          <w:i/>
          <w:sz w:val="28"/>
        </w:rPr>
      </w:pPr>
    </w:p>
    <w:p w:rsidR="006472D7" w:rsidRPr="00D549F7" w:rsidRDefault="006472D7" w:rsidP="00234872">
      <w:pPr>
        <w:numPr>
          <w:ilvl w:val="0"/>
          <w:numId w:val="25"/>
        </w:numPr>
        <w:ind w:left="1276" w:hanging="1276"/>
        <w:rPr>
          <w:sz w:val="23"/>
          <w:szCs w:val="23"/>
        </w:rPr>
      </w:pPr>
      <w:r w:rsidRPr="00D549F7">
        <w:rPr>
          <w:sz w:val="23"/>
          <w:szCs w:val="23"/>
        </w:rPr>
        <w:t>Knowledge of a range of teaching methodologies you could use in a training session.</w:t>
      </w:r>
    </w:p>
    <w:p w:rsidR="006472D7" w:rsidRPr="00D549F7" w:rsidRDefault="006472D7" w:rsidP="00D549F7">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D549F7" w:rsidTr="00D549F7">
        <w:trPr>
          <w:cantSplit/>
          <w:trHeight w:val="63"/>
        </w:trPr>
        <w:tc>
          <w:tcPr>
            <w:tcW w:w="881"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879" w:type="dxa"/>
            <w:tcBorders>
              <w:left w:val="single" w:sz="4" w:space="0" w:color="auto"/>
            </w:tcBorders>
          </w:tcPr>
          <w:p w:rsidR="006472D7" w:rsidRPr="00D549F7" w:rsidRDefault="006472D7" w:rsidP="00D549F7">
            <w:pPr>
              <w:jc w:val="center"/>
              <w:rPr>
                <w:rFonts w:cs="Calibri"/>
                <w:i/>
                <w:snapToGrid w:val="0"/>
                <w:color w:val="000000"/>
              </w:rPr>
            </w:pPr>
          </w:p>
        </w:tc>
        <w:tc>
          <w:tcPr>
            <w:tcW w:w="1069"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106" w:type="dxa"/>
            <w:tcBorders>
              <w:left w:val="single" w:sz="4" w:space="0" w:color="auto"/>
            </w:tcBorders>
          </w:tcPr>
          <w:p w:rsidR="006472D7" w:rsidRPr="00D549F7" w:rsidRDefault="006472D7" w:rsidP="00D549F7">
            <w:pPr>
              <w:jc w:val="center"/>
              <w:rPr>
                <w:rFonts w:cs="Calibri"/>
                <w:i/>
                <w:snapToGrid w:val="0"/>
                <w:color w:val="000000"/>
              </w:rPr>
            </w:pPr>
          </w:p>
        </w:tc>
        <w:tc>
          <w:tcPr>
            <w:tcW w:w="1130"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216" w:type="dxa"/>
            <w:tcBorders>
              <w:left w:val="single" w:sz="4" w:space="0" w:color="auto"/>
            </w:tcBorders>
          </w:tcPr>
          <w:p w:rsidR="006472D7" w:rsidRPr="00D549F7" w:rsidRDefault="006472D7" w:rsidP="00D549F7">
            <w:pPr>
              <w:jc w:val="center"/>
              <w:rPr>
                <w:rFonts w:cs="Calibri"/>
                <w:i/>
                <w:snapToGrid w:val="0"/>
                <w:color w:val="000000"/>
              </w:rPr>
            </w:pPr>
          </w:p>
        </w:tc>
        <w:tc>
          <w:tcPr>
            <w:tcW w:w="999" w:type="dxa"/>
            <w:tcBorders>
              <w:right w:val="single" w:sz="4" w:space="0" w:color="auto"/>
            </w:tcBorders>
          </w:tcPr>
          <w:p w:rsidR="006472D7" w:rsidRPr="00D549F7" w:rsidRDefault="006472D7" w:rsidP="00D549F7">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snapToGrid w:val="0"/>
              </w:rPr>
            </w:pPr>
          </w:p>
        </w:tc>
        <w:tc>
          <w:tcPr>
            <w:tcW w:w="879" w:type="dxa"/>
            <w:tcBorders>
              <w:left w:val="single" w:sz="4" w:space="0" w:color="auto"/>
            </w:tcBorders>
          </w:tcPr>
          <w:p w:rsidR="006472D7" w:rsidRPr="00D549F7" w:rsidRDefault="006472D7" w:rsidP="00D549F7">
            <w:pPr>
              <w:jc w:val="center"/>
              <w:rPr>
                <w:rFonts w:cs="Calibri"/>
                <w:snapToGrid w:val="0"/>
              </w:rPr>
            </w:pPr>
          </w:p>
        </w:tc>
      </w:tr>
      <w:tr w:rsidR="006472D7" w:rsidRPr="00D549F7" w:rsidTr="00D549F7">
        <w:trPr>
          <w:cantSplit/>
          <w:trHeight w:val="53"/>
        </w:trPr>
        <w:tc>
          <w:tcPr>
            <w:tcW w:w="2015" w:type="dxa"/>
            <w:gridSpan w:val="3"/>
          </w:tcPr>
          <w:p w:rsidR="006472D7" w:rsidRPr="00D549F7" w:rsidRDefault="006472D7" w:rsidP="00D549F7">
            <w:pPr>
              <w:jc w:val="center"/>
              <w:rPr>
                <w:rFonts w:cs="Calibri"/>
                <w:i/>
                <w:snapToGrid w:val="0"/>
                <w:color w:val="000000"/>
                <w:sz w:val="6"/>
                <w:szCs w:val="4"/>
              </w:rPr>
            </w:pPr>
          </w:p>
        </w:tc>
        <w:tc>
          <w:tcPr>
            <w:tcW w:w="2430" w:type="dxa"/>
            <w:gridSpan w:val="3"/>
          </w:tcPr>
          <w:p w:rsidR="006472D7" w:rsidRPr="00D549F7" w:rsidRDefault="006472D7" w:rsidP="00D549F7">
            <w:pPr>
              <w:jc w:val="center"/>
              <w:rPr>
                <w:rFonts w:cs="Calibri"/>
                <w:i/>
                <w:snapToGrid w:val="0"/>
                <w:color w:val="000000"/>
                <w:sz w:val="6"/>
                <w:szCs w:val="4"/>
              </w:rPr>
            </w:pPr>
          </w:p>
        </w:tc>
        <w:tc>
          <w:tcPr>
            <w:tcW w:w="2601" w:type="dxa"/>
            <w:gridSpan w:val="3"/>
          </w:tcPr>
          <w:p w:rsidR="006472D7" w:rsidRPr="00D549F7" w:rsidRDefault="006472D7" w:rsidP="00D549F7">
            <w:pPr>
              <w:jc w:val="center"/>
              <w:rPr>
                <w:rFonts w:cs="Calibri"/>
                <w:i/>
                <w:snapToGrid w:val="0"/>
                <w:color w:val="000000"/>
                <w:sz w:val="6"/>
                <w:szCs w:val="4"/>
              </w:rPr>
            </w:pPr>
          </w:p>
        </w:tc>
        <w:tc>
          <w:tcPr>
            <w:tcW w:w="2133" w:type="dxa"/>
            <w:gridSpan w:val="3"/>
          </w:tcPr>
          <w:p w:rsidR="006472D7" w:rsidRPr="00D549F7" w:rsidRDefault="006472D7" w:rsidP="00D549F7">
            <w:pPr>
              <w:jc w:val="center"/>
              <w:rPr>
                <w:rFonts w:cs="Calibri"/>
                <w:snapToGrid w:val="0"/>
                <w:sz w:val="6"/>
                <w:szCs w:val="4"/>
              </w:rPr>
            </w:pPr>
          </w:p>
        </w:tc>
      </w:tr>
      <w:tr w:rsidR="006472D7" w:rsidRPr="00D549F7" w:rsidTr="00D549F7">
        <w:trPr>
          <w:cantSplit/>
          <w:trHeight w:val="63"/>
        </w:trPr>
        <w:tc>
          <w:tcPr>
            <w:tcW w:w="2015"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No Understanding</w:t>
            </w:r>
          </w:p>
        </w:tc>
        <w:tc>
          <w:tcPr>
            <w:tcW w:w="2430"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Good Understanding</w:t>
            </w:r>
          </w:p>
        </w:tc>
        <w:tc>
          <w:tcPr>
            <w:tcW w:w="2601"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Strong Understanding</w:t>
            </w:r>
          </w:p>
        </w:tc>
        <w:tc>
          <w:tcPr>
            <w:tcW w:w="2133" w:type="dxa"/>
            <w:gridSpan w:val="3"/>
            <w:tcBorders>
              <w:bottom w:val="single" w:sz="4" w:space="0" w:color="auto"/>
            </w:tcBorders>
          </w:tcPr>
          <w:p w:rsidR="006472D7" w:rsidRPr="00D549F7" w:rsidRDefault="006472D7" w:rsidP="00D549F7">
            <w:pPr>
              <w:jc w:val="center"/>
              <w:rPr>
                <w:rFonts w:cs="Calibri"/>
                <w:b/>
                <w:i/>
                <w:snapToGrid w:val="0"/>
                <w:sz w:val="20"/>
              </w:rPr>
            </w:pPr>
            <w:r w:rsidRPr="00D549F7">
              <w:rPr>
                <w:rFonts w:cs="Calibri"/>
                <w:i/>
                <w:snapToGrid w:val="0"/>
                <w:sz w:val="20"/>
              </w:rPr>
              <w:t xml:space="preserve">Excellent </w:t>
            </w:r>
            <w:r w:rsidRPr="00D549F7">
              <w:rPr>
                <w:rFonts w:cs="Calibri"/>
                <w:i/>
                <w:snapToGrid w:val="0"/>
                <w:color w:val="000000"/>
                <w:sz w:val="20"/>
              </w:rPr>
              <w:t>Understanding</w:t>
            </w:r>
          </w:p>
        </w:tc>
      </w:tr>
    </w:tbl>
    <w:p w:rsidR="006472D7" w:rsidRPr="00D549F7" w:rsidRDefault="006472D7" w:rsidP="00D549F7">
      <w:pPr>
        <w:rPr>
          <w:rFonts w:cs="Arial"/>
          <w:i/>
          <w:sz w:val="16"/>
        </w:rPr>
      </w:pPr>
    </w:p>
    <w:p w:rsidR="006472D7" w:rsidRPr="008E59DC" w:rsidRDefault="006472D7" w:rsidP="00D549F7">
      <w:pPr>
        <w:rPr>
          <w:rFonts w:cs="Arial"/>
          <w:sz w:val="16"/>
        </w:rPr>
      </w:pPr>
    </w:p>
    <w:p w:rsidR="006472D7" w:rsidRPr="00D549F7" w:rsidRDefault="006472D7" w:rsidP="00234872">
      <w:pPr>
        <w:numPr>
          <w:ilvl w:val="0"/>
          <w:numId w:val="25"/>
        </w:numPr>
        <w:ind w:left="1276" w:hanging="1276"/>
        <w:rPr>
          <w:sz w:val="23"/>
          <w:szCs w:val="23"/>
        </w:rPr>
      </w:pPr>
      <w:r w:rsidRPr="00D549F7">
        <w:rPr>
          <w:sz w:val="23"/>
          <w:szCs w:val="23"/>
        </w:rPr>
        <w:lastRenderedPageBreak/>
        <w:t>Methods of monitoring, assessing and evaluating training.</w:t>
      </w:r>
    </w:p>
    <w:p w:rsidR="006472D7" w:rsidRPr="00D549F7" w:rsidRDefault="006472D7" w:rsidP="00D549F7">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D549F7" w:rsidTr="00D549F7">
        <w:trPr>
          <w:cantSplit/>
          <w:trHeight w:val="63"/>
        </w:trPr>
        <w:tc>
          <w:tcPr>
            <w:tcW w:w="881"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879" w:type="dxa"/>
            <w:tcBorders>
              <w:left w:val="single" w:sz="4" w:space="0" w:color="auto"/>
            </w:tcBorders>
          </w:tcPr>
          <w:p w:rsidR="006472D7" w:rsidRPr="00D549F7" w:rsidRDefault="006472D7" w:rsidP="00D549F7">
            <w:pPr>
              <w:jc w:val="center"/>
              <w:rPr>
                <w:rFonts w:cs="Calibri"/>
                <w:i/>
                <w:snapToGrid w:val="0"/>
                <w:color w:val="000000"/>
              </w:rPr>
            </w:pPr>
          </w:p>
        </w:tc>
        <w:tc>
          <w:tcPr>
            <w:tcW w:w="1069"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106" w:type="dxa"/>
            <w:tcBorders>
              <w:left w:val="single" w:sz="4" w:space="0" w:color="auto"/>
            </w:tcBorders>
          </w:tcPr>
          <w:p w:rsidR="006472D7" w:rsidRPr="00D549F7" w:rsidRDefault="006472D7" w:rsidP="00D549F7">
            <w:pPr>
              <w:jc w:val="center"/>
              <w:rPr>
                <w:rFonts w:cs="Calibri"/>
                <w:i/>
                <w:snapToGrid w:val="0"/>
                <w:color w:val="000000"/>
              </w:rPr>
            </w:pPr>
          </w:p>
        </w:tc>
        <w:tc>
          <w:tcPr>
            <w:tcW w:w="1130"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216" w:type="dxa"/>
            <w:tcBorders>
              <w:left w:val="single" w:sz="4" w:space="0" w:color="auto"/>
            </w:tcBorders>
          </w:tcPr>
          <w:p w:rsidR="006472D7" w:rsidRPr="00D549F7" w:rsidRDefault="006472D7" w:rsidP="00D549F7">
            <w:pPr>
              <w:jc w:val="center"/>
              <w:rPr>
                <w:rFonts w:cs="Calibri"/>
                <w:i/>
                <w:snapToGrid w:val="0"/>
                <w:color w:val="000000"/>
              </w:rPr>
            </w:pPr>
          </w:p>
        </w:tc>
        <w:tc>
          <w:tcPr>
            <w:tcW w:w="999" w:type="dxa"/>
            <w:tcBorders>
              <w:right w:val="single" w:sz="4" w:space="0" w:color="auto"/>
            </w:tcBorders>
          </w:tcPr>
          <w:p w:rsidR="006472D7" w:rsidRPr="00D549F7" w:rsidRDefault="006472D7" w:rsidP="00D549F7">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snapToGrid w:val="0"/>
              </w:rPr>
            </w:pPr>
          </w:p>
        </w:tc>
        <w:tc>
          <w:tcPr>
            <w:tcW w:w="879" w:type="dxa"/>
            <w:tcBorders>
              <w:left w:val="single" w:sz="4" w:space="0" w:color="auto"/>
            </w:tcBorders>
          </w:tcPr>
          <w:p w:rsidR="006472D7" w:rsidRPr="00D549F7" w:rsidRDefault="006472D7" w:rsidP="00D549F7">
            <w:pPr>
              <w:jc w:val="center"/>
              <w:rPr>
                <w:rFonts w:cs="Calibri"/>
                <w:snapToGrid w:val="0"/>
              </w:rPr>
            </w:pPr>
          </w:p>
        </w:tc>
      </w:tr>
      <w:tr w:rsidR="006472D7" w:rsidRPr="00D549F7" w:rsidTr="00D549F7">
        <w:trPr>
          <w:cantSplit/>
          <w:trHeight w:val="53"/>
        </w:trPr>
        <w:tc>
          <w:tcPr>
            <w:tcW w:w="2015" w:type="dxa"/>
            <w:gridSpan w:val="3"/>
          </w:tcPr>
          <w:p w:rsidR="006472D7" w:rsidRPr="00D549F7" w:rsidRDefault="006472D7" w:rsidP="00D549F7">
            <w:pPr>
              <w:jc w:val="center"/>
              <w:rPr>
                <w:rFonts w:cs="Calibri"/>
                <w:i/>
                <w:snapToGrid w:val="0"/>
                <w:color w:val="000000"/>
                <w:sz w:val="6"/>
                <w:szCs w:val="4"/>
              </w:rPr>
            </w:pPr>
          </w:p>
        </w:tc>
        <w:tc>
          <w:tcPr>
            <w:tcW w:w="2430" w:type="dxa"/>
            <w:gridSpan w:val="3"/>
          </w:tcPr>
          <w:p w:rsidR="006472D7" w:rsidRPr="00D549F7" w:rsidRDefault="006472D7" w:rsidP="00D549F7">
            <w:pPr>
              <w:jc w:val="center"/>
              <w:rPr>
                <w:rFonts w:cs="Calibri"/>
                <w:i/>
                <w:snapToGrid w:val="0"/>
                <w:color w:val="000000"/>
                <w:sz w:val="6"/>
                <w:szCs w:val="4"/>
              </w:rPr>
            </w:pPr>
          </w:p>
        </w:tc>
        <w:tc>
          <w:tcPr>
            <w:tcW w:w="2601" w:type="dxa"/>
            <w:gridSpan w:val="3"/>
          </w:tcPr>
          <w:p w:rsidR="006472D7" w:rsidRPr="00D549F7" w:rsidRDefault="006472D7" w:rsidP="00D549F7">
            <w:pPr>
              <w:jc w:val="center"/>
              <w:rPr>
                <w:rFonts w:cs="Calibri"/>
                <w:i/>
                <w:snapToGrid w:val="0"/>
                <w:color w:val="000000"/>
                <w:sz w:val="6"/>
                <w:szCs w:val="4"/>
              </w:rPr>
            </w:pPr>
          </w:p>
        </w:tc>
        <w:tc>
          <w:tcPr>
            <w:tcW w:w="2133" w:type="dxa"/>
            <w:gridSpan w:val="3"/>
          </w:tcPr>
          <w:p w:rsidR="006472D7" w:rsidRPr="00D549F7" w:rsidRDefault="006472D7" w:rsidP="00D549F7">
            <w:pPr>
              <w:jc w:val="center"/>
              <w:rPr>
                <w:rFonts w:cs="Calibri"/>
                <w:snapToGrid w:val="0"/>
                <w:sz w:val="6"/>
                <w:szCs w:val="4"/>
              </w:rPr>
            </w:pPr>
          </w:p>
        </w:tc>
      </w:tr>
      <w:tr w:rsidR="006472D7" w:rsidRPr="00D549F7" w:rsidTr="00D549F7">
        <w:trPr>
          <w:cantSplit/>
          <w:trHeight w:val="63"/>
        </w:trPr>
        <w:tc>
          <w:tcPr>
            <w:tcW w:w="2015"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No Understanding</w:t>
            </w:r>
          </w:p>
        </w:tc>
        <w:tc>
          <w:tcPr>
            <w:tcW w:w="2430"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Good Understanding</w:t>
            </w:r>
          </w:p>
        </w:tc>
        <w:tc>
          <w:tcPr>
            <w:tcW w:w="2601"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Strong Understanding</w:t>
            </w:r>
          </w:p>
        </w:tc>
        <w:tc>
          <w:tcPr>
            <w:tcW w:w="2133" w:type="dxa"/>
            <w:gridSpan w:val="3"/>
            <w:tcBorders>
              <w:bottom w:val="single" w:sz="4" w:space="0" w:color="auto"/>
            </w:tcBorders>
          </w:tcPr>
          <w:p w:rsidR="006472D7" w:rsidRPr="00D549F7" w:rsidRDefault="006472D7" w:rsidP="00D549F7">
            <w:pPr>
              <w:jc w:val="center"/>
              <w:rPr>
                <w:rFonts w:cs="Calibri"/>
                <w:b/>
                <w:i/>
                <w:snapToGrid w:val="0"/>
                <w:sz w:val="20"/>
              </w:rPr>
            </w:pPr>
            <w:r w:rsidRPr="00D549F7">
              <w:rPr>
                <w:rFonts w:cs="Calibri"/>
                <w:i/>
                <w:snapToGrid w:val="0"/>
                <w:sz w:val="20"/>
              </w:rPr>
              <w:t xml:space="preserve">Excellent </w:t>
            </w:r>
            <w:r w:rsidRPr="00D549F7">
              <w:rPr>
                <w:rFonts w:cs="Calibri"/>
                <w:i/>
                <w:snapToGrid w:val="0"/>
                <w:color w:val="000000"/>
                <w:sz w:val="20"/>
              </w:rPr>
              <w:t>Understanding</w:t>
            </w:r>
          </w:p>
        </w:tc>
      </w:tr>
    </w:tbl>
    <w:p w:rsidR="006472D7" w:rsidRPr="00D549F7" w:rsidRDefault="006472D7" w:rsidP="00D549F7">
      <w:pPr>
        <w:rPr>
          <w:rFonts w:cs="Arial"/>
          <w:sz w:val="28"/>
        </w:rPr>
      </w:pPr>
    </w:p>
    <w:p w:rsidR="006472D7" w:rsidRPr="00D549F7" w:rsidRDefault="006472D7" w:rsidP="00234872">
      <w:pPr>
        <w:numPr>
          <w:ilvl w:val="0"/>
          <w:numId w:val="25"/>
        </w:numPr>
        <w:ind w:left="1276" w:hanging="1276"/>
        <w:rPr>
          <w:sz w:val="23"/>
          <w:szCs w:val="23"/>
        </w:rPr>
      </w:pPr>
      <w:r w:rsidRPr="00D549F7">
        <w:rPr>
          <w:sz w:val="23"/>
          <w:szCs w:val="23"/>
        </w:rPr>
        <w:t>How to design a curriculum for a judicial orientation program for judicial officers (law trained and lay) of your court.</w:t>
      </w:r>
    </w:p>
    <w:p w:rsidR="006472D7" w:rsidRPr="00D549F7" w:rsidRDefault="006472D7" w:rsidP="00D549F7">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D549F7" w:rsidTr="00D549F7">
        <w:trPr>
          <w:cantSplit/>
          <w:trHeight w:val="63"/>
        </w:trPr>
        <w:tc>
          <w:tcPr>
            <w:tcW w:w="881"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879" w:type="dxa"/>
            <w:tcBorders>
              <w:left w:val="single" w:sz="4" w:space="0" w:color="auto"/>
            </w:tcBorders>
          </w:tcPr>
          <w:p w:rsidR="006472D7" w:rsidRPr="00D549F7" w:rsidRDefault="006472D7" w:rsidP="00D549F7">
            <w:pPr>
              <w:jc w:val="center"/>
              <w:rPr>
                <w:rFonts w:cs="Calibri"/>
                <w:i/>
                <w:snapToGrid w:val="0"/>
                <w:color w:val="000000"/>
              </w:rPr>
            </w:pPr>
          </w:p>
        </w:tc>
        <w:tc>
          <w:tcPr>
            <w:tcW w:w="1069"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106" w:type="dxa"/>
            <w:tcBorders>
              <w:left w:val="single" w:sz="4" w:space="0" w:color="auto"/>
            </w:tcBorders>
          </w:tcPr>
          <w:p w:rsidR="006472D7" w:rsidRPr="00D549F7" w:rsidRDefault="006472D7" w:rsidP="00D549F7">
            <w:pPr>
              <w:jc w:val="center"/>
              <w:rPr>
                <w:rFonts w:cs="Calibri"/>
                <w:i/>
                <w:snapToGrid w:val="0"/>
                <w:color w:val="000000"/>
              </w:rPr>
            </w:pPr>
          </w:p>
        </w:tc>
        <w:tc>
          <w:tcPr>
            <w:tcW w:w="1130"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216" w:type="dxa"/>
            <w:tcBorders>
              <w:left w:val="single" w:sz="4" w:space="0" w:color="auto"/>
            </w:tcBorders>
          </w:tcPr>
          <w:p w:rsidR="006472D7" w:rsidRPr="00D549F7" w:rsidRDefault="006472D7" w:rsidP="00D549F7">
            <w:pPr>
              <w:jc w:val="center"/>
              <w:rPr>
                <w:rFonts w:cs="Calibri"/>
                <w:i/>
                <w:snapToGrid w:val="0"/>
                <w:color w:val="000000"/>
              </w:rPr>
            </w:pPr>
          </w:p>
        </w:tc>
        <w:tc>
          <w:tcPr>
            <w:tcW w:w="999" w:type="dxa"/>
            <w:tcBorders>
              <w:right w:val="single" w:sz="4" w:space="0" w:color="auto"/>
            </w:tcBorders>
          </w:tcPr>
          <w:p w:rsidR="006472D7" w:rsidRPr="00D549F7" w:rsidRDefault="006472D7" w:rsidP="00D549F7">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snapToGrid w:val="0"/>
              </w:rPr>
            </w:pPr>
          </w:p>
        </w:tc>
        <w:tc>
          <w:tcPr>
            <w:tcW w:w="879" w:type="dxa"/>
            <w:tcBorders>
              <w:left w:val="single" w:sz="4" w:space="0" w:color="auto"/>
            </w:tcBorders>
          </w:tcPr>
          <w:p w:rsidR="006472D7" w:rsidRPr="00D549F7" w:rsidRDefault="006472D7" w:rsidP="00D549F7">
            <w:pPr>
              <w:jc w:val="center"/>
              <w:rPr>
                <w:rFonts w:cs="Calibri"/>
                <w:snapToGrid w:val="0"/>
              </w:rPr>
            </w:pPr>
          </w:p>
        </w:tc>
      </w:tr>
      <w:tr w:rsidR="006472D7" w:rsidRPr="00D549F7" w:rsidTr="00D549F7">
        <w:trPr>
          <w:cantSplit/>
          <w:trHeight w:val="53"/>
        </w:trPr>
        <w:tc>
          <w:tcPr>
            <w:tcW w:w="2015" w:type="dxa"/>
            <w:gridSpan w:val="3"/>
          </w:tcPr>
          <w:p w:rsidR="006472D7" w:rsidRPr="00D549F7" w:rsidRDefault="006472D7" w:rsidP="00D549F7">
            <w:pPr>
              <w:jc w:val="center"/>
              <w:rPr>
                <w:rFonts w:cs="Calibri"/>
                <w:i/>
                <w:snapToGrid w:val="0"/>
                <w:color w:val="000000"/>
                <w:sz w:val="6"/>
                <w:szCs w:val="4"/>
              </w:rPr>
            </w:pPr>
          </w:p>
        </w:tc>
        <w:tc>
          <w:tcPr>
            <w:tcW w:w="2430" w:type="dxa"/>
            <w:gridSpan w:val="3"/>
          </w:tcPr>
          <w:p w:rsidR="006472D7" w:rsidRPr="00D549F7" w:rsidRDefault="006472D7" w:rsidP="00D549F7">
            <w:pPr>
              <w:jc w:val="center"/>
              <w:rPr>
                <w:rFonts w:cs="Calibri"/>
                <w:i/>
                <w:snapToGrid w:val="0"/>
                <w:color w:val="000000"/>
                <w:sz w:val="6"/>
                <w:szCs w:val="4"/>
              </w:rPr>
            </w:pPr>
          </w:p>
        </w:tc>
        <w:tc>
          <w:tcPr>
            <w:tcW w:w="2601" w:type="dxa"/>
            <w:gridSpan w:val="3"/>
          </w:tcPr>
          <w:p w:rsidR="006472D7" w:rsidRPr="00D549F7" w:rsidRDefault="006472D7" w:rsidP="00D549F7">
            <w:pPr>
              <w:jc w:val="center"/>
              <w:rPr>
                <w:rFonts w:cs="Calibri"/>
                <w:i/>
                <w:snapToGrid w:val="0"/>
                <w:color w:val="000000"/>
                <w:sz w:val="6"/>
                <w:szCs w:val="4"/>
              </w:rPr>
            </w:pPr>
          </w:p>
        </w:tc>
        <w:tc>
          <w:tcPr>
            <w:tcW w:w="2133" w:type="dxa"/>
            <w:gridSpan w:val="3"/>
          </w:tcPr>
          <w:p w:rsidR="006472D7" w:rsidRPr="00D549F7" w:rsidRDefault="006472D7" w:rsidP="00D549F7">
            <w:pPr>
              <w:jc w:val="center"/>
              <w:rPr>
                <w:rFonts w:cs="Calibri"/>
                <w:snapToGrid w:val="0"/>
                <w:sz w:val="6"/>
                <w:szCs w:val="4"/>
              </w:rPr>
            </w:pPr>
          </w:p>
        </w:tc>
      </w:tr>
      <w:tr w:rsidR="006472D7" w:rsidRPr="00D549F7" w:rsidTr="00D549F7">
        <w:trPr>
          <w:cantSplit/>
          <w:trHeight w:val="63"/>
        </w:trPr>
        <w:tc>
          <w:tcPr>
            <w:tcW w:w="2015"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No Understanding</w:t>
            </w:r>
          </w:p>
        </w:tc>
        <w:tc>
          <w:tcPr>
            <w:tcW w:w="2430"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Good Understanding</w:t>
            </w:r>
          </w:p>
        </w:tc>
        <w:tc>
          <w:tcPr>
            <w:tcW w:w="2601"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Strong Understanding</w:t>
            </w:r>
          </w:p>
        </w:tc>
        <w:tc>
          <w:tcPr>
            <w:tcW w:w="2133" w:type="dxa"/>
            <w:gridSpan w:val="3"/>
            <w:tcBorders>
              <w:bottom w:val="single" w:sz="4" w:space="0" w:color="auto"/>
            </w:tcBorders>
          </w:tcPr>
          <w:p w:rsidR="006472D7" w:rsidRPr="00D549F7" w:rsidRDefault="006472D7" w:rsidP="00D549F7">
            <w:pPr>
              <w:jc w:val="center"/>
              <w:rPr>
                <w:rFonts w:cs="Calibri"/>
                <w:b/>
                <w:i/>
                <w:snapToGrid w:val="0"/>
                <w:sz w:val="20"/>
              </w:rPr>
            </w:pPr>
            <w:r w:rsidRPr="00D549F7">
              <w:rPr>
                <w:rFonts w:cs="Calibri"/>
                <w:i/>
                <w:snapToGrid w:val="0"/>
                <w:sz w:val="20"/>
              </w:rPr>
              <w:t xml:space="preserve">Excellent </w:t>
            </w:r>
            <w:r w:rsidRPr="00D549F7">
              <w:rPr>
                <w:rFonts w:cs="Calibri"/>
                <w:i/>
                <w:snapToGrid w:val="0"/>
                <w:color w:val="000000"/>
                <w:sz w:val="20"/>
              </w:rPr>
              <w:t>Understanding</w:t>
            </w:r>
          </w:p>
        </w:tc>
      </w:tr>
    </w:tbl>
    <w:p w:rsidR="006472D7" w:rsidRPr="00D549F7" w:rsidRDefault="006472D7" w:rsidP="00D549F7">
      <w:pPr>
        <w:rPr>
          <w:rFonts w:cs="Arial"/>
          <w:sz w:val="28"/>
        </w:rPr>
      </w:pPr>
    </w:p>
    <w:p w:rsidR="006472D7" w:rsidRPr="00D549F7" w:rsidRDefault="006472D7" w:rsidP="00234872">
      <w:pPr>
        <w:numPr>
          <w:ilvl w:val="0"/>
          <w:numId w:val="25"/>
        </w:numPr>
        <w:ind w:left="1276" w:hanging="1276"/>
        <w:rPr>
          <w:sz w:val="23"/>
          <w:szCs w:val="23"/>
        </w:rPr>
      </w:pPr>
      <w:r w:rsidRPr="00D549F7">
        <w:rPr>
          <w:sz w:val="23"/>
          <w:szCs w:val="23"/>
        </w:rPr>
        <w:t>After the training, how confident do you feel to manage projects within your court?</w:t>
      </w:r>
    </w:p>
    <w:p w:rsidR="006472D7" w:rsidRPr="00D549F7" w:rsidRDefault="006472D7" w:rsidP="00D549F7">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D549F7" w:rsidTr="00D549F7">
        <w:trPr>
          <w:cantSplit/>
          <w:trHeight w:val="63"/>
        </w:trPr>
        <w:tc>
          <w:tcPr>
            <w:tcW w:w="881"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879" w:type="dxa"/>
            <w:tcBorders>
              <w:left w:val="single" w:sz="4" w:space="0" w:color="auto"/>
            </w:tcBorders>
          </w:tcPr>
          <w:p w:rsidR="006472D7" w:rsidRPr="00D549F7" w:rsidRDefault="006472D7" w:rsidP="00D549F7">
            <w:pPr>
              <w:jc w:val="center"/>
              <w:rPr>
                <w:rFonts w:cs="Calibri"/>
                <w:i/>
                <w:snapToGrid w:val="0"/>
                <w:color w:val="000000"/>
              </w:rPr>
            </w:pPr>
          </w:p>
        </w:tc>
        <w:tc>
          <w:tcPr>
            <w:tcW w:w="1069"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106" w:type="dxa"/>
            <w:tcBorders>
              <w:left w:val="single" w:sz="4" w:space="0" w:color="auto"/>
            </w:tcBorders>
          </w:tcPr>
          <w:p w:rsidR="006472D7" w:rsidRPr="00D549F7" w:rsidRDefault="006472D7" w:rsidP="00D549F7">
            <w:pPr>
              <w:jc w:val="center"/>
              <w:rPr>
                <w:rFonts w:cs="Calibri"/>
                <w:i/>
                <w:snapToGrid w:val="0"/>
                <w:color w:val="000000"/>
              </w:rPr>
            </w:pPr>
          </w:p>
        </w:tc>
        <w:tc>
          <w:tcPr>
            <w:tcW w:w="1130"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216" w:type="dxa"/>
            <w:tcBorders>
              <w:left w:val="single" w:sz="4" w:space="0" w:color="auto"/>
            </w:tcBorders>
          </w:tcPr>
          <w:p w:rsidR="006472D7" w:rsidRPr="00D549F7" w:rsidRDefault="006472D7" w:rsidP="00D549F7">
            <w:pPr>
              <w:jc w:val="center"/>
              <w:rPr>
                <w:rFonts w:cs="Calibri"/>
                <w:i/>
                <w:snapToGrid w:val="0"/>
                <w:color w:val="000000"/>
              </w:rPr>
            </w:pPr>
          </w:p>
        </w:tc>
        <w:tc>
          <w:tcPr>
            <w:tcW w:w="999" w:type="dxa"/>
            <w:tcBorders>
              <w:right w:val="single" w:sz="4" w:space="0" w:color="auto"/>
            </w:tcBorders>
          </w:tcPr>
          <w:p w:rsidR="006472D7" w:rsidRPr="00D549F7" w:rsidRDefault="006472D7" w:rsidP="00D549F7">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snapToGrid w:val="0"/>
              </w:rPr>
            </w:pPr>
          </w:p>
        </w:tc>
        <w:tc>
          <w:tcPr>
            <w:tcW w:w="879" w:type="dxa"/>
            <w:tcBorders>
              <w:left w:val="single" w:sz="4" w:space="0" w:color="auto"/>
            </w:tcBorders>
          </w:tcPr>
          <w:p w:rsidR="006472D7" w:rsidRPr="00D549F7" w:rsidRDefault="006472D7" w:rsidP="00D549F7">
            <w:pPr>
              <w:jc w:val="center"/>
              <w:rPr>
                <w:rFonts w:cs="Calibri"/>
                <w:snapToGrid w:val="0"/>
              </w:rPr>
            </w:pPr>
          </w:p>
        </w:tc>
      </w:tr>
      <w:tr w:rsidR="006472D7" w:rsidRPr="00D549F7" w:rsidTr="00D549F7">
        <w:trPr>
          <w:cantSplit/>
          <w:trHeight w:val="53"/>
        </w:trPr>
        <w:tc>
          <w:tcPr>
            <w:tcW w:w="2015" w:type="dxa"/>
            <w:gridSpan w:val="3"/>
          </w:tcPr>
          <w:p w:rsidR="006472D7" w:rsidRPr="00D549F7" w:rsidRDefault="006472D7" w:rsidP="00D549F7">
            <w:pPr>
              <w:jc w:val="center"/>
              <w:rPr>
                <w:rFonts w:cs="Calibri"/>
                <w:i/>
                <w:snapToGrid w:val="0"/>
                <w:color w:val="000000"/>
                <w:sz w:val="6"/>
                <w:szCs w:val="4"/>
              </w:rPr>
            </w:pPr>
          </w:p>
        </w:tc>
        <w:tc>
          <w:tcPr>
            <w:tcW w:w="2430" w:type="dxa"/>
            <w:gridSpan w:val="3"/>
          </w:tcPr>
          <w:p w:rsidR="006472D7" w:rsidRPr="00D549F7" w:rsidRDefault="006472D7" w:rsidP="00D549F7">
            <w:pPr>
              <w:jc w:val="center"/>
              <w:rPr>
                <w:rFonts w:cs="Calibri"/>
                <w:i/>
                <w:snapToGrid w:val="0"/>
                <w:color w:val="000000"/>
                <w:sz w:val="6"/>
                <w:szCs w:val="4"/>
              </w:rPr>
            </w:pPr>
          </w:p>
        </w:tc>
        <w:tc>
          <w:tcPr>
            <w:tcW w:w="2601" w:type="dxa"/>
            <w:gridSpan w:val="3"/>
          </w:tcPr>
          <w:p w:rsidR="006472D7" w:rsidRPr="00D549F7" w:rsidRDefault="006472D7" w:rsidP="00D549F7">
            <w:pPr>
              <w:jc w:val="center"/>
              <w:rPr>
                <w:rFonts w:cs="Calibri"/>
                <w:i/>
                <w:snapToGrid w:val="0"/>
                <w:color w:val="000000"/>
                <w:sz w:val="6"/>
                <w:szCs w:val="4"/>
              </w:rPr>
            </w:pPr>
          </w:p>
        </w:tc>
        <w:tc>
          <w:tcPr>
            <w:tcW w:w="2133" w:type="dxa"/>
            <w:gridSpan w:val="3"/>
          </w:tcPr>
          <w:p w:rsidR="006472D7" w:rsidRPr="00D549F7" w:rsidRDefault="006472D7" w:rsidP="00D549F7">
            <w:pPr>
              <w:jc w:val="center"/>
              <w:rPr>
                <w:rFonts w:cs="Calibri"/>
                <w:snapToGrid w:val="0"/>
                <w:sz w:val="6"/>
                <w:szCs w:val="4"/>
              </w:rPr>
            </w:pPr>
          </w:p>
        </w:tc>
      </w:tr>
      <w:tr w:rsidR="006472D7" w:rsidRPr="00D549F7" w:rsidTr="00D549F7">
        <w:trPr>
          <w:cantSplit/>
          <w:trHeight w:val="63"/>
        </w:trPr>
        <w:tc>
          <w:tcPr>
            <w:tcW w:w="2015"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Not Confident</w:t>
            </w:r>
          </w:p>
        </w:tc>
        <w:tc>
          <w:tcPr>
            <w:tcW w:w="2430"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Limited Confidence</w:t>
            </w:r>
          </w:p>
        </w:tc>
        <w:tc>
          <w:tcPr>
            <w:tcW w:w="2601"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Confident</w:t>
            </w:r>
          </w:p>
        </w:tc>
        <w:tc>
          <w:tcPr>
            <w:tcW w:w="2133" w:type="dxa"/>
            <w:gridSpan w:val="3"/>
            <w:tcBorders>
              <w:bottom w:val="single" w:sz="4" w:space="0" w:color="auto"/>
            </w:tcBorders>
          </w:tcPr>
          <w:p w:rsidR="006472D7" w:rsidRPr="00D549F7" w:rsidRDefault="006472D7" w:rsidP="00D549F7">
            <w:pPr>
              <w:jc w:val="center"/>
              <w:rPr>
                <w:rFonts w:cs="Calibri"/>
                <w:b/>
                <w:i/>
                <w:snapToGrid w:val="0"/>
                <w:sz w:val="20"/>
              </w:rPr>
            </w:pPr>
            <w:r w:rsidRPr="00D549F7">
              <w:rPr>
                <w:rFonts w:cs="Calibri"/>
                <w:i/>
                <w:snapToGrid w:val="0"/>
                <w:sz w:val="20"/>
              </w:rPr>
              <w:t>Very Confident</w:t>
            </w:r>
          </w:p>
        </w:tc>
      </w:tr>
    </w:tbl>
    <w:p w:rsidR="006472D7" w:rsidRPr="00D549F7" w:rsidRDefault="006472D7" w:rsidP="00D549F7">
      <w:pPr>
        <w:rPr>
          <w:rFonts w:cs="Arial"/>
          <w:sz w:val="28"/>
        </w:rPr>
      </w:pPr>
    </w:p>
    <w:p w:rsidR="006472D7" w:rsidRPr="00D549F7" w:rsidRDefault="006472D7" w:rsidP="00234872">
      <w:pPr>
        <w:numPr>
          <w:ilvl w:val="0"/>
          <w:numId w:val="25"/>
        </w:numPr>
        <w:ind w:left="1276" w:hanging="1276"/>
        <w:rPr>
          <w:sz w:val="23"/>
          <w:szCs w:val="23"/>
        </w:rPr>
      </w:pPr>
      <w:r w:rsidRPr="00D549F7">
        <w:rPr>
          <w:sz w:val="23"/>
          <w:szCs w:val="23"/>
        </w:rPr>
        <w:t>Stages in the Project Cycle.</w:t>
      </w:r>
    </w:p>
    <w:p w:rsidR="006472D7" w:rsidRPr="00D549F7" w:rsidRDefault="006472D7" w:rsidP="00D549F7">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D549F7" w:rsidTr="00D549F7">
        <w:trPr>
          <w:cantSplit/>
          <w:trHeight w:val="63"/>
        </w:trPr>
        <w:tc>
          <w:tcPr>
            <w:tcW w:w="881"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879" w:type="dxa"/>
            <w:tcBorders>
              <w:left w:val="single" w:sz="4" w:space="0" w:color="auto"/>
            </w:tcBorders>
          </w:tcPr>
          <w:p w:rsidR="006472D7" w:rsidRPr="00D549F7" w:rsidRDefault="006472D7" w:rsidP="00D549F7">
            <w:pPr>
              <w:jc w:val="center"/>
              <w:rPr>
                <w:rFonts w:cs="Calibri"/>
                <w:i/>
                <w:snapToGrid w:val="0"/>
                <w:color w:val="000000"/>
              </w:rPr>
            </w:pPr>
          </w:p>
        </w:tc>
        <w:tc>
          <w:tcPr>
            <w:tcW w:w="1069"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106" w:type="dxa"/>
            <w:tcBorders>
              <w:left w:val="single" w:sz="4" w:space="0" w:color="auto"/>
            </w:tcBorders>
          </w:tcPr>
          <w:p w:rsidR="006472D7" w:rsidRPr="00D549F7" w:rsidRDefault="006472D7" w:rsidP="00D549F7">
            <w:pPr>
              <w:jc w:val="center"/>
              <w:rPr>
                <w:rFonts w:cs="Calibri"/>
                <w:i/>
                <w:snapToGrid w:val="0"/>
                <w:color w:val="000000"/>
              </w:rPr>
            </w:pPr>
          </w:p>
        </w:tc>
        <w:tc>
          <w:tcPr>
            <w:tcW w:w="1130"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216" w:type="dxa"/>
            <w:tcBorders>
              <w:left w:val="single" w:sz="4" w:space="0" w:color="auto"/>
            </w:tcBorders>
          </w:tcPr>
          <w:p w:rsidR="006472D7" w:rsidRPr="00D549F7" w:rsidRDefault="006472D7" w:rsidP="00D549F7">
            <w:pPr>
              <w:jc w:val="center"/>
              <w:rPr>
                <w:rFonts w:cs="Calibri"/>
                <w:i/>
                <w:snapToGrid w:val="0"/>
                <w:color w:val="000000"/>
              </w:rPr>
            </w:pPr>
          </w:p>
        </w:tc>
        <w:tc>
          <w:tcPr>
            <w:tcW w:w="999" w:type="dxa"/>
            <w:tcBorders>
              <w:right w:val="single" w:sz="4" w:space="0" w:color="auto"/>
            </w:tcBorders>
          </w:tcPr>
          <w:p w:rsidR="006472D7" w:rsidRPr="00D549F7" w:rsidRDefault="006472D7" w:rsidP="00D549F7">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snapToGrid w:val="0"/>
              </w:rPr>
            </w:pPr>
          </w:p>
        </w:tc>
        <w:tc>
          <w:tcPr>
            <w:tcW w:w="879" w:type="dxa"/>
            <w:tcBorders>
              <w:left w:val="single" w:sz="4" w:space="0" w:color="auto"/>
            </w:tcBorders>
          </w:tcPr>
          <w:p w:rsidR="006472D7" w:rsidRPr="00D549F7" w:rsidRDefault="006472D7" w:rsidP="00D549F7">
            <w:pPr>
              <w:jc w:val="center"/>
              <w:rPr>
                <w:rFonts w:cs="Calibri"/>
                <w:snapToGrid w:val="0"/>
              </w:rPr>
            </w:pPr>
          </w:p>
        </w:tc>
      </w:tr>
      <w:tr w:rsidR="006472D7" w:rsidRPr="00D549F7" w:rsidTr="00D549F7">
        <w:trPr>
          <w:cantSplit/>
          <w:trHeight w:val="53"/>
        </w:trPr>
        <w:tc>
          <w:tcPr>
            <w:tcW w:w="2015" w:type="dxa"/>
            <w:gridSpan w:val="3"/>
          </w:tcPr>
          <w:p w:rsidR="006472D7" w:rsidRPr="00D549F7" w:rsidRDefault="006472D7" w:rsidP="00D549F7">
            <w:pPr>
              <w:jc w:val="center"/>
              <w:rPr>
                <w:rFonts w:cs="Calibri"/>
                <w:i/>
                <w:snapToGrid w:val="0"/>
                <w:color w:val="000000"/>
                <w:sz w:val="6"/>
                <w:szCs w:val="4"/>
              </w:rPr>
            </w:pPr>
          </w:p>
        </w:tc>
        <w:tc>
          <w:tcPr>
            <w:tcW w:w="2430" w:type="dxa"/>
            <w:gridSpan w:val="3"/>
          </w:tcPr>
          <w:p w:rsidR="006472D7" w:rsidRPr="00D549F7" w:rsidRDefault="006472D7" w:rsidP="00D549F7">
            <w:pPr>
              <w:jc w:val="center"/>
              <w:rPr>
                <w:rFonts w:cs="Calibri"/>
                <w:i/>
                <w:snapToGrid w:val="0"/>
                <w:color w:val="000000"/>
                <w:sz w:val="6"/>
                <w:szCs w:val="4"/>
              </w:rPr>
            </w:pPr>
          </w:p>
        </w:tc>
        <w:tc>
          <w:tcPr>
            <w:tcW w:w="2601" w:type="dxa"/>
            <w:gridSpan w:val="3"/>
          </w:tcPr>
          <w:p w:rsidR="006472D7" w:rsidRPr="00D549F7" w:rsidRDefault="006472D7" w:rsidP="00D549F7">
            <w:pPr>
              <w:jc w:val="center"/>
              <w:rPr>
                <w:rFonts w:cs="Calibri"/>
                <w:i/>
                <w:snapToGrid w:val="0"/>
                <w:color w:val="000000"/>
                <w:sz w:val="6"/>
                <w:szCs w:val="4"/>
              </w:rPr>
            </w:pPr>
          </w:p>
        </w:tc>
        <w:tc>
          <w:tcPr>
            <w:tcW w:w="2133" w:type="dxa"/>
            <w:gridSpan w:val="3"/>
          </w:tcPr>
          <w:p w:rsidR="006472D7" w:rsidRPr="00D549F7" w:rsidRDefault="006472D7" w:rsidP="00D549F7">
            <w:pPr>
              <w:jc w:val="center"/>
              <w:rPr>
                <w:rFonts w:cs="Calibri"/>
                <w:snapToGrid w:val="0"/>
                <w:sz w:val="6"/>
                <w:szCs w:val="4"/>
              </w:rPr>
            </w:pPr>
          </w:p>
        </w:tc>
      </w:tr>
      <w:tr w:rsidR="006472D7" w:rsidRPr="00D549F7" w:rsidTr="00D549F7">
        <w:trPr>
          <w:cantSplit/>
          <w:trHeight w:val="63"/>
        </w:trPr>
        <w:tc>
          <w:tcPr>
            <w:tcW w:w="2015"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No Understanding</w:t>
            </w:r>
          </w:p>
        </w:tc>
        <w:tc>
          <w:tcPr>
            <w:tcW w:w="2430"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Good Understanding</w:t>
            </w:r>
          </w:p>
        </w:tc>
        <w:tc>
          <w:tcPr>
            <w:tcW w:w="2601"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Strong Understanding</w:t>
            </w:r>
          </w:p>
        </w:tc>
        <w:tc>
          <w:tcPr>
            <w:tcW w:w="2133" w:type="dxa"/>
            <w:gridSpan w:val="3"/>
            <w:tcBorders>
              <w:bottom w:val="single" w:sz="4" w:space="0" w:color="auto"/>
            </w:tcBorders>
          </w:tcPr>
          <w:p w:rsidR="006472D7" w:rsidRPr="00D549F7" w:rsidRDefault="006472D7" w:rsidP="00D549F7">
            <w:pPr>
              <w:jc w:val="center"/>
              <w:rPr>
                <w:rFonts w:cs="Calibri"/>
                <w:b/>
                <w:i/>
                <w:snapToGrid w:val="0"/>
                <w:sz w:val="20"/>
              </w:rPr>
            </w:pPr>
            <w:r w:rsidRPr="00D549F7">
              <w:rPr>
                <w:rFonts w:cs="Calibri"/>
                <w:i/>
                <w:snapToGrid w:val="0"/>
                <w:sz w:val="20"/>
              </w:rPr>
              <w:t xml:space="preserve">Excellent </w:t>
            </w:r>
            <w:r w:rsidRPr="00D549F7">
              <w:rPr>
                <w:rFonts w:cs="Calibri"/>
                <w:i/>
                <w:snapToGrid w:val="0"/>
                <w:color w:val="000000"/>
                <w:sz w:val="20"/>
              </w:rPr>
              <w:t>Understanding</w:t>
            </w:r>
          </w:p>
        </w:tc>
      </w:tr>
    </w:tbl>
    <w:p w:rsidR="006472D7" w:rsidRPr="00D549F7" w:rsidRDefault="006472D7" w:rsidP="00D549F7">
      <w:pPr>
        <w:rPr>
          <w:rFonts w:cs="Arial"/>
          <w:sz w:val="28"/>
        </w:rPr>
      </w:pPr>
    </w:p>
    <w:p w:rsidR="006472D7" w:rsidRPr="00D549F7" w:rsidRDefault="006472D7" w:rsidP="00234872">
      <w:pPr>
        <w:numPr>
          <w:ilvl w:val="0"/>
          <w:numId w:val="25"/>
        </w:numPr>
        <w:ind w:left="1276" w:hanging="1276"/>
        <w:rPr>
          <w:sz w:val="23"/>
          <w:szCs w:val="23"/>
        </w:rPr>
      </w:pPr>
      <w:r w:rsidRPr="00D549F7">
        <w:rPr>
          <w:sz w:val="23"/>
          <w:szCs w:val="23"/>
        </w:rPr>
        <w:t>Selected project management tools.</w:t>
      </w:r>
    </w:p>
    <w:p w:rsidR="006472D7" w:rsidRPr="00D549F7" w:rsidRDefault="006472D7" w:rsidP="00D549F7">
      <w:pPr>
        <w:rPr>
          <w:rFonts w:cs="Calibri"/>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D549F7" w:rsidTr="00D549F7">
        <w:trPr>
          <w:cantSplit/>
          <w:trHeight w:val="63"/>
        </w:trPr>
        <w:tc>
          <w:tcPr>
            <w:tcW w:w="881"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879" w:type="dxa"/>
            <w:tcBorders>
              <w:left w:val="single" w:sz="4" w:space="0" w:color="auto"/>
            </w:tcBorders>
          </w:tcPr>
          <w:p w:rsidR="006472D7" w:rsidRPr="00D549F7" w:rsidRDefault="006472D7" w:rsidP="00D549F7">
            <w:pPr>
              <w:jc w:val="center"/>
              <w:rPr>
                <w:rFonts w:cs="Calibri"/>
                <w:i/>
                <w:snapToGrid w:val="0"/>
                <w:color w:val="000000"/>
              </w:rPr>
            </w:pPr>
          </w:p>
        </w:tc>
        <w:tc>
          <w:tcPr>
            <w:tcW w:w="1069"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106" w:type="dxa"/>
            <w:tcBorders>
              <w:left w:val="single" w:sz="4" w:space="0" w:color="auto"/>
            </w:tcBorders>
          </w:tcPr>
          <w:p w:rsidR="006472D7" w:rsidRPr="00D549F7" w:rsidRDefault="006472D7" w:rsidP="00D549F7">
            <w:pPr>
              <w:jc w:val="center"/>
              <w:rPr>
                <w:rFonts w:cs="Calibri"/>
                <w:i/>
                <w:snapToGrid w:val="0"/>
                <w:color w:val="000000"/>
              </w:rPr>
            </w:pPr>
          </w:p>
        </w:tc>
        <w:tc>
          <w:tcPr>
            <w:tcW w:w="1130"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216" w:type="dxa"/>
            <w:tcBorders>
              <w:left w:val="single" w:sz="4" w:space="0" w:color="auto"/>
            </w:tcBorders>
          </w:tcPr>
          <w:p w:rsidR="006472D7" w:rsidRPr="00D549F7" w:rsidRDefault="006472D7" w:rsidP="00D549F7">
            <w:pPr>
              <w:jc w:val="center"/>
              <w:rPr>
                <w:rFonts w:cs="Calibri"/>
                <w:i/>
                <w:snapToGrid w:val="0"/>
                <w:color w:val="000000"/>
              </w:rPr>
            </w:pPr>
          </w:p>
        </w:tc>
        <w:tc>
          <w:tcPr>
            <w:tcW w:w="999" w:type="dxa"/>
            <w:tcBorders>
              <w:right w:val="single" w:sz="4" w:space="0" w:color="auto"/>
            </w:tcBorders>
          </w:tcPr>
          <w:p w:rsidR="006472D7" w:rsidRPr="00D549F7" w:rsidRDefault="006472D7" w:rsidP="00D549F7">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snapToGrid w:val="0"/>
              </w:rPr>
            </w:pPr>
          </w:p>
        </w:tc>
        <w:tc>
          <w:tcPr>
            <w:tcW w:w="879" w:type="dxa"/>
            <w:tcBorders>
              <w:left w:val="single" w:sz="4" w:space="0" w:color="auto"/>
            </w:tcBorders>
          </w:tcPr>
          <w:p w:rsidR="006472D7" w:rsidRPr="00D549F7" w:rsidRDefault="006472D7" w:rsidP="00D549F7">
            <w:pPr>
              <w:jc w:val="center"/>
              <w:rPr>
                <w:rFonts w:cs="Calibri"/>
                <w:snapToGrid w:val="0"/>
              </w:rPr>
            </w:pPr>
          </w:p>
        </w:tc>
      </w:tr>
      <w:tr w:rsidR="006472D7" w:rsidRPr="00D549F7" w:rsidTr="00D549F7">
        <w:trPr>
          <w:cantSplit/>
          <w:trHeight w:val="53"/>
        </w:trPr>
        <w:tc>
          <w:tcPr>
            <w:tcW w:w="2015" w:type="dxa"/>
            <w:gridSpan w:val="3"/>
          </w:tcPr>
          <w:p w:rsidR="006472D7" w:rsidRPr="00D549F7" w:rsidRDefault="006472D7" w:rsidP="00D549F7">
            <w:pPr>
              <w:jc w:val="center"/>
              <w:rPr>
                <w:rFonts w:cs="Calibri"/>
                <w:i/>
                <w:snapToGrid w:val="0"/>
                <w:color w:val="000000"/>
                <w:sz w:val="6"/>
                <w:szCs w:val="4"/>
              </w:rPr>
            </w:pPr>
          </w:p>
        </w:tc>
        <w:tc>
          <w:tcPr>
            <w:tcW w:w="2430" w:type="dxa"/>
            <w:gridSpan w:val="3"/>
          </w:tcPr>
          <w:p w:rsidR="006472D7" w:rsidRPr="00D549F7" w:rsidRDefault="006472D7" w:rsidP="00D549F7">
            <w:pPr>
              <w:jc w:val="center"/>
              <w:rPr>
                <w:rFonts w:cs="Calibri"/>
                <w:i/>
                <w:snapToGrid w:val="0"/>
                <w:color w:val="000000"/>
                <w:sz w:val="6"/>
                <w:szCs w:val="4"/>
              </w:rPr>
            </w:pPr>
          </w:p>
        </w:tc>
        <w:tc>
          <w:tcPr>
            <w:tcW w:w="2601" w:type="dxa"/>
            <w:gridSpan w:val="3"/>
          </w:tcPr>
          <w:p w:rsidR="006472D7" w:rsidRPr="00D549F7" w:rsidRDefault="006472D7" w:rsidP="00D549F7">
            <w:pPr>
              <w:jc w:val="center"/>
              <w:rPr>
                <w:rFonts w:cs="Calibri"/>
                <w:i/>
                <w:snapToGrid w:val="0"/>
                <w:color w:val="000000"/>
                <w:sz w:val="6"/>
                <w:szCs w:val="4"/>
              </w:rPr>
            </w:pPr>
          </w:p>
        </w:tc>
        <w:tc>
          <w:tcPr>
            <w:tcW w:w="2133" w:type="dxa"/>
            <w:gridSpan w:val="3"/>
          </w:tcPr>
          <w:p w:rsidR="006472D7" w:rsidRPr="00D549F7" w:rsidRDefault="006472D7" w:rsidP="00D549F7">
            <w:pPr>
              <w:jc w:val="center"/>
              <w:rPr>
                <w:rFonts w:cs="Calibri"/>
                <w:snapToGrid w:val="0"/>
                <w:sz w:val="6"/>
                <w:szCs w:val="4"/>
              </w:rPr>
            </w:pPr>
          </w:p>
        </w:tc>
      </w:tr>
      <w:tr w:rsidR="006472D7" w:rsidRPr="00D549F7" w:rsidTr="00D549F7">
        <w:trPr>
          <w:cantSplit/>
          <w:trHeight w:val="63"/>
        </w:trPr>
        <w:tc>
          <w:tcPr>
            <w:tcW w:w="2015"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No Understanding</w:t>
            </w:r>
          </w:p>
        </w:tc>
        <w:tc>
          <w:tcPr>
            <w:tcW w:w="2430"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Good Understanding</w:t>
            </w:r>
          </w:p>
        </w:tc>
        <w:tc>
          <w:tcPr>
            <w:tcW w:w="2601"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Strong Understanding</w:t>
            </w:r>
          </w:p>
        </w:tc>
        <w:tc>
          <w:tcPr>
            <w:tcW w:w="2133" w:type="dxa"/>
            <w:gridSpan w:val="3"/>
            <w:tcBorders>
              <w:bottom w:val="single" w:sz="4" w:space="0" w:color="auto"/>
            </w:tcBorders>
          </w:tcPr>
          <w:p w:rsidR="006472D7" w:rsidRPr="00D549F7" w:rsidRDefault="006472D7" w:rsidP="00D549F7">
            <w:pPr>
              <w:jc w:val="center"/>
              <w:rPr>
                <w:rFonts w:cs="Calibri"/>
                <w:b/>
                <w:i/>
                <w:snapToGrid w:val="0"/>
                <w:sz w:val="20"/>
              </w:rPr>
            </w:pPr>
            <w:r w:rsidRPr="00D549F7">
              <w:rPr>
                <w:rFonts w:cs="Calibri"/>
                <w:i/>
                <w:snapToGrid w:val="0"/>
                <w:sz w:val="20"/>
              </w:rPr>
              <w:t xml:space="preserve">Excellent </w:t>
            </w:r>
            <w:r w:rsidRPr="00D549F7">
              <w:rPr>
                <w:rFonts w:cs="Calibri"/>
                <w:i/>
                <w:snapToGrid w:val="0"/>
                <w:color w:val="000000"/>
                <w:sz w:val="20"/>
              </w:rPr>
              <w:t>Understanding</w:t>
            </w:r>
          </w:p>
        </w:tc>
      </w:tr>
    </w:tbl>
    <w:p w:rsidR="006472D7" w:rsidRPr="00D549F7" w:rsidRDefault="006472D7" w:rsidP="00D549F7">
      <w:pPr>
        <w:rPr>
          <w:rFonts w:cs="Arial"/>
          <w:b/>
          <w:sz w:val="20"/>
        </w:rPr>
      </w:pPr>
    </w:p>
    <w:p w:rsidR="006472D7" w:rsidRPr="00D549F7" w:rsidRDefault="006472D7" w:rsidP="00D549F7">
      <w:pPr>
        <w:rPr>
          <w:rFonts w:cs="Arial"/>
          <w:b/>
          <w:sz w:val="20"/>
        </w:rPr>
      </w:pPr>
    </w:p>
    <w:p w:rsidR="006472D7" w:rsidRPr="00D549F7" w:rsidRDefault="006472D7" w:rsidP="00D549F7">
      <w:pPr>
        <w:rPr>
          <w:rFonts w:cs="Arial"/>
          <w:b/>
          <w:sz w:val="23"/>
          <w:szCs w:val="23"/>
        </w:rPr>
      </w:pPr>
      <w:r w:rsidRPr="00D549F7">
        <w:rPr>
          <w:rFonts w:cs="Arial"/>
          <w:b/>
          <w:sz w:val="23"/>
          <w:szCs w:val="23"/>
        </w:rPr>
        <w:t>Please rate your satisfaction regarding the quality and value to you of the Workshop by ticking / checking ONE square per question only:</w:t>
      </w:r>
    </w:p>
    <w:p w:rsidR="006472D7" w:rsidRPr="00D549F7" w:rsidRDefault="006472D7" w:rsidP="00D549F7">
      <w:pPr>
        <w:jc w:val="center"/>
        <w:rPr>
          <w:rFonts w:cs="Arial"/>
          <w:sz w:val="23"/>
          <w:szCs w:val="23"/>
          <w:lang w:eastAsia="en-US"/>
        </w:rPr>
      </w:pPr>
    </w:p>
    <w:p w:rsidR="006472D7" w:rsidRPr="00D549F7" w:rsidRDefault="006472D7" w:rsidP="00234872">
      <w:pPr>
        <w:numPr>
          <w:ilvl w:val="0"/>
          <w:numId w:val="25"/>
        </w:numPr>
        <w:ind w:left="1276" w:hanging="1276"/>
        <w:rPr>
          <w:sz w:val="23"/>
          <w:szCs w:val="23"/>
        </w:rPr>
      </w:pPr>
      <w:r w:rsidRPr="00D549F7">
        <w:rPr>
          <w:sz w:val="23"/>
          <w:szCs w:val="23"/>
        </w:rPr>
        <w:t>How having completed the course, how confident do you feel as a trainer?</w:t>
      </w:r>
    </w:p>
    <w:p w:rsidR="006472D7" w:rsidRPr="00D549F7" w:rsidRDefault="006472D7" w:rsidP="00D549F7">
      <w:pPr>
        <w:rPr>
          <w:rFonts w:cs="Calibri"/>
          <w:b/>
          <w:sz w:val="10"/>
          <w:szCs w:val="22"/>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D549F7" w:rsidTr="00D549F7">
        <w:trPr>
          <w:cantSplit/>
          <w:trHeight w:val="63"/>
        </w:trPr>
        <w:tc>
          <w:tcPr>
            <w:tcW w:w="881"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879" w:type="dxa"/>
            <w:tcBorders>
              <w:left w:val="single" w:sz="4" w:space="0" w:color="auto"/>
            </w:tcBorders>
          </w:tcPr>
          <w:p w:rsidR="006472D7" w:rsidRPr="00D549F7" w:rsidRDefault="006472D7" w:rsidP="00D549F7">
            <w:pPr>
              <w:jc w:val="center"/>
              <w:rPr>
                <w:rFonts w:cs="Calibri"/>
                <w:i/>
                <w:snapToGrid w:val="0"/>
                <w:color w:val="000000"/>
              </w:rPr>
            </w:pPr>
          </w:p>
        </w:tc>
        <w:tc>
          <w:tcPr>
            <w:tcW w:w="1069"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106" w:type="dxa"/>
            <w:tcBorders>
              <w:left w:val="single" w:sz="4" w:space="0" w:color="auto"/>
            </w:tcBorders>
          </w:tcPr>
          <w:p w:rsidR="006472D7" w:rsidRPr="00D549F7" w:rsidRDefault="006472D7" w:rsidP="00D549F7">
            <w:pPr>
              <w:jc w:val="center"/>
              <w:rPr>
                <w:rFonts w:cs="Calibri"/>
                <w:i/>
                <w:snapToGrid w:val="0"/>
                <w:color w:val="000000"/>
              </w:rPr>
            </w:pPr>
          </w:p>
        </w:tc>
        <w:tc>
          <w:tcPr>
            <w:tcW w:w="1130"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216" w:type="dxa"/>
            <w:tcBorders>
              <w:left w:val="single" w:sz="4" w:space="0" w:color="auto"/>
            </w:tcBorders>
          </w:tcPr>
          <w:p w:rsidR="006472D7" w:rsidRPr="00D549F7" w:rsidRDefault="006472D7" w:rsidP="00D549F7">
            <w:pPr>
              <w:jc w:val="center"/>
              <w:rPr>
                <w:rFonts w:cs="Calibri"/>
                <w:i/>
                <w:snapToGrid w:val="0"/>
                <w:color w:val="000000"/>
              </w:rPr>
            </w:pPr>
          </w:p>
        </w:tc>
        <w:tc>
          <w:tcPr>
            <w:tcW w:w="999" w:type="dxa"/>
            <w:tcBorders>
              <w:right w:val="single" w:sz="4" w:space="0" w:color="auto"/>
            </w:tcBorders>
          </w:tcPr>
          <w:p w:rsidR="006472D7" w:rsidRPr="00D549F7" w:rsidRDefault="006472D7" w:rsidP="00D549F7">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snapToGrid w:val="0"/>
              </w:rPr>
            </w:pPr>
          </w:p>
        </w:tc>
        <w:tc>
          <w:tcPr>
            <w:tcW w:w="879" w:type="dxa"/>
            <w:tcBorders>
              <w:left w:val="single" w:sz="4" w:space="0" w:color="auto"/>
            </w:tcBorders>
          </w:tcPr>
          <w:p w:rsidR="006472D7" w:rsidRPr="00D549F7" w:rsidRDefault="006472D7" w:rsidP="00D549F7">
            <w:pPr>
              <w:jc w:val="center"/>
              <w:rPr>
                <w:rFonts w:cs="Calibri"/>
                <w:snapToGrid w:val="0"/>
              </w:rPr>
            </w:pPr>
          </w:p>
        </w:tc>
      </w:tr>
      <w:tr w:rsidR="006472D7" w:rsidRPr="00D549F7" w:rsidTr="00D549F7">
        <w:trPr>
          <w:cantSplit/>
          <w:trHeight w:val="53"/>
        </w:trPr>
        <w:tc>
          <w:tcPr>
            <w:tcW w:w="2015" w:type="dxa"/>
            <w:gridSpan w:val="3"/>
          </w:tcPr>
          <w:p w:rsidR="006472D7" w:rsidRPr="00D549F7" w:rsidRDefault="006472D7" w:rsidP="00D549F7">
            <w:pPr>
              <w:jc w:val="center"/>
              <w:rPr>
                <w:rFonts w:cs="Calibri"/>
                <w:i/>
                <w:snapToGrid w:val="0"/>
                <w:color w:val="000000"/>
                <w:sz w:val="6"/>
                <w:szCs w:val="4"/>
              </w:rPr>
            </w:pPr>
          </w:p>
        </w:tc>
        <w:tc>
          <w:tcPr>
            <w:tcW w:w="2430" w:type="dxa"/>
            <w:gridSpan w:val="3"/>
          </w:tcPr>
          <w:p w:rsidR="006472D7" w:rsidRPr="00D549F7" w:rsidRDefault="006472D7" w:rsidP="00D549F7">
            <w:pPr>
              <w:jc w:val="center"/>
              <w:rPr>
                <w:rFonts w:cs="Calibri"/>
                <w:i/>
                <w:snapToGrid w:val="0"/>
                <w:color w:val="000000"/>
                <w:sz w:val="6"/>
                <w:szCs w:val="4"/>
              </w:rPr>
            </w:pPr>
          </w:p>
        </w:tc>
        <w:tc>
          <w:tcPr>
            <w:tcW w:w="2601" w:type="dxa"/>
            <w:gridSpan w:val="3"/>
          </w:tcPr>
          <w:p w:rsidR="006472D7" w:rsidRPr="00D549F7" w:rsidRDefault="006472D7" w:rsidP="00D549F7">
            <w:pPr>
              <w:jc w:val="center"/>
              <w:rPr>
                <w:rFonts w:cs="Calibri"/>
                <w:i/>
                <w:snapToGrid w:val="0"/>
                <w:color w:val="000000"/>
                <w:sz w:val="6"/>
                <w:szCs w:val="4"/>
              </w:rPr>
            </w:pPr>
          </w:p>
        </w:tc>
        <w:tc>
          <w:tcPr>
            <w:tcW w:w="2133" w:type="dxa"/>
            <w:gridSpan w:val="3"/>
          </w:tcPr>
          <w:p w:rsidR="006472D7" w:rsidRPr="00D549F7" w:rsidRDefault="006472D7" w:rsidP="00D549F7">
            <w:pPr>
              <w:jc w:val="center"/>
              <w:rPr>
                <w:rFonts w:cs="Calibri"/>
                <w:snapToGrid w:val="0"/>
                <w:sz w:val="6"/>
                <w:szCs w:val="4"/>
              </w:rPr>
            </w:pPr>
          </w:p>
        </w:tc>
      </w:tr>
      <w:tr w:rsidR="006472D7" w:rsidRPr="00D549F7" w:rsidTr="00D549F7">
        <w:trPr>
          <w:cantSplit/>
          <w:trHeight w:val="63"/>
        </w:trPr>
        <w:tc>
          <w:tcPr>
            <w:tcW w:w="2015"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Less Confident</w:t>
            </w:r>
          </w:p>
        </w:tc>
        <w:tc>
          <w:tcPr>
            <w:tcW w:w="2430"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Same Confidence</w:t>
            </w:r>
          </w:p>
        </w:tc>
        <w:tc>
          <w:tcPr>
            <w:tcW w:w="2601" w:type="dxa"/>
            <w:gridSpan w:val="3"/>
            <w:tcBorders>
              <w:bottom w:val="single" w:sz="4" w:space="0" w:color="auto"/>
            </w:tcBorders>
          </w:tcPr>
          <w:p w:rsidR="006472D7" w:rsidRPr="00D549F7" w:rsidRDefault="006472D7" w:rsidP="00D549F7">
            <w:pPr>
              <w:jc w:val="center"/>
              <w:rPr>
                <w:rFonts w:cs="Calibri"/>
                <w:i/>
                <w:snapToGrid w:val="0"/>
                <w:color w:val="000000"/>
                <w:sz w:val="20"/>
              </w:rPr>
            </w:pPr>
            <w:r w:rsidRPr="00D549F7">
              <w:rPr>
                <w:rFonts w:cs="Calibri"/>
                <w:i/>
                <w:snapToGrid w:val="0"/>
                <w:color w:val="000000"/>
                <w:sz w:val="20"/>
              </w:rPr>
              <w:t>More Confident</w:t>
            </w:r>
          </w:p>
        </w:tc>
        <w:tc>
          <w:tcPr>
            <w:tcW w:w="2133" w:type="dxa"/>
            <w:gridSpan w:val="3"/>
            <w:tcBorders>
              <w:bottom w:val="single" w:sz="4" w:space="0" w:color="auto"/>
            </w:tcBorders>
          </w:tcPr>
          <w:p w:rsidR="006472D7" w:rsidRPr="00D549F7" w:rsidRDefault="006472D7" w:rsidP="00D549F7">
            <w:pPr>
              <w:jc w:val="center"/>
              <w:rPr>
                <w:rFonts w:cs="Calibri"/>
                <w:b/>
                <w:i/>
                <w:snapToGrid w:val="0"/>
                <w:sz w:val="20"/>
              </w:rPr>
            </w:pPr>
            <w:r w:rsidRPr="00D549F7">
              <w:rPr>
                <w:rFonts w:cs="Calibri"/>
                <w:i/>
                <w:snapToGrid w:val="0"/>
                <w:color w:val="000000"/>
                <w:sz w:val="20"/>
              </w:rPr>
              <w:t>Much More Confident</w:t>
            </w:r>
          </w:p>
        </w:tc>
      </w:tr>
    </w:tbl>
    <w:p w:rsidR="006472D7" w:rsidRPr="00D549F7" w:rsidRDefault="006472D7" w:rsidP="00D549F7">
      <w:pPr>
        <w:rPr>
          <w:rFonts w:cs="Arial"/>
          <w:sz w:val="28"/>
        </w:rPr>
      </w:pPr>
    </w:p>
    <w:p w:rsidR="006472D7" w:rsidRPr="00D549F7" w:rsidRDefault="006472D7" w:rsidP="00234872">
      <w:pPr>
        <w:numPr>
          <w:ilvl w:val="0"/>
          <w:numId w:val="25"/>
        </w:numPr>
        <w:ind w:left="1276" w:hanging="1276"/>
        <w:rPr>
          <w:sz w:val="23"/>
          <w:szCs w:val="23"/>
        </w:rPr>
      </w:pPr>
      <w:r w:rsidRPr="00D549F7">
        <w:rPr>
          <w:sz w:val="23"/>
          <w:szCs w:val="23"/>
        </w:rPr>
        <w:t xml:space="preserve">Were the aims of the orientation RTT Curriculum Development &amp; Project Management Workshop clear, and were they achieved? </w:t>
      </w:r>
    </w:p>
    <w:p w:rsidR="006472D7" w:rsidRPr="00D549F7" w:rsidRDefault="006472D7" w:rsidP="00D549F7">
      <w:pPr>
        <w:rPr>
          <w:rFonts w:cs="Arial"/>
          <w:b/>
          <w:sz w:val="10"/>
          <w:szCs w:val="22"/>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D549F7" w:rsidTr="00D549F7">
        <w:trPr>
          <w:cantSplit/>
          <w:trHeight w:val="63"/>
        </w:trPr>
        <w:tc>
          <w:tcPr>
            <w:tcW w:w="881"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879" w:type="dxa"/>
            <w:tcBorders>
              <w:left w:val="single" w:sz="4" w:space="0" w:color="auto"/>
            </w:tcBorders>
          </w:tcPr>
          <w:p w:rsidR="006472D7" w:rsidRPr="00D549F7" w:rsidRDefault="006472D7" w:rsidP="00D549F7">
            <w:pPr>
              <w:jc w:val="center"/>
              <w:rPr>
                <w:rFonts w:cs="Calibri"/>
                <w:i/>
                <w:snapToGrid w:val="0"/>
                <w:color w:val="000000"/>
              </w:rPr>
            </w:pPr>
          </w:p>
        </w:tc>
        <w:tc>
          <w:tcPr>
            <w:tcW w:w="1069"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106" w:type="dxa"/>
            <w:tcBorders>
              <w:left w:val="single" w:sz="4" w:space="0" w:color="auto"/>
            </w:tcBorders>
          </w:tcPr>
          <w:p w:rsidR="006472D7" w:rsidRPr="00D549F7" w:rsidRDefault="006472D7" w:rsidP="00D549F7">
            <w:pPr>
              <w:jc w:val="center"/>
              <w:rPr>
                <w:rFonts w:cs="Calibri"/>
                <w:i/>
                <w:snapToGrid w:val="0"/>
                <w:color w:val="000000"/>
              </w:rPr>
            </w:pPr>
          </w:p>
        </w:tc>
        <w:tc>
          <w:tcPr>
            <w:tcW w:w="1130"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216" w:type="dxa"/>
            <w:tcBorders>
              <w:left w:val="single" w:sz="4" w:space="0" w:color="auto"/>
            </w:tcBorders>
          </w:tcPr>
          <w:p w:rsidR="006472D7" w:rsidRPr="00D549F7" w:rsidRDefault="006472D7" w:rsidP="00D549F7">
            <w:pPr>
              <w:jc w:val="center"/>
              <w:rPr>
                <w:rFonts w:cs="Calibri"/>
                <w:i/>
                <w:snapToGrid w:val="0"/>
                <w:color w:val="000000"/>
              </w:rPr>
            </w:pPr>
          </w:p>
        </w:tc>
        <w:tc>
          <w:tcPr>
            <w:tcW w:w="999" w:type="dxa"/>
            <w:tcBorders>
              <w:right w:val="single" w:sz="4" w:space="0" w:color="auto"/>
            </w:tcBorders>
          </w:tcPr>
          <w:p w:rsidR="006472D7" w:rsidRPr="00D549F7" w:rsidRDefault="006472D7" w:rsidP="00D549F7">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snapToGrid w:val="0"/>
              </w:rPr>
            </w:pPr>
          </w:p>
        </w:tc>
        <w:tc>
          <w:tcPr>
            <w:tcW w:w="879" w:type="dxa"/>
            <w:tcBorders>
              <w:left w:val="single" w:sz="4" w:space="0" w:color="auto"/>
            </w:tcBorders>
          </w:tcPr>
          <w:p w:rsidR="006472D7" w:rsidRPr="00D549F7" w:rsidRDefault="006472D7" w:rsidP="00D549F7">
            <w:pPr>
              <w:jc w:val="center"/>
              <w:rPr>
                <w:rFonts w:cs="Calibri"/>
                <w:snapToGrid w:val="0"/>
              </w:rPr>
            </w:pPr>
          </w:p>
        </w:tc>
      </w:tr>
      <w:tr w:rsidR="006472D7" w:rsidRPr="00D549F7" w:rsidTr="00D549F7">
        <w:trPr>
          <w:cantSplit/>
          <w:trHeight w:val="53"/>
        </w:trPr>
        <w:tc>
          <w:tcPr>
            <w:tcW w:w="2015" w:type="dxa"/>
            <w:gridSpan w:val="3"/>
          </w:tcPr>
          <w:p w:rsidR="006472D7" w:rsidRPr="00D549F7" w:rsidRDefault="006472D7" w:rsidP="00D549F7">
            <w:pPr>
              <w:jc w:val="center"/>
              <w:rPr>
                <w:rFonts w:cs="Calibri"/>
                <w:i/>
                <w:snapToGrid w:val="0"/>
                <w:color w:val="000000"/>
                <w:sz w:val="6"/>
                <w:szCs w:val="4"/>
              </w:rPr>
            </w:pPr>
          </w:p>
        </w:tc>
        <w:tc>
          <w:tcPr>
            <w:tcW w:w="2430" w:type="dxa"/>
            <w:gridSpan w:val="3"/>
          </w:tcPr>
          <w:p w:rsidR="006472D7" w:rsidRPr="00D549F7" w:rsidRDefault="006472D7" w:rsidP="00D549F7">
            <w:pPr>
              <w:jc w:val="center"/>
              <w:rPr>
                <w:rFonts w:cs="Calibri"/>
                <w:i/>
                <w:snapToGrid w:val="0"/>
                <w:color w:val="000000"/>
                <w:sz w:val="6"/>
                <w:szCs w:val="4"/>
              </w:rPr>
            </w:pPr>
          </w:p>
        </w:tc>
        <w:tc>
          <w:tcPr>
            <w:tcW w:w="2601" w:type="dxa"/>
            <w:gridSpan w:val="3"/>
          </w:tcPr>
          <w:p w:rsidR="006472D7" w:rsidRPr="00D549F7" w:rsidRDefault="006472D7" w:rsidP="00D549F7">
            <w:pPr>
              <w:jc w:val="center"/>
              <w:rPr>
                <w:rFonts w:cs="Calibri"/>
                <w:i/>
                <w:snapToGrid w:val="0"/>
                <w:color w:val="000000"/>
                <w:sz w:val="6"/>
                <w:szCs w:val="4"/>
              </w:rPr>
            </w:pPr>
          </w:p>
        </w:tc>
        <w:tc>
          <w:tcPr>
            <w:tcW w:w="2133" w:type="dxa"/>
            <w:gridSpan w:val="3"/>
          </w:tcPr>
          <w:p w:rsidR="006472D7" w:rsidRPr="00D549F7" w:rsidRDefault="006472D7" w:rsidP="00D549F7">
            <w:pPr>
              <w:jc w:val="center"/>
              <w:rPr>
                <w:rFonts w:cs="Calibri"/>
                <w:snapToGrid w:val="0"/>
                <w:sz w:val="6"/>
                <w:szCs w:val="4"/>
              </w:rPr>
            </w:pPr>
          </w:p>
        </w:tc>
      </w:tr>
      <w:tr w:rsidR="006472D7" w:rsidRPr="00D549F7" w:rsidTr="00D549F7">
        <w:trPr>
          <w:cantSplit/>
          <w:trHeight w:val="63"/>
        </w:trPr>
        <w:tc>
          <w:tcPr>
            <w:tcW w:w="2015" w:type="dxa"/>
            <w:gridSpan w:val="3"/>
            <w:tcBorders>
              <w:bottom w:val="single" w:sz="4" w:space="0" w:color="auto"/>
            </w:tcBorders>
          </w:tcPr>
          <w:p w:rsidR="006472D7" w:rsidRPr="00D549F7" w:rsidRDefault="006472D7" w:rsidP="00D549F7">
            <w:pPr>
              <w:jc w:val="center"/>
              <w:rPr>
                <w:rFonts w:cs="Arial"/>
                <w:i/>
                <w:snapToGrid w:val="0"/>
                <w:color w:val="000000"/>
                <w:sz w:val="20"/>
              </w:rPr>
            </w:pPr>
            <w:r w:rsidRPr="00D549F7">
              <w:rPr>
                <w:rFonts w:cs="Arial"/>
                <w:i/>
                <w:snapToGrid w:val="0"/>
                <w:color w:val="000000"/>
                <w:sz w:val="20"/>
              </w:rPr>
              <w:t>Not Achieved</w:t>
            </w:r>
          </w:p>
        </w:tc>
        <w:tc>
          <w:tcPr>
            <w:tcW w:w="2430" w:type="dxa"/>
            <w:gridSpan w:val="3"/>
            <w:tcBorders>
              <w:bottom w:val="single" w:sz="4" w:space="0" w:color="auto"/>
            </w:tcBorders>
          </w:tcPr>
          <w:p w:rsidR="006472D7" w:rsidRPr="00D549F7" w:rsidRDefault="006472D7" w:rsidP="00D549F7">
            <w:pPr>
              <w:jc w:val="center"/>
              <w:rPr>
                <w:rFonts w:cs="Arial"/>
                <w:i/>
                <w:snapToGrid w:val="0"/>
                <w:color w:val="000000"/>
                <w:sz w:val="20"/>
              </w:rPr>
            </w:pPr>
            <w:r w:rsidRPr="00D549F7">
              <w:rPr>
                <w:rFonts w:cs="Arial"/>
                <w:i/>
                <w:snapToGrid w:val="0"/>
                <w:color w:val="000000"/>
                <w:sz w:val="20"/>
              </w:rPr>
              <w:t>Reasonably Achieved</w:t>
            </w:r>
          </w:p>
        </w:tc>
        <w:tc>
          <w:tcPr>
            <w:tcW w:w="2601" w:type="dxa"/>
            <w:gridSpan w:val="3"/>
            <w:tcBorders>
              <w:bottom w:val="single" w:sz="4" w:space="0" w:color="auto"/>
            </w:tcBorders>
          </w:tcPr>
          <w:p w:rsidR="006472D7" w:rsidRPr="00D549F7" w:rsidRDefault="006472D7" w:rsidP="00D549F7">
            <w:pPr>
              <w:jc w:val="center"/>
              <w:rPr>
                <w:rFonts w:cs="Arial"/>
                <w:i/>
                <w:snapToGrid w:val="0"/>
                <w:color w:val="000000"/>
                <w:sz w:val="20"/>
              </w:rPr>
            </w:pPr>
            <w:r w:rsidRPr="00D549F7">
              <w:rPr>
                <w:rFonts w:cs="Arial"/>
                <w:i/>
                <w:snapToGrid w:val="0"/>
                <w:color w:val="000000"/>
                <w:sz w:val="20"/>
              </w:rPr>
              <w:t>Substantially Achieved</w:t>
            </w:r>
          </w:p>
        </w:tc>
        <w:tc>
          <w:tcPr>
            <w:tcW w:w="2133" w:type="dxa"/>
            <w:gridSpan w:val="3"/>
            <w:tcBorders>
              <w:bottom w:val="single" w:sz="4" w:space="0" w:color="auto"/>
            </w:tcBorders>
          </w:tcPr>
          <w:p w:rsidR="006472D7" w:rsidRPr="00D549F7" w:rsidRDefault="006472D7" w:rsidP="00D549F7">
            <w:pPr>
              <w:jc w:val="center"/>
              <w:rPr>
                <w:rFonts w:cs="Arial"/>
                <w:i/>
                <w:snapToGrid w:val="0"/>
                <w:sz w:val="20"/>
              </w:rPr>
            </w:pPr>
            <w:r w:rsidRPr="00D549F7">
              <w:rPr>
                <w:rFonts w:cs="Arial"/>
                <w:i/>
                <w:snapToGrid w:val="0"/>
                <w:sz w:val="20"/>
              </w:rPr>
              <w:t xml:space="preserve">Fully </w:t>
            </w:r>
            <w:r w:rsidRPr="00D549F7">
              <w:rPr>
                <w:rFonts w:cs="Arial"/>
                <w:i/>
                <w:snapToGrid w:val="0"/>
                <w:color w:val="000000"/>
                <w:sz w:val="20"/>
              </w:rPr>
              <w:t>Achieved</w:t>
            </w:r>
          </w:p>
        </w:tc>
      </w:tr>
    </w:tbl>
    <w:p w:rsidR="006472D7" w:rsidRPr="00D549F7" w:rsidRDefault="006472D7" w:rsidP="00D549F7">
      <w:pPr>
        <w:jc w:val="center"/>
        <w:rPr>
          <w:rFonts w:cs="Arial"/>
          <w:sz w:val="28"/>
          <w:lang w:eastAsia="en-US"/>
        </w:rPr>
      </w:pPr>
    </w:p>
    <w:p w:rsidR="006472D7" w:rsidRPr="00D549F7" w:rsidRDefault="006472D7" w:rsidP="00234872">
      <w:pPr>
        <w:numPr>
          <w:ilvl w:val="0"/>
          <w:numId w:val="25"/>
        </w:numPr>
        <w:ind w:left="1276" w:hanging="1276"/>
        <w:rPr>
          <w:sz w:val="23"/>
          <w:szCs w:val="23"/>
        </w:rPr>
      </w:pPr>
      <w:r w:rsidRPr="00D549F7">
        <w:rPr>
          <w:sz w:val="23"/>
          <w:szCs w:val="23"/>
        </w:rPr>
        <w:t xml:space="preserve">Was the information presented practical and useful to you as a trainer in your court?  </w:t>
      </w:r>
    </w:p>
    <w:p w:rsidR="006472D7" w:rsidRPr="00D549F7" w:rsidRDefault="006472D7" w:rsidP="00D549F7">
      <w:pPr>
        <w:rPr>
          <w:rFonts w:cs="Arial"/>
          <w:b/>
          <w:sz w:val="1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D549F7" w:rsidTr="00D549F7">
        <w:trPr>
          <w:cantSplit/>
          <w:trHeight w:val="63"/>
        </w:trPr>
        <w:tc>
          <w:tcPr>
            <w:tcW w:w="881"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879" w:type="dxa"/>
            <w:tcBorders>
              <w:left w:val="single" w:sz="4" w:space="0" w:color="auto"/>
            </w:tcBorders>
          </w:tcPr>
          <w:p w:rsidR="006472D7" w:rsidRPr="00D549F7" w:rsidRDefault="006472D7" w:rsidP="00D549F7">
            <w:pPr>
              <w:jc w:val="center"/>
              <w:rPr>
                <w:rFonts w:cs="Calibri"/>
                <w:i/>
                <w:snapToGrid w:val="0"/>
                <w:color w:val="000000"/>
              </w:rPr>
            </w:pPr>
          </w:p>
        </w:tc>
        <w:tc>
          <w:tcPr>
            <w:tcW w:w="1069"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106" w:type="dxa"/>
            <w:tcBorders>
              <w:left w:val="single" w:sz="4" w:space="0" w:color="auto"/>
            </w:tcBorders>
          </w:tcPr>
          <w:p w:rsidR="006472D7" w:rsidRPr="00D549F7" w:rsidRDefault="006472D7" w:rsidP="00D549F7">
            <w:pPr>
              <w:jc w:val="center"/>
              <w:rPr>
                <w:rFonts w:cs="Calibri"/>
                <w:i/>
                <w:snapToGrid w:val="0"/>
                <w:color w:val="000000"/>
              </w:rPr>
            </w:pPr>
          </w:p>
        </w:tc>
        <w:tc>
          <w:tcPr>
            <w:tcW w:w="1130"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216" w:type="dxa"/>
            <w:tcBorders>
              <w:left w:val="single" w:sz="4" w:space="0" w:color="auto"/>
            </w:tcBorders>
          </w:tcPr>
          <w:p w:rsidR="006472D7" w:rsidRPr="00D549F7" w:rsidRDefault="006472D7" w:rsidP="00D549F7">
            <w:pPr>
              <w:jc w:val="center"/>
              <w:rPr>
                <w:rFonts w:cs="Calibri"/>
                <w:i/>
                <w:snapToGrid w:val="0"/>
                <w:color w:val="000000"/>
              </w:rPr>
            </w:pPr>
          </w:p>
        </w:tc>
        <w:tc>
          <w:tcPr>
            <w:tcW w:w="999" w:type="dxa"/>
            <w:tcBorders>
              <w:right w:val="single" w:sz="4" w:space="0" w:color="auto"/>
            </w:tcBorders>
          </w:tcPr>
          <w:p w:rsidR="006472D7" w:rsidRPr="00D549F7" w:rsidRDefault="006472D7" w:rsidP="00D549F7">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snapToGrid w:val="0"/>
              </w:rPr>
            </w:pPr>
          </w:p>
        </w:tc>
        <w:tc>
          <w:tcPr>
            <w:tcW w:w="879" w:type="dxa"/>
            <w:tcBorders>
              <w:left w:val="single" w:sz="4" w:space="0" w:color="auto"/>
            </w:tcBorders>
          </w:tcPr>
          <w:p w:rsidR="006472D7" w:rsidRPr="00D549F7" w:rsidRDefault="006472D7" w:rsidP="00D549F7">
            <w:pPr>
              <w:jc w:val="center"/>
              <w:rPr>
                <w:rFonts w:cs="Calibri"/>
                <w:snapToGrid w:val="0"/>
              </w:rPr>
            </w:pPr>
          </w:p>
        </w:tc>
      </w:tr>
      <w:tr w:rsidR="006472D7" w:rsidRPr="00D549F7" w:rsidTr="00D549F7">
        <w:trPr>
          <w:cantSplit/>
          <w:trHeight w:val="53"/>
        </w:trPr>
        <w:tc>
          <w:tcPr>
            <w:tcW w:w="2015" w:type="dxa"/>
            <w:gridSpan w:val="3"/>
          </w:tcPr>
          <w:p w:rsidR="006472D7" w:rsidRPr="00D549F7" w:rsidRDefault="006472D7" w:rsidP="00D549F7">
            <w:pPr>
              <w:jc w:val="center"/>
              <w:rPr>
                <w:rFonts w:cs="Calibri"/>
                <w:i/>
                <w:snapToGrid w:val="0"/>
                <w:color w:val="000000"/>
                <w:sz w:val="6"/>
                <w:szCs w:val="4"/>
              </w:rPr>
            </w:pPr>
          </w:p>
        </w:tc>
        <w:tc>
          <w:tcPr>
            <w:tcW w:w="2430" w:type="dxa"/>
            <w:gridSpan w:val="3"/>
          </w:tcPr>
          <w:p w:rsidR="006472D7" w:rsidRPr="00D549F7" w:rsidRDefault="006472D7" w:rsidP="00D549F7">
            <w:pPr>
              <w:jc w:val="center"/>
              <w:rPr>
                <w:rFonts w:cs="Calibri"/>
                <w:i/>
                <w:snapToGrid w:val="0"/>
                <w:color w:val="000000"/>
                <w:sz w:val="6"/>
                <w:szCs w:val="4"/>
              </w:rPr>
            </w:pPr>
          </w:p>
        </w:tc>
        <w:tc>
          <w:tcPr>
            <w:tcW w:w="2601" w:type="dxa"/>
            <w:gridSpan w:val="3"/>
          </w:tcPr>
          <w:p w:rsidR="006472D7" w:rsidRPr="00D549F7" w:rsidRDefault="006472D7" w:rsidP="00D549F7">
            <w:pPr>
              <w:jc w:val="center"/>
              <w:rPr>
                <w:rFonts w:cs="Calibri"/>
                <w:i/>
                <w:snapToGrid w:val="0"/>
                <w:color w:val="000000"/>
                <w:sz w:val="6"/>
                <w:szCs w:val="4"/>
              </w:rPr>
            </w:pPr>
          </w:p>
        </w:tc>
        <w:tc>
          <w:tcPr>
            <w:tcW w:w="2133" w:type="dxa"/>
            <w:gridSpan w:val="3"/>
          </w:tcPr>
          <w:p w:rsidR="006472D7" w:rsidRPr="00D549F7" w:rsidRDefault="006472D7" w:rsidP="00D549F7">
            <w:pPr>
              <w:jc w:val="center"/>
              <w:rPr>
                <w:rFonts w:cs="Calibri"/>
                <w:snapToGrid w:val="0"/>
                <w:sz w:val="6"/>
                <w:szCs w:val="4"/>
              </w:rPr>
            </w:pPr>
          </w:p>
        </w:tc>
      </w:tr>
      <w:tr w:rsidR="006472D7" w:rsidRPr="00D549F7" w:rsidTr="00D549F7">
        <w:trPr>
          <w:cantSplit/>
          <w:trHeight w:val="63"/>
        </w:trPr>
        <w:tc>
          <w:tcPr>
            <w:tcW w:w="2015" w:type="dxa"/>
            <w:gridSpan w:val="3"/>
            <w:tcBorders>
              <w:bottom w:val="single" w:sz="4" w:space="0" w:color="auto"/>
            </w:tcBorders>
          </w:tcPr>
          <w:p w:rsidR="006472D7" w:rsidRPr="00D549F7" w:rsidRDefault="006472D7" w:rsidP="00D549F7">
            <w:pPr>
              <w:jc w:val="center"/>
              <w:rPr>
                <w:rFonts w:cs="Arial"/>
                <w:i/>
                <w:snapToGrid w:val="0"/>
                <w:color w:val="000000"/>
                <w:sz w:val="20"/>
              </w:rPr>
            </w:pPr>
            <w:r w:rsidRPr="00D549F7">
              <w:rPr>
                <w:rFonts w:cs="Arial"/>
                <w:i/>
                <w:snapToGrid w:val="0"/>
                <w:color w:val="000000"/>
                <w:sz w:val="20"/>
              </w:rPr>
              <w:t>Not Useful</w:t>
            </w:r>
          </w:p>
        </w:tc>
        <w:tc>
          <w:tcPr>
            <w:tcW w:w="2430" w:type="dxa"/>
            <w:gridSpan w:val="3"/>
            <w:tcBorders>
              <w:bottom w:val="single" w:sz="4" w:space="0" w:color="auto"/>
            </w:tcBorders>
          </w:tcPr>
          <w:p w:rsidR="006472D7" w:rsidRPr="00D549F7" w:rsidRDefault="006472D7" w:rsidP="00D549F7">
            <w:pPr>
              <w:jc w:val="center"/>
              <w:rPr>
                <w:rFonts w:cs="Arial"/>
                <w:i/>
                <w:snapToGrid w:val="0"/>
                <w:color w:val="000000"/>
                <w:sz w:val="20"/>
              </w:rPr>
            </w:pPr>
            <w:r w:rsidRPr="00D549F7">
              <w:rPr>
                <w:rFonts w:cs="Arial"/>
                <w:i/>
                <w:snapToGrid w:val="0"/>
                <w:color w:val="000000"/>
                <w:sz w:val="20"/>
              </w:rPr>
              <w:t>Limited Usefulness</w:t>
            </w:r>
          </w:p>
        </w:tc>
        <w:tc>
          <w:tcPr>
            <w:tcW w:w="2601" w:type="dxa"/>
            <w:gridSpan w:val="3"/>
            <w:tcBorders>
              <w:bottom w:val="single" w:sz="4" w:space="0" w:color="auto"/>
            </w:tcBorders>
          </w:tcPr>
          <w:p w:rsidR="006472D7" w:rsidRPr="00D549F7" w:rsidRDefault="006472D7" w:rsidP="00D549F7">
            <w:pPr>
              <w:jc w:val="center"/>
              <w:rPr>
                <w:rFonts w:cs="Arial"/>
                <w:i/>
                <w:snapToGrid w:val="0"/>
                <w:color w:val="000000"/>
                <w:sz w:val="20"/>
              </w:rPr>
            </w:pPr>
            <w:r w:rsidRPr="00D549F7">
              <w:rPr>
                <w:rFonts w:cs="Arial"/>
                <w:i/>
                <w:snapToGrid w:val="0"/>
                <w:color w:val="000000"/>
                <w:sz w:val="20"/>
              </w:rPr>
              <w:t>Quite Useful</w:t>
            </w:r>
          </w:p>
        </w:tc>
        <w:tc>
          <w:tcPr>
            <w:tcW w:w="2133" w:type="dxa"/>
            <w:gridSpan w:val="3"/>
            <w:tcBorders>
              <w:bottom w:val="single" w:sz="4" w:space="0" w:color="auto"/>
            </w:tcBorders>
          </w:tcPr>
          <w:p w:rsidR="006472D7" w:rsidRPr="00D549F7" w:rsidRDefault="006472D7" w:rsidP="00D549F7">
            <w:pPr>
              <w:jc w:val="center"/>
              <w:rPr>
                <w:rFonts w:cs="Arial"/>
                <w:snapToGrid w:val="0"/>
                <w:sz w:val="20"/>
              </w:rPr>
            </w:pPr>
            <w:r w:rsidRPr="00D549F7">
              <w:rPr>
                <w:rFonts w:cs="Arial"/>
                <w:i/>
                <w:snapToGrid w:val="0"/>
                <w:sz w:val="20"/>
              </w:rPr>
              <w:t>Extremely Useful</w:t>
            </w:r>
          </w:p>
        </w:tc>
      </w:tr>
    </w:tbl>
    <w:p w:rsidR="006472D7" w:rsidRPr="00D549F7" w:rsidRDefault="006472D7" w:rsidP="00D549F7">
      <w:pPr>
        <w:jc w:val="center"/>
        <w:rPr>
          <w:rFonts w:cs="Arial"/>
          <w:sz w:val="28"/>
          <w:lang w:eastAsia="en-US"/>
        </w:rPr>
      </w:pPr>
    </w:p>
    <w:p w:rsidR="006472D7" w:rsidRPr="00D549F7" w:rsidRDefault="006472D7" w:rsidP="00234872">
      <w:pPr>
        <w:numPr>
          <w:ilvl w:val="0"/>
          <w:numId w:val="25"/>
        </w:numPr>
        <w:ind w:left="1276" w:hanging="1276"/>
        <w:rPr>
          <w:sz w:val="23"/>
          <w:szCs w:val="23"/>
        </w:rPr>
      </w:pPr>
      <w:r w:rsidRPr="00D549F7">
        <w:rPr>
          <w:sz w:val="23"/>
          <w:szCs w:val="23"/>
        </w:rPr>
        <w:t xml:space="preserve">Were the materials provided by the trainers relevant to the training and useful? </w:t>
      </w:r>
    </w:p>
    <w:p w:rsidR="006472D7" w:rsidRPr="00D549F7" w:rsidRDefault="006472D7" w:rsidP="00D549F7">
      <w:pPr>
        <w:ind w:left="360"/>
        <w:rPr>
          <w:b/>
          <w:sz w:val="10"/>
          <w:szCs w:val="2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D549F7" w:rsidTr="00D549F7">
        <w:trPr>
          <w:cantSplit/>
          <w:trHeight w:val="63"/>
        </w:trPr>
        <w:tc>
          <w:tcPr>
            <w:tcW w:w="881"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879" w:type="dxa"/>
            <w:tcBorders>
              <w:left w:val="single" w:sz="4" w:space="0" w:color="auto"/>
            </w:tcBorders>
          </w:tcPr>
          <w:p w:rsidR="006472D7" w:rsidRPr="00D549F7" w:rsidRDefault="006472D7" w:rsidP="00D549F7">
            <w:pPr>
              <w:jc w:val="center"/>
              <w:rPr>
                <w:rFonts w:cs="Calibri"/>
                <w:i/>
                <w:snapToGrid w:val="0"/>
                <w:color w:val="000000"/>
              </w:rPr>
            </w:pPr>
          </w:p>
        </w:tc>
        <w:tc>
          <w:tcPr>
            <w:tcW w:w="1069"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106" w:type="dxa"/>
            <w:tcBorders>
              <w:left w:val="single" w:sz="4" w:space="0" w:color="auto"/>
            </w:tcBorders>
          </w:tcPr>
          <w:p w:rsidR="006472D7" w:rsidRPr="00D549F7" w:rsidRDefault="006472D7" w:rsidP="00D549F7">
            <w:pPr>
              <w:jc w:val="center"/>
              <w:rPr>
                <w:rFonts w:cs="Calibri"/>
                <w:i/>
                <w:snapToGrid w:val="0"/>
                <w:color w:val="000000"/>
              </w:rPr>
            </w:pPr>
          </w:p>
        </w:tc>
        <w:tc>
          <w:tcPr>
            <w:tcW w:w="1130"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216" w:type="dxa"/>
            <w:tcBorders>
              <w:left w:val="single" w:sz="4" w:space="0" w:color="auto"/>
            </w:tcBorders>
          </w:tcPr>
          <w:p w:rsidR="006472D7" w:rsidRPr="00D549F7" w:rsidRDefault="006472D7" w:rsidP="00D549F7">
            <w:pPr>
              <w:jc w:val="center"/>
              <w:rPr>
                <w:rFonts w:cs="Calibri"/>
                <w:i/>
                <w:snapToGrid w:val="0"/>
                <w:color w:val="000000"/>
              </w:rPr>
            </w:pPr>
          </w:p>
        </w:tc>
        <w:tc>
          <w:tcPr>
            <w:tcW w:w="999" w:type="dxa"/>
            <w:tcBorders>
              <w:right w:val="single" w:sz="4" w:space="0" w:color="auto"/>
            </w:tcBorders>
          </w:tcPr>
          <w:p w:rsidR="006472D7" w:rsidRPr="00D549F7" w:rsidRDefault="006472D7" w:rsidP="00D549F7">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snapToGrid w:val="0"/>
              </w:rPr>
            </w:pPr>
          </w:p>
        </w:tc>
        <w:tc>
          <w:tcPr>
            <w:tcW w:w="879" w:type="dxa"/>
            <w:tcBorders>
              <w:left w:val="single" w:sz="4" w:space="0" w:color="auto"/>
            </w:tcBorders>
          </w:tcPr>
          <w:p w:rsidR="006472D7" w:rsidRPr="00D549F7" w:rsidRDefault="006472D7" w:rsidP="00D549F7">
            <w:pPr>
              <w:jc w:val="center"/>
              <w:rPr>
                <w:rFonts w:cs="Calibri"/>
                <w:snapToGrid w:val="0"/>
              </w:rPr>
            </w:pPr>
          </w:p>
        </w:tc>
      </w:tr>
      <w:tr w:rsidR="006472D7" w:rsidRPr="00D549F7" w:rsidTr="00D549F7">
        <w:trPr>
          <w:cantSplit/>
          <w:trHeight w:val="53"/>
        </w:trPr>
        <w:tc>
          <w:tcPr>
            <w:tcW w:w="2015" w:type="dxa"/>
            <w:gridSpan w:val="3"/>
          </w:tcPr>
          <w:p w:rsidR="006472D7" w:rsidRPr="00D549F7" w:rsidRDefault="006472D7" w:rsidP="00D549F7">
            <w:pPr>
              <w:jc w:val="center"/>
              <w:rPr>
                <w:rFonts w:cs="Calibri"/>
                <w:i/>
                <w:snapToGrid w:val="0"/>
                <w:color w:val="000000"/>
                <w:sz w:val="6"/>
                <w:szCs w:val="4"/>
              </w:rPr>
            </w:pPr>
          </w:p>
        </w:tc>
        <w:tc>
          <w:tcPr>
            <w:tcW w:w="2430" w:type="dxa"/>
            <w:gridSpan w:val="3"/>
          </w:tcPr>
          <w:p w:rsidR="006472D7" w:rsidRPr="00D549F7" w:rsidRDefault="006472D7" w:rsidP="00D549F7">
            <w:pPr>
              <w:jc w:val="center"/>
              <w:rPr>
                <w:rFonts w:cs="Calibri"/>
                <w:i/>
                <w:snapToGrid w:val="0"/>
                <w:color w:val="000000"/>
                <w:sz w:val="6"/>
                <w:szCs w:val="4"/>
              </w:rPr>
            </w:pPr>
          </w:p>
        </w:tc>
        <w:tc>
          <w:tcPr>
            <w:tcW w:w="2601" w:type="dxa"/>
            <w:gridSpan w:val="3"/>
          </w:tcPr>
          <w:p w:rsidR="006472D7" w:rsidRPr="00D549F7" w:rsidRDefault="006472D7" w:rsidP="00D549F7">
            <w:pPr>
              <w:jc w:val="center"/>
              <w:rPr>
                <w:rFonts w:cs="Calibri"/>
                <w:i/>
                <w:snapToGrid w:val="0"/>
                <w:color w:val="000000"/>
                <w:sz w:val="6"/>
                <w:szCs w:val="4"/>
              </w:rPr>
            </w:pPr>
          </w:p>
        </w:tc>
        <w:tc>
          <w:tcPr>
            <w:tcW w:w="2133" w:type="dxa"/>
            <w:gridSpan w:val="3"/>
          </w:tcPr>
          <w:p w:rsidR="006472D7" w:rsidRPr="00D549F7" w:rsidRDefault="006472D7" w:rsidP="00D549F7">
            <w:pPr>
              <w:jc w:val="center"/>
              <w:rPr>
                <w:rFonts w:cs="Calibri"/>
                <w:snapToGrid w:val="0"/>
                <w:sz w:val="6"/>
                <w:szCs w:val="4"/>
              </w:rPr>
            </w:pPr>
          </w:p>
        </w:tc>
      </w:tr>
      <w:tr w:rsidR="006472D7" w:rsidRPr="00D549F7" w:rsidTr="00D549F7">
        <w:trPr>
          <w:cantSplit/>
          <w:trHeight w:val="63"/>
        </w:trPr>
        <w:tc>
          <w:tcPr>
            <w:tcW w:w="2015" w:type="dxa"/>
            <w:gridSpan w:val="3"/>
            <w:tcBorders>
              <w:bottom w:val="single" w:sz="4" w:space="0" w:color="auto"/>
            </w:tcBorders>
          </w:tcPr>
          <w:p w:rsidR="006472D7" w:rsidRPr="00D549F7" w:rsidRDefault="006472D7" w:rsidP="00D549F7">
            <w:pPr>
              <w:jc w:val="center"/>
              <w:rPr>
                <w:rFonts w:cs="Arial"/>
                <w:i/>
                <w:snapToGrid w:val="0"/>
                <w:color w:val="000000"/>
                <w:sz w:val="20"/>
              </w:rPr>
            </w:pPr>
            <w:r w:rsidRPr="00D549F7">
              <w:rPr>
                <w:rFonts w:cs="Arial"/>
                <w:i/>
                <w:snapToGrid w:val="0"/>
                <w:color w:val="000000"/>
                <w:sz w:val="20"/>
              </w:rPr>
              <w:t>Not Relevant</w:t>
            </w:r>
          </w:p>
        </w:tc>
        <w:tc>
          <w:tcPr>
            <w:tcW w:w="2430" w:type="dxa"/>
            <w:gridSpan w:val="3"/>
            <w:tcBorders>
              <w:bottom w:val="single" w:sz="4" w:space="0" w:color="auto"/>
            </w:tcBorders>
          </w:tcPr>
          <w:p w:rsidR="006472D7" w:rsidRPr="00D549F7" w:rsidRDefault="006472D7" w:rsidP="00D549F7">
            <w:pPr>
              <w:jc w:val="center"/>
              <w:rPr>
                <w:rFonts w:cs="Arial"/>
                <w:i/>
                <w:snapToGrid w:val="0"/>
                <w:color w:val="000000"/>
                <w:sz w:val="20"/>
              </w:rPr>
            </w:pPr>
            <w:r w:rsidRPr="00D549F7">
              <w:rPr>
                <w:rFonts w:cs="Arial"/>
                <w:i/>
                <w:snapToGrid w:val="0"/>
                <w:color w:val="000000"/>
                <w:sz w:val="20"/>
              </w:rPr>
              <w:t>Limited Relevance</w:t>
            </w:r>
          </w:p>
        </w:tc>
        <w:tc>
          <w:tcPr>
            <w:tcW w:w="2601" w:type="dxa"/>
            <w:gridSpan w:val="3"/>
            <w:tcBorders>
              <w:bottom w:val="single" w:sz="4" w:space="0" w:color="auto"/>
            </w:tcBorders>
          </w:tcPr>
          <w:p w:rsidR="006472D7" w:rsidRPr="00D549F7" w:rsidRDefault="006472D7" w:rsidP="00D549F7">
            <w:pPr>
              <w:jc w:val="center"/>
              <w:rPr>
                <w:rFonts w:cs="Arial"/>
                <w:i/>
                <w:snapToGrid w:val="0"/>
                <w:color w:val="000000"/>
                <w:sz w:val="20"/>
              </w:rPr>
            </w:pPr>
            <w:r w:rsidRPr="00D549F7">
              <w:rPr>
                <w:rFonts w:cs="Arial"/>
                <w:i/>
                <w:snapToGrid w:val="0"/>
                <w:color w:val="000000"/>
                <w:sz w:val="20"/>
              </w:rPr>
              <w:t>Quite Relevant</w:t>
            </w:r>
          </w:p>
        </w:tc>
        <w:tc>
          <w:tcPr>
            <w:tcW w:w="2133" w:type="dxa"/>
            <w:gridSpan w:val="3"/>
            <w:tcBorders>
              <w:bottom w:val="single" w:sz="4" w:space="0" w:color="auto"/>
            </w:tcBorders>
          </w:tcPr>
          <w:p w:rsidR="006472D7" w:rsidRPr="00D549F7" w:rsidRDefault="006472D7" w:rsidP="00D549F7">
            <w:pPr>
              <w:jc w:val="center"/>
              <w:rPr>
                <w:rFonts w:cs="Arial"/>
                <w:snapToGrid w:val="0"/>
                <w:sz w:val="20"/>
              </w:rPr>
            </w:pPr>
            <w:r w:rsidRPr="00D549F7">
              <w:rPr>
                <w:rFonts w:cs="Arial"/>
                <w:i/>
                <w:snapToGrid w:val="0"/>
                <w:sz w:val="20"/>
              </w:rPr>
              <w:t xml:space="preserve">Extremely </w:t>
            </w:r>
            <w:r w:rsidRPr="00D549F7">
              <w:rPr>
                <w:rFonts w:cs="Arial"/>
                <w:i/>
                <w:snapToGrid w:val="0"/>
                <w:color w:val="000000"/>
                <w:sz w:val="20"/>
              </w:rPr>
              <w:t>Relevant</w:t>
            </w:r>
          </w:p>
        </w:tc>
      </w:tr>
    </w:tbl>
    <w:p w:rsidR="006472D7" w:rsidRDefault="006472D7" w:rsidP="00D549F7">
      <w:pPr>
        <w:rPr>
          <w:rFonts w:cs="Arial"/>
          <w:sz w:val="28"/>
        </w:rPr>
      </w:pPr>
    </w:p>
    <w:p w:rsidR="006472D7" w:rsidRDefault="006472D7" w:rsidP="00D549F7">
      <w:pPr>
        <w:rPr>
          <w:rFonts w:cs="Arial"/>
          <w:sz w:val="20"/>
        </w:rPr>
      </w:pPr>
    </w:p>
    <w:p w:rsidR="006472D7" w:rsidRPr="00341D23" w:rsidRDefault="006472D7" w:rsidP="00D549F7">
      <w:pPr>
        <w:rPr>
          <w:rFonts w:cs="Arial"/>
          <w:sz w:val="20"/>
        </w:rPr>
      </w:pPr>
    </w:p>
    <w:p w:rsidR="006472D7" w:rsidRPr="00D549F7" w:rsidRDefault="006472D7" w:rsidP="00234872">
      <w:pPr>
        <w:numPr>
          <w:ilvl w:val="0"/>
          <w:numId w:val="25"/>
        </w:numPr>
        <w:ind w:left="1276" w:hanging="1276"/>
        <w:rPr>
          <w:sz w:val="23"/>
          <w:szCs w:val="23"/>
        </w:rPr>
      </w:pPr>
      <w:r w:rsidRPr="00D549F7">
        <w:rPr>
          <w:sz w:val="23"/>
          <w:szCs w:val="23"/>
        </w:rPr>
        <w:lastRenderedPageBreak/>
        <w:t xml:space="preserve">Did you find that the trainers and the presentation were effective and allowed for adequate participation, discussion, practical presentations, and interaction? </w:t>
      </w:r>
    </w:p>
    <w:p w:rsidR="006472D7" w:rsidRPr="00D549F7" w:rsidRDefault="006472D7" w:rsidP="00D549F7">
      <w:pPr>
        <w:ind w:left="360"/>
        <w:rPr>
          <w:b/>
          <w:sz w:val="10"/>
          <w:szCs w:val="2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D549F7" w:rsidTr="00D549F7">
        <w:trPr>
          <w:cantSplit/>
          <w:trHeight w:val="63"/>
        </w:trPr>
        <w:tc>
          <w:tcPr>
            <w:tcW w:w="881"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879" w:type="dxa"/>
            <w:tcBorders>
              <w:left w:val="single" w:sz="4" w:space="0" w:color="auto"/>
            </w:tcBorders>
          </w:tcPr>
          <w:p w:rsidR="006472D7" w:rsidRPr="00D549F7" w:rsidRDefault="006472D7" w:rsidP="00D549F7">
            <w:pPr>
              <w:jc w:val="center"/>
              <w:rPr>
                <w:rFonts w:cs="Calibri"/>
                <w:i/>
                <w:snapToGrid w:val="0"/>
                <w:color w:val="000000"/>
              </w:rPr>
            </w:pPr>
          </w:p>
        </w:tc>
        <w:tc>
          <w:tcPr>
            <w:tcW w:w="1069"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106" w:type="dxa"/>
            <w:tcBorders>
              <w:left w:val="single" w:sz="4" w:space="0" w:color="auto"/>
            </w:tcBorders>
          </w:tcPr>
          <w:p w:rsidR="006472D7" w:rsidRPr="00D549F7" w:rsidRDefault="006472D7" w:rsidP="00D549F7">
            <w:pPr>
              <w:jc w:val="center"/>
              <w:rPr>
                <w:rFonts w:cs="Calibri"/>
                <w:i/>
                <w:snapToGrid w:val="0"/>
                <w:color w:val="000000"/>
              </w:rPr>
            </w:pPr>
          </w:p>
        </w:tc>
        <w:tc>
          <w:tcPr>
            <w:tcW w:w="1130"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216" w:type="dxa"/>
            <w:tcBorders>
              <w:left w:val="single" w:sz="4" w:space="0" w:color="auto"/>
            </w:tcBorders>
          </w:tcPr>
          <w:p w:rsidR="006472D7" w:rsidRPr="00D549F7" w:rsidRDefault="006472D7" w:rsidP="00D549F7">
            <w:pPr>
              <w:jc w:val="center"/>
              <w:rPr>
                <w:rFonts w:cs="Calibri"/>
                <w:i/>
                <w:snapToGrid w:val="0"/>
                <w:color w:val="000000"/>
              </w:rPr>
            </w:pPr>
          </w:p>
        </w:tc>
        <w:tc>
          <w:tcPr>
            <w:tcW w:w="999" w:type="dxa"/>
            <w:tcBorders>
              <w:right w:val="single" w:sz="4" w:space="0" w:color="auto"/>
            </w:tcBorders>
          </w:tcPr>
          <w:p w:rsidR="006472D7" w:rsidRPr="00D549F7" w:rsidRDefault="006472D7" w:rsidP="00D549F7">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snapToGrid w:val="0"/>
              </w:rPr>
            </w:pPr>
          </w:p>
        </w:tc>
        <w:tc>
          <w:tcPr>
            <w:tcW w:w="879" w:type="dxa"/>
            <w:tcBorders>
              <w:left w:val="single" w:sz="4" w:space="0" w:color="auto"/>
            </w:tcBorders>
          </w:tcPr>
          <w:p w:rsidR="006472D7" w:rsidRPr="00D549F7" w:rsidRDefault="006472D7" w:rsidP="00D549F7">
            <w:pPr>
              <w:jc w:val="center"/>
              <w:rPr>
                <w:rFonts w:cs="Calibri"/>
                <w:snapToGrid w:val="0"/>
              </w:rPr>
            </w:pPr>
          </w:p>
        </w:tc>
      </w:tr>
      <w:tr w:rsidR="006472D7" w:rsidRPr="00D549F7" w:rsidTr="00D549F7">
        <w:trPr>
          <w:cantSplit/>
          <w:trHeight w:val="53"/>
        </w:trPr>
        <w:tc>
          <w:tcPr>
            <w:tcW w:w="2015" w:type="dxa"/>
            <w:gridSpan w:val="3"/>
          </w:tcPr>
          <w:p w:rsidR="006472D7" w:rsidRPr="00D549F7" w:rsidRDefault="006472D7" w:rsidP="00D549F7">
            <w:pPr>
              <w:jc w:val="center"/>
              <w:rPr>
                <w:rFonts w:cs="Calibri"/>
                <w:i/>
                <w:snapToGrid w:val="0"/>
                <w:color w:val="000000"/>
                <w:sz w:val="6"/>
                <w:szCs w:val="4"/>
              </w:rPr>
            </w:pPr>
          </w:p>
        </w:tc>
        <w:tc>
          <w:tcPr>
            <w:tcW w:w="2430" w:type="dxa"/>
            <w:gridSpan w:val="3"/>
          </w:tcPr>
          <w:p w:rsidR="006472D7" w:rsidRPr="00D549F7" w:rsidRDefault="006472D7" w:rsidP="00D549F7">
            <w:pPr>
              <w:jc w:val="center"/>
              <w:rPr>
                <w:rFonts w:cs="Calibri"/>
                <w:i/>
                <w:snapToGrid w:val="0"/>
                <w:color w:val="000000"/>
                <w:sz w:val="6"/>
                <w:szCs w:val="4"/>
              </w:rPr>
            </w:pPr>
          </w:p>
        </w:tc>
        <w:tc>
          <w:tcPr>
            <w:tcW w:w="2601" w:type="dxa"/>
            <w:gridSpan w:val="3"/>
          </w:tcPr>
          <w:p w:rsidR="006472D7" w:rsidRPr="00D549F7" w:rsidRDefault="006472D7" w:rsidP="00D549F7">
            <w:pPr>
              <w:jc w:val="center"/>
              <w:rPr>
                <w:rFonts w:cs="Calibri"/>
                <w:i/>
                <w:snapToGrid w:val="0"/>
                <w:color w:val="000000"/>
                <w:sz w:val="6"/>
                <w:szCs w:val="4"/>
              </w:rPr>
            </w:pPr>
          </w:p>
        </w:tc>
        <w:tc>
          <w:tcPr>
            <w:tcW w:w="2133" w:type="dxa"/>
            <w:gridSpan w:val="3"/>
          </w:tcPr>
          <w:p w:rsidR="006472D7" w:rsidRPr="00D549F7" w:rsidRDefault="006472D7" w:rsidP="00D549F7">
            <w:pPr>
              <w:jc w:val="center"/>
              <w:rPr>
                <w:rFonts w:cs="Calibri"/>
                <w:snapToGrid w:val="0"/>
                <w:sz w:val="6"/>
                <w:szCs w:val="4"/>
              </w:rPr>
            </w:pPr>
          </w:p>
        </w:tc>
      </w:tr>
      <w:tr w:rsidR="006472D7" w:rsidRPr="00D549F7" w:rsidTr="00D549F7">
        <w:trPr>
          <w:cantSplit/>
          <w:trHeight w:val="63"/>
        </w:trPr>
        <w:tc>
          <w:tcPr>
            <w:tcW w:w="2015" w:type="dxa"/>
            <w:gridSpan w:val="3"/>
            <w:tcBorders>
              <w:bottom w:val="single" w:sz="4" w:space="0" w:color="auto"/>
            </w:tcBorders>
          </w:tcPr>
          <w:p w:rsidR="006472D7" w:rsidRPr="00D549F7" w:rsidRDefault="006472D7" w:rsidP="00D549F7">
            <w:pPr>
              <w:jc w:val="center"/>
              <w:rPr>
                <w:rFonts w:cs="Arial"/>
                <w:i/>
                <w:snapToGrid w:val="0"/>
                <w:color w:val="000000"/>
                <w:sz w:val="20"/>
              </w:rPr>
            </w:pPr>
            <w:r w:rsidRPr="00D549F7">
              <w:rPr>
                <w:rFonts w:cs="Arial"/>
                <w:i/>
                <w:snapToGrid w:val="0"/>
                <w:color w:val="000000"/>
                <w:sz w:val="20"/>
              </w:rPr>
              <w:t>Not Effective</w:t>
            </w:r>
          </w:p>
        </w:tc>
        <w:tc>
          <w:tcPr>
            <w:tcW w:w="2430" w:type="dxa"/>
            <w:gridSpan w:val="3"/>
            <w:tcBorders>
              <w:bottom w:val="single" w:sz="4" w:space="0" w:color="auto"/>
            </w:tcBorders>
          </w:tcPr>
          <w:p w:rsidR="006472D7" w:rsidRPr="00D549F7" w:rsidRDefault="006472D7" w:rsidP="00D549F7">
            <w:pPr>
              <w:jc w:val="center"/>
              <w:rPr>
                <w:rFonts w:cs="Arial"/>
                <w:i/>
                <w:snapToGrid w:val="0"/>
                <w:color w:val="000000"/>
                <w:sz w:val="20"/>
              </w:rPr>
            </w:pPr>
            <w:r w:rsidRPr="00D549F7">
              <w:rPr>
                <w:rFonts w:cs="Arial"/>
                <w:i/>
                <w:snapToGrid w:val="0"/>
                <w:color w:val="000000"/>
                <w:sz w:val="20"/>
              </w:rPr>
              <w:t>Limited Effectiveness</w:t>
            </w:r>
          </w:p>
        </w:tc>
        <w:tc>
          <w:tcPr>
            <w:tcW w:w="2601" w:type="dxa"/>
            <w:gridSpan w:val="3"/>
            <w:tcBorders>
              <w:bottom w:val="single" w:sz="4" w:space="0" w:color="auto"/>
            </w:tcBorders>
          </w:tcPr>
          <w:p w:rsidR="006472D7" w:rsidRPr="00D549F7" w:rsidRDefault="006472D7" w:rsidP="00D549F7">
            <w:pPr>
              <w:jc w:val="center"/>
              <w:rPr>
                <w:rFonts w:cs="Arial"/>
                <w:i/>
                <w:snapToGrid w:val="0"/>
                <w:color w:val="000000"/>
                <w:sz w:val="20"/>
              </w:rPr>
            </w:pPr>
            <w:r w:rsidRPr="00D549F7">
              <w:rPr>
                <w:rFonts w:cs="Arial"/>
                <w:i/>
                <w:snapToGrid w:val="0"/>
                <w:color w:val="000000"/>
                <w:sz w:val="20"/>
              </w:rPr>
              <w:t>Quite Effective</w:t>
            </w:r>
          </w:p>
        </w:tc>
        <w:tc>
          <w:tcPr>
            <w:tcW w:w="2133" w:type="dxa"/>
            <w:gridSpan w:val="3"/>
            <w:tcBorders>
              <w:bottom w:val="single" w:sz="4" w:space="0" w:color="auto"/>
            </w:tcBorders>
          </w:tcPr>
          <w:p w:rsidR="006472D7" w:rsidRPr="00D549F7" w:rsidRDefault="006472D7" w:rsidP="00D549F7">
            <w:pPr>
              <w:jc w:val="center"/>
              <w:rPr>
                <w:rFonts w:cs="Arial"/>
                <w:snapToGrid w:val="0"/>
                <w:sz w:val="20"/>
              </w:rPr>
            </w:pPr>
            <w:r w:rsidRPr="00D549F7">
              <w:rPr>
                <w:rFonts w:cs="Arial"/>
                <w:i/>
                <w:snapToGrid w:val="0"/>
                <w:sz w:val="20"/>
              </w:rPr>
              <w:t xml:space="preserve">Extremely </w:t>
            </w:r>
            <w:r w:rsidRPr="00D549F7">
              <w:rPr>
                <w:rFonts w:cs="Arial"/>
                <w:i/>
                <w:snapToGrid w:val="0"/>
                <w:color w:val="000000"/>
                <w:sz w:val="20"/>
              </w:rPr>
              <w:t>Effective</w:t>
            </w:r>
          </w:p>
        </w:tc>
      </w:tr>
    </w:tbl>
    <w:p w:rsidR="006472D7" w:rsidRPr="00D549F7" w:rsidRDefault="006472D7" w:rsidP="00D549F7">
      <w:pPr>
        <w:ind w:left="360"/>
        <w:rPr>
          <w:sz w:val="28"/>
          <w:szCs w:val="20"/>
        </w:rPr>
      </w:pPr>
    </w:p>
    <w:p w:rsidR="006472D7" w:rsidRPr="00D549F7" w:rsidRDefault="006472D7" w:rsidP="00234872">
      <w:pPr>
        <w:numPr>
          <w:ilvl w:val="0"/>
          <w:numId w:val="25"/>
        </w:numPr>
        <w:ind w:left="1276" w:hanging="1276"/>
        <w:rPr>
          <w:sz w:val="23"/>
          <w:szCs w:val="23"/>
        </w:rPr>
      </w:pPr>
      <w:r w:rsidRPr="00D549F7">
        <w:rPr>
          <w:sz w:val="23"/>
          <w:szCs w:val="23"/>
        </w:rPr>
        <w:t xml:space="preserve">Overall, were you satisfied with the Capacity Building </w:t>
      </w:r>
      <w:proofErr w:type="spellStart"/>
      <w:r w:rsidRPr="00D549F7">
        <w:rPr>
          <w:sz w:val="23"/>
          <w:szCs w:val="23"/>
        </w:rPr>
        <w:t>ToT</w:t>
      </w:r>
      <w:proofErr w:type="spellEnd"/>
      <w:r w:rsidRPr="00D549F7">
        <w:rPr>
          <w:sz w:val="23"/>
          <w:szCs w:val="23"/>
        </w:rPr>
        <w:t xml:space="preserve"> Workshop? </w:t>
      </w:r>
    </w:p>
    <w:p w:rsidR="006472D7" w:rsidRPr="00D549F7" w:rsidRDefault="006472D7" w:rsidP="00D549F7">
      <w:pPr>
        <w:ind w:left="360"/>
        <w:rPr>
          <w:b/>
          <w:sz w:val="10"/>
          <w:szCs w:val="20"/>
        </w:rPr>
      </w:pPr>
    </w:p>
    <w:tbl>
      <w:tblPr>
        <w:tblW w:w="9179" w:type="dxa"/>
        <w:tblLayout w:type="fixed"/>
        <w:tblCellMar>
          <w:left w:w="30" w:type="dxa"/>
          <w:right w:w="30" w:type="dxa"/>
        </w:tblCellMar>
        <w:tblLook w:val="0000"/>
      </w:tblPr>
      <w:tblGrid>
        <w:gridCol w:w="881"/>
        <w:gridCol w:w="255"/>
        <w:gridCol w:w="879"/>
        <w:gridCol w:w="1069"/>
        <w:gridCol w:w="255"/>
        <w:gridCol w:w="1106"/>
        <w:gridCol w:w="1130"/>
        <w:gridCol w:w="255"/>
        <w:gridCol w:w="1216"/>
        <w:gridCol w:w="999"/>
        <w:gridCol w:w="255"/>
        <w:gridCol w:w="879"/>
      </w:tblGrid>
      <w:tr w:rsidR="006472D7" w:rsidRPr="00D549F7" w:rsidTr="00D549F7">
        <w:trPr>
          <w:cantSplit/>
          <w:trHeight w:val="63"/>
        </w:trPr>
        <w:tc>
          <w:tcPr>
            <w:tcW w:w="881"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879" w:type="dxa"/>
            <w:tcBorders>
              <w:left w:val="single" w:sz="4" w:space="0" w:color="auto"/>
            </w:tcBorders>
          </w:tcPr>
          <w:p w:rsidR="006472D7" w:rsidRPr="00D549F7" w:rsidRDefault="006472D7" w:rsidP="00D549F7">
            <w:pPr>
              <w:jc w:val="center"/>
              <w:rPr>
                <w:rFonts w:cs="Calibri"/>
                <w:i/>
                <w:snapToGrid w:val="0"/>
                <w:color w:val="000000"/>
              </w:rPr>
            </w:pPr>
          </w:p>
        </w:tc>
        <w:tc>
          <w:tcPr>
            <w:tcW w:w="1069"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106" w:type="dxa"/>
            <w:tcBorders>
              <w:left w:val="single" w:sz="4" w:space="0" w:color="auto"/>
            </w:tcBorders>
          </w:tcPr>
          <w:p w:rsidR="006472D7" w:rsidRPr="00D549F7" w:rsidRDefault="006472D7" w:rsidP="00D549F7">
            <w:pPr>
              <w:jc w:val="center"/>
              <w:rPr>
                <w:rFonts w:cs="Calibri"/>
                <w:i/>
                <w:snapToGrid w:val="0"/>
                <w:color w:val="000000"/>
              </w:rPr>
            </w:pPr>
          </w:p>
        </w:tc>
        <w:tc>
          <w:tcPr>
            <w:tcW w:w="1130" w:type="dxa"/>
            <w:tcBorders>
              <w:right w:val="single" w:sz="4" w:space="0" w:color="auto"/>
            </w:tcBorders>
          </w:tcPr>
          <w:p w:rsidR="006472D7" w:rsidRPr="00D549F7" w:rsidRDefault="006472D7" w:rsidP="00D549F7">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i/>
                <w:snapToGrid w:val="0"/>
                <w:color w:val="000000"/>
              </w:rPr>
            </w:pPr>
          </w:p>
        </w:tc>
        <w:tc>
          <w:tcPr>
            <w:tcW w:w="1216" w:type="dxa"/>
            <w:tcBorders>
              <w:left w:val="single" w:sz="4" w:space="0" w:color="auto"/>
            </w:tcBorders>
          </w:tcPr>
          <w:p w:rsidR="006472D7" w:rsidRPr="00D549F7" w:rsidRDefault="006472D7" w:rsidP="00D549F7">
            <w:pPr>
              <w:jc w:val="center"/>
              <w:rPr>
                <w:rFonts w:cs="Calibri"/>
                <w:i/>
                <w:snapToGrid w:val="0"/>
                <w:color w:val="000000"/>
              </w:rPr>
            </w:pPr>
          </w:p>
        </w:tc>
        <w:tc>
          <w:tcPr>
            <w:tcW w:w="999" w:type="dxa"/>
            <w:tcBorders>
              <w:right w:val="single" w:sz="4" w:space="0" w:color="auto"/>
            </w:tcBorders>
          </w:tcPr>
          <w:p w:rsidR="006472D7" w:rsidRPr="00D549F7" w:rsidRDefault="006472D7" w:rsidP="00D549F7">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6472D7" w:rsidRPr="00D549F7" w:rsidRDefault="006472D7" w:rsidP="00D549F7">
            <w:pPr>
              <w:jc w:val="center"/>
              <w:rPr>
                <w:rFonts w:cs="Calibri"/>
                <w:snapToGrid w:val="0"/>
              </w:rPr>
            </w:pPr>
          </w:p>
        </w:tc>
        <w:tc>
          <w:tcPr>
            <w:tcW w:w="879" w:type="dxa"/>
            <w:tcBorders>
              <w:left w:val="single" w:sz="4" w:space="0" w:color="auto"/>
            </w:tcBorders>
          </w:tcPr>
          <w:p w:rsidR="006472D7" w:rsidRPr="00D549F7" w:rsidRDefault="006472D7" w:rsidP="00D549F7">
            <w:pPr>
              <w:jc w:val="center"/>
              <w:rPr>
                <w:rFonts w:cs="Calibri"/>
                <w:snapToGrid w:val="0"/>
              </w:rPr>
            </w:pPr>
          </w:p>
        </w:tc>
      </w:tr>
      <w:tr w:rsidR="006472D7" w:rsidRPr="00D549F7" w:rsidTr="00D549F7">
        <w:trPr>
          <w:cantSplit/>
          <w:trHeight w:val="53"/>
        </w:trPr>
        <w:tc>
          <w:tcPr>
            <w:tcW w:w="2015" w:type="dxa"/>
            <w:gridSpan w:val="3"/>
          </w:tcPr>
          <w:p w:rsidR="006472D7" w:rsidRPr="00D549F7" w:rsidRDefault="006472D7" w:rsidP="00D549F7">
            <w:pPr>
              <w:jc w:val="center"/>
              <w:rPr>
                <w:rFonts w:cs="Calibri"/>
                <w:i/>
                <w:snapToGrid w:val="0"/>
                <w:color w:val="000000"/>
                <w:sz w:val="6"/>
                <w:szCs w:val="4"/>
              </w:rPr>
            </w:pPr>
          </w:p>
        </w:tc>
        <w:tc>
          <w:tcPr>
            <w:tcW w:w="2430" w:type="dxa"/>
            <w:gridSpan w:val="3"/>
          </w:tcPr>
          <w:p w:rsidR="006472D7" w:rsidRPr="00D549F7" w:rsidRDefault="006472D7" w:rsidP="00D549F7">
            <w:pPr>
              <w:jc w:val="center"/>
              <w:rPr>
                <w:rFonts w:cs="Calibri"/>
                <w:i/>
                <w:snapToGrid w:val="0"/>
                <w:color w:val="000000"/>
                <w:sz w:val="6"/>
                <w:szCs w:val="4"/>
              </w:rPr>
            </w:pPr>
          </w:p>
        </w:tc>
        <w:tc>
          <w:tcPr>
            <w:tcW w:w="2601" w:type="dxa"/>
            <w:gridSpan w:val="3"/>
          </w:tcPr>
          <w:p w:rsidR="006472D7" w:rsidRPr="00D549F7" w:rsidRDefault="006472D7" w:rsidP="00D549F7">
            <w:pPr>
              <w:jc w:val="center"/>
              <w:rPr>
                <w:rFonts w:cs="Calibri"/>
                <w:i/>
                <w:snapToGrid w:val="0"/>
                <w:color w:val="000000"/>
                <w:sz w:val="6"/>
                <w:szCs w:val="4"/>
              </w:rPr>
            </w:pPr>
          </w:p>
        </w:tc>
        <w:tc>
          <w:tcPr>
            <w:tcW w:w="2133" w:type="dxa"/>
            <w:gridSpan w:val="3"/>
          </w:tcPr>
          <w:p w:rsidR="006472D7" w:rsidRPr="00D549F7" w:rsidRDefault="006472D7" w:rsidP="00D549F7">
            <w:pPr>
              <w:jc w:val="center"/>
              <w:rPr>
                <w:rFonts w:cs="Calibri"/>
                <w:snapToGrid w:val="0"/>
                <w:sz w:val="6"/>
                <w:szCs w:val="4"/>
              </w:rPr>
            </w:pPr>
          </w:p>
        </w:tc>
      </w:tr>
      <w:tr w:rsidR="006472D7" w:rsidRPr="00D549F7" w:rsidTr="00D549F7">
        <w:trPr>
          <w:cantSplit/>
          <w:trHeight w:val="63"/>
        </w:trPr>
        <w:tc>
          <w:tcPr>
            <w:tcW w:w="2015" w:type="dxa"/>
            <w:gridSpan w:val="3"/>
            <w:tcBorders>
              <w:bottom w:val="single" w:sz="4" w:space="0" w:color="auto"/>
            </w:tcBorders>
          </w:tcPr>
          <w:p w:rsidR="006472D7" w:rsidRPr="00D549F7" w:rsidRDefault="006472D7" w:rsidP="00D549F7">
            <w:pPr>
              <w:jc w:val="center"/>
              <w:rPr>
                <w:rFonts w:cs="Arial"/>
                <w:i/>
                <w:snapToGrid w:val="0"/>
                <w:color w:val="000000"/>
                <w:sz w:val="20"/>
              </w:rPr>
            </w:pPr>
            <w:r w:rsidRPr="00D549F7">
              <w:rPr>
                <w:rFonts w:cs="Arial"/>
                <w:i/>
                <w:snapToGrid w:val="0"/>
                <w:color w:val="000000"/>
                <w:sz w:val="20"/>
              </w:rPr>
              <w:t>Not Satisfied</w:t>
            </w:r>
          </w:p>
        </w:tc>
        <w:tc>
          <w:tcPr>
            <w:tcW w:w="2430" w:type="dxa"/>
            <w:gridSpan w:val="3"/>
            <w:tcBorders>
              <w:bottom w:val="single" w:sz="4" w:space="0" w:color="auto"/>
            </w:tcBorders>
          </w:tcPr>
          <w:p w:rsidR="006472D7" w:rsidRPr="00D549F7" w:rsidRDefault="006472D7" w:rsidP="00D549F7">
            <w:pPr>
              <w:jc w:val="center"/>
              <w:rPr>
                <w:rFonts w:cs="Arial"/>
                <w:i/>
                <w:snapToGrid w:val="0"/>
                <w:color w:val="000000"/>
                <w:sz w:val="20"/>
              </w:rPr>
            </w:pPr>
            <w:r w:rsidRPr="00D549F7">
              <w:rPr>
                <w:rFonts w:cs="Arial"/>
                <w:i/>
                <w:snapToGrid w:val="0"/>
                <w:color w:val="000000"/>
                <w:sz w:val="20"/>
              </w:rPr>
              <w:t>Reasonably Satisfied</w:t>
            </w:r>
          </w:p>
        </w:tc>
        <w:tc>
          <w:tcPr>
            <w:tcW w:w="2601" w:type="dxa"/>
            <w:gridSpan w:val="3"/>
            <w:tcBorders>
              <w:bottom w:val="single" w:sz="4" w:space="0" w:color="auto"/>
            </w:tcBorders>
          </w:tcPr>
          <w:p w:rsidR="006472D7" w:rsidRPr="00D549F7" w:rsidRDefault="006472D7" w:rsidP="00D549F7">
            <w:pPr>
              <w:jc w:val="center"/>
              <w:rPr>
                <w:rFonts w:cs="Arial"/>
                <w:i/>
                <w:snapToGrid w:val="0"/>
                <w:color w:val="000000"/>
                <w:sz w:val="20"/>
              </w:rPr>
            </w:pPr>
            <w:r w:rsidRPr="00D549F7">
              <w:rPr>
                <w:rFonts w:cs="Arial"/>
                <w:i/>
                <w:snapToGrid w:val="0"/>
                <w:color w:val="000000"/>
                <w:sz w:val="20"/>
              </w:rPr>
              <w:t>Quite Satisfied</w:t>
            </w:r>
          </w:p>
        </w:tc>
        <w:tc>
          <w:tcPr>
            <w:tcW w:w="2133" w:type="dxa"/>
            <w:gridSpan w:val="3"/>
            <w:tcBorders>
              <w:bottom w:val="single" w:sz="4" w:space="0" w:color="auto"/>
            </w:tcBorders>
          </w:tcPr>
          <w:p w:rsidR="006472D7" w:rsidRPr="00D549F7" w:rsidRDefault="006472D7" w:rsidP="00D549F7">
            <w:pPr>
              <w:jc w:val="center"/>
              <w:rPr>
                <w:rFonts w:cs="Arial"/>
                <w:i/>
                <w:snapToGrid w:val="0"/>
                <w:sz w:val="20"/>
              </w:rPr>
            </w:pPr>
            <w:r w:rsidRPr="00D549F7">
              <w:rPr>
                <w:rFonts w:cs="Arial"/>
                <w:i/>
                <w:snapToGrid w:val="0"/>
                <w:sz w:val="20"/>
              </w:rPr>
              <w:t xml:space="preserve">Extremely </w:t>
            </w:r>
            <w:r w:rsidRPr="00D549F7">
              <w:rPr>
                <w:rFonts w:cs="Arial"/>
                <w:i/>
                <w:snapToGrid w:val="0"/>
                <w:color w:val="000000"/>
                <w:sz w:val="20"/>
              </w:rPr>
              <w:t>Satisfied</w:t>
            </w:r>
          </w:p>
        </w:tc>
      </w:tr>
    </w:tbl>
    <w:p w:rsidR="006472D7" w:rsidRPr="00D549F7" w:rsidRDefault="006472D7" w:rsidP="00D549F7">
      <w:pPr>
        <w:rPr>
          <w:rFonts w:cs="Arial"/>
          <w:sz w:val="28"/>
          <w:szCs w:val="22"/>
        </w:rPr>
      </w:pPr>
    </w:p>
    <w:p w:rsidR="006472D7" w:rsidRPr="00D549F7" w:rsidRDefault="006472D7" w:rsidP="00234872">
      <w:pPr>
        <w:numPr>
          <w:ilvl w:val="0"/>
          <w:numId w:val="25"/>
        </w:numPr>
        <w:ind w:left="1276" w:hanging="1276"/>
        <w:rPr>
          <w:sz w:val="23"/>
          <w:szCs w:val="23"/>
        </w:rPr>
      </w:pPr>
      <w:r w:rsidRPr="00D549F7">
        <w:rPr>
          <w:sz w:val="23"/>
          <w:szCs w:val="23"/>
        </w:rPr>
        <w:t xml:space="preserve">Briefly describe the </w:t>
      </w:r>
      <w:r w:rsidRPr="00D549F7">
        <w:rPr>
          <w:i/>
          <w:iCs/>
          <w:sz w:val="23"/>
          <w:szCs w:val="23"/>
        </w:rPr>
        <w:t xml:space="preserve">most </w:t>
      </w:r>
      <w:r w:rsidRPr="00D549F7">
        <w:rPr>
          <w:sz w:val="23"/>
          <w:szCs w:val="23"/>
        </w:rPr>
        <w:t>useful experience(s) of the Workshop.</w:t>
      </w:r>
    </w:p>
    <w:p w:rsidR="006472D7" w:rsidRPr="00D549F7" w:rsidRDefault="006472D7" w:rsidP="00D549F7">
      <w:pPr>
        <w:rPr>
          <w:rFonts w:cs="Arial"/>
          <w:b/>
          <w:bCs/>
          <w:sz w:val="16"/>
          <w:szCs w:val="22"/>
        </w:rPr>
      </w:pPr>
    </w:p>
    <w:p w:rsidR="006472D7" w:rsidRPr="00D549F7" w:rsidRDefault="006472D7" w:rsidP="00234872">
      <w:pPr>
        <w:numPr>
          <w:ilvl w:val="0"/>
          <w:numId w:val="25"/>
        </w:numPr>
        <w:ind w:left="1276" w:hanging="1276"/>
        <w:rPr>
          <w:sz w:val="23"/>
          <w:szCs w:val="23"/>
        </w:rPr>
      </w:pPr>
      <w:r w:rsidRPr="00D549F7">
        <w:rPr>
          <w:sz w:val="23"/>
          <w:szCs w:val="23"/>
        </w:rPr>
        <w:t xml:space="preserve">Briefly describe the </w:t>
      </w:r>
      <w:r w:rsidRPr="00D549F7">
        <w:rPr>
          <w:i/>
          <w:iCs/>
          <w:sz w:val="23"/>
          <w:szCs w:val="23"/>
        </w:rPr>
        <w:t xml:space="preserve">least </w:t>
      </w:r>
      <w:r w:rsidRPr="00D549F7">
        <w:rPr>
          <w:sz w:val="23"/>
          <w:szCs w:val="23"/>
        </w:rPr>
        <w:t>useful experience(s) of the Workshop.</w:t>
      </w:r>
    </w:p>
    <w:p w:rsidR="006472D7" w:rsidRPr="00D549F7" w:rsidRDefault="006472D7" w:rsidP="00D549F7">
      <w:pPr>
        <w:rPr>
          <w:rFonts w:cs="Arial"/>
          <w:b/>
          <w:bCs/>
          <w:sz w:val="16"/>
          <w:szCs w:val="22"/>
        </w:rPr>
      </w:pPr>
    </w:p>
    <w:p w:rsidR="006472D7" w:rsidRPr="00D549F7" w:rsidRDefault="006472D7" w:rsidP="00234872">
      <w:pPr>
        <w:numPr>
          <w:ilvl w:val="0"/>
          <w:numId w:val="25"/>
        </w:numPr>
        <w:ind w:left="1276" w:hanging="1276"/>
        <w:rPr>
          <w:sz w:val="23"/>
          <w:szCs w:val="23"/>
        </w:rPr>
      </w:pPr>
      <w:r w:rsidRPr="00D549F7">
        <w:rPr>
          <w:sz w:val="23"/>
          <w:szCs w:val="23"/>
        </w:rPr>
        <w:t>Do you wish to offer any other comments or suggestions for improvements for this Workshop?</w:t>
      </w:r>
    </w:p>
    <w:p w:rsidR="006472D7" w:rsidRPr="00D549F7" w:rsidRDefault="006472D7" w:rsidP="00D549F7">
      <w:pPr>
        <w:jc w:val="center"/>
        <w:rPr>
          <w:rFonts w:cs="Arial"/>
          <w:i/>
        </w:rPr>
      </w:pPr>
    </w:p>
    <w:p w:rsidR="006472D7" w:rsidRPr="00D549F7" w:rsidRDefault="006472D7" w:rsidP="00D549F7">
      <w:pPr>
        <w:jc w:val="center"/>
        <w:rPr>
          <w:rFonts w:cs="Arial"/>
          <w:i/>
          <w:sz w:val="23"/>
          <w:szCs w:val="23"/>
        </w:rPr>
      </w:pPr>
    </w:p>
    <w:p w:rsidR="006472D7" w:rsidRPr="00D549F7" w:rsidRDefault="006472D7" w:rsidP="00D549F7">
      <w:pPr>
        <w:jc w:val="center"/>
        <w:rPr>
          <w:rFonts w:cs="Arial"/>
          <w:sz w:val="23"/>
          <w:szCs w:val="23"/>
          <w:lang w:eastAsia="en-US"/>
        </w:rPr>
      </w:pPr>
      <w:r w:rsidRPr="00D549F7">
        <w:rPr>
          <w:rFonts w:cs="Arial"/>
          <w:i/>
          <w:sz w:val="23"/>
          <w:szCs w:val="23"/>
        </w:rPr>
        <w:t>Thank you for your time and assistance with completing this form!</w:t>
      </w:r>
    </w:p>
    <w:p w:rsidR="006472D7" w:rsidRDefault="006472D7" w:rsidP="00FC3374">
      <w:pPr>
        <w:rPr>
          <w:lang w:val="en-US" w:eastAsia="en-US"/>
        </w:rPr>
      </w:pPr>
    </w:p>
    <w:p w:rsidR="006472D7" w:rsidRPr="00707726" w:rsidRDefault="006472D7" w:rsidP="00FC3374">
      <w:pPr>
        <w:rPr>
          <w:b/>
          <w:i/>
          <w:lang w:val="en-US" w:eastAsia="en-US"/>
        </w:rPr>
      </w:pPr>
      <w:r>
        <w:rPr>
          <w:lang w:val="en-US" w:eastAsia="en-US"/>
        </w:rPr>
        <w:br w:type="page"/>
      </w:r>
      <w:r w:rsidRPr="00707726">
        <w:rPr>
          <w:b/>
          <w:i/>
          <w:lang w:val="en-US" w:eastAsia="en-US"/>
        </w:rPr>
        <w:lastRenderedPageBreak/>
        <w:t>Summary of Text-based Responses Received:</w:t>
      </w:r>
    </w:p>
    <w:p w:rsidR="006472D7" w:rsidRDefault="006472D7" w:rsidP="001F6005">
      <w:pPr>
        <w:rPr>
          <w:sz w:val="20"/>
          <w:lang w:val="en-US" w:eastAsia="en-US"/>
        </w:rPr>
      </w:pPr>
    </w:p>
    <w:p w:rsidR="006472D7" w:rsidRPr="00925E1C" w:rsidRDefault="006472D7" w:rsidP="001C66D3">
      <w:pPr>
        <w:rPr>
          <w:rFonts w:cs="Calibri"/>
          <w:b/>
          <w:bCs/>
          <w:i/>
          <w:sz w:val="23"/>
          <w:szCs w:val="23"/>
          <w:lang w:eastAsia="en-US"/>
        </w:rPr>
      </w:pPr>
      <w:r w:rsidRPr="00925E1C">
        <w:rPr>
          <w:rFonts w:cs="Calibri"/>
          <w:b/>
          <w:bCs/>
          <w:i/>
          <w:sz w:val="23"/>
          <w:szCs w:val="23"/>
          <w:lang w:eastAsia="en-US"/>
        </w:rPr>
        <w:t>Briefly describe the most useful experiences of the Workshop</w:t>
      </w:r>
    </w:p>
    <w:p w:rsidR="006472D7" w:rsidRPr="00925E1C" w:rsidRDefault="006472D7" w:rsidP="00925E1C">
      <w:pPr>
        <w:pStyle w:val="ListParagraph"/>
        <w:numPr>
          <w:ilvl w:val="0"/>
          <w:numId w:val="32"/>
        </w:numPr>
        <w:spacing w:before="20"/>
        <w:ind w:left="714" w:hanging="357"/>
        <w:rPr>
          <w:rFonts w:ascii="Arial Narrow" w:hAnsi="Arial Narrow" w:cs="Calibri"/>
          <w:color w:val="000000"/>
          <w:sz w:val="23"/>
          <w:szCs w:val="23"/>
        </w:rPr>
      </w:pPr>
      <w:r w:rsidRPr="00925E1C">
        <w:rPr>
          <w:rFonts w:ascii="Arial Narrow" w:hAnsi="Arial Narrow" w:cs="Calibri"/>
          <w:color w:val="000000"/>
          <w:sz w:val="23"/>
          <w:szCs w:val="23"/>
        </w:rPr>
        <w:t>Able to differentiate between assessment and evaluation</w:t>
      </w:r>
    </w:p>
    <w:p w:rsidR="006472D7" w:rsidRPr="00925E1C" w:rsidRDefault="006472D7" w:rsidP="00925E1C">
      <w:pPr>
        <w:pStyle w:val="ListParagraph"/>
        <w:numPr>
          <w:ilvl w:val="0"/>
          <w:numId w:val="32"/>
        </w:numPr>
        <w:spacing w:before="20"/>
        <w:ind w:left="714" w:hanging="357"/>
        <w:rPr>
          <w:rFonts w:ascii="Arial Narrow" w:hAnsi="Arial Narrow" w:cs="Calibri"/>
          <w:color w:val="000000"/>
          <w:sz w:val="23"/>
          <w:szCs w:val="23"/>
        </w:rPr>
      </w:pPr>
      <w:r w:rsidRPr="00925E1C">
        <w:rPr>
          <w:rFonts w:ascii="Arial Narrow" w:hAnsi="Arial Narrow" w:cs="Calibri"/>
          <w:color w:val="000000"/>
          <w:sz w:val="23"/>
          <w:szCs w:val="23"/>
        </w:rPr>
        <w:t>Able to understand processes in training programs and learning on M&amp;E</w:t>
      </w:r>
    </w:p>
    <w:p w:rsidR="006472D7" w:rsidRPr="00925E1C" w:rsidRDefault="006472D7" w:rsidP="00925E1C">
      <w:pPr>
        <w:pStyle w:val="ListParagraph"/>
        <w:numPr>
          <w:ilvl w:val="0"/>
          <w:numId w:val="32"/>
        </w:numPr>
        <w:spacing w:before="20"/>
        <w:ind w:left="714" w:hanging="357"/>
        <w:rPr>
          <w:rFonts w:ascii="Arial Narrow" w:hAnsi="Arial Narrow" w:cs="Calibri"/>
          <w:color w:val="000000"/>
          <w:sz w:val="23"/>
          <w:szCs w:val="23"/>
        </w:rPr>
      </w:pPr>
      <w:r w:rsidRPr="00925E1C">
        <w:rPr>
          <w:rFonts w:ascii="Arial Narrow" w:hAnsi="Arial Narrow" w:cs="Calibri"/>
          <w:color w:val="000000"/>
          <w:sz w:val="23"/>
          <w:szCs w:val="23"/>
        </w:rPr>
        <w:t>Differentiation between monitoring and evaluation</w:t>
      </w:r>
    </w:p>
    <w:p w:rsidR="006472D7" w:rsidRPr="00925E1C" w:rsidRDefault="006472D7" w:rsidP="00925E1C">
      <w:pPr>
        <w:pStyle w:val="ListParagraph"/>
        <w:numPr>
          <w:ilvl w:val="0"/>
          <w:numId w:val="32"/>
        </w:numPr>
        <w:spacing w:before="20"/>
        <w:ind w:left="714" w:hanging="357"/>
        <w:rPr>
          <w:rFonts w:ascii="Arial Narrow" w:hAnsi="Arial Narrow" w:cs="Calibri"/>
          <w:color w:val="000000"/>
          <w:sz w:val="23"/>
          <w:szCs w:val="23"/>
        </w:rPr>
      </w:pPr>
      <w:r w:rsidRPr="00925E1C">
        <w:rPr>
          <w:rFonts w:ascii="Arial Narrow" w:hAnsi="Arial Narrow" w:cs="Calibri"/>
          <w:color w:val="000000"/>
          <w:sz w:val="23"/>
          <w:szCs w:val="23"/>
        </w:rPr>
        <w:t xml:space="preserve">Discussion, learning from shared experiences </w:t>
      </w:r>
    </w:p>
    <w:p w:rsidR="006472D7" w:rsidRPr="00925E1C" w:rsidRDefault="006472D7" w:rsidP="00925E1C">
      <w:pPr>
        <w:pStyle w:val="ListParagraph"/>
        <w:numPr>
          <w:ilvl w:val="0"/>
          <w:numId w:val="32"/>
        </w:numPr>
        <w:spacing w:before="20"/>
        <w:ind w:left="714" w:hanging="357"/>
        <w:rPr>
          <w:rFonts w:ascii="Arial Narrow" w:hAnsi="Arial Narrow" w:cs="Calibri"/>
          <w:color w:val="000000"/>
          <w:sz w:val="23"/>
          <w:szCs w:val="23"/>
        </w:rPr>
      </w:pPr>
      <w:r w:rsidRPr="00925E1C">
        <w:rPr>
          <w:rFonts w:ascii="Arial Narrow" w:hAnsi="Arial Narrow" w:cs="Calibri"/>
          <w:color w:val="000000"/>
          <w:sz w:val="23"/>
          <w:szCs w:val="23"/>
        </w:rPr>
        <w:t>Discussions about new things such as project management and NJDCs</w:t>
      </w:r>
    </w:p>
    <w:p w:rsidR="006472D7" w:rsidRPr="00925E1C" w:rsidRDefault="006472D7" w:rsidP="00525E72">
      <w:pPr>
        <w:pStyle w:val="ListParagraph"/>
        <w:numPr>
          <w:ilvl w:val="0"/>
          <w:numId w:val="32"/>
        </w:numPr>
        <w:spacing w:before="20"/>
        <w:ind w:left="714" w:hanging="357"/>
        <w:rPr>
          <w:rFonts w:ascii="Arial Narrow" w:hAnsi="Arial Narrow" w:cs="Calibri"/>
          <w:color w:val="000000"/>
          <w:sz w:val="23"/>
          <w:szCs w:val="23"/>
        </w:rPr>
      </w:pPr>
      <w:r w:rsidRPr="00925E1C">
        <w:rPr>
          <w:rFonts w:ascii="Arial Narrow" w:hAnsi="Arial Narrow" w:cs="Calibri"/>
          <w:color w:val="000000"/>
          <w:sz w:val="23"/>
          <w:szCs w:val="23"/>
        </w:rPr>
        <w:t>Project Management</w:t>
      </w:r>
    </w:p>
    <w:p w:rsidR="006472D7" w:rsidRPr="00925E1C" w:rsidRDefault="006472D7" w:rsidP="00525E72">
      <w:pPr>
        <w:pStyle w:val="ListParagraph"/>
        <w:numPr>
          <w:ilvl w:val="0"/>
          <w:numId w:val="32"/>
        </w:numPr>
        <w:spacing w:before="20"/>
        <w:ind w:left="714" w:hanging="357"/>
        <w:rPr>
          <w:rFonts w:ascii="Arial Narrow" w:hAnsi="Arial Narrow" w:cs="Calibri"/>
          <w:color w:val="000000"/>
          <w:sz w:val="23"/>
          <w:szCs w:val="23"/>
        </w:rPr>
      </w:pPr>
      <w:r w:rsidRPr="00925E1C">
        <w:rPr>
          <w:rFonts w:ascii="Arial Narrow" w:hAnsi="Arial Narrow" w:cs="Calibri"/>
          <w:color w:val="000000"/>
          <w:sz w:val="23"/>
          <w:szCs w:val="23"/>
        </w:rPr>
        <w:t>Project Management - I would like more on this for me and my country as these requirements are often needed for funding</w:t>
      </w:r>
    </w:p>
    <w:p w:rsidR="006472D7" w:rsidRPr="00925E1C" w:rsidRDefault="006472D7" w:rsidP="00525E72">
      <w:pPr>
        <w:pStyle w:val="ListParagraph"/>
        <w:numPr>
          <w:ilvl w:val="0"/>
          <w:numId w:val="32"/>
        </w:numPr>
        <w:spacing w:before="20"/>
        <w:ind w:left="714" w:hanging="357"/>
        <w:rPr>
          <w:rFonts w:ascii="Arial Narrow" w:hAnsi="Arial Narrow" w:cs="Calibri"/>
          <w:color w:val="000000"/>
          <w:sz w:val="23"/>
          <w:szCs w:val="23"/>
        </w:rPr>
      </w:pPr>
      <w:r w:rsidRPr="00925E1C">
        <w:rPr>
          <w:rFonts w:ascii="Arial Narrow" w:hAnsi="Arial Narrow" w:cs="Calibri"/>
          <w:color w:val="000000"/>
          <w:sz w:val="23"/>
          <w:szCs w:val="23"/>
        </w:rPr>
        <w:t>Knowledge on project management, details on monitoring and evaluation, in-depth work on daily plans and sessions plans</w:t>
      </w:r>
    </w:p>
    <w:p w:rsidR="006472D7" w:rsidRPr="00925E1C" w:rsidRDefault="006472D7" w:rsidP="00525E72">
      <w:pPr>
        <w:pStyle w:val="ListParagraph"/>
        <w:numPr>
          <w:ilvl w:val="0"/>
          <w:numId w:val="32"/>
        </w:numPr>
        <w:spacing w:before="20"/>
        <w:ind w:left="714" w:hanging="357"/>
        <w:rPr>
          <w:rFonts w:ascii="Arial Narrow" w:hAnsi="Arial Narrow" w:cs="Calibri"/>
          <w:color w:val="000000"/>
          <w:sz w:val="23"/>
          <w:szCs w:val="23"/>
        </w:rPr>
      </w:pPr>
      <w:r w:rsidRPr="00925E1C">
        <w:rPr>
          <w:rFonts w:ascii="Arial Narrow" w:hAnsi="Arial Narrow" w:cs="Calibri"/>
          <w:color w:val="000000"/>
          <w:sz w:val="23"/>
          <w:szCs w:val="23"/>
        </w:rPr>
        <w:t>Managing a Project, Developing a curriculum, developing daily and session plans</w:t>
      </w:r>
    </w:p>
    <w:p w:rsidR="006472D7" w:rsidRPr="00925E1C" w:rsidRDefault="006472D7" w:rsidP="00525E72">
      <w:pPr>
        <w:pStyle w:val="ListParagraph"/>
        <w:numPr>
          <w:ilvl w:val="0"/>
          <w:numId w:val="32"/>
        </w:numPr>
        <w:spacing w:before="20"/>
        <w:ind w:left="714" w:hanging="357"/>
        <w:rPr>
          <w:rFonts w:ascii="Arial Narrow" w:hAnsi="Arial Narrow" w:cs="Calibri"/>
          <w:color w:val="000000"/>
          <w:sz w:val="23"/>
          <w:szCs w:val="23"/>
        </w:rPr>
      </w:pPr>
      <w:r w:rsidRPr="00925E1C">
        <w:rPr>
          <w:rFonts w:ascii="Arial Narrow" w:hAnsi="Arial Narrow" w:cs="Calibri"/>
          <w:color w:val="000000"/>
          <w:sz w:val="23"/>
          <w:szCs w:val="23"/>
        </w:rPr>
        <w:t>Having to undergo training for project management, meeting other senior Pacific judges</w:t>
      </w:r>
    </w:p>
    <w:p w:rsidR="006472D7" w:rsidRPr="00925E1C" w:rsidRDefault="006472D7" w:rsidP="00525E72">
      <w:pPr>
        <w:pStyle w:val="ListParagraph"/>
        <w:numPr>
          <w:ilvl w:val="0"/>
          <w:numId w:val="32"/>
        </w:numPr>
        <w:spacing w:before="20"/>
        <w:ind w:left="714" w:hanging="357"/>
        <w:rPr>
          <w:rFonts w:ascii="Arial Narrow" w:hAnsi="Arial Narrow" w:cs="Calibri"/>
          <w:color w:val="000000"/>
          <w:sz w:val="23"/>
          <w:szCs w:val="23"/>
        </w:rPr>
      </w:pPr>
      <w:r w:rsidRPr="00925E1C">
        <w:rPr>
          <w:rFonts w:ascii="Arial Narrow" w:hAnsi="Arial Narrow" w:cs="Calibri"/>
          <w:color w:val="000000"/>
          <w:sz w:val="23"/>
          <w:szCs w:val="23"/>
        </w:rPr>
        <w:t>Knowledge and skills learnt in how to run a training project</w:t>
      </w:r>
    </w:p>
    <w:p w:rsidR="006472D7" w:rsidRPr="00925E1C" w:rsidRDefault="006472D7" w:rsidP="00925E1C">
      <w:pPr>
        <w:pStyle w:val="ListParagraph"/>
        <w:numPr>
          <w:ilvl w:val="0"/>
          <w:numId w:val="32"/>
        </w:numPr>
        <w:spacing w:before="20"/>
        <w:ind w:left="714" w:hanging="357"/>
        <w:rPr>
          <w:rFonts w:ascii="Arial Narrow" w:hAnsi="Arial Narrow" w:cs="Calibri"/>
          <w:color w:val="000000"/>
          <w:sz w:val="23"/>
          <w:szCs w:val="23"/>
        </w:rPr>
      </w:pPr>
      <w:r w:rsidRPr="00925E1C">
        <w:rPr>
          <w:rFonts w:ascii="Arial Narrow" w:hAnsi="Arial Narrow" w:cs="Calibri"/>
          <w:color w:val="000000"/>
          <w:sz w:val="23"/>
          <w:szCs w:val="23"/>
        </w:rPr>
        <w:t>Getting to know new skills</w:t>
      </w:r>
    </w:p>
    <w:p w:rsidR="006472D7" w:rsidRPr="00925E1C" w:rsidRDefault="006472D7" w:rsidP="00925E1C">
      <w:pPr>
        <w:pStyle w:val="ListParagraph"/>
        <w:numPr>
          <w:ilvl w:val="0"/>
          <w:numId w:val="32"/>
        </w:numPr>
        <w:spacing w:before="20"/>
        <w:ind w:left="714" w:hanging="357"/>
        <w:rPr>
          <w:rFonts w:ascii="Arial Narrow" w:hAnsi="Arial Narrow" w:cs="Calibri"/>
          <w:color w:val="000000"/>
          <w:sz w:val="23"/>
          <w:szCs w:val="23"/>
        </w:rPr>
      </w:pPr>
      <w:r w:rsidRPr="00925E1C">
        <w:rPr>
          <w:rFonts w:ascii="Arial Narrow" w:hAnsi="Arial Narrow" w:cs="Calibri"/>
          <w:color w:val="000000"/>
          <w:sz w:val="23"/>
          <w:szCs w:val="23"/>
        </w:rPr>
        <w:t>Good refresher and learning additional tools</w:t>
      </w:r>
    </w:p>
    <w:p w:rsidR="006472D7" w:rsidRPr="00925E1C" w:rsidRDefault="006472D7" w:rsidP="00925E1C">
      <w:pPr>
        <w:pStyle w:val="ListParagraph"/>
        <w:numPr>
          <w:ilvl w:val="0"/>
          <w:numId w:val="32"/>
        </w:numPr>
        <w:spacing w:before="20"/>
        <w:ind w:left="714" w:hanging="357"/>
        <w:rPr>
          <w:rFonts w:ascii="Arial Narrow" w:hAnsi="Arial Narrow" w:cs="Calibri"/>
          <w:color w:val="000000"/>
          <w:sz w:val="23"/>
          <w:szCs w:val="23"/>
        </w:rPr>
      </w:pPr>
      <w:r w:rsidRPr="00925E1C">
        <w:rPr>
          <w:rFonts w:ascii="Arial Narrow" w:hAnsi="Arial Narrow" w:cs="Calibri"/>
          <w:color w:val="000000"/>
          <w:sz w:val="23"/>
          <w:szCs w:val="23"/>
        </w:rPr>
        <w:t>Opportunity for needs assessment</w:t>
      </w:r>
    </w:p>
    <w:p w:rsidR="006472D7" w:rsidRPr="00E5104B" w:rsidRDefault="006472D7" w:rsidP="00925E1C">
      <w:pPr>
        <w:pStyle w:val="ListParagraph"/>
        <w:numPr>
          <w:ilvl w:val="0"/>
          <w:numId w:val="32"/>
        </w:numPr>
        <w:spacing w:before="20"/>
        <w:ind w:left="714" w:hanging="357"/>
        <w:rPr>
          <w:rFonts w:ascii="Arial Narrow" w:hAnsi="Arial Narrow" w:cs="Calibri"/>
          <w:color w:val="000000"/>
          <w:sz w:val="23"/>
          <w:szCs w:val="23"/>
        </w:rPr>
      </w:pPr>
      <w:r w:rsidRPr="00E5104B">
        <w:rPr>
          <w:rFonts w:ascii="Arial Narrow" w:hAnsi="Arial Narrow" w:cs="Calibri"/>
          <w:color w:val="000000"/>
          <w:sz w:val="23"/>
          <w:szCs w:val="23"/>
        </w:rPr>
        <w:t>Opportunity of revisiting the stages of training cycle and learn more on managing projects</w:t>
      </w:r>
    </w:p>
    <w:p w:rsidR="006472D7" w:rsidRPr="00E5104B" w:rsidRDefault="006472D7" w:rsidP="00925E1C">
      <w:pPr>
        <w:pStyle w:val="ListParagraph"/>
        <w:numPr>
          <w:ilvl w:val="0"/>
          <w:numId w:val="32"/>
        </w:numPr>
        <w:spacing w:before="20"/>
        <w:ind w:left="714" w:hanging="357"/>
        <w:rPr>
          <w:rFonts w:ascii="Arial Narrow" w:hAnsi="Arial Narrow" w:cs="Calibri"/>
          <w:color w:val="000000"/>
          <w:sz w:val="23"/>
          <w:szCs w:val="23"/>
        </w:rPr>
      </w:pPr>
      <w:r w:rsidRPr="00E5104B">
        <w:rPr>
          <w:rFonts w:ascii="Arial Narrow" w:hAnsi="Arial Narrow" w:cs="Calibri"/>
          <w:color w:val="000000"/>
          <w:sz w:val="23"/>
          <w:szCs w:val="23"/>
        </w:rPr>
        <w:t xml:space="preserve">Opportunity to be updated on concepts. </w:t>
      </w:r>
    </w:p>
    <w:p w:rsidR="006472D7" w:rsidRPr="00E5104B" w:rsidRDefault="006472D7" w:rsidP="00925E1C">
      <w:pPr>
        <w:pStyle w:val="ListParagraph"/>
        <w:numPr>
          <w:ilvl w:val="0"/>
          <w:numId w:val="32"/>
        </w:numPr>
        <w:spacing w:before="20"/>
        <w:ind w:left="714" w:hanging="357"/>
        <w:rPr>
          <w:rFonts w:ascii="Arial Narrow" w:hAnsi="Arial Narrow" w:cs="Calibri"/>
          <w:color w:val="000000"/>
          <w:sz w:val="23"/>
          <w:szCs w:val="23"/>
        </w:rPr>
      </w:pPr>
      <w:r w:rsidRPr="00E5104B">
        <w:rPr>
          <w:rFonts w:ascii="Arial Narrow" w:hAnsi="Arial Narrow" w:cs="Calibri"/>
          <w:color w:val="000000"/>
          <w:sz w:val="23"/>
          <w:szCs w:val="23"/>
        </w:rPr>
        <w:t>Understanding more clearly on daily and session plans</w:t>
      </w:r>
    </w:p>
    <w:p w:rsidR="006472D7" w:rsidRPr="00E5104B" w:rsidRDefault="006472D7" w:rsidP="001C66D3">
      <w:pPr>
        <w:rPr>
          <w:rFonts w:cs="Calibri"/>
          <w:bCs/>
          <w:sz w:val="16"/>
          <w:szCs w:val="23"/>
          <w:lang w:eastAsia="en-US"/>
        </w:rPr>
      </w:pPr>
    </w:p>
    <w:p w:rsidR="006472D7" w:rsidRPr="00E5104B" w:rsidRDefault="006472D7" w:rsidP="001C66D3">
      <w:pPr>
        <w:rPr>
          <w:rFonts w:cs="Calibri"/>
          <w:bCs/>
          <w:sz w:val="16"/>
          <w:szCs w:val="23"/>
          <w:lang w:eastAsia="en-US"/>
        </w:rPr>
      </w:pPr>
    </w:p>
    <w:p w:rsidR="006472D7" w:rsidRPr="00E5104B" w:rsidRDefault="006472D7" w:rsidP="001C66D3">
      <w:pPr>
        <w:rPr>
          <w:rFonts w:cs="Calibri"/>
          <w:b/>
          <w:bCs/>
          <w:i/>
          <w:sz w:val="23"/>
          <w:szCs w:val="23"/>
          <w:lang w:eastAsia="en-US"/>
        </w:rPr>
      </w:pPr>
      <w:r w:rsidRPr="00E5104B">
        <w:rPr>
          <w:rFonts w:cs="Calibri"/>
          <w:b/>
          <w:bCs/>
          <w:i/>
          <w:sz w:val="23"/>
          <w:szCs w:val="23"/>
          <w:lang w:eastAsia="en-US"/>
        </w:rPr>
        <w:t>Briefly describe the least useful experiences of the Workshop</w:t>
      </w:r>
    </w:p>
    <w:p w:rsidR="006472D7" w:rsidRPr="00E5104B" w:rsidRDefault="006472D7" w:rsidP="00525E72">
      <w:pPr>
        <w:pStyle w:val="ListParagraph"/>
        <w:numPr>
          <w:ilvl w:val="0"/>
          <w:numId w:val="16"/>
        </w:numPr>
        <w:spacing w:before="20"/>
        <w:ind w:left="714" w:hanging="357"/>
        <w:rPr>
          <w:rFonts w:ascii="Arial Narrow" w:hAnsi="Arial Narrow" w:cs="Calibri"/>
          <w:color w:val="000000"/>
          <w:sz w:val="23"/>
          <w:szCs w:val="23"/>
        </w:rPr>
      </w:pPr>
      <w:r w:rsidRPr="00E5104B">
        <w:rPr>
          <w:rFonts w:ascii="Arial Narrow" w:hAnsi="Arial Narrow" w:cs="Calibri"/>
          <w:color w:val="000000"/>
          <w:sz w:val="23"/>
          <w:szCs w:val="23"/>
        </w:rPr>
        <w:t xml:space="preserve">Did not adequately address the future of the RTT and what is envisaged for membership or what would happen if PJDP discontinued. </w:t>
      </w:r>
    </w:p>
    <w:p w:rsidR="006472D7" w:rsidRPr="00E5104B" w:rsidRDefault="006472D7" w:rsidP="00525E72">
      <w:pPr>
        <w:pStyle w:val="ListParagraph"/>
        <w:numPr>
          <w:ilvl w:val="0"/>
          <w:numId w:val="16"/>
        </w:numPr>
        <w:spacing w:before="20"/>
        <w:ind w:left="714" w:hanging="357"/>
        <w:rPr>
          <w:rFonts w:ascii="Arial Narrow" w:hAnsi="Arial Narrow" w:cs="Calibri"/>
          <w:color w:val="000000"/>
          <w:sz w:val="23"/>
          <w:szCs w:val="23"/>
        </w:rPr>
      </w:pPr>
      <w:r w:rsidRPr="00E5104B">
        <w:rPr>
          <w:rFonts w:ascii="Arial Narrow" w:hAnsi="Arial Narrow" w:cs="Calibri"/>
          <w:color w:val="000000"/>
          <w:sz w:val="23"/>
          <w:szCs w:val="23"/>
        </w:rPr>
        <w:t>Hotel service was disappointing</w:t>
      </w:r>
    </w:p>
    <w:p w:rsidR="006472D7" w:rsidRPr="00E5104B" w:rsidRDefault="006472D7" w:rsidP="003579F1">
      <w:pPr>
        <w:pStyle w:val="ListParagraph"/>
        <w:numPr>
          <w:ilvl w:val="0"/>
          <w:numId w:val="16"/>
        </w:numPr>
        <w:spacing w:before="20"/>
        <w:ind w:left="714" w:hanging="357"/>
        <w:rPr>
          <w:rFonts w:ascii="Arial Narrow" w:hAnsi="Arial Narrow" w:cs="Calibri"/>
          <w:color w:val="000000"/>
          <w:sz w:val="23"/>
          <w:szCs w:val="23"/>
        </w:rPr>
      </w:pPr>
      <w:r w:rsidRPr="00E5104B">
        <w:rPr>
          <w:rFonts w:ascii="Arial Narrow" w:hAnsi="Arial Narrow" w:cs="Calibri"/>
          <w:color w:val="000000"/>
          <w:sz w:val="23"/>
          <w:szCs w:val="23"/>
        </w:rPr>
        <w:t>Access to internet difficult and accommodation not helpful</w:t>
      </w:r>
    </w:p>
    <w:p w:rsidR="006472D7" w:rsidRPr="00E5104B" w:rsidRDefault="006472D7" w:rsidP="00525E72">
      <w:pPr>
        <w:pStyle w:val="ListParagraph"/>
        <w:numPr>
          <w:ilvl w:val="0"/>
          <w:numId w:val="16"/>
        </w:numPr>
        <w:spacing w:before="20"/>
        <w:ind w:left="714" w:hanging="357"/>
        <w:rPr>
          <w:rFonts w:ascii="Arial Narrow" w:hAnsi="Arial Narrow" w:cs="Calibri"/>
          <w:color w:val="000000"/>
          <w:sz w:val="23"/>
          <w:szCs w:val="23"/>
        </w:rPr>
      </w:pPr>
      <w:r w:rsidRPr="00E5104B">
        <w:rPr>
          <w:rFonts w:ascii="Arial Narrow" w:hAnsi="Arial Narrow" w:cs="Calibri"/>
          <w:color w:val="000000"/>
          <w:sz w:val="23"/>
          <w:szCs w:val="23"/>
        </w:rPr>
        <w:t>Need to access emails</w:t>
      </w:r>
    </w:p>
    <w:p w:rsidR="006472D7" w:rsidRPr="00E5104B" w:rsidRDefault="006472D7" w:rsidP="00525E72">
      <w:pPr>
        <w:pStyle w:val="ListParagraph"/>
        <w:numPr>
          <w:ilvl w:val="0"/>
          <w:numId w:val="16"/>
        </w:numPr>
        <w:spacing w:before="20"/>
        <w:ind w:left="714" w:hanging="357"/>
        <w:rPr>
          <w:rFonts w:ascii="Arial Narrow" w:hAnsi="Arial Narrow" w:cs="Calibri"/>
          <w:color w:val="000000"/>
          <w:sz w:val="23"/>
          <w:szCs w:val="23"/>
        </w:rPr>
      </w:pPr>
      <w:r w:rsidRPr="00E5104B">
        <w:rPr>
          <w:rFonts w:ascii="Arial Narrow" w:hAnsi="Arial Narrow" w:cs="Calibri"/>
          <w:color w:val="000000"/>
          <w:sz w:val="23"/>
          <w:szCs w:val="23"/>
        </w:rPr>
        <w:t>4 x Nil / none</w:t>
      </w:r>
    </w:p>
    <w:p w:rsidR="006472D7" w:rsidRPr="00E5104B" w:rsidRDefault="006472D7" w:rsidP="00525E72">
      <w:pPr>
        <w:pStyle w:val="ListParagraph"/>
        <w:numPr>
          <w:ilvl w:val="0"/>
          <w:numId w:val="16"/>
        </w:numPr>
        <w:spacing w:before="20"/>
        <w:ind w:left="714" w:hanging="357"/>
        <w:rPr>
          <w:rFonts w:ascii="Arial Narrow" w:hAnsi="Arial Narrow" w:cs="Calibri"/>
          <w:color w:val="000000"/>
          <w:sz w:val="23"/>
          <w:szCs w:val="23"/>
        </w:rPr>
      </w:pPr>
      <w:r w:rsidRPr="00E5104B">
        <w:rPr>
          <w:rFonts w:ascii="Arial Narrow" w:hAnsi="Arial Narrow" w:cs="Calibri"/>
          <w:color w:val="000000"/>
          <w:sz w:val="23"/>
          <w:szCs w:val="23"/>
        </w:rPr>
        <w:t>Training circle</w:t>
      </w:r>
    </w:p>
    <w:p w:rsidR="006472D7" w:rsidRPr="00E5104B" w:rsidRDefault="006472D7" w:rsidP="00525E72">
      <w:pPr>
        <w:pStyle w:val="ListParagraph"/>
        <w:numPr>
          <w:ilvl w:val="0"/>
          <w:numId w:val="16"/>
        </w:numPr>
        <w:spacing w:before="20"/>
        <w:ind w:left="714" w:hanging="357"/>
        <w:rPr>
          <w:rFonts w:ascii="Arial Narrow" w:hAnsi="Arial Narrow" w:cs="Calibri"/>
          <w:color w:val="000000"/>
          <w:sz w:val="23"/>
          <w:szCs w:val="23"/>
        </w:rPr>
      </w:pPr>
      <w:r w:rsidRPr="00E5104B">
        <w:rPr>
          <w:rFonts w:ascii="Arial Narrow" w:hAnsi="Arial Narrow" w:cs="Calibri"/>
          <w:color w:val="000000"/>
          <w:sz w:val="23"/>
          <w:szCs w:val="23"/>
        </w:rPr>
        <w:t>Writing a project document</w:t>
      </w:r>
    </w:p>
    <w:p w:rsidR="006472D7" w:rsidRPr="00E5104B" w:rsidRDefault="006472D7" w:rsidP="001C66D3">
      <w:pPr>
        <w:rPr>
          <w:rFonts w:cs="Calibri"/>
          <w:bCs/>
          <w:sz w:val="16"/>
          <w:szCs w:val="23"/>
          <w:lang w:eastAsia="en-US"/>
        </w:rPr>
      </w:pPr>
    </w:p>
    <w:p w:rsidR="006472D7" w:rsidRPr="00E5104B" w:rsidRDefault="006472D7" w:rsidP="001C66D3">
      <w:pPr>
        <w:rPr>
          <w:rFonts w:cs="Calibri"/>
          <w:bCs/>
          <w:sz w:val="16"/>
          <w:szCs w:val="23"/>
          <w:lang w:eastAsia="en-US"/>
        </w:rPr>
      </w:pPr>
    </w:p>
    <w:p w:rsidR="006472D7" w:rsidRPr="00E5104B" w:rsidRDefault="006472D7" w:rsidP="001C66D3">
      <w:pPr>
        <w:rPr>
          <w:rFonts w:cs="Calibri"/>
          <w:b/>
          <w:bCs/>
          <w:i/>
          <w:sz w:val="23"/>
          <w:szCs w:val="23"/>
          <w:lang w:eastAsia="en-US"/>
        </w:rPr>
      </w:pPr>
      <w:r w:rsidRPr="00E5104B">
        <w:rPr>
          <w:rFonts w:cs="Calibri"/>
          <w:b/>
          <w:bCs/>
          <w:i/>
          <w:sz w:val="23"/>
          <w:szCs w:val="23"/>
          <w:lang w:eastAsia="en-US"/>
        </w:rPr>
        <w:t>Do you wish to offer any other comments or suggestions for improvements for this Workshop?</w:t>
      </w:r>
    </w:p>
    <w:p w:rsidR="006472D7" w:rsidRPr="00E5104B" w:rsidRDefault="006472D7" w:rsidP="003579F1">
      <w:pPr>
        <w:pStyle w:val="ListParagraph"/>
        <w:numPr>
          <w:ilvl w:val="0"/>
          <w:numId w:val="17"/>
        </w:numPr>
        <w:spacing w:before="20"/>
        <w:ind w:left="714" w:hanging="357"/>
        <w:rPr>
          <w:rFonts w:ascii="Arial Narrow" w:hAnsi="Arial Narrow" w:cs="Calibri"/>
          <w:color w:val="000000"/>
          <w:sz w:val="23"/>
          <w:szCs w:val="23"/>
        </w:rPr>
      </w:pPr>
      <w:r w:rsidRPr="00E5104B">
        <w:rPr>
          <w:rFonts w:ascii="Arial Narrow" w:hAnsi="Arial Narrow" w:cs="Calibri"/>
          <w:color w:val="000000"/>
          <w:sz w:val="23"/>
          <w:szCs w:val="23"/>
        </w:rPr>
        <w:t>It has been successful</w:t>
      </w:r>
    </w:p>
    <w:p w:rsidR="006472D7" w:rsidRPr="00E5104B" w:rsidRDefault="006472D7" w:rsidP="003579F1">
      <w:pPr>
        <w:pStyle w:val="ListParagraph"/>
        <w:numPr>
          <w:ilvl w:val="0"/>
          <w:numId w:val="17"/>
        </w:numPr>
        <w:spacing w:before="20"/>
        <w:ind w:left="714" w:hanging="357"/>
        <w:rPr>
          <w:rFonts w:ascii="Arial Narrow" w:hAnsi="Arial Narrow" w:cs="Calibri"/>
          <w:color w:val="000000"/>
          <w:sz w:val="23"/>
          <w:szCs w:val="23"/>
        </w:rPr>
      </w:pPr>
      <w:r w:rsidRPr="00E5104B">
        <w:rPr>
          <w:rFonts w:ascii="Arial Narrow" w:hAnsi="Arial Narrow" w:cs="Calibri"/>
          <w:color w:val="000000"/>
          <w:sz w:val="23"/>
          <w:szCs w:val="23"/>
        </w:rPr>
        <w:t>It was well-done</w:t>
      </w:r>
    </w:p>
    <w:p w:rsidR="006472D7" w:rsidRPr="00E5104B" w:rsidRDefault="006472D7" w:rsidP="003579F1">
      <w:pPr>
        <w:pStyle w:val="ListParagraph"/>
        <w:numPr>
          <w:ilvl w:val="0"/>
          <w:numId w:val="17"/>
        </w:numPr>
        <w:spacing w:before="20"/>
        <w:ind w:left="714" w:hanging="357"/>
        <w:rPr>
          <w:rFonts w:ascii="Arial Narrow" w:hAnsi="Arial Narrow" w:cs="Calibri"/>
          <w:color w:val="000000"/>
          <w:sz w:val="23"/>
          <w:szCs w:val="23"/>
        </w:rPr>
      </w:pPr>
      <w:r w:rsidRPr="00E5104B">
        <w:rPr>
          <w:rFonts w:ascii="Arial Narrow" w:hAnsi="Arial Narrow" w:cs="Calibri"/>
          <w:color w:val="000000"/>
          <w:sz w:val="23"/>
          <w:szCs w:val="23"/>
        </w:rPr>
        <w:t xml:space="preserve">A bit short notice but manageable. </w:t>
      </w:r>
    </w:p>
    <w:p w:rsidR="006472D7" w:rsidRPr="00E5104B" w:rsidRDefault="006472D7" w:rsidP="003579F1">
      <w:pPr>
        <w:pStyle w:val="ListParagraph"/>
        <w:numPr>
          <w:ilvl w:val="0"/>
          <w:numId w:val="17"/>
        </w:numPr>
        <w:spacing w:before="20"/>
        <w:ind w:left="714" w:hanging="357"/>
        <w:rPr>
          <w:rFonts w:ascii="Arial Narrow" w:hAnsi="Arial Narrow" w:cs="Calibri"/>
          <w:color w:val="000000"/>
          <w:sz w:val="23"/>
          <w:szCs w:val="23"/>
        </w:rPr>
      </w:pPr>
      <w:r w:rsidRPr="00E5104B">
        <w:rPr>
          <w:rFonts w:ascii="Arial Narrow" w:hAnsi="Arial Narrow" w:cs="Calibri"/>
          <w:color w:val="000000"/>
          <w:sz w:val="23"/>
          <w:szCs w:val="23"/>
        </w:rPr>
        <w:t>Better location and internet connections</w:t>
      </w:r>
    </w:p>
    <w:p w:rsidR="006472D7" w:rsidRPr="003579F1" w:rsidRDefault="006472D7" w:rsidP="003579F1">
      <w:pPr>
        <w:pStyle w:val="ListParagraph"/>
        <w:numPr>
          <w:ilvl w:val="0"/>
          <w:numId w:val="17"/>
        </w:numPr>
        <w:spacing w:before="20"/>
        <w:ind w:left="714" w:hanging="357"/>
        <w:rPr>
          <w:rFonts w:ascii="Arial Narrow" w:hAnsi="Arial Narrow" w:cs="Calibri"/>
          <w:color w:val="000000"/>
          <w:sz w:val="23"/>
          <w:szCs w:val="23"/>
        </w:rPr>
      </w:pPr>
      <w:r w:rsidRPr="003579F1">
        <w:rPr>
          <w:rFonts w:ascii="Arial Narrow" w:hAnsi="Arial Narrow" w:cs="Calibri"/>
          <w:color w:val="000000"/>
          <w:sz w:val="23"/>
          <w:szCs w:val="23"/>
        </w:rPr>
        <w:t xml:space="preserve">Have in better venue with phone and email </w:t>
      </w:r>
    </w:p>
    <w:p w:rsidR="006472D7" w:rsidRPr="003579F1" w:rsidRDefault="006472D7" w:rsidP="003579F1">
      <w:pPr>
        <w:pStyle w:val="ListParagraph"/>
        <w:numPr>
          <w:ilvl w:val="0"/>
          <w:numId w:val="17"/>
        </w:numPr>
        <w:spacing w:before="20"/>
        <w:ind w:left="714" w:hanging="357"/>
        <w:rPr>
          <w:rFonts w:ascii="Arial Narrow" w:hAnsi="Arial Narrow" w:cs="Calibri"/>
          <w:color w:val="000000"/>
          <w:sz w:val="23"/>
          <w:szCs w:val="23"/>
        </w:rPr>
      </w:pPr>
      <w:r w:rsidRPr="003579F1">
        <w:rPr>
          <w:rFonts w:ascii="Arial Narrow" w:hAnsi="Arial Narrow" w:cs="Calibri"/>
          <w:color w:val="000000"/>
          <w:sz w:val="23"/>
          <w:szCs w:val="23"/>
        </w:rPr>
        <w:t>Venue could be nicer with more reliable communication</w:t>
      </w:r>
    </w:p>
    <w:p w:rsidR="006472D7" w:rsidRPr="003579F1" w:rsidRDefault="006472D7" w:rsidP="003579F1">
      <w:pPr>
        <w:pStyle w:val="ListParagraph"/>
        <w:numPr>
          <w:ilvl w:val="0"/>
          <w:numId w:val="17"/>
        </w:numPr>
        <w:spacing w:before="20"/>
        <w:ind w:left="714" w:hanging="357"/>
        <w:rPr>
          <w:rFonts w:ascii="Arial Narrow" w:hAnsi="Arial Narrow" w:cs="Calibri"/>
          <w:color w:val="000000"/>
          <w:sz w:val="23"/>
          <w:szCs w:val="23"/>
        </w:rPr>
      </w:pPr>
      <w:r w:rsidRPr="003579F1">
        <w:rPr>
          <w:rFonts w:ascii="Arial Narrow" w:hAnsi="Arial Narrow" w:cs="Calibri"/>
          <w:color w:val="000000"/>
          <w:sz w:val="23"/>
          <w:szCs w:val="23"/>
        </w:rPr>
        <w:t>Sufficient email access</w:t>
      </w:r>
    </w:p>
    <w:p w:rsidR="006472D7" w:rsidRPr="003579F1" w:rsidRDefault="006472D7" w:rsidP="003579F1">
      <w:pPr>
        <w:pStyle w:val="ListParagraph"/>
        <w:numPr>
          <w:ilvl w:val="0"/>
          <w:numId w:val="17"/>
        </w:numPr>
        <w:spacing w:before="20"/>
        <w:ind w:left="714" w:hanging="357"/>
        <w:rPr>
          <w:rFonts w:ascii="Arial Narrow" w:hAnsi="Arial Narrow" w:cs="Calibri"/>
          <w:color w:val="000000"/>
          <w:sz w:val="23"/>
          <w:szCs w:val="23"/>
        </w:rPr>
      </w:pPr>
      <w:r w:rsidRPr="003579F1">
        <w:rPr>
          <w:rFonts w:ascii="Arial Narrow" w:hAnsi="Arial Narrow" w:cs="Calibri"/>
          <w:color w:val="000000"/>
          <w:sz w:val="23"/>
          <w:szCs w:val="23"/>
        </w:rPr>
        <w:t xml:space="preserve">Need more depth on project documentation </w:t>
      </w:r>
    </w:p>
    <w:p w:rsidR="006472D7" w:rsidRPr="003579F1" w:rsidRDefault="006472D7" w:rsidP="003579F1">
      <w:pPr>
        <w:pStyle w:val="ListParagraph"/>
        <w:numPr>
          <w:ilvl w:val="0"/>
          <w:numId w:val="17"/>
        </w:numPr>
        <w:spacing w:before="20"/>
        <w:ind w:left="714" w:hanging="357"/>
        <w:rPr>
          <w:rFonts w:ascii="Arial Narrow" w:hAnsi="Arial Narrow" w:cs="Calibri"/>
          <w:color w:val="000000"/>
          <w:sz w:val="23"/>
          <w:szCs w:val="23"/>
        </w:rPr>
      </w:pPr>
      <w:r w:rsidRPr="003579F1">
        <w:rPr>
          <w:rFonts w:ascii="Arial Narrow" w:hAnsi="Arial Narrow" w:cs="Calibri"/>
          <w:color w:val="000000"/>
          <w:sz w:val="23"/>
          <w:szCs w:val="23"/>
        </w:rPr>
        <w:t>Consider reducing workshop to 4 days or revitalize sessions on days 4-5</w:t>
      </w:r>
    </w:p>
    <w:p w:rsidR="006472D7" w:rsidRPr="003579F1" w:rsidRDefault="006472D7" w:rsidP="003579F1">
      <w:pPr>
        <w:pStyle w:val="ListParagraph"/>
        <w:numPr>
          <w:ilvl w:val="0"/>
          <w:numId w:val="17"/>
        </w:numPr>
        <w:spacing w:before="20"/>
        <w:ind w:left="714" w:hanging="357"/>
        <w:rPr>
          <w:rFonts w:ascii="Arial Narrow" w:hAnsi="Arial Narrow" w:cs="Calibri"/>
          <w:color w:val="000000"/>
          <w:sz w:val="23"/>
          <w:szCs w:val="23"/>
        </w:rPr>
      </w:pPr>
      <w:r w:rsidRPr="003579F1">
        <w:rPr>
          <w:rFonts w:ascii="Arial Narrow" w:hAnsi="Arial Narrow" w:cs="Calibri"/>
          <w:color w:val="000000"/>
          <w:sz w:val="23"/>
          <w:szCs w:val="23"/>
        </w:rPr>
        <w:t>Thank-you to the facilitators</w:t>
      </w:r>
    </w:p>
    <w:p w:rsidR="006472D7" w:rsidRPr="00890E9F" w:rsidRDefault="006472D7" w:rsidP="001F6005">
      <w:pPr>
        <w:rPr>
          <w:b/>
          <w:sz w:val="20"/>
          <w:lang w:val="en-US" w:eastAsia="en-US"/>
        </w:rPr>
      </w:pPr>
    </w:p>
    <w:sectPr w:rsidR="006472D7" w:rsidRPr="00890E9F" w:rsidSect="00890E9F">
      <w:pgSz w:w="11907" w:h="16840" w:code="9"/>
      <w:pgMar w:top="1361" w:right="1304" w:bottom="1418" w:left="1531" w:header="39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391" w:rsidRDefault="00FA4391">
      <w:r>
        <w:separator/>
      </w:r>
    </w:p>
  </w:endnote>
  <w:endnote w:type="continuationSeparator" w:id="0">
    <w:p w:rsidR="00FA4391" w:rsidRDefault="00FA43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F3" w:rsidRPr="00C651E1" w:rsidRDefault="00AB02F3" w:rsidP="000B3556">
    <w:pPr>
      <w:ind w:right="360"/>
      <w:rPr>
        <w:rFonts w:cs="Arial"/>
        <w:sz w:val="2"/>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F3" w:rsidRPr="006634A9" w:rsidRDefault="00AB02F3">
    <w:pPr>
      <w:pStyle w:val="Footer"/>
      <w:jc w:val="right"/>
      <w:rPr>
        <w:rFonts w:ascii="Arial Narrow" w:hAnsi="Arial Narrow"/>
        <w:sz w:val="2"/>
      </w:rPr>
    </w:pPr>
  </w:p>
  <w:tbl>
    <w:tblPr>
      <w:tblW w:w="10207" w:type="dxa"/>
      <w:tblInd w:w="-601" w:type="dxa"/>
      <w:tblLayout w:type="fixed"/>
      <w:tblLook w:val="0000"/>
    </w:tblPr>
    <w:tblGrid>
      <w:gridCol w:w="8364"/>
      <w:gridCol w:w="1843"/>
    </w:tblGrid>
    <w:tr w:rsidR="00AB02F3" w:rsidRPr="00FA328D" w:rsidTr="00CF0C23">
      <w:trPr>
        <w:trHeight w:val="142"/>
      </w:trPr>
      <w:tc>
        <w:tcPr>
          <w:tcW w:w="8364" w:type="dxa"/>
          <w:tcBorders>
            <w:top w:val="single" w:sz="4" w:space="0" w:color="000000"/>
          </w:tcBorders>
        </w:tcPr>
        <w:p w:rsidR="00AB02F3" w:rsidRPr="00E86A17" w:rsidRDefault="00AB02F3" w:rsidP="00CF0C23">
          <w:pPr>
            <w:snapToGrid w:val="0"/>
            <w:spacing w:before="120"/>
            <w:ind w:left="613"/>
            <w:rPr>
              <w:rFonts w:cs="Calibri"/>
              <w:i/>
              <w:sz w:val="20"/>
              <w:szCs w:val="32"/>
            </w:rPr>
          </w:pPr>
          <w:r w:rsidRPr="00E86A17">
            <w:rPr>
              <w:i/>
              <w:sz w:val="20"/>
              <w:szCs w:val="32"/>
            </w:rPr>
            <w:t xml:space="preserve">PJDP is implemented by the Federal Court of Australia </w:t>
          </w:r>
          <w:r w:rsidRPr="00E86A17">
            <w:rPr>
              <w:rFonts w:cs="Calibri"/>
              <w:i/>
              <w:sz w:val="20"/>
              <w:szCs w:val="32"/>
            </w:rPr>
            <w:t>with funding support from NZ MFAT</w:t>
          </w:r>
        </w:p>
      </w:tc>
      <w:tc>
        <w:tcPr>
          <w:tcW w:w="1843" w:type="dxa"/>
          <w:tcBorders>
            <w:top w:val="single" w:sz="4" w:space="0" w:color="000000"/>
          </w:tcBorders>
        </w:tcPr>
        <w:p w:rsidR="00AB02F3" w:rsidRPr="00A97E38" w:rsidRDefault="00216D94" w:rsidP="00CF0C23">
          <w:pPr>
            <w:pStyle w:val="Footer"/>
            <w:snapToGrid w:val="0"/>
            <w:spacing w:before="120"/>
            <w:ind w:right="624"/>
            <w:jc w:val="right"/>
            <w:rPr>
              <w:rFonts w:ascii="Arial Narrow" w:hAnsi="Arial Narrow" w:cs="Arial"/>
              <w:sz w:val="2"/>
            </w:rPr>
          </w:pPr>
          <w:r w:rsidRPr="00A97E38">
            <w:rPr>
              <w:rFonts w:ascii="Arial Narrow" w:hAnsi="Arial Narrow" w:cs="Arial"/>
              <w:sz w:val="20"/>
            </w:rPr>
            <w:fldChar w:fldCharType="begin"/>
          </w:r>
          <w:r w:rsidR="00AB02F3" w:rsidRPr="00A97E38">
            <w:rPr>
              <w:rFonts w:ascii="Arial Narrow" w:hAnsi="Arial Narrow" w:cs="Arial"/>
              <w:sz w:val="20"/>
            </w:rPr>
            <w:instrText xml:space="preserve"> PAGE </w:instrText>
          </w:r>
          <w:r w:rsidRPr="00A97E38">
            <w:rPr>
              <w:rFonts w:ascii="Arial Narrow" w:hAnsi="Arial Narrow" w:cs="Arial"/>
              <w:sz w:val="20"/>
            </w:rPr>
            <w:fldChar w:fldCharType="separate"/>
          </w:r>
          <w:r w:rsidR="00DD4E93">
            <w:rPr>
              <w:rFonts w:ascii="Arial Narrow" w:hAnsi="Arial Narrow" w:cs="Arial"/>
              <w:noProof/>
              <w:sz w:val="20"/>
            </w:rPr>
            <w:t>i</w:t>
          </w:r>
          <w:r w:rsidRPr="00A97E38">
            <w:rPr>
              <w:rFonts w:ascii="Arial Narrow" w:hAnsi="Arial Narrow" w:cs="Arial"/>
              <w:sz w:val="20"/>
            </w:rPr>
            <w:fldChar w:fldCharType="end"/>
          </w:r>
        </w:p>
      </w:tc>
    </w:tr>
  </w:tbl>
  <w:p w:rsidR="00AB02F3" w:rsidRPr="000E5050" w:rsidRDefault="00AB02F3" w:rsidP="00CF0C23">
    <w:pPr>
      <w:pStyle w:val="Footer"/>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F3" w:rsidRPr="006634A9" w:rsidRDefault="00AB02F3">
    <w:pPr>
      <w:pStyle w:val="Footer"/>
      <w:jc w:val="right"/>
      <w:rPr>
        <w:rFonts w:ascii="Arial Narrow" w:hAnsi="Arial Narrow"/>
        <w:sz w:val="2"/>
      </w:rPr>
    </w:pPr>
  </w:p>
  <w:tbl>
    <w:tblPr>
      <w:tblW w:w="10207" w:type="dxa"/>
      <w:tblInd w:w="-601" w:type="dxa"/>
      <w:tblLayout w:type="fixed"/>
      <w:tblLook w:val="0000"/>
    </w:tblPr>
    <w:tblGrid>
      <w:gridCol w:w="8364"/>
      <w:gridCol w:w="1843"/>
    </w:tblGrid>
    <w:tr w:rsidR="00AB02F3" w:rsidRPr="00FA328D" w:rsidTr="00CF0C23">
      <w:trPr>
        <w:trHeight w:val="142"/>
      </w:trPr>
      <w:tc>
        <w:tcPr>
          <w:tcW w:w="8364" w:type="dxa"/>
          <w:tcBorders>
            <w:top w:val="single" w:sz="4" w:space="0" w:color="000000"/>
          </w:tcBorders>
        </w:tcPr>
        <w:p w:rsidR="00AB02F3" w:rsidRPr="00E86A17" w:rsidRDefault="00AB02F3" w:rsidP="00CF0C23">
          <w:pPr>
            <w:snapToGrid w:val="0"/>
            <w:spacing w:before="120"/>
            <w:ind w:left="613"/>
            <w:rPr>
              <w:rFonts w:cs="Calibri"/>
              <w:i/>
              <w:sz w:val="20"/>
              <w:szCs w:val="32"/>
            </w:rPr>
          </w:pPr>
          <w:r w:rsidRPr="00E86A17">
            <w:rPr>
              <w:i/>
              <w:sz w:val="20"/>
              <w:szCs w:val="32"/>
            </w:rPr>
            <w:t xml:space="preserve">PJDP is implemented by the Federal Court of Australia </w:t>
          </w:r>
          <w:r w:rsidRPr="00E86A17">
            <w:rPr>
              <w:rFonts w:cs="Calibri"/>
              <w:i/>
              <w:sz w:val="20"/>
              <w:szCs w:val="32"/>
            </w:rPr>
            <w:t>with funding support from NZ MFAT</w:t>
          </w:r>
        </w:p>
      </w:tc>
      <w:tc>
        <w:tcPr>
          <w:tcW w:w="1843" w:type="dxa"/>
          <w:tcBorders>
            <w:top w:val="single" w:sz="4" w:space="0" w:color="000000"/>
          </w:tcBorders>
        </w:tcPr>
        <w:p w:rsidR="00AB02F3" w:rsidRPr="00A97E38" w:rsidRDefault="00216D94" w:rsidP="00CF0C23">
          <w:pPr>
            <w:pStyle w:val="Footer"/>
            <w:snapToGrid w:val="0"/>
            <w:spacing w:before="120"/>
            <w:ind w:right="624"/>
            <w:jc w:val="right"/>
            <w:rPr>
              <w:rFonts w:ascii="Arial Narrow" w:hAnsi="Arial Narrow" w:cs="Arial"/>
              <w:sz w:val="2"/>
            </w:rPr>
          </w:pPr>
          <w:r w:rsidRPr="00A97E38">
            <w:rPr>
              <w:rFonts w:ascii="Arial Narrow" w:hAnsi="Arial Narrow" w:cs="Arial"/>
              <w:sz w:val="20"/>
            </w:rPr>
            <w:fldChar w:fldCharType="begin"/>
          </w:r>
          <w:r w:rsidR="00AB02F3" w:rsidRPr="00A97E38">
            <w:rPr>
              <w:rFonts w:ascii="Arial Narrow" w:hAnsi="Arial Narrow" w:cs="Arial"/>
              <w:sz w:val="20"/>
            </w:rPr>
            <w:instrText xml:space="preserve"> PAGE </w:instrText>
          </w:r>
          <w:r w:rsidRPr="00A97E38">
            <w:rPr>
              <w:rFonts w:ascii="Arial Narrow" w:hAnsi="Arial Narrow" w:cs="Arial"/>
              <w:sz w:val="20"/>
            </w:rPr>
            <w:fldChar w:fldCharType="separate"/>
          </w:r>
          <w:r w:rsidR="00DD4E93">
            <w:rPr>
              <w:rFonts w:ascii="Arial Narrow" w:hAnsi="Arial Narrow" w:cs="Arial"/>
              <w:noProof/>
              <w:sz w:val="20"/>
            </w:rPr>
            <w:t>4</w:t>
          </w:r>
          <w:r w:rsidRPr="00A97E38">
            <w:rPr>
              <w:rFonts w:ascii="Arial Narrow" w:hAnsi="Arial Narrow" w:cs="Arial"/>
              <w:sz w:val="20"/>
            </w:rPr>
            <w:fldChar w:fldCharType="end"/>
          </w:r>
        </w:p>
      </w:tc>
    </w:tr>
  </w:tbl>
  <w:p w:rsidR="00AB02F3" w:rsidRPr="000E5050" w:rsidRDefault="00AB02F3" w:rsidP="00CF0C23">
    <w:pPr>
      <w:pStyle w:val="Footer"/>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F3" w:rsidRPr="00411050" w:rsidRDefault="00AB02F3">
    <w:pPr>
      <w:pStyle w:val="Footer"/>
      <w:jc w:val="right"/>
      <w:rPr>
        <w:rFonts w:ascii="Arial Narrow" w:hAnsi="Arial Narrow"/>
        <w:sz w:val="20"/>
      </w:rPr>
    </w:pPr>
  </w:p>
  <w:tbl>
    <w:tblPr>
      <w:tblW w:w="15452" w:type="dxa"/>
      <w:tblInd w:w="-601" w:type="dxa"/>
      <w:tblLayout w:type="fixed"/>
      <w:tblLook w:val="0000"/>
    </w:tblPr>
    <w:tblGrid>
      <w:gridCol w:w="13609"/>
      <w:gridCol w:w="1843"/>
    </w:tblGrid>
    <w:tr w:rsidR="00AB02F3" w:rsidRPr="00FA328D" w:rsidTr="001C66D3">
      <w:trPr>
        <w:trHeight w:val="142"/>
      </w:trPr>
      <w:tc>
        <w:tcPr>
          <w:tcW w:w="13609" w:type="dxa"/>
          <w:tcBorders>
            <w:top w:val="single" w:sz="4" w:space="0" w:color="000000"/>
          </w:tcBorders>
        </w:tcPr>
        <w:p w:rsidR="00AB02F3" w:rsidRPr="00E86A17" w:rsidRDefault="00AB02F3" w:rsidP="00CF0C23">
          <w:pPr>
            <w:snapToGrid w:val="0"/>
            <w:spacing w:before="120"/>
            <w:ind w:left="613"/>
            <w:rPr>
              <w:rFonts w:cs="Calibri"/>
              <w:i/>
              <w:sz w:val="20"/>
              <w:szCs w:val="32"/>
            </w:rPr>
          </w:pPr>
          <w:r w:rsidRPr="00E86A17">
            <w:rPr>
              <w:i/>
              <w:sz w:val="20"/>
              <w:szCs w:val="32"/>
            </w:rPr>
            <w:t xml:space="preserve">PJDP is implemented by the Federal Court of Australia </w:t>
          </w:r>
          <w:r w:rsidRPr="00E86A17">
            <w:rPr>
              <w:rFonts w:cs="Calibri"/>
              <w:i/>
              <w:sz w:val="20"/>
              <w:szCs w:val="32"/>
            </w:rPr>
            <w:t>with funding support from NZ MFAT</w:t>
          </w:r>
        </w:p>
      </w:tc>
      <w:tc>
        <w:tcPr>
          <w:tcW w:w="1843" w:type="dxa"/>
          <w:tcBorders>
            <w:top w:val="single" w:sz="4" w:space="0" w:color="000000"/>
          </w:tcBorders>
        </w:tcPr>
        <w:p w:rsidR="00AB02F3" w:rsidRPr="00A97E38" w:rsidRDefault="00AB02F3" w:rsidP="00CF0C23">
          <w:pPr>
            <w:pStyle w:val="Footer"/>
            <w:snapToGrid w:val="0"/>
            <w:spacing w:before="120"/>
            <w:ind w:right="624"/>
            <w:jc w:val="right"/>
            <w:rPr>
              <w:rFonts w:ascii="Arial Narrow" w:hAnsi="Arial Narrow" w:cs="Arial"/>
              <w:sz w:val="2"/>
            </w:rPr>
          </w:pPr>
          <w:r>
            <w:rPr>
              <w:rFonts w:ascii="Arial Narrow" w:hAnsi="Arial Narrow" w:cs="Arial"/>
              <w:sz w:val="20"/>
            </w:rPr>
            <w:t>A1-</w:t>
          </w:r>
          <w:r w:rsidR="00216D94" w:rsidRPr="00A97E38">
            <w:rPr>
              <w:rFonts w:ascii="Arial Narrow" w:hAnsi="Arial Narrow" w:cs="Arial"/>
              <w:sz w:val="20"/>
            </w:rPr>
            <w:fldChar w:fldCharType="begin"/>
          </w:r>
          <w:r w:rsidRPr="00A97E38">
            <w:rPr>
              <w:rFonts w:ascii="Arial Narrow" w:hAnsi="Arial Narrow" w:cs="Arial"/>
              <w:sz w:val="20"/>
            </w:rPr>
            <w:instrText xml:space="preserve"> PAGE </w:instrText>
          </w:r>
          <w:r w:rsidR="00216D94" w:rsidRPr="00A97E38">
            <w:rPr>
              <w:rFonts w:ascii="Arial Narrow" w:hAnsi="Arial Narrow" w:cs="Arial"/>
              <w:sz w:val="20"/>
            </w:rPr>
            <w:fldChar w:fldCharType="separate"/>
          </w:r>
          <w:r w:rsidR="00DD4E93">
            <w:rPr>
              <w:rFonts w:ascii="Arial Narrow" w:hAnsi="Arial Narrow" w:cs="Arial"/>
              <w:noProof/>
              <w:sz w:val="20"/>
            </w:rPr>
            <w:t>1</w:t>
          </w:r>
          <w:r w:rsidR="00216D94" w:rsidRPr="00A97E38">
            <w:rPr>
              <w:rFonts w:ascii="Arial Narrow" w:hAnsi="Arial Narrow" w:cs="Arial"/>
              <w:sz w:val="20"/>
            </w:rPr>
            <w:fldChar w:fldCharType="end"/>
          </w:r>
        </w:p>
      </w:tc>
    </w:tr>
  </w:tbl>
  <w:p w:rsidR="00AB02F3" w:rsidRPr="000E5050" w:rsidRDefault="00AB02F3" w:rsidP="00CF0C23">
    <w:pPr>
      <w:pStyle w:val="Footer"/>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F3" w:rsidRPr="00411050" w:rsidRDefault="00AB02F3">
    <w:pPr>
      <w:pStyle w:val="Footer"/>
      <w:jc w:val="right"/>
      <w:rPr>
        <w:rFonts w:ascii="Arial Narrow" w:hAnsi="Arial Narrow"/>
        <w:sz w:val="20"/>
      </w:rPr>
    </w:pPr>
  </w:p>
  <w:tbl>
    <w:tblPr>
      <w:tblW w:w="10207" w:type="dxa"/>
      <w:tblInd w:w="-601" w:type="dxa"/>
      <w:tblLayout w:type="fixed"/>
      <w:tblLook w:val="0000"/>
    </w:tblPr>
    <w:tblGrid>
      <w:gridCol w:w="8364"/>
      <w:gridCol w:w="1843"/>
    </w:tblGrid>
    <w:tr w:rsidR="00AB02F3" w:rsidRPr="00FA328D" w:rsidTr="00CF0C23">
      <w:trPr>
        <w:trHeight w:val="142"/>
      </w:trPr>
      <w:tc>
        <w:tcPr>
          <w:tcW w:w="8364" w:type="dxa"/>
          <w:tcBorders>
            <w:top w:val="single" w:sz="4" w:space="0" w:color="000000"/>
          </w:tcBorders>
        </w:tcPr>
        <w:p w:rsidR="00AB02F3" w:rsidRPr="00E86A17" w:rsidRDefault="00AB02F3" w:rsidP="00CF0C23">
          <w:pPr>
            <w:snapToGrid w:val="0"/>
            <w:spacing w:before="120"/>
            <w:ind w:left="613"/>
            <w:rPr>
              <w:rFonts w:cs="Calibri"/>
              <w:i/>
              <w:sz w:val="20"/>
              <w:szCs w:val="32"/>
            </w:rPr>
          </w:pPr>
          <w:r w:rsidRPr="00E86A17">
            <w:rPr>
              <w:i/>
              <w:sz w:val="20"/>
              <w:szCs w:val="32"/>
            </w:rPr>
            <w:t xml:space="preserve">PJDP is implemented by the Federal Court of Australia </w:t>
          </w:r>
          <w:r w:rsidRPr="00E86A17">
            <w:rPr>
              <w:rFonts w:cs="Calibri"/>
              <w:i/>
              <w:sz w:val="20"/>
              <w:szCs w:val="32"/>
            </w:rPr>
            <w:t>with funding support from NZ MFAT</w:t>
          </w:r>
        </w:p>
      </w:tc>
      <w:tc>
        <w:tcPr>
          <w:tcW w:w="1843" w:type="dxa"/>
          <w:tcBorders>
            <w:top w:val="single" w:sz="4" w:space="0" w:color="000000"/>
          </w:tcBorders>
        </w:tcPr>
        <w:p w:rsidR="00AB02F3" w:rsidRPr="00A97E38" w:rsidRDefault="00AB02F3" w:rsidP="00CF0C23">
          <w:pPr>
            <w:pStyle w:val="Footer"/>
            <w:snapToGrid w:val="0"/>
            <w:spacing w:before="120"/>
            <w:ind w:right="624"/>
            <w:jc w:val="right"/>
            <w:rPr>
              <w:rFonts w:ascii="Arial Narrow" w:hAnsi="Arial Narrow" w:cs="Arial"/>
              <w:sz w:val="2"/>
            </w:rPr>
          </w:pPr>
          <w:r>
            <w:rPr>
              <w:rFonts w:ascii="Arial Narrow" w:hAnsi="Arial Narrow" w:cs="Arial"/>
              <w:sz w:val="20"/>
            </w:rPr>
            <w:t>A3-</w:t>
          </w:r>
          <w:r w:rsidR="00216D94" w:rsidRPr="00A97E38">
            <w:rPr>
              <w:rFonts w:ascii="Arial Narrow" w:hAnsi="Arial Narrow" w:cs="Arial"/>
              <w:sz w:val="20"/>
            </w:rPr>
            <w:fldChar w:fldCharType="begin"/>
          </w:r>
          <w:r w:rsidRPr="00A97E38">
            <w:rPr>
              <w:rFonts w:ascii="Arial Narrow" w:hAnsi="Arial Narrow" w:cs="Arial"/>
              <w:sz w:val="20"/>
            </w:rPr>
            <w:instrText xml:space="preserve"> PAGE </w:instrText>
          </w:r>
          <w:r w:rsidR="00216D94" w:rsidRPr="00A97E38">
            <w:rPr>
              <w:rFonts w:ascii="Arial Narrow" w:hAnsi="Arial Narrow" w:cs="Arial"/>
              <w:sz w:val="20"/>
            </w:rPr>
            <w:fldChar w:fldCharType="separate"/>
          </w:r>
          <w:r w:rsidR="00DD4E93">
            <w:rPr>
              <w:rFonts w:ascii="Arial Narrow" w:hAnsi="Arial Narrow" w:cs="Arial"/>
              <w:noProof/>
              <w:sz w:val="20"/>
            </w:rPr>
            <w:t>1</w:t>
          </w:r>
          <w:r w:rsidR="00216D94" w:rsidRPr="00A97E38">
            <w:rPr>
              <w:rFonts w:ascii="Arial Narrow" w:hAnsi="Arial Narrow" w:cs="Arial"/>
              <w:sz w:val="20"/>
            </w:rPr>
            <w:fldChar w:fldCharType="end"/>
          </w:r>
        </w:p>
      </w:tc>
    </w:tr>
  </w:tbl>
  <w:p w:rsidR="00AB02F3" w:rsidRPr="000E5050" w:rsidRDefault="00AB02F3" w:rsidP="00CF0C23">
    <w:pPr>
      <w:pStyle w:val="Footer"/>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F3" w:rsidRPr="00411050" w:rsidRDefault="00AB02F3">
    <w:pPr>
      <w:pStyle w:val="Footer"/>
      <w:jc w:val="right"/>
      <w:rPr>
        <w:rFonts w:ascii="Arial Narrow" w:hAnsi="Arial Narrow"/>
        <w:sz w:val="20"/>
      </w:rPr>
    </w:pPr>
  </w:p>
  <w:tbl>
    <w:tblPr>
      <w:tblW w:w="10207" w:type="dxa"/>
      <w:tblInd w:w="-601" w:type="dxa"/>
      <w:tblLayout w:type="fixed"/>
      <w:tblLook w:val="0000"/>
    </w:tblPr>
    <w:tblGrid>
      <w:gridCol w:w="8364"/>
      <w:gridCol w:w="1843"/>
    </w:tblGrid>
    <w:tr w:rsidR="00AB02F3" w:rsidRPr="00FA328D" w:rsidTr="00CF0C23">
      <w:trPr>
        <w:trHeight w:val="142"/>
      </w:trPr>
      <w:tc>
        <w:tcPr>
          <w:tcW w:w="8364" w:type="dxa"/>
          <w:tcBorders>
            <w:top w:val="single" w:sz="4" w:space="0" w:color="000000"/>
          </w:tcBorders>
        </w:tcPr>
        <w:p w:rsidR="00AB02F3" w:rsidRPr="00E86A17" w:rsidRDefault="00AB02F3" w:rsidP="00CF0C23">
          <w:pPr>
            <w:snapToGrid w:val="0"/>
            <w:spacing w:before="120"/>
            <w:ind w:left="613"/>
            <w:rPr>
              <w:rFonts w:cs="Calibri"/>
              <w:i/>
              <w:sz w:val="20"/>
              <w:szCs w:val="32"/>
            </w:rPr>
          </w:pPr>
          <w:r w:rsidRPr="00E86A17">
            <w:rPr>
              <w:i/>
              <w:sz w:val="20"/>
              <w:szCs w:val="32"/>
            </w:rPr>
            <w:t xml:space="preserve">PJDP is implemented by the Federal Court of Australia </w:t>
          </w:r>
          <w:r w:rsidRPr="00E86A17">
            <w:rPr>
              <w:rFonts w:cs="Calibri"/>
              <w:i/>
              <w:sz w:val="20"/>
              <w:szCs w:val="32"/>
            </w:rPr>
            <w:t>with funding support from NZ MFAT</w:t>
          </w:r>
        </w:p>
      </w:tc>
      <w:tc>
        <w:tcPr>
          <w:tcW w:w="1843" w:type="dxa"/>
          <w:tcBorders>
            <w:top w:val="single" w:sz="4" w:space="0" w:color="000000"/>
          </w:tcBorders>
        </w:tcPr>
        <w:p w:rsidR="00AB02F3" w:rsidRPr="00A97E38" w:rsidRDefault="00AB02F3" w:rsidP="002C55B6">
          <w:pPr>
            <w:pStyle w:val="Footer"/>
            <w:snapToGrid w:val="0"/>
            <w:spacing w:before="120"/>
            <w:ind w:right="624"/>
            <w:jc w:val="right"/>
            <w:rPr>
              <w:rFonts w:ascii="Arial Narrow" w:hAnsi="Arial Narrow" w:cs="Arial"/>
              <w:sz w:val="2"/>
            </w:rPr>
          </w:pPr>
          <w:r>
            <w:rPr>
              <w:rFonts w:ascii="Arial Narrow" w:hAnsi="Arial Narrow" w:cs="Arial"/>
              <w:sz w:val="20"/>
            </w:rPr>
            <w:t>A4-</w:t>
          </w:r>
          <w:r w:rsidR="00216D94" w:rsidRPr="00A97E38">
            <w:rPr>
              <w:rFonts w:ascii="Arial Narrow" w:hAnsi="Arial Narrow" w:cs="Arial"/>
              <w:sz w:val="20"/>
            </w:rPr>
            <w:fldChar w:fldCharType="begin"/>
          </w:r>
          <w:r w:rsidRPr="00A97E38">
            <w:rPr>
              <w:rFonts w:ascii="Arial Narrow" w:hAnsi="Arial Narrow" w:cs="Arial"/>
              <w:sz w:val="20"/>
            </w:rPr>
            <w:instrText xml:space="preserve"> PAGE </w:instrText>
          </w:r>
          <w:r w:rsidR="00216D94" w:rsidRPr="00A97E38">
            <w:rPr>
              <w:rFonts w:ascii="Arial Narrow" w:hAnsi="Arial Narrow" w:cs="Arial"/>
              <w:sz w:val="20"/>
            </w:rPr>
            <w:fldChar w:fldCharType="separate"/>
          </w:r>
          <w:r w:rsidR="00DD4E93">
            <w:rPr>
              <w:rFonts w:ascii="Arial Narrow" w:hAnsi="Arial Narrow" w:cs="Arial"/>
              <w:noProof/>
              <w:sz w:val="20"/>
            </w:rPr>
            <w:t>2</w:t>
          </w:r>
          <w:r w:rsidR="00216D94" w:rsidRPr="00A97E38">
            <w:rPr>
              <w:rFonts w:ascii="Arial Narrow" w:hAnsi="Arial Narrow" w:cs="Arial"/>
              <w:sz w:val="20"/>
            </w:rPr>
            <w:fldChar w:fldCharType="end"/>
          </w:r>
        </w:p>
      </w:tc>
    </w:tr>
  </w:tbl>
  <w:p w:rsidR="00AB02F3" w:rsidRPr="000E5050" w:rsidRDefault="00AB02F3" w:rsidP="00CF0C23">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391" w:rsidRDefault="00FA4391">
      <w:r>
        <w:separator/>
      </w:r>
    </w:p>
  </w:footnote>
  <w:footnote w:type="continuationSeparator" w:id="0">
    <w:p w:rsidR="00FA4391" w:rsidRDefault="00FA4391">
      <w:r>
        <w:continuationSeparator/>
      </w:r>
    </w:p>
  </w:footnote>
  <w:footnote w:id="1">
    <w:p w:rsidR="00AB02F3" w:rsidRDefault="00AB02F3" w:rsidP="00167998">
      <w:pPr>
        <w:pStyle w:val="FootnoteText"/>
        <w:ind w:left="284" w:hanging="284"/>
      </w:pPr>
      <w:r w:rsidRPr="00167998">
        <w:rPr>
          <w:rStyle w:val="FootnoteReference"/>
          <w:rFonts w:ascii="Arial Narrow" w:hAnsi="Arial Narrow"/>
        </w:rPr>
        <w:footnoteRef/>
      </w:r>
      <w:r w:rsidRPr="00167998">
        <w:rPr>
          <w:rFonts w:ascii="Arial Narrow" w:hAnsi="Arial Narrow"/>
        </w:rPr>
        <w:t xml:space="preserve"> </w:t>
      </w:r>
      <w:r w:rsidRPr="00167998">
        <w:rPr>
          <w:rFonts w:ascii="Arial Narrow" w:hAnsi="Arial Narrow"/>
          <w:lang w:val="en-AU"/>
        </w:rPr>
        <w:tab/>
      </w:r>
      <w:proofErr w:type="gramStart"/>
      <w:r w:rsidRPr="0013774D">
        <w:rPr>
          <w:rFonts w:ascii="Arial Narrow" w:hAnsi="Arial Narrow"/>
          <w:szCs w:val="18"/>
          <w:lang w:val="en-AU"/>
        </w:rPr>
        <w:t xml:space="preserve">A participant response rate of </w:t>
      </w:r>
      <w:r>
        <w:rPr>
          <w:rFonts w:ascii="Arial Narrow" w:hAnsi="Arial Narrow"/>
          <w:lang w:val="en-AU"/>
        </w:rPr>
        <w:t>100</w:t>
      </w:r>
      <w:r w:rsidRPr="0013774D">
        <w:rPr>
          <w:rFonts w:ascii="Arial Narrow" w:hAnsi="Arial Narrow"/>
          <w:szCs w:val="18"/>
          <w:lang w:val="en-AU"/>
        </w:rPr>
        <w:t>%.</w:t>
      </w:r>
      <w:proofErr w:type="gramEnd"/>
    </w:p>
  </w:footnote>
  <w:footnote w:id="2">
    <w:p w:rsidR="00AB02F3" w:rsidRPr="001D704A" w:rsidRDefault="00AB02F3" w:rsidP="00671FE7">
      <w:pPr>
        <w:pStyle w:val="FootnoteText"/>
        <w:tabs>
          <w:tab w:val="left" w:pos="284"/>
        </w:tabs>
        <w:rPr>
          <w:rFonts w:ascii="Arial Narrow" w:hAnsi="Arial Narrow"/>
        </w:rPr>
      </w:pPr>
      <w:r w:rsidRPr="006B4AE1">
        <w:rPr>
          <w:rStyle w:val="FootnoteReference"/>
          <w:rFonts w:ascii="Arial Narrow" w:hAnsi="Arial Narrow"/>
        </w:rPr>
        <w:footnoteRef/>
      </w:r>
      <w:r w:rsidR="00671FE7">
        <w:rPr>
          <w:rFonts w:ascii="Arial Narrow" w:hAnsi="Arial Narrow"/>
        </w:rPr>
        <w:t xml:space="preserve"> </w:t>
      </w:r>
      <w:r w:rsidR="00671FE7">
        <w:rPr>
          <w:rFonts w:ascii="Arial Narrow" w:hAnsi="Arial Narrow"/>
        </w:rPr>
        <w:tab/>
      </w:r>
      <w:proofErr w:type="gramStart"/>
      <w:r w:rsidRPr="006B4AE1">
        <w:rPr>
          <w:rFonts w:ascii="Arial Narrow" w:hAnsi="Arial Narrow"/>
        </w:rPr>
        <w:t>Based on a participant response rate of 94%.</w:t>
      </w:r>
      <w:proofErr w:type="gramEnd"/>
    </w:p>
  </w:footnote>
  <w:footnote w:id="3">
    <w:p w:rsidR="00AB02F3" w:rsidRDefault="00AB02F3" w:rsidP="006E0C69">
      <w:pPr>
        <w:pStyle w:val="FootnoteText"/>
        <w:ind w:left="284" w:hanging="284"/>
      </w:pPr>
      <w:r w:rsidRPr="000A5152">
        <w:rPr>
          <w:rStyle w:val="FootnoteReference"/>
          <w:rFonts w:ascii="Arial Narrow" w:hAnsi="Arial Narrow"/>
        </w:rPr>
        <w:footnoteRef/>
      </w:r>
      <w:r w:rsidRPr="000A5152">
        <w:rPr>
          <w:rFonts w:ascii="Arial Narrow" w:hAnsi="Arial Narrow"/>
        </w:rPr>
        <w:t xml:space="preserve"> </w:t>
      </w:r>
      <w:r w:rsidRPr="000A5152">
        <w:rPr>
          <w:rFonts w:ascii="Arial Narrow" w:hAnsi="Arial Narrow"/>
          <w:lang w:val="en-AU"/>
        </w:rPr>
        <w:tab/>
      </w:r>
      <w:proofErr w:type="gramStart"/>
      <w:r>
        <w:rPr>
          <w:rFonts w:ascii="Arial Narrow" w:hAnsi="Arial Narrow"/>
          <w:lang w:val="en-AU"/>
        </w:rPr>
        <w:t xml:space="preserve">Based on </w:t>
      </w:r>
      <w:r w:rsidRPr="000A5152">
        <w:rPr>
          <w:rFonts w:ascii="Arial Narrow" w:hAnsi="Arial Narrow"/>
          <w:lang w:val="en-AU"/>
        </w:rPr>
        <w:t>post-tra</w:t>
      </w:r>
      <w:r>
        <w:rPr>
          <w:rFonts w:ascii="Arial Narrow" w:hAnsi="Arial Narrow"/>
          <w:lang w:val="en-AU"/>
        </w:rPr>
        <w:t>ining Questions 9</w:t>
      </w:r>
      <w:r w:rsidRPr="000A5152">
        <w:rPr>
          <w:rFonts w:ascii="Arial Narrow" w:hAnsi="Arial Narrow"/>
          <w:lang w:val="en-AU"/>
        </w:rPr>
        <w:t>-1</w:t>
      </w:r>
      <w:r>
        <w:rPr>
          <w:rFonts w:ascii="Arial Narrow" w:hAnsi="Arial Narrow"/>
          <w:lang w:val="en-AU"/>
        </w:rPr>
        <w:t>1.</w:t>
      </w:r>
      <w:proofErr w:type="gramEnd"/>
    </w:p>
  </w:footnote>
  <w:footnote w:id="4">
    <w:p w:rsidR="00AB02F3" w:rsidRDefault="00AB02F3" w:rsidP="000A5152">
      <w:pPr>
        <w:pStyle w:val="FootnoteText"/>
        <w:ind w:left="284" w:hanging="284"/>
      </w:pPr>
      <w:r w:rsidRPr="000A5152">
        <w:rPr>
          <w:rStyle w:val="FootnoteReference"/>
          <w:rFonts w:ascii="Arial Narrow" w:hAnsi="Arial Narrow"/>
        </w:rPr>
        <w:footnoteRef/>
      </w:r>
      <w:r w:rsidRPr="000A5152">
        <w:rPr>
          <w:rFonts w:ascii="Arial Narrow" w:hAnsi="Arial Narrow"/>
        </w:rPr>
        <w:t xml:space="preserve"> </w:t>
      </w:r>
      <w:r w:rsidRPr="000A5152">
        <w:rPr>
          <w:rFonts w:ascii="Arial Narrow" w:hAnsi="Arial Narrow"/>
          <w:lang w:val="en-AU"/>
        </w:rPr>
        <w:tab/>
      </w:r>
      <w:proofErr w:type="gramStart"/>
      <w:r>
        <w:rPr>
          <w:rFonts w:ascii="Arial Narrow" w:hAnsi="Arial Narrow"/>
          <w:lang w:val="en-AU"/>
        </w:rPr>
        <w:t xml:space="preserve">Based on </w:t>
      </w:r>
      <w:r w:rsidRPr="000A5152">
        <w:rPr>
          <w:rFonts w:ascii="Arial Narrow" w:hAnsi="Arial Narrow"/>
          <w:lang w:val="en-AU"/>
        </w:rPr>
        <w:t>post-tra</w:t>
      </w:r>
      <w:r>
        <w:rPr>
          <w:rFonts w:ascii="Arial Narrow" w:hAnsi="Arial Narrow"/>
          <w:lang w:val="en-AU"/>
        </w:rPr>
        <w:t>ining Questions 12</w:t>
      </w:r>
      <w:r w:rsidRPr="000A5152">
        <w:rPr>
          <w:rFonts w:ascii="Arial Narrow" w:hAnsi="Arial Narrow"/>
          <w:lang w:val="en-AU"/>
        </w:rPr>
        <w:t>-1</w:t>
      </w:r>
      <w:r>
        <w:rPr>
          <w:rFonts w:ascii="Arial Narrow" w:hAnsi="Arial Narrow"/>
          <w:lang w:val="en-AU"/>
        </w:rPr>
        <w:t>5.</w:t>
      </w:r>
      <w:proofErr w:type="gramEnd"/>
    </w:p>
  </w:footnote>
  <w:footnote w:id="5">
    <w:p w:rsidR="00AB02F3" w:rsidRDefault="00AB02F3" w:rsidP="000A5152">
      <w:pPr>
        <w:pStyle w:val="FootnoteText"/>
        <w:ind w:left="284" w:hanging="284"/>
      </w:pPr>
      <w:r w:rsidRPr="000A5152">
        <w:rPr>
          <w:rStyle w:val="FootnoteReference"/>
          <w:rFonts w:ascii="Arial Narrow" w:hAnsi="Arial Narrow"/>
        </w:rPr>
        <w:footnoteRef/>
      </w:r>
      <w:r w:rsidRPr="000A5152">
        <w:rPr>
          <w:rFonts w:ascii="Arial Narrow" w:hAnsi="Arial Narrow"/>
        </w:rPr>
        <w:t xml:space="preserve"> </w:t>
      </w:r>
      <w:r w:rsidRPr="000A5152">
        <w:rPr>
          <w:rFonts w:ascii="Arial Narrow" w:hAnsi="Arial Narrow"/>
          <w:lang w:val="en-AU"/>
        </w:rPr>
        <w:tab/>
      </w:r>
      <w:proofErr w:type="gramStart"/>
      <w:r>
        <w:rPr>
          <w:rFonts w:ascii="Arial Narrow" w:hAnsi="Arial Narrow"/>
          <w:lang w:val="en-AU"/>
        </w:rPr>
        <w:t xml:space="preserve">Based on </w:t>
      </w:r>
      <w:r w:rsidRPr="000A5152">
        <w:rPr>
          <w:rFonts w:ascii="Arial Narrow" w:hAnsi="Arial Narrow"/>
          <w:lang w:val="en-AU"/>
        </w:rPr>
        <w:t xml:space="preserve">post-training Questions </w:t>
      </w:r>
      <w:r>
        <w:rPr>
          <w:rFonts w:ascii="Arial Narrow" w:hAnsi="Arial Narrow"/>
          <w:lang w:val="en-AU"/>
        </w:rPr>
        <w:t>16</w:t>
      </w:r>
      <w:r w:rsidRPr="000A5152">
        <w:rPr>
          <w:rFonts w:ascii="Arial Narrow" w:hAnsi="Arial Narrow"/>
          <w:lang w:val="en-AU"/>
        </w:rPr>
        <w:t>-1</w:t>
      </w:r>
      <w:r>
        <w:rPr>
          <w:rFonts w:ascii="Arial Narrow" w:hAnsi="Arial Narrow"/>
          <w:lang w:val="en-AU"/>
        </w:rPr>
        <w:t>8.</w:t>
      </w:r>
      <w:proofErr w:type="gramEnd"/>
    </w:p>
  </w:footnote>
  <w:footnote w:id="6">
    <w:p w:rsidR="00AB02F3" w:rsidRDefault="00AB02F3" w:rsidP="00ED2BE9">
      <w:pPr>
        <w:pStyle w:val="FootnoteText"/>
        <w:ind w:left="284" w:hanging="284"/>
      </w:pPr>
      <w:r w:rsidRPr="0013774D">
        <w:rPr>
          <w:rStyle w:val="FootnoteReference"/>
          <w:rFonts w:ascii="Arial Narrow" w:hAnsi="Arial Narrow"/>
        </w:rPr>
        <w:footnoteRef/>
      </w:r>
      <w:r w:rsidRPr="0013774D">
        <w:rPr>
          <w:rFonts w:ascii="Arial Narrow" w:hAnsi="Arial Narrow"/>
        </w:rPr>
        <w:t xml:space="preserve"> </w:t>
      </w:r>
      <w:r w:rsidRPr="0013774D">
        <w:rPr>
          <w:rFonts w:ascii="Arial Narrow" w:hAnsi="Arial Narrow"/>
          <w:lang w:val="en-AU"/>
        </w:rPr>
        <w:tab/>
      </w:r>
      <w:proofErr w:type="gramStart"/>
      <w:r w:rsidRPr="0013774D">
        <w:rPr>
          <w:rFonts w:ascii="Arial Narrow" w:hAnsi="Arial Narrow"/>
          <w:szCs w:val="18"/>
          <w:lang w:val="en-AU"/>
        </w:rPr>
        <w:t xml:space="preserve">Based on a participant response rate of </w:t>
      </w:r>
      <w:r>
        <w:rPr>
          <w:rFonts w:ascii="Arial Narrow" w:hAnsi="Arial Narrow"/>
          <w:lang w:val="en-AU"/>
        </w:rPr>
        <w:t>94</w:t>
      </w:r>
      <w:r w:rsidRPr="0013774D">
        <w:rPr>
          <w:rFonts w:ascii="Arial Narrow" w:hAnsi="Arial Narrow"/>
          <w:szCs w:val="18"/>
          <w:lang w:val="en-AU"/>
        </w:rPr>
        <w:t>%.</w:t>
      </w:r>
      <w:proofErr w:type="gramEnd"/>
      <w:r>
        <w:rPr>
          <w:rFonts w:ascii="Arial Narrow" w:hAnsi="Arial Narrow"/>
          <w:szCs w:val="18"/>
          <w:lang w:val="en-AU"/>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82" w:type="dxa"/>
      <w:tblInd w:w="-601" w:type="dxa"/>
      <w:tblBorders>
        <w:bottom w:val="single" w:sz="4" w:space="0" w:color="auto"/>
      </w:tblBorders>
      <w:tblLook w:val="01E0"/>
    </w:tblPr>
    <w:tblGrid>
      <w:gridCol w:w="8931"/>
      <w:gridCol w:w="1251"/>
    </w:tblGrid>
    <w:tr w:rsidR="00AB02F3" w:rsidRPr="00E225D5" w:rsidTr="00CF0C23">
      <w:trPr>
        <w:trHeight w:val="699"/>
      </w:trPr>
      <w:tc>
        <w:tcPr>
          <w:tcW w:w="8931" w:type="dxa"/>
          <w:tcBorders>
            <w:bottom w:val="single" w:sz="4" w:space="0" w:color="auto"/>
          </w:tcBorders>
          <w:vAlign w:val="bottom"/>
        </w:tcPr>
        <w:p w:rsidR="00AB02F3" w:rsidRPr="00483498" w:rsidRDefault="00AB02F3" w:rsidP="00CF0C23">
          <w:pPr>
            <w:ind w:left="601"/>
            <w:rPr>
              <w:rFonts w:cs="Calibri"/>
              <w:b/>
              <w:smallCaps/>
              <w:sz w:val="20"/>
              <w:szCs w:val="21"/>
            </w:rPr>
          </w:pPr>
          <w:r w:rsidRPr="00483498">
            <w:rPr>
              <w:rFonts w:cs="Calibri"/>
              <w:b/>
              <w:smallCaps/>
              <w:sz w:val="20"/>
              <w:szCs w:val="21"/>
            </w:rPr>
            <w:t>Pacific Judicial Development Programme</w:t>
          </w:r>
        </w:p>
        <w:p w:rsidR="00AB02F3" w:rsidRPr="00A97E38" w:rsidRDefault="00AB02F3" w:rsidP="00CF0C23">
          <w:pPr>
            <w:pStyle w:val="Header"/>
            <w:ind w:left="601"/>
            <w:rPr>
              <w:rFonts w:ascii="Arial Narrow" w:hAnsi="Arial Narrow" w:cs="Arial"/>
              <w:b/>
              <w:smallCaps/>
              <w:sz w:val="20"/>
              <w:szCs w:val="18"/>
            </w:rPr>
          </w:pPr>
          <w:r w:rsidRPr="00A312AB">
            <w:rPr>
              <w:rFonts w:ascii="Arial Narrow" w:hAnsi="Arial Narrow" w:cs="Calibri"/>
              <w:sz w:val="20"/>
              <w:szCs w:val="60"/>
            </w:rPr>
            <w:t>RTT Advance</w:t>
          </w:r>
          <w:r>
            <w:rPr>
              <w:rFonts w:ascii="Arial Narrow" w:hAnsi="Arial Narrow" w:cs="Calibri"/>
              <w:sz w:val="20"/>
              <w:szCs w:val="60"/>
            </w:rPr>
            <w:t>d</w:t>
          </w:r>
          <w:r w:rsidRPr="00A312AB">
            <w:rPr>
              <w:rFonts w:ascii="Arial Narrow" w:hAnsi="Arial Narrow" w:cs="Calibri"/>
              <w:sz w:val="20"/>
              <w:szCs w:val="60"/>
            </w:rPr>
            <w:t xml:space="preserve">-Level </w:t>
          </w:r>
          <w:r>
            <w:rPr>
              <w:rFonts w:ascii="Arial Narrow" w:hAnsi="Arial Narrow" w:cs="Calibri"/>
              <w:sz w:val="20"/>
              <w:szCs w:val="60"/>
            </w:rPr>
            <w:t>CD</w:t>
          </w:r>
          <w:r w:rsidRPr="00A312AB">
            <w:rPr>
              <w:rFonts w:ascii="Arial Narrow" w:hAnsi="Arial Narrow" w:cs="Calibri"/>
              <w:sz w:val="20"/>
              <w:szCs w:val="60"/>
            </w:rPr>
            <w:t xml:space="preserve"> &amp; </w:t>
          </w:r>
          <w:r>
            <w:rPr>
              <w:rFonts w:ascii="Arial Narrow" w:hAnsi="Arial Narrow" w:cs="Calibri"/>
              <w:sz w:val="20"/>
              <w:szCs w:val="60"/>
            </w:rPr>
            <w:t xml:space="preserve">PM </w:t>
          </w:r>
          <w:r w:rsidRPr="00A312AB">
            <w:rPr>
              <w:rFonts w:ascii="Arial Narrow" w:hAnsi="Arial Narrow" w:cs="Calibri"/>
              <w:sz w:val="20"/>
              <w:szCs w:val="60"/>
            </w:rPr>
            <w:t>Workshop</w:t>
          </w:r>
        </w:p>
        <w:p w:rsidR="00AB02F3" w:rsidRPr="00A97E38" w:rsidRDefault="00AB02F3" w:rsidP="00CF0C23">
          <w:pPr>
            <w:pStyle w:val="Header"/>
            <w:ind w:left="662"/>
            <w:rPr>
              <w:rFonts w:ascii="Arial Narrow" w:hAnsi="Arial Narrow" w:cs="Arial"/>
              <w:sz w:val="4"/>
              <w:szCs w:val="19"/>
            </w:rPr>
          </w:pPr>
        </w:p>
      </w:tc>
      <w:tc>
        <w:tcPr>
          <w:tcW w:w="1251" w:type="dxa"/>
          <w:vMerge w:val="restart"/>
          <w:tcBorders>
            <w:bottom w:val="nil"/>
          </w:tcBorders>
        </w:tcPr>
        <w:p w:rsidR="00AB02F3" w:rsidRPr="00A97E38" w:rsidRDefault="00AB02F3" w:rsidP="00CF0C23">
          <w:pPr>
            <w:pStyle w:val="Header"/>
            <w:jc w:val="right"/>
            <w:rPr>
              <w:rFonts w:ascii="Arial Narrow" w:hAnsi="Arial Narrow" w:cs="Arial"/>
              <w:sz w:val="19"/>
              <w:szCs w:val="19"/>
            </w:rPr>
          </w:pPr>
          <w:r>
            <w:rPr>
              <w:noProof/>
              <w:lang w:val="en-US" w:eastAsia="en-US"/>
            </w:rPr>
            <w:drawing>
              <wp:anchor distT="0" distB="0" distL="114300" distR="114300" simplePos="0" relativeHeight="251660288" behindDoc="1" locked="0" layoutInCell="1" allowOverlap="1">
                <wp:simplePos x="0" y="0"/>
                <wp:positionH relativeFrom="column">
                  <wp:posOffset>-31115</wp:posOffset>
                </wp:positionH>
                <wp:positionV relativeFrom="paragraph">
                  <wp:posOffset>24765</wp:posOffset>
                </wp:positionV>
                <wp:extent cx="824230" cy="83121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rsidR="00AB02F3" w:rsidRPr="00A97E38" w:rsidRDefault="00AB02F3" w:rsidP="00CF0C23">
          <w:pPr>
            <w:pStyle w:val="Header"/>
            <w:jc w:val="right"/>
            <w:rPr>
              <w:rFonts w:ascii="Arial Narrow" w:hAnsi="Arial Narrow" w:cs="Arial"/>
              <w:sz w:val="19"/>
              <w:szCs w:val="19"/>
            </w:rPr>
          </w:pPr>
        </w:p>
      </w:tc>
    </w:tr>
    <w:tr w:rsidR="00AB02F3" w:rsidTr="00CF0C23">
      <w:tc>
        <w:tcPr>
          <w:tcW w:w="8931" w:type="dxa"/>
          <w:tcBorders>
            <w:top w:val="single" w:sz="4" w:space="0" w:color="auto"/>
            <w:bottom w:val="nil"/>
          </w:tcBorders>
        </w:tcPr>
        <w:p w:rsidR="00AB02F3" w:rsidRPr="00A97E38" w:rsidRDefault="00AB02F3" w:rsidP="00CF0C23">
          <w:pPr>
            <w:pStyle w:val="Header"/>
            <w:rPr>
              <w:rFonts w:ascii="Arial Narrow" w:hAnsi="Arial Narrow" w:cs="Arial"/>
            </w:rPr>
          </w:pPr>
        </w:p>
      </w:tc>
      <w:tc>
        <w:tcPr>
          <w:tcW w:w="1251" w:type="dxa"/>
          <w:vMerge/>
          <w:tcBorders>
            <w:bottom w:val="nil"/>
          </w:tcBorders>
        </w:tcPr>
        <w:p w:rsidR="00AB02F3" w:rsidRPr="00A97E38" w:rsidRDefault="00AB02F3" w:rsidP="00CF0C23">
          <w:pPr>
            <w:pStyle w:val="Header"/>
            <w:jc w:val="right"/>
            <w:rPr>
              <w:rFonts w:ascii="Arial Narrow" w:hAnsi="Arial Narrow" w:cs="Arial"/>
              <w:sz w:val="6"/>
            </w:rPr>
          </w:pPr>
        </w:p>
      </w:tc>
    </w:tr>
  </w:tbl>
  <w:p w:rsidR="00AB02F3" w:rsidRPr="00CF0C23" w:rsidRDefault="00AB02F3" w:rsidP="00CF0C23">
    <w:pPr>
      <w:rPr>
        <w:sz w:val="16"/>
      </w:rPr>
    </w:pPr>
  </w:p>
  <w:p w:rsidR="00AB02F3" w:rsidRPr="00CF0C23" w:rsidRDefault="00AB02F3" w:rsidP="00CF0C23">
    <w:pPr>
      <w:pStyle w:val="Header"/>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427" w:type="dxa"/>
      <w:tblInd w:w="-601" w:type="dxa"/>
      <w:tblBorders>
        <w:bottom w:val="single" w:sz="4" w:space="0" w:color="auto"/>
      </w:tblBorders>
      <w:tblLook w:val="01E0"/>
    </w:tblPr>
    <w:tblGrid>
      <w:gridCol w:w="14176"/>
      <w:gridCol w:w="1251"/>
    </w:tblGrid>
    <w:tr w:rsidR="00AB02F3" w:rsidRPr="00E225D5" w:rsidTr="001C66D3">
      <w:trPr>
        <w:trHeight w:val="699"/>
      </w:trPr>
      <w:tc>
        <w:tcPr>
          <w:tcW w:w="14176" w:type="dxa"/>
          <w:tcBorders>
            <w:bottom w:val="single" w:sz="4" w:space="0" w:color="auto"/>
          </w:tcBorders>
          <w:vAlign w:val="bottom"/>
        </w:tcPr>
        <w:p w:rsidR="00AB02F3" w:rsidRPr="00483498" w:rsidRDefault="00AB02F3" w:rsidP="00CF0C23">
          <w:pPr>
            <w:ind w:left="601"/>
            <w:rPr>
              <w:rFonts w:cs="Calibri"/>
              <w:b/>
              <w:smallCaps/>
              <w:sz w:val="20"/>
              <w:szCs w:val="21"/>
            </w:rPr>
          </w:pPr>
          <w:r w:rsidRPr="00483498">
            <w:rPr>
              <w:rFonts w:cs="Calibri"/>
              <w:b/>
              <w:smallCaps/>
              <w:sz w:val="20"/>
              <w:szCs w:val="21"/>
            </w:rPr>
            <w:t>Pacific Judicial Development Programme</w:t>
          </w:r>
        </w:p>
        <w:p w:rsidR="00AB02F3" w:rsidRPr="00A97E38" w:rsidRDefault="00AB02F3" w:rsidP="00CF0C23">
          <w:pPr>
            <w:pStyle w:val="Header"/>
            <w:ind w:left="601"/>
            <w:rPr>
              <w:rFonts w:ascii="Arial Narrow" w:hAnsi="Arial Narrow" w:cs="Arial"/>
              <w:b/>
              <w:smallCaps/>
              <w:sz w:val="20"/>
              <w:szCs w:val="18"/>
            </w:rPr>
          </w:pPr>
          <w:r w:rsidRPr="00A312AB">
            <w:rPr>
              <w:rFonts w:ascii="Arial Narrow" w:hAnsi="Arial Narrow" w:cs="Calibri"/>
              <w:sz w:val="20"/>
              <w:szCs w:val="60"/>
            </w:rPr>
            <w:t xml:space="preserve">RTT Advance-Level </w:t>
          </w:r>
          <w:r>
            <w:rPr>
              <w:rFonts w:ascii="Arial Narrow" w:hAnsi="Arial Narrow" w:cs="Calibri"/>
              <w:sz w:val="20"/>
              <w:szCs w:val="60"/>
            </w:rPr>
            <w:t>CD</w:t>
          </w:r>
          <w:r w:rsidRPr="00A312AB">
            <w:rPr>
              <w:rFonts w:ascii="Arial Narrow" w:hAnsi="Arial Narrow" w:cs="Calibri"/>
              <w:sz w:val="20"/>
              <w:szCs w:val="60"/>
            </w:rPr>
            <w:t xml:space="preserve"> &amp; </w:t>
          </w:r>
          <w:r>
            <w:rPr>
              <w:rFonts w:ascii="Arial Narrow" w:hAnsi="Arial Narrow" w:cs="Calibri"/>
              <w:sz w:val="20"/>
              <w:szCs w:val="60"/>
            </w:rPr>
            <w:t xml:space="preserve">PM </w:t>
          </w:r>
          <w:r w:rsidRPr="00A312AB">
            <w:rPr>
              <w:rFonts w:ascii="Arial Narrow" w:hAnsi="Arial Narrow" w:cs="Calibri"/>
              <w:sz w:val="20"/>
              <w:szCs w:val="60"/>
            </w:rPr>
            <w:t>Workshop</w:t>
          </w:r>
        </w:p>
        <w:p w:rsidR="00AB02F3" w:rsidRPr="00A97E38" w:rsidRDefault="00AB02F3" w:rsidP="00CF0C23">
          <w:pPr>
            <w:pStyle w:val="Header"/>
            <w:ind w:left="662"/>
            <w:rPr>
              <w:rFonts w:ascii="Arial Narrow" w:hAnsi="Arial Narrow" w:cs="Arial"/>
              <w:sz w:val="4"/>
              <w:szCs w:val="19"/>
            </w:rPr>
          </w:pPr>
        </w:p>
      </w:tc>
      <w:tc>
        <w:tcPr>
          <w:tcW w:w="1251" w:type="dxa"/>
          <w:vMerge w:val="restart"/>
          <w:tcBorders>
            <w:bottom w:val="nil"/>
          </w:tcBorders>
        </w:tcPr>
        <w:p w:rsidR="00AB02F3" w:rsidRPr="00A97E38" w:rsidRDefault="00AB02F3" w:rsidP="00CF0C23">
          <w:pPr>
            <w:pStyle w:val="Header"/>
            <w:jc w:val="right"/>
            <w:rPr>
              <w:rFonts w:ascii="Arial Narrow" w:hAnsi="Arial Narrow" w:cs="Arial"/>
              <w:sz w:val="19"/>
              <w:szCs w:val="19"/>
            </w:rPr>
          </w:pPr>
          <w:r>
            <w:rPr>
              <w:noProof/>
              <w:lang w:val="en-US" w:eastAsia="en-US"/>
            </w:rPr>
            <w:drawing>
              <wp:anchor distT="0" distB="0" distL="114300" distR="114300" simplePos="0" relativeHeight="251662336" behindDoc="1" locked="0" layoutInCell="1" allowOverlap="1">
                <wp:simplePos x="0" y="0"/>
                <wp:positionH relativeFrom="column">
                  <wp:posOffset>-31115</wp:posOffset>
                </wp:positionH>
                <wp:positionV relativeFrom="paragraph">
                  <wp:posOffset>24765</wp:posOffset>
                </wp:positionV>
                <wp:extent cx="824230" cy="831215"/>
                <wp:effectExtent l="1905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rsidR="00AB02F3" w:rsidRPr="00A97E38" w:rsidRDefault="00AB02F3" w:rsidP="00CF0C23">
          <w:pPr>
            <w:pStyle w:val="Header"/>
            <w:jc w:val="right"/>
            <w:rPr>
              <w:rFonts w:ascii="Arial Narrow" w:hAnsi="Arial Narrow" w:cs="Arial"/>
              <w:sz w:val="19"/>
              <w:szCs w:val="19"/>
            </w:rPr>
          </w:pPr>
        </w:p>
      </w:tc>
    </w:tr>
    <w:tr w:rsidR="00AB02F3" w:rsidTr="001C66D3">
      <w:tc>
        <w:tcPr>
          <w:tcW w:w="14176" w:type="dxa"/>
          <w:tcBorders>
            <w:top w:val="single" w:sz="4" w:space="0" w:color="auto"/>
            <w:bottom w:val="nil"/>
          </w:tcBorders>
        </w:tcPr>
        <w:p w:rsidR="00AB02F3" w:rsidRPr="00A97E38" w:rsidRDefault="00AB02F3" w:rsidP="00CF0C23">
          <w:pPr>
            <w:pStyle w:val="Header"/>
            <w:rPr>
              <w:rFonts w:ascii="Arial Narrow" w:hAnsi="Arial Narrow" w:cs="Arial"/>
            </w:rPr>
          </w:pPr>
        </w:p>
      </w:tc>
      <w:tc>
        <w:tcPr>
          <w:tcW w:w="1251" w:type="dxa"/>
          <w:vMerge/>
          <w:tcBorders>
            <w:bottom w:val="nil"/>
          </w:tcBorders>
        </w:tcPr>
        <w:p w:rsidR="00AB02F3" w:rsidRPr="00A97E38" w:rsidRDefault="00AB02F3" w:rsidP="00CF0C23">
          <w:pPr>
            <w:pStyle w:val="Header"/>
            <w:jc w:val="right"/>
            <w:rPr>
              <w:rFonts w:ascii="Arial Narrow" w:hAnsi="Arial Narrow" w:cs="Arial"/>
              <w:sz w:val="6"/>
            </w:rPr>
          </w:pPr>
        </w:p>
      </w:tc>
    </w:tr>
  </w:tbl>
  <w:p w:rsidR="00AB02F3" w:rsidRPr="00CF0C23" w:rsidRDefault="00AB02F3" w:rsidP="00CF0C23">
    <w:pPr>
      <w:rPr>
        <w:sz w:val="16"/>
      </w:rPr>
    </w:pPr>
  </w:p>
  <w:p w:rsidR="00AB02F3" w:rsidRPr="00CF0C23" w:rsidRDefault="00AB02F3" w:rsidP="00CF0C23">
    <w:pPr>
      <w:pStyle w:val="Head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848B54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9726209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6D35DB"/>
    <w:multiLevelType w:val="hybridMultilevel"/>
    <w:tmpl w:val="BDC0055E"/>
    <w:lvl w:ilvl="0" w:tplc="0C090019">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0BD81516"/>
    <w:multiLevelType w:val="hybridMultilevel"/>
    <w:tmpl w:val="16F4DFAA"/>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6EF0B52"/>
    <w:multiLevelType w:val="hybridMultilevel"/>
    <w:tmpl w:val="639267B4"/>
    <w:lvl w:ilvl="0" w:tplc="C74A04E8">
      <w:start w:val="1"/>
      <w:numFmt w:val="decimal"/>
      <w:lvlText w:val="2.3.%1"/>
      <w:lvlJc w:val="left"/>
      <w:pPr>
        <w:ind w:left="720" w:hanging="360"/>
      </w:pPr>
      <w:rPr>
        <w:rFonts w:ascii="Arial Narrow" w:hAnsi="Arial Narrow" w:cs="Times New Roman" w:hint="default"/>
        <w:b/>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94F1572"/>
    <w:multiLevelType w:val="hybridMultilevel"/>
    <w:tmpl w:val="744ABB6C"/>
    <w:lvl w:ilvl="0" w:tplc="15FA8874">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E5319EC"/>
    <w:multiLevelType w:val="hybridMultilevel"/>
    <w:tmpl w:val="4326746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20256C19"/>
    <w:multiLevelType w:val="hybridMultilevel"/>
    <w:tmpl w:val="D4FEB184"/>
    <w:lvl w:ilvl="0" w:tplc="A68E28D8">
      <w:start w:val="1"/>
      <w:numFmt w:val="bullet"/>
      <w:lvlText w:val=""/>
      <w:lvlJc w:val="left"/>
      <w:pPr>
        <w:ind w:left="663" w:hanging="360"/>
      </w:pPr>
      <w:rPr>
        <w:rFonts w:ascii="Symbol" w:hAnsi="Symbol" w:hint="default"/>
        <w:i/>
        <w:sz w:val="23"/>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AE7A19"/>
    <w:multiLevelType w:val="hybridMultilevel"/>
    <w:tmpl w:val="EBC4580E"/>
    <w:lvl w:ilvl="0" w:tplc="E460EE30">
      <w:start w:val="1"/>
      <w:numFmt w:val="decimal"/>
      <w:lvlText w:val="4.%1"/>
      <w:lvlJc w:val="left"/>
      <w:pPr>
        <w:ind w:left="720" w:hanging="360"/>
      </w:pPr>
      <w:rPr>
        <w:rFonts w:cs="Times New Roman" w:hint="default"/>
        <w:b/>
        <w:sz w:val="25"/>
        <w:szCs w:val="25"/>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256554EC"/>
    <w:multiLevelType w:val="hybridMultilevel"/>
    <w:tmpl w:val="7CB474E8"/>
    <w:lvl w:ilvl="0" w:tplc="5CF69B82">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5C0E7C"/>
    <w:multiLevelType w:val="hybridMultilevel"/>
    <w:tmpl w:val="28909128"/>
    <w:lvl w:ilvl="0" w:tplc="D3D639C8">
      <w:start w:val="1"/>
      <w:numFmt w:val="lowerRoman"/>
      <w:lvlText w:val="(%1.)"/>
      <w:lvlJc w:val="righ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2F3A7BEF"/>
    <w:multiLevelType w:val="hybridMultilevel"/>
    <w:tmpl w:val="F25A172A"/>
    <w:lvl w:ilvl="0" w:tplc="FDF42052">
      <w:start w:val="1"/>
      <w:numFmt w:val="bullet"/>
      <w:lvlText w:val=""/>
      <w:lvlJc w:val="left"/>
      <w:pPr>
        <w:ind w:left="663" w:hanging="360"/>
      </w:pPr>
      <w:rPr>
        <w:rFonts w:ascii="Symbol" w:hAnsi="Symbol" w:hint="default"/>
        <w:i/>
        <w:sz w:val="18"/>
      </w:rPr>
    </w:lvl>
    <w:lvl w:ilvl="1" w:tplc="0C090003" w:tentative="1">
      <w:start w:val="1"/>
      <w:numFmt w:val="bullet"/>
      <w:lvlText w:val="o"/>
      <w:lvlJc w:val="left"/>
      <w:pPr>
        <w:ind w:left="1383" w:hanging="360"/>
      </w:pPr>
      <w:rPr>
        <w:rFonts w:ascii="Courier New" w:hAnsi="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12">
    <w:nsid w:val="2FF805AF"/>
    <w:multiLevelType w:val="hybridMultilevel"/>
    <w:tmpl w:val="D37E462C"/>
    <w:lvl w:ilvl="0" w:tplc="14F45850">
      <w:start w:val="1"/>
      <w:numFmt w:val="none"/>
      <w:lvlText w:val="5.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nsid w:val="32621986"/>
    <w:multiLevelType w:val="hybridMultilevel"/>
    <w:tmpl w:val="C9AE9AE6"/>
    <w:lvl w:ilvl="0" w:tplc="15FA8874">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645EFA"/>
    <w:multiLevelType w:val="hybridMultilevel"/>
    <w:tmpl w:val="B8A8BE28"/>
    <w:lvl w:ilvl="0" w:tplc="B2C00ED2">
      <w:start w:val="1"/>
      <w:numFmt w:val="decimal"/>
      <w:lvlText w:val="%1.0"/>
      <w:lvlJc w:val="left"/>
      <w:pPr>
        <w:ind w:left="720" w:hanging="360"/>
      </w:pPr>
      <w:rPr>
        <w:rFonts w:cs="Times New Roman" w:hint="default"/>
        <w:b/>
        <w:sz w:val="26"/>
        <w:szCs w:val="26"/>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383F11C8"/>
    <w:multiLevelType w:val="hybridMultilevel"/>
    <w:tmpl w:val="0E44CDCA"/>
    <w:lvl w:ilvl="0" w:tplc="D26AC38A">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FC1C4D"/>
    <w:multiLevelType w:val="hybridMultilevel"/>
    <w:tmpl w:val="CB005062"/>
    <w:lvl w:ilvl="0" w:tplc="25F6C76E">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CE0631"/>
    <w:multiLevelType w:val="hybridMultilevel"/>
    <w:tmpl w:val="8FE47F0C"/>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3BE62C0B"/>
    <w:multiLevelType w:val="multilevel"/>
    <w:tmpl w:val="6994CE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B7634C9"/>
    <w:multiLevelType w:val="hybridMultilevel"/>
    <w:tmpl w:val="C6A08F26"/>
    <w:lvl w:ilvl="0" w:tplc="0A5CC892">
      <w:start w:val="1"/>
      <w:numFmt w:val="decimal"/>
      <w:lvlText w:val="Question %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4D76608E"/>
    <w:multiLevelType w:val="hybridMultilevel"/>
    <w:tmpl w:val="D35861D8"/>
    <w:lvl w:ilvl="0" w:tplc="A48AE726">
      <w:start w:val="1"/>
      <w:numFmt w:val="decimal"/>
      <w:lvlText w:val="2.%1"/>
      <w:lvlJc w:val="left"/>
      <w:pPr>
        <w:ind w:left="720" w:hanging="360"/>
      </w:pPr>
      <w:rPr>
        <w:rFonts w:cs="Times New Roman" w:hint="default"/>
        <w:b/>
        <w:sz w:val="25"/>
        <w:szCs w:val="25"/>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4D7678BE"/>
    <w:multiLevelType w:val="hybridMultilevel"/>
    <w:tmpl w:val="8DE4CCEA"/>
    <w:lvl w:ilvl="0" w:tplc="D26AC38A">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D40B63"/>
    <w:multiLevelType w:val="hybridMultilevel"/>
    <w:tmpl w:val="F2DEDC9E"/>
    <w:lvl w:ilvl="0" w:tplc="33C68ED8">
      <w:start w:val="1"/>
      <w:numFmt w:val="decimal"/>
      <w:lvlText w:val="3.%1"/>
      <w:lvlJc w:val="left"/>
      <w:pPr>
        <w:ind w:left="720" w:hanging="360"/>
      </w:pPr>
      <w:rPr>
        <w:rFonts w:cs="Times New Roman" w:hint="default"/>
        <w:b/>
        <w:sz w:val="25"/>
        <w:szCs w:val="25"/>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599D3116"/>
    <w:multiLevelType w:val="hybridMultilevel"/>
    <w:tmpl w:val="898E91D0"/>
    <w:lvl w:ilvl="0" w:tplc="FC525DF4">
      <w:start w:val="1"/>
      <w:numFmt w:val="bullet"/>
      <w:pStyle w:val="BulletPoints"/>
      <w:lvlText w:val=""/>
      <w:lvlJc w:val="left"/>
      <w:pPr>
        <w:tabs>
          <w:tab w:val="num" w:pos="720"/>
        </w:tabs>
        <w:ind w:left="720" w:hanging="720"/>
      </w:pPr>
      <w:rPr>
        <w:rFonts w:ascii="Symbol" w:hAnsi="Symbol" w:hint="default"/>
        <w:b w:val="0"/>
        <w:i w:val="0"/>
        <w:sz w:val="16"/>
      </w:rPr>
    </w:lvl>
    <w:lvl w:ilvl="1" w:tplc="04090003">
      <w:start w:val="1"/>
      <w:numFmt w:val="bullet"/>
      <w:lvlText w:val="o"/>
      <w:lvlJc w:val="left"/>
      <w:pPr>
        <w:tabs>
          <w:tab w:val="num" w:pos="5040"/>
        </w:tabs>
        <w:ind w:left="5040" w:hanging="360"/>
      </w:pPr>
      <w:rPr>
        <w:rFonts w:ascii="Courier New" w:hAnsi="Courier New"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start w:val="1"/>
      <w:numFmt w:val="bullet"/>
      <w:lvlText w:val=""/>
      <w:lvlJc w:val="left"/>
      <w:pPr>
        <w:tabs>
          <w:tab w:val="num" w:pos="8640"/>
        </w:tabs>
        <w:ind w:left="8640" w:hanging="360"/>
      </w:pPr>
      <w:rPr>
        <w:rFonts w:ascii="Symbol" w:hAnsi="Symbol" w:hint="default"/>
      </w:rPr>
    </w:lvl>
    <w:lvl w:ilvl="7" w:tplc="04090003">
      <w:start w:val="1"/>
      <w:numFmt w:val="bullet"/>
      <w:lvlText w:val="o"/>
      <w:lvlJc w:val="left"/>
      <w:pPr>
        <w:tabs>
          <w:tab w:val="num" w:pos="9360"/>
        </w:tabs>
        <w:ind w:left="9360" w:hanging="360"/>
      </w:pPr>
      <w:rPr>
        <w:rFonts w:ascii="Courier New" w:hAnsi="Courier New" w:hint="default"/>
      </w:rPr>
    </w:lvl>
    <w:lvl w:ilvl="8" w:tplc="04090005">
      <w:start w:val="1"/>
      <w:numFmt w:val="bullet"/>
      <w:lvlText w:val=""/>
      <w:lvlJc w:val="left"/>
      <w:pPr>
        <w:tabs>
          <w:tab w:val="num" w:pos="10080"/>
        </w:tabs>
        <w:ind w:left="10080" w:hanging="360"/>
      </w:pPr>
      <w:rPr>
        <w:rFonts w:ascii="Wingdings" w:hAnsi="Wingdings" w:hint="default"/>
      </w:rPr>
    </w:lvl>
  </w:abstractNum>
  <w:abstractNum w:abstractNumId="24">
    <w:nsid w:val="5BA509EC"/>
    <w:multiLevelType w:val="hybridMultilevel"/>
    <w:tmpl w:val="16F4DFAA"/>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5BC01AA1"/>
    <w:multiLevelType w:val="hybridMultilevel"/>
    <w:tmpl w:val="837A804A"/>
    <w:lvl w:ilvl="0" w:tplc="106EAE9A">
      <w:start w:val="1"/>
      <w:numFmt w:val="bullet"/>
      <w:lvlText w:val=""/>
      <w:lvlJc w:val="left"/>
      <w:pPr>
        <w:ind w:left="663" w:hanging="360"/>
      </w:pPr>
      <w:rPr>
        <w:rFonts w:ascii="Symbol" w:hAnsi="Symbol" w:hint="default"/>
        <w:i/>
        <w:sz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EDF4D53"/>
    <w:multiLevelType w:val="hybridMultilevel"/>
    <w:tmpl w:val="18783080"/>
    <w:lvl w:ilvl="0" w:tplc="008A0EBA">
      <w:start w:val="1"/>
      <w:numFmt w:val="decimal"/>
      <w:lvlText w:val="Question %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5F6F76AB"/>
    <w:multiLevelType w:val="hybridMultilevel"/>
    <w:tmpl w:val="48C64F34"/>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6809700F"/>
    <w:multiLevelType w:val="hybridMultilevel"/>
    <w:tmpl w:val="89B43BCE"/>
    <w:lvl w:ilvl="0" w:tplc="D3D639C8">
      <w:start w:val="1"/>
      <w:numFmt w:val="lowerRoman"/>
      <w:lvlText w:val="(%1.)"/>
      <w:lvlJc w:val="righ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6CF123CB"/>
    <w:multiLevelType w:val="hybridMultilevel"/>
    <w:tmpl w:val="6640290A"/>
    <w:lvl w:ilvl="0" w:tplc="564885F4">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7C616BEE"/>
    <w:multiLevelType w:val="hybridMultilevel"/>
    <w:tmpl w:val="BAD03EAC"/>
    <w:lvl w:ilvl="0" w:tplc="D26AC38A">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23"/>
  </w:num>
  <w:num w:numId="8">
    <w:abstractNumId w:val="27"/>
  </w:num>
  <w:num w:numId="9">
    <w:abstractNumId w:val="20"/>
  </w:num>
  <w:num w:numId="10">
    <w:abstractNumId w:val="14"/>
  </w:num>
  <w:num w:numId="11">
    <w:abstractNumId w:val="8"/>
  </w:num>
  <w:num w:numId="12">
    <w:abstractNumId w:val="22"/>
  </w:num>
  <w:num w:numId="13">
    <w:abstractNumId w:val="4"/>
  </w:num>
  <w:num w:numId="14">
    <w:abstractNumId w:val="9"/>
  </w:num>
  <w:num w:numId="15">
    <w:abstractNumId w:val="21"/>
  </w:num>
  <w:num w:numId="16">
    <w:abstractNumId w:val="30"/>
  </w:num>
  <w:num w:numId="17">
    <w:abstractNumId w:val="15"/>
  </w:num>
  <w:num w:numId="18">
    <w:abstractNumId w:val="10"/>
  </w:num>
  <w:num w:numId="19">
    <w:abstractNumId w:val="29"/>
  </w:num>
  <w:num w:numId="20">
    <w:abstractNumId w:val="6"/>
  </w:num>
  <w:num w:numId="21">
    <w:abstractNumId w:val="28"/>
  </w:num>
  <w:num w:numId="22">
    <w:abstractNumId w:val="17"/>
  </w:num>
  <w:num w:numId="23">
    <w:abstractNumId w:val="11"/>
  </w:num>
  <w:num w:numId="24">
    <w:abstractNumId w:val="26"/>
  </w:num>
  <w:num w:numId="25">
    <w:abstractNumId w:val="19"/>
  </w:num>
  <w:num w:numId="26">
    <w:abstractNumId w:val="5"/>
  </w:num>
  <w:num w:numId="27">
    <w:abstractNumId w:val="25"/>
  </w:num>
  <w:num w:numId="28">
    <w:abstractNumId w:val="2"/>
  </w:num>
  <w:num w:numId="29">
    <w:abstractNumId w:val="3"/>
  </w:num>
  <w:num w:numId="30">
    <w:abstractNumId w:val="24"/>
  </w:num>
  <w:num w:numId="31">
    <w:abstractNumId w:val="7"/>
  </w:num>
  <w:num w:numId="32">
    <w:abstractNumId w:val="16"/>
  </w:num>
  <w:num w:numId="33">
    <w:abstractNumId w:val="12"/>
  </w:num>
  <w:num w:numId="34">
    <w:abstractNumId w:val="18"/>
  </w:num>
  <w:num w:numId="35">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oNotHyphenateCaps/>
  <w:drawingGridHorizontalSpacing w:val="120"/>
  <w:displayHorizontalDrawingGridEvery w:val="2"/>
  <w:characterSpacingControl w:val="doNotCompress"/>
  <w:doNotValidateAgainstSchema/>
  <w:doNotDemarcateInvalidXml/>
  <w:hdrShapeDefaults>
    <o:shapedefaults v:ext="edit" spidmax="13314"/>
  </w:hdrShapeDefaults>
  <w:footnotePr>
    <w:footnote w:id="-1"/>
    <w:footnote w:id="0"/>
  </w:footnotePr>
  <w:endnotePr>
    <w:endnote w:id="-1"/>
    <w:endnote w:id="0"/>
  </w:endnotePr>
  <w:compat/>
  <w:rsids>
    <w:rsidRoot w:val="000B3556"/>
    <w:rsid w:val="0000075E"/>
    <w:rsid w:val="00000795"/>
    <w:rsid w:val="00001A3F"/>
    <w:rsid w:val="00003B26"/>
    <w:rsid w:val="00003C39"/>
    <w:rsid w:val="00003F29"/>
    <w:rsid w:val="000042B1"/>
    <w:rsid w:val="000052A0"/>
    <w:rsid w:val="000076C8"/>
    <w:rsid w:val="00007848"/>
    <w:rsid w:val="000103BB"/>
    <w:rsid w:val="00012737"/>
    <w:rsid w:val="0001335E"/>
    <w:rsid w:val="000141D5"/>
    <w:rsid w:val="000142D4"/>
    <w:rsid w:val="00016A7C"/>
    <w:rsid w:val="00020226"/>
    <w:rsid w:val="00020D89"/>
    <w:rsid w:val="00021C91"/>
    <w:rsid w:val="00022616"/>
    <w:rsid w:val="00023F7C"/>
    <w:rsid w:val="00024414"/>
    <w:rsid w:val="000262F7"/>
    <w:rsid w:val="00026B97"/>
    <w:rsid w:val="000309E5"/>
    <w:rsid w:val="0003368E"/>
    <w:rsid w:val="0004151C"/>
    <w:rsid w:val="0004264A"/>
    <w:rsid w:val="00042FDC"/>
    <w:rsid w:val="0004367E"/>
    <w:rsid w:val="00046293"/>
    <w:rsid w:val="000469E2"/>
    <w:rsid w:val="00047C53"/>
    <w:rsid w:val="000507CF"/>
    <w:rsid w:val="00050F2D"/>
    <w:rsid w:val="000534EC"/>
    <w:rsid w:val="0005405C"/>
    <w:rsid w:val="00054DBA"/>
    <w:rsid w:val="000560A5"/>
    <w:rsid w:val="0005706D"/>
    <w:rsid w:val="00060E09"/>
    <w:rsid w:val="00063BD0"/>
    <w:rsid w:val="000644B2"/>
    <w:rsid w:val="00071D65"/>
    <w:rsid w:val="000727EA"/>
    <w:rsid w:val="00073225"/>
    <w:rsid w:val="00073920"/>
    <w:rsid w:val="00073AAB"/>
    <w:rsid w:val="00073E46"/>
    <w:rsid w:val="00074233"/>
    <w:rsid w:val="00074E2F"/>
    <w:rsid w:val="000753E9"/>
    <w:rsid w:val="000761EA"/>
    <w:rsid w:val="00077717"/>
    <w:rsid w:val="00080C8F"/>
    <w:rsid w:val="00081593"/>
    <w:rsid w:val="00083F68"/>
    <w:rsid w:val="000864B2"/>
    <w:rsid w:val="00091AFC"/>
    <w:rsid w:val="00091B38"/>
    <w:rsid w:val="00092CEA"/>
    <w:rsid w:val="000958A4"/>
    <w:rsid w:val="00096CDA"/>
    <w:rsid w:val="0009704C"/>
    <w:rsid w:val="0009746C"/>
    <w:rsid w:val="0009762F"/>
    <w:rsid w:val="000A194E"/>
    <w:rsid w:val="000A19BC"/>
    <w:rsid w:val="000A2FC8"/>
    <w:rsid w:val="000A5152"/>
    <w:rsid w:val="000A5B1D"/>
    <w:rsid w:val="000A613D"/>
    <w:rsid w:val="000B0343"/>
    <w:rsid w:val="000B0660"/>
    <w:rsid w:val="000B13F5"/>
    <w:rsid w:val="000B1592"/>
    <w:rsid w:val="000B28A4"/>
    <w:rsid w:val="000B3556"/>
    <w:rsid w:val="000B586D"/>
    <w:rsid w:val="000B5C03"/>
    <w:rsid w:val="000B6A44"/>
    <w:rsid w:val="000C11B2"/>
    <w:rsid w:val="000C177B"/>
    <w:rsid w:val="000C23B0"/>
    <w:rsid w:val="000C2FBD"/>
    <w:rsid w:val="000C31DA"/>
    <w:rsid w:val="000C51D8"/>
    <w:rsid w:val="000C540B"/>
    <w:rsid w:val="000C5602"/>
    <w:rsid w:val="000C5976"/>
    <w:rsid w:val="000D080B"/>
    <w:rsid w:val="000D18A1"/>
    <w:rsid w:val="000D27F7"/>
    <w:rsid w:val="000D3A0F"/>
    <w:rsid w:val="000D4D40"/>
    <w:rsid w:val="000D5F6B"/>
    <w:rsid w:val="000D7508"/>
    <w:rsid w:val="000D77B5"/>
    <w:rsid w:val="000D7B68"/>
    <w:rsid w:val="000E0AB5"/>
    <w:rsid w:val="000E3AD7"/>
    <w:rsid w:val="000E4873"/>
    <w:rsid w:val="000E4FA2"/>
    <w:rsid w:val="000E5050"/>
    <w:rsid w:val="000E5F66"/>
    <w:rsid w:val="000F1D58"/>
    <w:rsid w:val="000F236F"/>
    <w:rsid w:val="000F25D7"/>
    <w:rsid w:val="000F5472"/>
    <w:rsid w:val="000F74D2"/>
    <w:rsid w:val="000F75EC"/>
    <w:rsid w:val="000F7BD5"/>
    <w:rsid w:val="00100F9B"/>
    <w:rsid w:val="00101F2B"/>
    <w:rsid w:val="0010466A"/>
    <w:rsid w:val="0010625E"/>
    <w:rsid w:val="0011368F"/>
    <w:rsid w:val="00114C06"/>
    <w:rsid w:val="00117C69"/>
    <w:rsid w:val="001203F9"/>
    <w:rsid w:val="00121F56"/>
    <w:rsid w:val="00122219"/>
    <w:rsid w:val="0012499C"/>
    <w:rsid w:val="00124D45"/>
    <w:rsid w:val="00124DB3"/>
    <w:rsid w:val="00127BE8"/>
    <w:rsid w:val="00132898"/>
    <w:rsid w:val="001359B5"/>
    <w:rsid w:val="00136E7F"/>
    <w:rsid w:val="0013774D"/>
    <w:rsid w:val="0014040D"/>
    <w:rsid w:val="00140467"/>
    <w:rsid w:val="0014185D"/>
    <w:rsid w:val="00143949"/>
    <w:rsid w:val="0014495B"/>
    <w:rsid w:val="0014539F"/>
    <w:rsid w:val="001501CE"/>
    <w:rsid w:val="00150797"/>
    <w:rsid w:val="00152A7C"/>
    <w:rsid w:val="0015422A"/>
    <w:rsid w:val="0015497F"/>
    <w:rsid w:val="00154E3D"/>
    <w:rsid w:val="00156FB1"/>
    <w:rsid w:val="001575EA"/>
    <w:rsid w:val="001576FB"/>
    <w:rsid w:val="00157832"/>
    <w:rsid w:val="00157A9E"/>
    <w:rsid w:val="00164E63"/>
    <w:rsid w:val="00165957"/>
    <w:rsid w:val="00165C05"/>
    <w:rsid w:val="00166650"/>
    <w:rsid w:val="00166F9C"/>
    <w:rsid w:val="0016748F"/>
    <w:rsid w:val="00167998"/>
    <w:rsid w:val="00167BE7"/>
    <w:rsid w:val="00171DB8"/>
    <w:rsid w:val="00172122"/>
    <w:rsid w:val="001751A8"/>
    <w:rsid w:val="001801F7"/>
    <w:rsid w:val="00184248"/>
    <w:rsid w:val="00184EA1"/>
    <w:rsid w:val="001858DB"/>
    <w:rsid w:val="00185F29"/>
    <w:rsid w:val="001866B3"/>
    <w:rsid w:val="00186751"/>
    <w:rsid w:val="00187FE9"/>
    <w:rsid w:val="00190686"/>
    <w:rsid w:val="00190CDF"/>
    <w:rsid w:val="00193AE1"/>
    <w:rsid w:val="00193D82"/>
    <w:rsid w:val="0019588D"/>
    <w:rsid w:val="001A3BC5"/>
    <w:rsid w:val="001A417C"/>
    <w:rsid w:val="001A491F"/>
    <w:rsid w:val="001A4B35"/>
    <w:rsid w:val="001A5CF3"/>
    <w:rsid w:val="001A6036"/>
    <w:rsid w:val="001A60F7"/>
    <w:rsid w:val="001A675E"/>
    <w:rsid w:val="001A687D"/>
    <w:rsid w:val="001B41CA"/>
    <w:rsid w:val="001B4819"/>
    <w:rsid w:val="001B4F63"/>
    <w:rsid w:val="001B7319"/>
    <w:rsid w:val="001C42CD"/>
    <w:rsid w:val="001C66D3"/>
    <w:rsid w:val="001D1236"/>
    <w:rsid w:val="001D1341"/>
    <w:rsid w:val="001D1853"/>
    <w:rsid w:val="001D1856"/>
    <w:rsid w:val="001D288A"/>
    <w:rsid w:val="001D31D0"/>
    <w:rsid w:val="001D3601"/>
    <w:rsid w:val="001D47C4"/>
    <w:rsid w:val="001D54FB"/>
    <w:rsid w:val="001D5B98"/>
    <w:rsid w:val="001D6DD9"/>
    <w:rsid w:val="001D6FF0"/>
    <w:rsid w:val="001D704A"/>
    <w:rsid w:val="001D792E"/>
    <w:rsid w:val="001E0418"/>
    <w:rsid w:val="001E06A9"/>
    <w:rsid w:val="001E0D7B"/>
    <w:rsid w:val="001E3DDF"/>
    <w:rsid w:val="001E441E"/>
    <w:rsid w:val="001E5FF5"/>
    <w:rsid w:val="001F0CE2"/>
    <w:rsid w:val="001F0E20"/>
    <w:rsid w:val="001F278D"/>
    <w:rsid w:val="001F4D29"/>
    <w:rsid w:val="001F500C"/>
    <w:rsid w:val="001F52E5"/>
    <w:rsid w:val="001F6005"/>
    <w:rsid w:val="0020253E"/>
    <w:rsid w:val="00203806"/>
    <w:rsid w:val="00203B53"/>
    <w:rsid w:val="002061B3"/>
    <w:rsid w:val="00206892"/>
    <w:rsid w:val="0020758B"/>
    <w:rsid w:val="0021127A"/>
    <w:rsid w:val="00215E89"/>
    <w:rsid w:val="00216D94"/>
    <w:rsid w:val="002212A7"/>
    <w:rsid w:val="002242AD"/>
    <w:rsid w:val="0022688E"/>
    <w:rsid w:val="00227483"/>
    <w:rsid w:val="0022796E"/>
    <w:rsid w:val="00230858"/>
    <w:rsid w:val="00231381"/>
    <w:rsid w:val="00232C12"/>
    <w:rsid w:val="00233BF1"/>
    <w:rsid w:val="00234872"/>
    <w:rsid w:val="0023595F"/>
    <w:rsid w:val="00237068"/>
    <w:rsid w:val="00237A69"/>
    <w:rsid w:val="002404A4"/>
    <w:rsid w:val="002413F5"/>
    <w:rsid w:val="00241534"/>
    <w:rsid w:val="002421B0"/>
    <w:rsid w:val="0024262C"/>
    <w:rsid w:val="00244C21"/>
    <w:rsid w:val="002456A5"/>
    <w:rsid w:val="00245A50"/>
    <w:rsid w:val="00245FDC"/>
    <w:rsid w:val="0024628E"/>
    <w:rsid w:val="00246348"/>
    <w:rsid w:val="0024693F"/>
    <w:rsid w:val="0024741A"/>
    <w:rsid w:val="00247628"/>
    <w:rsid w:val="00250825"/>
    <w:rsid w:val="0025119E"/>
    <w:rsid w:val="002518D2"/>
    <w:rsid w:val="00254017"/>
    <w:rsid w:val="0025476A"/>
    <w:rsid w:val="002560A4"/>
    <w:rsid w:val="00263EF3"/>
    <w:rsid w:val="00264B46"/>
    <w:rsid w:val="002653BB"/>
    <w:rsid w:val="002667F9"/>
    <w:rsid w:val="00266F57"/>
    <w:rsid w:val="002700D0"/>
    <w:rsid w:val="00270841"/>
    <w:rsid w:val="0027280A"/>
    <w:rsid w:val="00272D90"/>
    <w:rsid w:val="00273C32"/>
    <w:rsid w:val="00276D2E"/>
    <w:rsid w:val="00277D77"/>
    <w:rsid w:val="0028187A"/>
    <w:rsid w:val="00282EEE"/>
    <w:rsid w:val="0029032C"/>
    <w:rsid w:val="00291753"/>
    <w:rsid w:val="002939DB"/>
    <w:rsid w:val="0029629A"/>
    <w:rsid w:val="00296BDC"/>
    <w:rsid w:val="002A5861"/>
    <w:rsid w:val="002A6A36"/>
    <w:rsid w:val="002A7256"/>
    <w:rsid w:val="002A7CB3"/>
    <w:rsid w:val="002B37E0"/>
    <w:rsid w:val="002B3B18"/>
    <w:rsid w:val="002B496A"/>
    <w:rsid w:val="002B66CE"/>
    <w:rsid w:val="002C0BBA"/>
    <w:rsid w:val="002C0CE9"/>
    <w:rsid w:val="002C26DA"/>
    <w:rsid w:val="002C487C"/>
    <w:rsid w:val="002C4AD9"/>
    <w:rsid w:val="002C511B"/>
    <w:rsid w:val="002C55B6"/>
    <w:rsid w:val="002C72CB"/>
    <w:rsid w:val="002D2E1B"/>
    <w:rsid w:val="002D5797"/>
    <w:rsid w:val="002D6166"/>
    <w:rsid w:val="002D6B31"/>
    <w:rsid w:val="002E0528"/>
    <w:rsid w:val="002E1A2A"/>
    <w:rsid w:val="002E6019"/>
    <w:rsid w:val="002F1CAB"/>
    <w:rsid w:val="002F44B1"/>
    <w:rsid w:val="002F641D"/>
    <w:rsid w:val="003004B0"/>
    <w:rsid w:val="00300DF8"/>
    <w:rsid w:val="003013DE"/>
    <w:rsid w:val="00303A76"/>
    <w:rsid w:val="00304AE4"/>
    <w:rsid w:val="00304FE9"/>
    <w:rsid w:val="00310C1C"/>
    <w:rsid w:val="00311227"/>
    <w:rsid w:val="00312299"/>
    <w:rsid w:val="00312579"/>
    <w:rsid w:val="00313514"/>
    <w:rsid w:val="00313C1F"/>
    <w:rsid w:val="00320502"/>
    <w:rsid w:val="00321470"/>
    <w:rsid w:val="003230C1"/>
    <w:rsid w:val="003238F1"/>
    <w:rsid w:val="0032444B"/>
    <w:rsid w:val="00327598"/>
    <w:rsid w:val="003316F4"/>
    <w:rsid w:val="003331E0"/>
    <w:rsid w:val="00333766"/>
    <w:rsid w:val="00334B51"/>
    <w:rsid w:val="00334FCF"/>
    <w:rsid w:val="00335613"/>
    <w:rsid w:val="00341D23"/>
    <w:rsid w:val="0034269E"/>
    <w:rsid w:val="00343064"/>
    <w:rsid w:val="00343498"/>
    <w:rsid w:val="00343B4E"/>
    <w:rsid w:val="00343BAA"/>
    <w:rsid w:val="00344091"/>
    <w:rsid w:val="00345486"/>
    <w:rsid w:val="0034645E"/>
    <w:rsid w:val="0034693A"/>
    <w:rsid w:val="003524CA"/>
    <w:rsid w:val="0035293D"/>
    <w:rsid w:val="00352F87"/>
    <w:rsid w:val="00354042"/>
    <w:rsid w:val="00356AE3"/>
    <w:rsid w:val="0035735F"/>
    <w:rsid w:val="003579F1"/>
    <w:rsid w:val="0036418A"/>
    <w:rsid w:val="003665D4"/>
    <w:rsid w:val="003668C7"/>
    <w:rsid w:val="00370CBF"/>
    <w:rsid w:val="00371D21"/>
    <w:rsid w:val="00371F83"/>
    <w:rsid w:val="003730A7"/>
    <w:rsid w:val="0037382F"/>
    <w:rsid w:val="00374F5D"/>
    <w:rsid w:val="00382E36"/>
    <w:rsid w:val="00384D4D"/>
    <w:rsid w:val="0039004A"/>
    <w:rsid w:val="00390553"/>
    <w:rsid w:val="0039180E"/>
    <w:rsid w:val="0039451B"/>
    <w:rsid w:val="00397CA9"/>
    <w:rsid w:val="00397EE1"/>
    <w:rsid w:val="003A5325"/>
    <w:rsid w:val="003A56E0"/>
    <w:rsid w:val="003A60E7"/>
    <w:rsid w:val="003A78AF"/>
    <w:rsid w:val="003B127C"/>
    <w:rsid w:val="003B4576"/>
    <w:rsid w:val="003B57C0"/>
    <w:rsid w:val="003B5B99"/>
    <w:rsid w:val="003B688A"/>
    <w:rsid w:val="003B6916"/>
    <w:rsid w:val="003B7510"/>
    <w:rsid w:val="003C4ED3"/>
    <w:rsid w:val="003C72AD"/>
    <w:rsid w:val="003C7E25"/>
    <w:rsid w:val="003D2474"/>
    <w:rsid w:val="003D2770"/>
    <w:rsid w:val="003E0B14"/>
    <w:rsid w:val="003E0CCE"/>
    <w:rsid w:val="003E18ED"/>
    <w:rsid w:val="003E19DF"/>
    <w:rsid w:val="003E37B8"/>
    <w:rsid w:val="003E423E"/>
    <w:rsid w:val="003E4663"/>
    <w:rsid w:val="003E4F65"/>
    <w:rsid w:val="003E58EC"/>
    <w:rsid w:val="003E6C04"/>
    <w:rsid w:val="003E7DAE"/>
    <w:rsid w:val="003F1CFC"/>
    <w:rsid w:val="003F389F"/>
    <w:rsid w:val="003F3CBB"/>
    <w:rsid w:val="003F4647"/>
    <w:rsid w:val="003F5D04"/>
    <w:rsid w:val="003F7049"/>
    <w:rsid w:val="00401707"/>
    <w:rsid w:val="00401A7A"/>
    <w:rsid w:val="00401DB0"/>
    <w:rsid w:val="004043D6"/>
    <w:rsid w:val="00406F7A"/>
    <w:rsid w:val="00411050"/>
    <w:rsid w:val="004121D5"/>
    <w:rsid w:val="004128C2"/>
    <w:rsid w:val="0041370D"/>
    <w:rsid w:val="004140BE"/>
    <w:rsid w:val="00414EA1"/>
    <w:rsid w:val="004168DF"/>
    <w:rsid w:val="004170F9"/>
    <w:rsid w:val="004174C7"/>
    <w:rsid w:val="004226DB"/>
    <w:rsid w:val="00423490"/>
    <w:rsid w:val="0042541A"/>
    <w:rsid w:val="00425B7F"/>
    <w:rsid w:val="00426635"/>
    <w:rsid w:val="00426EE6"/>
    <w:rsid w:val="0042710A"/>
    <w:rsid w:val="00427C53"/>
    <w:rsid w:val="00431BE2"/>
    <w:rsid w:val="004331AB"/>
    <w:rsid w:val="0043393B"/>
    <w:rsid w:val="0043394B"/>
    <w:rsid w:val="00434CDA"/>
    <w:rsid w:val="00436208"/>
    <w:rsid w:val="00437FE3"/>
    <w:rsid w:val="0044075A"/>
    <w:rsid w:val="004408C4"/>
    <w:rsid w:val="00441C6B"/>
    <w:rsid w:val="004424F3"/>
    <w:rsid w:val="00442EA3"/>
    <w:rsid w:val="004438EE"/>
    <w:rsid w:val="00444A3A"/>
    <w:rsid w:val="00444AE4"/>
    <w:rsid w:val="00450535"/>
    <w:rsid w:val="0045061F"/>
    <w:rsid w:val="00452663"/>
    <w:rsid w:val="00453CDE"/>
    <w:rsid w:val="00454355"/>
    <w:rsid w:val="0045459B"/>
    <w:rsid w:val="00454B36"/>
    <w:rsid w:val="00455667"/>
    <w:rsid w:val="00455C4C"/>
    <w:rsid w:val="004573F0"/>
    <w:rsid w:val="00457660"/>
    <w:rsid w:val="00462ABF"/>
    <w:rsid w:val="00464A64"/>
    <w:rsid w:val="004661EF"/>
    <w:rsid w:val="00466C1D"/>
    <w:rsid w:val="0046739F"/>
    <w:rsid w:val="00474BBE"/>
    <w:rsid w:val="00477B9A"/>
    <w:rsid w:val="00482958"/>
    <w:rsid w:val="00483498"/>
    <w:rsid w:val="00485174"/>
    <w:rsid w:val="004851FB"/>
    <w:rsid w:val="0048567F"/>
    <w:rsid w:val="004868D5"/>
    <w:rsid w:val="00486B45"/>
    <w:rsid w:val="00487198"/>
    <w:rsid w:val="00487E73"/>
    <w:rsid w:val="004909BC"/>
    <w:rsid w:val="00490B83"/>
    <w:rsid w:val="00491E64"/>
    <w:rsid w:val="00493A10"/>
    <w:rsid w:val="00495022"/>
    <w:rsid w:val="004960E5"/>
    <w:rsid w:val="00496ACB"/>
    <w:rsid w:val="0049738B"/>
    <w:rsid w:val="004973BE"/>
    <w:rsid w:val="004975EA"/>
    <w:rsid w:val="00497DA3"/>
    <w:rsid w:val="004A0CE2"/>
    <w:rsid w:val="004A1168"/>
    <w:rsid w:val="004A208E"/>
    <w:rsid w:val="004A3653"/>
    <w:rsid w:val="004A59B2"/>
    <w:rsid w:val="004A7296"/>
    <w:rsid w:val="004A7E72"/>
    <w:rsid w:val="004B0EB8"/>
    <w:rsid w:val="004B1AEA"/>
    <w:rsid w:val="004B2340"/>
    <w:rsid w:val="004B2444"/>
    <w:rsid w:val="004B2653"/>
    <w:rsid w:val="004B5C20"/>
    <w:rsid w:val="004B767F"/>
    <w:rsid w:val="004C0C33"/>
    <w:rsid w:val="004C0E86"/>
    <w:rsid w:val="004C3117"/>
    <w:rsid w:val="004C3386"/>
    <w:rsid w:val="004C5387"/>
    <w:rsid w:val="004C7564"/>
    <w:rsid w:val="004C7E55"/>
    <w:rsid w:val="004D0989"/>
    <w:rsid w:val="004D2476"/>
    <w:rsid w:val="004D2DBF"/>
    <w:rsid w:val="004D3B35"/>
    <w:rsid w:val="004E29D0"/>
    <w:rsid w:val="004E2FF8"/>
    <w:rsid w:val="004E4280"/>
    <w:rsid w:val="004E505A"/>
    <w:rsid w:val="004E51D9"/>
    <w:rsid w:val="004E645E"/>
    <w:rsid w:val="004E68C0"/>
    <w:rsid w:val="004E7747"/>
    <w:rsid w:val="004F08C7"/>
    <w:rsid w:val="004F0E0D"/>
    <w:rsid w:val="004F183E"/>
    <w:rsid w:val="004F6B53"/>
    <w:rsid w:val="00502A86"/>
    <w:rsid w:val="00505733"/>
    <w:rsid w:val="0050616E"/>
    <w:rsid w:val="00510DC7"/>
    <w:rsid w:val="00511DB1"/>
    <w:rsid w:val="00511EC3"/>
    <w:rsid w:val="00515B40"/>
    <w:rsid w:val="0051712E"/>
    <w:rsid w:val="0052057D"/>
    <w:rsid w:val="00521DD5"/>
    <w:rsid w:val="005220E7"/>
    <w:rsid w:val="005225F1"/>
    <w:rsid w:val="00525B27"/>
    <w:rsid w:val="00525E72"/>
    <w:rsid w:val="005272FE"/>
    <w:rsid w:val="00533434"/>
    <w:rsid w:val="00533BA1"/>
    <w:rsid w:val="0053424B"/>
    <w:rsid w:val="005343FA"/>
    <w:rsid w:val="00534987"/>
    <w:rsid w:val="00535D41"/>
    <w:rsid w:val="00537072"/>
    <w:rsid w:val="00537529"/>
    <w:rsid w:val="00544AFD"/>
    <w:rsid w:val="00544CCC"/>
    <w:rsid w:val="00544F83"/>
    <w:rsid w:val="00546741"/>
    <w:rsid w:val="0054697F"/>
    <w:rsid w:val="00546B89"/>
    <w:rsid w:val="00547D63"/>
    <w:rsid w:val="00550218"/>
    <w:rsid w:val="005529C4"/>
    <w:rsid w:val="00552BDE"/>
    <w:rsid w:val="005534C1"/>
    <w:rsid w:val="0055394C"/>
    <w:rsid w:val="005545A0"/>
    <w:rsid w:val="00554F9E"/>
    <w:rsid w:val="00557556"/>
    <w:rsid w:val="00561922"/>
    <w:rsid w:val="00562748"/>
    <w:rsid w:val="0056305D"/>
    <w:rsid w:val="00563273"/>
    <w:rsid w:val="0056600C"/>
    <w:rsid w:val="005664F7"/>
    <w:rsid w:val="0057180F"/>
    <w:rsid w:val="00571BCC"/>
    <w:rsid w:val="00572935"/>
    <w:rsid w:val="005739FD"/>
    <w:rsid w:val="00574B5E"/>
    <w:rsid w:val="00576BD8"/>
    <w:rsid w:val="00576F85"/>
    <w:rsid w:val="005778B4"/>
    <w:rsid w:val="00580246"/>
    <w:rsid w:val="00581507"/>
    <w:rsid w:val="005815AD"/>
    <w:rsid w:val="00582C84"/>
    <w:rsid w:val="00584A0B"/>
    <w:rsid w:val="00585BA0"/>
    <w:rsid w:val="005864B4"/>
    <w:rsid w:val="00587127"/>
    <w:rsid w:val="00587389"/>
    <w:rsid w:val="00587E6E"/>
    <w:rsid w:val="00590C59"/>
    <w:rsid w:val="00591038"/>
    <w:rsid w:val="00591C86"/>
    <w:rsid w:val="00592314"/>
    <w:rsid w:val="00593647"/>
    <w:rsid w:val="005944B3"/>
    <w:rsid w:val="00595B5E"/>
    <w:rsid w:val="005975AC"/>
    <w:rsid w:val="005A0A9A"/>
    <w:rsid w:val="005A1EB4"/>
    <w:rsid w:val="005A2952"/>
    <w:rsid w:val="005B48CD"/>
    <w:rsid w:val="005B4C94"/>
    <w:rsid w:val="005B5050"/>
    <w:rsid w:val="005B533A"/>
    <w:rsid w:val="005C01F1"/>
    <w:rsid w:val="005C16BB"/>
    <w:rsid w:val="005C2283"/>
    <w:rsid w:val="005C23AF"/>
    <w:rsid w:val="005C2A68"/>
    <w:rsid w:val="005C49BE"/>
    <w:rsid w:val="005C4CB6"/>
    <w:rsid w:val="005C528B"/>
    <w:rsid w:val="005C5F37"/>
    <w:rsid w:val="005C6E9F"/>
    <w:rsid w:val="005D15A6"/>
    <w:rsid w:val="005D1B6D"/>
    <w:rsid w:val="005E025D"/>
    <w:rsid w:val="005E0450"/>
    <w:rsid w:val="005E07EE"/>
    <w:rsid w:val="005E0D56"/>
    <w:rsid w:val="005E3AF7"/>
    <w:rsid w:val="005E3FEC"/>
    <w:rsid w:val="005E4DD4"/>
    <w:rsid w:val="005E55F2"/>
    <w:rsid w:val="005E5EFD"/>
    <w:rsid w:val="005E63D9"/>
    <w:rsid w:val="005E7CED"/>
    <w:rsid w:val="005F038C"/>
    <w:rsid w:val="005F0BCC"/>
    <w:rsid w:val="005F1B35"/>
    <w:rsid w:val="005F2D97"/>
    <w:rsid w:val="005F4C29"/>
    <w:rsid w:val="005F5E2C"/>
    <w:rsid w:val="005F6A82"/>
    <w:rsid w:val="005F71C2"/>
    <w:rsid w:val="00601229"/>
    <w:rsid w:val="00601269"/>
    <w:rsid w:val="0060151E"/>
    <w:rsid w:val="00601D17"/>
    <w:rsid w:val="0060417D"/>
    <w:rsid w:val="00604D49"/>
    <w:rsid w:val="00607361"/>
    <w:rsid w:val="00607B66"/>
    <w:rsid w:val="006113D0"/>
    <w:rsid w:val="006116C5"/>
    <w:rsid w:val="00612768"/>
    <w:rsid w:val="00615ED7"/>
    <w:rsid w:val="00616728"/>
    <w:rsid w:val="006207D6"/>
    <w:rsid w:val="00620CC8"/>
    <w:rsid w:val="0062311C"/>
    <w:rsid w:val="006234DE"/>
    <w:rsid w:val="006239EF"/>
    <w:rsid w:val="00625C99"/>
    <w:rsid w:val="006278E7"/>
    <w:rsid w:val="0063231B"/>
    <w:rsid w:val="006328C6"/>
    <w:rsid w:val="006369FA"/>
    <w:rsid w:val="006375C5"/>
    <w:rsid w:val="0063772C"/>
    <w:rsid w:val="00640676"/>
    <w:rsid w:val="00640B85"/>
    <w:rsid w:val="00640BE9"/>
    <w:rsid w:val="006449D5"/>
    <w:rsid w:val="00645009"/>
    <w:rsid w:val="00646643"/>
    <w:rsid w:val="006472D7"/>
    <w:rsid w:val="0065101E"/>
    <w:rsid w:val="00651266"/>
    <w:rsid w:val="00654DAE"/>
    <w:rsid w:val="00657EEA"/>
    <w:rsid w:val="006607B5"/>
    <w:rsid w:val="0066150F"/>
    <w:rsid w:val="006634A9"/>
    <w:rsid w:val="006638AE"/>
    <w:rsid w:val="006639CD"/>
    <w:rsid w:val="00663B10"/>
    <w:rsid w:val="0066661F"/>
    <w:rsid w:val="0066747D"/>
    <w:rsid w:val="006676DB"/>
    <w:rsid w:val="006712A7"/>
    <w:rsid w:val="00671781"/>
    <w:rsid w:val="00671FE7"/>
    <w:rsid w:val="00674BC4"/>
    <w:rsid w:val="0068273F"/>
    <w:rsid w:val="00683D33"/>
    <w:rsid w:val="00684C1F"/>
    <w:rsid w:val="00684F66"/>
    <w:rsid w:val="00685ED5"/>
    <w:rsid w:val="00686590"/>
    <w:rsid w:val="00687281"/>
    <w:rsid w:val="00690245"/>
    <w:rsid w:val="00692258"/>
    <w:rsid w:val="0069280E"/>
    <w:rsid w:val="0069387E"/>
    <w:rsid w:val="0069393F"/>
    <w:rsid w:val="0069512F"/>
    <w:rsid w:val="00696E52"/>
    <w:rsid w:val="006A465D"/>
    <w:rsid w:val="006A5B14"/>
    <w:rsid w:val="006A5B54"/>
    <w:rsid w:val="006B0ECF"/>
    <w:rsid w:val="006B1C8B"/>
    <w:rsid w:val="006B22DF"/>
    <w:rsid w:val="006B41E1"/>
    <w:rsid w:val="006B43EB"/>
    <w:rsid w:val="006B4AE1"/>
    <w:rsid w:val="006B507D"/>
    <w:rsid w:val="006B591A"/>
    <w:rsid w:val="006B6231"/>
    <w:rsid w:val="006B728A"/>
    <w:rsid w:val="006C0D18"/>
    <w:rsid w:val="006C0F58"/>
    <w:rsid w:val="006C2D9B"/>
    <w:rsid w:val="006C37E9"/>
    <w:rsid w:val="006C4AC6"/>
    <w:rsid w:val="006C5FEA"/>
    <w:rsid w:val="006C60E4"/>
    <w:rsid w:val="006C63F5"/>
    <w:rsid w:val="006D1000"/>
    <w:rsid w:val="006D2678"/>
    <w:rsid w:val="006D44E4"/>
    <w:rsid w:val="006D5136"/>
    <w:rsid w:val="006D56C3"/>
    <w:rsid w:val="006D5871"/>
    <w:rsid w:val="006D7786"/>
    <w:rsid w:val="006E0C69"/>
    <w:rsid w:val="006E1D37"/>
    <w:rsid w:val="006E200B"/>
    <w:rsid w:val="006E7EED"/>
    <w:rsid w:val="006F56B5"/>
    <w:rsid w:val="006F5858"/>
    <w:rsid w:val="0070090A"/>
    <w:rsid w:val="0070136C"/>
    <w:rsid w:val="007021D4"/>
    <w:rsid w:val="007026C2"/>
    <w:rsid w:val="00703B8A"/>
    <w:rsid w:val="00703C3A"/>
    <w:rsid w:val="00704AFB"/>
    <w:rsid w:val="00705193"/>
    <w:rsid w:val="007067C1"/>
    <w:rsid w:val="00706B52"/>
    <w:rsid w:val="00707726"/>
    <w:rsid w:val="0071069E"/>
    <w:rsid w:val="00710A5A"/>
    <w:rsid w:val="00710EB3"/>
    <w:rsid w:val="00712BFD"/>
    <w:rsid w:val="007167DC"/>
    <w:rsid w:val="007216D2"/>
    <w:rsid w:val="00722066"/>
    <w:rsid w:val="0072243E"/>
    <w:rsid w:val="007236DE"/>
    <w:rsid w:val="0072537D"/>
    <w:rsid w:val="00725669"/>
    <w:rsid w:val="00726CE9"/>
    <w:rsid w:val="00731832"/>
    <w:rsid w:val="00732E25"/>
    <w:rsid w:val="00734B12"/>
    <w:rsid w:val="00735604"/>
    <w:rsid w:val="00735F2A"/>
    <w:rsid w:val="007370D3"/>
    <w:rsid w:val="007422E9"/>
    <w:rsid w:val="00742836"/>
    <w:rsid w:val="00750ABA"/>
    <w:rsid w:val="00755847"/>
    <w:rsid w:val="00755DFB"/>
    <w:rsid w:val="00756424"/>
    <w:rsid w:val="00756B5E"/>
    <w:rsid w:val="00756DBF"/>
    <w:rsid w:val="00757C5C"/>
    <w:rsid w:val="00760DA3"/>
    <w:rsid w:val="00760EA7"/>
    <w:rsid w:val="007610CF"/>
    <w:rsid w:val="007613CD"/>
    <w:rsid w:val="00761A7D"/>
    <w:rsid w:val="00762822"/>
    <w:rsid w:val="007629AF"/>
    <w:rsid w:val="007633BB"/>
    <w:rsid w:val="00766BD1"/>
    <w:rsid w:val="00773625"/>
    <w:rsid w:val="00775344"/>
    <w:rsid w:val="007757EB"/>
    <w:rsid w:val="007768CE"/>
    <w:rsid w:val="0077703E"/>
    <w:rsid w:val="007839E8"/>
    <w:rsid w:val="00784C2B"/>
    <w:rsid w:val="00787BA4"/>
    <w:rsid w:val="00787BBB"/>
    <w:rsid w:val="007905FA"/>
    <w:rsid w:val="0079193D"/>
    <w:rsid w:val="00792481"/>
    <w:rsid w:val="007928B7"/>
    <w:rsid w:val="007934DD"/>
    <w:rsid w:val="007938D6"/>
    <w:rsid w:val="00793D20"/>
    <w:rsid w:val="00794FD5"/>
    <w:rsid w:val="007976CD"/>
    <w:rsid w:val="007A0517"/>
    <w:rsid w:val="007A15B1"/>
    <w:rsid w:val="007A1795"/>
    <w:rsid w:val="007A1B92"/>
    <w:rsid w:val="007A579D"/>
    <w:rsid w:val="007A7EBE"/>
    <w:rsid w:val="007A7FB7"/>
    <w:rsid w:val="007B0B20"/>
    <w:rsid w:val="007B0E6D"/>
    <w:rsid w:val="007B1C8F"/>
    <w:rsid w:val="007B351C"/>
    <w:rsid w:val="007B42C4"/>
    <w:rsid w:val="007B456B"/>
    <w:rsid w:val="007B5489"/>
    <w:rsid w:val="007B5E30"/>
    <w:rsid w:val="007B70F4"/>
    <w:rsid w:val="007B7371"/>
    <w:rsid w:val="007B7389"/>
    <w:rsid w:val="007C0431"/>
    <w:rsid w:val="007C2881"/>
    <w:rsid w:val="007C4D11"/>
    <w:rsid w:val="007C5229"/>
    <w:rsid w:val="007C666C"/>
    <w:rsid w:val="007C7D0B"/>
    <w:rsid w:val="007D4994"/>
    <w:rsid w:val="007D6BFA"/>
    <w:rsid w:val="007E088A"/>
    <w:rsid w:val="007E1B96"/>
    <w:rsid w:val="007E49BF"/>
    <w:rsid w:val="007E581D"/>
    <w:rsid w:val="007E5E99"/>
    <w:rsid w:val="007E6A7F"/>
    <w:rsid w:val="007E6BCF"/>
    <w:rsid w:val="007E6C82"/>
    <w:rsid w:val="007F1B26"/>
    <w:rsid w:val="007F267F"/>
    <w:rsid w:val="007F49F6"/>
    <w:rsid w:val="007F4AF4"/>
    <w:rsid w:val="007F659B"/>
    <w:rsid w:val="007F6744"/>
    <w:rsid w:val="00800ABC"/>
    <w:rsid w:val="00805E32"/>
    <w:rsid w:val="00805FFE"/>
    <w:rsid w:val="0080734D"/>
    <w:rsid w:val="00807764"/>
    <w:rsid w:val="008102BD"/>
    <w:rsid w:val="008110D4"/>
    <w:rsid w:val="00811F89"/>
    <w:rsid w:val="00812D4A"/>
    <w:rsid w:val="00813693"/>
    <w:rsid w:val="00813F45"/>
    <w:rsid w:val="0081570C"/>
    <w:rsid w:val="008162C5"/>
    <w:rsid w:val="00817D39"/>
    <w:rsid w:val="00821B1D"/>
    <w:rsid w:val="008221BA"/>
    <w:rsid w:val="00823EE1"/>
    <w:rsid w:val="0082669A"/>
    <w:rsid w:val="00826AE2"/>
    <w:rsid w:val="008301DC"/>
    <w:rsid w:val="00830B25"/>
    <w:rsid w:val="00831426"/>
    <w:rsid w:val="00831E8D"/>
    <w:rsid w:val="00832001"/>
    <w:rsid w:val="008322EB"/>
    <w:rsid w:val="00833428"/>
    <w:rsid w:val="00833B73"/>
    <w:rsid w:val="008344A7"/>
    <w:rsid w:val="0083636B"/>
    <w:rsid w:val="00837023"/>
    <w:rsid w:val="008412D9"/>
    <w:rsid w:val="00845B76"/>
    <w:rsid w:val="0084744F"/>
    <w:rsid w:val="008475D5"/>
    <w:rsid w:val="008476CB"/>
    <w:rsid w:val="008528F5"/>
    <w:rsid w:val="00856269"/>
    <w:rsid w:val="008578A0"/>
    <w:rsid w:val="00857A11"/>
    <w:rsid w:val="00857BCB"/>
    <w:rsid w:val="008610F5"/>
    <w:rsid w:val="0086261C"/>
    <w:rsid w:val="00864480"/>
    <w:rsid w:val="008652B0"/>
    <w:rsid w:val="0086729D"/>
    <w:rsid w:val="00870DB7"/>
    <w:rsid w:val="008711C4"/>
    <w:rsid w:val="008717A9"/>
    <w:rsid w:val="008721EE"/>
    <w:rsid w:val="0087365F"/>
    <w:rsid w:val="00874BCC"/>
    <w:rsid w:val="00875D85"/>
    <w:rsid w:val="00876B1B"/>
    <w:rsid w:val="008774C9"/>
    <w:rsid w:val="00881BBE"/>
    <w:rsid w:val="00883048"/>
    <w:rsid w:val="00885950"/>
    <w:rsid w:val="00886AD9"/>
    <w:rsid w:val="00890E9F"/>
    <w:rsid w:val="00893BBD"/>
    <w:rsid w:val="00893D56"/>
    <w:rsid w:val="00894EBE"/>
    <w:rsid w:val="00895626"/>
    <w:rsid w:val="008962CE"/>
    <w:rsid w:val="008967F4"/>
    <w:rsid w:val="008969BB"/>
    <w:rsid w:val="00896C22"/>
    <w:rsid w:val="0089789E"/>
    <w:rsid w:val="00897D0C"/>
    <w:rsid w:val="008A1F95"/>
    <w:rsid w:val="008A2438"/>
    <w:rsid w:val="008A305E"/>
    <w:rsid w:val="008A4C5C"/>
    <w:rsid w:val="008B0E22"/>
    <w:rsid w:val="008B1184"/>
    <w:rsid w:val="008B1B3E"/>
    <w:rsid w:val="008B22B1"/>
    <w:rsid w:val="008B2529"/>
    <w:rsid w:val="008B47A5"/>
    <w:rsid w:val="008B6839"/>
    <w:rsid w:val="008B74C0"/>
    <w:rsid w:val="008B7A4C"/>
    <w:rsid w:val="008C0070"/>
    <w:rsid w:val="008C0908"/>
    <w:rsid w:val="008C1296"/>
    <w:rsid w:val="008C1D3D"/>
    <w:rsid w:val="008C2713"/>
    <w:rsid w:val="008C2C45"/>
    <w:rsid w:val="008C41CC"/>
    <w:rsid w:val="008C584B"/>
    <w:rsid w:val="008C62DE"/>
    <w:rsid w:val="008C6ACC"/>
    <w:rsid w:val="008C7495"/>
    <w:rsid w:val="008C76CE"/>
    <w:rsid w:val="008D0D8B"/>
    <w:rsid w:val="008D0E3D"/>
    <w:rsid w:val="008D267F"/>
    <w:rsid w:val="008D2DAE"/>
    <w:rsid w:val="008E14B6"/>
    <w:rsid w:val="008E2095"/>
    <w:rsid w:val="008E34FF"/>
    <w:rsid w:val="008E3872"/>
    <w:rsid w:val="008E50E4"/>
    <w:rsid w:val="008E5248"/>
    <w:rsid w:val="008E53B6"/>
    <w:rsid w:val="008E59DC"/>
    <w:rsid w:val="008E7FA4"/>
    <w:rsid w:val="008F14E7"/>
    <w:rsid w:val="008F1704"/>
    <w:rsid w:val="008F276A"/>
    <w:rsid w:val="008F3AE0"/>
    <w:rsid w:val="008F51A7"/>
    <w:rsid w:val="008F5D5A"/>
    <w:rsid w:val="008F6A14"/>
    <w:rsid w:val="008F72D8"/>
    <w:rsid w:val="008F743C"/>
    <w:rsid w:val="008F7EA7"/>
    <w:rsid w:val="00900776"/>
    <w:rsid w:val="00900DAF"/>
    <w:rsid w:val="0090160B"/>
    <w:rsid w:val="00902984"/>
    <w:rsid w:val="009058A5"/>
    <w:rsid w:val="00905A2A"/>
    <w:rsid w:val="00905B7A"/>
    <w:rsid w:val="009060ED"/>
    <w:rsid w:val="0090651D"/>
    <w:rsid w:val="00910474"/>
    <w:rsid w:val="009106D3"/>
    <w:rsid w:val="00911BFF"/>
    <w:rsid w:val="00914610"/>
    <w:rsid w:val="009150AD"/>
    <w:rsid w:val="00915274"/>
    <w:rsid w:val="00915939"/>
    <w:rsid w:val="009166D6"/>
    <w:rsid w:val="00920D64"/>
    <w:rsid w:val="00921365"/>
    <w:rsid w:val="0092199A"/>
    <w:rsid w:val="00923DAD"/>
    <w:rsid w:val="00925E1C"/>
    <w:rsid w:val="00926055"/>
    <w:rsid w:val="00927CA0"/>
    <w:rsid w:val="0093081B"/>
    <w:rsid w:val="009321F7"/>
    <w:rsid w:val="009325DE"/>
    <w:rsid w:val="00933389"/>
    <w:rsid w:val="00933D73"/>
    <w:rsid w:val="009345E2"/>
    <w:rsid w:val="009349F8"/>
    <w:rsid w:val="009375DD"/>
    <w:rsid w:val="00947431"/>
    <w:rsid w:val="0095058F"/>
    <w:rsid w:val="00950814"/>
    <w:rsid w:val="00951F15"/>
    <w:rsid w:val="00951FCB"/>
    <w:rsid w:val="00952C77"/>
    <w:rsid w:val="00953CCF"/>
    <w:rsid w:val="00954AB1"/>
    <w:rsid w:val="00955264"/>
    <w:rsid w:val="00956B3B"/>
    <w:rsid w:val="00960044"/>
    <w:rsid w:val="00961589"/>
    <w:rsid w:val="00961F83"/>
    <w:rsid w:val="00962EA3"/>
    <w:rsid w:val="0096367A"/>
    <w:rsid w:val="009642B9"/>
    <w:rsid w:val="00965AF7"/>
    <w:rsid w:val="0097042E"/>
    <w:rsid w:val="0097123B"/>
    <w:rsid w:val="0097242C"/>
    <w:rsid w:val="00972BB1"/>
    <w:rsid w:val="00976896"/>
    <w:rsid w:val="00976B27"/>
    <w:rsid w:val="00980A37"/>
    <w:rsid w:val="009826CC"/>
    <w:rsid w:val="00984C5A"/>
    <w:rsid w:val="009865FF"/>
    <w:rsid w:val="0098710F"/>
    <w:rsid w:val="00987460"/>
    <w:rsid w:val="00987FF0"/>
    <w:rsid w:val="00991ADF"/>
    <w:rsid w:val="00992494"/>
    <w:rsid w:val="0099587B"/>
    <w:rsid w:val="00995B60"/>
    <w:rsid w:val="0099601F"/>
    <w:rsid w:val="00996D48"/>
    <w:rsid w:val="0099769B"/>
    <w:rsid w:val="009A0C34"/>
    <w:rsid w:val="009A25C9"/>
    <w:rsid w:val="009A3F8B"/>
    <w:rsid w:val="009B0C1B"/>
    <w:rsid w:val="009B0FD9"/>
    <w:rsid w:val="009B2C75"/>
    <w:rsid w:val="009B479F"/>
    <w:rsid w:val="009B4D35"/>
    <w:rsid w:val="009B797E"/>
    <w:rsid w:val="009B79FF"/>
    <w:rsid w:val="009C262E"/>
    <w:rsid w:val="009C3E13"/>
    <w:rsid w:val="009C5F62"/>
    <w:rsid w:val="009C7140"/>
    <w:rsid w:val="009C73AD"/>
    <w:rsid w:val="009D09A1"/>
    <w:rsid w:val="009D0F7A"/>
    <w:rsid w:val="009D1134"/>
    <w:rsid w:val="009D570C"/>
    <w:rsid w:val="009D6A4E"/>
    <w:rsid w:val="009E032B"/>
    <w:rsid w:val="009E1EE3"/>
    <w:rsid w:val="009E2574"/>
    <w:rsid w:val="009E27A3"/>
    <w:rsid w:val="009E29D5"/>
    <w:rsid w:val="009E3B6F"/>
    <w:rsid w:val="009E547B"/>
    <w:rsid w:val="009E6E82"/>
    <w:rsid w:val="009E6FA1"/>
    <w:rsid w:val="009F0534"/>
    <w:rsid w:val="009F13BF"/>
    <w:rsid w:val="009F2217"/>
    <w:rsid w:val="009F442E"/>
    <w:rsid w:val="009F51C9"/>
    <w:rsid w:val="009F5B96"/>
    <w:rsid w:val="009F6D78"/>
    <w:rsid w:val="00A03110"/>
    <w:rsid w:val="00A05AA8"/>
    <w:rsid w:val="00A10B66"/>
    <w:rsid w:val="00A110BD"/>
    <w:rsid w:val="00A155B3"/>
    <w:rsid w:val="00A163F7"/>
    <w:rsid w:val="00A202B5"/>
    <w:rsid w:val="00A22D71"/>
    <w:rsid w:val="00A24128"/>
    <w:rsid w:val="00A244A4"/>
    <w:rsid w:val="00A25820"/>
    <w:rsid w:val="00A25A57"/>
    <w:rsid w:val="00A25F2D"/>
    <w:rsid w:val="00A303D5"/>
    <w:rsid w:val="00A30923"/>
    <w:rsid w:val="00A312AB"/>
    <w:rsid w:val="00A31364"/>
    <w:rsid w:val="00A31FDE"/>
    <w:rsid w:val="00A32B79"/>
    <w:rsid w:val="00A34875"/>
    <w:rsid w:val="00A34D98"/>
    <w:rsid w:val="00A37656"/>
    <w:rsid w:val="00A4286B"/>
    <w:rsid w:val="00A42FC7"/>
    <w:rsid w:val="00A45049"/>
    <w:rsid w:val="00A46B09"/>
    <w:rsid w:val="00A46BA0"/>
    <w:rsid w:val="00A50A56"/>
    <w:rsid w:val="00A50E10"/>
    <w:rsid w:val="00A53954"/>
    <w:rsid w:val="00A542F7"/>
    <w:rsid w:val="00A64700"/>
    <w:rsid w:val="00A65895"/>
    <w:rsid w:val="00A665FA"/>
    <w:rsid w:val="00A70085"/>
    <w:rsid w:val="00A712B8"/>
    <w:rsid w:val="00A7292C"/>
    <w:rsid w:val="00A72A5B"/>
    <w:rsid w:val="00A72B57"/>
    <w:rsid w:val="00A7355E"/>
    <w:rsid w:val="00A751BC"/>
    <w:rsid w:val="00A766E8"/>
    <w:rsid w:val="00A77B2A"/>
    <w:rsid w:val="00A82DB7"/>
    <w:rsid w:val="00A83490"/>
    <w:rsid w:val="00A83E2B"/>
    <w:rsid w:val="00A83ECC"/>
    <w:rsid w:val="00A85A77"/>
    <w:rsid w:val="00A8646D"/>
    <w:rsid w:val="00A86D60"/>
    <w:rsid w:val="00A871D9"/>
    <w:rsid w:val="00A9066E"/>
    <w:rsid w:val="00A90B0D"/>
    <w:rsid w:val="00A90B26"/>
    <w:rsid w:val="00A91C50"/>
    <w:rsid w:val="00A93461"/>
    <w:rsid w:val="00A95CD6"/>
    <w:rsid w:val="00A9747B"/>
    <w:rsid w:val="00A97E38"/>
    <w:rsid w:val="00AA0451"/>
    <w:rsid w:val="00AA3AB1"/>
    <w:rsid w:val="00AA4BA3"/>
    <w:rsid w:val="00AA4E4A"/>
    <w:rsid w:val="00AA5407"/>
    <w:rsid w:val="00AB0254"/>
    <w:rsid w:val="00AB02F3"/>
    <w:rsid w:val="00AB07FB"/>
    <w:rsid w:val="00AB5443"/>
    <w:rsid w:val="00AB58EB"/>
    <w:rsid w:val="00AB6B5E"/>
    <w:rsid w:val="00AC14FB"/>
    <w:rsid w:val="00AC199A"/>
    <w:rsid w:val="00AC21D7"/>
    <w:rsid w:val="00AC4A74"/>
    <w:rsid w:val="00AC5A0E"/>
    <w:rsid w:val="00AC6F3A"/>
    <w:rsid w:val="00AD0C1C"/>
    <w:rsid w:val="00AD51B9"/>
    <w:rsid w:val="00AD62C6"/>
    <w:rsid w:val="00AE03D3"/>
    <w:rsid w:val="00AE0F42"/>
    <w:rsid w:val="00AE1334"/>
    <w:rsid w:val="00AE25C0"/>
    <w:rsid w:val="00AE3AD4"/>
    <w:rsid w:val="00AE413E"/>
    <w:rsid w:val="00AE4386"/>
    <w:rsid w:val="00AE4FAD"/>
    <w:rsid w:val="00AE629B"/>
    <w:rsid w:val="00AF0BC9"/>
    <w:rsid w:val="00AF34EC"/>
    <w:rsid w:val="00AF3730"/>
    <w:rsid w:val="00AF3BFC"/>
    <w:rsid w:val="00AF4249"/>
    <w:rsid w:val="00AF4EF1"/>
    <w:rsid w:val="00AF7765"/>
    <w:rsid w:val="00AF7C49"/>
    <w:rsid w:val="00B01A8B"/>
    <w:rsid w:val="00B02F1A"/>
    <w:rsid w:val="00B054EE"/>
    <w:rsid w:val="00B05599"/>
    <w:rsid w:val="00B11E6E"/>
    <w:rsid w:val="00B137DF"/>
    <w:rsid w:val="00B13B07"/>
    <w:rsid w:val="00B167F9"/>
    <w:rsid w:val="00B173E2"/>
    <w:rsid w:val="00B23228"/>
    <w:rsid w:val="00B24B07"/>
    <w:rsid w:val="00B2761C"/>
    <w:rsid w:val="00B301EE"/>
    <w:rsid w:val="00B303A6"/>
    <w:rsid w:val="00B32DDA"/>
    <w:rsid w:val="00B33514"/>
    <w:rsid w:val="00B338F3"/>
    <w:rsid w:val="00B33AFA"/>
    <w:rsid w:val="00B367B9"/>
    <w:rsid w:val="00B36951"/>
    <w:rsid w:val="00B36C58"/>
    <w:rsid w:val="00B36DB0"/>
    <w:rsid w:val="00B4238A"/>
    <w:rsid w:val="00B44AC2"/>
    <w:rsid w:val="00B45EE6"/>
    <w:rsid w:val="00B505C4"/>
    <w:rsid w:val="00B50EDB"/>
    <w:rsid w:val="00B5211D"/>
    <w:rsid w:val="00B5383B"/>
    <w:rsid w:val="00B5388F"/>
    <w:rsid w:val="00B53ED5"/>
    <w:rsid w:val="00B60571"/>
    <w:rsid w:val="00B6206E"/>
    <w:rsid w:val="00B636B1"/>
    <w:rsid w:val="00B64357"/>
    <w:rsid w:val="00B67337"/>
    <w:rsid w:val="00B67E0B"/>
    <w:rsid w:val="00B70D08"/>
    <w:rsid w:val="00B72117"/>
    <w:rsid w:val="00B7391B"/>
    <w:rsid w:val="00B73B77"/>
    <w:rsid w:val="00B750AF"/>
    <w:rsid w:val="00B758E1"/>
    <w:rsid w:val="00B800A1"/>
    <w:rsid w:val="00B809A7"/>
    <w:rsid w:val="00B80C26"/>
    <w:rsid w:val="00B810AC"/>
    <w:rsid w:val="00B82C5C"/>
    <w:rsid w:val="00B833A5"/>
    <w:rsid w:val="00B843C4"/>
    <w:rsid w:val="00B843EF"/>
    <w:rsid w:val="00B87849"/>
    <w:rsid w:val="00B91321"/>
    <w:rsid w:val="00B91689"/>
    <w:rsid w:val="00B92851"/>
    <w:rsid w:val="00B93BB1"/>
    <w:rsid w:val="00B93EF9"/>
    <w:rsid w:val="00B94EFA"/>
    <w:rsid w:val="00B97A11"/>
    <w:rsid w:val="00BA026A"/>
    <w:rsid w:val="00BA069B"/>
    <w:rsid w:val="00BA2C33"/>
    <w:rsid w:val="00BA55E0"/>
    <w:rsid w:val="00BA7215"/>
    <w:rsid w:val="00BA7E4E"/>
    <w:rsid w:val="00BB0449"/>
    <w:rsid w:val="00BB0F8F"/>
    <w:rsid w:val="00BB144E"/>
    <w:rsid w:val="00BB356F"/>
    <w:rsid w:val="00BB4A93"/>
    <w:rsid w:val="00BB642C"/>
    <w:rsid w:val="00BC0507"/>
    <w:rsid w:val="00BC39E7"/>
    <w:rsid w:val="00BC5015"/>
    <w:rsid w:val="00BC5B5B"/>
    <w:rsid w:val="00BC6252"/>
    <w:rsid w:val="00BC6556"/>
    <w:rsid w:val="00BC6858"/>
    <w:rsid w:val="00BC7816"/>
    <w:rsid w:val="00BD21EA"/>
    <w:rsid w:val="00BD2605"/>
    <w:rsid w:val="00BD2C02"/>
    <w:rsid w:val="00BE48D7"/>
    <w:rsid w:val="00BE4F79"/>
    <w:rsid w:val="00BE6EF8"/>
    <w:rsid w:val="00BF140A"/>
    <w:rsid w:val="00BF25B2"/>
    <w:rsid w:val="00BF32D6"/>
    <w:rsid w:val="00BF3663"/>
    <w:rsid w:val="00BF45EC"/>
    <w:rsid w:val="00BF7918"/>
    <w:rsid w:val="00C00F86"/>
    <w:rsid w:val="00C01FBD"/>
    <w:rsid w:val="00C0204A"/>
    <w:rsid w:val="00C0558A"/>
    <w:rsid w:val="00C06F9C"/>
    <w:rsid w:val="00C07688"/>
    <w:rsid w:val="00C10472"/>
    <w:rsid w:val="00C10AF3"/>
    <w:rsid w:val="00C1179E"/>
    <w:rsid w:val="00C11F64"/>
    <w:rsid w:val="00C14BB1"/>
    <w:rsid w:val="00C17877"/>
    <w:rsid w:val="00C17FE9"/>
    <w:rsid w:val="00C20128"/>
    <w:rsid w:val="00C20FDA"/>
    <w:rsid w:val="00C23C4B"/>
    <w:rsid w:val="00C23CD3"/>
    <w:rsid w:val="00C24B45"/>
    <w:rsid w:val="00C2524D"/>
    <w:rsid w:val="00C25568"/>
    <w:rsid w:val="00C25D93"/>
    <w:rsid w:val="00C306E3"/>
    <w:rsid w:val="00C30ECA"/>
    <w:rsid w:val="00C317EE"/>
    <w:rsid w:val="00C32FC5"/>
    <w:rsid w:val="00C331B0"/>
    <w:rsid w:val="00C3339B"/>
    <w:rsid w:val="00C35621"/>
    <w:rsid w:val="00C41D17"/>
    <w:rsid w:val="00C43F75"/>
    <w:rsid w:val="00C44C07"/>
    <w:rsid w:val="00C45B65"/>
    <w:rsid w:val="00C45E95"/>
    <w:rsid w:val="00C46AB8"/>
    <w:rsid w:val="00C476A5"/>
    <w:rsid w:val="00C515CD"/>
    <w:rsid w:val="00C51F57"/>
    <w:rsid w:val="00C52286"/>
    <w:rsid w:val="00C5423E"/>
    <w:rsid w:val="00C55D61"/>
    <w:rsid w:val="00C575F1"/>
    <w:rsid w:val="00C57858"/>
    <w:rsid w:val="00C60C59"/>
    <w:rsid w:val="00C61960"/>
    <w:rsid w:val="00C62394"/>
    <w:rsid w:val="00C629B5"/>
    <w:rsid w:val="00C63690"/>
    <w:rsid w:val="00C651E1"/>
    <w:rsid w:val="00C65603"/>
    <w:rsid w:val="00C665CA"/>
    <w:rsid w:val="00C7641D"/>
    <w:rsid w:val="00C815CE"/>
    <w:rsid w:val="00C8171C"/>
    <w:rsid w:val="00C83FBA"/>
    <w:rsid w:val="00C87915"/>
    <w:rsid w:val="00C90785"/>
    <w:rsid w:val="00C9337E"/>
    <w:rsid w:val="00C9480C"/>
    <w:rsid w:val="00C94EE2"/>
    <w:rsid w:val="00CA063B"/>
    <w:rsid w:val="00CA1E05"/>
    <w:rsid w:val="00CA1E23"/>
    <w:rsid w:val="00CA2E82"/>
    <w:rsid w:val="00CA31FD"/>
    <w:rsid w:val="00CA34B6"/>
    <w:rsid w:val="00CA573B"/>
    <w:rsid w:val="00CB011C"/>
    <w:rsid w:val="00CB134F"/>
    <w:rsid w:val="00CB213B"/>
    <w:rsid w:val="00CB5335"/>
    <w:rsid w:val="00CB6701"/>
    <w:rsid w:val="00CC35C8"/>
    <w:rsid w:val="00CD2A07"/>
    <w:rsid w:val="00CD307E"/>
    <w:rsid w:val="00CD357F"/>
    <w:rsid w:val="00CD5A34"/>
    <w:rsid w:val="00CD6BFD"/>
    <w:rsid w:val="00CD6ED9"/>
    <w:rsid w:val="00CE1F1A"/>
    <w:rsid w:val="00CE209F"/>
    <w:rsid w:val="00CE2378"/>
    <w:rsid w:val="00CE5595"/>
    <w:rsid w:val="00CF0C23"/>
    <w:rsid w:val="00CF0C4E"/>
    <w:rsid w:val="00CF107F"/>
    <w:rsid w:val="00CF3638"/>
    <w:rsid w:val="00CF494F"/>
    <w:rsid w:val="00CF7228"/>
    <w:rsid w:val="00D01124"/>
    <w:rsid w:val="00D047AE"/>
    <w:rsid w:val="00D04B79"/>
    <w:rsid w:val="00D05B38"/>
    <w:rsid w:val="00D07797"/>
    <w:rsid w:val="00D10279"/>
    <w:rsid w:val="00D10F81"/>
    <w:rsid w:val="00D13EFC"/>
    <w:rsid w:val="00D1412B"/>
    <w:rsid w:val="00D14460"/>
    <w:rsid w:val="00D14517"/>
    <w:rsid w:val="00D157FE"/>
    <w:rsid w:val="00D15CEB"/>
    <w:rsid w:val="00D23C00"/>
    <w:rsid w:val="00D31C28"/>
    <w:rsid w:val="00D32A5C"/>
    <w:rsid w:val="00D34C03"/>
    <w:rsid w:val="00D35898"/>
    <w:rsid w:val="00D35E6E"/>
    <w:rsid w:val="00D3683A"/>
    <w:rsid w:val="00D402DB"/>
    <w:rsid w:val="00D40502"/>
    <w:rsid w:val="00D40CE8"/>
    <w:rsid w:val="00D46803"/>
    <w:rsid w:val="00D46E71"/>
    <w:rsid w:val="00D470DB"/>
    <w:rsid w:val="00D47132"/>
    <w:rsid w:val="00D5100C"/>
    <w:rsid w:val="00D51169"/>
    <w:rsid w:val="00D53E46"/>
    <w:rsid w:val="00D53EAF"/>
    <w:rsid w:val="00D549F7"/>
    <w:rsid w:val="00D56CC0"/>
    <w:rsid w:val="00D5775A"/>
    <w:rsid w:val="00D57ED3"/>
    <w:rsid w:val="00D60B39"/>
    <w:rsid w:val="00D6114D"/>
    <w:rsid w:val="00D61E98"/>
    <w:rsid w:val="00D642C5"/>
    <w:rsid w:val="00D64C4F"/>
    <w:rsid w:val="00D67567"/>
    <w:rsid w:val="00D677A5"/>
    <w:rsid w:val="00D71955"/>
    <w:rsid w:val="00D75198"/>
    <w:rsid w:val="00D758C5"/>
    <w:rsid w:val="00D7663F"/>
    <w:rsid w:val="00D76DB4"/>
    <w:rsid w:val="00D77697"/>
    <w:rsid w:val="00D80C44"/>
    <w:rsid w:val="00D82647"/>
    <w:rsid w:val="00D832D8"/>
    <w:rsid w:val="00D845D4"/>
    <w:rsid w:val="00D8559D"/>
    <w:rsid w:val="00D86333"/>
    <w:rsid w:val="00D870C3"/>
    <w:rsid w:val="00D879E0"/>
    <w:rsid w:val="00D87E39"/>
    <w:rsid w:val="00D9076F"/>
    <w:rsid w:val="00D91568"/>
    <w:rsid w:val="00D915A8"/>
    <w:rsid w:val="00D915C6"/>
    <w:rsid w:val="00D91651"/>
    <w:rsid w:val="00D97F90"/>
    <w:rsid w:val="00DA3118"/>
    <w:rsid w:val="00DA54A9"/>
    <w:rsid w:val="00DA5D07"/>
    <w:rsid w:val="00DA6C5F"/>
    <w:rsid w:val="00DA6D0A"/>
    <w:rsid w:val="00DA7293"/>
    <w:rsid w:val="00DB4AB4"/>
    <w:rsid w:val="00DB4FF2"/>
    <w:rsid w:val="00DC08AB"/>
    <w:rsid w:val="00DC0F94"/>
    <w:rsid w:val="00DC1934"/>
    <w:rsid w:val="00DC2211"/>
    <w:rsid w:val="00DC2237"/>
    <w:rsid w:val="00DC32E6"/>
    <w:rsid w:val="00DD15C6"/>
    <w:rsid w:val="00DD26E5"/>
    <w:rsid w:val="00DD311A"/>
    <w:rsid w:val="00DD376A"/>
    <w:rsid w:val="00DD45E1"/>
    <w:rsid w:val="00DD4E93"/>
    <w:rsid w:val="00DD547C"/>
    <w:rsid w:val="00DE08F6"/>
    <w:rsid w:val="00DE25EE"/>
    <w:rsid w:val="00DE28BA"/>
    <w:rsid w:val="00DE3332"/>
    <w:rsid w:val="00DE37EB"/>
    <w:rsid w:val="00DE4C0C"/>
    <w:rsid w:val="00DE4DFB"/>
    <w:rsid w:val="00DE6DDB"/>
    <w:rsid w:val="00DF37AD"/>
    <w:rsid w:val="00DF3D68"/>
    <w:rsid w:val="00DF6103"/>
    <w:rsid w:val="00DF61EF"/>
    <w:rsid w:val="00E00D97"/>
    <w:rsid w:val="00E033DD"/>
    <w:rsid w:val="00E04B21"/>
    <w:rsid w:val="00E04B7E"/>
    <w:rsid w:val="00E04E4A"/>
    <w:rsid w:val="00E101EE"/>
    <w:rsid w:val="00E116FA"/>
    <w:rsid w:val="00E11B33"/>
    <w:rsid w:val="00E1209C"/>
    <w:rsid w:val="00E12FA2"/>
    <w:rsid w:val="00E148C6"/>
    <w:rsid w:val="00E15174"/>
    <w:rsid w:val="00E158E3"/>
    <w:rsid w:val="00E15F30"/>
    <w:rsid w:val="00E1678D"/>
    <w:rsid w:val="00E225D5"/>
    <w:rsid w:val="00E25D20"/>
    <w:rsid w:val="00E273BC"/>
    <w:rsid w:val="00E32BDC"/>
    <w:rsid w:val="00E32CA9"/>
    <w:rsid w:val="00E33474"/>
    <w:rsid w:val="00E35F2C"/>
    <w:rsid w:val="00E36D04"/>
    <w:rsid w:val="00E4054C"/>
    <w:rsid w:val="00E40A57"/>
    <w:rsid w:val="00E41168"/>
    <w:rsid w:val="00E41422"/>
    <w:rsid w:val="00E43797"/>
    <w:rsid w:val="00E440E8"/>
    <w:rsid w:val="00E4431C"/>
    <w:rsid w:val="00E446E3"/>
    <w:rsid w:val="00E4555C"/>
    <w:rsid w:val="00E46820"/>
    <w:rsid w:val="00E4720D"/>
    <w:rsid w:val="00E47CA9"/>
    <w:rsid w:val="00E5104B"/>
    <w:rsid w:val="00E5608D"/>
    <w:rsid w:val="00E56385"/>
    <w:rsid w:val="00E56C9A"/>
    <w:rsid w:val="00E575C8"/>
    <w:rsid w:val="00E57675"/>
    <w:rsid w:val="00E57B44"/>
    <w:rsid w:val="00E60DB0"/>
    <w:rsid w:val="00E61A77"/>
    <w:rsid w:val="00E63451"/>
    <w:rsid w:val="00E635D0"/>
    <w:rsid w:val="00E63AEC"/>
    <w:rsid w:val="00E6500B"/>
    <w:rsid w:val="00E6596C"/>
    <w:rsid w:val="00E65E34"/>
    <w:rsid w:val="00E67523"/>
    <w:rsid w:val="00E67FC6"/>
    <w:rsid w:val="00E723D6"/>
    <w:rsid w:val="00E72429"/>
    <w:rsid w:val="00E72612"/>
    <w:rsid w:val="00E72BDA"/>
    <w:rsid w:val="00E72DFA"/>
    <w:rsid w:val="00E72F53"/>
    <w:rsid w:val="00E76269"/>
    <w:rsid w:val="00E76846"/>
    <w:rsid w:val="00E811E4"/>
    <w:rsid w:val="00E83AD8"/>
    <w:rsid w:val="00E84EEE"/>
    <w:rsid w:val="00E858C5"/>
    <w:rsid w:val="00E86025"/>
    <w:rsid w:val="00E86A17"/>
    <w:rsid w:val="00E874F1"/>
    <w:rsid w:val="00E87B73"/>
    <w:rsid w:val="00E91223"/>
    <w:rsid w:val="00E9155B"/>
    <w:rsid w:val="00E95A34"/>
    <w:rsid w:val="00E95E1F"/>
    <w:rsid w:val="00EA0BAD"/>
    <w:rsid w:val="00EA1B3C"/>
    <w:rsid w:val="00EA3C60"/>
    <w:rsid w:val="00EA64E6"/>
    <w:rsid w:val="00EA660B"/>
    <w:rsid w:val="00EA73C1"/>
    <w:rsid w:val="00EB020E"/>
    <w:rsid w:val="00EB06C4"/>
    <w:rsid w:val="00EB08C0"/>
    <w:rsid w:val="00EB2BC5"/>
    <w:rsid w:val="00EB2FC0"/>
    <w:rsid w:val="00EB335E"/>
    <w:rsid w:val="00EB66C3"/>
    <w:rsid w:val="00EC3A03"/>
    <w:rsid w:val="00EC4BFE"/>
    <w:rsid w:val="00EC6532"/>
    <w:rsid w:val="00EC71BC"/>
    <w:rsid w:val="00EC71E7"/>
    <w:rsid w:val="00ED08CF"/>
    <w:rsid w:val="00ED2396"/>
    <w:rsid w:val="00ED2BE9"/>
    <w:rsid w:val="00ED2E07"/>
    <w:rsid w:val="00ED45EF"/>
    <w:rsid w:val="00ED7D59"/>
    <w:rsid w:val="00EE0E59"/>
    <w:rsid w:val="00EE375C"/>
    <w:rsid w:val="00EE4D47"/>
    <w:rsid w:val="00EE4E93"/>
    <w:rsid w:val="00EE62DE"/>
    <w:rsid w:val="00EE792B"/>
    <w:rsid w:val="00EF14AE"/>
    <w:rsid w:val="00EF4FDE"/>
    <w:rsid w:val="00EF524A"/>
    <w:rsid w:val="00EF6F54"/>
    <w:rsid w:val="00F001B4"/>
    <w:rsid w:val="00F01250"/>
    <w:rsid w:val="00F01558"/>
    <w:rsid w:val="00F01E7E"/>
    <w:rsid w:val="00F024BE"/>
    <w:rsid w:val="00F02931"/>
    <w:rsid w:val="00F0303E"/>
    <w:rsid w:val="00F04B5D"/>
    <w:rsid w:val="00F055A7"/>
    <w:rsid w:val="00F072AF"/>
    <w:rsid w:val="00F10DF4"/>
    <w:rsid w:val="00F11EC9"/>
    <w:rsid w:val="00F120E1"/>
    <w:rsid w:val="00F12965"/>
    <w:rsid w:val="00F12CCC"/>
    <w:rsid w:val="00F13742"/>
    <w:rsid w:val="00F149C5"/>
    <w:rsid w:val="00F15E8F"/>
    <w:rsid w:val="00F17DE9"/>
    <w:rsid w:val="00F20BAA"/>
    <w:rsid w:val="00F23885"/>
    <w:rsid w:val="00F24572"/>
    <w:rsid w:val="00F24EB2"/>
    <w:rsid w:val="00F2503C"/>
    <w:rsid w:val="00F267E7"/>
    <w:rsid w:val="00F318BE"/>
    <w:rsid w:val="00F36789"/>
    <w:rsid w:val="00F36D0B"/>
    <w:rsid w:val="00F3710E"/>
    <w:rsid w:val="00F37620"/>
    <w:rsid w:val="00F37C6C"/>
    <w:rsid w:val="00F37E85"/>
    <w:rsid w:val="00F40AFB"/>
    <w:rsid w:val="00F4244D"/>
    <w:rsid w:val="00F43873"/>
    <w:rsid w:val="00F43FE2"/>
    <w:rsid w:val="00F50C31"/>
    <w:rsid w:val="00F54CAC"/>
    <w:rsid w:val="00F5626C"/>
    <w:rsid w:val="00F56763"/>
    <w:rsid w:val="00F576D1"/>
    <w:rsid w:val="00F64E78"/>
    <w:rsid w:val="00F65083"/>
    <w:rsid w:val="00F67824"/>
    <w:rsid w:val="00F73DBC"/>
    <w:rsid w:val="00F747B0"/>
    <w:rsid w:val="00F74BBC"/>
    <w:rsid w:val="00F74DFB"/>
    <w:rsid w:val="00F758C6"/>
    <w:rsid w:val="00F80147"/>
    <w:rsid w:val="00F83B0F"/>
    <w:rsid w:val="00F8466E"/>
    <w:rsid w:val="00F8543D"/>
    <w:rsid w:val="00F85ECE"/>
    <w:rsid w:val="00F8744B"/>
    <w:rsid w:val="00FA2C8A"/>
    <w:rsid w:val="00FA328D"/>
    <w:rsid w:val="00FA4391"/>
    <w:rsid w:val="00FA50C1"/>
    <w:rsid w:val="00FB0704"/>
    <w:rsid w:val="00FB158A"/>
    <w:rsid w:val="00FB1E19"/>
    <w:rsid w:val="00FB407C"/>
    <w:rsid w:val="00FB4E7F"/>
    <w:rsid w:val="00FB512A"/>
    <w:rsid w:val="00FB7F33"/>
    <w:rsid w:val="00FC1DB0"/>
    <w:rsid w:val="00FC3374"/>
    <w:rsid w:val="00FC3B92"/>
    <w:rsid w:val="00FC3FAF"/>
    <w:rsid w:val="00FC40BA"/>
    <w:rsid w:val="00FC4458"/>
    <w:rsid w:val="00FC5022"/>
    <w:rsid w:val="00FC5952"/>
    <w:rsid w:val="00FC5AF1"/>
    <w:rsid w:val="00FC62ED"/>
    <w:rsid w:val="00FC65B4"/>
    <w:rsid w:val="00FC6B9A"/>
    <w:rsid w:val="00FD08F7"/>
    <w:rsid w:val="00FD2169"/>
    <w:rsid w:val="00FD3ABD"/>
    <w:rsid w:val="00FD45CD"/>
    <w:rsid w:val="00FD7A97"/>
    <w:rsid w:val="00FE04AC"/>
    <w:rsid w:val="00FE12B0"/>
    <w:rsid w:val="00FE654B"/>
    <w:rsid w:val="00FE6999"/>
    <w:rsid w:val="00FF1CEB"/>
    <w:rsid w:val="00FF2ACB"/>
    <w:rsid w:val="00FF2D2C"/>
    <w:rsid w:val="00FF3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E5050"/>
    <w:rPr>
      <w:rFonts w:ascii="Arial Narrow" w:hAnsi="Arial Narrow"/>
      <w:sz w:val="24"/>
      <w:szCs w:val="24"/>
    </w:rPr>
  </w:style>
  <w:style w:type="paragraph" w:styleId="Heading1">
    <w:name w:val="heading 1"/>
    <w:basedOn w:val="Normal"/>
    <w:next w:val="Normal"/>
    <w:link w:val="Heading1Char"/>
    <w:uiPriority w:val="99"/>
    <w:qFormat/>
    <w:rsid w:val="00321470"/>
    <w:pPr>
      <w:keepNext/>
      <w:spacing w:before="240"/>
      <w:ind w:left="709" w:hanging="709"/>
      <w:outlineLvl w:val="0"/>
    </w:pPr>
    <w:rPr>
      <w:b/>
      <w:smallCaps/>
      <w:kern w:val="32"/>
      <w:sz w:val="27"/>
      <w:szCs w:val="20"/>
      <w:lang w:val="en-US" w:eastAsia="en-US"/>
    </w:rPr>
  </w:style>
  <w:style w:type="paragraph" w:styleId="Heading2">
    <w:name w:val="heading 2"/>
    <w:basedOn w:val="Normal"/>
    <w:next w:val="Normal"/>
    <w:link w:val="Heading2Char"/>
    <w:uiPriority w:val="99"/>
    <w:qFormat/>
    <w:rsid w:val="0005706D"/>
    <w:pPr>
      <w:keepNext/>
      <w:spacing w:before="120"/>
      <w:outlineLvl w:val="1"/>
    </w:pPr>
    <w:rPr>
      <w:rFonts w:eastAsia="MS Gothic"/>
      <w:b/>
      <w:smallCaps/>
      <w:sz w:val="28"/>
      <w:szCs w:val="20"/>
    </w:rPr>
  </w:style>
  <w:style w:type="paragraph" w:styleId="Heading3">
    <w:name w:val="heading 3"/>
    <w:basedOn w:val="Normal"/>
    <w:next w:val="Normal"/>
    <w:link w:val="Heading3Char"/>
    <w:uiPriority w:val="99"/>
    <w:qFormat/>
    <w:rsid w:val="000F236F"/>
    <w:pPr>
      <w:keepNext/>
      <w:spacing w:after="180"/>
      <w:jc w:val="both"/>
      <w:outlineLvl w:val="2"/>
    </w:pPr>
    <w:rPr>
      <w:rFonts w:ascii="Cambria" w:hAnsi="Cambria"/>
      <w:b/>
      <w:bCs/>
      <w:sz w:val="26"/>
      <w:szCs w:val="26"/>
    </w:rPr>
  </w:style>
  <w:style w:type="paragraph" w:styleId="Heading4">
    <w:name w:val="heading 4"/>
    <w:basedOn w:val="Normal"/>
    <w:next w:val="Normal"/>
    <w:link w:val="Heading4Char"/>
    <w:uiPriority w:val="99"/>
    <w:qFormat/>
    <w:rsid w:val="000B3556"/>
    <w:pPr>
      <w:keepNext/>
      <w:spacing w:before="240" w:after="60"/>
      <w:outlineLvl w:val="3"/>
    </w:pPr>
    <w:rPr>
      <w:rFonts w:ascii="Times New Roman" w:hAnsi="Times New Roman"/>
      <w:b/>
      <w:sz w:val="28"/>
      <w:szCs w:val="20"/>
    </w:rPr>
  </w:style>
  <w:style w:type="paragraph" w:styleId="Heading5">
    <w:name w:val="heading 5"/>
    <w:basedOn w:val="Normal"/>
    <w:next w:val="Normal"/>
    <w:link w:val="Heading5Char"/>
    <w:uiPriority w:val="99"/>
    <w:qFormat/>
    <w:rsid w:val="000B355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0B3556"/>
    <w:pPr>
      <w:spacing w:before="240" w:after="60"/>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470"/>
    <w:rPr>
      <w:rFonts w:ascii="Arial Narrow" w:hAnsi="Arial Narrow"/>
      <w:b/>
      <w:smallCaps/>
      <w:kern w:val="32"/>
      <w:sz w:val="27"/>
      <w:lang w:val="en-US" w:eastAsia="en-US"/>
    </w:rPr>
  </w:style>
  <w:style w:type="character" w:customStyle="1" w:styleId="Heading2Char">
    <w:name w:val="Heading 2 Char"/>
    <w:basedOn w:val="DefaultParagraphFont"/>
    <w:link w:val="Heading2"/>
    <w:uiPriority w:val="99"/>
    <w:locked/>
    <w:rsid w:val="0005706D"/>
    <w:rPr>
      <w:rFonts w:ascii="Arial Narrow" w:eastAsia="MS Gothic" w:hAnsi="Arial Narrow"/>
      <w:b/>
      <w:smallCaps/>
      <w:sz w:val="28"/>
    </w:rPr>
  </w:style>
  <w:style w:type="character" w:customStyle="1" w:styleId="Heading3Char">
    <w:name w:val="Heading 3 Char"/>
    <w:basedOn w:val="DefaultParagraphFont"/>
    <w:link w:val="Heading3"/>
    <w:uiPriority w:val="99"/>
    <w:semiHidden/>
    <w:locked/>
    <w:rsid w:val="00710EB3"/>
    <w:rPr>
      <w:rFonts w:ascii="Cambria" w:hAnsi="Cambria"/>
      <w:b/>
      <w:sz w:val="26"/>
    </w:rPr>
  </w:style>
  <w:style w:type="character" w:customStyle="1" w:styleId="Heading4Char">
    <w:name w:val="Heading 4 Char"/>
    <w:basedOn w:val="DefaultParagraphFont"/>
    <w:link w:val="Heading4"/>
    <w:uiPriority w:val="99"/>
    <w:locked/>
    <w:rsid w:val="00321470"/>
    <w:rPr>
      <w:b/>
      <w:sz w:val="28"/>
    </w:rPr>
  </w:style>
  <w:style w:type="character" w:customStyle="1" w:styleId="Heading5Char">
    <w:name w:val="Heading 5 Char"/>
    <w:basedOn w:val="DefaultParagraphFont"/>
    <w:link w:val="Heading5"/>
    <w:uiPriority w:val="99"/>
    <w:semiHidden/>
    <w:locked/>
    <w:rsid w:val="00710EB3"/>
    <w:rPr>
      <w:rFonts w:ascii="Calibri" w:hAnsi="Calibri"/>
      <w:b/>
      <w:i/>
      <w:sz w:val="26"/>
    </w:rPr>
  </w:style>
  <w:style w:type="character" w:customStyle="1" w:styleId="Heading6Char">
    <w:name w:val="Heading 6 Char"/>
    <w:basedOn w:val="DefaultParagraphFont"/>
    <w:link w:val="Heading6"/>
    <w:uiPriority w:val="99"/>
    <w:semiHidden/>
    <w:locked/>
    <w:rsid w:val="00710EB3"/>
    <w:rPr>
      <w:rFonts w:ascii="Calibri" w:hAnsi="Calibri"/>
      <w:b/>
    </w:rPr>
  </w:style>
  <w:style w:type="character" w:styleId="Hyperlink">
    <w:name w:val="Hyperlink"/>
    <w:basedOn w:val="DefaultParagraphFont"/>
    <w:uiPriority w:val="99"/>
    <w:rsid w:val="000B3556"/>
    <w:rPr>
      <w:rFonts w:cs="Times New Roman"/>
      <w:color w:val="0000FF"/>
      <w:u w:val="single"/>
    </w:rPr>
  </w:style>
  <w:style w:type="paragraph" w:customStyle="1" w:styleId="A2JBodyText">
    <w:name w:val="A2J Body Text"/>
    <w:link w:val="A2JBodyTextChar"/>
    <w:uiPriority w:val="99"/>
    <w:rsid w:val="000B3556"/>
    <w:pPr>
      <w:widowControl w:val="0"/>
      <w:adjustRightInd w:val="0"/>
      <w:spacing w:line="288" w:lineRule="auto"/>
      <w:jc w:val="both"/>
      <w:textAlignment w:val="baseline"/>
    </w:pPr>
    <w:rPr>
      <w:rFonts w:ascii="Arial" w:hAnsi="Arial"/>
      <w:lang w:eastAsia="en-US"/>
    </w:rPr>
  </w:style>
  <w:style w:type="character" w:customStyle="1" w:styleId="A2JBodyTextChar">
    <w:name w:val="A2J Body Text Char"/>
    <w:link w:val="A2JBodyText"/>
    <w:uiPriority w:val="99"/>
    <w:locked/>
    <w:rsid w:val="000B3556"/>
    <w:rPr>
      <w:rFonts w:ascii="Arial" w:hAnsi="Arial"/>
      <w:sz w:val="22"/>
      <w:lang w:val="en-AU" w:eastAsia="en-US"/>
    </w:rPr>
  </w:style>
  <w:style w:type="paragraph" w:customStyle="1" w:styleId="NormalGaramond">
    <w:name w:val="Normal + Garamond"/>
    <w:basedOn w:val="Normal"/>
    <w:uiPriority w:val="99"/>
    <w:rsid w:val="000B3556"/>
    <w:pPr>
      <w:widowControl w:val="0"/>
      <w:adjustRightInd w:val="0"/>
      <w:spacing w:line="360" w:lineRule="atLeast"/>
      <w:jc w:val="both"/>
      <w:textAlignment w:val="baseline"/>
    </w:pPr>
    <w:rPr>
      <w:rFonts w:ascii="Garamond" w:hAnsi="Garamond"/>
      <w:lang w:eastAsia="en-US"/>
    </w:rPr>
  </w:style>
  <w:style w:type="table" w:styleId="TableGrid">
    <w:name w:val="Table Grid"/>
    <w:basedOn w:val="TableNormal"/>
    <w:uiPriority w:val="99"/>
    <w:rsid w:val="000B35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Justified)"/>
    <w:basedOn w:val="Normal"/>
    <w:link w:val="NormalJustifiedChar"/>
    <w:uiPriority w:val="99"/>
    <w:rsid w:val="000B3556"/>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0B3556"/>
    <w:rPr>
      <w:rFonts w:ascii="Arial" w:hAnsi="Arial"/>
      <w:kern w:val="28"/>
      <w:lang w:val="en-US" w:eastAsia="fr-FR"/>
    </w:rPr>
  </w:style>
  <w:style w:type="paragraph" w:styleId="FootnoteText">
    <w:name w:val="footnote text"/>
    <w:aliases w:val="Footnote Text Char,Footnote Text Char1 Char,Footnote Text Char Char Char,Footnote Text Char1,Footnote Text Char Char,Footnote Text Char1 Char Char Char Char,Footnote Text Char Char1,single space,Footnote Text Char Char Char1"/>
    <w:basedOn w:val="Normal"/>
    <w:link w:val="FootnoteTextChar2"/>
    <w:uiPriority w:val="99"/>
    <w:rsid w:val="000B3556"/>
    <w:rPr>
      <w:rFonts w:ascii="Verdana" w:hAnsi="Verdana"/>
      <w:sz w:val="20"/>
      <w:szCs w:val="20"/>
      <w:lang w:val="en-US" w:eastAsia="en-US"/>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link w:val="FootnoteText"/>
    <w:uiPriority w:val="99"/>
    <w:locked/>
    <w:rsid w:val="000B3556"/>
    <w:rPr>
      <w:rFonts w:ascii="Verdana" w:hAnsi="Verdana"/>
      <w:lang w:val="en-US" w:eastAsia="en-US"/>
    </w:rPr>
  </w:style>
  <w:style w:type="character" w:styleId="FootnoteReference">
    <w:name w:val="footnote reference"/>
    <w:aliases w:val="BVI fnr"/>
    <w:basedOn w:val="DefaultParagraphFont"/>
    <w:uiPriority w:val="99"/>
    <w:rsid w:val="000B3556"/>
    <w:rPr>
      <w:rFonts w:cs="Times New Roman"/>
      <w:vertAlign w:val="superscript"/>
    </w:rPr>
  </w:style>
  <w:style w:type="paragraph" w:styleId="BalloonText">
    <w:name w:val="Balloon Text"/>
    <w:basedOn w:val="Normal"/>
    <w:link w:val="BalloonTextChar"/>
    <w:uiPriority w:val="99"/>
    <w:semiHidden/>
    <w:rsid w:val="000B3556"/>
    <w:rPr>
      <w:rFonts w:ascii="Tahoma" w:hAnsi="Tahoma"/>
      <w:sz w:val="16"/>
      <w:szCs w:val="20"/>
    </w:rPr>
  </w:style>
  <w:style w:type="character" w:customStyle="1" w:styleId="BalloonTextChar">
    <w:name w:val="Balloon Text Char"/>
    <w:basedOn w:val="DefaultParagraphFont"/>
    <w:link w:val="BalloonText"/>
    <w:uiPriority w:val="99"/>
    <w:locked/>
    <w:rsid w:val="000B3556"/>
    <w:rPr>
      <w:rFonts w:ascii="Tahoma" w:hAnsi="Tahoma"/>
      <w:sz w:val="16"/>
      <w:lang w:val="en-AU" w:eastAsia="en-AU"/>
    </w:rPr>
  </w:style>
  <w:style w:type="character" w:styleId="CommentReference">
    <w:name w:val="annotation reference"/>
    <w:basedOn w:val="DefaultParagraphFont"/>
    <w:uiPriority w:val="99"/>
    <w:semiHidden/>
    <w:rsid w:val="000B3556"/>
    <w:rPr>
      <w:rFonts w:cs="Times New Roman"/>
      <w:sz w:val="16"/>
    </w:rPr>
  </w:style>
  <w:style w:type="paragraph" w:styleId="CommentText">
    <w:name w:val="annotation text"/>
    <w:basedOn w:val="Normal"/>
    <w:link w:val="CommentTextChar"/>
    <w:uiPriority w:val="99"/>
    <w:semiHidden/>
    <w:rsid w:val="000B3556"/>
    <w:rPr>
      <w:rFonts w:ascii="Verdana" w:hAnsi="Verdana"/>
      <w:sz w:val="20"/>
      <w:szCs w:val="20"/>
    </w:rPr>
  </w:style>
  <w:style w:type="character" w:customStyle="1" w:styleId="CommentTextChar">
    <w:name w:val="Comment Text Char"/>
    <w:basedOn w:val="DefaultParagraphFont"/>
    <w:link w:val="CommentText"/>
    <w:uiPriority w:val="99"/>
    <w:locked/>
    <w:rsid w:val="000B3556"/>
    <w:rPr>
      <w:rFonts w:ascii="Verdana" w:hAnsi="Verdana"/>
      <w:lang w:val="en-AU" w:eastAsia="en-AU"/>
    </w:rPr>
  </w:style>
  <w:style w:type="paragraph" w:styleId="CommentSubject">
    <w:name w:val="annotation subject"/>
    <w:basedOn w:val="CommentText"/>
    <w:next w:val="CommentText"/>
    <w:link w:val="CommentSubjectChar"/>
    <w:uiPriority w:val="99"/>
    <w:semiHidden/>
    <w:rsid w:val="000B3556"/>
    <w:rPr>
      <w:b/>
    </w:rPr>
  </w:style>
  <w:style w:type="character" w:customStyle="1" w:styleId="CommentSubjectChar">
    <w:name w:val="Comment Subject Char"/>
    <w:basedOn w:val="CommentTextChar"/>
    <w:link w:val="CommentSubject"/>
    <w:uiPriority w:val="99"/>
    <w:locked/>
    <w:rsid w:val="000B3556"/>
    <w:rPr>
      <w:rFonts w:ascii="Verdana" w:hAnsi="Verdana"/>
      <w:b/>
      <w:lang w:val="en-AU" w:eastAsia="en-AU"/>
    </w:rPr>
  </w:style>
  <w:style w:type="paragraph" w:styleId="Header">
    <w:name w:val="header"/>
    <w:basedOn w:val="Normal"/>
    <w:link w:val="HeaderChar"/>
    <w:uiPriority w:val="99"/>
    <w:rsid w:val="000B3556"/>
    <w:pPr>
      <w:tabs>
        <w:tab w:val="center" w:pos="4513"/>
        <w:tab w:val="right" w:pos="9026"/>
      </w:tabs>
    </w:pPr>
    <w:rPr>
      <w:rFonts w:ascii="Verdana" w:hAnsi="Verdana"/>
      <w:szCs w:val="20"/>
    </w:rPr>
  </w:style>
  <w:style w:type="character" w:customStyle="1" w:styleId="HeaderChar">
    <w:name w:val="Header Char"/>
    <w:basedOn w:val="DefaultParagraphFont"/>
    <w:link w:val="Header"/>
    <w:uiPriority w:val="99"/>
    <w:locked/>
    <w:rsid w:val="000B3556"/>
    <w:rPr>
      <w:rFonts w:ascii="Verdana" w:hAnsi="Verdana"/>
      <w:sz w:val="24"/>
      <w:lang w:val="en-AU" w:eastAsia="en-AU"/>
    </w:rPr>
  </w:style>
  <w:style w:type="paragraph" w:styleId="Footer">
    <w:name w:val="footer"/>
    <w:basedOn w:val="Normal"/>
    <w:link w:val="FooterChar"/>
    <w:uiPriority w:val="99"/>
    <w:rsid w:val="000B3556"/>
    <w:pPr>
      <w:tabs>
        <w:tab w:val="center" w:pos="4513"/>
        <w:tab w:val="right" w:pos="9026"/>
      </w:tabs>
    </w:pPr>
    <w:rPr>
      <w:rFonts w:ascii="Verdana" w:hAnsi="Verdana"/>
      <w:szCs w:val="20"/>
    </w:rPr>
  </w:style>
  <w:style w:type="character" w:customStyle="1" w:styleId="FooterChar">
    <w:name w:val="Footer Char"/>
    <w:basedOn w:val="DefaultParagraphFont"/>
    <w:link w:val="Footer"/>
    <w:uiPriority w:val="99"/>
    <w:locked/>
    <w:rsid w:val="000B3556"/>
    <w:rPr>
      <w:rFonts w:ascii="Verdana" w:hAnsi="Verdana"/>
      <w:sz w:val="24"/>
      <w:lang w:val="en-AU" w:eastAsia="en-AU"/>
    </w:rPr>
  </w:style>
  <w:style w:type="paragraph" w:styleId="PlainText">
    <w:name w:val="Plain Text"/>
    <w:basedOn w:val="Normal"/>
    <w:link w:val="PlainTextChar"/>
    <w:uiPriority w:val="99"/>
    <w:rsid w:val="000B3556"/>
    <w:pPr>
      <w:spacing w:before="100" w:beforeAutospacing="1" w:after="100" w:afterAutospacing="1"/>
    </w:pPr>
    <w:rPr>
      <w:rFonts w:ascii="Courier New" w:hAnsi="Courier New"/>
      <w:sz w:val="20"/>
      <w:szCs w:val="20"/>
    </w:rPr>
  </w:style>
  <w:style w:type="character" w:customStyle="1" w:styleId="PlainTextChar">
    <w:name w:val="Plain Text Char"/>
    <w:basedOn w:val="DefaultParagraphFont"/>
    <w:link w:val="PlainText"/>
    <w:uiPriority w:val="99"/>
    <w:semiHidden/>
    <w:locked/>
    <w:rsid w:val="00710EB3"/>
    <w:rPr>
      <w:rFonts w:ascii="Courier New" w:hAnsi="Courier New"/>
      <w:sz w:val="20"/>
    </w:rPr>
  </w:style>
  <w:style w:type="paragraph" w:styleId="TOC3">
    <w:name w:val="toc 3"/>
    <w:basedOn w:val="Normal"/>
    <w:next w:val="Normal"/>
    <w:autoRedefine/>
    <w:uiPriority w:val="39"/>
    <w:rsid w:val="000B3556"/>
    <w:pPr>
      <w:ind w:left="480"/>
    </w:pPr>
  </w:style>
  <w:style w:type="paragraph" w:styleId="TOC1">
    <w:name w:val="toc 1"/>
    <w:basedOn w:val="Normal"/>
    <w:next w:val="Normal"/>
    <w:autoRedefine/>
    <w:uiPriority w:val="39"/>
    <w:rsid w:val="00AA5407"/>
    <w:pPr>
      <w:tabs>
        <w:tab w:val="right" w:leader="dot" w:pos="8789"/>
      </w:tabs>
      <w:ind w:left="993" w:hanging="993"/>
    </w:pPr>
  </w:style>
  <w:style w:type="paragraph" w:styleId="TOC2">
    <w:name w:val="toc 2"/>
    <w:basedOn w:val="Normal"/>
    <w:next w:val="Normal"/>
    <w:autoRedefine/>
    <w:uiPriority w:val="39"/>
    <w:rsid w:val="000B3556"/>
    <w:pPr>
      <w:ind w:left="200"/>
    </w:pPr>
  </w:style>
  <w:style w:type="character" w:styleId="FollowedHyperlink">
    <w:name w:val="FollowedHyperlink"/>
    <w:basedOn w:val="DefaultParagraphFont"/>
    <w:uiPriority w:val="99"/>
    <w:rsid w:val="000B3556"/>
    <w:rPr>
      <w:rFonts w:cs="Times New Roman"/>
      <w:color w:val="800080"/>
      <w:u w:val="single"/>
    </w:rPr>
  </w:style>
  <w:style w:type="paragraph" w:styleId="ListParagraph">
    <w:name w:val="List Paragraph"/>
    <w:basedOn w:val="Normal"/>
    <w:link w:val="ListParagraphChar"/>
    <w:uiPriority w:val="99"/>
    <w:qFormat/>
    <w:rsid w:val="000B3556"/>
    <w:pPr>
      <w:ind w:left="720"/>
    </w:pPr>
    <w:rPr>
      <w:rFonts w:ascii="Calibri" w:hAnsi="Calibri"/>
      <w:sz w:val="22"/>
      <w:szCs w:val="20"/>
      <w:lang w:eastAsia="en-US"/>
    </w:rPr>
  </w:style>
  <w:style w:type="character" w:styleId="PageNumber">
    <w:name w:val="page number"/>
    <w:basedOn w:val="DefaultParagraphFont"/>
    <w:uiPriority w:val="99"/>
    <w:rsid w:val="000B3556"/>
    <w:rPr>
      <w:rFonts w:cs="Times New Roman"/>
    </w:rPr>
  </w:style>
  <w:style w:type="paragraph" w:styleId="List">
    <w:name w:val="List"/>
    <w:basedOn w:val="Normal"/>
    <w:uiPriority w:val="99"/>
    <w:rsid w:val="000B3556"/>
    <w:pPr>
      <w:ind w:left="283" w:hanging="283"/>
    </w:pPr>
  </w:style>
  <w:style w:type="paragraph" w:styleId="List2">
    <w:name w:val="List 2"/>
    <w:basedOn w:val="Normal"/>
    <w:uiPriority w:val="99"/>
    <w:rsid w:val="000B3556"/>
    <w:pPr>
      <w:ind w:left="566" w:hanging="283"/>
    </w:pPr>
  </w:style>
  <w:style w:type="paragraph" w:styleId="ListBullet">
    <w:name w:val="List Bullet"/>
    <w:basedOn w:val="Normal"/>
    <w:uiPriority w:val="99"/>
    <w:rsid w:val="000B3556"/>
    <w:pPr>
      <w:numPr>
        <w:numId w:val="3"/>
      </w:numPr>
    </w:pPr>
  </w:style>
  <w:style w:type="paragraph" w:styleId="ListBullet2">
    <w:name w:val="List Bullet 2"/>
    <w:basedOn w:val="Normal"/>
    <w:uiPriority w:val="99"/>
    <w:rsid w:val="000B3556"/>
    <w:pPr>
      <w:numPr>
        <w:numId w:val="4"/>
      </w:numPr>
    </w:pPr>
  </w:style>
  <w:style w:type="paragraph" w:styleId="BodyText">
    <w:name w:val="Body Text"/>
    <w:basedOn w:val="Normal"/>
    <w:link w:val="BodyTextChar"/>
    <w:uiPriority w:val="99"/>
    <w:rsid w:val="000B3556"/>
    <w:pPr>
      <w:spacing w:after="120"/>
    </w:pPr>
  </w:style>
  <w:style w:type="character" w:customStyle="1" w:styleId="BodyTextChar">
    <w:name w:val="Body Text Char"/>
    <w:basedOn w:val="DefaultParagraphFont"/>
    <w:link w:val="BodyText"/>
    <w:uiPriority w:val="99"/>
    <w:semiHidden/>
    <w:locked/>
    <w:rsid w:val="00710EB3"/>
    <w:rPr>
      <w:rFonts w:ascii="Arial Narrow" w:hAnsi="Arial Narrow"/>
      <w:sz w:val="24"/>
    </w:rPr>
  </w:style>
  <w:style w:type="paragraph" w:styleId="BodyTextIndent">
    <w:name w:val="Body Text Indent"/>
    <w:basedOn w:val="Normal"/>
    <w:link w:val="BodyTextIndentChar"/>
    <w:uiPriority w:val="99"/>
    <w:rsid w:val="000B3556"/>
    <w:pPr>
      <w:spacing w:after="120"/>
      <w:ind w:left="283"/>
    </w:pPr>
  </w:style>
  <w:style w:type="character" w:customStyle="1" w:styleId="BodyTextIndentChar">
    <w:name w:val="Body Text Indent Char"/>
    <w:basedOn w:val="DefaultParagraphFont"/>
    <w:link w:val="BodyTextIndent"/>
    <w:uiPriority w:val="99"/>
    <w:semiHidden/>
    <w:locked/>
    <w:rsid w:val="00710EB3"/>
    <w:rPr>
      <w:rFonts w:ascii="Arial Narrow" w:hAnsi="Arial Narrow"/>
      <w:sz w:val="24"/>
    </w:rPr>
  </w:style>
  <w:style w:type="paragraph" w:styleId="BodyTextFirstIndent2">
    <w:name w:val="Body Text First Indent 2"/>
    <w:basedOn w:val="BodyTextIndent"/>
    <w:link w:val="BodyTextFirstIndent2Char"/>
    <w:uiPriority w:val="99"/>
    <w:rsid w:val="000B3556"/>
    <w:pPr>
      <w:ind w:firstLine="210"/>
    </w:pPr>
  </w:style>
  <w:style w:type="character" w:customStyle="1" w:styleId="BodyTextFirstIndent2Char">
    <w:name w:val="Body Text First Indent 2 Char"/>
    <w:basedOn w:val="BodyTextIndentChar"/>
    <w:link w:val="BodyTextFirstIndent2"/>
    <w:uiPriority w:val="99"/>
    <w:semiHidden/>
    <w:locked/>
    <w:rsid w:val="00710EB3"/>
    <w:rPr>
      <w:rFonts w:ascii="Arial Narrow" w:hAnsi="Arial Narrow" w:cs="Times New Roman"/>
      <w:sz w:val="24"/>
      <w:szCs w:val="24"/>
    </w:rPr>
  </w:style>
  <w:style w:type="paragraph" w:customStyle="1" w:styleId="DocumentLabel">
    <w:name w:val="Document Label"/>
    <w:basedOn w:val="Normal"/>
    <w:uiPriority w:val="99"/>
    <w:rsid w:val="000B3556"/>
    <w:pPr>
      <w:keepNext/>
      <w:keepLines/>
      <w:spacing w:before="400" w:after="120" w:line="240" w:lineRule="atLeast"/>
    </w:pPr>
    <w:rPr>
      <w:rFonts w:ascii="Arial Black" w:hAnsi="Arial Black"/>
      <w:spacing w:val="-100"/>
      <w:kern w:val="28"/>
      <w:sz w:val="108"/>
      <w:szCs w:val="20"/>
      <w:lang w:eastAsia="en-US"/>
    </w:rPr>
  </w:style>
  <w:style w:type="paragraph" w:styleId="Revision">
    <w:name w:val="Revision"/>
    <w:hidden/>
    <w:uiPriority w:val="99"/>
    <w:semiHidden/>
    <w:rsid w:val="00926055"/>
    <w:rPr>
      <w:rFonts w:ascii="Verdana" w:hAnsi="Verdana"/>
      <w:sz w:val="20"/>
      <w:szCs w:val="24"/>
    </w:rPr>
  </w:style>
  <w:style w:type="paragraph" w:customStyle="1" w:styleId="CharCharChar">
    <w:name w:val="Char Char Char"/>
    <w:basedOn w:val="Normal"/>
    <w:uiPriority w:val="99"/>
    <w:rsid w:val="00343498"/>
    <w:pPr>
      <w:spacing w:after="160" w:line="240" w:lineRule="exact"/>
    </w:pPr>
    <w:rPr>
      <w:rFonts w:ascii="Tahoma" w:hAnsi="Tahoma"/>
      <w:szCs w:val="20"/>
      <w:lang w:val="en-GB" w:eastAsia="en-US"/>
    </w:rPr>
  </w:style>
  <w:style w:type="character" w:customStyle="1" w:styleId="ListParagraphChar">
    <w:name w:val="List Paragraph Char"/>
    <w:link w:val="ListParagraph"/>
    <w:uiPriority w:val="99"/>
    <w:locked/>
    <w:rsid w:val="00321470"/>
    <w:rPr>
      <w:rFonts w:ascii="Calibri" w:hAnsi="Calibri"/>
      <w:sz w:val="22"/>
      <w:lang w:eastAsia="en-US"/>
    </w:rPr>
  </w:style>
  <w:style w:type="paragraph" w:customStyle="1" w:styleId="Default">
    <w:name w:val="Default"/>
    <w:uiPriority w:val="99"/>
    <w:rsid w:val="00321470"/>
    <w:pPr>
      <w:autoSpaceDE w:val="0"/>
      <w:autoSpaceDN w:val="0"/>
      <w:adjustRightInd w:val="0"/>
    </w:pPr>
    <w:rPr>
      <w:rFonts w:ascii="Arial" w:hAnsi="Arial" w:cs="Arial"/>
      <w:color w:val="000000"/>
      <w:sz w:val="24"/>
      <w:szCs w:val="24"/>
    </w:rPr>
  </w:style>
  <w:style w:type="paragraph" w:customStyle="1" w:styleId="CharCharChar1">
    <w:name w:val="Char Char Char1"/>
    <w:basedOn w:val="Normal"/>
    <w:uiPriority w:val="99"/>
    <w:rsid w:val="00784C2B"/>
    <w:pPr>
      <w:spacing w:after="160" w:line="240" w:lineRule="exact"/>
    </w:pPr>
    <w:rPr>
      <w:rFonts w:ascii="Tahoma" w:hAnsi="Tahoma"/>
      <w:sz w:val="20"/>
      <w:szCs w:val="20"/>
      <w:lang w:val="en-GB" w:eastAsia="en-US"/>
    </w:rPr>
  </w:style>
  <w:style w:type="paragraph" w:styleId="BodyText3">
    <w:name w:val="Body Text 3"/>
    <w:basedOn w:val="Normal"/>
    <w:link w:val="BodyText3Char"/>
    <w:uiPriority w:val="99"/>
    <w:rsid w:val="006B591A"/>
    <w:pPr>
      <w:spacing w:after="120"/>
    </w:pPr>
    <w:rPr>
      <w:sz w:val="16"/>
      <w:szCs w:val="20"/>
    </w:rPr>
  </w:style>
  <w:style w:type="character" w:customStyle="1" w:styleId="BodyText3Char">
    <w:name w:val="Body Text 3 Char"/>
    <w:basedOn w:val="DefaultParagraphFont"/>
    <w:link w:val="BodyText3"/>
    <w:uiPriority w:val="99"/>
    <w:locked/>
    <w:rsid w:val="006B591A"/>
    <w:rPr>
      <w:rFonts w:ascii="Arial Narrow" w:hAnsi="Arial Narrow"/>
      <w:sz w:val="16"/>
    </w:rPr>
  </w:style>
  <w:style w:type="paragraph" w:customStyle="1" w:styleId="Normal10pt">
    <w:name w:val="Normal + 10 pt"/>
    <w:basedOn w:val="Normal"/>
    <w:uiPriority w:val="99"/>
    <w:rsid w:val="00DA6D0A"/>
    <w:rPr>
      <w:sz w:val="20"/>
      <w:szCs w:val="20"/>
    </w:rPr>
  </w:style>
  <w:style w:type="paragraph" w:customStyle="1" w:styleId="BulletPoints">
    <w:name w:val="Bullet Points"/>
    <w:basedOn w:val="Normal"/>
    <w:uiPriority w:val="99"/>
    <w:rsid w:val="00BC7816"/>
    <w:pPr>
      <w:numPr>
        <w:numId w:val="7"/>
      </w:numPr>
      <w:overflowPunct w:val="0"/>
      <w:autoSpaceDE w:val="0"/>
      <w:autoSpaceDN w:val="0"/>
      <w:adjustRightInd w:val="0"/>
      <w:spacing w:after="240"/>
      <w:jc w:val="both"/>
      <w:textAlignment w:val="baseline"/>
    </w:pPr>
    <w:rPr>
      <w:rFonts w:ascii="Arial" w:hAnsi="Arial"/>
      <w:szCs w:val="20"/>
      <w:lang w:val="en-NZ" w:eastAsia="en-US" w:bidi="ar-DZ"/>
    </w:rPr>
  </w:style>
  <w:style w:type="paragraph" w:customStyle="1" w:styleId="yiv274119924yiv1953534569msonormal">
    <w:name w:val="yiv274119924yiv1953534569msonormal"/>
    <w:basedOn w:val="Normal"/>
    <w:uiPriority w:val="99"/>
    <w:rsid w:val="00A766E8"/>
    <w:pPr>
      <w:spacing w:before="100" w:beforeAutospacing="1" w:after="100" w:afterAutospacing="1"/>
    </w:pPr>
    <w:rPr>
      <w:rFonts w:ascii="Times New Roman" w:hAnsi="Times New Roman"/>
    </w:rPr>
  </w:style>
  <w:style w:type="character" w:styleId="Emphasis">
    <w:name w:val="Emphasis"/>
    <w:basedOn w:val="DefaultParagraphFont"/>
    <w:uiPriority w:val="99"/>
    <w:qFormat/>
    <w:rsid w:val="00A766E8"/>
    <w:rPr>
      <w:rFonts w:cs="Times New Roman"/>
      <w:i/>
    </w:rPr>
  </w:style>
  <w:style w:type="paragraph" w:styleId="BodyText2">
    <w:name w:val="Body Text 2"/>
    <w:basedOn w:val="Normal"/>
    <w:link w:val="BodyText2Char"/>
    <w:uiPriority w:val="99"/>
    <w:semiHidden/>
    <w:locked/>
    <w:rsid w:val="001F0E20"/>
    <w:pPr>
      <w:spacing w:after="120" w:line="480" w:lineRule="auto"/>
    </w:pPr>
  </w:style>
  <w:style w:type="character" w:customStyle="1" w:styleId="BodyText2Char">
    <w:name w:val="Body Text 2 Char"/>
    <w:basedOn w:val="DefaultParagraphFont"/>
    <w:link w:val="BodyText2"/>
    <w:uiPriority w:val="99"/>
    <w:semiHidden/>
    <w:locked/>
    <w:rsid w:val="001F0E20"/>
    <w:rPr>
      <w:rFonts w:ascii="Arial Narrow" w:hAnsi="Arial Narrow"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E5050"/>
    <w:rPr>
      <w:rFonts w:ascii="Arial Narrow" w:hAnsi="Arial Narrow"/>
      <w:sz w:val="24"/>
      <w:szCs w:val="24"/>
    </w:rPr>
  </w:style>
  <w:style w:type="paragraph" w:styleId="Heading1">
    <w:name w:val="heading 1"/>
    <w:basedOn w:val="Normal"/>
    <w:next w:val="Normal"/>
    <w:link w:val="Heading1Char"/>
    <w:uiPriority w:val="99"/>
    <w:qFormat/>
    <w:rsid w:val="00321470"/>
    <w:pPr>
      <w:keepNext/>
      <w:spacing w:before="240"/>
      <w:ind w:left="709" w:hanging="709"/>
      <w:outlineLvl w:val="0"/>
    </w:pPr>
    <w:rPr>
      <w:b/>
      <w:smallCaps/>
      <w:kern w:val="32"/>
      <w:sz w:val="27"/>
      <w:szCs w:val="20"/>
      <w:lang w:val="en-US" w:eastAsia="en-US"/>
    </w:rPr>
  </w:style>
  <w:style w:type="paragraph" w:styleId="Heading2">
    <w:name w:val="heading 2"/>
    <w:basedOn w:val="Normal"/>
    <w:next w:val="Normal"/>
    <w:link w:val="Heading2Char"/>
    <w:uiPriority w:val="99"/>
    <w:qFormat/>
    <w:rsid w:val="0005706D"/>
    <w:pPr>
      <w:keepNext/>
      <w:spacing w:before="120"/>
      <w:outlineLvl w:val="1"/>
    </w:pPr>
    <w:rPr>
      <w:rFonts w:eastAsia="MS Gothic"/>
      <w:b/>
      <w:smallCaps/>
      <w:sz w:val="28"/>
      <w:szCs w:val="20"/>
    </w:rPr>
  </w:style>
  <w:style w:type="paragraph" w:styleId="Heading3">
    <w:name w:val="heading 3"/>
    <w:basedOn w:val="Normal"/>
    <w:next w:val="Normal"/>
    <w:link w:val="Heading3Char"/>
    <w:uiPriority w:val="99"/>
    <w:qFormat/>
    <w:rsid w:val="000F236F"/>
    <w:pPr>
      <w:keepNext/>
      <w:spacing w:after="180"/>
      <w:jc w:val="both"/>
      <w:outlineLvl w:val="2"/>
    </w:pPr>
    <w:rPr>
      <w:rFonts w:ascii="Cambria" w:hAnsi="Cambria"/>
      <w:b/>
      <w:bCs/>
      <w:sz w:val="26"/>
      <w:szCs w:val="26"/>
    </w:rPr>
  </w:style>
  <w:style w:type="paragraph" w:styleId="Heading4">
    <w:name w:val="heading 4"/>
    <w:basedOn w:val="Normal"/>
    <w:next w:val="Normal"/>
    <w:link w:val="Heading4Char"/>
    <w:uiPriority w:val="99"/>
    <w:qFormat/>
    <w:rsid w:val="000B3556"/>
    <w:pPr>
      <w:keepNext/>
      <w:spacing w:before="240" w:after="60"/>
      <w:outlineLvl w:val="3"/>
    </w:pPr>
    <w:rPr>
      <w:rFonts w:ascii="Times New Roman" w:hAnsi="Times New Roman"/>
      <w:b/>
      <w:sz w:val="28"/>
      <w:szCs w:val="20"/>
    </w:rPr>
  </w:style>
  <w:style w:type="paragraph" w:styleId="Heading5">
    <w:name w:val="heading 5"/>
    <w:basedOn w:val="Normal"/>
    <w:next w:val="Normal"/>
    <w:link w:val="Heading5Char"/>
    <w:uiPriority w:val="99"/>
    <w:qFormat/>
    <w:rsid w:val="000B355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0B3556"/>
    <w:pPr>
      <w:spacing w:before="240" w:after="60"/>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470"/>
    <w:rPr>
      <w:rFonts w:ascii="Arial Narrow" w:hAnsi="Arial Narrow"/>
      <w:b/>
      <w:smallCaps/>
      <w:kern w:val="32"/>
      <w:sz w:val="27"/>
      <w:lang w:val="en-US" w:eastAsia="en-US"/>
    </w:rPr>
  </w:style>
  <w:style w:type="character" w:customStyle="1" w:styleId="Heading2Char">
    <w:name w:val="Heading 2 Char"/>
    <w:basedOn w:val="DefaultParagraphFont"/>
    <w:link w:val="Heading2"/>
    <w:uiPriority w:val="99"/>
    <w:locked/>
    <w:rsid w:val="0005706D"/>
    <w:rPr>
      <w:rFonts w:ascii="Arial Narrow" w:eastAsia="MS Gothic" w:hAnsi="Arial Narrow"/>
      <w:b/>
      <w:smallCaps/>
      <w:sz w:val="28"/>
    </w:rPr>
  </w:style>
  <w:style w:type="character" w:customStyle="1" w:styleId="Heading3Char">
    <w:name w:val="Heading 3 Char"/>
    <w:basedOn w:val="DefaultParagraphFont"/>
    <w:link w:val="Heading3"/>
    <w:uiPriority w:val="99"/>
    <w:semiHidden/>
    <w:locked/>
    <w:rsid w:val="00710EB3"/>
    <w:rPr>
      <w:rFonts w:ascii="Cambria" w:hAnsi="Cambria"/>
      <w:b/>
      <w:sz w:val="26"/>
    </w:rPr>
  </w:style>
  <w:style w:type="character" w:customStyle="1" w:styleId="Heading4Char">
    <w:name w:val="Heading 4 Char"/>
    <w:basedOn w:val="DefaultParagraphFont"/>
    <w:link w:val="Heading4"/>
    <w:uiPriority w:val="99"/>
    <w:locked/>
    <w:rsid w:val="00321470"/>
    <w:rPr>
      <w:b/>
      <w:sz w:val="28"/>
    </w:rPr>
  </w:style>
  <w:style w:type="character" w:customStyle="1" w:styleId="Heading5Char">
    <w:name w:val="Heading 5 Char"/>
    <w:basedOn w:val="DefaultParagraphFont"/>
    <w:link w:val="Heading5"/>
    <w:uiPriority w:val="99"/>
    <w:semiHidden/>
    <w:locked/>
    <w:rsid w:val="00710EB3"/>
    <w:rPr>
      <w:rFonts w:ascii="Calibri" w:hAnsi="Calibri"/>
      <w:b/>
      <w:i/>
      <w:sz w:val="26"/>
    </w:rPr>
  </w:style>
  <w:style w:type="character" w:customStyle="1" w:styleId="Heading6Char">
    <w:name w:val="Heading 6 Char"/>
    <w:basedOn w:val="DefaultParagraphFont"/>
    <w:link w:val="Heading6"/>
    <w:uiPriority w:val="99"/>
    <w:semiHidden/>
    <w:locked/>
    <w:rsid w:val="00710EB3"/>
    <w:rPr>
      <w:rFonts w:ascii="Calibri" w:hAnsi="Calibri"/>
      <w:b/>
    </w:rPr>
  </w:style>
  <w:style w:type="character" w:styleId="Hyperlink">
    <w:name w:val="Hyperlink"/>
    <w:basedOn w:val="DefaultParagraphFont"/>
    <w:uiPriority w:val="99"/>
    <w:rsid w:val="000B3556"/>
    <w:rPr>
      <w:rFonts w:cs="Times New Roman"/>
      <w:color w:val="0000FF"/>
      <w:u w:val="single"/>
    </w:rPr>
  </w:style>
  <w:style w:type="paragraph" w:customStyle="1" w:styleId="A2JBodyText">
    <w:name w:val="A2J Body Text"/>
    <w:link w:val="A2JBodyTextChar"/>
    <w:uiPriority w:val="99"/>
    <w:rsid w:val="000B3556"/>
    <w:pPr>
      <w:widowControl w:val="0"/>
      <w:adjustRightInd w:val="0"/>
      <w:spacing w:line="288" w:lineRule="auto"/>
      <w:jc w:val="both"/>
      <w:textAlignment w:val="baseline"/>
    </w:pPr>
    <w:rPr>
      <w:rFonts w:ascii="Arial" w:hAnsi="Arial"/>
      <w:lang w:eastAsia="en-US"/>
    </w:rPr>
  </w:style>
  <w:style w:type="character" w:customStyle="1" w:styleId="A2JBodyTextChar">
    <w:name w:val="A2J Body Text Char"/>
    <w:link w:val="A2JBodyText"/>
    <w:uiPriority w:val="99"/>
    <w:locked/>
    <w:rsid w:val="000B3556"/>
    <w:rPr>
      <w:rFonts w:ascii="Arial" w:hAnsi="Arial"/>
      <w:sz w:val="22"/>
      <w:lang w:val="en-AU" w:eastAsia="en-US"/>
    </w:rPr>
  </w:style>
  <w:style w:type="paragraph" w:customStyle="1" w:styleId="NormalGaramond">
    <w:name w:val="Normal + Garamond"/>
    <w:basedOn w:val="Normal"/>
    <w:uiPriority w:val="99"/>
    <w:rsid w:val="000B3556"/>
    <w:pPr>
      <w:widowControl w:val="0"/>
      <w:adjustRightInd w:val="0"/>
      <w:spacing w:line="360" w:lineRule="atLeast"/>
      <w:jc w:val="both"/>
      <w:textAlignment w:val="baseline"/>
    </w:pPr>
    <w:rPr>
      <w:rFonts w:ascii="Garamond" w:hAnsi="Garamond"/>
      <w:lang w:eastAsia="en-US"/>
    </w:rPr>
  </w:style>
  <w:style w:type="table" w:styleId="TableGrid">
    <w:name w:val="Table Grid"/>
    <w:basedOn w:val="TableNormal"/>
    <w:uiPriority w:val="99"/>
    <w:rsid w:val="000B35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Justified)"/>
    <w:basedOn w:val="Normal"/>
    <w:link w:val="NormalJustifiedChar"/>
    <w:uiPriority w:val="99"/>
    <w:rsid w:val="000B3556"/>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0B3556"/>
    <w:rPr>
      <w:rFonts w:ascii="Arial" w:hAnsi="Arial"/>
      <w:kern w:val="28"/>
      <w:lang w:val="en-US" w:eastAsia="fr-FR"/>
    </w:rPr>
  </w:style>
  <w:style w:type="paragraph" w:styleId="FootnoteText">
    <w:name w:val="footnote text"/>
    <w:aliases w:val="Footnote Text Char,Footnote Text Char1 Char,Footnote Text Char Char Char,Footnote Text Char1,Footnote Text Char Char,Footnote Text Char1 Char Char Char Char,Footnote Text Char Char1,single space,Footnote Text Char Char Char1"/>
    <w:basedOn w:val="Normal"/>
    <w:link w:val="FootnoteTextChar2"/>
    <w:uiPriority w:val="99"/>
    <w:rsid w:val="000B3556"/>
    <w:rPr>
      <w:rFonts w:ascii="Verdana" w:hAnsi="Verdana"/>
      <w:sz w:val="20"/>
      <w:szCs w:val="20"/>
      <w:lang w:val="en-US" w:eastAsia="en-US"/>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link w:val="FootnoteText"/>
    <w:uiPriority w:val="99"/>
    <w:locked/>
    <w:rsid w:val="000B3556"/>
    <w:rPr>
      <w:rFonts w:ascii="Verdana" w:hAnsi="Verdana"/>
      <w:lang w:val="en-US" w:eastAsia="en-US"/>
    </w:rPr>
  </w:style>
  <w:style w:type="character" w:styleId="FootnoteReference">
    <w:name w:val="footnote reference"/>
    <w:aliases w:val="BVI fnr"/>
    <w:basedOn w:val="DefaultParagraphFont"/>
    <w:uiPriority w:val="99"/>
    <w:rsid w:val="000B3556"/>
    <w:rPr>
      <w:rFonts w:cs="Times New Roman"/>
      <w:vertAlign w:val="superscript"/>
    </w:rPr>
  </w:style>
  <w:style w:type="paragraph" w:styleId="BalloonText">
    <w:name w:val="Balloon Text"/>
    <w:basedOn w:val="Normal"/>
    <w:link w:val="BalloonTextChar"/>
    <w:uiPriority w:val="99"/>
    <w:semiHidden/>
    <w:rsid w:val="000B3556"/>
    <w:rPr>
      <w:rFonts w:ascii="Tahoma" w:hAnsi="Tahoma"/>
      <w:sz w:val="16"/>
      <w:szCs w:val="20"/>
    </w:rPr>
  </w:style>
  <w:style w:type="character" w:customStyle="1" w:styleId="BalloonTextChar">
    <w:name w:val="Balloon Text Char"/>
    <w:basedOn w:val="DefaultParagraphFont"/>
    <w:link w:val="BalloonText"/>
    <w:uiPriority w:val="99"/>
    <w:locked/>
    <w:rsid w:val="000B3556"/>
    <w:rPr>
      <w:rFonts w:ascii="Tahoma" w:hAnsi="Tahoma"/>
      <w:sz w:val="16"/>
      <w:lang w:val="en-AU" w:eastAsia="en-AU"/>
    </w:rPr>
  </w:style>
  <w:style w:type="character" w:styleId="CommentReference">
    <w:name w:val="annotation reference"/>
    <w:basedOn w:val="DefaultParagraphFont"/>
    <w:uiPriority w:val="99"/>
    <w:semiHidden/>
    <w:rsid w:val="000B3556"/>
    <w:rPr>
      <w:rFonts w:cs="Times New Roman"/>
      <w:sz w:val="16"/>
    </w:rPr>
  </w:style>
  <w:style w:type="paragraph" w:styleId="CommentText">
    <w:name w:val="annotation text"/>
    <w:basedOn w:val="Normal"/>
    <w:link w:val="CommentTextChar"/>
    <w:uiPriority w:val="99"/>
    <w:semiHidden/>
    <w:rsid w:val="000B3556"/>
    <w:rPr>
      <w:rFonts w:ascii="Verdana" w:hAnsi="Verdana"/>
      <w:sz w:val="20"/>
      <w:szCs w:val="20"/>
    </w:rPr>
  </w:style>
  <w:style w:type="character" w:customStyle="1" w:styleId="CommentTextChar">
    <w:name w:val="Comment Text Char"/>
    <w:basedOn w:val="DefaultParagraphFont"/>
    <w:link w:val="CommentText"/>
    <w:uiPriority w:val="99"/>
    <w:locked/>
    <w:rsid w:val="000B3556"/>
    <w:rPr>
      <w:rFonts w:ascii="Verdana" w:hAnsi="Verdana"/>
      <w:lang w:val="en-AU" w:eastAsia="en-AU"/>
    </w:rPr>
  </w:style>
  <w:style w:type="paragraph" w:styleId="CommentSubject">
    <w:name w:val="annotation subject"/>
    <w:basedOn w:val="CommentText"/>
    <w:next w:val="CommentText"/>
    <w:link w:val="CommentSubjectChar"/>
    <w:uiPriority w:val="99"/>
    <w:semiHidden/>
    <w:rsid w:val="000B3556"/>
    <w:rPr>
      <w:b/>
    </w:rPr>
  </w:style>
  <w:style w:type="character" w:customStyle="1" w:styleId="CommentSubjectChar">
    <w:name w:val="Comment Subject Char"/>
    <w:basedOn w:val="CommentTextChar"/>
    <w:link w:val="CommentSubject"/>
    <w:uiPriority w:val="99"/>
    <w:locked/>
    <w:rsid w:val="000B3556"/>
    <w:rPr>
      <w:rFonts w:ascii="Verdana" w:hAnsi="Verdana"/>
      <w:b/>
      <w:lang w:val="en-AU" w:eastAsia="en-AU"/>
    </w:rPr>
  </w:style>
  <w:style w:type="paragraph" w:styleId="Header">
    <w:name w:val="header"/>
    <w:basedOn w:val="Normal"/>
    <w:link w:val="HeaderChar"/>
    <w:uiPriority w:val="99"/>
    <w:rsid w:val="000B3556"/>
    <w:pPr>
      <w:tabs>
        <w:tab w:val="center" w:pos="4513"/>
        <w:tab w:val="right" w:pos="9026"/>
      </w:tabs>
    </w:pPr>
    <w:rPr>
      <w:rFonts w:ascii="Verdana" w:hAnsi="Verdana"/>
      <w:szCs w:val="20"/>
    </w:rPr>
  </w:style>
  <w:style w:type="character" w:customStyle="1" w:styleId="HeaderChar">
    <w:name w:val="Header Char"/>
    <w:basedOn w:val="DefaultParagraphFont"/>
    <w:link w:val="Header"/>
    <w:uiPriority w:val="99"/>
    <w:locked/>
    <w:rsid w:val="000B3556"/>
    <w:rPr>
      <w:rFonts w:ascii="Verdana" w:hAnsi="Verdana"/>
      <w:sz w:val="24"/>
      <w:lang w:val="en-AU" w:eastAsia="en-AU"/>
    </w:rPr>
  </w:style>
  <w:style w:type="paragraph" w:styleId="Footer">
    <w:name w:val="footer"/>
    <w:basedOn w:val="Normal"/>
    <w:link w:val="FooterChar"/>
    <w:uiPriority w:val="99"/>
    <w:rsid w:val="000B3556"/>
    <w:pPr>
      <w:tabs>
        <w:tab w:val="center" w:pos="4513"/>
        <w:tab w:val="right" w:pos="9026"/>
      </w:tabs>
    </w:pPr>
    <w:rPr>
      <w:rFonts w:ascii="Verdana" w:hAnsi="Verdana"/>
      <w:szCs w:val="20"/>
    </w:rPr>
  </w:style>
  <w:style w:type="character" w:customStyle="1" w:styleId="FooterChar">
    <w:name w:val="Footer Char"/>
    <w:basedOn w:val="DefaultParagraphFont"/>
    <w:link w:val="Footer"/>
    <w:uiPriority w:val="99"/>
    <w:locked/>
    <w:rsid w:val="000B3556"/>
    <w:rPr>
      <w:rFonts w:ascii="Verdana" w:hAnsi="Verdana"/>
      <w:sz w:val="24"/>
      <w:lang w:val="en-AU" w:eastAsia="en-AU"/>
    </w:rPr>
  </w:style>
  <w:style w:type="paragraph" w:styleId="PlainText">
    <w:name w:val="Plain Text"/>
    <w:basedOn w:val="Normal"/>
    <w:link w:val="PlainTextChar"/>
    <w:uiPriority w:val="99"/>
    <w:rsid w:val="000B3556"/>
    <w:pPr>
      <w:spacing w:before="100" w:beforeAutospacing="1" w:after="100" w:afterAutospacing="1"/>
    </w:pPr>
    <w:rPr>
      <w:rFonts w:ascii="Courier New" w:hAnsi="Courier New"/>
      <w:sz w:val="20"/>
      <w:szCs w:val="20"/>
    </w:rPr>
  </w:style>
  <w:style w:type="character" w:customStyle="1" w:styleId="PlainTextChar">
    <w:name w:val="Plain Text Char"/>
    <w:basedOn w:val="DefaultParagraphFont"/>
    <w:link w:val="PlainText"/>
    <w:uiPriority w:val="99"/>
    <w:semiHidden/>
    <w:locked/>
    <w:rsid w:val="00710EB3"/>
    <w:rPr>
      <w:rFonts w:ascii="Courier New" w:hAnsi="Courier New"/>
      <w:sz w:val="20"/>
    </w:rPr>
  </w:style>
  <w:style w:type="paragraph" w:styleId="TOC3">
    <w:name w:val="toc 3"/>
    <w:basedOn w:val="Normal"/>
    <w:next w:val="Normal"/>
    <w:autoRedefine/>
    <w:uiPriority w:val="39"/>
    <w:rsid w:val="000B3556"/>
    <w:pPr>
      <w:ind w:left="480"/>
    </w:pPr>
  </w:style>
  <w:style w:type="paragraph" w:styleId="TOC1">
    <w:name w:val="toc 1"/>
    <w:basedOn w:val="Normal"/>
    <w:next w:val="Normal"/>
    <w:autoRedefine/>
    <w:uiPriority w:val="39"/>
    <w:rsid w:val="00D77697"/>
    <w:pPr>
      <w:tabs>
        <w:tab w:val="left" w:pos="1276"/>
        <w:tab w:val="right" w:leader="dot" w:pos="8931"/>
      </w:tabs>
      <w:ind w:left="993" w:hanging="993"/>
    </w:pPr>
  </w:style>
  <w:style w:type="paragraph" w:styleId="TOC2">
    <w:name w:val="toc 2"/>
    <w:basedOn w:val="Normal"/>
    <w:next w:val="Normal"/>
    <w:autoRedefine/>
    <w:uiPriority w:val="39"/>
    <w:rsid w:val="000B3556"/>
    <w:pPr>
      <w:ind w:left="200"/>
    </w:pPr>
  </w:style>
  <w:style w:type="character" w:styleId="FollowedHyperlink">
    <w:name w:val="FollowedHyperlink"/>
    <w:basedOn w:val="DefaultParagraphFont"/>
    <w:uiPriority w:val="99"/>
    <w:rsid w:val="000B3556"/>
    <w:rPr>
      <w:rFonts w:cs="Times New Roman"/>
      <w:color w:val="800080"/>
      <w:u w:val="single"/>
    </w:rPr>
  </w:style>
  <w:style w:type="paragraph" w:styleId="ListParagraph">
    <w:name w:val="List Paragraph"/>
    <w:basedOn w:val="Normal"/>
    <w:link w:val="ListParagraphChar"/>
    <w:uiPriority w:val="99"/>
    <w:qFormat/>
    <w:rsid w:val="000B3556"/>
    <w:pPr>
      <w:ind w:left="720"/>
    </w:pPr>
    <w:rPr>
      <w:rFonts w:ascii="Calibri" w:hAnsi="Calibri"/>
      <w:sz w:val="22"/>
      <w:szCs w:val="20"/>
      <w:lang w:eastAsia="en-US"/>
    </w:rPr>
  </w:style>
  <w:style w:type="character" w:styleId="PageNumber">
    <w:name w:val="page number"/>
    <w:basedOn w:val="DefaultParagraphFont"/>
    <w:uiPriority w:val="99"/>
    <w:rsid w:val="000B3556"/>
    <w:rPr>
      <w:rFonts w:cs="Times New Roman"/>
    </w:rPr>
  </w:style>
  <w:style w:type="paragraph" w:styleId="List">
    <w:name w:val="List"/>
    <w:basedOn w:val="Normal"/>
    <w:uiPriority w:val="99"/>
    <w:rsid w:val="000B3556"/>
    <w:pPr>
      <w:ind w:left="283" w:hanging="283"/>
    </w:pPr>
  </w:style>
  <w:style w:type="paragraph" w:styleId="List2">
    <w:name w:val="List 2"/>
    <w:basedOn w:val="Normal"/>
    <w:uiPriority w:val="99"/>
    <w:rsid w:val="000B3556"/>
    <w:pPr>
      <w:ind w:left="566" w:hanging="283"/>
    </w:pPr>
  </w:style>
  <w:style w:type="paragraph" w:styleId="ListBullet">
    <w:name w:val="List Bullet"/>
    <w:basedOn w:val="Normal"/>
    <w:uiPriority w:val="99"/>
    <w:rsid w:val="000B3556"/>
    <w:pPr>
      <w:numPr>
        <w:numId w:val="3"/>
      </w:numPr>
    </w:pPr>
  </w:style>
  <w:style w:type="paragraph" w:styleId="ListBullet2">
    <w:name w:val="List Bullet 2"/>
    <w:basedOn w:val="Normal"/>
    <w:uiPriority w:val="99"/>
    <w:rsid w:val="000B3556"/>
    <w:pPr>
      <w:numPr>
        <w:numId w:val="4"/>
      </w:numPr>
    </w:pPr>
  </w:style>
  <w:style w:type="paragraph" w:styleId="BodyText">
    <w:name w:val="Body Text"/>
    <w:basedOn w:val="Normal"/>
    <w:link w:val="BodyTextChar"/>
    <w:uiPriority w:val="99"/>
    <w:rsid w:val="000B3556"/>
    <w:pPr>
      <w:spacing w:after="120"/>
    </w:pPr>
  </w:style>
  <w:style w:type="character" w:customStyle="1" w:styleId="BodyTextChar">
    <w:name w:val="Body Text Char"/>
    <w:basedOn w:val="DefaultParagraphFont"/>
    <w:link w:val="BodyText"/>
    <w:uiPriority w:val="99"/>
    <w:semiHidden/>
    <w:locked/>
    <w:rsid w:val="00710EB3"/>
    <w:rPr>
      <w:rFonts w:ascii="Arial Narrow" w:hAnsi="Arial Narrow"/>
      <w:sz w:val="24"/>
    </w:rPr>
  </w:style>
  <w:style w:type="paragraph" w:styleId="BodyTextIndent">
    <w:name w:val="Body Text Indent"/>
    <w:basedOn w:val="Normal"/>
    <w:link w:val="BodyTextIndentChar"/>
    <w:uiPriority w:val="99"/>
    <w:rsid w:val="000B3556"/>
    <w:pPr>
      <w:spacing w:after="120"/>
      <w:ind w:left="283"/>
    </w:pPr>
  </w:style>
  <w:style w:type="character" w:customStyle="1" w:styleId="BodyTextIndentChar">
    <w:name w:val="Body Text Indent Char"/>
    <w:basedOn w:val="DefaultParagraphFont"/>
    <w:link w:val="BodyTextIndent"/>
    <w:uiPriority w:val="99"/>
    <w:semiHidden/>
    <w:locked/>
    <w:rsid w:val="00710EB3"/>
    <w:rPr>
      <w:rFonts w:ascii="Arial Narrow" w:hAnsi="Arial Narrow"/>
      <w:sz w:val="24"/>
    </w:rPr>
  </w:style>
  <w:style w:type="paragraph" w:styleId="BodyTextFirstIndent2">
    <w:name w:val="Body Text First Indent 2"/>
    <w:basedOn w:val="BodyTextIndent"/>
    <w:link w:val="BodyTextFirstIndent2Char"/>
    <w:uiPriority w:val="99"/>
    <w:rsid w:val="000B3556"/>
    <w:pPr>
      <w:ind w:firstLine="210"/>
    </w:pPr>
  </w:style>
  <w:style w:type="character" w:customStyle="1" w:styleId="BodyTextFirstIndent2Char">
    <w:name w:val="Body Text First Indent 2 Char"/>
    <w:basedOn w:val="BodyTextIndentChar"/>
    <w:link w:val="BodyTextFirstIndent2"/>
    <w:uiPriority w:val="99"/>
    <w:semiHidden/>
    <w:locked/>
    <w:rsid w:val="00710EB3"/>
    <w:rPr>
      <w:rFonts w:ascii="Arial Narrow" w:hAnsi="Arial Narrow" w:cs="Times New Roman"/>
      <w:sz w:val="24"/>
      <w:szCs w:val="24"/>
    </w:rPr>
  </w:style>
  <w:style w:type="paragraph" w:customStyle="1" w:styleId="DocumentLabel">
    <w:name w:val="Document Label"/>
    <w:basedOn w:val="Normal"/>
    <w:uiPriority w:val="99"/>
    <w:rsid w:val="000B3556"/>
    <w:pPr>
      <w:keepNext/>
      <w:keepLines/>
      <w:spacing w:before="400" w:after="120" w:line="240" w:lineRule="atLeast"/>
    </w:pPr>
    <w:rPr>
      <w:rFonts w:ascii="Arial Black" w:hAnsi="Arial Black"/>
      <w:spacing w:val="-100"/>
      <w:kern w:val="28"/>
      <w:sz w:val="108"/>
      <w:szCs w:val="20"/>
      <w:lang w:eastAsia="en-US"/>
    </w:rPr>
  </w:style>
  <w:style w:type="paragraph" w:styleId="Revision">
    <w:name w:val="Revision"/>
    <w:hidden/>
    <w:uiPriority w:val="99"/>
    <w:semiHidden/>
    <w:rsid w:val="00926055"/>
    <w:rPr>
      <w:rFonts w:ascii="Verdana" w:hAnsi="Verdana"/>
      <w:sz w:val="20"/>
      <w:szCs w:val="24"/>
    </w:rPr>
  </w:style>
  <w:style w:type="paragraph" w:customStyle="1" w:styleId="CharCharChar">
    <w:name w:val="Char Char Char"/>
    <w:basedOn w:val="Normal"/>
    <w:uiPriority w:val="99"/>
    <w:rsid w:val="00343498"/>
    <w:pPr>
      <w:spacing w:after="160" w:line="240" w:lineRule="exact"/>
    </w:pPr>
    <w:rPr>
      <w:rFonts w:ascii="Tahoma" w:hAnsi="Tahoma"/>
      <w:szCs w:val="20"/>
      <w:lang w:val="en-GB" w:eastAsia="en-US"/>
    </w:rPr>
  </w:style>
  <w:style w:type="character" w:customStyle="1" w:styleId="ListParagraphChar">
    <w:name w:val="List Paragraph Char"/>
    <w:link w:val="ListParagraph"/>
    <w:uiPriority w:val="99"/>
    <w:locked/>
    <w:rsid w:val="00321470"/>
    <w:rPr>
      <w:rFonts w:ascii="Calibri" w:hAnsi="Calibri"/>
      <w:sz w:val="22"/>
      <w:lang w:eastAsia="en-US"/>
    </w:rPr>
  </w:style>
  <w:style w:type="paragraph" w:customStyle="1" w:styleId="Default">
    <w:name w:val="Default"/>
    <w:uiPriority w:val="99"/>
    <w:rsid w:val="00321470"/>
    <w:pPr>
      <w:autoSpaceDE w:val="0"/>
      <w:autoSpaceDN w:val="0"/>
      <w:adjustRightInd w:val="0"/>
    </w:pPr>
    <w:rPr>
      <w:rFonts w:ascii="Arial" w:hAnsi="Arial" w:cs="Arial"/>
      <w:color w:val="000000"/>
      <w:sz w:val="24"/>
      <w:szCs w:val="24"/>
    </w:rPr>
  </w:style>
  <w:style w:type="paragraph" w:customStyle="1" w:styleId="CharCharChar1">
    <w:name w:val="Char Char Char1"/>
    <w:basedOn w:val="Normal"/>
    <w:uiPriority w:val="99"/>
    <w:rsid w:val="00784C2B"/>
    <w:pPr>
      <w:spacing w:after="160" w:line="240" w:lineRule="exact"/>
    </w:pPr>
    <w:rPr>
      <w:rFonts w:ascii="Tahoma" w:hAnsi="Tahoma"/>
      <w:sz w:val="20"/>
      <w:szCs w:val="20"/>
      <w:lang w:val="en-GB" w:eastAsia="en-US"/>
    </w:rPr>
  </w:style>
  <w:style w:type="paragraph" w:styleId="BodyText3">
    <w:name w:val="Body Text 3"/>
    <w:basedOn w:val="Normal"/>
    <w:link w:val="BodyText3Char"/>
    <w:uiPriority w:val="99"/>
    <w:rsid w:val="006B591A"/>
    <w:pPr>
      <w:spacing w:after="120"/>
    </w:pPr>
    <w:rPr>
      <w:sz w:val="16"/>
      <w:szCs w:val="20"/>
    </w:rPr>
  </w:style>
  <w:style w:type="character" w:customStyle="1" w:styleId="BodyText3Char">
    <w:name w:val="Body Text 3 Char"/>
    <w:basedOn w:val="DefaultParagraphFont"/>
    <w:link w:val="BodyText3"/>
    <w:uiPriority w:val="99"/>
    <w:locked/>
    <w:rsid w:val="006B591A"/>
    <w:rPr>
      <w:rFonts w:ascii="Arial Narrow" w:hAnsi="Arial Narrow"/>
      <w:sz w:val="16"/>
    </w:rPr>
  </w:style>
  <w:style w:type="paragraph" w:customStyle="1" w:styleId="Normal10pt">
    <w:name w:val="Normal + 10 pt"/>
    <w:basedOn w:val="Normal"/>
    <w:uiPriority w:val="99"/>
    <w:rsid w:val="00DA6D0A"/>
    <w:rPr>
      <w:sz w:val="20"/>
      <w:szCs w:val="20"/>
    </w:rPr>
  </w:style>
  <w:style w:type="paragraph" w:customStyle="1" w:styleId="BulletPoints">
    <w:name w:val="Bullet Points"/>
    <w:basedOn w:val="Normal"/>
    <w:uiPriority w:val="99"/>
    <w:rsid w:val="00BC7816"/>
    <w:pPr>
      <w:numPr>
        <w:numId w:val="7"/>
      </w:numPr>
      <w:overflowPunct w:val="0"/>
      <w:autoSpaceDE w:val="0"/>
      <w:autoSpaceDN w:val="0"/>
      <w:adjustRightInd w:val="0"/>
      <w:spacing w:after="240"/>
      <w:jc w:val="both"/>
      <w:textAlignment w:val="baseline"/>
    </w:pPr>
    <w:rPr>
      <w:rFonts w:ascii="Arial" w:hAnsi="Arial"/>
      <w:szCs w:val="20"/>
      <w:lang w:val="en-NZ" w:eastAsia="en-US" w:bidi="ar-DZ"/>
    </w:rPr>
  </w:style>
  <w:style w:type="paragraph" w:customStyle="1" w:styleId="yiv274119924yiv1953534569msonormal">
    <w:name w:val="yiv274119924yiv1953534569msonormal"/>
    <w:basedOn w:val="Normal"/>
    <w:uiPriority w:val="99"/>
    <w:rsid w:val="00A766E8"/>
    <w:pPr>
      <w:spacing w:before="100" w:beforeAutospacing="1" w:after="100" w:afterAutospacing="1"/>
    </w:pPr>
    <w:rPr>
      <w:rFonts w:ascii="Times New Roman" w:hAnsi="Times New Roman"/>
    </w:rPr>
  </w:style>
  <w:style w:type="character" w:styleId="Emphasis">
    <w:name w:val="Emphasis"/>
    <w:basedOn w:val="DefaultParagraphFont"/>
    <w:uiPriority w:val="99"/>
    <w:qFormat/>
    <w:rsid w:val="00A766E8"/>
    <w:rPr>
      <w:rFonts w:cs="Times New Roman"/>
      <w:i/>
    </w:rPr>
  </w:style>
  <w:style w:type="paragraph" w:styleId="BodyText2">
    <w:name w:val="Body Text 2"/>
    <w:basedOn w:val="Normal"/>
    <w:link w:val="BodyText2Char"/>
    <w:uiPriority w:val="99"/>
    <w:semiHidden/>
    <w:locked/>
    <w:rsid w:val="001F0E20"/>
    <w:pPr>
      <w:spacing w:after="120" w:line="480" w:lineRule="auto"/>
    </w:pPr>
  </w:style>
  <w:style w:type="character" w:customStyle="1" w:styleId="BodyText2Char">
    <w:name w:val="Body Text 2 Char"/>
    <w:basedOn w:val="DefaultParagraphFont"/>
    <w:link w:val="BodyText2"/>
    <w:uiPriority w:val="99"/>
    <w:semiHidden/>
    <w:locked/>
    <w:rsid w:val="001F0E20"/>
    <w:rPr>
      <w:rFonts w:ascii="Arial Narrow" w:hAnsi="Arial Narrow" w:cs="Times New Roman"/>
      <w:sz w:val="24"/>
      <w:szCs w:val="24"/>
    </w:rPr>
  </w:style>
</w:styles>
</file>

<file path=word/webSettings.xml><?xml version="1.0" encoding="utf-8"?>
<w:webSettings xmlns:r="http://schemas.openxmlformats.org/officeDocument/2006/relationships" xmlns:w="http://schemas.openxmlformats.org/wordprocessingml/2006/main">
  <w:divs>
    <w:div w:id="1436710658">
      <w:marLeft w:val="0"/>
      <w:marRight w:val="0"/>
      <w:marTop w:val="0"/>
      <w:marBottom w:val="0"/>
      <w:divBdr>
        <w:top w:val="none" w:sz="0" w:space="0" w:color="auto"/>
        <w:left w:val="none" w:sz="0" w:space="0" w:color="auto"/>
        <w:bottom w:val="none" w:sz="0" w:space="0" w:color="auto"/>
        <w:right w:val="none" w:sz="0" w:space="0" w:color="auto"/>
      </w:divBdr>
    </w:div>
    <w:div w:id="1436710659">
      <w:marLeft w:val="0"/>
      <w:marRight w:val="0"/>
      <w:marTop w:val="0"/>
      <w:marBottom w:val="0"/>
      <w:divBdr>
        <w:top w:val="none" w:sz="0" w:space="0" w:color="auto"/>
        <w:left w:val="none" w:sz="0" w:space="0" w:color="auto"/>
        <w:bottom w:val="none" w:sz="0" w:space="0" w:color="auto"/>
        <w:right w:val="none" w:sz="0" w:space="0" w:color="auto"/>
      </w:divBdr>
    </w:div>
    <w:div w:id="1436710661">
      <w:marLeft w:val="0"/>
      <w:marRight w:val="0"/>
      <w:marTop w:val="0"/>
      <w:marBottom w:val="0"/>
      <w:divBdr>
        <w:top w:val="none" w:sz="0" w:space="0" w:color="auto"/>
        <w:left w:val="none" w:sz="0" w:space="0" w:color="auto"/>
        <w:bottom w:val="none" w:sz="0" w:space="0" w:color="auto"/>
        <w:right w:val="none" w:sz="0" w:space="0" w:color="auto"/>
      </w:divBdr>
    </w:div>
    <w:div w:id="1436710662">
      <w:marLeft w:val="0"/>
      <w:marRight w:val="0"/>
      <w:marTop w:val="0"/>
      <w:marBottom w:val="0"/>
      <w:divBdr>
        <w:top w:val="none" w:sz="0" w:space="0" w:color="auto"/>
        <w:left w:val="none" w:sz="0" w:space="0" w:color="auto"/>
        <w:bottom w:val="none" w:sz="0" w:space="0" w:color="auto"/>
        <w:right w:val="none" w:sz="0" w:space="0" w:color="auto"/>
      </w:divBdr>
    </w:div>
    <w:div w:id="1436710663">
      <w:marLeft w:val="0"/>
      <w:marRight w:val="0"/>
      <w:marTop w:val="0"/>
      <w:marBottom w:val="0"/>
      <w:divBdr>
        <w:top w:val="none" w:sz="0" w:space="0" w:color="auto"/>
        <w:left w:val="none" w:sz="0" w:space="0" w:color="auto"/>
        <w:bottom w:val="none" w:sz="0" w:space="0" w:color="auto"/>
        <w:right w:val="none" w:sz="0" w:space="0" w:color="auto"/>
      </w:divBdr>
    </w:div>
    <w:div w:id="1436710664">
      <w:marLeft w:val="0"/>
      <w:marRight w:val="0"/>
      <w:marTop w:val="0"/>
      <w:marBottom w:val="0"/>
      <w:divBdr>
        <w:top w:val="none" w:sz="0" w:space="0" w:color="auto"/>
        <w:left w:val="none" w:sz="0" w:space="0" w:color="auto"/>
        <w:bottom w:val="none" w:sz="0" w:space="0" w:color="auto"/>
        <w:right w:val="none" w:sz="0" w:space="0" w:color="auto"/>
      </w:divBdr>
    </w:div>
    <w:div w:id="1436710665">
      <w:marLeft w:val="0"/>
      <w:marRight w:val="0"/>
      <w:marTop w:val="0"/>
      <w:marBottom w:val="0"/>
      <w:divBdr>
        <w:top w:val="none" w:sz="0" w:space="0" w:color="auto"/>
        <w:left w:val="none" w:sz="0" w:space="0" w:color="auto"/>
        <w:bottom w:val="none" w:sz="0" w:space="0" w:color="auto"/>
        <w:right w:val="none" w:sz="0" w:space="0" w:color="auto"/>
      </w:divBdr>
    </w:div>
    <w:div w:id="1436710666">
      <w:marLeft w:val="0"/>
      <w:marRight w:val="0"/>
      <w:marTop w:val="0"/>
      <w:marBottom w:val="0"/>
      <w:divBdr>
        <w:top w:val="none" w:sz="0" w:space="0" w:color="auto"/>
        <w:left w:val="none" w:sz="0" w:space="0" w:color="auto"/>
        <w:bottom w:val="none" w:sz="0" w:space="0" w:color="auto"/>
        <w:right w:val="none" w:sz="0" w:space="0" w:color="auto"/>
      </w:divBdr>
    </w:div>
    <w:div w:id="1436710667">
      <w:marLeft w:val="0"/>
      <w:marRight w:val="0"/>
      <w:marTop w:val="0"/>
      <w:marBottom w:val="0"/>
      <w:divBdr>
        <w:top w:val="none" w:sz="0" w:space="0" w:color="auto"/>
        <w:left w:val="none" w:sz="0" w:space="0" w:color="auto"/>
        <w:bottom w:val="none" w:sz="0" w:space="0" w:color="auto"/>
        <w:right w:val="none" w:sz="0" w:space="0" w:color="auto"/>
      </w:divBdr>
    </w:div>
    <w:div w:id="1436710668">
      <w:marLeft w:val="0"/>
      <w:marRight w:val="0"/>
      <w:marTop w:val="0"/>
      <w:marBottom w:val="0"/>
      <w:divBdr>
        <w:top w:val="none" w:sz="0" w:space="0" w:color="auto"/>
        <w:left w:val="none" w:sz="0" w:space="0" w:color="auto"/>
        <w:bottom w:val="none" w:sz="0" w:space="0" w:color="auto"/>
        <w:right w:val="none" w:sz="0" w:space="0" w:color="auto"/>
      </w:divBdr>
    </w:div>
    <w:div w:id="1436710670">
      <w:marLeft w:val="0"/>
      <w:marRight w:val="0"/>
      <w:marTop w:val="0"/>
      <w:marBottom w:val="0"/>
      <w:divBdr>
        <w:top w:val="none" w:sz="0" w:space="0" w:color="auto"/>
        <w:left w:val="none" w:sz="0" w:space="0" w:color="auto"/>
        <w:bottom w:val="none" w:sz="0" w:space="0" w:color="auto"/>
        <w:right w:val="none" w:sz="0" w:space="0" w:color="auto"/>
      </w:divBdr>
      <w:divsChild>
        <w:div w:id="1436710676">
          <w:marLeft w:val="547"/>
          <w:marRight w:val="0"/>
          <w:marTop w:val="134"/>
          <w:marBottom w:val="0"/>
          <w:divBdr>
            <w:top w:val="none" w:sz="0" w:space="0" w:color="auto"/>
            <w:left w:val="none" w:sz="0" w:space="0" w:color="auto"/>
            <w:bottom w:val="none" w:sz="0" w:space="0" w:color="auto"/>
            <w:right w:val="none" w:sz="0" w:space="0" w:color="auto"/>
          </w:divBdr>
        </w:div>
        <w:div w:id="1436710678">
          <w:marLeft w:val="547"/>
          <w:marRight w:val="0"/>
          <w:marTop w:val="134"/>
          <w:marBottom w:val="0"/>
          <w:divBdr>
            <w:top w:val="none" w:sz="0" w:space="0" w:color="auto"/>
            <w:left w:val="none" w:sz="0" w:space="0" w:color="auto"/>
            <w:bottom w:val="none" w:sz="0" w:space="0" w:color="auto"/>
            <w:right w:val="none" w:sz="0" w:space="0" w:color="auto"/>
          </w:divBdr>
        </w:div>
      </w:divsChild>
    </w:div>
    <w:div w:id="1436710671">
      <w:marLeft w:val="0"/>
      <w:marRight w:val="0"/>
      <w:marTop w:val="0"/>
      <w:marBottom w:val="0"/>
      <w:divBdr>
        <w:top w:val="none" w:sz="0" w:space="0" w:color="auto"/>
        <w:left w:val="none" w:sz="0" w:space="0" w:color="auto"/>
        <w:bottom w:val="none" w:sz="0" w:space="0" w:color="auto"/>
        <w:right w:val="none" w:sz="0" w:space="0" w:color="auto"/>
      </w:divBdr>
    </w:div>
    <w:div w:id="1436710675">
      <w:marLeft w:val="0"/>
      <w:marRight w:val="0"/>
      <w:marTop w:val="0"/>
      <w:marBottom w:val="0"/>
      <w:divBdr>
        <w:top w:val="none" w:sz="0" w:space="0" w:color="auto"/>
        <w:left w:val="none" w:sz="0" w:space="0" w:color="auto"/>
        <w:bottom w:val="none" w:sz="0" w:space="0" w:color="auto"/>
        <w:right w:val="none" w:sz="0" w:space="0" w:color="auto"/>
      </w:divBdr>
    </w:div>
    <w:div w:id="1436710677">
      <w:marLeft w:val="0"/>
      <w:marRight w:val="0"/>
      <w:marTop w:val="0"/>
      <w:marBottom w:val="0"/>
      <w:divBdr>
        <w:top w:val="none" w:sz="0" w:space="0" w:color="auto"/>
        <w:left w:val="none" w:sz="0" w:space="0" w:color="auto"/>
        <w:bottom w:val="none" w:sz="0" w:space="0" w:color="auto"/>
        <w:right w:val="none" w:sz="0" w:space="0" w:color="auto"/>
      </w:divBdr>
    </w:div>
    <w:div w:id="1436710683">
      <w:marLeft w:val="0"/>
      <w:marRight w:val="0"/>
      <w:marTop w:val="0"/>
      <w:marBottom w:val="0"/>
      <w:divBdr>
        <w:top w:val="none" w:sz="0" w:space="0" w:color="auto"/>
        <w:left w:val="none" w:sz="0" w:space="0" w:color="auto"/>
        <w:bottom w:val="none" w:sz="0" w:space="0" w:color="auto"/>
        <w:right w:val="none" w:sz="0" w:space="0" w:color="auto"/>
      </w:divBdr>
      <w:divsChild>
        <w:div w:id="1436710673">
          <w:marLeft w:val="547"/>
          <w:marRight w:val="0"/>
          <w:marTop w:val="134"/>
          <w:marBottom w:val="0"/>
          <w:divBdr>
            <w:top w:val="none" w:sz="0" w:space="0" w:color="auto"/>
            <w:left w:val="none" w:sz="0" w:space="0" w:color="auto"/>
            <w:bottom w:val="none" w:sz="0" w:space="0" w:color="auto"/>
            <w:right w:val="none" w:sz="0" w:space="0" w:color="auto"/>
          </w:divBdr>
        </w:div>
        <w:div w:id="1436710681">
          <w:marLeft w:val="547"/>
          <w:marRight w:val="0"/>
          <w:marTop w:val="134"/>
          <w:marBottom w:val="0"/>
          <w:divBdr>
            <w:top w:val="none" w:sz="0" w:space="0" w:color="auto"/>
            <w:left w:val="none" w:sz="0" w:space="0" w:color="auto"/>
            <w:bottom w:val="none" w:sz="0" w:space="0" w:color="auto"/>
            <w:right w:val="none" w:sz="0" w:space="0" w:color="auto"/>
          </w:divBdr>
        </w:div>
        <w:div w:id="1436710690">
          <w:marLeft w:val="547"/>
          <w:marRight w:val="0"/>
          <w:marTop w:val="134"/>
          <w:marBottom w:val="0"/>
          <w:divBdr>
            <w:top w:val="none" w:sz="0" w:space="0" w:color="auto"/>
            <w:left w:val="none" w:sz="0" w:space="0" w:color="auto"/>
            <w:bottom w:val="none" w:sz="0" w:space="0" w:color="auto"/>
            <w:right w:val="none" w:sz="0" w:space="0" w:color="auto"/>
          </w:divBdr>
        </w:div>
        <w:div w:id="1436710693">
          <w:marLeft w:val="547"/>
          <w:marRight w:val="0"/>
          <w:marTop w:val="134"/>
          <w:marBottom w:val="0"/>
          <w:divBdr>
            <w:top w:val="none" w:sz="0" w:space="0" w:color="auto"/>
            <w:left w:val="none" w:sz="0" w:space="0" w:color="auto"/>
            <w:bottom w:val="none" w:sz="0" w:space="0" w:color="auto"/>
            <w:right w:val="none" w:sz="0" w:space="0" w:color="auto"/>
          </w:divBdr>
        </w:div>
        <w:div w:id="1436710696">
          <w:marLeft w:val="547"/>
          <w:marRight w:val="0"/>
          <w:marTop w:val="134"/>
          <w:marBottom w:val="0"/>
          <w:divBdr>
            <w:top w:val="none" w:sz="0" w:space="0" w:color="auto"/>
            <w:left w:val="none" w:sz="0" w:space="0" w:color="auto"/>
            <w:bottom w:val="none" w:sz="0" w:space="0" w:color="auto"/>
            <w:right w:val="none" w:sz="0" w:space="0" w:color="auto"/>
          </w:divBdr>
        </w:div>
        <w:div w:id="1436710697">
          <w:marLeft w:val="547"/>
          <w:marRight w:val="0"/>
          <w:marTop w:val="134"/>
          <w:marBottom w:val="0"/>
          <w:divBdr>
            <w:top w:val="none" w:sz="0" w:space="0" w:color="auto"/>
            <w:left w:val="none" w:sz="0" w:space="0" w:color="auto"/>
            <w:bottom w:val="none" w:sz="0" w:space="0" w:color="auto"/>
            <w:right w:val="none" w:sz="0" w:space="0" w:color="auto"/>
          </w:divBdr>
        </w:div>
        <w:div w:id="1436710704">
          <w:marLeft w:val="547"/>
          <w:marRight w:val="0"/>
          <w:marTop w:val="134"/>
          <w:marBottom w:val="0"/>
          <w:divBdr>
            <w:top w:val="none" w:sz="0" w:space="0" w:color="auto"/>
            <w:left w:val="none" w:sz="0" w:space="0" w:color="auto"/>
            <w:bottom w:val="none" w:sz="0" w:space="0" w:color="auto"/>
            <w:right w:val="none" w:sz="0" w:space="0" w:color="auto"/>
          </w:divBdr>
        </w:div>
        <w:div w:id="1436710705">
          <w:marLeft w:val="547"/>
          <w:marRight w:val="0"/>
          <w:marTop w:val="134"/>
          <w:marBottom w:val="0"/>
          <w:divBdr>
            <w:top w:val="none" w:sz="0" w:space="0" w:color="auto"/>
            <w:left w:val="none" w:sz="0" w:space="0" w:color="auto"/>
            <w:bottom w:val="none" w:sz="0" w:space="0" w:color="auto"/>
            <w:right w:val="none" w:sz="0" w:space="0" w:color="auto"/>
          </w:divBdr>
        </w:div>
        <w:div w:id="1436710708">
          <w:marLeft w:val="547"/>
          <w:marRight w:val="0"/>
          <w:marTop w:val="134"/>
          <w:marBottom w:val="0"/>
          <w:divBdr>
            <w:top w:val="none" w:sz="0" w:space="0" w:color="auto"/>
            <w:left w:val="none" w:sz="0" w:space="0" w:color="auto"/>
            <w:bottom w:val="none" w:sz="0" w:space="0" w:color="auto"/>
            <w:right w:val="none" w:sz="0" w:space="0" w:color="auto"/>
          </w:divBdr>
        </w:div>
        <w:div w:id="1436710713">
          <w:marLeft w:val="547"/>
          <w:marRight w:val="0"/>
          <w:marTop w:val="134"/>
          <w:marBottom w:val="0"/>
          <w:divBdr>
            <w:top w:val="none" w:sz="0" w:space="0" w:color="auto"/>
            <w:left w:val="none" w:sz="0" w:space="0" w:color="auto"/>
            <w:bottom w:val="none" w:sz="0" w:space="0" w:color="auto"/>
            <w:right w:val="none" w:sz="0" w:space="0" w:color="auto"/>
          </w:divBdr>
        </w:div>
      </w:divsChild>
    </w:div>
    <w:div w:id="1436710685">
      <w:marLeft w:val="0"/>
      <w:marRight w:val="0"/>
      <w:marTop w:val="0"/>
      <w:marBottom w:val="0"/>
      <w:divBdr>
        <w:top w:val="none" w:sz="0" w:space="0" w:color="auto"/>
        <w:left w:val="none" w:sz="0" w:space="0" w:color="auto"/>
        <w:bottom w:val="none" w:sz="0" w:space="0" w:color="auto"/>
        <w:right w:val="none" w:sz="0" w:space="0" w:color="auto"/>
      </w:divBdr>
      <w:divsChild>
        <w:div w:id="1436710669">
          <w:marLeft w:val="547"/>
          <w:marRight w:val="0"/>
          <w:marTop w:val="134"/>
          <w:marBottom w:val="0"/>
          <w:divBdr>
            <w:top w:val="none" w:sz="0" w:space="0" w:color="auto"/>
            <w:left w:val="none" w:sz="0" w:space="0" w:color="auto"/>
            <w:bottom w:val="none" w:sz="0" w:space="0" w:color="auto"/>
            <w:right w:val="none" w:sz="0" w:space="0" w:color="auto"/>
          </w:divBdr>
        </w:div>
        <w:div w:id="1436710682">
          <w:marLeft w:val="547"/>
          <w:marRight w:val="0"/>
          <w:marTop w:val="134"/>
          <w:marBottom w:val="0"/>
          <w:divBdr>
            <w:top w:val="none" w:sz="0" w:space="0" w:color="auto"/>
            <w:left w:val="none" w:sz="0" w:space="0" w:color="auto"/>
            <w:bottom w:val="none" w:sz="0" w:space="0" w:color="auto"/>
            <w:right w:val="none" w:sz="0" w:space="0" w:color="auto"/>
          </w:divBdr>
        </w:div>
        <w:div w:id="1436710684">
          <w:marLeft w:val="547"/>
          <w:marRight w:val="0"/>
          <w:marTop w:val="134"/>
          <w:marBottom w:val="0"/>
          <w:divBdr>
            <w:top w:val="none" w:sz="0" w:space="0" w:color="auto"/>
            <w:left w:val="none" w:sz="0" w:space="0" w:color="auto"/>
            <w:bottom w:val="none" w:sz="0" w:space="0" w:color="auto"/>
            <w:right w:val="none" w:sz="0" w:space="0" w:color="auto"/>
          </w:divBdr>
        </w:div>
        <w:div w:id="1436710694">
          <w:marLeft w:val="547"/>
          <w:marRight w:val="0"/>
          <w:marTop w:val="134"/>
          <w:marBottom w:val="0"/>
          <w:divBdr>
            <w:top w:val="none" w:sz="0" w:space="0" w:color="auto"/>
            <w:left w:val="none" w:sz="0" w:space="0" w:color="auto"/>
            <w:bottom w:val="none" w:sz="0" w:space="0" w:color="auto"/>
            <w:right w:val="none" w:sz="0" w:space="0" w:color="auto"/>
          </w:divBdr>
        </w:div>
        <w:div w:id="1436710695">
          <w:marLeft w:val="547"/>
          <w:marRight w:val="0"/>
          <w:marTop w:val="134"/>
          <w:marBottom w:val="0"/>
          <w:divBdr>
            <w:top w:val="none" w:sz="0" w:space="0" w:color="auto"/>
            <w:left w:val="none" w:sz="0" w:space="0" w:color="auto"/>
            <w:bottom w:val="none" w:sz="0" w:space="0" w:color="auto"/>
            <w:right w:val="none" w:sz="0" w:space="0" w:color="auto"/>
          </w:divBdr>
        </w:div>
        <w:div w:id="1436710698">
          <w:marLeft w:val="547"/>
          <w:marRight w:val="0"/>
          <w:marTop w:val="134"/>
          <w:marBottom w:val="0"/>
          <w:divBdr>
            <w:top w:val="none" w:sz="0" w:space="0" w:color="auto"/>
            <w:left w:val="none" w:sz="0" w:space="0" w:color="auto"/>
            <w:bottom w:val="none" w:sz="0" w:space="0" w:color="auto"/>
            <w:right w:val="none" w:sz="0" w:space="0" w:color="auto"/>
          </w:divBdr>
        </w:div>
        <w:div w:id="1436710712">
          <w:marLeft w:val="547"/>
          <w:marRight w:val="0"/>
          <w:marTop w:val="134"/>
          <w:marBottom w:val="0"/>
          <w:divBdr>
            <w:top w:val="none" w:sz="0" w:space="0" w:color="auto"/>
            <w:left w:val="none" w:sz="0" w:space="0" w:color="auto"/>
            <w:bottom w:val="none" w:sz="0" w:space="0" w:color="auto"/>
            <w:right w:val="none" w:sz="0" w:space="0" w:color="auto"/>
          </w:divBdr>
        </w:div>
      </w:divsChild>
    </w:div>
    <w:div w:id="1436710687">
      <w:marLeft w:val="0"/>
      <w:marRight w:val="0"/>
      <w:marTop w:val="0"/>
      <w:marBottom w:val="0"/>
      <w:divBdr>
        <w:top w:val="none" w:sz="0" w:space="0" w:color="auto"/>
        <w:left w:val="none" w:sz="0" w:space="0" w:color="auto"/>
        <w:bottom w:val="none" w:sz="0" w:space="0" w:color="auto"/>
        <w:right w:val="none" w:sz="0" w:space="0" w:color="auto"/>
      </w:divBdr>
      <w:divsChild>
        <w:div w:id="1436710679">
          <w:marLeft w:val="547"/>
          <w:marRight w:val="0"/>
          <w:marTop w:val="134"/>
          <w:marBottom w:val="0"/>
          <w:divBdr>
            <w:top w:val="none" w:sz="0" w:space="0" w:color="auto"/>
            <w:left w:val="none" w:sz="0" w:space="0" w:color="auto"/>
            <w:bottom w:val="none" w:sz="0" w:space="0" w:color="auto"/>
            <w:right w:val="none" w:sz="0" w:space="0" w:color="auto"/>
          </w:divBdr>
        </w:div>
        <w:div w:id="1436710680">
          <w:marLeft w:val="547"/>
          <w:marRight w:val="0"/>
          <w:marTop w:val="134"/>
          <w:marBottom w:val="0"/>
          <w:divBdr>
            <w:top w:val="none" w:sz="0" w:space="0" w:color="auto"/>
            <w:left w:val="none" w:sz="0" w:space="0" w:color="auto"/>
            <w:bottom w:val="none" w:sz="0" w:space="0" w:color="auto"/>
            <w:right w:val="none" w:sz="0" w:space="0" w:color="auto"/>
          </w:divBdr>
        </w:div>
        <w:div w:id="1436710689">
          <w:marLeft w:val="547"/>
          <w:marRight w:val="0"/>
          <w:marTop w:val="134"/>
          <w:marBottom w:val="0"/>
          <w:divBdr>
            <w:top w:val="none" w:sz="0" w:space="0" w:color="auto"/>
            <w:left w:val="none" w:sz="0" w:space="0" w:color="auto"/>
            <w:bottom w:val="none" w:sz="0" w:space="0" w:color="auto"/>
            <w:right w:val="none" w:sz="0" w:space="0" w:color="auto"/>
          </w:divBdr>
        </w:div>
      </w:divsChild>
    </w:div>
    <w:div w:id="1436710701">
      <w:marLeft w:val="0"/>
      <w:marRight w:val="0"/>
      <w:marTop w:val="0"/>
      <w:marBottom w:val="0"/>
      <w:divBdr>
        <w:top w:val="none" w:sz="0" w:space="0" w:color="auto"/>
        <w:left w:val="none" w:sz="0" w:space="0" w:color="auto"/>
        <w:bottom w:val="none" w:sz="0" w:space="0" w:color="auto"/>
        <w:right w:val="none" w:sz="0" w:space="0" w:color="auto"/>
      </w:divBdr>
      <w:divsChild>
        <w:div w:id="1436710672">
          <w:marLeft w:val="547"/>
          <w:marRight w:val="0"/>
          <w:marTop w:val="134"/>
          <w:marBottom w:val="0"/>
          <w:divBdr>
            <w:top w:val="none" w:sz="0" w:space="0" w:color="auto"/>
            <w:left w:val="none" w:sz="0" w:space="0" w:color="auto"/>
            <w:bottom w:val="none" w:sz="0" w:space="0" w:color="auto"/>
            <w:right w:val="none" w:sz="0" w:space="0" w:color="auto"/>
          </w:divBdr>
        </w:div>
        <w:div w:id="1436710674">
          <w:marLeft w:val="547"/>
          <w:marRight w:val="0"/>
          <w:marTop w:val="134"/>
          <w:marBottom w:val="0"/>
          <w:divBdr>
            <w:top w:val="none" w:sz="0" w:space="0" w:color="auto"/>
            <w:left w:val="none" w:sz="0" w:space="0" w:color="auto"/>
            <w:bottom w:val="none" w:sz="0" w:space="0" w:color="auto"/>
            <w:right w:val="none" w:sz="0" w:space="0" w:color="auto"/>
          </w:divBdr>
        </w:div>
        <w:div w:id="1436710688">
          <w:marLeft w:val="547"/>
          <w:marRight w:val="0"/>
          <w:marTop w:val="134"/>
          <w:marBottom w:val="0"/>
          <w:divBdr>
            <w:top w:val="none" w:sz="0" w:space="0" w:color="auto"/>
            <w:left w:val="none" w:sz="0" w:space="0" w:color="auto"/>
            <w:bottom w:val="none" w:sz="0" w:space="0" w:color="auto"/>
            <w:right w:val="none" w:sz="0" w:space="0" w:color="auto"/>
          </w:divBdr>
        </w:div>
        <w:div w:id="1436710691">
          <w:marLeft w:val="547"/>
          <w:marRight w:val="0"/>
          <w:marTop w:val="134"/>
          <w:marBottom w:val="0"/>
          <w:divBdr>
            <w:top w:val="none" w:sz="0" w:space="0" w:color="auto"/>
            <w:left w:val="none" w:sz="0" w:space="0" w:color="auto"/>
            <w:bottom w:val="none" w:sz="0" w:space="0" w:color="auto"/>
            <w:right w:val="none" w:sz="0" w:space="0" w:color="auto"/>
          </w:divBdr>
        </w:div>
        <w:div w:id="1436710699">
          <w:marLeft w:val="547"/>
          <w:marRight w:val="0"/>
          <w:marTop w:val="134"/>
          <w:marBottom w:val="0"/>
          <w:divBdr>
            <w:top w:val="none" w:sz="0" w:space="0" w:color="auto"/>
            <w:left w:val="none" w:sz="0" w:space="0" w:color="auto"/>
            <w:bottom w:val="none" w:sz="0" w:space="0" w:color="auto"/>
            <w:right w:val="none" w:sz="0" w:space="0" w:color="auto"/>
          </w:divBdr>
        </w:div>
        <w:div w:id="1436710700">
          <w:marLeft w:val="547"/>
          <w:marRight w:val="0"/>
          <w:marTop w:val="134"/>
          <w:marBottom w:val="0"/>
          <w:divBdr>
            <w:top w:val="none" w:sz="0" w:space="0" w:color="auto"/>
            <w:left w:val="none" w:sz="0" w:space="0" w:color="auto"/>
            <w:bottom w:val="none" w:sz="0" w:space="0" w:color="auto"/>
            <w:right w:val="none" w:sz="0" w:space="0" w:color="auto"/>
          </w:divBdr>
        </w:div>
        <w:div w:id="1436710702">
          <w:marLeft w:val="547"/>
          <w:marRight w:val="0"/>
          <w:marTop w:val="134"/>
          <w:marBottom w:val="0"/>
          <w:divBdr>
            <w:top w:val="none" w:sz="0" w:space="0" w:color="auto"/>
            <w:left w:val="none" w:sz="0" w:space="0" w:color="auto"/>
            <w:bottom w:val="none" w:sz="0" w:space="0" w:color="auto"/>
            <w:right w:val="none" w:sz="0" w:space="0" w:color="auto"/>
          </w:divBdr>
        </w:div>
        <w:div w:id="1436710703">
          <w:marLeft w:val="547"/>
          <w:marRight w:val="0"/>
          <w:marTop w:val="134"/>
          <w:marBottom w:val="0"/>
          <w:divBdr>
            <w:top w:val="none" w:sz="0" w:space="0" w:color="auto"/>
            <w:left w:val="none" w:sz="0" w:space="0" w:color="auto"/>
            <w:bottom w:val="none" w:sz="0" w:space="0" w:color="auto"/>
            <w:right w:val="none" w:sz="0" w:space="0" w:color="auto"/>
          </w:divBdr>
        </w:div>
        <w:div w:id="1436710706">
          <w:marLeft w:val="547"/>
          <w:marRight w:val="0"/>
          <w:marTop w:val="134"/>
          <w:marBottom w:val="0"/>
          <w:divBdr>
            <w:top w:val="none" w:sz="0" w:space="0" w:color="auto"/>
            <w:left w:val="none" w:sz="0" w:space="0" w:color="auto"/>
            <w:bottom w:val="none" w:sz="0" w:space="0" w:color="auto"/>
            <w:right w:val="none" w:sz="0" w:space="0" w:color="auto"/>
          </w:divBdr>
        </w:div>
        <w:div w:id="1436710710">
          <w:marLeft w:val="547"/>
          <w:marRight w:val="0"/>
          <w:marTop w:val="134"/>
          <w:marBottom w:val="0"/>
          <w:divBdr>
            <w:top w:val="none" w:sz="0" w:space="0" w:color="auto"/>
            <w:left w:val="none" w:sz="0" w:space="0" w:color="auto"/>
            <w:bottom w:val="none" w:sz="0" w:space="0" w:color="auto"/>
            <w:right w:val="none" w:sz="0" w:space="0" w:color="auto"/>
          </w:divBdr>
        </w:div>
      </w:divsChild>
    </w:div>
    <w:div w:id="1436710707">
      <w:marLeft w:val="0"/>
      <w:marRight w:val="0"/>
      <w:marTop w:val="0"/>
      <w:marBottom w:val="0"/>
      <w:divBdr>
        <w:top w:val="none" w:sz="0" w:space="0" w:color="auto"/>
        <w:left w:val="none" w:sz="0" w:space="0" w:color="auto"/>
        <w:bottom w:val="none" w:sz="0" w:space="0" w:color="auto"/>
        <w:right w:val="none" w:sz="0" w:space="0" w:color="auto"/>
      </w:divBdr>
    </w:div>
    <w:div w:id="1436710709">
      <w:marLeft w:val="0"/>
      <w:marRight w:val="0"/>
      <w:marTop w:val="0"/>
      <w:marBottom w:val="0"/>
      <w:divBdr>
        <w:top w:val="none" w:sz="0" w:space="0" w:color="auto"/>
        <w:left w:val="none" w:sz="0" w:space="0" w:color="auto"/>
        <w:bottom w:val="none" w:sz="0" w:space="0" w:color="auto"/>
        <w:right w:val="none" w:sz="0" w:space="0" w:color="auto"/>
      </w:divBdr>
      <w:divsChild>
        <w:div w:id="1436710686">
          <w:marLeft w:val="547"/>
          <w:marRight w:val="0"/>
          <w:marTop w:val="134"/>
          <w:marBottom w:val="0"/>
          <w:divBdr>
            <w:top w:val="none" w:sz="0" w:space="0" w:color="auto"/>
            <w:left w:val="none" w:sz="0" w:space="0" w:color="auto"/>
            <w:bottom w:val="none" w:sz="0" w:space="0" w:color="auto"/>
            <w:right w:val="none" w:sz="0" w:space="0" w:color="auto"/>
          </w:divBdr>
        </w:div>
        <w:div w:id="1436710692">
          <w:marLeft w:val="547"/>
          <w:marRight w:val="0"/>
          <w:marTop w:val="134"/>
          <w:marBottom w:val="0"/>
          <w:divBdr>
            <w:top w:val="none" w:sz="0" w:space="0" w:color="auto"/>
            <w:left w:val="none" w:sz="0" w:space="0" w:color="auto"/>
            <w:bottom w:val="none" w:sz="0" w:space="0" w:color="auto"/>
            <w:right w:val="none" w:sz="0" w:space="0" w:color="auto"/>
          </w:divBdr>
        </w:div>
      </w:divsChild>
    </w:div>
    <w:div w:id="1436710711">
      <w:marLeft w:val="0"/>
      <w:marRight w:val="0"/>
      <w:marTop w:val="0"/>
      <w:marBottom w:val="0"/>
      <w:divBdr>
        <w:top w:val="none" w:sz="0" w:space="0" w:color="auto"/>
        <w:left w:val="none" w:sz="0" w:space="0" w:color="auto"/>
        <w:bottom w:val="none" w:sz="0" w:space="0" w:color="auto"/>
        <w:right w:val="none" w:sz="0" w:space="0" w:color="auto"/>
      </w:divBdr>
    </w:div>
    <w:div w:id="1436710714">
      <w:marLeft w:val="0"/>
      <w:marRight w:val="0"/>
      <w:marTop w:val="0"/>
      <w:marBottom w:val="0"/>
      <w:divBdr>
        <w:top w:val="none" w:sz="0" w:space="0" w:color="auto"/>
        <w:left w:val="none" w:sz="0" w:space="0" w:color="auto"/>
        <w:bottom w:val="none" w:sz="0" w:space="0" w:color="auto"/>
        <w:right w:val="none" w:sz="0" w:space="0" w:color="auto"/>
      </w:divBdr>
    </w:div>
    <w:div w:id="1436710715">
      <w:marLeft w:val="0"/>
      <w:marRight w:val="0"/>
      <w:marTop w:val="0"/>
      <w:marBottom w:val="0"/>
      <w:divBdr>
        <w:top w:val="none" w:sz="0" w:space="0" w:color="auto"/>
        <w:left w:val="none" w:sz="0" w:space="0" w:color="auto"/>
        <w:bottom w:val="none" w:sz="0" w:space="0" w:color="auto"/>
        <w:right w:val="none" w:sz="0" w:space="0" w:color="auto"/>
      </w:divBdr>
    </w:div>
    <w:div w:id="1436710716">
      <w:marLeft w:val="0"/>
      <w:marRight w:val="0"/>
      <w:marTop w:val="0"/>
      <w:marBottom w:val="0"/>
      <w:divBdr>
        <w:top w:val="none" w:sz="0" w:space="0" w:color="auto"/>
        <w:left w:val="none" w:sz="0" w:space="0" w:color="auto"/>
        <w:bottom w:val="none" w:sz="0" w:space="0" w:color="auto"/>
        <w:right w:val="none" w:sz="0" w:space="0" w:color="auto"/>
      </w:divBdr>
    </w:div>
    <w:div w:id="1436710717">
      <w:marLeft w:val="0"/>
      <w:marRight w:val="0"/>
      <w:marTop w:val="0"/>
      <w:marBottom w:val="0"/>
      <w:divBdr>
        <w:top w:val="none" w:sz="0" w:space="0" w:color="auto"/>
        <w:left w:val="none" w:sz="0" w:space="0" w:color="auto"/>
        <w:bottom w:val="none" w:sz="0" w:space="0" w:color="auto"/>
        <w:right w:val="none" w:sz="0" w:space="0" w:color="auto"/>
      </w:divBdr>
    </w:div>
    <w:div w:id="1436710718">
      <w:marLeft w:val="0"/>
      <w:marRight w:val="0"/>
      <w:marTop w:val="0"/>
      <w:marBottom w:val="0"/>
      <w:divBdr>
        <w:top w:val="none" w:sz="0" w:space="0" w:color="auto"/>
        <w:left w:val="none" w:sz="0" w:space="0" w:color="auto"/>
        <w:bottom w:val="none" w:sz="0" w:space="0" w:color="auto"/>
        <w:right w:val="none" w:sz="0" w:space="0" w:color="auto"/>
      </w:divBdr>
    </w:div>
    <w:div w:id="1436710719">
      <w:marLeft w:val="0"/>
      <w:marRight w:val="0"/>
      <w:marTop w:val="0"/>
      <w:marBottom w:val="0"/>
      <w:divBdr>
        <w:top w:val="none" w:sz="0" w:space="0" w:color="auto"/>
        <w:left w:val="none" w:sz="0" w:space="0" w:color="auto"/>
        <w:bottom w:val="none" w:sz="0" w:space="0" w:color="auto"/>
        <w:right w:val="none" w:sz="0" w:space="0" w:color="auto"/>
      </w:divBdr>
    </w:div>
    <w:div w:id="1436710720">
      <w:marLeft w:val="0"/>
      <w:marRight w:val="0"/>
      <w:marTop w:val="0"/>
      <w:marBottom w:val="0"/>
      <w:divBdr>
        <w:top w:val="none" w:sz="0" w:space="0" w:color="auto"/>
        <w:left w:val="none" w:sz="0" w:space="0" w:color="auto"/>
        <w:bottom w:val="none" w:sz="0" w:space="0" w:color="auto"/>
        <w:right w:val="none" w:sz="0" w:space="0" w:color="auto"/>
      </w:divBdr>
    </w:div>
    <w:div w:id="1436710721">
      <w:marLeft w:val="0"/>
      <w:marRight w:val="0"/>
      <w:marTop w:val="0"/>
      <w:marBottom w:val="0"/>
      <w:divBdr>
        <w:top w:val="none" w:sz="0" w:space="0" w:color="auto"/>
        <w:left w:val="none" w:sz="0" w:space="0" w:color="auto"/>
        <w:bottom w:val="none" w:sz="0" w:space="0" w:color="auto"/>
        <w:right w:val="none" w:sz="0" w:space="0" w:color="auto"/>
      </w:divBdr>
    </w:div>
    <w:div w:id="1436710722">
      <w:marLeft w:val="0"/>
      <w:marRight w:val="0"/>
      <w:marTop w:val="0"/>
      <w:marBottom w:val="0"/>
      <w:divBdr>
        <w:top w:val="none" w:sz="0" w:space="0" w:color="auto"/>
        <w:left w:val="none" w:sz="0" w:space="0" w:color="auto"/>
        <w:bottom w:val="none" w:sz="0" w:space="0" w:color="auto"/>
        <w:right w:val="none" w:sz="0" w:space="0" w:color="auto"/>
      </w:divBdr>
    </w:div>
    <w:div w:id="1436710723">
      <w:marLeft w:val="0"/>
      <w:marRight w:val="0"/>
      <w:marTop w:val="0"/>
      <w:marBottom w:val="0"/>
      <w:divBdr>
        <w:top w:val="none" w:sz="0" w:space="0" w:color="auto"/>
        <w:left w:val="none" w:sz="0" w:space="0" w:color="auto"/>
        <w:bottom w:val="none" w:sz="0" w:space="0" w:color="auto"/>
        <w:right w:val="none" w:sz="0" w:space="0" w:color="auto"/>
      </w:divBdr>
    </w:div>
    <w:div w:id="1436710724">
      <w:marLeft w:val="0"/>
      <w:marRight w:val="0"/>
      <w:marTop w:val="0"/>
      <w:marBottom w:val="0"/>
      <w:divBdr>
        <w:top w:val="none" w:sz="0" w:space="0" w:color="auto"/>
        <w:left w:val="none" w:sz="0" w:space="0" w:color="auto"/>
        <w:bottom w:val="none" w:sz="0" w:space="0" w:color="auto"/>
        <w:right w:val="none" w:sz="0" w:space="0" w:color="auto"/>
      </w:divBdr>
    </w:div>
    <w:div w:id="1436710725">
      <w:marLeft w:val="0"/>
      <w:marRight w:val="0"/>
      <w:marTop w:val="0"/>
      <w:marBottom w:val="0"/>
      <w:divBdr>
        <w:top w:val="none" w:sz="0" w:space="0" w:color="auto"/>
        <w:left w:val="none" w:sz="0" w:space="0" w:color="auto"/>
        <w:bottom w:val="none" w:sz="0" w:space="0" w:color="auto"/>
        <w:right w:val="none" w:sz="0" w:space="0" w:color="auto"/>
      </w:divBdr>
    </w:div>
    <w:div w:id="1436710726">
      <w:marLeft w:val="0"/>
      <w:marRight w:val="0"/>
      <w:marTop w:val="0"/>
      <w:marBottom w:val="0"/>
      <w:divBdr>
        <w:top w:val="none" w:sz="0" w:space="0" w:color="auto"/>
        <w:left w:val="none" w:sz="0" w:space="0" w:color="auto"/>
        <w:bottom w:val="none" w:sz="0" w:space="0" w:color="auto"/>
        <w:right w:val="none" w:sz="0" w:space="0" w:color="auto"/>
      </w:divBdr>
    </w:div>
    <w:div w:id="1436710729">
      <w:marLeft w:val="0"/>
      <w:marRight w:val="0"/>
      <w:marTop w:val="0"/>
      <w:marBottom w:val="0"/>
      <w:divBdr>
        <w:top w:val="none" w:sz="0" w:space="0" w:color="auto"/>
        <w:left w:val="none" w:sz="0" w:space="0" w:color="auto"/>
        <w:bottom w:val="none" w:sz="0" w:space="0" w:color="auto"/>
        <w:right w:val="none" w:sz="0" w:space="0" w:color="auto"/>
      </w:divBdr>
      <w:divsChild>
        <w:div w:id="1436710660">
          <w:marLeft w:val="1354"/>
          <w:marRight w:val="0"/>
          <w:marTop w:val="0"/>
          <w:marBottom w:val="0"/>
          <w:divBdr>
            <w:top w:val="none" w:sz="0" w:space="0" w:color="auto"/>
            <w:left w:val="none" w:sz="0" w:space="0" w:color="auto"/>
            <w:bottom w:val="none" w:sz="0" w:space="0" w:color="auto"/>
            <w:right w:val="none" w:sz="0" w:space="0" w:color="auto"/>
          </w:divBdr>
        </w:div>
        <w:div w:id="1436710727">
          <w:marLeft w:val="1354"/>
          <w:marRight w:val="0"/>
          <w:marTop w:val="0"/>
          <w:marBottom w:val="0"/>
          <w:divBdr>
            <w:top w:val="none" w:sz="0" w:space="0" w:color="auto"/>
            <w:left w:val="none" w:sz="0" w:space="0" w:color="auto"/>
            <w:bottom w:val="none" w:sz="0" w:space="0" w:color="auto"/>
            <w:right w:val="none" w:sz="0" w:space="0" w:color="auto"/>
          </w:divBdr>
        </w:div>
        <w:div w:id="1436710728">
          <w:marLeft w:val="720"/>
          <w:marRight w:val="0"/>
          <w:marTop w:val="0"/>
          <w:marBottom w:val="0"/>
          <w:divBdr>
            <w:top w:val="none" w:sz="0" w:space="0" w:color="auto"/>
            <w:left w:val="none" w:sz="0" w:space="0" w:color="auto"/>
            <w:bottom w:val="none" w:sz="0" w:space="0" w:color="auto"/>
            <w:right w:val="none" w:sz="0" w:space="0" w:color="auto"/>
          </w:divBdr>
        </w:div>
        <w:div w:id="1436710732">
          <w:marLeft w:val="720"/>
          <w:marRight w:val="0"/>
          <w:marTop w:val="0"/>
          <w:marBottom w:val="0"/>
          <w:divBdr>
            <w:top w:val="none" w:sz="0" w:space="0" w:color="auto"/>
            <w:left w:val="none" w:sz="0" w:space="0" w:color="auto"/>
            <w:bottom w:val="none" w:sz="0" w:space="0" w:color="auto"/>
            <w:right w:val="none" w:sz="0" w:space="0" w:color="auto"/>
          </w:divBdr>
        </w:div>
        <w:div w:id="1436710733">
          <w:marLeft w:val="720"/>
          <w:marRight w:val="0"/>
          <w:marTop w:val="0"/>
          <w:marBottom w:val="0"/>
          <w:divBdr>
            <w:top w:val="none" w:sz="0" w:space="0" w:color="auto"/>
            <w:left w:val="none" w:sz="0" w:space="0" w:color="auto"/>
            <w:bottom w:val="none" w:sz="0" w:space="0" w:color="auto"/>
            <w:right w:val="none" w:sz="0" w:space="0" w:color="auto"/>
          </w:divBdr>
        </w:div>
      </w:divsChild>
    </w:div>
    <w:div w:id="1436710730">
      <w:marLeft w:val="0"/>
      <w:marRight w:val="0"/>
      <w:marTop w:val="0"/>
      <w:marBottom w:val="0"/>
      <w:divBdr>
        <w:top w:val="none" w:sz="0" w:space="0" w:color="auto"/>
        <w:left w:val="none" w:sz="0" w:space="0" w:color="auto"/>
        <w:bottom w:val="none" w:sz="0" w:space="0" w:color="auto"/>
        <w:right w:val="none" w:sz="0" w:space="0" w:color="auto"/>
      </w:divBdr>
    </w:div>
    <w:div w:id="1436710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Y:\1007-1306%20-%20PJDP\1209%20-%20Advanced%20RTT%20CD-PM%20Workshop\Assessment%20&amp;%20Reporting\Questionnaire%20Responses%20Collation%20-%20ANALYS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Y:\1007-1306%20-%20PJDP\1209%20-%20Advanced%20RTT%20CD-PM%20Workshop\Assessment%20&amp;%20Reporting\Questionnaire%20Responses%20Collation%20-%20ANALYS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Y:\1007-1306%20-%20PJDP\1209%20-%20Advanced%20RTT%20CD-PM%20Workshop\Assessment%20&amp;%20Reporting\Questionnaire%20Responses%20Collation%20-%20ANALYS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Y:\1007-1306%20-%20PJDP\1209%20-%20Advanced%20RTT%20CD-PM%20Workshop\Assessment%20&amp;%20Reporting\Questionnaire%20Responses%20Collation%20-%20ANALYS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0"/>
      <c:rotY val="0"/>
      <c:perspective val="0"/>
    </c:view3D>
    <c:plotArea>
      <c:layout/>
      <c:bar3DChart>
        <c:barDir val="bar"/>
        <c:grouping val="stacked"/>
        <c:ser>
          <c:idx val="0"/>
          <c:order val="0"/>
          <c:spPr>
            <a:solidFill>
              <a:schemeClr val="accent2"/>
            </a:solidFill>
          </c:spPr>
          <c:val>
            <c:numRef>
              <c:f>'Pre&amp;Post Compare Long ANALYSED'!$F$153</c:f>
              <c:numCache>
                <c:formatCode>0%</c:formatCode>
                <c:ptCount val="1"/>
                <c:pt idx="0">
                  <c:v>0.11111111111111116</c:v>
                </c:pt>
              </c:numCache>
            </c:numRef>
          </c:val>
        </c:ser>
        <c:ser>
          <c:idx val="1"/>
          <c:order val="1"/>
          <c:spPr>
            <a:solidFill>
              <a:schemeClr val="accent3"/>
            </a:solidFill>
          </c:spPr>
          <c:val>
            <c:numRef>
              <c:f>'Pre&amp;Post Compare Long ANALYSED'!$F$154</c:f>
              <c:numCache>
                <c:formatCode>0%</c:formatCode>
                <c:ptCount val="1"/>
                <c:pt idx="0">
                  <c:v>0.88888888888888962</c:v>
                </c:pt>
              </c:numCache>
            </c:numRef>
          </c:val>
        </c:ser>
        <c:gapWidth val="63"/>
        <c:shape val="cylinder"/>
        <c:axId val="176509696"/>
        <c:axId val="176511232"/>
        <c:axId val="0"/>
      </c:bar3DChart>
      <c:catAx>
        <c:axId val="176509696"/>
        <c:scaling>
          <c:orientation val="minMax"/>
        </c:scaling>
        <c:delete val="1"/>
        <c:axPos val="l"/>
        <c:tickLblPos val="none"/>
        <c:crossAx val="176511232"/>
        <c:crosses val="autoZero"/>
        <c:auto val="1"/>
        <c:lblAlgn val="ctr"/>
        <c:lblOffset val="100"/>
      </c:catAx>
      <c:valAx>
        <c:axId val="176511232"/>
        <c:scaling>
          <c:orientation val="minMax"/>
          <c:max val="1"/>
        </c:scaling>
        <c:axPos val="b"/>
        <c:majorGridlines/>
        <c:numFmt formatCode="0%" sourceLinked="1"/>
        <c:tickLblPos val="nextTo"/>
        <c:txPr>
          <a:bodyPr/>
          <a:lstStyle/>
          <a:p>
            <a:pPr>
              <a:defRPr sz="1050">
                <a:latin typeface="Arial Narrow" pitchFamily="34" charset="0"/>
              </a:defRPr>
            </a:pPr>
            <a:endParaRPr lang="en-US"/>
          </a:p>
        </c:txPr>
        <c:crossAx val="176509696"/>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otX val="0"/>
      <c:rotY val="0"/>
      <c:perspective val="0"/>
    </c:view3D>
    <c:plotArea>
      <c:layout/>
      <c:bar3DChart>
        <c:barDir val="bar"/>
        <c:grouping val="stacked"/>
        <c:ser>
          <c:idx val="0"/>
          <c:order val="0"/>
          <c:spPr>
            <a:solidFill>
              <a:schemeClr val="accent2"/>
            </a:solidFill>
          </c:spPr>
          <c:dPt>
            <c:idx val="1"/>
            <c:spPr>
              <a:solidFill>
                <a:schemeClr val="accent3"/>
              </a:solidFill>
            </c:spPr>
          </c:dPt>
          <c:dLbls>
            <c:dLbl>
              <c:idx val="0"/>
              <c:layout>
                <c:manualLayout>
                  <c:x val="0.22500000000000001"/>
                  <c:y val="0"/>
                </c:manualLayout>
              </c:layout>
              <c:spPr>
                <a:solidFill>
                  <a:schemeClr val="bg1"/>
                </a:solidFill>
                <a:ln>
                  <a:noFill/>
                </a:ln>
              </c:spPr>
              <c:txPr>
                <a:bodyPr/>
                <a:lstStyle/>
                <a:p>
                  <a:pPr>
                    <a:defRPr/>
                  </a:pPr>
                  <a:endParaRPr lang="en-US"/>
                </a:p>
              </c:txPr>
              <c:showVal val="1"/>
            </c:dLbl>
            <c:dLbl>
              <c:idx val="1"/>
              <c:layout>
                <c:manualLayout>
                  <c:x val="0.38333289588801656"/>
                  <c:y val="1.066666666666668E-2"/>
                </c:manualLayout>
              </c:layout>
              <c:spPr>
                <a:solidFill>
                  <a:schemeClr val="bg1"/>
                </a:solidFill>
                <a:ln>
                  <a:noFill/>
                </a:ln>
              </c:spPr>
              <c:txPr>
                <a:bodyPr/>
                <a:lstStyle/>
                <a:p>
                  <a:pPr>
                    <a:defRPr/>
                  </a:pPr>
                  <a:endParaRPr lang="en-US"/>
                </a:p>
              </c:txPr>
              <c:showVal val="1"/>
            </c:dLbl>
            <c:spPr>
              <a:ln>
                <a:noFill/>
              </a:ln>
            </c:spPr>
            <c:showVal val="1"/>
          </c:dLbls>
          <c:cat>
            <c:strRef>
              <c:f>'Pre&amp;Post Programme Q9-11'!$G$119:$G$120</c:f>
              <c:strCache>
                <c:ptCount val="2"/>
                <c:pt idx="0">
                  <c:v>Pre-training:</c:v>
                </c:pt>
                <c:pt idx="1">
                  <c:v>Post-training:</c:v>
                </c:pt>
              </c:strCache>
            </c:strRef>
          </c:cat>
          <c:val>
            <c:numRef>
              <c:f>'Pre&amp;Post Programme Q9-11'!$H$119:$H$120</c:f>
              <c:numCache>
                <c:formatCode>0.00%</c:formatCode>
                <c:ptCount val="2"/>
                <c:pt idx="0">
                  <c:v>0.35185185185185347</c:v>
                </c:pt>
                <c:pt idx="1">
                  <c:v>0.68518518518518523</c:v>
                </c:pt>
              </c:numCache>
            </c:numRef>
          </c:val>
        </c:ser>
        <c:gapWidth val="10"/>
        <c:shape val="cylinder"/>
        <c:axId val="171924864"/>
        <c:axId val="171938944"/>
        <c:axId val="0"/>
      </c:bar3DChart>
      <c:catAx>
        <c:axId val="171924864"/>
        <c:scaling>
          <c:orientation val="minMax"/>
        </c:scaling>
        <c:axPos val="l"/>
        <c:tickLblPos val="nextTo"/>
        <c:crossAx val="171938944"/>
        <c:crosses val="autoZero"/>
        <c:auto val="1"/>
        <c:lblAlgn val="ctr"/>
        <c:lblOffset val="100"/>
      </c:catAx>
      <c:valAx>
        <c:axId val="171938944"/>
        <c:scaling>
          <c:orientation val="minMax"/>
          <c:max val="0.8"/>
        </c:scaling>
        <c:axPos val="b"/>
        <c:majorGridlines/>
        <c:numFmt formatCode="0%" sourceLinked="0"/>
        <c:tickLblPos val="nextTo"/>
        <c:crossAx val="171924864"/>
        <c:crosses val="autoZero"/>
        <c:crossBetween val="between"/>
        <c:majorUnit val="0.2"/>
      </c:valAx>
    </c:plotArea>
    <c:plotVisOnly val="1"/>
    <c:dispBlanksAs val="gap"/>
  </c:chart>
  <c:spPr>
    <a:ln>
      <a:noFill/>
    </a:ln>
  </c:spPr>
  <c:txPr>
    <a:bodyPr/>
    <a:lstStyle/>
    <a:p>
      <a:pPr>
        <a:defRPr sz="1050">
          <a:latin typeface="Arial Narrow" pitchFamily="34"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view3D>
      <c:rotX val="0"/>
      <c:rotY val="0"/>
      <c:perspective val="0"/>
    </c:view3D>
    <c:plotArea>
      <c:layout/>
      <c:bar3DChart>
        <c:barDir val="bar"/>
        <c:grouping val="stacked"/>
        <c:ser>
          <c:idx val="0"/>
          <c:order val="0"/>
          <c:spPr>
            <a:solidFill>
              <a:schemeClr val="accent2"/>
            </a:solidFill>
          </c:spPr>
          <c:dPt>
            <c:idx val="1"/>
            <c:spPr>
              <a:solidFill>
                <a:schemeClr val="accent3"/>
              </a:solidFill>
            </c:spPr>
          </c:dPt>
          <c:dLbls>
            <c:dLbl>
              <c:idx val="0"/>
              <c:layout>
                <c:manualLayout>
                  <c:x val="0.22500000000000001"/>
                  <c:y val="0"/>
                </c:manualLayout>
              </c:layout>
              <c:spPr>
                <a:solidFill>
                  <a:schemeClr val="bg1"/>
                </a:solidFill>
                <a:ln>
                  <a:noFill/>
                </a:ln>
              </c:spPr>
              <c:txPr>
                <a:bodyPr/>
                <a:lstStyle/>
                <a:p>
                  <a:pPr>
                    <a:defRPr sz="1050">
                      <a:latin typeface="Arial Narrow" pitchFamily="34" charset="0"/>
                    </a:defRPr>
                  </a:pPr>
                  <a:endParaRPr lang="en-US"/>
                </a:p>
              </c:txPr>
              <c:showVal val="1"/>
            </c:dLbl>
            <c:dLbl>
              <c:idx val="1"/>
              <c:layout>
                <c:manualLayout>
                  <c:x val="0.3916664479440099"/>
                  <c:y val="2.1333333333333392E-2"/>
                </c:manualLayout>
              </c:layout>
              <c:spPr>
                <a:solidFill>
                  <a:schemeClr val="bg1"/>
                </a:solidFill>
                <a:ln>
                  <a:noFill/>
                </a:ln>
              </c:spPr>
              <c:txPr>
                <a:bodyPr/>
                <a:lstStyle/>
                <a:p>
                  <a:pPr>
                    <a:defRPr sz="1050">
                      <a:latin typeface="Arial Narrow" pitchFamily="34" charset="0"/>
                    </a:defRPr>
                  </a:pPr>
                  <a:endParaRPr lang="en-US"/>
                </a:p>
              </c:txPr>
              <c:showVal val="1"/>
            </c:dLbl>
            <c:spPr>
              <a:ln>
                <a:noFill/>
              </a:ln>
            </c:spPr>
            <c:txPr>
              <a:bodyPr/>
              <a:lstStyle/>
              <a:p>
                <a:pPr>
                  <a:defRPr sz="1050">
                    <a:latin typeface="Arial Narrow" pitchFamily="34" charset="0"/>
                  </a:defRPr>
                </a:pPr>
                <a:endParaRPr lang="en-US"/>
              </a:p>
            </c:txPr>
            <c:showVal val="1"/>
          </c:dLbls>
          <c:cat>
            <c:strRef>
              <c:f>'Pre&amp;Post Presentation Q12-15'!$G$154:$G$155</c:f>
              <c:strCache>
                <c:ptCount val="2"/>
                <c:pt idx="0">
                  <c:v>Pre-training:</c:v>
                </c:pt>
                <c:pt idx="1">
                  <c:v>Post-training:</c:v>
                </c:pt>
              </c:strCache>
            </c:strRef>
          </c:cat>
          <c:val>
            <c:numRef>
              <c:f>'Pre&amp;Post Presentation Q12-15'!$H$154:$H$155</c:f>
              <c:numCache>
                <c:formatCode>0.00%</c:formatCode>
                <c:ptCount val="2"/>
                <c:pt idx="0">
                  <c:v>0.36274509803921567</c:v>
                </c:pt>
                <c:pt idx="1">
                  <c:v>0.71568627450980682</c:v>
                </c:pt>
              </c:numCache>
            </c:numRef>
          </c:val>
        </c:ser>
        <c:gapWidth val="10"/>
        <c:shape val="cylinder"/>
        <c:axId val="171947904"/>
        <c:axId val="171949440"/>
        <c:axId val="0"/>
      </c:bar3DChart>
      <c:catAx>
        <c:axId val="171947904"/>
        <c:scaling>
          <c:orientation val="minMax"/>
        </c:scaling>
        <c:axPos val="l"/>
        <c:tickLblPos val="nextTo"/>
        <c:txPr>
          <a:bodyPr/>
          <a:lstStyle/>
          <a:p>
            <a:pPr>
              <a:defRPr sz="1050">
                <a:latin typeface="Arial Narrow" pitchFamily="34" charset="0"/>
              </a:defRPr>
            </a:pPr>
            <a:endParaRPr lang="en-US"/>
          </a:p>
        </c:txPr>
        <c:crossAx val="171949440"/>
        <c:crosses val="autoZero"/>
        <c:auto val="1"/>
        <c:lblAlgn val="ctr"/>
        <c:lblOffset val="100"/>
      </c:catAx>
      <c:valAx>
        <c:axId val="171949440"/>
        <c:scaling>
          <c:orientation val="minMax"/>
          <c:max val="0.8"/>
        </c:scaling>
        <c:axPos val="b"/>
        <c:majorGridlines/>
        <c:numFmt formatCode="0%" sourceLinked="0"/>
        <c:tickLblPos val="nextTo"/>
        <c:txPr>
          <a:bodyPr/>
          <a:lstStyle/>
          <a:p>
            <a:pPr>
              <a:defRPr sz="1050">
                <a:latin typeface="Arial Narrow" pitchFamily="34" charset="0"/>
                <a:cs typeface="Arabic Typesetting" pitchFamily="66" charset="-78"/>
              </a:defRPr>
            </a:pPr>
            <a:endParaRPr lang="en-US"/>
          </a:p>
        </c:txPr>
        <c:crossAx val="171947904"/>
        <c:crosses val="autoZero"/>
        <c:crossBetween val="between"/>
        <c:majorUnit val="0.2"/>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view3D>
      <c:rotX val="0"/>
      <c:rotY val="0"/>
      <c:perspective val="0"/>
    </c:view3D>
    <c:plotArea>
      <c:layout/>
      <c:bar3DChart>
        <c:barDir val="bar"/>
        <c:grouping val="stacked"/>
        <c:ser>
          <c:idx val="0"/>
          <c:order val="0"/>
          <c:spPr>
            <a:solidFill>
              <a:schemeClr val="accent2"/>
            </a:solidFill>
          </c:spPr>
          <c:dPt>
            <c:idx val="1"/>
            <c:spPr>
              <a:solidFill>
                <a:schemeClr val="accent3"/>
              </a:solidFill>
            </c:spPr>
          </c:dPt>
          <c:dLbls>
            <c:dLbl>
              <c:idx val="0"/>
              <c:layout>
                <c:manualLayout>
                  <c:x val="0.20277777777777778"/>
                  <c:y val="0"/>
                </c:manualLayout>
              </c:layout>
              <c:spPr>
                <a:solidFill>
                  <a:schemeClr val="bg1"/>
                </a:solidFill>
                <a:ln>
                  <a:noFill/>
                </a:ln>
              </c:spPr>
              <c:txPr>
                <a:bodyPr/>
                <a:lstStyle/>
                <a:p>
                  <a:pPr>
                    <a:defRPr sz="1050">
                      <a:latin typeface="Arial Narrow" pitchFamily="34" charset="0"/>
                    </a:defRPr>
                  </a:pPr>
                  <a:endParaRPr lang="en-US"/>
                </a:p>
              </c:txPr>
              <c:showVal val="1"/>
            </c:dLbl>
            <c:dLbl>
              <c:idx val="1"/>
              <c:layout>
                <c:manualLayout>
                  <c:x val="0.36944422572178481"/>
                  <c:y val="1.066666666666668E-2"/>
                </c:manualLayout>
              </c:layout>
              <c:spPr>
                <a:solidFill>
                  <a:schemeClr val="bg1"/>
                </a:solidFill>
                <a:ln>
                  <a:noFill/>
                </a:ln>
              </c:spPr>
              <c:txPr>
                <a:bodyPr/>
                <a:lstStyle/>
                <a:p>
                  <a:pPr>
                    <a:defRPr sz="1050">
                      <a:latin typeface="Arial Narrow" pitchFamily="34" charset="0"/>
                    </a:defRPr>
                  </a:pPr>
                  <a:endParaRPr lang="en-US"/>
                </a:p>
              </c:txPr>
              <c:showVal val="1"/>
            </c:dLbl>
            <c:spPr>
              <a:ln>
                <a:noFill/>
              </a:ln>
            </c:spPr>
            <c:txPr>
              <a:bodyPr/>
              <a:lstStyle/>
              <a:p>
                <a:pPr>
                  <a:defRPr sz="1050">
                    <a:latin typeface="Arial Narrow" pitchFamily="34" charset="0"/>
                  </a:defRPr>
                </a:pPr>
                <a:endParaRPr lang="en-US"/>
              </a:p>
            </c:txPr>
            <c:showVal val="1"/>
          </c:dLbls>
          <c:cat>
            <c:strRef>
              <c:f>'Pre&amp;Post Project 16-18'!$G$116:$G$117</c:f>
              <c:strCache>
                <c:ptCount val="2"/>
                <c:pt idx="0">
                  <c:v>Pre-training:</c:v>
                </c:pt>
                <c:pt idx="1">
                  <c:v>Post-training:</c:v>
                </c:pt>
              </c:strCache>
            </c:strRef>
          </c:cat>
          <c:val>
            <c:numRef>
              <c:f>'Pre&amp;Post Project 16-18'!$H$116:$H$117</c:f>
              <c:numCache>
                <c:formatCode>0.00%</c:formatCode>
                <c:ptCount val="2"/>
                <c:pt idx="0">
                  <c:v>0.31372549019607848</c:v>
                </c:pt>
                <c:pt idx="1">
                  <c:v>0.66013071895424835</c:v>
                </c:pt>
              </c:numCache>
            </c:numRef>
          </c:val>
        </c:ser>
        <c:gapWidth val="10"/>
        <c:shape val="cylinder"/>
        <c:axId val="172286336"/>
        <c:axId val="172287872"/>
        <c:axId val="0"/>
      </c:bar3DChart>
      <c:catAx>
        <c:axId val="172286336"/>
        <c:scaling>
          <c:orientation val="minMax"/>
        </c:scaling>
        <c:axPos val="l"/>
        <c:tickLblPos val="nextTo"/>
        <c:txPr>
          <a:bodyPr/>
          <a:lstStyle/>
          <a:p>
            <a:pPr>
              <a:defRPr sz="1050">
                <a:latin typeface="Arial Narrow" pitchFamily="34" charset="0"/>
              </a:defRPr>
            </a:pPr>
            <a:endParaRPr lang="en-US"/>
          </a:p>
        </c:txPr>
        <c:crossAx val="172287872"/>
        <c:crosses val="autoZero"/>
        <c:auto val="1"/>
        <c:lblAlgn val="ctr"/>
        <c:lblOffset val="100"/>
      </c:catAx>
      <c:valAx>
        <c:axId val="172287872"/>
        <c:scaling>
          <c:orientation val="minMax"/>
          <c:max val="0.8"/>
        </c:scaling>
        <c:axPos val="b"/>
        <c:majorGridlines/>
        <c:numFmt formatCode="0%" sourceLinked="0"/>
        <c:tickLblPos val="nextTo"/>
        <c:txPr>
          <a:bodyPr/>
          <a:lstStyle/>
          <a:p>
            <a:pPr>
              <a:defRPr sz="1050">
                <a:latin typeface="Arial Narrow" pitchFamily="34" charset="0"/>
                <a:cs typeface="Arabic Typesetting" pitchFamily="66" charset="-78"/>
              </a:defRPr>
            </a:pPr>
            <a:endParaRPr lang="en-US"/>
          </a:p>
        </c:txPr>
        <c:crossAx val="172286336"/>
        <c:crosses val="autoZero"/>
        <c:crossBetween val="between"/>
        <c:majorUnit val="0.2"/>
      </c:valAx>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F7E27-1AF1-43C4-810F-8BF93D09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4520</Words>
  <Characters>25768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Metzner</dc:creator>
  <cp:lastModifiedBy>Helen</cp:lastModifiedBy>
  <cp:revision>4</cp:revision>
  <cp:lastPrinted>2011-10-05T08:34:00Z</cp:lastPrinted>
  <dcterms:created xsi:type="dcterms:W3CDTF">2012-10-24T04:44:00Z</dcterms:created>
  <dcterms:modified xsi:type="dcterms:W3CDTF">2012-10-25T07:05:00Z</dcterms:modified>
</cp:coreProperties>
</file>