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064" w:rsidRDefault="009667F1" w:rsidP="00365064">
      <w:pPr>
        <w:rPr>
          <w:szCs w:val="22"/>
        </w:rPr>
      </w:pPr>
      <w:r>
        <w:rPr>
          <w:szCs w:val="22"/>
        </w:rPr>
        <w:t>Form 117</w:t>
      </w:r>
    </w:p>
    <w:p w:rsidR="00365064" w:rsidRDefault="00365064" w:rsidP="00365064">
      <w:r>
        <w:t>Rule 35.12</w:t>
      </w:r>
      <w:r w:rsidR="00E3539D">
        <w:t>(1)</w:t>
      </w:r>
    </w:p>
    <w:p w:rsidR="00365064" w:rsidRPr="005B21E1" w:rsidRDefault="00365064" w:rsidP="00FE1EC2">
      <w:pPr>
        <w:pStyle w:val="FED1"/>
      </w:pPr>
      <w:r>
        <w:t>Application for leave to appeal</w:t>
      </w:r>
    </w:p>
    <w:p w:rsidR="00365064" w:rsidRDefault="00365064" w:rsidP="0036506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365064" w:rsidRDefault="00365064" w:rsidP="0036506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365064" w:rsidRDefault="00365064" w:rsidP="0036506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365064" w:rsidRDefault="00365064" w:rsidP="00C31D6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E21F64" w:rsidRPr="008F40FA" w:rsidRDefault="00E21F64" w:rsidP="00E21F6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21F64" w:rsidRDefault="00E21F64" w:rsidP="00E21F64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21F64" w:rsidRPr="008F40FA" w:rsidRDefault="00E21F64" w:rsidP="00C31D6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E21F64" w:rsidRPr="000C4BFA" w:rsidRDefault="00E21F64" w:rsidP="00E21F64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5064D" w:rsidRDefault="00D5064D" w:rsidP="00C31D66">
      <w:pPr>
        <w:spacing w:before="480" w:line="360" w:lineRule="auto"/>
      </w:pPr>
      <w:r>
        <w:t xml:space="preserve">To the </w:t>
      </w:r>
      <w:r w:rsidR="008B14E4">
        <w:t>Respondent</w:t>
      </w:r>
    </w:p>
    <w:p w:rsidR="00D5064D" w:rsidRDefault="00D5064D" w:rsidP="00365064">
      <w:pPr>
        <w:spacing w:before="240" w:line="360" w:lineRule="auto"/>
      </w:pPr>
      <w:r>
        <w:t xml:space="preserve">The </w:t>
      </w:r>
      <w:r w:rsidR="008B14E4">
        <w:t>Applicant</w:t>
      </w:r>
      <w:r w:rsidRPr="00D5064D">
        <w:t xml:space="preserve"> applies for the relief set out in this application</w:t>
      </w:r>
      <w:r>
        <w:t>.</w:t>
      </w:r>
    </w:p>
    <w:p w:rsidR="00D5064D" w:rsidRDefault="00D5064D" w:rsidP="00D5064D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3E20D0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0E0857" w:rsidRDefault="00D5064D" w:rsidP="000E0857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9667F1">
        <w:t>(Form 10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  <w:r w:rsidR="000E0857" w:rsidRPr="000E0857">
        <w:t xml:space="preserve"> </w:t>
      </w:r>
    </w:p>
    <w:p w:rsidR="000E0857" w:rsidRDefault="000E0857" w:rsidP="000E085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0E0857" w:rsidRDefault="000E0857" w:rsidP="000E0857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D5064D" w:rsidRDefault="00A77686" w:rsidP="00D5064D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D5064D" w:rsidRDefault="00D5064D" w:rsidP="00D5064D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Default="00D5064D" w:rsidP="00C31D66">
      <w:pPr>
        <w:keepNext/>
        <w:keepLines/>
        <w:spacing w:line="360" w:lineRule="auto"/>
      </w:pPr>
    </w:p>
    <w:p w:rsidR="00C31D66" w:rsidRDefault="00C31D66" w:rsidP="00C31D66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5064D" w:rsidTr="000F7A38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5064D" w:rsidRDefault="00A77686" w:rsidP="00C31D66">
            <w:pPr>
              <w:keepLines/>
            </w:pPr>
            <w:r>
              <w:t>Signed by a</w:t>
            </w:r>
            <w:r w:rsidR="00D5064D">
              <w:t>n officer acting with the authority of the District Registrar</w:t>
            </w:r>
          </w:p>
        </w:tc>
      </w:tr>
    </w:tbl>
    <w:p w:rsidR="00D5064D" w:rsidRDefault="00D5064D" w:rsidP="00D5064D">
      <w:pPr>
        <w:spacing w:before="360" w:line="360" w:lineRule="auto"/>
      </w:pPr>
      <w:r>
        <w:lastRenderedPageBreak/>
        <w:t xml:space="preserve">The </w:t>
      </w:r>
      <w:r w:rsidR="008B14E4">
        <w:t>Applicant</w:t>
      </w:r>
      <w:r>
        <w:t xml:space="preserve"> applies for leave to appeal from the judgment of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court of jud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[court of judge]</w:t>
      </w:r>
      <w:r>
        <w:fldChar w:fldCharType="end"/>
      </w:r>
      <w:bookmarkEnd w:id="0"/>
      <w:r>
        <w:t xml:space="preserve"> given on </w:t>
      </w:r>
      <w:bookmarkStart w:id="1" w:name="Text2"/>
      <w: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1"/>
      <w:r>
        <w:t xml:space="preserve"> at </w:t>
      </w:r>
      <w:bookmarkStart w:id="2" w:name="Text3"/>
      <w:r>
        <w:fldChar w:fldCharType="begin">
          <w:ffData>
            <w:name w:val="Text3"/>
            <w:enabled/>
            <w:calcOnExit w:val="0"/>
            <w:textInput>
              <w:default w:val="[pla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[place]</w:t>
      </w:r>
      <w:r>
        <w:fldChar w:fldCharType="end"/>
      </w:r>
      <w:bookmarkEnd w:id="2"/>
      <w:r>
        <w:t>.</w:t>
      </w:r>
    </w:p>
    <w:p w:rsidR="00D5064D" w:rsidRDefault="00D5064D" w:rsidP="00D5064D">
      <w:pPr>
        <w:spacing w:before="120" w:line="360" w:lineRule="auto"/>
      </w:pPr>
      <w:r>
        <w:t xml:space="preserve">Leave to appeal is required by </w:t>
      </w:r>
      <w:bookmarkStart w:id="3" w:name="Text4"/>
      <w:r w:rsidRPr="009D3958">
        <w:rPr>
          <w:i/>
        </w:rPr>
        <w:fldChar w:fldCharType="begin">
          <w:ffData>
            <w:name w:val="Text4"/>
            <w:enabled/>
            <w:calcOnExit w:val="0"/>
            <w:textInput>
              <w:default w:val="[legislation giving right to appeal with leave]"/>
            </w:textInput>
          </w:ffData>
        </w:fldChar>
      </w:r>
      <w:r w:rsidRPr="009D3958">
        <w:rPr>
          <w:i/>
        </w:rPr>
        <w:instrText xml:space="preserve"> FORMTEXT </w:instrText>
      </w:r>
      <w:r w:rsidRPr="009D3958">
        <w:rPr>
          <w:i/>
        </w:rPr>
      </w:r>
      <w:r w:rsidRPr="009D3958">
        <w:rPr>
          <w:i/>
        </w:rPr>
        <w:fldChar w:fldCharType="separate"/>
      </w:r>
      <w:r w:rsidRPr="009D3958">
        <w:rPr>
          <w:i/>
          <w:noProof/>
        </w:rPr>
        <w:t>[legislation giving right to appeal with leave]</w:t>
      </w:r>
      <w:r w:rsidRPr="009D3958">
        <w:rPr>
          <w:i/>
        </w:rPr>
        <w:fldChar w:fldCharType="end"/>
      </w:r>
      <w:bookmarkEnd w:id="3"/>
      <w:r>
        <w:t>.</w:t>
      </w:r>
    </w:p>
    <w:p w:rsidR="009D3958" w:rsidRPr="009D3958" w:rsidRDefault="009D3958" w:rsidP="009D3958">
      <w:pPr>
        <w:spacing w:before="240" w:line="360" w:lineRule="auto"/>
        <w:rPr>
          <w:b/>
        </w:rPr>
      </w:pPr>
      <w:r w:rsidRPr="00D5064D">
        <w:rPr>
          <w:b/>
        </w:rPr>
        <w:t>Grounds of application</w:t>
      </w:r>
    </w:p>
    <w:p w:rsidR="00D5064D" w:rsidRPr="00CC2B3A" w:rsidRDefault="00D5064D" w:rsidP="00C31D66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Default="00D5064D" w:rsidP="00C31D66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5064D" w:rsidRPr="00CC2B3A" w:rsidRDefault="00D5064D" w:rsidP="00C31D66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D3958" w:rsidRPr="009D3958" w:rsidRDefault="009D3958" w:rsidP="009D3958">
      <w:pPr>
        <w:spacing w:before="240" w:line="360" w:lineRule="auto"/>
        <w:rPr>
          <w:b/>
        </w:rPr>
      </w:pPr>
      <w:r w:rsidRPr="00D5064D">
        <w:rPr>
          <w:b/>
        </w:rPr>
        <w:t>Other applications</w:t>
      </w:r>
    </w:p>
    <w:p w:rsidR="001F4B17" w:rsidRDefault="00465F62" w:rsidP="001F4B1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ment indicating whether the party wishes to have the application dealt with without an oral hear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indicating whether the party wishes to have the application dealt with without an oral hearing.]</w:t>
      </w:r>
      <w:r>
        <w:fldChar w:fldCharType="end"/>
      </w:r>
    </w:p>
    <w:p w:rsidR="001F4B17" w:rsidRDefault="00EE1B4D" w:rsidP="001F4B1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If rule 35.14 appli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rule 35.14 applies]</w:t>
      </w:r>
      <w:r>
        <w:fldChar w:fldCharType="end"/>
      </w:r>
      <w:r w:rsidR="001F4B17">
        <w:t xml:space="preserve">The </w:t>
      </w:r>
      <w:r w:rsidR="008B14E4">
        <w:t>Applicant</w:t>
      </w:r>
      <w:r w:rsidR="001F4B17">
        <w:t xml:space="preserve"> applies for an order </w:t>
      </w:r>
      <w:r w:rsidR="00330D03">
        <w:t>dispensing with</w:t>
      </w:r>
      <w:r w:rsidR="001F4B17">
        <w:t xml:space="preserve"> </w:t>
      </w:r>
      <w:r w:rsidR="00465F62">
        <w:t xml:space="preserve">compliance with </w:t>
      </w:r>
      <w:r w:rsidR="008151B0">
        <w:t>r</w:t>
      </w:r>
      <w:r w:rsidR="00ED3E22">
        <w:t xml:space="preserve">ule </w:t>
      </w:r>
      <w:r w:rsidR="00ED3E22" w:rsidRPr="008151B0">
        <w:t>35.13</w:t>
      </w:r>
      <w:r w:rsidR="001F4B17">
        <w:t>.</w:t>
      </w:r>
    </w:p>
    <w:p w:rsidR="008B14E4" w:rsidRDefault="008B14E4" w:rsidP="008B14E4">
      <w:pPr>
        <w:spacing w:before="240" w:line="360" w:lineRule="auto"/>
        <w:rPr>
          <w:b/>
        </w:rPr>
      </w:pPr>
      <w:r>
        <w:rPr>
          <w:b/>
        </w:rPr>
        <w:t>Accompanying documents</w:t>
      </w:r>
    </w:p>
    <w:p w:rsidR="008B14E4" w:rsidRDefault="008B14E4" w:rsidP="008B14E4">
      <w:pPr>
        <w:spacing w:before="120" w:line="360" w:lineRule="auto"/>
      </w:pPr>
      <w:r>
        <w:t>This application must be accompanied by</w:t>
      </w:r>
      <w:r w:rsidR="008F4E55">
        <w:t xml:space="preserve"> the following</w:t>
      </w:r>
      <w:r>
        <w:t>:</w:t>
      </w:r>
    </w:p>
    <w:p w:rsidR="008B14E4" w:rsidRDefault="00314771" w:rsidP="00C31D66">
      <w:pPr>
        <w:numPr>
          <w:ilvl w:val="0"/>
          <w:numId w:val="3"/>
        </w:numPr>
        <w:spacing w:before="120" w:line="360" w:lineRule="auto"/>
        <w:ind w:left="720" w:hanging="720"/>
      </w:pPr>
      <w:r>
        <w:t>t</w:t>
      </w:r>
      <w:r w:rsidR="00A70BDD">
        <w:t>he judg</w:t>
      </w:r>
      <w:r w:rsidR="008B14E4">
        <w:t>ment or order from which leave to appeal is brought;</w:t>
      </w:r>
      <w:r>
        <w:t xml:space="preserve"> </w:t>
      </w:r>
    </w:p>
    <w:p w:rsidR="008B14E4" w:rsidRDefault="00314771" w:rsidP="00C31D66">
      <w:pPr>
        <w:numPr>
          <w:ilvl w:val="0"/>
          <w:numId w:val="3"/>
        </w:numPr>
        <w:spacing w:before="120" w:line="360" w:lineRule="auto"/>
        <w:ind w:left="720" w:hanging="720"/>
      </w:pPr>
      <w:r>
        <w:t>t</w:t>
      </w:r>
      <w:r w:rsidR="008B14E4">
        <w:t>he reasons, if published, for the judgment or order;</w:t>
      </w:r>
      <w:r>
        <w:t xml:space="preserve"> </w:t>
      </w:r>
    </w:p>
    <w:p w:rsidR="008B14E4" w:rsidRDefault="00314771" w:rsidP="00C31D66">
      <w:pPr>
        <w:numPr>
          <w:ilvl w:val="0"/>
          <w:numId w:val="3"/>
        </w:numPr>
        <w:spacing w:before="120" w:line="360" w:lineRule="auto"/>
        <w:ind w:left="720" w:hanging="720"/>
      </w:pPr>
      <w:r>
        <w:t>a</w:t>
      </w:r>
      <w:r w:rsidR="008B14E4">
        <w:t>n affidavit stating the facts that support the application;</w:t>
      </w:r>
      <w:r>
        <w:t xml:space="preserve"> </w:t>
      </w:r>
    </w:p>
    <w:p w:rsidR="008B14E4" w:rsidRDefault="00314771" w:rsidP="00C31D66">
      <w:pPr>
        <w:numPr>
          <w:ilvl w:val="0"/>
          <w:numId w:val="3"/>
        </w:numPr>
        <w:spacing w:before="120" w:line="360" w:lineRule="auto"/>
        <w:ind w:left="720" w:hanging="720"/>
      </w:pPr>
      <w:r>
        <w:t>a</w:t>
      </w:r>
      <w:r w:rsidR="008B14E4">
        <w:t xml:space="preserve"> draft notice of appeal that complies with rule</w:t>
      </w:r>
      <w:r w:rsidR="00044ECD">
        <w:t>s</w:t>
      </w:r>
      <w:r w:rsidR="008B14E4">
        <w:t xml:space="preserve"> 36.01(1) and (2); and</w:t>
      </w:r>
    </w:p>
    <w:p w:rsidR="008B14E4" w:rsidRDefault="008F4E55" w:rsidP="00C31D66">
      <w:pPr>
        <w:numPr>
          <w:ilvl w:val="0"/>
          <w:numId w:val="3"/>
        </w:numPr>
        <w:spacing w:before="120" w:line="360" w:lineRule="auto"/>
        <w:ind w:left="720" w:hanging="720"/>
      </w:pPr>
      <w:r>
        <w:t>if</w:t>
      </w:r>
      <w:r w:rsidR="008B14E4">
        <w:t xml:space="preserve"> the Applicant wants to have the application considered without oral argument</w:t>
      </w:r>
      <w:r>
        <w:t xml:space="preserve"> – a statement to that effect</w:t>
      </w:r>
      <w:r w:rsidR="008B14E4">
        <w:t>.</w:t>
      </w:r>
    </w:p>
    <w:p w:rsidR="00D10332" w:rsidRPr="0087293B" w:rsidRDefault="008B14E4" w:rsidP="00D10332">
      <w:pPr>
        <w:spacing w:before="240" w:line="360" w:lineRule="auto"/>
        <w:rPr>
          <w:b/>
          <w:bCs/>
        </w:rPr>
      </w:pPr>
      <w:r>
        <w:rPr>
          <w:b/>
        </w:rPr>
        <w:t>Applicant</w:t>
      </w:r>
      <w:r w:rsidR="00D10332">
        <w:rPr>
          <w:b/>
          <w:bCs/>
        </w:rPr>
        <w:t>’s address</w:t>
      </w:r>
    </w:p>
    <w:p w:rsidR="00D10332" w:rsidRDefault="00D10332" w:rsidP="00D10332">
      <w:pPr>
        <w:spacing w:before="120" w:line="360" w:lineRule="auto"/>
      </w:pPr>
      <w:r>
        <w:rPr>
          <w:color w:val="000000"/>
        </w:rPr>
        <w:t xml:space="preserve">The </w:t>
      </w:r>
      <w:r w:rsidR="008B14E4">
        <w:t>Applicant</w:t>
      </w:r>
      <w:r>
        <w:t>’s address for service is</w:t>
      </w:r>
      <w:r w:rsidR="00314771">
        <w:t>:</w:t>
      </w:r>
    </w:p>
    <w:p w:rsidR="00314771" w:rsidRDefault="00314771" w:rsidP="00314771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314771" w:rsidRPr="00294CF6" w:rsidRDefault="00314771" w:rsidP="00314771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D10332" w:rsidRDefault="00D10332" w:rsidP="00D10332">
      <w:pPr>
        <w:spacing w:before="120" w:line="360" w:lineRule="auto"/>
      </w:pPr>
      <w:r>
        <w:t xml:space="preserve">The </w:t>
      </w:r>
      <w:r w:rsidR="008B14E4">
        <w:t>Applicant</w:t>
      </w:r>
      <w:r>
        <w:t xml:space="preserve">’s address is </w:t>
      </w:r>
      <w:r w:rsidR="008B14E4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8B14E4">
        <w:instrText xml:space="preserve"> FORMTEXT </w:instrText>
      </w:r>
      <w:r w:rsidR="008B14E4">
        <w:fldChar w:fldCharType="separate"/>
      </w:r>
      <w:r w:rsidR="008B14E4">
        <w:rPr>
          <w:noProof/>
        </w:rPr>
        <w:t>[if an individual - place of residence or business; if a corporation - principal place of business]</w:t>
      </w:r>
      <w:r w:rsidR="008B14E4">
        <w:fldChar w:fldCharType="end"/>
      </w:r>
      <w:r>
        <w:t>.</w:t>
      </w:r>
    </w:p>
    <w:p w:rsidR="00D10332" w:rsidRPr="0087293B" w:rsidRDefault="00D10332" w:rsidP="00365064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lastRenderedPageBreak/>
        <w:t xml:space="preserve">Service on the </w:t>
      </w:r>
      <w:r w:rsidR="008B14E4">
        <w:rPr>
          <w:b/>
        </w:rPr>
        <w:t>Respondent</w:t>
      </w:r>
    </w:p>
    <w:p w:rsidR="00A77686" w:rsidRDefault="00A77686" w:rsidP="00365064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A77686" w:rsidRDefault="00A77686" w:rsidP="00A77686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A77686" w:rsidRDefault="00A77686" w:rsidP="00A77686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A77686" w:rsidRDefault="00A77686" w:rsidP="00A77686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A77686" w:rsidRDefault="00A77686" w:rsidP="00A77686">
      <w:pPr>
        <w:spacing w:before="120"/>
      </w:pPr>
    </w:p>
    <w:p w:rsidR="001F4B17" w:rsidRDefault="001F4B17" w:rsidP="00ED3E22">
      <w:pPr>
        <w:keepNext/>
        <w:spacing w:before="120"/>
      </w:pPr>
      <w:r>
        <w:t xml:space="preserve">Date: </w:t>
      </w:r>
      <w:r w:rsidR="00A5749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5749A">
        <w:instrText xml:space="preserve"> FORMTEXT </w:instrText>
      </w:r>
      <w:r w:rsidR="00A5749A">
        <w:fldChar w:fldCharType="separate"/>
      </w:r>
      <w:r w:rsidR="00A5749A">
        <w:rPr>
          <w:noProof/>
        </w:rPr>
        <w:t>[eg 19 June 20..]</w:t>
      </w:r>
      <w:r w:rsidR="00A5749A">
        <w:fldChar w:fldCharType="end"/>
      </w:r>
    </w:p>
    <w:p w:rsidR="001F4B17" w:rsidRDefault="001F4B17" w:rsidP="001F4B17">
      <w:pPr>
        <w:keepNext/>
        <w:keepLines/>
        <w:spacing w:before="120" w:line="360" w:lineRule="auto"/>
      </w:pPr>
    </w:p>
    <w:p w:rsidR="001F4B17" w:rsidRDefault="001F4B17" w:rsidP="001F4B1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F4B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1F4B17" w:rsidRPr="008734BC" w:rsidRDefault="001F4B17" w:rsidP="00A1094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1F4B17" w:rsidRDefault="00A77686" w:rsidP="00A1094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:rsidR="001F4B17" w:rsidRDefault="001F4B17" w:rsidP="00A10942">
            <w:pPr>
              <w:keepNext/>
              <w:keepLines/>
            </w:pPr>
          </w:p>
        </w:tc>
      </w:tr>
    </w:tbl>
    <w:p w:rsidR="008151B0" w:rsidRDefault="008151B0" w:rsidP="00DE41F2">
      <w:pPr>
        <w:spacing w:line="360" w:lineRule="auto"/>
      </w:pPr>
    </w:p>
    <w:p w:rsidR="00A77686" w:rsidRPr="00892C09" w:rsidRDefault="00D63758" w:rsidP="00A77686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A77686">
        <w:br/>
      </w:r>
      <w:r w:rsidR="00A77686">
        <w:rPr>
          <w:b/>
        </w:rPr>
        <w:t>Certificate under section 486I of the Migration Act 1958</w:t>
      </w:r>
    </w:p>
    <w:p w:rsidR="00A77686" w:rsidRDefault="00A77686" w:rsidP="00A77686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C31D66" w:rsidRDefault="00C31D66" w:rsidP="00A77686">
      <w:pPr>
        <w:keepNext/>
        <w:spacing w:before="120"/>
      </w:pPr>
    </w:p>
    <w:p w:rsidR="00A77686" w:rsidRDefault="00A77686" w:rsidP="00A77686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7686" w:rsidRDefault="00A77686" w:rsidP="00A77686">
      <w:pPr>
        <w:keepNext/>
        <w:keepLines/>
        <w:spacing w:before="120" w:line="360" w:lineRule="auto"/>
      </w:pPr>
    </w:p>
    <w:p w:rsidR="00C31D66" w:rsidRDefault="00C31D66" w:rsidP="00A7768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7686" w:rsidTr="00C7073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A77686" w:rsidRDefault="00A77686" w:rsidP="00C70739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:rsidR="00A77686" w:rsidRDefault="00A77686" w:rsidP="00C70739">
            <w:pPr>
              <w:keepNext/>
              <w:keepLines/>
            </w:pPr>
          </w:p>
        </w:tc>
      </w:tr>
    </w:tbl>
    <w:p w:rsidR="00DE41F2" w:rsidRDefault="00DE41F2" w:rsidP="00DE41F2">
      <w:pPr>
        <w:spacing w:line="360" w:lineRule="auto"/>
      </w:pPr>
    </w:p>
    <w:p w:rsidR="008C755A" w:rsidRDefault="008C755A" w:rsidP="008C755A">
      <w:pPr>
        <w:spacing w:before="120"/>
      </w:pPr>
      <w:r>
        <w:br w:type="page"/>
      </w:r>
      <w:r w:rsidR="00A31344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A31344">
        <w:instrText xml:space="preserve"> FORMTEXT </w:instrText>
      </w:r>
      <w:r w:rsidR="00A31344">
        <w:fldChar w:fldCharType="separate"/>
      </w:r>
      <w:r w:rsidR="00A31344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A31344">
        <w:fldChar w:fldCharType="end"/>
      </w:r>
    </w:p>
    <w:p w:rsidR="008C755A" w:rsidRDefault="008C755A" w:rsidP="00C31D66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8C755A" w:rsidRDefault="008C755A" w:rsidP="008C755A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C755A" w:rsidRDefault="008C755A" w:rsidP="008C755A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C755A" w:rsidRDefault="008C755A" w:rsidP="008C755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C755A" w:rsidRDefault="008C755A" w:rsidP="00C31D6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C755A" w:rsidRDefault="00654141" w:rsidP="008C755A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C755A">
        <w:rPr>
          <w:b/>
          <w:szCs w:val="22"/>
        </w:rPr>
        <w:t>Applicants</w:t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C755A" w:rsidRDefault="00654141" w:rsidP="00C31D6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C755A">
        <w:rPr>
          <w:b/>
        </w:rPr>
        <w:t>Respondents</w:t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C755A" w:rsidRDefault="00654141" w:rsidP="00C31D6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C755A">
        <w:rPr>
          <w:b/>
        </w:rPr>
        <w:t>Cross-claimants</w:t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8C755A" w:rsidRDefault="00654141" w:rsidP="00C31D6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C755A">
        <w:rPr>
          <w:b/>
        </w:rPr>
        <w:t>Cross-respondents</w:t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8C755A" w:rsidRDefault="008C755A" w:rsidP="008C755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C31D66" w:rsidRDefault="00C31D66" w:rsidP="008C755A">
      <w:pPr>
        <w:spacing w:before="240" w:line="360" w:lineRule="auto"/>
      </w:pPr>
    </w:p>
    <w:p w:rsidR="008C755A" w:rsidRDefault="008C755A" w:rsidP="008C755A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C755A" w:rsidRDefault="008C755A" w:rsidP="00C31D66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8C755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708" w:rsidRDefault="008E0708">
      <w:r>
        <w:separator/>
      </w:r>
    </w:p>
  </w:endnote>
  <w:endnote w:type="continuationSeparator" w:id="0">
    <w:p w:rsidR="008E0708" w:rsidRDefault="008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1EC2" w:rsidRDefault="00FE1EC2" w:rsidP="00FE1EC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FE1EC2" w:rsidTr="008843A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E1EC2" w:rsidRDefault="00FE1EC2" w:rsidP="008843A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E1EC2" w:rsidRPr="00435967" w:rsidRDefault="00FE1EC2" w:rsidP="008843A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E1EC2" w:rsidTr="008843A7">
      <w:trPr>
        <w:cantSplit/>
      </w:trPr>
      <w:tc>
        <w:tcPr>
          <w:tcW w:w="3601" w:type="dxa"/>
          <w:gridSpan w:val="5"/>
          <w:vAlign w:val="bottom"/>
        </w:tcPr>
        <w:p w:rsidR="00FE1EC2" w:rsidRDefault="00FE1EC2" w:rsidP="008843A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1EC2" w:rsidRDefault="00FE1EC2" w:rsidP="008843A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1EC2" w:rsidTr="008843A7">
      <w:trPr>
        <w:cantSplit/>
      </w:trPr>
      <w:tc>
        <w:tcPr>
          <w:tcW w:w="2269" w:type="dxa"/>
          <w:gridSpan w:val="3"/>
          <w:vAlign w:val="bottom"/>
        </w:tcPr>
        <w:p w:rsidR="00FE1EC2" w:rsidRDefault="00FE1EC2" w:rsidP="008843A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1EC2" w:rsidRDefault="00FE1EC2" w:rsidP="008843A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1EC2" w:rsidTr="008843A7">
      <w:trPr>
        <w:cantSplit/>
      </w:trPr>
      <w:tc>
        <w:tcPr>
          <w:tcW w:w="568" w:type="dxa"/>
          <w:vAlign w:val="bottom"/>
        </w:tcPr>
        <w:p w:rsidR="00FE1EC2" w:rsidRDefault="00FE1EC2" w:rsidP="008843A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1EC2" w:rsidRDefault="00FE1EC2" w:rsidP="008843A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E1EC2" w:rsidRDefault="00FE1EC2" w:rsidP="008843A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E1EC2" w:rsidRDefault="00FE1EC2" w:rsidP="008843A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1EC2" w:rsidTr="008843A7">
      <w:trPr>
        <w:cantSplit/>
      </w:trPr>
      <w:tc>
        <w:tcPr>
          <w:tcW w:w="901" w:type="dxa"/>
          <w:gridSpan w:val="2"/>
          <w:vAlign w:val="bottom"/>
        </w:tcPr>
        <w:p w:rsidR="00FE1EC2" w:rsidRDefault="00FE1EC2" w:rsidP="008843A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E1EC2" w:rsidRDefault="00FE1EC2" w:rsidP="008843A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E1EC2" w:rsidTr="008843A7">
      <w:trPr>
        <w:cantSplit/>
      </w:trPr>
      <w:tc>
        <w:tcPr>
          <w:tcW w:w="2521" w:type="dxa"/>
          <w:gridSpan w:val="4"/>
          <w:vAlign w:val="bottom"/>
        </w:tcPr>
        <w:p w:rsidR="00FE1EC2" w:rsidRDefault="00FE1EC2" w:rsidP="008843A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FE1EC2" w:rsidRDefault="00FE1EC2" w:rsidP="008843A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E1EC2" w:rsidTr="0061789D">
      <w:trPr>
        <w:cantSplit/>
      </w:trPr>
      <w:tc>
        <w:tcPr>
          <w:tcW w:w="6097" w:type="dxa"/>
          <w:gridSpan w:val="7"/>
          <w:vAlign w:val="bottom"/>
        </w:tcPr>
        <w:p w:rsidR="00FE1EC2" w:rsidRDefault="00FE1EC2" w:rsidP="008843A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FE1EC2" w:rsidRDefault="0090156A" w:rsidP="00D6375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[Version 2 form approved  09</w:t>
          </w:r>
          <w:r w:rsidR="00451246">
            <w:rPr>
              <w:bCs/>
              <w:sz w:val="18"/>
              <w:szCs w:val="18"/>
              <w:lang w:val="en-GB"/>
            </w:rPr>
            <w:t>/</w:t>
          </w:r>
          <w:r>
            <w:rPr>
              <w:bCs/>
              <w:sz w:val="18"/>
              <w:szCs w:val="18"/>
              <w:lang w:val="en-GB"/>
            </w:rPr>
            <w:t>05</w:t>
          </w:r>
          <w:r w:rsidR="00451246"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8B14E4" w:rsidRPr="00FE1EC2" w:rsidRDefault="008B14E4" w:rsidP="00FE1EC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708" w:rsidRDefault="008E0708">
      <w:r>
        <w:separator/>
      </w:r>
    </w:p>
  </w:footnote>
  <w:footnote w:type="continuationSeparator" w:id="0">
    <w:p w:rsidR="008E0708" w:rsidRDefault="008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14E4" w:rsidRDefault="008B14E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70B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1778"/>
    <w:multiLevelType w:val="hybridMultilevel"/>
    <w:tmpl w:val="0ECCEFA2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91BD9"/>
    <w:multiLevelType w:val="hybridMultilevel"/>
    <w:tmpl w:val="C4A45600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417642">
    <w:abstractNumId w:val="2"/>
  </w:num>
  <w:num w:numId="2" w16cid:durableId="931663105">
    <w:abstractNumId w:val="0"/>
  </w:num>
  <w:num w:numId="3" w16cid:durableId="5080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77BE"/>
    <w:rsid w:val="00020A23"/>
    <w:rsid w:val="000409E2"/>
    <w:rsid w:val="0004204A"/>
    <w:rsid w:val="00044920"/>
    <w:rsid w:val="00044ECD"/>
    <w:rsid w:val="0004703B"/>
    <w:rsid w:val="000501A1"/>
    <w:rsid w:val="0008006D"/>
    <w:rsid w:val="00091475"/>
    <w:rsid w:val="00096F3D"/>
    <w:rsid w:val="000B493F"/>
    <w:rsid w:val="000D1E48"/>
    <w:rsid w:val="000D2C1B"/>
    <w:rsid w:val="000E0857"/>
    <w:rsid w:val="000E268B"/>
    <w:rsid w:val="000E5C15"/>
    <w:rsid w:val="000F7A38"/>
    <w:rsid w:val="00120C4A"/>
    <w:rsid w:val="00143F92"/>
    <w:rsid w:val="00151755"/>
    <w:rsid w:val="0018510F"/>
    <w:rsid w:val="001A5599"/>
    <w:rsid w:val="001A618F"/>
    <w:rsid w:val="001B46BB"/>
    <w:rsid w:val="001C2814"/>
    <w:rsid w:val="001C5D7E"/>
    <w:rsid w:val="001C625C"/>
    <w:rsid w:val="001E2852"/>
    <w:rsid w:val="001F4B17"/>
    <w:rsid w:val="0029077E"/>
    <w:rsid w:val="00295546"/>
    <w:rsid w:val="002C0B84"/>
    <w:rsid w:val="002E3B0F"/>
    <w:rsid w:val="002E48E9"/>
    <w:rsid w:val="003141BD"/>
    <w:rsid w:val="00314771"/>
    <w:rsid w:val="00315819"/>
    <w:rsid w:val="00330955"/>
    <w:rsid w:val="00330D03"/>
    <w:rsid w:val="00342C9B"/>
    <w:rsid w:val="00345ECD"/>
    <w:rsid w:val="0036298B"/>
    <w:rsid w:val="00363078"/>
    <w:rsid w:val="00365064"/>
    <w:rsid w:val="003A26DA"/>
    <w:rsid w:val="003B34BD"/>
    <w:rsid w:val="003B6CCD"/>
    <w:rsid w:val="003C40B2"/>
    <w:rsid w:val="003D17DD"/>
    <w:rsid w:val="003E20D0"/>
    <w:rsid w:val="003E21E2"/>
    <w:rsid w:val="003E49B9"/>
    <w:rsid w:val="00405892"/>
    <w:rsid w:val="00412B71"/>
    <w:rsid w:val="00445622"/>
    <w:rsid w:val="00451246"/>
    <w:rsid w:val="0045693C"/>
    <w:rsid w:val="00465F62"/>
    <w:rsid w:val="00472689"/>
    <w:rsid w:val="00480E49"/>
    <w:rsid w:val="00492B4C"/>
    <w:rsid w:val="004A4DA7"/>
    <w:rsid w:val="004A52BC"/>
    <w:rsid w:val="004B5F48"/>
    <w:rsid w:val="004E7C80"/>
    <w:rsid w:val="00512ADA"/>
    <w:rsid w:val="0051379C"/>
    <w:rsid w:val="0053788D"/>
    <w:rsid w:val="00537F43"/>
    <w:rsid w:val="00540112"/>
    <w:rsid w:val="00577842"/>
    <w:rsid w:val="0058438D"/>
    <w:rsid w:val="005A09C6"/>
    <w:rsid w:val="005B7D3F"/>
    <w:rsid w:val="005C251D"/>
    <w:rsid w:val="005E7051"/>
    <w:rsid w:val="005F0C92"/>
    <w:rsid w:val="0061789D"/>
    <w:rsid w:val="00631E62"/>
    <w:rsid w:val="00645805"/>
    <w:rsid w:val="006460CE"/>
    <w:rsid w:val="00654141"/>
    <w:rsid w:val="00671BD4"/>
    <w:rsid w:val="006730C4"/>
    <w:rsid w:val="00693398"/>
    <w:rsid w:val="006B337A"/>
    <w:rsid w:val="006B4B61"/>
    <w:rsid w:val="006D2F33"/>
    <w:rsid w:val="006D6C41"/>
    <w:rsid w:val="00711161"/>
    <w:rsid w:val="00712F70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B5F2F"/>
    <w:rsid w:val="007F7B75"/>
    <w:rsid w:val="008151B0"/>
    <w:rsid w:val="008203A9"/>
    <w:rsid w:val="0083151B"/>
    <w:rsid w:val="00846A8A"/>
    <w:rsid w:val="00860781"/>
    <w:rsid w:val="00866781"/>
    <w:rsid w:val="008734BC"/>
    <w:rsid w:val="008843A7"/>
    <w:rsid w:val="0088654E"/>
    <w:rsid w:val="00887AC7"/>
    <w:rsid w:val="008958C7"/>
    <w:rsid w:val="008B0C26"/>
    <w:rsid w:val="008B14E4"/>
    <w:rsid w:val="008C755A"/>
    <w:rsid w:val="008E0708"/>
    <w:rsid w:val="008F4E55"/>
    <w:rsid w:val="0090156A"/>
    <w:rsid w:val="00925B3B"/>
    <w:rsid w:val="00925EB9"/>
    <w:rsid w:val="009457C0"/>
    <w:rsid w:val="00956CAE"/>
    <w:rsid w:val="00957CDA"/>
    <w:rsid w:val="009667F1"/>
    <w:rsid w:val="0097392B"/>
    <w:rsid w:val="009A41A6"/>
    <w:rsid w:val="009D3958"/>
    <w:rsid w:val="009D7961"/>
    <w:rsid w:val="009E7F69"/>
    <w:rsid w:val="00A06F4E"/>
    <w:rsid w:val="00A10942"/>
    <w:rsid w:val="00A2504A"/>
    <w:rsid w:val="00A31344"/>
    <w:rsid w:val="00A5749A"/>
    <w:rsid w:val="00A60CF7"/>
    <w:rsid w:val="00A623E6"/>
    <w:rsid w:val="00A65BD2"/>
    <w:rsid w:val="00A70BDD"/>
    <w:rsid w:val="00A77686"/>
    <w:rsid w:val="00A90292"/>
    <w:rsid w:val="00AD27EE"/>
    <w:rsid w:val="00B51705"/>
    <w:rsid w:val="00BB1530"/>
    <w:rsid w:val="00BB48B6"/>
    <w:rsid w:val="00BC7559"/>
    <w:rsid w:val="00C1037C"/>
    <w:rsid w:val="00C20743"/>
    <w:rsid w:val="00C31D66"/>
    <w:rsid w:val="00C50BC1"/>
    <w:rsid w:val="00C62FE4"/>
    <w:rsid w:val="00C70739"/>
    <w:rsid w:val="00C83AEA"/>
    <w:rsid w:val="00CB1292"/>
    <w:rsid w:val="00CB3A06"/>
    <w:rsid w:val="00CC730D"/>
    <w:rsid w:val="00CE190D"/>
    <w:rsid w:val="00CE26D0"/>
    <w:rsid w:val="00D10332"/>
    <w:rsid w:val="00D117E4"/>
    <w:rsid w:val="00D15DEB"/>
    <w:rsid w:val="00D25F4E"/>
    <w:rsid w:val="00D2636E"/>
    <w:rsid w:val="00D5028D"/>
    <w:rsid w:val="00D5064D"/>
    <w:rsid w:val="00D54E06"/>
    <w:rsid w:val="00D57ABE"/>
    <w:rsid w:val="00D63758"/>
    <w:rsid w:val="00D71EC9"/>
    <w:rsid w:val="00D7747F"/>
    <w:rsid w:val="00D811FE"/>
    <w:rsid w:val="00D830C0"/>
    <w:rsid w:val="00DB4AA8"/>
    <w:rsid w:val="00DE41F2"/>
    <w:rsid w:val="00DF7BD5"/>
    <w:rsid w:val="00E21F64"/>
    <w:rsid w:val="00E3539D"/>
    <w:rsid w:val="00E723DF"/>
    <w:rsid w:val="00E82643"/>
    <w:rsid w:val="00EB2BE7"/>
    <w:rsid w:val="00EB6920"/>
    <w:rsid w:val="00EC1C92"/>
    <w:rsid w:val="00ED3E22"/>
    <w:rsid w:val="00ED619B"/>
    <w:rsid w:val="00EE1B4D"/>
    <w:rsid w:val="00EE34CA"/>
    <w:rsid w:val="00EF0D5A"/>
    <w:rsid w:val="00EF5703"/>
    <w:rsid w:val="00F029F5"/>
    <w:rsid w:val="00F326A0"/>
    <w:rsid w:val="00F33D90"/>
    <w:rsid w:val="00F413CB"/>
    <w:rsid w:val="00FC0BBB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F478EE-12FF-4BA4-8556-E5F5E332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E1EC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117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117</dc:title>
  <dc:subject/>
  <dc:creator>Reliable Legal Precedents</dc:creator>
  <cp:keywords/>
  <dc:description/>
  <cp:lastModifiedBy>Connie Kwan</cp:lastModifiedBy>
  <cp:revision>2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