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3A77" w:rsidRDefault="00097BD0" w:rsidP="00C33A77">
      <w:pPr>
        <w:rPr>
          <w:szCs w:val="22"/>
        </w:rPr>
      </w:pPr>
      <w:r>
        <w:rPr>
          <w:szCs w:val="22"/>
        </w:rPr>
        <w:t>Form 73</w:t>
      </w:r>
    </w:p>
    <w:p w:rsidR="00C33A77" w:rsidRDefault="00C33A77" w:rsidP="00C33A77">
      <w:pPr>
        <w:rPr>
          <w:szCs w:val="22"/>
        </w:rPr>
      </w:pPr>
      <w:r>
        <w:rPr>
          <w:szCs w:val="22"/>
        </w:rPr>
        <w:t>Rule 33.02</w:t>
      </w:r>
      <w:r w:rsidR="00B548F9">
        <w:rPr>
          <w:szCs w:val="22"/>
        </w:rPr>
        <w:t>(1)</w:t>
      </w:r>
    </w:p>
    <w:p w:rsidR="00C33A77" w:rsidRDefault="00C33A77" w:rsidP="00FE5088">
      <w:pPr>
        <w:pStyle w:val="FED1"/>
      </w:pPr>
      <w:r w:rsidRPr="00C33A77">
        <w:t>Notice of appeal against appealable objection decision</w:t>
      </w:r>
      <w:r w:rsidR="00B603D5">
        <w:t xml:space="preserve"> </w:t>
      </w:r>
      <w:r w:rsidR="00B603D5">
        <w:br/>
      </w:r>
      <w:r w:rsidRPr="00C33A77">
        <w:t>under</w:t>
      </w:r>
      <w:r>
        <w:t xml:space="preserve"> </w:t>
      </w:r>
      <w:r w:rsidRPr="00C33A77">
        <w:t xml:space="preserve">section 14ZZ Taxation Administration Act </w:t>
      </w:r>
      <w:r>
        <w:t>1953</w:t>
      </w:r>
    </w:p>
    <w:p w:rsidR="00C33A77" w:rsidRDefault="00C33A77" w:rsidP="00C33A77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C33A77" w:rsidRDefault="00C33A77" w:rsidP="00C33A77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C33A77" w:rsidRDefault="00C33A77" w:rsidP="00C33A77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C33A77" w:rsidRDefault="00C33A77" w:rsidP="00F815F9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7F18FC" w:rsidRPr="008F40FA" w:rsidRDefault="007F18FC" w:rsidP="007F18FC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7F18FC" w:rsidRDefault="007F18FC" w:rsidP="007F18FC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7F18FC" w:rsidRPr="008F40FA" w:rsidRDefault="007F18FC" w:rsidP="00F815F9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7F18FC" w:rsidRPr="000C4BFA" w:rsidRDefault="007F18FC" w:rsidP="007F18FC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E76581" w:rsidRDefault="00E76581" w:rsidP="00F815F9">
      <w:pPr>
        <w:spacing w:before="480" w:after="120" w:line="360" w:lineRule="auto"/>
      </w:pPr>
      <w:r w:rsidRPr="00F27D00">
        <w:t>T</w:t>
      </w:r>
      <w:r>
        <w:t>o</w:t>
      </w:r>
      <w:r w:rsidRPr="00F27D00">
        <w:t xml:space="preserve"> the </w:t>
      </w:r>
      <w:r w:rsidR="00797D85">
        <w:t>Respondent</w:t>
      </w:r>
    </w:p>
    <w:p w:rsidR="00875995" w:rsidRDefault="00875995" w:rsidP="00032769">
      <w:pPr>
        <w:spacing w:before="120" w:line="360" w:lineRule="auto"/>
      </w:pPr>
      <w:r w:rsidRPr="00FD0764">
        <w:t xml:space="preserve">The </w:t>
      </w:r>
      <w:r w:rsidR="00797D85">
        <w:t>Applicant</w:t>
      </w:r>
      <w:r w:rsidRPr="00FD0764">
        <w:t xml:space="preserve"> applies for the relief set out in this </w:t>
      </w:r>
      <w:r w:rsidR="00FD0764" w:rsidRPr="00FD0764">
        <w:t>notice of appeal</w:t>
      </w:r>
      <w:r w:rsidRPr="00FD0764">
        <w:t>.</w:t>
      </w:r>
    </w:p>
    <w:p w:rsidR="00875995" w:rsidRDefault="00875995" w:rsidP="00937F53">
      <w:pPr>
        <w:spacing w:before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 w:rsidR="00802878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</w:p>
    <w:p w:rsidR="00AC1474" w:rsidRDefault="00032769" w:rsidP="00AC1474">
      <w:pPr>
        <w:spacing w:before="120" w:after="120" w:line="360" w:lineRule="auto"/>
      </w:pPr>
      <w:r>
        <w:t>Y</w:t>
      </w:r>
      <w:r w:rsidRPr="00C56C99">
        <w:t xml:space="preserve">ou must file a notice of address for service </w:t>
      </w:r>
      <w:r>
        <w:t xml:space="preserve">(Form </w:t>
      </w:r>
      <w:r w:rsidR="005B252C">
        <w:t>1</w:t>
      </w:r>
      <w:r w:rsidR="00097BD0">
        <w:t>0</w:t>
      </w:r>
      <w:r>
        <w:t xml:space="preserve">) </w:t>
      </w:r>
      <w:r w:rsidRPr="00C56C99">
        <w:t>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</w:t>
      </w:r>
      <w:r w:rsidR="00875995" w:rsidRPr="008F43DE">
        <w:t>.</w:t>
      </w:r>
    </w:p>
    <w:p w:rsidR="00AC1474" w:rsidRDefault="00AC1474" w:rsidP="00AC1474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AC1474" w:rsidRDefault="00AC1474" w:rsidP="00AC1474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E76581" w:rsidRDefault="00E76581" w:rsidP="00032769">
      <w:pPr>
        <w:keepNext/>
        <w:spacing w:before="240" w:after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32769" w:rsidRDefault="00032769" w:rsidP="00875995">
      <w:pPr>
        <w:keepNext/>
        <w:spacing w:before="120" w:after="120"/>
      </w:pPr>
    </w:p>
    <w:p w:rsidR="00E76581" w:rsidRDefault="00E76581" w:rsidP="00E76581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E76581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E76581" w:rsidRDefault="00501BBF" w:rsidP="00836302">
            <w:pPr>
              <w:keepNext/>
              <w:keepLines/>
            </w:pPr>
            <w:r>
              <w:t>Signed by a</w:t>
            </w:r>
            <w:r w:rsidR="00E76581">
              <w:t>n officer acting with the authority of the District Registrar</w:t>
            </w:r>
          </w:p>
        </w:tc>
      </w:tr>
    </w:tbl>
    <w:p w:rsidR="00032769" w:rsidRDefault="00032769" w:rsidP="00E76581">
      <w:pPr>
        <w:spacing w:line="360" w:lineRule="auto"/>
      </w:pPr>
    </w:p>
    <w:p w:rsidR="006B0817" w:rsidRDefault="00032769" w:rsidP="00032769">
      <w:pPr>
        <w:spacing w:line="360" w:lineRule="auto"/>
      </w:pPr>
      <w:r>
        <w:br w:type="page"/>
      </w:r>
      <w:r w:rsidR="006B0817">
        <w:lastRenderedPageBreak/>
        <w:t xml:space="preserve">The </w:t>
      </w:r>
      <w:r w:rsidR="00797D85">
        <w:t>Applicant</w:t>
      </w:r>
      <w:r w:rsidR="006B0817">
        <w:t xml:space="preserve"> appeals to the Court against the appealable objection decision referred to below and </w:t>
      </w:r>
      <w:r w:rsidR="00501BBF">
        <w:fldChar w:fldCharType="begin">
          <w:ffData>
            <w:name w:val=""/>
            <w:enabled/>
            <w:calcOnExit w:val="0"/>
            <w:textInput>
              <w:default w:val="[add the following words if applicable or delete]"/>
            </w:textInput>
          </w:ffData>
        </w:fldChar>
      </w:r>
      <w:r w:rsidR="00501BBF">
        <w:instrText xml:space="preserve"> FORMTEXT </w:instrText>
      </w:r>
      <w:r w:rsidR="00501BBF">
        <w:fldChar w:fldCharType="separate"/>
      </w:r>
      <w:r w:rsidR="00501BBF">
        <w:rPr>
          <w:noProof/>
        </w:rPr>
        <w:t>[add the following words if applicable or delete]</w:t>
      </w:r>
      <w:r w:rsidR="00501BBF">
        <w:fldChar w:fldCharType="end"/>
      </w:r>
      <w:r w:rsidR="006B0817">
        <w:t xml:space="preserve">applies for the decision to be set aside or varied </w:t>
      </w:r>
      <w:r w:rsidR="00D22CF1">
        <w:t xml:space="preserve">as </w:t>
      </w:r>
      <w:r w:rsidR="00C906F3">
        <w:t>set out</w:t>
      </w:r>
      <w:r w:rsidR="006B0817">
        <w:t xml:space="preserve"> below.</w:t>
      </w:r>
    </w:p>
    <w:p w:rsidR="006B0817" w:rsidRDefault="006B0817" w:rsidP="00032769">
      <w:pPr>
        <w:keepNext/>
        <w:spacing w:before="240" w:line="360" w:lineRule="auto"/>
        <w:rPr>
          <w:b/>
        </w:rPr>
      </w:pPr>
      <w:r w:rsidRPr="00E76581">
        <w:rPr>
          <w:b/>
        </w:rPr>
        <w:t>Objection decision appealed against</w:t>
      </w:r>
    </w:p>
    <w:p w:rsidR="00E76581" w:rsidRDefault="00795127" w:rsidP="0051414B">
      <w:pPr>
        <w:keepNext/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Briefly state the details of the appealable objection decis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[Briefly state the details of the appealable objection decision]</w:t>
      </w:r>
      <w:r>
        <w:fldChar w:fldCharType="end"/>
      </w:r>
    </w:p>
    <w:p w:rsidR="006B0817" w:rsidRDefault="00950DFD" w:rsidP="00032769">
      <w:pPr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this section if you do not want the decision to be set aside or vari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you do not want the decision to be set aside or varied]</w:t>
      </w:r>
      <w:r>
        <w:fldChar w:fldCharType="end"/>
      </w:r>
      <w:r w:rsidR="00501BBF">
        <w:br/>
      </w:r>
      <w:r w:rsidR="00D22CF1">
        <w:rPr>
          <w:b/>
        </w:rPr>
        <w:t xml:space="preserve">Application for </w:t>
      </w:r>
      <w:r w:rsidR="006B0817" w:rsidRPr="0051414B">
        <w:rPr>
          <w:b/>
        </w:rPr>
        <w:t xml:space="preserve">decision </w:t>
      </w:r>
      <w:r w:rsidR="00D22CF1">
        <w:rPr>
          <w:b/>
        </w:rPr>
        <w:t>to be</w:t>
      </w:r>
      <w:r w:rsidR="006B0817" w:rsidRPr="0051414B">
        <w:rPr>
          <w:b/>
        </w:rPr>
        <w:t xml:space="preserve"> varied</w:t>
      </w:r>
    </w:p>
    <w:p w:rsidR="006B0817" w:rsidRDefault="00E158E3" w:rsidP="006B0817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How should the decision be varied e.g. By allowing the objection lodged to the extent of excising from my taxable income the amount of $[amou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[How should the decision be varied e.g. By allowing the objection lodged to the extent of excising from my taxable income the amount of $[amount]</w:t>
      </w:r>
      <w:r>
        <w:fldChar w:fldCharType="end"/>
      </w:r>
      <w:r w:rsidR="00832329">
        <w:t>.</w:t>
      </w:r>
    </w:p>
    <w:p w:rsidR="00032769" w:rsidRDefault="00032769" w:rsidP="00032769">
      <w:pPr>
        <w:spacing w:before="240" w:line="360" w:lineRule="auto"/>
        <w:rPr>
          <w:b/>
        </w:rPr>
      </w:pPr>
      <w:r w:rsidRPr="009173F0">
        <w:rPr>
          <w:b/>
        </w:rPr>
        <w:t>Grounds</w:t>
      </w:r>
      <w:r>
        <w:rPr>
          <w:b/>
        </w:rPr>
        <w:t xml:space="preserve"> relied on</w:t>
      </w:r>
    </w:p>
    <w:p w:rsidR="00032769" w:rsidRDefault="00032769" w:rsidP="00032769">
      <w:pPr>
        <w:numPr>
          <w:ilvl w:val="0"/>
          <w:numId w:val="1"/>
        </w:num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pecify grounds relied on in support of the orders or relief sough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grounds relied on in support of the orders or relief sought]</w:t>
      </w:r>
      <w:r>
        <w:fldChar w:fldCharType="end"/>
      </w:r>
    </w:p>
    <w:p w:rsidR="00032769" w:rsidRDefault="00032769" w:rsidP="00032769">
      <w:pPr>
        <w:numPr>
          <w:ilvl w:val="0"/>
          <w:numId w:val="1"/>
        </w:numPr>
        <w:spacing w:before="120" w:line="360" w:lineRule="auto"/>
      </w:pPr>
    </w:p>
    <w:p w:rsidR="00032769" w:rsidRPr="0087293B" w:rsidRDefault="00797D85" w:rsidP="00032769">
      <w:pPr>
        <w:spacing w:before="240" w:line="360" w:lineRule="auto"/>
        <w:rPr>
          <w:b/>
          <w:bCs/>
        </w:rPr>
      </w:pPr>
      <w:r>
        <w:rPr>
          <w:b/>
          <w:bCs/>
        </w:rPr>
        <w:t>Applicant</w:t>
      </w:r>
      <w:r w:rsidR="00032769">
        <w:rPr>
          <w:b/>
          <w:bCs/>
        </w:rPr>
        <w:t>’s address</w:t>
      </w:r>
    </w:p>
    <w:p w:rsidR="00032769" w:rsidRDefault="00032769" w:rsidP="00032769">
      <w:pPr>
        <w:spacing w:before="120" w:line="360" w:lineRule="auto"/>
      </w:pPr>
      <w:r>
        <w:rPr>
          <w:color w:val="000000"/>
        </w:rPr>
        <w:t xml:space="preserve">The </w:t>
      </w:r>
      <w:r w:rsidR="00797D85">
        <w:t>Applicant</w:t>
      </w:r>
      <w:r>
        <w:t>’s address for service is</w:t>
      </w:r>
      <w:r w:rsidR="00AA139B">
        <w:t>:</w:t>
      </w:r>
    </w:p>
    <w:p w:rsidR="00AA139B" w:rsidRDefault="00AA139B" w:rsidP="00AA139B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501BBF" w:rsidRPr="00294CF6" w:rsidRDefault="00501BBF" w:rsidP="00501BBF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32769" w:rsidRDefault="00032769" w:rsidP="00032769">
      <w:pPr>
        <w:spacing w:before="120" w:line="360" w:lineRule="auto"/>
      </w:pPr>
      <w:r>
        <w:t xml:space="preserve">The </w:t>
      </w:r>
      <w:r w:rsidR="00797D85">
        <w:t>Applicant</w:t>
      </w:r>
      <w:r>
        <w:t>’s address is</w:t>
      </w:r>
      <w:r w:rsidR="00797D85">
        <w:t xml:space="preserve"> </w:t>
      </w:r>
      <w:r w:rsidR="00797D85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797D85">
        <w:instrText xml:space="preserve"> FORMTEXT </w:instrText>
      </w:r>
      <w:r w:rsidR="00797D85">
        <w:fldChar w:fldCharType="separate"/>
      </w:r>
      <w:r w:rsidR="00797D85">
        <w:rPr>
          <w:noProof/>
        </w:rPr>
        <w:t>[if the Applicant is an individual - place of residence or business; if the Applicant is a corporation - principal place of business]</w:t>
      </w:r>
      <w:r w:rsidR="00797D85">
        <w:fldChar w:fldCharType="end"/>
      </w:r>
      <w:r>
        <w:t>.</w:t>
      </w:r>
    </w:p>
    <w:p w:rsidR="00032769" w:rsidRPr="0087293B" w:rsidRDefault="00032769" w:rsidP="00032769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797D85">
        <w:rPr>
          <w:b/>
          <w:bCs/>
        </w:rPr>
        <w:t>Respondent</w:t>
      </w:r>
    </w:p>
    <w:p w:rsidR="00875995" w:rsidRPr="00651FD2" w:rsidRDefault="00651FD2" w:rsidP="00651FD2">
      <w:pPr>
        <w:spacing w:line="360" w:lineRule="auto"/>
        <w:rPr>
          <w:color w:val="000000"/>
        </w:rPr>
      </w:pPr>
      <w:r>
        <w:t xml:space="preserve">This notice of appeal will be served on the Commissioner under </w:t>
      </w:r>
      <w:r w:rsidRPr="00651FD2">
        <w:t xml:space="preserve">the </w:t>
      </w:r>
      <w:r w:rsidRPr="00651FD2">
        <w:rPr>
          <w:i/>
        </w:rPr>
        <w:t>Taxation Administration Act 1953</w:t>
      </w:r>
      <w:r>
        <w:t xml:space="preserve"> at </w:t>
      </w:r>
      <w:r>
        <w:fldChar w:fldCharType="begin">
          <w:ffData>
            <w:name w:val=""/>
            <w:enabled/>
            <w:calcOnExit w:val="0"/>
            <w:textInput>
              <w:default w:val="[address of the office of the Australian Government Solicitor in the State or Territory in which the application was fil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the office of the Australian Government Solicitor in the State or Territory in which the application was filed]</w:t>
      </w:r>
      <w:r>
        <w:fldChar w:fldCharType="end"/>
      </w:r>
      <w:r w:rsidRPr="00651FD2">
        <w:t>.</w:t>
      </w:r>
    </w:p>
    <w:p w:rsidR="006B0817" w:rsidRDefault="006B0817" w:rsidP="00D22CF1">
      <w:pPr>
        <w:keepNext/>
        <w:spacing w:before="240"/>
      </w:pPr>
      <w:r>
        <w:t xml:space="preserve">Date: </w:t>
      </w:r>
      <w:r w:rsidR="008833F2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8833F2">
        <w:instrText xml:space="preserve"> FORMTEXT </w:instrText>
      </w:r>
      <w:r w:rsidR="008833F2">
        <w:fldChar w:fldCharType="separate"/>
      </w:r>
      <w:r w:rsidR="008833F2">
        <w:rPr>
          <w:noProof/>
        </w:rPr>
        <w:t>[eg 19 June 20..]</w:t>
      </w:r>
      <w:r w:rsidR="008833F2">
        <w:fldChar w:fldCharType="end"/>
      </w:r>
    </w:p>
    <w:p w:rsidR="006B0817" w:rsidRDefault="006B0817" w:rsidP="006B0817">
      <w:pPr>
        <w:keepNext/>
        <w:spacing w:line="360" w:lineRule="auto"/>
      </w:pPr>
    </w:p>
    <w:p w:rsidR="006B0817" w:rsidRDefault="006B0817" w:rsidP="006B0817">
      <w:pPr>
        <w:keepNext/>
        <w:spacing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B081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6B0817" w:rsidRPr="008734BC" w:rsidRDefault="006B0817" w:rsidP="008A3039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6B0817" w:rsidRDefault="00501BBF" w:rsidP="008A3039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 / Lawyer for the Applicant]</w:t>
            </w:r>
            <w:r>
              <w:fldChar w:fldCharType="end"/>
            </w:r>
          </w:p>
        </w:tc>
      </w:tr>
    </w:tbl>
    <w:p w:rsidR="00E158E3" w:rsidRDefault="00E158E3" w:rsidP="006B0817">
      <w:pPr>
        <w:spacing w:before="120"/>
      </w:pPr>
    </w:p>
    <w:p w:rsidR="00F53EF6" w:rsidRDefault="00F53EF6" w:rsidP="00F53EF6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 or responde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applicant or respondent, insert names of the second, third, fourth etc as required in this schedule.  Delete schedule if not required.]</w:t>
      </w:r>
      <w:r>
        <w:fldChar w:fldCharType="end"/>
      </w:r>
    </w:p>
    <w:p w:rsidR="00F53EF6" w:rsidRDefault="00F53EF6" w:rsidP="00F815F9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F53EF6" w:rsidRDefault="00F53EF6" w:rsidP="00F53EF6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53EF6" w:rsidRDefault="00F53EF6" w:rsidP="00F53EF6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F53EF6" w:rsidRDefault="00F53EF6" w:rsidP="00F53EF6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F53EF6" w:rsidRDefault="00F53EF6" w:rsidP="00F815F9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F53EF6" w:rsidRDefault="00B942DF" w:rsidP="00F53EF6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F53EF6">
        <w:rPr>
          <w:b/>
          <w:szCs w:val="22"/>
        </w:rPr>
        <w:t>Applicants</w:t>
      </w:r>
    </w:p>
    <w:p w:rsidR="00F53EF6" w:rsidRDefault="00F53EF6" w:rsidP="00F53EF6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F53EF6" w:rsidRDefault="00F53EF6" w:rsidP="00F53EF6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F53EF6" w:rsidRDefault="00B942DF" w:rsidP="00F815F9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F53EF6">
        <w:rPr>
          <w:b/>
        </w:rPr>
        <w:t>Respondents</w:t>
      </w:r>
    </w:p>
    <w:p w:rsidR="00F53EF6" w:rsidRDefault="00F53EF6" w:rsidP="00F53EF6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F53EF6" w:rsidRDefault="00F53EF6" w:rsidP="00F53EF6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F53EF6" w:rsidRDefault="00F53EF6" w:rsidP="00F53EF6">
      <w:pPr>
        <w:tabs>
          <w:tab w:val="right" w:pos="8505"/>
          <w:tab w:val="right" w:pos="9356"/>
        </w:tabs>
        <w:spacing w:line="360" w:lineRule="auto"/>
        <w:ind w:right="-1"/>
      </w:pPr>
    </w:p>
    <w:p w:rsidR="00F815F9" w:rsidRDefault="00F815F9" w:rsidP="00F53EF6">
      <w:pPr>
        <w:spacing w:before="240" w:line="360" w:lineRule="auto"/>
      </w:pPr>
    </w:p>
    <w:p w:rsidR="00F53EF6" w:rsidRDefault="00F53EF6" w:rsidP="00F53EF6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53EF6" w:rsidRDefault="00F53EF6" w:rsidP="00F815F9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F53EF6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61C2" w:rsidRDefault="008A61C2">
      <w:r>
        <w:separator/>
      </w:r>
    </w:p>
  </w:endnote>
  <w:endnote w:type="continuationSeparator" w:id="0">
    <w:p w:rsidR="008A61C2" w:rsidRDefault="008A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5088" w:rsidRDefault="00FE5088" w:rsidP="00FE5088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FE5088" w:rsidTr="00183743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FE5088" w:rsidRDefault="00FE5088" w:rsidP="00183743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FE5088" w:rsidRPr="00435967" w:rsidRDefault="00FE5088" w:rsidP="00183743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FE5088" w:rsidTr="00183743">
      <w:trPr>
        <w:cantSplit/>
      </w:trPr>
      <w:tc>
        <w:tcPr>
          <w:tcW w:w="3601" w:type="dxa"/>
          <w:gridSpan w:val="5"/>
          <w:vAlign w:val="bottom"/>
        </w:tcPr>
        <w:p w:rsidR="00FE5088" w:rsidRDefault="00FE5088" w:rsidP="00183743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E5088" w:rsidRDefault="00FE5088" w:rsidP="0018374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E5088" w:rsidTr="00183743">
      <w:trPr>
        <w:cantSplit/>
      </w:trPr>
      <w:tc>
        <w:tcPr>
          <w:tcW w:w="2269" w:type="dxa"/>
          <w:gridSpan w:val="3"/>
          <w:vAlign w:val="bottom"/>
        </w:tcPr>
        <w:p w:rsidR="00FE5088" w:rsidRDefault="00FE5088" w:rsidP="00183743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E5088" w:rsidRDefault="00FE5088" w:rsidP="0018374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E5088" w:rsidTr="00183743">
      <w:trPr>
        <w:cantSplit/>
      </w:trPr>
      <w:tc>
        <w:tcPr>
          <w:tcW w:w="568" w:type="dxa"/>
          <w:vAlign w:val="bottom"/>
        </w:tcPr>
        <w:p w:rsidR="00FE5088" w:rsidRDefault="00FE5088" w:rsidP="00183743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E5088" w:rsidRDefault="00FE5088" w:rsidP="0018374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FE5088" w:rsidRDefault="00FE5088" w:rsidP="00183743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FE5088" w:rsidRDefault="00FE5088" w:rsidP="0018374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E5088" w:rsidTr="00183743">
      <w:trPr>
        <w:cantSplit/>
      </w:trPr>
      <w:tc>
        <w:tcPr>
          <w:tcW w:w="901" w:type="dxa"/>
          <w:gridSpan w:val="2"/>
          <w:vAlign w:val="bottom"/>
        </w:tcPr>
        <w:p w:rsidR="00FE5088" w:rsidRDefault="00FE5088" w:rsidP="00183743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E5088" w:rsidRDefault="00FE5088" w:rsidP="0018374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E5088" w:rsidTr="00183743">
      <w:trPr>
        <w:cantSplit/>
      </w:trPr>
      <w:tc>
        <w:tcPr>
          <w:tcW w:w="2521" w:type="dxa"/>
          <w:gridSpan w:val="4"/>
          <w:vAlign w:val="bottom"/>
        </w:tcPr>
        <w:p w:rsidR="00FE5088" w:rsidRDefault="00FE5088" w:rsidP="00183743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FE5088" w:rsidRDefault="00FE5088" w:rsidP="00183743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FE5088" w:rsidTr="00183743">
      <w:trPr>
        <w:cantSplit/>
      </w:trPr>
      <w:tc>
        <w:tcPr>
          <w:tcW w:w="6661" w:type="dxa"/>
          <w:gridSpan w:val="8"/>
          <w:vAlign w:val="bottom"/>
        </w:tcPr>
        <w:p w:rsidR="00FE5088" w:rsidRDefault="00FE5088" w:rsidP="00183743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FE5088" w:rsidRDefault="00FE5088" w:rsidP="00183743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8833F2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651FD2" w:rsidRPr="00FE5088" w:rsidRDefault="00651FD2" w:rsidP="00FE5088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61C2" w:rsidRDefault="008A61C2">
      <w:r>
        <w:separator/>
      </w:r>
    </w:p>
  </w:footnote>
  <w:footnote w:type="continuationSeparator" w:id="0">
    <w:p w:rsidR="008A61C2" w:rsidRDefault="008A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1FD2" w:rsidRDefault="00651FD2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C8472B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508EC"/>
    <w:multiLevelType w:val="hybridMultilevel"/>
    <w:tmpl w:val="F3F0D92E"/>
    <w:lvl w:ilvl="0" w:tplc="B77476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788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0296"/>
    <w:rsid w:val="00002635"/>
    <w:rsid w:val="000161A3"/>
    <w:rsid w:val="00017A80"/>
    <w:rsid w:val="0002165E"/>
    <w:rsid w:val="0003037A"/>
    <w:rsid w:val="00032769"/>
    <w:rsid w:val="000409E2"/>
    <w:rsid w:val="0004204A"/>
    <w:rsid w:val="00070FFD"/>
    <w:rsid w:val="0008006D"/>
    <w:rsid w:val="00080DF0"/>
    <w:rsid w:val="00091475"/>
    <w:rsid w:val="00096F3D"/>
    <w:rsid w:val="00097BD0"/>
    <w:rsid w:val="000D0DB3"/>
    <w:rsid w:val="000D1E48"/>
    <w:rsid w:val="000E268B"/>
    <w:rsid w:val="000E5C15"/>
    <w:rsid w:val="000F41C7"/>
    <w:rsid w:val="001006C7"/>
    <w:rsid w:val="001022E8"/>
    <w:rsid w:val="00120C4A"/>
    <w:rsid w:val="00143F92"/>
    <w:rsid w:val="001826EA"/>
    <w:rsid w:val="00183743"/>
    <w:rsid w:val="0018510F"/>
    <w:rsid w:val="001A5599"/>
    <w:rsid w:val="001A618F"/>
    <w:rsid w:val="001B46BB"/>
    <w:rsid w:val="001C2814"/>
    <w:rsid w:val="00230A86"/>
    <w:rsid w:val="00271F57"/>
    <w:rsid w:val="002C0B84"/>
    <w:rsid w:val="002C1444"/>
    <w:rsid w:val="002E3B0F"/>
    <w:rsid w:val="002E48E9"/>
    <w:rsid w:val="002F560A"/>
    <w:rsid w:val="003063EE"/>
    <w:rsid w:val="00312A44"/>
    <w:rsid w:val="003141BD"/>
    <w:rsid w:val="003255CB"/>
    <w:rsid w:val="00345ECD"/>
    <w:rsid w:val="00363078"/>
    <w:rsid w:val="003738D9"/>
    <w:rsid w:val="003B34BD"/>
    <w:rsid w:val="003B43EF"/>
    <w:rsid w:val="003B6CCD"/>
    <w:rsid w:val="003F41AB"/>
    <w:rsid w:val="00401738"/>
    <w:rsid w:val="00412B71"/>
    <w:rsid w:val="00445622"/>
    <w:rsid w:val="0045693C"/>
    <w:rsid w:val="00472689"/>
    <w:rsid w:val="00480E49"/>
    <w:rsid w:val="004A4DA7"/>
    <w:rsid w:val="004B5F48"/>
    <w:rsid w:val="00501BBF"/>
    <w:rsid w:val="00512ADA"/>
    <w:rsid w:val="0051379C"/>
    <w:rsid w:val="0051414B"/>
    <w:rsid w:val="0053788D"/>
    <w:rsid w:val="005650AE"/>
    <w:rsid w:val="005702EF"/>
    <w:rsid w:val="00577842"/>
    <w:rsid w:val="0058057F"/>
    <w:rsid w:val="0059419D"/>
    <w:rsid w:val="005A09C6"/>
    <w:rsid w:val="005A7B50"/>
    <w:rsid w:val="005B252C"/>
    <w:rsid w:val="005B7D3F"/>
    <w:rsid w:val="005C251D"/>
    <w:rsid w:val="005E7051"/>
    <w:rsid w:val="00633B35"/>
    <w:rsid w:val="006426A8"/>
    <w:rsid w:val="00650D4B"/>
    <w:rsid w:val="00651FD2"/>
    <w:rsid w:val="00671BD4"/>
    <w:rsid w:val="006730C4"/>
    <w:rsid w:val="006856B7"/>
    <w:rsid w:val="00695074"/>
    <w:rsid w:val="006B0817"/>
    <w:rsid w:val="006B337A"/>
    <w:rsid w:val="006D6C41"/>
    <w:rsid w:val="006F75BF"/>
    <w:rsid w:val="00711161"/>
    <w:rsid w:val="00734872"/>
    <w:rsid w:val="007366D1"/>
    <w:rsid w:val="00754EA8"/>
    <w:rsid w:val="00757EB0"/>
    <w:rsid w:val="00761D82"/>
    <w:rsid w:val="0076748B"/>
    <w:rsid w:val="00767FFD"/>
    <w:rsid w:val="00775832"/>
    <w:rsid w:val="00782A0E"/>
    <w:rsid w:val="00787DAB"/>
    <w:rsid w:val="00795127"/>
    <w:rsid w:val="00797D85"/>
    <w:rsid w:val="007A7D7B"/>
    <w:rsid w:val="007D5F72"/>
    <w:rsid w:val="007E0A89"/>
    <w:rsid w:val="007F18FC"/>
    <w:rsid w:val="007F28F1"/>
    <w:rsid w:val="00802878"/>
    <w:rsid w:val="00815E34"/>
    <w:rsid w:val="008203A9"/>
    <w:rsid w:val="00832329"/>
    <w:rsid w:val="00836302"/>
    <w:rsid w:val="00846A8A"/>
    <w:rsid w:val="008734BC"/>
    <w:rsid w:val="00875995"/>
    <w:rsid w:val="008833F2"/>
    <w:rsid w:val="0088654E"/>
    <w:rsid w:val="00887AC7"/>
    <w:rsid w:val="008958C7"/>
    <w:rsid w:val="008A3039"/>
    <w:rsid w:val="008A61C2"/>
    <w:rsid w:val="008C1064"/>
    <w:rsid w:val="008E41BB"/>
    <w:rsid w:val="00912268"/>
    <w:rsid w:val="00925B3B"/>
    <w:rsid w:val="00925EB9"/>
    <w:rsid w:val="00937F53"/>
    <w:rsid w:val="0094443C"/>
    <w:rsid w:val="0095074C"/>
    <w:rsid w:val="00950DFD"/>
    <w:rsid w:val="009514D8"/>
    <w:rsid w:val="0097392B"/>
    <w:rsid w:val="00982C21"/>
    <w:rsid w:val="009A41A6"/>
    <w:rsid w:val="009C3D62"/>
    <w:rsid w:val="009D52D6"/>
    <w:rsid w:val="009F044D"/>
    <w:rsid w:val="00A06F4E"/>
    <w:rsid w:val="00A27410"/>
    <w:rsid w:val="00A42FFF"/>
    <w:rsid w:val="00A60CF7"/>
    <w:rsid w:val="00A65BD2"/>
    <w:rsid w:val="00A90292"/>
    <w:rsid w:val="00AA139B"/>
    <w:rsid w:val="00AC1474"/>
    <w:rsid w:val="00AD0BE9"/>
    <w:rsid w:val="00AF737B"/>
    <w:rsid w:val="00B27FFA"/>
    <w:rsid w:val="00B51705"/>
    <w:rsid w:val="00B548F9"/>
    <w:rsid w:val="00B603D5"/>
    <w:rsid w:val="00B91EB1"/>
    <w:rsid w:val="00B942DF"/>
    <w:rsid w:val="00BB48B6"/>
    <w:rsid w:val="00BC7559"/>
    <w:rsid w:val="00C11D82"/>
    <w:rsid w:val="00C33A77"/>
    <w:rsid w:val="00C450A3"/>
    <w:rsid w:val="00C57A57"/>
    <w:rsid w:val="00C62692"/>
    <w:rsid w:val="00C62D1F"/>
    <w:rsid w:val="00C62FE4"/>
    <w:rsid w:val="00C8472B"/>
    <w:rsid w:val="00C906F3"/>
    <w:rsid w:val="00C91E11"/>
    <w:rsid w:val="00CB0D6B"/>
    <w:rsid w:val="00CB1292"/>
    <w:rsid w:val="00CB3A06"/>
    <w:rsid w:val="00CC730D"/>
    <w:rsid w:val="00CE26D0"/>
    <w:rsid w:val="00CF07B6"/>
    <w:rsid w:val="00D00152"/>
    <w:rsid w:val="00D117E4"/>
    <w:rsid w:val="00D15DEB"/>
    <w:rsid w:val="00D22CF1"/>
    <w:rsid w:val="00D25F4E"/>
    <w:rsid w:val="00D2636E"/>
    <w:rsid w:val="00D5028D"/>
    <w:rsid w:val="00D54E06"/>
    <w:rsid w:val="00D57ABE"/>
    <w:rsid w:val="00D71EC9"/>
    <w:rsid w:val="00D7747F"/>
    <w:rsid w:val="00D811FE"/>
    <w:rsid w:val="00D830C0"/>
    <w:rsid w:val="00E158E3"/>
    <w:rsid w:val="00E33119"/>
    <w:rsid w:val="00E723DF"/>
    <w:rsid w:val="00E76581"/>
    <w:rsid w:val="00EA2514"/>
    <w:rsid w:val="00EC1C92"/>
    <w:rsid w:val="00ED619B"/>
    <w:rsid w:val="00EF5703"/>
    <w:rsid w:val="00F029F5"/>
    <w:rsid w:val="00F13E89"/>
    <w:rsid w:val="00F3002A"/>
    <w:rsid w:val="00F33D90"/>
    <w:rsid w:val="00F413CB"/>
    <w:rsid w:val="00F53EF6"/>
    <w:rsid w:val="00F815F9"/>
    <w:rsid w:val="00FC0BBB"/>
    <w:rsid w:val="00FD0764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FE5088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73: Notice of appeal against appealable objection decision under section 14ZZ Taxation Administration Act 1953</vt:lpstr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73: Notice of appeal against appealable objection decision under section 14ZZ Taxation Administration Act 1953</dc:title>
  <dc:subject/>
  <dc:creator/>
  <cp:keywords/>
  <dc:description/>
  <cp:lastModifiedBy/>
  <cp:revision>1</cp:revision>
  <cp:lastPrinted>2009-09-03T00:25:00Z</cp:lastPrinted>
  <dcterms:created xsi:type="dcterms:W3CDTF">2025-06-26T07:39:00Z</dcterms:created>
  <dcterms:modified xsi:type="dcterms:W3CDTF">2025-06-26T07:39:00Z</dcterms:modified>
  <cp:category>FCA new approved forms</cp:category>
</cp:coreProperties>
</file>