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Pr="00503E88">
        <w:rPr>
          <w:szCs w:val="22"/>
        </w:rPr>
        <w:t>1</w:t>
      </w:r>
      <w:r w:rsidR="00FF2B81">
        <w:rPr>
          <w:szCs w:val="22"/>
        </w:rPr>
        <w:t>7</w:t>
      </w:r>
    </w:p>
    <w:p w:rsidR="000D7B69" w:rsidRDefault="00196899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FF2B81">
        <w:rPr>
          <w:szCs w:val="22"/>
        </w:rPr>
        <w:t>3.0</w:t>
      </w:r>
      <w:r w:rsidR="00D36F88">
        <w:rPr>
          <w:szCs w:val="22"/>
        </w:rPr>
        <w:t>6</w:t>
      </w:r>
    </w:p>
    <w:p w:rsidR="00B743D1" w:rsidRDefault="00B743D1" w:rsidP="000D7B69">
      <w:pPr>
        <w:rPr>
          <w:szCs w:val="22"/>
        </w:rPr>
      </w:pPr>
      <w:r>
        <w:rPr>
          <w:szCs w:val="22"/>
        </w:rPr>
        <w:t>Federal Court of Australia Act 19</w:t>
      </w:r>
      <w:r w:rsidR="00C81D5B">
        <w:rPr>
          <w:szCs w:val="22"/>
        </w:rPr>
        <w:t>7</w:t>
      </w:r>
      <w:r>
        <w:rPr>
          <w:szCs w:val="22"/>
        </w:rPr>
        <w:t xml:space="preserve">6 section </w:t>
      </w:r>
      <w:proofErr w:type="gramStart"/>
      <w:r>
        <w:rPr>
          <w:szCs w:val="22"/>
        </w:rPr>
        <w:t>23BG(</w:t>
      </w:r>
      <w:proofErr w:type="gramEnd"/>
      <w:r>
        <w:rPr>
          <w:szCs w:val="22"/>
        </w:rPr>
        <w:t>1)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6B2870" w:rsidP="000D4A1D">
      <w:pPr>
        <w:pStyle w:val="FED1"/>
      </w:pPr>
      <w:r>
        <w:t>Application for an order discharging the accused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9827F8" w:rsidRDefault="009827F8" w:rsidP="009827F8">
      <w:pPr>
        <w:rPr>
          <w:szCs w:val="22"/>
        </w:rPr>
      </w:pPr>
    </w:p>
    <w:p w:rsidR="009827F8" w:rsidRDefault="009827F8" w:rsidP="009827F8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9827F8" w:rsidRDefault="009827F8" w:rsidP="009827F8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3175EB" w:rsidRDefault="006B2870" w:rsidP="006B2870">
      <w:pPr>
        <w:spacing w:before="120" w:line="360" w:lineRule="auto"/>
      </w:pPr>
      <w:r w:rsidRPr="006B2870">
        <w:t>To the Prosecutor</w:t>
      </w:r>
    </w:p>
    <w:p w:rsidR="006B2870" w:rsidRPr="006B2870" w:rsidRDefault="00132DED" w:rsidP="006B2870">
      <w:pPr>
        <w:spacing w:before="120" w:line="360" w:lineRule="auto"/>
      </w:pPr>
      <w:proofErr w:type="gramStart"/>
      <w:r>
        <w:t>a</w:t>
      </w:r>
      <w:r w:rsidR="003175EB">
        <w:t>t</w:t>
      </w:r>
      <w:proofErr w:type="gramEnd"/>
      <w:r w:rsidR="003175EB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address nominated by the prosecutor in the Court in which the committal order was mad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nominated by the prosecutor in the Court in which the committal order was made]</w:t>
      </w:r>
      <w:r>
        <w:fldChar w:fldCharType="end"/>
      </w:r>
    </w:p>
    <w:p w:rsidR="006B2870" w:rsidRPr="006B2870" w:rsidRDefault="006B2870" w:rsidP="006B2870">
      <w:pPr>
        <w:spacing w:before="120" w:line="360" w:lineRule="auto"/>
      </w:pPr>
      <w:r w:rsidRPr="006B2870">
        <w:t xml:space="preserve">The Accused applies for an order discharging the Accused under section </w:t>
      </w:r>
      <w:proofErr w:type="gramStart"/>
      <w:r w:rsidRPr="006B2870">
        <w:t>23BG(</w:t>
      </w:r>
      <w:proofErr w:type="gramEnd"/>
      <w:r w:rsidRPr="006B2870">
        <w:t xml:space="preserve">1) of the </w:t>
      </w:r>
      <w:r w:rsidRPr="00591659">
        <w:rPr>
          <w:i/>
        </w:rPr>
        <w:t>Federal Court of Australia Act 1976</w:t>
      </w:r>
      <w:r w:rsidRPr="006B2870">
        <w:t>.</w:t>
      </w:r>
    </w:p>
    <w:p w:rsidR="00475EA8" w:rsidRDefault="00475EA8" w:rsidP="00475EA8">
      <w:pPr>
        <w:spacing w:before="120" w:line="360" w:lineRule="auto"/>
      </w:pPr>
      <w:r w:rsidRPr="00250A73">
        <w:t xml:space="preserve">The Court will hear this application, or make orders for the conduct of the </w:t>
      </w:r>
      <w:r w:rsidR="007403ED" w:rsidRPr="00250A73">
        <w:t>application</w:t>
      </w:r>
      <w:r w:rsidRPr="00250A73">
        <w:t>, at the time, date and place shown in the Notice of Filing and Hearing attached.</w:t>
      </w:r>
      <w:r w:rsidRPr="00250A73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 w:rsidRPr="00250A73">
        <w:instrText xml:space="preserve"> FORMTEXT </w:instrText>
      </w:r>
      <w:r w:rsidRPr="00250A73">
        <w:fldChar w:fldCharType="separate"/>
      </w:r>
      <w:r w:rsidRPr="00250A73">
        <w:rPr>
          <w:noProof/>
        </w:rPr>
        <w:t>[Note: The Court will insert the Notice of Filing and Hearing as a coversheet when this application is accepted for filing.]</w:t>
      </w:r>
      <w:r w:rsidRPr="00250A73">
        <w:fldChar w:fldCharType="end"/>
      </w:r>
      <w:r w:rsidRPr="00250A73">
        <w:rPr>
          <w:color w:val="1F497D"/>
        </w:rPr>
        <w:t xml:space="preserve"> </w:t>
      </w:r>
      <w:r w:rsidRPr="00250A73">
        <w:t xml:space="preserve">If you or your </w:t>
      </w:r>
      <w:proofErr w:type="gramStart"/>
      <w:r w:rsidRPr="00250A73">
        <w:t>lawyer do</w:t>
      </w:r>
      <w:proofErr w:type="gramEnd"/>
      <w:r w:rsidRPr="00250A73">
        <w:t xml:space="preserve"> not attend, then</w:t>
      </w:r>
      <w:r>
        <w:t xml:space="preserve"> the Court may make orders in your absence.</w:t>
      </w:r>
    </w:p>
    <w:p w:rsidR="006B2870" w:rsidRPr="006B2870" w:rsidRDefault="006B2870" w:rsidP="006B2870">
      <w:pPr>
        <w:spacing w:before="120" w:line="360" w:lineRule="auto"/>
      </w:pPr>
      <w:r w:rsidRPr="006B2870">
        <w:t xml:space="preserve">If you have not already done so, you must file a notice of address for service (Form </w:t>
      </w:r>
      <w:r w:rsidR="00FC0A27">
        <w:t>CP10</w:t>
      </w:r>
      <w:r w:rsidRPr="006B2870">
        <w:t>) in the Registry before attending Court or taking any other steps in the proceeding</w:t>
      </w:r>
      <w:r w:rsidR="00591659">
        <w:t>s</w:t>
      </w:r>
      <w:r w:rsidRPr="006B2870">
        <w:t>.</w:t>
      </w:r>
    </w:p>
    <w:p w:rsidR="00FC0A27" w:rsidRDefault="00FC0A27" w:rsidP="00B743D1">
      <w:pPr>
        <w:spacing w:before="120" w:line="360" w:lineRule="auto"/>
      </w:pPr>
    </w:p>
    <w:p w:rsidR="00935601" w:rsidRDefault="00935601" w:rsidP="00935601">
      <w:pPr>
        <w:spacing w:before="120" w:line="360" w:lineRule="auto"/>
      </w:pPr>
      <w:r w:rsidRPr="00EB065F">
        <w:rPr>
          <w:b/>
        </w:rPr>
        <w:t xml:space="preserve">Accompanying </w:t>
      </w:r>
      <w:r w:rsidR="0060716B">
        <w:rPr>
          <w:b/>
        </w:rPr>
        <w:t>affidavit</w:t>
      </w:r>
    </w:p>
    <w:p w:rsidR="00B743D1" w:rsidRDefault="0060716B" w:rsidP="00B475F9">
      <w:pPr>
        <w:spacing w:before="120" w:line="360" w:lineRule="auto"/>
      </w:pPr>
      <w:r>
        <w:t>T</w:t>
      </w:r>
      <w:r w:rsidR="00B743D1">
        <w:t>his application</w:t>
      </w:r>
      <w:r>
        <w:t xml:space="preserve"> must be accompanied by </w:t>
      </w:r>
      <w:r w:rsidR="00B743D1">
        <w:t>a</w:t>
      </w:r>
      <w:r w:rsidR="00B743D1" w:rsidRPr="006B2870">
        <w:t xml:space="preserve">n affidavit stating that no </w:t>
      </w:r>
      <w:r w:rsidR="00B743D1">
        <w:t>i</w:t>
      </w:r>
      <w:r w:rsidR="00B743D1" w:rsidRPr="006B2870">
        <w:t xml:space="preserve">ndictment has </w:t>
      </w:r>
      <w:r w:rsidR="00B743D1" w:rsidRPr="00591659">
        <w:t>been filed</w:t>
      </w:r>
      <w:r w:rsidR="00B743D1">
        <w:t xml:space="preserve"> within the time required by section 23BF of the Act.</w:t>
      </w:r>
      <w:r>
        <w:t xml:space="preserve"> A copy of the committal order must be attached to the affidavit. </w:t>
      </w:r>
    </w:p>
    <w:p w:rsidR="00B743D1" w:rsidRDefault="00B743D1" w:rsidP="006F6C45">
      <w:pPr>
        <w:spacing w:before="120" w:line="360" w:lineRule="auto"/>
      </w:pPr>
    </w:p>
    <w:p w:rsidR="00AB710F" w:rsidRDefault="00AB710F" w:rsidP="00AB710F">
      <w:pPr>
        <w:keepNext/>
        <w:spacing w:before="120" w:line="360" w:lineRule="auto"/>
        <w:rPr>
          <w:b/>
        </w:rPr>
      </w:pPr>
      <w:r>
        <w:rPr>
          <w:b/>
        </w:rPr>
        <w:lastRenderedPageBreak/>
        <w:t>Address for service</w:t>
      </w:r>
    </w:p>
    <w:p w:rsidR="006F6C45" w:rsidRPr="006B2870" w:rsidRDefault="006F6C45" w:rsidP="006F6C45">
      <w:pPr>
        <w:spacing w:before="120" w:line="360" w:lineRule="auto"/>
      </w:pPr>
      <w:r w:rsidRPr="006B2870">
        <w:t>The Accused's address for service is:</w:t>
      </w:r>
    </w:p>
    <w:p w:rsidR="006F6C45" w:rsidRPr="006B2870" w:rsidRDefault="006F6C45" w:rsidP="006F6C45">
      <w:pPr>
        <w:spacing w:before="120" w:line="360" w:lineRule="auto"/>
      </w:pPr>
      <w:r w:rsidRPr="006B2870">
        <w:t xml:space="preserve">Place: </w:t>
      </w:r>
      <w:r w:rsidR="00D36F88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D36F88">
        <w:instrText xml:space="preserve"> FORMTEXT </w:instrText>
      </w:r>
      <w:r w:rsidR="00D36F88">
        <w:fldChar w:fldCharType="separate"/>
      </w:r>
      <w:r w:rsidR="00D36F88">
        <w:rPr>
          <w:noProof/>
        </w:rPr>
        <w:t>[see CP Rule 1.38]</w:t>
      </w:r>
      <w:r w:rsidR="00D36F88">
        <w:fldChar w:fldCharType="end"/>
      </w:r>
    </w:p>
    <w:p w:rsidR="006F6C45" w:rsidRPr="006B2870" w:rsidRDefault="006F6C45" w:rsidP="006F6C45">
      <w:pPr>
        <w:spacing w:before="120" w:line="360" w:lineRule="auto"/>
      </w:pPr>
      <w:r w:rsidRPr="006B2870">
        <w:t xml:space="preserve">Email: </w:t>
      </w:r>
      <w:r w:rsidRPr="006B2870">
        <w:fldChar w:fldCharType="begin">
          <w:ffData>
            <w:name w:val=""/>
            <w:enabled/>
            <w:calcOnExit w:val="0"/>
            <w:textInput/>
          </w:ffData>
        </w:fldChar>
      </w:r>
      <w:r w:rsidRPr="006B2870">
        <w:instrText xml:space="preserve"> FORMTEXT </w:instrText>
      </w:r>
      <w:r w:rsidRPr="006B2870">
        <w:fldChar w:fldCharType="separate"/>
      </w:r>
      <w:r w:rsidRPr="006B2870">
        <w:t> </w:t>
      </w:r>
      <w:r w:rsidRPr="006B2870">
        <w:t> </w:t>
      </w:r>
      <w:r w:rsidRPr="006B2870">
        <w:t> </w:t>
      </w:r>
      <w:r w:rsidRPr="006B2870">
        <w:t> </w:t>
      </w:r>
      <w:r w:rsidRPr="006B2870">
        <w:t> </w:t>
      </w:r>
      <w:r w:rsidRPr="006B2870">
        <w:fldChar w:fldCharType="end"/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6B2870" w:rsidRPr="00683EAB" w:rsidRDefault="006B2870" w:rsidP="006B2870">
            <w:pPr>
              <w:keepNext/>
              <w:keepLines/>
              <w:rPr>
                <w:rFonts w:cs="Arial"/>
                <w:szCs w:val="22"/>
              </w:rPr>
            </w:pPr>
            <w:r w:rsidRPr="00683EAB">
              <w:rPr>
                <w:rFonts w:cs="Arial"/>
                <w:szCs w:val="22"/>
              </w:rPr>
              <w:t xml:space="preserve">Signed by </w:t>
            </w:r>
            <w:r w:rsidRPr="00683EA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683EAB">
              <w:rPr>
                <w:rFonts w:cs="Arial"/>
                <w:szCs w:val="22"/>
              </w:rPr>
              <w:instrText xml:space="preserve"> FORMTEXT </w:instrText>
            </w:r>
            <w:r w:rsidRPr="00683EAB">
              <w:rPr>
                <w:rFonts w:cs="Arial"/>
                <w:szCs w:val="22"/>
              </w:rPr>
            </w:r>
            <w:r w:rsidRPr="00683EAB">
              <w:rPr>
                <w:rFonts w:cs="Arial"/>
                <w:szCs w:val="22"/>
              </w:rPr>
              <w:fldChar w:fldCharType="separate"/>
            </w:r>
            <w:r w:rsidRPr="00683EAB">
              <w:rPr>
                <w:rFonts w:cs="Arial"/>
                <w:noProof/>
                <w:szCs w:val="22"/>
              </w:rPr>
              <w:t>[Name]</w:t>
            </w:r>
            <w:r w:rsidRPr="00683EAB">
              <w:rPr>
                <w:rFonts w:cs="Arial"/>
                <w:szCs w:val="22"/>
              </w:rPr>
              <w:fldChar w:fldCharType="end"/>
            </w:r>
          </w:p>
          <w:p w:rsidR="00E452E3" w:rsidRDefault="003175EB" w:rsidP="006B2870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ccused / Lawyer for the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Accused / Lawyer for the Accused]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58301E" w:rsidRDefault="0058301E" w:rsidP="00424E63"/>
    <w:p w:rsidR="008667C4" w:rsidRDefault="008667C4" w:rsidP="00424E63"/>
    <w:p w:rsidR="008667C4" w:rsidRPr="009704CE" w:rsidRDefault="008667C4" w:rsidP="008667C4">
      <w:pPr>
        <w:rPr>
          <w:i/>
        </w:rPr>
      </w:pPr>
      <w:r w:rsidRPr="009704CE">
        <w:rPr>
          <w:i/>
        </w:rPr>
        <w:t>Note</w:t>
      </w:r>
    </w:p>
    <w:p w:rsidR="002F392D" w:rsidRPr="006411DD" w:rsidRDefault="002F392D" w:rsidP="00B475F9">
      <w:pPr>
        <w:spacing w:before="120"/>
      </w:pPr>
      <w:r w:rsidRPr="00BC135D">
        <w:rPr>
          <w:b/>
        </w:rPr>
        <w:t xml:space="preserve">Service: </w:t>
      </w:r>
      <w:r w:rsidR="00F6419C" w:rsidRPr="00B475F9">
        <w:t>T</w:t>
      </w:r>
      <w:r>
        <w:t xml:space="preserve">he accused must serve </w:t>
      </w:r>
      <w:r w:rsidRPr="00BC135D">
        <w:t xml:space="preserve">a stamped copy of this </w:t>
      </w:r>
      <w:r>
        <w:t>application</w:t>
      </w:r>
      <w:r w:rsidRPr="00BC135D">
        <w:t xml:space="preserve"> </w:t>
      </w:r>
      <w:r>
        <w:t xml:space="preserve">and the accompanying affidavit </w:t>
      </w:r>
      <w:r w:rsidRPr="00BC135D">
        <w:t xml:space="preserve">on </w:t>
      </w:r>
      <w:r>
        <w:t>the prosecutor</w:t>
      </w:r>
      <w:r w:rsidRPr="00BC135D">
        <w:t xml:space="preserve"> </w:t>
      </w:r>
      <w:r>
        <w:t>at the address nominated by the prosecutor in the court in which the committal order was made</w:t>
      </w:r>
      <w:r w:rsidR="00933413">
        <w:t>:</w:t>
      </w:r>
      <w:r>
        <w:t xml:space="preserve"> (CP Rule 3.0</w:t>
      </w:r>
      <w:r w:rsidR="00D36F88">
        <w:t>6</w:t>
      </w:r>
      <w:r>
        <w:t xml:space="preserve">(4)). See Part </w:t>
      </w:r>
      <w:r w:rsidR="00D36F88">
        <w:t>7</w:t>
      </w:r>
      <w:r w:rsidRPr="00BC135D">
        <w:t xml:space="preserve"> of the </w:t>
      </w:r>
      <w:r>
        <w:t>CP Rules</w:t>
      </w:r>
      <w:r w:rsidRPr="00BC135D">
        <w:t xml:space="preserve"> for rules about service.</w:t>
      </w:r>
    </w:p>
    <w:sectPr w:rsidR="002F392D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6F" w:rsidRDefault="000F2A6F">
      <w:r>
        <w:separator/>
      </w:r>
    </w:p>
  </w:endnote>
  <w:endnote w:type="continuationSeparator" w:id="0">
    <w:p w:rsidR="000F2A6F" w:rsidRDefault="000F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34" w:rsidRDefault="00B867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34" w:rsidRDefault="00B867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19689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B86734">
            <w:rPr>
              <w:bCs/>
              <w:sz w:val="18"/>
              <w:szCs w:val="18"/>
              <w:lang w:val="en-GB"/>
            </w:rPr>
            <w:t>10/11/2016</w:t>
          </w:r>
          <w:r w:rsidR="00B86734">
            <w:rPr>
              <w:bCs/>
              <w:sz w:val="18"/>
              <w:szCs w:val="18"/>
              <w:lang w:val="en-GB"/>
            </w:rPr>
            <w:t>]</w:t>
          </w:r>
          <w:bookmarkStart w:id="0" w:name="_GoBack"/>
          <w:bookmarkEnd w:id="0"/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6F" w:rsidRDefault="000F2A6F">
      <w:r>
        <w:separator/>
      </w:r>
    </w:p>
  </w:footnote>
  <w:footnote w:type="continuationSeparator" w:id="0">
    <w:p w:rsidR="000F2A6F" w:rsidRDefault="000F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34" w:rsidRDefault="00B867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8673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34" w:rsidRDefault="00B86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2AF4"/>
    <w:rsid w:val="000130CC"/>
    <w:rsid w:val="000161A3"/>
    <w:rsid w:val="0003271A"/>
    <w:rsid w:val="000409E2"/>
    <w:rsid w:val="0004204A"/>
    <w:rsid w:val="000505CA"/>
    <w:rsid w:val="0006398F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0F2A6F"/>
    <w:rsid w:val="0010588C"/>
    <w:rsid w:val="00120C4A"/>
    <w:rsid w:val="00126635"/>
    <w:rsid w:val="00132DED"/>
    <w:rsid w:val="0013654D"/>
    <w:rsid w:val="00140BAB"/>
    <w:rsid w:val="00143E5E"/>
    <w:rsid w:val="00143F92"/>
    <w:rsid w:val="001515A9"/>
    <w:rsid w:val="0016422D"/>
    <w:rsid w:val="00165437"/>
    <w:rsid w:val="00183B34"/>
    <w:rsid w:val="0018510F"/>
    <w:rsid w:val="00196899"/>
    <w:rsid w:val="001A5599"/>
    <w:rsid w:val="001A618F"/>
    <w:rsid w:val="001B46BB"/>
    <w:rsid w:val="001B7D3D"/>
    <w:rsid w:val="001C2814"/>
    <w:rsid w:val="001D7154"/>
    <w:rsid w:val="001F646F"/>
    <w:rsid w:val="002101DA"/>
    <w:rsid w:val="00250A73"/>
    <w:rsid w:val="00253C40"/>
    <w:rsid w:val="00256333"/>
    <w:rsid w:val="00257773"/>
    <w:rsid w:val="002B4D3A"/>
    <w:rsid w:val="002C0B84"/>
    <w:rsid w:val="002C3A1C"/>
    <w:rsid w:val="002E3B0F"/>
    <w:rsid w:val="002E48E9"/>
    <w:rsid w:val="002F392D"/>
    <w:rsid w:val="00301564"/>
    <w:rsid w:val="00305DEE"/>
    <w:rsid w:val="003141BD"/>
    <w:rsid w:val="003175EB"/>
    <w:rsid w:val="0033410D"/>
    <w:rsid w:val="0034365C"/>
    <w:rsid w:val="00345ECD"/>
    <w:rsid w:val="00363078"/>
    <w:rsid w:val="00367CDA"/>
    <w:rsid w:val="0038166B"/>
    <w:rsid w:val="00386ABE"/>
    <w:rsid w:val="003B34BD"/>
    <w:rsid w:val="003B6CCD"/>
    <w:rsid w:val="003E2756"/>
    <w:rsid w:val="003F2247"/>
    <w:rsid w:val="00401E35"/>
    <w:rsid w:val="00401F16"/>
    <w:rsid w:val="004039BE"/>
    <w:rsid w:val="00412B71"/>
    <w:rsid w:val="00420E94"/>
    <w:rsid w:val="00422FFC"/>
    <w:rsid w:val="00424E63"/>
    <w:rsid w:val="00431AFC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75EA8"/>
    <w:rsid w:val="00480E49"/>
    <w:rsid w:val="004924E1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275D0"/>
    <w:rsid w:val="00530AAF"/>
    <w:rsid w:val="0053788D"/>
    <w:rsid w:val="005407A7"/>
    <w:rsid w:val="00575609"/>
    <w:rsid w:val="005774EF"/>
    <w:rsid w:val="00577842"/>
    <w:rsid w:val="0058301E"/>
    <w:rsid w:val="00586906"/>
    <w:rsid w:val="00591659"/>
    <w:rsid w:val="00593144"/>
    <w:rsid w:val="005A09C6"/>
    <w:rsid w:val="005A4A53"/>
    <w:rsid w:val="005B7D3F"/>
    <w:rsid w:val="005C251D"/>
    <w:rsid w:val="005C586F"/>
    <w:rsid w:val="005D52F7"/>
    <w:rsid w:val="005E7051"/>
    <w:rsid w:val="0060716B"/>
    <w:rsid w:val="00612B79"/>
    <w:rsid w:val="0062487B"/>
    <w:rsid w:val="00625F0E"/>
    <w:rsid w:val="0063593C"/>
    <w:rsid w:val="006411DD"/>
    <w:rsid w:val="0065078C"/>
    <w:rsid w:val="00663AC4"/>
    <w:rsid w:val="00671BD4"/>
    <w:rsid w:val="006730C1"/>
    <w:rsid w:val="006730C4"/>
    <w:rsid w:val="006911C6"/>
    <w:rsid w:val="006A0447"/>
    <w:rsid w:val="006B2870"/>
    <w:rsid w:val="006B337A"/>
    <w:rsid w:val="006B34A7"/>
    <w:rsid w:val="006C5D8A"/>
    <w:rsid w:val="006C5EF6"/>
    <w:rsid w:val="006C7899"/>
    <w:rsid w:val="006D5510"/>
    <w:rsid w:val="006D6C41"/>
    <w:rsid w:val="006E1CA8"/>
    <w:rsid w:val="006E3451"/>
    <w:rsid w:val="006F6C45"/>
    <w:rsid w:val="00711161"/>
    <w:rsid w:val="0071374F"/>
    <w:rsid w:val="00714400"/>
    <w:rsid w:val="0072427C"/>
    <w:rsid w:val="00734872"/>
    <w:rsid w:val="007366D1"/>
    <w:rsid w:val="007403ED"/>
    <w:rsid w:val="00754EA8"/>
    <w:rsid w:val="00757EB0"/>
    <w:rsid w:val="00757F26"/>
    <w:rsid w:val="00761D82"/>
    <w:rsid w:val="0076748B"/>
    <w:rsid w:val="00775D2C"/>
    <w:rsid w:val="00780EDA"/>
    <w:rsid w:val="00782A0E"/>
    <w:rsid w:val="00787DAB"/>
    <w:rsid w:val="007914BA"/>
    <w:rsid w:val="007975C4"/>
    <w:rsid w:val="007A796E"/>
    <w:rsid w:val="007A7D7B"/>
    <w:rsid w:val="007C096E"/>
    <w:rsid w:val="007D47F1"/>
    <w:rsid w:val="007E1E0F"/>
    <w:rsid w:val="007F6059"/>
    <w:rsid w:val="00812A60"/>
    <w:rsid w:val="00814265"/>
    <w:rsid w:val="008203A9"/>
    <w:rsid w:val="008408C6"/>
    <w:rsid w:val="00846A8A"/>
    <w:rsid w:val="008622FB"/>
    <w:rsid w:val="008667C4"/>
    <w:rsid w:val="008734BC"/>
    <w:rsid w:val="00880B04"/>
    <w:rsid w:val="0088654E"/>
    <w:rsid w:val="00887AC7"/>
    <w:rsid w:val="008951E3"/>
    <w:rsid w:val="008958C7"/>
    <w:rsid w:val="00897263"/>
    <w:rsid w:val="008F0FE7"/>
    <w:rsid w:val="008F40FA"/>
    <w:rsid w:val="00903F1C"/>
    <w:rsid w:val="00925B3B"/>
    <w:rsid w:val="00925EB9"/>
    <w:rsid w:val="009310BB"/>
    <w:rsid w:val="00933413"/>
    <w:rsid w:val="00935601"/>
    <w:rsid w:val="0094047A"/>
    <w:rsid w:val="00953C6B"/>
    <w:rsid w:val="00962575"/>
    <w:rsid w:val="009704CE"/>
    <w:rsid w:val="0097392B"/>
    <w:rsid w:val="00981FE0"/>
    <w:rsid w:val="009827F8"/>
    <w:rsid w:val="009A225A"/>
    <w:rsid w:val="009A41A6"/>
    <w:rsid w:val="009B498F"/>
    <w:rsid w:val="009B513F"/>
    <w:rsid w:val="009B6C44"/>
    <w:rsid w:val="00A06F4E"/>
    <w:rsid w:val="00A1618F"/>
    <w:rsid w:val="00A32EE5"/>
    <w:rsid w:val="00A40E13"/>
    <w:rsid w:val="00A517CD"/>
    <w:rsid w:val="00A52544"/>
    <w:rsid w:val="00A52948"/>
    <w:rsid w:val="00A60CF7"/>
    <w:rsid w:val="00A635D1"/>
    <w:rsid w:val="00A65BD2"/>
    <w:rsid w:val="00A90292"/>
    <w:rsid w:val="00A926C7"/>
    <w:rsid w:val="00A94DCB"/>
    <w:rsid w:val="00AB710F"/>
    <w:rsid w:val="00AC396F"/>
    <w:rsid w:val="00AD6570"/>
    <w:rsid w:val="00AF0FCF"/>
    <w:rsid w:val="00B14D02"/>
    <w:rsid w:val="00B475F9"/>
    <w:rsid w:val="00B51705"/>
    <w:rsid w:val="00B675B9"/>
    <w:rsid w:val="00B74349"/>
    <w:rsid w:val="00B743D1"/>
    <w:rsid w:val="00B75C00"/>
    <w:rsid w:val="00B86371"/>
    <w:rsid w:val="00B86734"/>
    <w:rsid w:val="00B91FF0"/>
    <w:rsid w:val="00BA1A28"/>
    <w:rsid w:val="00BA34A4"/>
    <w:rsid w:val="00BA3D38"/>
    <w:rsid w:val="00BB48B6"/>
    <w:rsid w:val="00BC104F"/>
    <w:rsid w:val="00BC7559"/>
    <w:rsid w:val="00BE3EC2"/>
    <w:rsid w:val="00BF4CE4"/>
    <w:rsid w:val="00BF5820"/>
    <w:rsid w:val="00C0216D"/>
    <w:rsid w:val="00C05566"/>
    <w:rsid w:val="00C104C4"/>
    <w:rsid w:val="00C13D77"/>
    <w:rsid w:val="00C20EA0"/>
    <w:rsid w:val="00C27FF5"/>
    <w:rsid w:val="00C545EB"/>
    <w:rsid w:val="00C6277A"/>
    <w:rsid w:val="00C62FE4"/>
    <w:rsid w:val="00C81D5B"/>
    <w:rsid w:val="00CB012D"/>
    <w:rsid w:val="00CB1292"/>
    <w:rsid w:val="00CB3A06"/>
    <w:rsid w:val="00CB46CA"/>
    <w:rsid w:val="00CB5B03"/>
    <w:rsid w:val="00CB6798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6F88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C50FA"/>
    <w:rsid w:val="00DE2B94"/>
    <w:rsid w:val="00E00F96"/>
    <w:rsid w:val="00E252F2"/>
    <w:rsid w:val="00E35517"/>
    <w:rsid w:val="00E452E3"/>
    <w:rsid w:val="00E57D93"/>
    <w:rsid w:val="00E67569"/>
    <w:rsid w:val="00E723DF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6419C"/>
    <w:rsid w:val="00F9375B"/>
    <w:rsid w:val="00FA4871"/>
    <w:rsid w:val="00FC0A27"/>
    <w:rsid w:val="00FC0BBB"/>
    <w:rsid w:val="00FD260C"/>
    <w:rsid w:val="00FE3ADF"/>
    <w:rsid w:val="00FF2B81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BB46-318B-4FDE-829F-73EB3B1C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CP17 - Application for an order discharging the accused</vt:lpstr>
    </vt:vector>
  </TitlesOfParts>
  <Company>Reliable Legal Precedents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CP17 - Application for an order discharging the accused</dc:title>
  <dc:creator>Federal Court of Australia</dc:creator>
  <cp:lastModifiedBy>Jessica Der Matossian</cp:lastModifiedBy>
  <cp:revision>3</cp:revision>
  <cp:lastPrinted>2015-11-10T05:26:00Z</cp:lastPrinted>
  <dcterms:created xsi:type="dcterms:W3CDTF">2016-11-08T03:38:00Z</dcterms:created>
  <dcterms:modified xsi:type="dcterms:W3CDTF">2016-11-14T01:04:00Z</dcterms:modified>
</cp:coreProperties>
</file>