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B69" w:rsidRPr="00503E88" w:rsidRDefault="000D7B69" w:rsidP="00B86371">
      <w:pPr>
        <w:rPr>
          <w:szCs w:val="22"/>
        </w:rPr>
      </w:pPr>
      <w:r w:rsidRPr="00503E88">
        <w:rPr>
          <w:szCs w:val="22"/>
        </w:rPr>
        <w:t xml:space="preserve">Form </w:t>
      </w:r>
      <w:r w:rsidR="00D942D8">
        <w:rPr>
          <w:szCs w:val="22"/>
        </w:rPr>
        <w:t>CP</w:t>
      </w:r>
      <w:r w:rsidR="00DA5093">
        <w:rPr>
          <w:szCs w:val="22"/>
        </w:rPr>
        <w:t>9</w:t>
      </w:r>
    </w:p>
    <w:p w:rsidR="000D7B69" w:rsidRDefault="001F669E" w:rsidP="000D7B69">
      <w:pPr>
        <w:rPr>
          <w:szCs w:val="22"/>
        </w:rPr>
      </w:pPr>
      <w:r>
        <w:rPr>
          <w:szCs w:val="22"/>
        </w:rPr>
        <w:t xml:space="preserve">Federal Court (Criminal Proceedings) Rule </w:t>
      </w:r>
      <w:r w:rsidR="007F6059">
        <w:rPr>
          <w:szCs w:val="22"/>
        </w:rPr>
        <w:t>1</w:t>
      </w:r>
      <w:r w:rsidR="000D7B69">
        <w:rPr>
          <w:szCs w:val="22"/>
        </w:rPr>
        <w:t>.</w:t>
      </w:r>
      <w:r w:rsidR="003B3CED">
        <w:rPr>
          <w:szCs w:val="22"/>
        </w:rPr>
        <w:t>32</w:t>
      </w:r>
    </w:p>
    <w:p w:rsidR="00E35517" w:rsidRPr="00125102" w:rsidRDefault="00E35517" w:rsidP="000D7B69">
      <w:pPr>
        <w:rPr>
          <w:szCs w:val="22"/>
        </w:rPr>
      </w:pPr>
    </w:p>
    <w:p w:rsidR="000D7B69" w:rsidRPr="000D7B69" w:rsidRDefault="00294785" w:rsidP="000D4A1D">
      <w:pPr>
        <w:pStyle w:val="FED1"/>
      </w:pPr>
      <w:r>
        <w:t>Affidavit</w:t>
      </w:r>
    </w:p>
    <w:p w:rsidR="000D7B69" w:rsidRDefault="000D7B69" w:rsidP="0038166B">
      <w:pPr>
        <w:spacing w:before="240"/>
        <w:jc w:val="right"/>
        <w:rPr>
          <w:color w:val="000000"/>
        </w:rPr>
      </w:pPr>
      <w:r>
        <w:rPr>
          <w:szCs w:val="22"/>
        </w:rPr>
        <w:t>No.</w:t>
      </w:r>
      <w:r>
        <w:rPr>
          <w:szCs w:val="22"/>
        </w:rPr>
        <w:tab/>
      </w:r>
      <w:r w:rsidRPr="008734BC">
        <w:fldChar w:fldCharType="begin">
          <w:ffData>
            <w:name w:val=""/>
            <w:enabled/>
            <w:calcOnExit w:val="0"/>
            <w:textInput/>
          </w:ffData>
        </w:fldChar>
      </w:r>
      <w:r w:rsidRPr="008734BC">
        <w:instrText xml:space="preserve"> FORMTEXT </w:instrText>
      </w:r>
      <w:r w:rsidRPr="008734BC">
        <w:fldChar w:fldCharType="separate"/>
      </w:r>
      <w:r w:rsidRPr="008734BC">
        <w:rPr>
          <w:noProof/>
        </w:rPr>
        <w:t> </w:t>
      </w:r>
      <w:r w:rsidRPr="008734BC">
        <w:rPr>
          <w:noProof/>
        </w:rPr>
        <w:t> </w:t>
      </w:r>
      <w:r w:rsidRPr="008734BC">
        <w:rPr>
          <w:noProof/>
        </w:rPr>
        <w:t> </w:t>
      </w:r>
      <w:r w:rsidRPr="008734BC">
        <w:rPr>
          <w:noProof/>
        </w:rPr>
        <w:t> </w:t>
      </w:r>
      <w:r w:rsidRPr="008734BC">
        <w:rPr>
          <w:noProof/>
        </w:rPr>
        <w:t> </w:t>
      </w:r>
      <w:r w:rsidRPr="008734BC">
        <w:fldChar w:fldCharType="end"/>
      </w:r>
      <w:r w:rsidRPr="008734BC">
        <w:rPr>
          <w:color w:val="000000"/>
        </w:rPr>
        <w:t xml:space="preserve"> of 20</w:t>
      </w:r>
      <w:r w:rsidRPr="008734BC">
        <w:fldChar w:fldCharType="begin">
          <w:ffData>
            <w:name w:val=""/>
            <w:enabled/>
            <w:calcOnExit w:val="0"/>
            <w:textInput/>
          </w:ffData>
        </w:fldChar>
      </w:r>
      <w:r w:rsidRPr="008734BC">
        <w:instrText xml:space="preserve"> FORMTEXT </w:instrText>
      </w:r>
      <w:r w:rsidRPr="008734BC">
        <w:fldChar w:fldCharType="separate"/>
      </w:r>
      <w:r w:rsidRPr="008734BC">
        <w:rPr>
          <w:noProof/>
        </w:rPr>
        <w:t> </w:t>
      </w:r>
      <w:r w:rsidRPr="008734BC">
        <w:rPr>
          <w:noProof/>
        </w:rPr>
        <w:t> </w:t>
      </w:r>
      <w:r w:rsidRPr="008734BC">
        <w:rPr>
          <w:noProof/>
        </w:rPr>
        <w:t> </w:t>
      </w:r>
      <w:r w:rsidRPr="008734BC">
        <w:rPr>
          <w:noProof/>
        </w:rPr>
        <w:t> </w:t>
      </w:r>
      <w:r w:rsidRPr="008734BC">
        <w:rPr>
          <w:noProof/>
        </w:rPr>
        <w:t> </w:t>
      </w:r>
      <w:r w:rsidRPr="008734BC">
        <w:fldChar w:fldCharType="end"/>
      </w:r>
    </w:p>
    <w:p w:rsidR="000D7B69" w:rsidRPr="00754EA8" w:rsidRDefault="000D7B69" w:rsidP="00B86371">
      <w:pPr>
        <w:spacing w:line="360" w:lineRule="auto"/>
        <w:rPr>
          <w:szCs w:val="22"/>
        </w:rPr>
      </w:pPr>
      <w:r w:rsidRPr="00754EA8">
        <w:rPr>
          <w:szCs w:val="22"/>
        </w:rPr>
        <w:t xml:space="preserve">Federal Court of </w:t>
      </w:r>
      <w:smartTag w:uri="urn:schemas-microsoft-com:office:smarttags" w:element="place">
        <w:smartTag w:uri="urn:schemas-microsoft-com:office:smarttags" w:element="country-region">
          <w:r w:rsidRPr="00754EA8">
            <w:rPr>
              <w:szCs w:val="22"/>
            </w:rPr>
            <w:t>Australia</w:t>
          </w:r>
        </w:smartTag>
      </w:smartTag>
    </w:p>
    <w:p w:rsidR="000D7B69" w:rsidRPr="00754EA8" w:rsidRDefault="000D7B69" w:rsidP="000D7B69">
      <w:pPr>
        <w:spacing w:line="360" w:lineRule="auto"/>
        <w:rPr>
          <w:szCs w:val="22"/>
        </w:rPr>
      </w:pPr>
      <w:r w:rsidRPr="00754EA8">
        <w:rPr>
          <w:szCs w:val="22"/>
        </w:rPr>
        <w:t>District Registry</w:t>
      </w:r>
      <w:r>
        <w:rPr>
          <w:szCs w:val="22"/>
        </w:rPr>
        <w:t xml:space="preserve">: </w:t>
      </w:r>
      <w:r w:rsidRPr="00754EA8">
        <w:rPr>
          <w:szCs w:val="22"/>
        </w:rPr>
        <w:fldChar w:fldCharType="begin">
          <w:ffData>
            <w:name w:val=""/>
            <w:enabled/>
            <w:calcOnExit w:val="0"/>
            <w:textInput>
              <w:default w:val="[State]"/>
              <w:format w:val="TITLE CASE"/>
            </w:textInput>
          </w:ffData>
        </w:fldChar>
      </w:r>
      <w:r w:rsidRPr="00754EA8">
        <w:rPr>
          <w:szCs w:val="22"/>
        </w:rPr>
        <w:instrText xml:space="preserve"> FORMTEXT </w:instrText>
      </w:r>
      <w:r w:rsidRPr="00754EA8">
        <w:rPr>
          <w:szCs w:val="22"/>
        </w:rPr>
      </w:r>
      <w:r w:rsidRPr="00754EA8">
        <w:rPr>
          <w:szCs w:val="22"/>
        </w:rPr>
        <w:fldChar w:fldCharType="separate"/>
      </w:r>
      <w:r w:rsidRPr="00754EA8">
        <w:rPr>
          <w:noProof/>
          <w:szCs w:val="22"/>
        </w:rPr>
        <w:t>[State]</w:t>
      </w:r>
      <w:r w:rsidRPr="00754EA8">
        <w:rPr>
          <w:szCs w:val="22"/>
        </w:rPr>
        <w:fldChar w:fldCharType="end"/>
      </w:r>
    </w:p>
    <w:p w:rsidR="000D7B69" w:rsidRDefault="000D7B69" w:rsidP="000D7B69">
      <w:pPr>
        <w:spacing w:line="360" w:lineRule="auto"/>
        <w:rPr>
          <w:szCs w:val="22"/>
        </w:rPr>
      </w:pPr>
      <w:r w:rsidRPr="00754EA8">
        <w:rPr>
          <w:szCs w:val="22"/>
        </w:rPr>
        <w:t>Division</w:t>
      </w:r>
      <w:r>
        <w:rPr>
          <w:szCs w:val="22"/>
        </w:rPr>
        <w:t xml:space="preserve">: </w:t>
      </w:r>
      <w:r w:rsidR="007F6059">
        <w:rPr>
          <w:szCs w:val="22"/>
        </w:rPr>
        <w:t>General</w:t>
      </w:r>
    </w:p>
    <w:p w:rsidR="00CE2F01" w:rsidRDefault="00CE2F01" w:rsidP="00CE2F01">
      <w:pPr>
        <w:rPr>
          <w:szCs w:val="22"/>
        </w:rPr>
      </w:pPr>
    </w:p>
    <w:p w:rsidR="00CE2F01" w:rsidRDefault="00CE2F01" w:rsidP="00CE2F01">
      <w:pPr>
        <w:spacing w:before="120" w:line="360" w:lineRule="auto"/>
        <w:rPr>
          <w:rFonts w:cs="Arial"/>
          <w:szCs w:val="22"/>
        </w:rPr>
      </w:pPr>
      <w:r>
        <w:rPr>
          <w:rFonts w:cs="Arial"/>
          <w:b/>
        </w:rPr>
        <w:t>Commonwealth Director of Public Prosecutions</w:t>
      </w:r>
      <w:r>
        <w:rPr>
          <w:b/>
        </w:rPr>
        <w:fldChar w:fldCharType="begin">
          <w:ffData>
            <w:name w:val=""/>
            <w:enabled/>
            <w:calcOnExit w:val="0"/>
            <w:textInput>
              <w:default w:val="[or other as appropriate]"/>
            </w:textInput>
          </w:ffData>
        </w:fldChar>
      </w:r>
      <w:r>
        <w:rPr>
          <w:b/>
        </w:rPr>
        <w:instrText xml:space="preserve"> FORMTEXT </w:instrText>
      </w:r>
      <w:r>
        <w:rPr>
          <w:b/>
        </w:rPr>
      </w:r>
      <w:r>
        <w:rPr>
          <w:b/>
        </w:rPr>
        <w:fldChar w:fldCharType="separate"/>
      </w:r>
      <w:r>
        <w:rPr>
          <w:b/>
          <w:noProof/>
        </w:rPr>
        <w:t>[or other as appropriate]</w:t>
      </w:r>
      <w:r>
        <w:rPr>
          <w:b/>
        </w:rPr>
        <w:fldChar w:fldCharType="end"/>
      </w:r>
      <w:r>
        <w:rPr>
          <w:rFonts w:cs="Arial"/>
          <w:b/>
          <w:szCs w:val="22"/>
        </w:rPr>
        <w:br/>
      </w:r>
      <w:r>
        <w:rPr>
          <w:rFonts w:cs="Arial"/>
          <w:szCs w:val="22"/>
        </w:rPr>
        <w:t>Prosecutor</w:t>
      </w:r>
    </w:p>
    <w:p w:rsidR="00CE2F01" w:rsidRDefault="00CE2F01" w:rsidP="00CE2F01">
      <w:pPr>
        <w:spacing w:before="120" w:after="120" w:line="360" w:lineRule="auto"/>
        <w:rPr>
          <w:rFonts w:cs="Arial"/>
          <w:szCs w:val="22"/>
        </w:rPr>
      </w:pPr>
      <w:r>
        <w:rPr>
          <w:rFonts w:cs="Arial"/>
          <w:b/>
        </w:rPr>
        <w:fldChar w:fldCharType="begin">
          <w:ffData>
            <w:name w:val=""/>
            <w:enabled/>
            <w:calcOnExit w:val="0"/>
            <w:textInput>
              <w:default w:val="[Name of Accused]"/>
            </w:textInput>
          </w:ffData>
        </w:fldChar>
      </w:r>
      <w:r>
        <w:rPr>
          <w:rFonts w:cs="Arial"/>
          <w:b/>
        </w:rPr>
        <w:instrText xml:space="preserve"> FORMTEXT </w:instrText>
      </w:r>
      <w:r>
        <w:rPr>
          <w:rFonts w:cs="Arial"/>
          <w:b/>
        </w:rPr>
      </w:r>
      <w:r>
        <w:rPr>
          <w:rFonts w:cs="Arial"/>
          <w:b/>
        </w:rPr>
        <w:fldChar w:fldCharType="separate"/>
      </w:r>
      <w:r>
        <w:rPr>
          <w:rFonts w:cs="Arial"/>
          <w:b/>
          <w:noProof/>
        </w:rPr>
        <w:t>[Name of Accused]</w:t>
      </w:r>
      <w:r>
        <w:rPr>
          <w:rFonts w:cs="Arial"/>
          <w:b/>
        </w:rPr>
        <w:fldChar w:fldCharType="end"/>
      </w:r>
      <w:r>
        <w:rPr>
          <w:rFonts w:cs="Arial"/>
          <w:b/>
          <w:szCs w:val="22"/>
        </w:rPr>
        <w:br/>
      </w:r>
      <w:r>
        <w:rPr>
          <w:rFonts w:cs="Arial"/>
          <w:szCs w:val="22"/>
        </w:rPr>
        <w:t>Accused</w:t>
      </w:r>
    </w:p>
    <w:p w:rsidR="00CE2F01" w:rsidRDefault="00CE2F01" w:rsidP="00CE2F01">
      <w:pPr>
        <w:spacing w:before="120" w:after="480" w:line="360" w:lineRule="auto"/>
        <w:rPr>
          <w:rFonts w:cs="Arial"/>
          <w:szCs w:val="22"/>
        </w:rPr>
      </w:pPr>
      <w:r>
        <w:rPr>
          <w:rFonts w:cs="Arial"/>
          <w:szCs w:val="22"/>
        </w:rPr>
        <w:fldChar w:fldCharType="begin">
          <w:ffData>
            <w:name w:val="Text1"/>
            <w:enabled/>
            <w:calcOnExit w:val="0"/>
            <w:textInput>
              <w:default w:val="[Change title for summary criminal proceedings (Form CP2) or criminal appeal proceedings (Form CP3)]"/>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[Change title for summary criminal proceedings (Form CP2) or criminal appeal proceedings (Form CP3)]</w:t>
      </w:r>
      <w:r>
        <w:fldChar w:fldCharType="end"/>
      </w:r>
    </w:p>
    <w:p w:rsidR="00294785" w:rsidRPr="004B6499" w:rsidRDefault="00294785" w:rsidP="00DA5093">
      <w:pPr>
        <w:spacing w:before="120" w:after="480" w:line="360" w:lineRule="auto"/>
        <w:rPr>
          <w:rFonts w:cs="Arial"/>
          <w:szCs w:val="22"/>
        </w:rPr>
      </w:pPr>
      <w:r w:rsidRPr="004B6499">
        <w:rPr>
          <w:rFonts w:cs="Arial"/>
          <w:b/>
          <w:szCs w:val="22"/>
        </w:rPr>
        <w:t>Affidavit of:</w:t>
      </w:r>
      <w:r w:rsidRPr="004B6499">
        <w:rPr>
          <w:rFonts w:cs="Arial"/>
          <w:szCs w:val="22"/>
        </w:rPr>
        <w:tab/>
      </w:r>
      <w:r w:rsidRPr="004B6499">
        <w:rPr>
          <w:rFonts w:cs="Arial"/>
          <w:szCs w:val="22"/>
        </w:rPr>
        <w:fldChar w:fldCharType="begin">
          <w:ffData>
            <w:name w:val=""/>
            <w:enabled/>
            <w:calcOnExit w:val="0"/>
            <w:textInput>
              <w:default w:val="[deponent's name]"/>
            </w:textInput>
          </w:ffData>
        </w:fldChar>
      </w:r>
      <w:r w:rsidRPr="004B6499">
        <w:rPr>
          <w:rFonts w:cs="Arial"/>
          <w:szCs w:val="22"/>
        </w:rPr>
        <w:instrText xml:space="preserve"> FORMTEXT </w:instrText>
      </w:r>
      <w:r w:rsidRPr="004B6499">
        <w:rPr>
          <w:rFonts w:cs="Arial"/>
          <w:szCs w:val="22"/>
        </w:rPr>
      </w:r>
      <w:r w:rsidRPr="004B6499">
        <w:rPr>
          <w:rFonts w:cs="Arial"/>
          <w:szCs w:val="22"/>
        </w:rPr>
        <w:fldChar w:fldCharType="separate"/>
      </w:r>
      <w:r w:rsidRPr="004B6499">
        <w:rPr>
          <w:rFonts w:cs="Arial"/>
          <w:noProof/>
          <w:szCs w:val="22"/>
        </w:rPr>
        <w:t>[deponent's name]</w:t>
      </w:r>
      <w:r w:rsidRPr="004B6499">
        <w:rPr>
          <w:rFonts w:cs="Arial"/>
          <w:szCs w:val="22"/>
        </w:rPr>
        <w:fldChar w:fldCharType="end"/>
      </w:r>
    </w:p>
    <w:p w:rsidR="00294785" w:rsidRPr="004B6499" w:rsidRDefault="00294785" w:rsidP="00294785">
      <w:pPr>
        <w:tabs>
          <w:tab w:val="left" w:pos="1560"/>
        </w:tabs>
        <w:spacing w:before="120" w:line="360" w:lineRule="auto"/>
        <w:ind w:left="1560" w:hanging="1560"/>
        <w:rPr>
          <w:rFonts w:cs="Arial"/>
          <w:szCs w:val="22"/>
        </w:rPr>
      </w:pPr>
      <w:r w:rsidRPr="004B6499">
        <w:rPr>
          <w:rFonts w:cs="Arial"/>
          <w:b/>
          <w:szCs w:val="22"/>
        </w:rPr>
        <w:t>Address:</w:t>
      </w:r>
      <w:r w:rsidRPr="004B6499">
        <w:rPr>
          <w:rFonts w:cs="Arial"/>
          <w:szCs w:val="22"/>
        </w:rPr>
        <w:tab/>
      </w:r>
      <w:r w:rsidRPr="004B6499">
        <w:rPr>
          <w:rFonts w:cs="Arial"/>
          <w:szCs w:val="22"/>
        </w:rPr>
        <w:fldChar w:fldCharType="begin">
          <w:ffData>
            <w:name w:val=""/>
            <w:enabled/>
            <w:calcOnExit w:val="0"/>
            <w:textInput>
              <w:default w:val="[deponent's address]"/>
            </w:textInput>
          </w:ffData>
        </w:fldChar>
      </w:r>
      <w:r w:rsidRPr="004B6499">
        <w:rPr>
          <w:rFonts w:cs="Arial"/>
          <w:szCs w:val="22"/>
        </w:rPr>
        <w:instrText xml:space="preserve"> FORMTEXT </w:instrText>
      </w:r>
      <w:r w:rsidRPr="004B6499">
        <w:rPr>
          <w:rFonts w:cs="Arial"/>
          <w:szCs w:val="22"/>
        </w:rPr>
      </w:r>
      <w:r w:rsidRPr="004B6499">
        <w:rPr>
          <w:rFonts w:cs="Arial"/>
          <w:szCs w:val="22"/>
        </w:rPr>
        <w:fldChar w:fldCharType="separate"/>
      </w:r>
      <w:r w:rsidRPr="004B6499">
        <w:rPr>
          <w:rFonts w:cs="Arial"/>
          <w:noProof/>
          <w:szCs w:val="22"/>
        </w:rPr>
        <w:t>[deponent's address]</w:t>
      </w:r>
      <w:r w:rsidRPr="004B6499">
        <w:rPr>
          <w:rFonts w:cs="Arial"/>
          <w:szCs w:val="22"/>
        </w:rPr>
        <w:fldChar w:fldCharType="end"/>
      </w:r>
    </w:p>
    <w:p w:rsidR="00294785" w:rsidRPr="004B6499" w:rsidRDefault="00294785" w:rsidP="00294785">
      <w:pPr>
        <w:tabs>
          <w:tab w:val="left" w:pos="1560"/>
        </w:tabs>
        <w:spacing w:before="120" w:line="360" w:lineRule="auto"/>
        <w:ind w:left="1560" w:hanging="1560"/>
        <w:rPr>
          <w:rFonts w:cs="Arial"/>
          <w:szCs w:val="22"/>
        </w:rPr>
      </w:pPr>
      <w:r w:rsidRPr="004B6499">
        <w:rPr>
          <w:rFonts w:cs="Arial"/>
          <w:b/>
          <w:szCs w:val="22"/>
        </w:rPr>
        <w:t>Occupation:</w:t>
      </w:r>
      <w:r w:rsidRPr="004B6499">
        <w:rPr>
          <w:rFonts w:cs="Arial"/>
          <w:szCs w:val="22"/>
        </w:rPr>
        <w:tab/>
      </w:r>
      <w:r w:rsidRPr="004B6499">
        <w:rPr>
          <w:rFonts w:cs="Arial"/>
          <w:szCs w:val="22"/>
        </w:rPr>
        <w:fldChar w:fldCharType="begin">
          <w:ffData>
            <w:name w:val=""/>
            <w:enabled/>
            <w:calcOnExit w:val="0"/>
            <w:textInput>
              <w:default w:val="[deponent's occupation]"/>
            </w:textInput>
          </w:ffData>
        </w:fldChar>
      </w:r>
      <w:r w:rsidRPr="004B6499">
        <w:rPr>
          <w:rFonts w:cs="Arial"/>
          <w:szCs w:val="22"/>
        </w:rPr>
        <w:instrText xml:space="preserve"> FORMTEXT </w:instrText>
      </w:r>
      <w:r w:rsidRPr="004B6499">
        <w:rPr>
          <w:rFonts w:cs="Arial"/>
          <w:szCs w:val="22"/>
        </w:rPr>
      </w:r>
      <w:r w:rsidRPr="004B6499">
        <w:rPr>
          <w:rFonts w:cs="Arial"/>
          <w:szCs w:val="22"/>
        </w:rPr>
        <w:fldChar w:fldCharType="separate"/>
      </w:r>
      <w:r w:rsidRPr="004B6499">
        <w:rPr>
          <w:rFonts w:cs="Arial"/>
          <w:noProof/>
          <w:szCs w:val="22"/>
        </w:rPr>
        <w:t>[deponent's occupation]</w:t>
      </w:r>
      <w:r w:rsidRPr="004B6499">
        <w:rPr>
          <w:rFonts w:cs="Arial"/>
          <w:szCs w:val="22"/>
        </w:rPr>
        <w:fldChar w:fldCharType="end"/>
      </w:r>
    </w:p>
    <w:p w:rsidR="00294785" w:rsidRPr="004B6499" w:rsidRDefault="00294785" w:rsidP="00294785">
      <w:pPr>
        <w:tabs>
          <w:tab w:val="left" w:pos="1560"/>
        </w:tabs>
        <w:spacing w:before="120" w:line="360" w:lineRule="auto"/>
        <w:ind w:left="1560" w:hanging="1560"/>
        <w:rPr>
          <w:rFonts w:cs="Arial"/>
          <w:szCs w:val="22"/>
        </w:rPr>
      </w:pPr>
      <w:r w:rsidRPr="004B6499">
        <w:rPr>
          <w:rFonts w:cs="Arial"/>
          <w:b/>
          <w:szCs w:val="22"/>
        </w:rPr>
        <w:t>Date:</w:t>
      </w:r>
      <w:r w:rsidRPr="004B6499">
        <w:rPr>
          <w:rFonts w:cs="Arial"/>
          <w:szCs w:val="22"/>
        </w:rPr>
        <w:tab/>
      </w:r>
      <w:r w:rsidRPr="004B6499">
        <w:rPr>
          <w:rFonts w:cs="Arial"/>
          <w:szCs w:val="22"/>
        </w:rPr>
        <w:fldChar w:fldCharType="begin">
          <w:ffData>
            <w:name w:val=""/>
            <w:enabled/>
            <w:calcOnExit w:val="0"/>
            <w:textInput>
              <w:default w:val="[date affidavit sworn/affirmed]"/>
            </w:textInput>
          </w:ffData>
        </w:fldChar>
      </w:r>
      <w:r w:rsidRPr="004B6499">
        <w:rPr>
          <w:rFonts w:cs="Arial"/>
          <w:szCs w:val="22"/>
        </w:rPr>
        <w:instrText xml:space="preserve"> FORMTEXT </w:instrText>
      </w:r>
      <w:r w:rsidRPr="004B6499">
        <w:rPr>
          <w:rFonts w:cs="Arial"/>
          <w:szCs w:val="22"/>
        </w:rPr>
      </w:r>
      <w:r w:rsidRPr="004B6499">
        <w:rPr>
          <w:rFonts w:cs="Arial"/>
          <w:szCs w:val="22"/>
        </w:rPr>
        <w:fldChar w:fldCharType="separate"/>
      </w:r>
      <w:r w:rsidRPr="004B6499">
        <w:rPr>
          <w:rFonts w:cs="Arial"/>
          <w:noProof/>
          <w:szCs w:val="22"/>
        </w:rPr>
        <w:t>[date affidavit sworn/affirmed]</w:t>
      </w:r>
      <w:r w:rsidRPr="004B6499">
        <w:rPr>
          <w:rFonts w:cs="Arial"/>
          <w:szCs w:val="22"/>
        </w:rPr>
        <w:fldChar w:fldCharType="end"/>
      </w:r>
    </w:p>
    <w:p w:rsidR="00294785" w:rsidRDefault="00294785" w:rsidP="00294785">
      <w:pPr>
        <w:spacing w:before="120" w:line="360" w:lineRule="auto"/>
        <w:rPr>
          <w:rFonts w:cs="Arial"/>
          <w:b/>
          <w:szCs w:val="22"/>
        </w:rPr>
      </w:pPr>
      <w:r w:rsidRPr="004B6499">
        <w:rPr>
          <w:rFonts w:cs="Arial"/>
          <w:szCs w:val="22"/>
        </w:rPr>
        <w:fldChar w:fldCharType="begin">
          <w:ffData>
            <w:name w:val=""/>
            <w:enabled/>
            <w:calcOnExit w:val="0"/>
            <w:textInput>
              <w:default w:val="[*Insert table of contents if affidavit (including annexures) exceeds 10 pages]"/>
            </w:textInput>
          </w:ffData>
        </w:fldChar>
      </w:r>
      <w:r w:rsidRPr="004B6499">
        <w:rPr>
          <w:rFonts w:cs="Arial"/>
          <w:szCs w:val="22"/>
        </w:rPr>
        <w:instrText xml:space="preserve"> FORMTEXT </w:instrText>
      </w:r>
      <w:r w:rsidRPr="004B6499">
        <w:rPr>
          <w:rFonts w:cs="Arial"/>
          <w:szCs w:val="22"/>
        </w:rPr>
      </w:r>
      <w:r w:rsidRPr="004B6499">
        <w:rPr>
          <w:rFonts w:cs="Arial"/>
          <w:szCs w:val="22"/>
        </w:rPr>
        <w:fldChar w:fldCharType="separate"/>
      </w:r>
      <w:r w:rsidRPr="004B6499">
        <w:rPr>
          <w:rFonts w:cs="Arial"/>
          <w:noProof/>
          <w:szCs w:val="22"/>
        </w:rPr>
        <w:t>[*Insert table of contents if affidavit (including annexures) exceeds 10 pages]</w:t>
      </w:r>
      <w:r w:rsidRPr="004B6499">
        <w:rPr>
          <w:rFonts w:cs="Arial"/>
          <w:szCs w:val="22"/>
        </w:rPr>
        <w:fldChar w:fldCharType="end"/>
      </w:r>
      <w:r w:rsidRPr="004B6499">
        <w:rPr>
          <w:rFonts w:cs="Arial"/>
          <w:b/>
          <w:szCs w:val="22"/>
        </w:rPr>
        <w:t>Contents</w:t>
      </w:r>
    </w:p>
    <w:tbl>
      <w:tblPr>
        <w:tblW w:w="94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2"/>
        <w:gridCol w:w="5960"/>
        <w:gridCol w:w="1363"/>
        <w:gridCol w:w="850"/>
      </w:tblGrid>
      <w:tr w:rsidR="00294785" w:rsidRPr="00294785" w:rsidTr="00294785">
        <w:trPr>
          <w:tblHeader/>
        </w:trPr>
        <w:tc>
          <w:tcPr>
            <w:tcW w:w="1292" w:type="dxa"/>
            <w:tcBorders>
              <w:bottom w:val="single" w:sz="4" w:space="0" w:color="000000"/>
            </w:tcBorders>
            <w:vAlign w:val="center"/>
          </w:tcPr>
          <w:p w:rsidR="00294785" w:rsidRPr="00294785" w:rsidRDefault="00294785" w:rsidP="00294785">
            <w:pPr>
              <w:spacing w:before="120"/>
              <w:rPr>
                <w:b/>
              </w:rPr>
            </w:pPr>
            <w:r w:rsidRPr="00294785">
              <w:rPr>
                <w:b/>
              </w:rPr>
              <w:t>Document number</w:t>
            </w:r>
          </w:p>
        </w:tc>
        <w:tc>
          <w:tcPr>
            <w:tcW w:w="5960" w:type="dxa"/>
            <w:tcBorders>
              <w:bottom w:val="single" w:sz="4" w:space="0" w:color="000000"/>
            </w:tcBorders>
          </w:tcPr>
          <w:p w:rsidR="00294785" w:rsidRPr="00294785" w:rsidRDefault="00294785" w:rsidP="00294785">
            <w:pPr>
              <w:spacing w:before="120"/>
              <w:rPr>
                <w:b/>
              </w:rPr>
            </w:pPr>
            <w:r w:rsidRPr="00294785">
              <w:rPr>
                <w:b/>
              </w:rPr>
              <w:t>Details</w:t>
            </w:r>
          </w:p>
        </w:tc>
        <w:tc>
          <w:tcPr>
            <w:tcW w:w="1363" w:type="dxa"/>
            <w:tcBorders>
              <w:bottom w:val="single" w:sz="4" w:space="0" w:color="000000"/>
            </w:tcBorders>
          </w:tcPr>
          <w:p w:rsidR="00294785" w:rsidRPr="00294785" w:rsidRDefault="00294785" w:rsidP="00294785">
            <w:pPr>
              <w:spacing w:before="120"/>
              <w:rPr>
                <w:b/>
              </w:rPr>
            </w:pPr>
            <w:r w:rsidRPr="00294785">
              <w:rPr>
                <w:b/>
              </w:rPr>
              <w:t>Paragraph</w:t>
            </w:r>
          </w:p>
        </w:tc>
        <w:tc>
          <w:tcPr>
            <w:tcW w:w="850" w:type="dxa"/>
            <w:tcBorders>
              <w:bottom w:val="single" w:sz="4" w:space="0" w:color="000000"/>
            </w:tcBorders>
          </w:tcPr>
          <w:p w:rsidR="00294785" w:rsidRPr="00294785" w:rsidRDefault="00294785" w:rsidP="00294785">
            <w:pPr>
              <w:spacing w:before="120"/>
              <w:rPr>
                <w:b/>
              </w:rPr>
            </w:pPr>
            <w:r w:rsidRPr="00294785">
              <w:rPr>
                <w:b/>
              </w:rPr>
              <w:t>Page</w:t>
            </w:r>
          </w:p>
        </w:tc>
      </w:tr>
      <w:tr w:rsidR="00294785" w:rsidRPr="00294785" w:rsidTr="00294785">
        <w:trPr>
          <w:trHeight w:val="794"/>
        </w:trPr>
        <w:tc>
          <w:tcPr>
            <w:tcW w:w="1292" w:type="dxa"/>
            <w:tcBorders>
              <w:bottom w:val="nil"/>
            </w:tcBorders>
            <w:vAlign w:val="center"/>
          </w:tcPr>
          <w:p w:rsidR="00294785" w:rsidRPr="00294785" w:rsidRDefault="00294785" w:rsidP="00294785">
            <w:pPr>
              <w:spacing w:before="120" w:line="360" w:lineRule="auto"/>
            </w:pPr>
            <w:r w:rsidRPr="00294785">
              <w:t>1</w:t>
            </w:r>
          </w:p>
        </w:tc>
        <w:tc>
          <w:tcPr>
            <w:tcW w:w="5960" w:type="dxa"/>
            <w:tcBorders>
              <w:bottom w:val="nil"/>
            </w:tcBorders>
            <w:vAlign w:val="center"/>
          </w:tcPr>
          <w:p w:rsidR="00294785" w:rsidRPr="00294785" w:rsidRDefault="00294785" w:rsidP="00294785">
            <w:pPr>
              <w:spacing w:before="120" w:line="360" w:lineRule="auto"/>
            </w:pPr>
            <w:r w:rsidRPr="00294785">
              <w:t xml:space="preserve">Affidavit of </w:t>
            </w:r>
            <w:r w:rsidRPr="00294785">
              <w:fldChar w:fldCharType="begin">
                <w:ffData>
                  <w:name w:val=""/>
                  <w:enabled/>
                  <w:calcOnExit w:val="0"/>
                  <w:textInput>
                    <w:default w:val="[deponent]"/>
                  </w:textInput>
                </w:ffData>
              </w:fldChar>
            </w:r>
            <w:r w:rsidRPr="00294785">
              <w:instrText xml:space="preserve"> FORMTEXT </w:instrText>
            </w:r>
            <w:r w:rsidRPr="00294785">
              <w:fldChar w:fldCharType="separate"/>
            </w:r>
            <w:r w:rsidRPr="00294785">
              <w:t>[deponent]</w:t>
            </w:r>
            <w:r w:rsidRPr="00294785">
              <w:fldChar w:fldCharType="end"/>
            </w:r>
            <w:r w:rsidRPr="00294785">
              <w:t xml:space="preserve"> in support of </w:t>
            </w:r>
            <w:r w:rsidRPr="00294785">
              <w:fldChar w:fldCharType="begin">
                <w:ffData>
                  <w:name w:val=""/>
                  <w:enabled/>
                  <w:calcOnExit w:val="0"/>
                  <w:textInput>
                    <w:default w:val="[application]"/>
                  </w:textInput>
                </w:ffData>
              </w:fldChar>
            </w:r>
            <w:r w:rsidRPr="00294785">
              <w:instrText xml:space="preserve"> FORMTEXT </w:instrText>
            </w:r>
            <w:r w:rsidRPr="00294785">
              <w:fldChar w:fldCharType="separate"/>
            </w:r>
            <w:r w:rsidRPr="00294785">
              <w:t>[application]</w:t>
            </w:r>
            <w:r w:rsidRPr="00294785">
              <w:fldChar w:fldCharType="end"/>
            </w:r>
            <w:r w:rsidRPr="00294785">
              <w:t xml:space="preserve"> for </w:t>
            </w:r>
            <w:r w:rsidRPr="00294785">
              <w:fldChar w:fldCharType="begin">
                <w:ffData>
                  <w:name w:val=""/>
                  <w:enabled/>
                  <w:calcOnExit w:val="0"/>
                  <w:textInput>
                    <w:default w:val="[insert details]"/>
                  </w:textInput>
                </w:ffData>
              </w:fldChar>
            </w:r>
            <w:r w:rsidRPr="00294785">
              <w:instrText xml:space="preserve"> FORMTEXT </w:instrText>
            </w:r>
            <w:r w:rsidRPr="00294785">
              <w:fldChar w:fldCharType="separate"/>
            </w:r>
            <w:r w:rsidRPr="00294785">
              <w:t>[insert details]</w:t>
            </w:r>
            <w:r w:rsidRPr="00294785">
              <w:fldChar w:fldCharType="end"/>
            </w:r>
            <w:r w:rsidRPr="00294785">
              <w:t xml:space="preserve"> </w:t>
            </w:r>
            <w:r w:rsidRPr="00294785">
              <w:fldChar w:fldCharType="begin">
                <w:ffData>
                  <w:name w:val=""/>
                  <w:enabled/>
                  <w:calcOnExit w:val="0"/>
                  <w:textInput>
                    <w:default w:val="[sworn/affirmed]"/>
                  </w:textInput>
                </w:ffData>
              </w:fldChar>
            </w:r>
            <w:r w:rsidRPr="00294785">
              <w:instrText xml:space="preserve"> FORMTEXT </w:instrText>
            </w:r>
            <w:r w:rsidRPr="00294785">
              <w:fldChar w:fldCharType="separate"/>
            </w:r>
            <w:r w:rsidRPr="00294785">
              <w:t>[sworn/affirmed]</w:t>
            </w:r>
            <w:r w:rsidRPr="00294785">
              <w:fldChar w:fldCharType="end"/>
            </w:r>
            <w:r w:rsidRPr="00294785">
              <w:t xml:space="preserve"> on </w:t>
            </w:r>
            <w:r w:rsidRPr="00294785">
              <w:fldChar w:fldCharType="begin">
                <w:ffData>
                  <w:name w:val=""/>
                  <w:enabled/>
                  <w:calcOnExit w:val="0"/>
                  <w:textInput>
                    <w:default w:val="[date]"/>
                  </w:textInput>
                </w:ffData>
              </w:fldChar>
            </w:r>
            <w:r w:rsidRPr="00294785">
              <w:instrText xml:space="preserve"> FORMTEXT </w:instrText>
            </w:r>
            <w:r w:rsidRPr="00294785">
              <w:fldChar w:fldCharType="separate"/>
            </w:r>
            <w:r w:rsidRPr="00294785">
              <w:t>[date]</w:t>
            </w:r>
            <w:r w:rsidRPr="00294785">
              <w:fldChar w:fldCharType="end"/>
            </w:r>
          </w:p>
        </w:tc>
        <w:tc>
          <w:tcPr>
            <w:tcW w:w="1363" w:type="dxa"/>
            <w:tcBorders>
              <w:bottom w:val="nil"/>
            </w:tcBorders>
            <w:vAlign w:val="center"/>
          </w:tcPr>
          <w:p w:rsidR="00294785" w:rsidRPr="00294785" w:rsidRDefault="00294785" w:rsidP="00294785">
            <w:pPr>
              <w:spacing w:before="120" w:line="360" w:lineRule="auto"/>
            </w:pPr>
            <w:r w:rsidRPr="00294785">
              <w:fldChar w:fldCharType="begin">
                <w:ffData>
                  <w:name w:val=""/>
                  <w:enabled/>
                  <w:calcOnExit w:val="0"/>
                  <w:textInput/>
                </w:ffData>
              </w:fldChar>
            </w:r>
            <w:r w:rsidRPr="00294785">
              <w:instrText xml:space="preserve"> FORMTEXT </w:instrText>
            </w:r>
            <w:r w:rsidRPr="00294785">
              <w:fldChar w:fldCharType="separate"/>
            </w:r>
            <w:r w:rsidRPr="00294785">
              <w:t> </w:t>
            </w:r>
            <w:r w:rsidRPr="00294785">
              <w:t> </w:t>
            </w:r>
            <w:r w:rsidRPr="00294785">
              <w:t> </w:t>
            </w:r>
            <w:r w:rsidRPr="00294785">
              <w:t> </w:t>
            </w:r>
            <w:r w:rsidRPr="00294785">
              <w:t> </w:t>
            </w:r>
            <w:r w:rsidRPr="00294785">
              <w:fldChar w:fldCharType="end"/>
            </w:r>
          </w:p>
        </w:tc>
        <w:tc>
          <w:tcPr>
            <w:tcW w:w="850" w:type="dxa"/>
            <w:tcBorders>
              <w:bottom w:val="nil"/>
            </w:tcBorders>
            <w:vAlign w:val="center"/>
          </w:tcPr>
          <w:p w:rsidR="00294785" w:rsidRPr="00294785" w:rsidRDefault="00294785" w:rsidP="00294785">
            <w:pPr>
              <w:spacing w:before="120" w:line="360" w:lineRule="auto"/>
            </w:pPr>
            <w:r w:rsidRPr="00294785">
              <w:fldChar w:fldCharType="begin">
                <w:ffData>
                  <w:name w:val=""/>
                  <w:enabled/>
                  <w:calcOnExit w:val="0"/>
                  <w:textInput/>
                </w:ffData>
              </w:fldChar>
            </w:r>
            <w:r w:rsidRPr="00294785">
              <w:instrText xml:space="preserve"> FORMTEXT </w:instrText>
            </w:r>
            <w:r w:rsidRPr="00294785">
              <w:fldChar w:fldCharType="separate"/>
            </w:r>
            <w:r w:rsidRPr="00294785">
              <w:t> </w:t>
            </w:r>
            <w:r w:rsidRPr="00294785">
              <w:t> </w:t>
            </w:r>
            <w:r w:rsidRPr="00294785">
              <w:t> </w:t>
            </w:r>
            <w:r w:rsidRPr="00294785">
              <w:t> </w:t>
            </w:r>
            <w:r w:rsidRPr="00294785">
              <w:t> </w:t>
            </w:r>
            <w:r w:rsidRPr="00294785">
              <w:fldChar w:fldCharType="end"/>
            </w:r>
          </w:p>
        </w:tc>
      </w:tr>
      <w:tr w:rsidR="00294785" w:rsidRPr="00294785" w:rsidTr="00294785">
        <w:trPr>
          <w:trHeight w:val="624"/>
        </w:trPr>
        <w:tc>
          <w:tcPr>
            <w:tcW w:w="1292" w:type="dxa"/>
            <w:tcBorders>
              <w:top w:val="nil"/>
              <w:bottom w:val="nil"/>
            </w:tcBorders>
            <w:vAlign w:val="center"/>
          </w:tcPr>
          <w:p w:rsidR="00294785" w:rsidRPr="00294785" w:rsidRDefault="00294785" w:rsidP="00294785">
            <w:pPr>
              <w:spacing w:before="120" w:line="360" w:lineRule="auto"/>
            </w:pPr>
            <w:r w:rsidRPr="00294785">
              <w:t>2</w:t>
            </w:r>
          </w:p>
        </w:tc>
        <w:tc>
          <w:tcPr>
            <w:tcW w:w="5960" w:type="dxa"/>
            <w:tcBorders>
              <w:top w:val="nil"/>
              <w:bottom w:val="nil"/>
            </w:tcBorders>
            <w:vAlign w:val="center"/>
          </w:tcPr>
          <w:p w:rsidR="00294785" w:rsidRPr="00294785" w:rsidRDefault="00294785" w:rsidP="00294785">
            <w:pPr>
              <w:spacing w:before="120" w:line="360" w:lineRule="auto"/>
            </w:pPr>
            <w:r w:rsidRPr="00294785">
              <w:t>Annexure “</w:t>
            </w:r>
            <w:r w:rsidRPr="00294785">
              <w:fldChar w:fldCharType="begin">
                <w:ffData>
                  <w:name w:val=""/>
                  <w:enabled/>
                  <w:calcOnExit w:val="0"/>
                  <w:textInput>
                    <w:default w:val="[AB1]"/>
                  </w:textInput>
                </w:ffData>
              </w:fldChar>
            </w:r>
            <w:r w:rsidRPr="00294785">
              <w:instrText xml:space="preserve"> FORMTEXT </w:instrText>
            </w:r>
            <w:r w:rsidRPr="00294785">
              <w:fldChar w:fldCharType="separate"/>
            </w:r>
            <w:r w:rsidRPr="00294785">
              <w:t>[AB1]</w:t>
            </w:r>
            <w:r w:rsidRPr="00294785">
              <w:fldChar w:fldCharType="end"/>
            </w:r>
            <w:r w:rsidRPr="00294785">
              <w:t xml:space="preserve">”, being copy of </w:t>
            </w:r>
            <w:r w:rsidRPr="00294785">
              <w:fldChar w:fldCharType="begin">
                <w:ffData>
                  <w:name w:val=""/>
                  <w:enabled/>
                  <w:calcOnExit w:val="0"/>
                  <w:textInput>
                    <w:default w:val="[brief description]"/>
                  </w:textInput>
                </w:ffData>
              </w:fldChar>
            </w:r>
            <w:r w:rsidRPr="00294785">
              <w:instrText xml:space="preserve"> FORMTEXT </w:instrText>
            </w:r>
            <w:r w:rsidRPr="00294785">
              <w:fldChar w:fldCharType="separate"/>
            </w:r>
            <w:r w:rsidRPr="00294785">
              <w:t>[brief description]</w:t>
            </w:r>
            <w:r w:rsidRPr="00294785">
              <w:fldChar w:fldCharType="end"/>
            </w:r>
            <w:r w:rsidRPr="00294785">
              <w:t xml:space="preserve"> </w:t>
            </w:r>
          </w:p>
        </w:tc>
        <w:tc>
          <w:tcPr>
            <w:tcW w:w="1363" w:type="dxa"/>
            <w:tcBorders>
              <w:top w:val="nil"/>
              <w:bottom w:val="nil"/>
            </w:tcBorders>
            <w:vAlign w:val="center"/>
          </w:tcPr>
          <w:p w:rsidR="00294785" w:rsidRPr="00294785" w:rsidRDefault="00294785" w:rsidP="00294785">
            <w:pPr>
              <w:spacing w:before="120" w:line="360" w:lineRule="auto"/>
            </w:pPr>
            <w:r w:rsidRPr="00294785">
              <w:fldChar w:fldCharType="begin">
                <w:ffData>
                  <w:name w:val=""/>
                  <w:enabled/>
                  <w:calcOnExit w:val="0"/>
                  <w:textInput/>
                </w:ffData>
              </w:fldChar>
            </w:r>
            <w:r w:rsidRPr="00294785">
              <w:instrText xml:space="preserve"> FORMTEXT </w:instrText>
            </w:r>
            <w:r w:rsidRPr="00294785">
              <w:fldChar w:fldCharType="separate"/>
            </w:r>
            <w:r w:rsidRPr="00294785">
              <w:t> </w:t>
            </w:r>
            <w:r w:rsidRPr="00294785">
              <w:t> </w:t>
            </w:r>
            <w:r w:rsidRPr="00294785">
              <w:t> </w:t>
            </w:r>
            <w:r w:rsidRPr="00294785">
              <w:t> </w:t>
            </w:r>
            <w:r w:rsidRPr="00294785">
              <w:t> </w:t>
            </w:r>
            <w:r w:rsidRPr="00294785">
              <w:fldChar w:fldCharType="end"/>
            </w:r>
          </w:p>
        </w:tc>
        <w:tc>
          <w:tcPr>
            <w:tcW w:w="850" w:type="dxa"/>
            <w:tcBorders>
              <w:top w:val="nil"/>
              <w:bottom w:val="nil"/>
            </w:tcBorders>
            <w:vAlign w:val="center"/>
          </w:tcPr>
          <w:p w:rsidR="00294785" w:rsidRPr="00294785" w:rsidRDefault="00294785" w:rsidP="00294785">
            <w:pPr>
              <w:spacing w:before="120" w:line="360" w:lineRule="auto"/>
            </w:pPr>
            <w:r w:rsidRPr="00294785">
              <w:fldChar w:fldCharType="begin">
                <w:ffData>
                  <w:name w:val=""/>
                  <w:enabled/>
                  <w:calcOnExit w:val="0"/>
                  <w:textInput/>
                </w:ffData>
              </w:fldChar>
            </w:r>
            <w:r w:rsidRPr="00294785">
              <w:instrText xml:space="preserve"> FORMTEXT </w:instrText>
            </w:r>
            <w:r w:rsidRPr="00294785">
              <w:fldChar w:fldCharType="separate"/>
            </w:r>
            <w:r w:rsidRPr="00294785">
              <w:t> </w:t>
            </w:r>
            <w:r w:rsidRPr="00294785">
              <w:t> </w:t>
            </w:r>
            <w:r w:rsidRPr="00294785">
              <w:t> </w:t>
            </w:r>
            <w:r w:rsidRPr="00294785">
              <w:t> </w:t>
            </w:r>
            <w:r w:rsidRPr="00294785">
              <w:t> </w:t>
            </w:r>
            <w:r w:rsidRPr="00294785">
              <w:fldChar w:fldCharType="end"/>
            </w:r>
          </w:p>
        </w:tc>
      </w:tr>
      <w:tr w:rsidR="00294785" w:rsidRPr="00294785" w:rsidTr="00294785">
        <w:trPr>
          <w:trHeight w:val="624"/>
        </w:trPr>
        <w:tc>
          <w:tcPr>
            <w:tcW w:w="1292" w:type="dxa"/>
            <w:tcBorders>
              <w:top w:val="nil"/>
            </w:tcBorders>
            <w:vAlign w:val="center"/>
          </w:tcPr>
          <w:p w:rsidR="00294785" w:rsidRPr="00294785" w:rsidRDefault="00294785" w:rsidP="00294785">
            <w:pPr>
              <w:spacing w:before="120" w:line="360" w:lineRule="auto"/>
            </w:pPr>
            <w:r w:rsidRPr="00294785">
              <w:t>3</w:t>
            </w:r>
          </w:p>
        </w:tc>
        <w:tc>
          <w:tcPr>
            <w:tcW w:w="5960" w:type="dxa"/>
            <w:tcBorders>
              <w:top w:val="nil"/>
            </w:tcBorders>
            <w:vAlign w:val="center"/>
          </w:tcPr>
          <w:p w:rsidR="00294785" w:rsidRPr="00294785" w:rsidRDefault="00294785" w:rsidP="00294785">
            <w:pPr>
              <w:spacing w:before="120" w:line="360" w:lineRule="auto"/>
            </w:pPr>
            <w:r w:rsidRPr="00294785">
              <w:t>Annexure “</w:t>
            </w:r>
            <w:r w:rsidRPr="00294785">
              <w:fldChar w:fldCharType="begin">
                <w:ffData>
                  <w:name w:val=""/>
                  <w:enabled/>
                  <w:calcOnExit w:val="0"/>
                  <w:textInput>
                    <w:default w:val="[AB2]"/>
                  </w:textInput>
                </w:ffData>
              </w:fldChar>
            </w:r>
            <w:r w:rsidRPr="00294785">
              <w:instrText xml:space="preserve"> FORMTEXT </w:instrText>
            </w:r>
            <w:r w:rsidRPr="00294785">
              <w:fldChar w:fldCharType="separate"/>
            </w:r>
            <w:r w:rsidRPr="00294785">
              <w:t>[AB2]</w:t>
            </w:r>
            <w:r w:rsidRPr="00294785">
              <w:fldChar w:fldCharType="end"/>
            </w:r>
            <w:r w:rsidRPr="00294785">
              <w:t xml:space="preserve">”, being copy of </w:t>
            </w:r>
            <w:r w:rsidRPr="00294785">
              <w:fldChar w:fldCharType="begin">
                <w:ffData>
                  <w:name w:val=""/>
                  <w:enabled/>
                  <w:calcOnExit w:val="0"/>
                  <w:textInput>
                    <w:default w:val="[brief description]"/>
                  </w:textInput>
                </w:ffData>
              </w:fldChar>
            </w:r>
            <w:r w:rsidRPr="00294785">
              <w:instrText xml:space="preserve"> FORMTEXT </w:instrText>
            </w:r>
            <w:r w:rsidRPr="00294785">
              <w:fldChar w:fldCharType="separate"/>
            </w:r>
            <w:r w:rsidRPr="00294785">
              <w:t>[brief description]</w:t>
            </w:r>
            <w:r w:rsidRPr="00294785">
              <w:fldChar w:fldCharType="end"/>
            </w:r>
          </w:p>
        </w:tc>
        <w:tc>
          <w:tcPr>
            <w:tcW w:w="1363" w:type="dxa"/>
            <w:tcBorders>
              <w:top w:val="nil"/>
            </w:tcBorders>
            <w:vAlign w:val="center"/>
          </w:tcPr>
          <w:p w:rsidR="00294785" w:rsidRPr="00294785" w:rsidRDefault="00294785" w:rsidP="00294785">
            <w:pPr>
              <w:spacing w:before="120" w:line="360" w:lineRule="auto"/>
            </w:pPr>
            <w:r w:rsidRPr="00294785">
              <w:fldChar w:fldCharType="begin">
                <w:ffData>
                  <w:name w:val=""/>
                  <w:enabled/>
                  <w:calcOnExit w:val="0"/>
                  <w:textInput/>
                </w:ffData>
              </w:fldChar>
            </w:r>
            <w:r w:rsidRPr="00294785">
              <w:instrText xml:space="preserve"> FORMTEXT </w:instrText>
            </w:r>
            <w:r w:rsidRPr="00294785">
              <w:fldChar w:fldCharType="separate"/>
            </w:r>
            <w:r w:rsidRPr="00294785">
              <w:t> </w:t>
            </w:r>
            <w:r w:rsidRPr="00294785">
              <w:t> </w:t>
            </w:r>
            <w:r w:rsidRPr="00294785">
              <w:t> </w:t>
            </w:r>
            <w:r w:rsidRPr="00294785">
              <w:t> </w:t>
            </w:r>
            <w:r w:rsidRPr="00294785">
              <w:t> </w:t>
            </w:r>
            <w:r w:rsidRPr="00294785">
              <w:fldChar w:fldCharType="end"/>
            </w:r>
          </w:p>
        </w:tc>
        <w:tc>
          <w:tcPr>
            <w:tcW w:w="850" w:type="dxa"/>
            <w:tcBorders>
              <w:top w:val="nil"/>
            </w:tcBorders>
            <w:vAlign w:val="center"/>
          </w:tcPr>
          <w:p w:rsidR="00294785" w:rsidRPr="00294785" w:rsidRDefault="00294785" w:rsidP="00294785">
            <w:pPr>
              <w:spacing w:before="120" w:line="360" w:lineRule="auto"/>
            </w:pPr>
            <w:r w:rsidRPr="00294785">
              <w:fldChar w:fldCharType="begin">
                <w:ffData>
                  <w:name w:val=""/>
                  <w:enabled/>
                  <w:calcOnExit w:val="0"/>
                  <w:textInput/>
                </w:ffData>
              </w:fldChar>
            </w:r>
            <w:r w:rsidRPr="00294785">
              <w:instrText xml:space="preserve"> FORMTEXT </w:instrText>
            </w:r>
            <w:r w:rsidRPr="00294785">
              <w:fldChar w:fldCharType="separate"/>
            </w:r>
            <w:r w:rsidRPr="00294785">
              <w:t> </w:t>
            </w:r>
            <w:r w:rsidRPr="00294785">
              <w:t> </w:t>
            </w:r>
            <w:r w:rsidRPr="00294785">
              <w:t> </w:t>
            </w:r>
            <w:r w:rsidRPr="00294785">
              <w:t> </w:t>
            </w:r>
            <w:r w:rsidRPr="00294785">
              <w:t> </w:t>
            </w:r>
            <w:r w:rsidRPr="00294785">
              <w:fldChar w:fldCharType="end"/>
            </w:r>
          </w:p>
        </w:tc>
      </w:tr>
    </w:tbl>
    <w:p w:rsidR="004D6B7B" w:rsidRDefault="004D6B7B" w:rsidP="00294785">
      <w:pPr>
        <w:spacing w:before="120" w:line="360" w:lineRule="auto"/>
      </w:pPr>
    </w:p>
    <w:p w:rsidR="00294785" w:rsidRPr="00294785" w:rsidRDefault="00294785" w:rsidP="00294785">
      <w:pPr>
        <w:spacing w:before="120" w:line="360" w:lineRule="auto"/>
      </w:pPr>
      <w:r w:rsidRPr="00294785">
        <w:lastRenderedPageBreak/>
        <w:t xml:space="preserve">I </w:t>
      </w:r>
      <w:r w:rsidRPr="00294785">
        <w:fldChar w:fldCharType="begin">
          <w:ffData>
            <w:name w:val=""/>
            <w:enabled/>
            <w:calcOnExit w:val="0"/>
            <w:textInput>
              <w:default w:val="[name address and occupation]"/>
            </w:textInput>
          </w:ffData>
        </w:fldChar>
      </w:r>
      <w:r w:rsidRPr="00294785">
        <w:instrText xml:space="preserve"> FORMTEXT </w:instrText>
      </w:r>
      <w:r w:rsidRPr="00294785">
        <w:fldChar w:fldCharType="separate"/>
      </w:r>
      <w:r w:rsidRPr="00294785">
        <w:t>[name address and occupation]</w:t>
      </w:r>
      <w:r w:rsidRPr="00294785">
        <w:fldChar w:fldCharType="end"/>
      </w:r>
      <w:r w:rsidRPr="00294785">
        <w:t xml:space="preserve"> </w:t>
      </w:r>
      <w:r w:rsidRPr="00294785">
        <w:fldChar w:fldCharType="begin">
          <w:ffData>
            <w:name w:val=""/>
            <w:enabled/>
            <w:calcOnExit w:val="0"/>
            <w:textInput>
              <w:default w:val="[*either]"/>
            </w:textInput>
          </w:ffData>
        </w:fldChar>
      </w:r>
      <w:r w:rsidRPr="00294785">
        <w:instrText xml:space="preserve"> FORMTEXT </w:instrText>
      </w:r>
      <w:r w:rsidRPr="00294785">
        <w:fldChar w:fldCharType="separate"/>
      </w:r>
      <w:r w:rsidRPr="00294785">
        <w:t>[*either]</w:t>
      </w:r>
      <w:r w:rsidRPr="00294785">
        <w:fldChar w:fldCharType="end"/>
      </w:r>
      <w:r w:rsidRPr="00294785">
        <w:t xml:space="preserve">say on oath </w:t>
      </w:r>
      <w:r w:rsidRPr="00294785">
        <w:fldChar w:fldCharType="begin">
          <w:ffData>
            <w:name w:val=""/>
            <w:enabled/>
            <w:calcOnExit w:val="0"/>
            <w:textInput>
              <w:default w:val="[*or]"/>
            </w:textInput>
          </w:ffData>
        </w:fldChar>
      </w:r>
      <w:r w:rsidRPr="00294785">
        <w:instrText xml:space="preserve"> FORMTEXT </w:instrText>
      </w:r>
      <w:r w:rsidRPr="00294785">
        <w:fldChar w:fldCharType="separate"/>
      </w:r>
      <w:r w:rsidRPr="00294785">
        <w:t>[*or]</w:t>
      </w:r>
      <w:r w:rsidRPr="00294785">
        <w:fldChar w:fldCharType="end"/>
      </w:r>
      <w:r w:rsidRPr="00294785">
        <w:t>affirm:</w:t>
      </w:r>
    </w:p>
    <w:p w:rsidR="00294785" w:rsidRPr="00294785" w:rsidRDefault="00294785" w:rsidP="004D6B7B">
      <w:pPr>
        <w:numPr>
          <w:ilvl w:val="0"/>
          <w:numId w:val="1"/>
        </w:numPr>
        <w:spacing w:before="120" w:line="360" w:lineRule="auto"/>
      </w:pPr>
      <w:r w:rsidRPr="00294785">
        <w:fldChar w:fldCharType="begin">
          <w:ffData>
            <w:name w:val=""/>
            <w:enabled/>
            <w:calcOnExit w:val="0"/>
            <w:textInput>
              <w:default w:val="[*]"/>
            </w:textInput>
          </w:ffData>
        </w:fldChar>
      </w:r>
      <w:r w:rsidRPr="00294785">
        <w:instrText xml:space="preserve"> FORMTEXT </w:instrText>
      </w:r>
      <w:r w:rsidRPr="00294785">
        <w:fldChar w:fldCharType="separate"/>
      </w:r>
      <w:r w:rsidRPr="00294785">
        <w:t>[*]</w:t>
      </w:r>
      <w:r w:rsidRPr="00294785">
        <w:fldChar w:fldCharType="end"/>
      </w:r>
      <w:r w:rsidRPr="00294785">
        <w:t xml:space="preserve">I am the </w:t>
      </w:r>
      <w:r w:rsidR="006E43A3">
        <w:fldChar w:fldCharType="begin">
          <w:ffData>
            <w:name w:val=""/>
            <w:enabled/>
            <w:calcOnExit w:val="0"/>
            <w:textInput>
              <w:default w:val="[role of party eg Prosecutor / Accused / witness]"/>
            </w:textInput>
          </w:ffData>
        </w:fldChar>
      </w:r>
      <w:r w:rsidR="006E43A3">
        <w:instrText xml:space="preserve"> FORMTEXT </w:instrText>
      </w:r>
      <w:r w:rsidR="006E43A3">
        <w:fldChar w:fldCharType="separate"/>
      </w:r>
      <w:r w:rsidR="006E43A3">
        <w:rPr>
          <w:noProof/>
        </w:rPr>
        <w:t>[role of party eg Prosecutor / Accused / witness]</w:t>
      </w:r>
      <w:r w:rsidR="006E43A3">
        <w:fldChar w:fldCharType="end"/>
      </w:r>
      <w:r w:rsidRPr="00294785">
        <w:t>.</w:t>
      </w:r>
    </w:p>
    <w:p w:rsidR="00294785" w:rsidRPr="00294785" w:rsidRDefault="00294785" w:rsidP="004D6B7B">
      <w:pPr>
        <w:numPr>
          <w:ilvl w:val="0"/>
          <w:numId w:val="1"/>
        </w:numPr>
        <w:spacing w:before="120" w:line="360" w:lineRule="auto"/>
      </w:pPr>
      <w:r w:rsidRPr="00294785">
        <w:fldChar w:fldCharType="begin">
          <w:ffData>
            <w:name w:val=""/>
            <w:enabled/>
            <w:calcOnExit w:val="0"/>
            <w:textInput>
              <w:default w:val="[State which answers are true based on your own knowledge and which are true to the best of your knowledge, information and belief based on your inquiries of relevant persons]"/>
            </w:textInput>
          </w:ffData>
        </w:fldChar>
      </w:r>
      <w:r w:rsidRPr="00294785">
        <w:instrText xml:space="preserve"> FORMTEXT </w:instrText>
      </w:r>
      <w:r w:rsidRPr="00294785">
        <w:fldChar w:fldCharType="separate"/>
      </w:r>
      <w:r w:rsidRPr="00294785">
        <w:t>[State which answers are true based on your own knowledge and which are true to the best of your knowledge, information and belief based on your inquiries of relevant persons]</w:t>
      </w:r>
      <w:r w:rsidRPr="00294785">
        <w:fldChar w:fldCharType="end"/>
      </w:r>
      <w:r w:rsidRPr="00294785">
        <w:t>.</w:t>
      </w:r>
    </w:p>
    <w:p w:rsidR="00294785" w:rsidRPr="004B6499" w:rsidRDefault="00294785" w:rsidP="00294785">
      <w:pPr>
        <w:keepNext/>
        <w:spacing w:before="120" w:line="360" w:lineRule="auto"/>
        <w:rPr>
          <w:rFonts w:cs="Arial"/>
          <w:szCs w:val="22"/>
        </w:rPr>
      </w:pPr>
      <w:r w:rsidRPr="004B6499">
        <w:rPr>
          <w:rFonts w:cs="Arial"/>
          <w:szCs w:val="22"/>
        </w:rPr>
        <w:fldChar w:fldCharType="begin">
          <w:ffData>
            <w:name w:val=""/>
            <w:enabled/>
            <w:calcOnExit w:val="0"/>
            <w:textInput>
              <w:default w:val="[Insert headings to identify subject matter in paragraph(s).]"/>
            </w:textInput>
          </w:ffData>
        </w:fldChar>
      </w:r>
      <w:r w:rsidRPr="004B6499">
        <w:rPr>
          <w:rFonts w:cs="Arial"/>
          <w:szCs w:val="22"/>
        </w:rPr>
        <w:instrText xml:space="preserve"> FORMTEXT </w:instrText>
      </w:r>
      <w:r w:rsidRPr="004B6499">
        <w:rPr>
          <w:rFonts w:cs="Arial"/>
          <w:szCs w:val="22"/>
        </w:rPr>
      </w:r>
      <w:r w:rsidRPr="004B6499">
        <w:rPr>
          <w:rFonts w:cs="Arial"/>
          <w:szCs w:val="22"/>
        </w:rPr>
        <w:fldChar w:fldCharType="separate"/>
      </w:r>
      <w:r w:rsidRPr="004B6499">
        <w:rPr>
          <w:rFonts w:cs="Arial"/>
          <w:noProof/>
          <w:szCs w:val="22"/>
        </w:rPr>
        <w:t>[Insert headings to identify subject matter in paragraph(s).]</w:t>
      </w:r>
      <w:r w:rsidRPr="004B6499">
        <w:rPr>
          <w:rFonts w:cs="Arial"/>
          <w:szCs w:val="22"/>
        </w:rPr>
        <w:fldChar w:fldCharType="end"/>
      </w:r>
    </w:p>
    <w:p w:rsidR="00294785" w:rsidRPr="004B6499" w:rsidRDefault="00294785" w:rsidP="00294785">
      <w:pPr>
        <w:keepNext/>
        <w:numPr>
          <w:ilvl w:val="0"/>
          <w:numId w:val="1"/>
        </w:numPr>
        <w:spacing w:before="120" w:line="360" w:lineRule="auto"/>
        <w:rPr>
          <w:rFonts w:cs="Arial"/>
          <w:szCs w:val="22"/>
        </w:rPr>
      </w:pPr>
      <w:r w:rsidRPr="004B6499">
        <w:rPr>
          <w:rFonts w:cs="Arial"/>
          <w:szCs w:val="22"/>
        </w:rPr>
        <w:fldChar w:fldCharType="begin">
          <w:ffData>
            <w:name w:val=""/>
            <w:enabled/>
            <w:calcOnExit w:val="0"/>
            <w:textInput/>
          </w:ffData>
        </w:fldChar>
      </w:r>
      <w:r w:rsidRPr="004B6499">
        <w:rPr>
          <w:rFonts w:cs="Arial"/>
          <w:szCs w:val="22"/>
        </w:rPr>
        <w:instrText xml:space="preserve"> FORMTEXT </w:instrText>
      </w:r>
      <w:r w:rsidRPr="004B6499">
        <w:rPr>
          <w:rFonts w:cs="Arial"/>
          <w:szCs w:val="22"/>
        </w:rPr>
      </w:r>
      <w:r w:rsidRPr="004B6499">
        <w:rPr>
          <w:rFonts w:cs="Arial"/>
          <w:szCs w:val="22"/>
        </w:rPr>
        <w:fldChar w:fldCharType="separate"/>
      </w:r>
      <w:r w:rsidRPr="004B6499">
        <w:rPr>
          <w:rFonts w:cs="Arial"/>
          <w:noProof/>
          <w:szCs w:val="22"/>
        </w:rPr>
        <w:t> </w:t>
      </w:r>
      <w:r w:rsidRPr="004B6499">
        <w:rPr>
          <w:rFonts w:cs="Arial"/>
          <w:noProof/>
          <w:szCs w:val="22"/>
        </w:rPr>
        <w:t> </w:t>
      </w:r>
      <w:r w:rsidRPr="004B6499">
        <w:rPr>
          <w:rFonts w:cs="Arial"/>
          <w:noProof/>
          <w:szCs w:val="22"/>
        </w:rPr>
        <w:t> </w:t>
      </w:r>
      <w:r w:rsidRPr="004B6499">
        <w:rPr>
          <w:rFonts w:cs="Arial"/>
          <w:noProof/>
          <w:szCs w:val="22"/>
        </w:rPr>
        <w:t> </w:t>
      </w:r>
      <w:r w:rsidRPr="004B6499">
        <w:rPr>
          <w:rFonts w:cs="Arial"/>
          <w:noProof/>
          <w:szCs w:val="22"/>
        </w:rPr>
        <w:t> </w:t>
      </w:r>
      <w:r w:rsidRPr="004B6499">
        <w:rPr>
          <w:rFonts w:cs="Arial"/>
          <w:szCs w:val="22"/>
        </w:rPr>
        <w:fldChar w:fldCharType="end"/>
      </w:r>
    </w:p>
    <w:p w:rsidR="00294785" w:rsidRDefault="00294785" w:rsidP="00294785">
      <w:pPr>
        <w:keepNext/>
        <w:numPr>
          <w:ilvl w:val="1"/>
          <w:numId w:val="1"/>
        </w:numPr>
        <w:spacing w:before="120" w:line="360" w:lineRule="auto"/>
        <w:ind w:left="1418" w:hanging="698"/>
        <w:rPr>
          <w:rFonts w:cs="Arial"/>
          <w:szCs w:val="22"/>
        </w:rPr>
      </w:pPr>
      <w:r w:rsidRPr="004B6499">
        <w:rPr>
          <w:rFonts w:cs="Arial"/>
          <w:szCs w:val="22"/>
        </w:rPr>
        <w:fldChar w:fldCharType="begin">
          <w:ffData>
            <w:name w:val=""/>
            <w:enabled/>
            <w:calcOnExit w:val="0"/>
            <w:textInput/>
          </w:ffData>
        </w:fldChar>
      </w:r>
      <w:r w:rsidRPr="004B6499">
        <w:rPr>
          <w:rFonts w:cs="Arial"/>
          <w:szCs w:val="22"/>
        </w:rPr>
        <w:instrText xml:space="preserve"> FORMTEXT </w:instrText>
      </w:r>
      <w:r w:rsidRPr="004B6499">
        <w:rPr>
          <w:rFonts w:cs="Arial"/>
          <w:szCs w:val="22"/>
        </w:rPr>
      </w:r>
      <w:r w:rsidRPr="004B6499">
        <w:rPr>
          <w:rFonts w:cs="Arial"/>
          <w:szCs w:val="22"/>
        </w:rPr>
        <w:fldChar w:fldCharType="separate"/>
      </w:r>
      <w:r w:rsidRPr="004B6499">
        <w:rPr>
          <w:rFonts w:cs="Arial"/>
          <w:noProof/>
          <w:szCs w:val="22"/>
        </w:rPr>
        <w:t> </w:t>
      </w:r>
      <w:r w:rsidRPr="004B6499">
        <w:rPr>
          <w:rFonts w:cs="Arial"/>
          <w:noProof/>
          <w:szCs w:val="22"/>
        </w:rPr>
        <w:t> </w:t>
      </w:r>
      <w:r w:rsidRPr="004B6499">
        <w:rPr>
          <w:rFonts w:cs="Arial"/>
          <w:noProof/>
          <w:szCs w:val="22"/>
        </w:rPr>
        <w:t> </w:t>
      </w:r>
      <w:r w:rsidRPr="004B6499">
        <w:rPr>
          <w:rFonts w:cs="Arial"/>
          <w:noProof/>
          <w:szCs w:val="22"/>
        </w:rPr>
        <w:t> </w:t>
      </w:r>
      <w:r w:rsidRPr="004B6499">
        <w:rPr>
          <w:rFonts w:cs="Arial"/>
          <w:noProof/>
          <w:szCs w:val="22"/>
        </w:rPr>
        <w:t> </w:t>
      </w:r>
      <w:r w:rsidRPr="004B6499">
        <w:rPr>
          <w:rFonts w:cs="Arial"/>
          <w:szCs w:val="22"/>
        </w:rPr>
        <w:fldChar w:fldCharType="end"/>
      </w:r>
    </w:p>
    <w:p w:rsidR="00294785" w:rsidRDefault="00294785" w:rsidP="00294785">
      <w:pPr>
        <w:numPr>
          <w:ilvl w:val="1"/>
          <w:numId w:val="1"/>
        </w:numPr>
        <w:spacing w:before="120" w:line="360" w:lineRule="auto"/>
        <w:ind w:left="1418" w:hanging="698"/>
        <w:rPr>
          <w:rFonts w:cs="Arial"/>
          <w:szCs w:val="22"/>
        </w:rPr>
      </w:pPr>
    </w:p>
    <w:p w:rsidR="00294785" w:rsidRPr="004B6499" w:rsidRDefault="00294785" w:rsidP="00294785">
      <w:pPr>
        <w:numPr>
          <w:ilvl w:val="0"/>
          <w:numId w:val="1"/>
        </w:numPr>
        <w:spacing w:before="120" w:line="360" w:lineRule="auto"/>
        <w:rPr>
          <w:rFonts w:cs="Arial"/>
          <w:szCs w:val="22"/>
        </w:rPr>
      </w:pPr>
      <w:r w:rsidRPr="004B6499">
        <w:rPr>
          <w:rFonts w:cs="Arial"/>
          <w:szCs w:val="22"/>
        </w:rPr>
        <w:fldChar w:fldCharType="begin">
          <w:ffData>
            <w:name w:val=""/>
            <w:enabled/>
            <w:calcOnExit w:val="0"/>
            <w:textInput/>
          </w:ffData>
        </w:fldChar>
      </w:r>
      <w:r w:rsidRPr="004B6499">
        <w:rPr>
          <w:rFonts w:cs="Arial"/>
          <w:szCs w:val="22"/>
        </w:rPr>
        <w:instrText xml:space="preserve"> FORMTEXT </w:instrText>
      </w:r>
      <w:r w:rsidRPr="004B6499">
        <w:rPr>
          <w:rFonts w:cs="Arial"/>
          <w:szCs w:val="22"/>
        </w:rPr>
      </w:r>
      <w:r w:rsidRPr="004B6499">
        <w:rPr>
          <w:rFonts w:cs="Arial"/>
          <w:szCs w:val="22"/>
        </w:rPr>
        <w:fldChar w:fldCharType="separate"/>
      </w:r>
      <w:r w:rsidRPr="004B6499">
        <w:rPr>
          <w:rFonts w:cs="Arial"/>
          <w:noProof/>
          <w:szCs w:val="22"/>
        </w:rPr>
        <w:t> </w:t>
      </w:r>
      <w:r w:rsidRPr="004B6499">
        <w:rPr>
          <w:rFonts w:cs="Arial"/>
          <w:noProof/>
          <w:szCs w:val="22"/>
        </w:rPr>
        <w:t> </w:t>
      </w:r>
      <w:r w:rsidRPr="004B6499">
        <w:rPr>
          <w:rFonts w:cs="Arial"/>
          <w:noProof/>
          <w:szCs w:val="22"/>
        </w:rPr>
        <w:t> </w:t>
      </w:r>
      <w:r w:rsidRPr="004B6499">
        <w:rPr>
          <w:rFonts w:cs="Arial"/>
          <w:noProof/>
          <w:szCs w:val="22"/>
        </w:rPr>
        <w:t> </w:t>
      </w:r>
      <w:r w:rsidRPr="004B6499">
        <w:rPr>
          <w:rFonts w:cs="Arial"/>
          <w:noProof/>
          <w:szCs w:val="22"/>
        </w:rPr>
        <w:t> </w:t>
      </w:r>
      <w:r w:rsidRPr="004B6499">
        <w:rPr>
          <w:rFonts w:cs="Arial"/>
          <w:szCs w:val="22"/>
        </w:rPr>
        <w:fldChar w:fldCharType="end"/>
      </w:r>
    </w:p>
    <w:p w:rsidR="00294785" w:rsidRPr="00294785" w:rsidRDefault="00294785" w:rsidP="00294785">
      <w:pPr>
        <w:spacing w:before="120" w:line="360" w:lineRule="auto"/>
      </w:pPr>
    </w:p>
    <w:p w:rsidR="00294785" w:rsidRPr="00294785" w:rsidRDefault="00294785" w:rsidP="00294785">
      <w:pPr>
        <w:spacing w:before="120" w:line="360" w:lineRule="auto"/>
      </w:pPr>
    </w:p>
    <w:tbl>
      <w:tblPr>
        <w:tblW w:w="5000" w:type="pct"/>
        <w:tblLook w:val="0000" w:firstRow="0" w:lastRow="0" w:firstColumn="0" w:lastColumn="0" w:noHBand="0" w:noVBand="0"/>
      </w:tblPr>
      <w:tblGrid>
        <w:gridCol w:w="4613"/>
        <w:gridCol w:w="465"/>
        <w:gridCol w:w="4495"/>
      </w:tblGrid>
      <w:tr w:rsidR="00294785" w:rsidRPr="004B6499" w:rsidTr="006159B0">
        <w:trPr>
          <w:trHeight w:val="735"/>
        </w:trPr>
        <w:tc>
          <w:tcPr>
            <w:tcW w:w="2409" w:type="pct"/>
            <w:vMerge w:val="restart"/>
          </w:tcPr>
          <w:p w:rsidR="00294785" w:rsidRPr="004B6499" w:rsidRDefault="00294785" w:rsidP="006159B0">
            <w:pPr>
              <w:keepNext/>
              <w:keepLines/>
              <w:rPr>
                <w:rFonts w:cs="Arial"/>
                <w:szCs w:val="22"/>
              </w:rPr>
            </w:pPr>
            <w:r w:rsidRPr="004B6499">
              <w:rPr>
                <w:rFonts w:cs="Arial"/>
                <w:szCs w:val="22"/>
              </w:rPr>
              <w:t>Sworn / Affirmed by the deponent</w:t>
            </w:r>
          </w:p>
          <w:p w:rsidR="00294785" w:rsidRPr="004B6499" w:rsidRDefault="00294785" w:rsidP="006159B0">
            <w:pPr>
              <w:keepNext/>
              <w:keepLines/>
              <w:rPr>
                <w:rFonts w:cs="Arial"/>
                <w:szCs w:val="22"/>
              </w:rPr>
            </w:pPr>
            <w:r w:rsidRPr="004B6499">
              <w:rPr>
                <w:rFonts w:cs="Arial"/>
                <w:szCs w:val="22"/>
              </w:rPr>
              <w:t xml:space="preserve">at </w:t>
            </w:r>
            <w:r w:rsidRPr="004B6499">
              <w:rPr>
                <w:rFonts w:cs="Arial"/>
                <w:szCs w:val="22"/>
              </w:rPr>
              <w:fldChar w:fldCharType="begin">
                <w:ffData>
                  <w:name w:val=""/>
                  <w:enabled/>
                  <w:calcOnExit w:val="0"/>
                  <w:textInput>
                    <w:default w:val="[place]"/>
                  </w:textInput>
                </w:ffData>
              </w:fldChar>
            </w:r>
            <w:r w:rsidRPr="004B6499">
              <w:rPr>
                <w:rFonts w:cs="Arial"/>
                <w:szCs w:val="22"/>
              </w:rPr>
              <w:instrText xml:space="preserve"> FORMTEXT </w:instrText>
            </w:r>
            <w:r w:rsidRPr="004B6499">
              <w:rPr>
                <w:rFonts w:cs="Arial"/>
                <w:szCs w:val="22"/>
              </w:rPr>
            </w:r>
            <w:r w:rsidRPr="004B6499">
              <w:rPr>
                <w:rFonts w:cs="Arial"/>
                <w:szCs w:val="22"/>
              </w:rPr>
              <w:fldChar w:fldCharType="separate"/>
            </w:r>
            <w:r w:rsidRPr="004B6499">
              <w:rPr>
                <w:rFonts w:cs="Arial"/>
                <w:noProof/>
                <w:szCs w:val="22"/>
              </w:rPr>
              <w:t>[place]</w:t>
            </w:r>
            <w:r w:rsidRPr="004B6499">
              <w:rPr>
                <w:rFonts w:cs="Arial"/>
                <w:szCs w:val="22"/>
              </w:rPr>
              <w:fldChar w:fldCharType="end"/>
            </w:r>
          </w:p>
          <w:p w:rsidR="00294785" w:rsidRPr="004B6499" w:rsidRDefault="00294785" w:rsidP="006159B0">
            <w:pPr>
              <w:keepNext/>
              <w:keepLines/>
              <w:rPr>
                <w:rFonts w:cs="Arial"/>
                <w:szCs w:val="22"/>
              </w:rPr>
            </w:pPr>
            <w:r w:rsidRPr="004B6499">
              <w:rPr>
                <w:rFonts w:cs="Arial"/>
                <w:szCs w:val="22"/>
              </w:rPr>
              <w:t xml:space="preserve">in </w:t>
            </w:r>
            <w:r w:rsidRPr="004B6499">
              <w:rPr>
                <w:rFonts w:cs="Arial"/>
                <w:szCs w:val="22"/>
              </w:rPr>
              <w:fldChar w:fldCharType="begin">
                <w:ffData>
                  <w:name w:val=""/>
                  <w:enabled/>
                  <w:calcOnExit w:val="0"/>
                  <w:textInput>
                    <w:default w:val="[State or Territory]"/>
                  </w:textInput>
                </w:ffData>
              </w:fldChar>
            </w:r>
            <w:r w:rsidRPr="004B6499">
              <w:rPr>
                <w:rFonts w:cs="Arial"/>
                <w:szCs w:val="22"/>
              </w:rPr>
              <w:instrText xml:space="preserve"> FORMTEXT </w:instrText>
            </w:r>
            <w:r w:rsidRPr="004B6499">
              <w:rPr>
                <w:rFonts w:cs="Arial"/>
                <w:szCs w:val="22"/>
              </w:rPr>
            </w:r>
            <w:r w:rsidRPr="004B6499">
              <w:rPr>
                <w:rFonts w:cs="Arial"/>
                <w:szCs w:val="22"/>
              </w:rPr>
              <w:fldChar w:fldCharType="separate"/>
            </w:r>
            <w:r w:rsidRPr="004B6499">
              <w:rPr>
                <w:rFonts w:cs="Arial"/>
                <w:noProof/>
                <w:szCs w:val="22"/>
              </w:rPr>
              <w:t>[State or Territory]</w:t>
            </w:r>
            <w:r w:rsidRPr="004B6499">
              <w:rPr>
                <w:rFonts w:cs="Arial"/>
                <w:szCs w:val="22"/>
              </w:rPr>
              <w:fldChar w:fldCharType="end"/>
            </w:r>
          </w:p>
          <w:p w:rsidR="00294785" w:rsidRPr="004B6499" w:rsidRDefault="00294785" w:rsidP="006159B0">
            <w:pPr>
              <w:keepNext/>
              <w:keepLines/>
              <w:rPr>
                <w:rFonts w:cs="Arial"/>
                <w:szCs w:val="22"/>
              </w:rPr>
            </w:pPr>
            <w:r w:rsidRPr="004B6499">
              <w:rPr>
                <w:rFonts w:cs="Arial"/>
                <w:szCs w:val="22"/>
              </w:rPr>
              <w:t xml:space="preserve">on </w:t>
            </w:r>
            <w:r w:rsidRPr="004B6499">
              <w:rPr>
                <w:rFonts w:cs="Arial"/>
                <w:szCs w:val="22"/>
              </w:rPr>
              <w:fldChar w:fldCharType="begin">
                <w:ffData>
                  <w:name w:val=""/>
                  <w:enabled/>
                  <w:calcOnExit w:val="0"/>
                  <w:textInput>
                    <w:default w:val="[date]"/>
                  </w:textInput>
                </w:ffData>
              </w:fldChar>
            </w:r>
            <w:r w:rsidRPr="004B6499">
              <w:rPr>
                <w:rFonts w:cs="Arial"/>
                <w:szCs w:val="22"/>
              </w:rPr>
              <w:instrText xml:space="preserve"> FORMTEXT </w:instrText>
            </w:r>
            <w:r w:rsidRPr="004B6499">
              <w:rPr>
                <w:rFonts w:cs="Arial"/>
                <w:szCs w:val="22"/>
              </w:rPr>
            </w:r>
            <w:r w:rsidRPr="004B6499">
              <w:rPr>
                <w:rFonts w:cs="Arial"/>
                <w:szCs w:val="22"/>
              </w:rPr>
              <w:fldChar w:fldCharType="separate"/>
            </w:r>
            <w:r w:rsidRPr="004B6499">
              <w:rPr>
                <w:rFonts w:cs="Arial"/>
                <w:noProof/>
                <w:szCs w:val="22"/>
              </w:rPr>
              <w:t>[date]</w:t>
            </w:r>
            <w:r w:rsidRPr="004B6499">
              <w:rPr>
                <w:rFonts w:cs="Arial"/>
                <w:szCs w:val="22"/>
              </w:rPr>
              <w:fldChar w:fldCharType="end"/>
            </w:r>
          </w:p>
          <w:p w:rsidR="00294785" w:rsidRPr="004B6499" w:rsidRDefault="00294785" w:rsidP="006159B0">
            <w:pPr>
              <w:keepNext/>
              <w:keepLines/>
              <w:rPr>
                <w:rFonts w:cs="Arial"/>
                <w:szCs w:val="22"/>
              </w:rPr>
            </w:pPr>
            <w:r w:rsidRPr="004B6499">
              <w:rPr>
                <w:rFonts w:cs="Arial"/>
                <w:szCs w:val="22"/>
              </w:rPr>
              <w:t>Before me:</w:t>
            </w:r>
          </w:p>
        </w:tc>
        <w:tc>
          <w:tcPr>
            <w:tcW w:w="243" w:type="pct"/>
            <w:vMerge w:val="restart"/>
          </w:tcPr>
          <w:p w:rsidR="00294785" w:rsidRPr="004B6499" w:rsidRDefault="00294785" w:rsidP="006159B0">
            <w:pPr>
              <w:keepNext/>
              <w:keepLines/>
              <w:rPr>
                <w:rFonts w:cs="Arial"/>
                <w:szCs w:val="22"/>
              </w:rPr>
            </w:pPr>
            <w:r w:rsidRPr="004B6499">
              <w:rPr>
                <w:rFonts w:cs="Arial"/>
                <w:szCs w:val="22"/>
              </w:rPr>
              <w:t>)</w:t>
            </w:r>
          </w:p>
          <w:p w:rsidR="00294785" w:rsidRPr="004B6499" w:rsidRDefault="00294785" w:rsidP="006159B0">
            <w:pPr>
              <w:keepNext/>
              <w:keepLines/>
              <w:rPr>
                <w:rFonts w:cs="Arial"/>
                <w:szCs w:val="22"/>
              </w:rPr>
            </w:pPr>
            <w:r w:rsidRPr="004B6499">
              <w:rPr>
                <w:rFonts w:cs="Arial"/>
                <w:szCs w:val="22"/>
              </w:rPr>
              <w:t>)</w:t>
            </w:r>
          </w:p>
          <w:p w:rsidR="00294785" w:rsidRPr="004B6499" w:rsidRDefault="00294785" w:rsidP="006159B0">
            <w:pPr>
              <w:keepNext/>
              <w:keepLines/>
              <w:rPr>
                <w:rFonts w:cs="Arial"/>
                <w:szCs w:val="22"/>
              </w:rPr>
            </w:pPr>
            <w:r w:rsidRPr="004B6499">
              <w:rPr>
                <w:rFonts w:cs="Arial"/>
                <w:szCs w:val="22"/>
              </w:rPr>
              <w:t>)</w:t>
            </w:r>
          </w:p>
          <w:p w:rsidR="00294785" w:rsidRPr="004B6499" w:rsidRDefault="00294785" w:rsidP="006159B0">
            <w:pPr>
              <w:keepNext/>
              <w:keepLines/>
              <w:rPr>
                <w:rFonts w:cs="Arial"/>
                <w:szCs w:val="22"/>
              </w:rPr>
            </w:pPr>
            <w:r w:rsidRPr="004B6499">
              <w:rPr>
                <w:rFonts w:cs="Arial"/>
                <w:szCs w:val="22"/>
              </w:rPr>
              <w:t>)</w:t>
            </w:r>
          </w:p>
          <w:p w:rsidR="00294785" w:rsidRPr="004B6499" w:rsidRDefault="00294785" w:rsidP="006159B0">
            <w:pPr>
              <w:keepNext/>
              <w:keepLines/>
              <w:rPr>
                <w:rFonts w:cs="Arial"/>
                <w:szCs w:val="22"/>
              </w:rPr>
            </w:pPr>
            <w:r w:rsidRPr="004B6499">
              <w:rPr>
                <w:rFonts w:cs="Arial"/>
                <w:szCs w:val="22"/>
              </w:rPr>
              <w:t>)</w:t>
            </w:r>
          </w:p>
        </w:tc>
        <w:tc>
          <w:tcPr>
            <w:tcW w:w="2348" w:type="pct"/>
            <w:tcBorders>
              <w:bottom w:val="dotted" w:sz="4" w:space="0" w:color="auto"/>
            </w:tcBorders>
          </w:tcPr>
          <w:p w:rsidR="00294785" w:rsidRPr="004B6499" w:rsidRDefault="00294785" w:rsidP="006159B0">
            <w:pPr>
              <w:keepNext/>
              <w:keepLines/>
              <w:rPr>
                <w:rFonts w:cs="Arial"/>
                <w:szCs w:val="22"/>
              </w:rPr>
            </w:pPr>
          </w:p>
          <w:p w:rsidR="00294785" w:rsidRPr="004B6499" w:rsidRDefault="00294785" w:rsidP="006159B0">
            <w:pPr>
              <w:keepNext/>
              <w:keepLines/>
              <w:tabs>
                <w:tab w:val="right" w:pos="3578"/>
              </w:tabs>
              <w:rPr>
                <w:rFonts w:cs="Arial"/>
                <w:szCs w:val="22"/>
              </w:rPr>
            </w:pPr>
          </w:p>
        </w:tc>
      </w:tr>
      <w:tr w:rsidR="00294785" w:rsidRPr="004B6499" w:rsidTr="006159B0">
        <w:trPr>
          <w:trHeight w:val="735"/>
        </w:trPr>
        <w:tc>
          <w:tcPr>
            <w:tcW w:w="2409" w:type="pct"/>
            <w:vMerge/>
          </w:tcPr>
          <w:p w:rsidR="00294785" w:rsidRPr="004B6499" w:rsidRDefault="00294785" w:rsidP="006159B0">
            <w:pPr>
              <w:keepNext/>
              <w:keepLines/>
              <w:rPr>
                <w:rFonts w:cs="Arial"/>
                <w:szCs w:val="22"/>
              </w:rPr>
            </w:pPr>
          </w:p>
        </w:tc>
        <w:tc>
          <w:tcPr>
            <w:tcW w:w="243" w:type="pct"/>
            <w:vMerge/>
          </w:tcPr>
          <w:p w:rsidR="00294785" w:rsidRPr="004B6499" w:rsidRDefault="00294785" w:rsidP="006159B0">
            <w:pPr>
              <w:keepNext/>
              <w:keepLines/>
              <w:rPr>
                <w:rFonts w:cs="Arial"/>
                <w:szCs w:val="22"/>
              </w:rPr>
            </w:pPr>
          </w:p>
        </w:tc>
        <w:tc>
          <w:tcPr>
            <w:tcW w:w="2348" w:type="pct"/>
            <w:tcBorders>
              <w:top w:val="dotted" w:sz="4" w:space="0" w:color="auto"/>
            </w:tcBorders>
          </w:tcPr>
          <w:p w:rsidR="00294785" w:rsidRPr="004B6499" w:rsidRDefault="00294785" w:rsidP="006159B0">
            <w:pPr>
              <w:keepNext/>
              <w:keepLines/>
              <w:rPr>
                <w:rFonts w:cs="Arial"/>
                <w:szCs w:val="22"/>
              </w:rPr>
            </w:pPr>
            <w:r w:rsidRPr="004B6499">
              <w:rPr>
                <w:rFonts w:cs="Arial"/>
                <w:szCs w:val="22"/>
              </w:rPr>
              <w:t>Signature of deponent</w:t>
            </w:r>
          </w:p>
        </w:tc>
      </w:tr>
      <w:tr w:rsidR="00294785" w:rsidRPr="004B6499" w:rsidTr="006159B0">
        <w:tc>
          <w:tcPr>
            <w:tcW w:w="2409" w:type="pct"/>
            <w:tcBorders>
              <w:bottom w:val="dotted" w:sz="4" w:space="0" w:color="auto"/>
            </w:tcBorders>
          </w:tcPr>
          <w:p w:rsidR="00294785" w:rsidRPr="004B6499" w:rsidRDefault="00294785" w:rsidP="006159B0">
            <w:pPr>
              <w:keepNext/>
              <w:keepLines/>
              <w:tabs>
                <w:tab w:val="right" w:pos="3578"/>
              </w:tabs>
              <w:rPr>
                <w:rFonts w:cs="Arial"/>
                <w:szCs w:val="22"/>
              </w:rPr>
            </w:pPr>
          </w:p>
          <w:p w:rsidR="00294785" w:rsidRPr="004B6499" w:rsidRDefault="00294785" w:rsidP="006159B0">
            <w:pPr>
              <w:keepNext/>
              <w:keepLines/>
              <w:tabs>
                <w:tab w:val="right" w:pos="3578"/>
              </w:tabs>
              <w:rPr>
                <w:rFonts w:cs="Arial"/>
                <w:szCs w:val="22"/>
              </w:rPr>
            </w:pPr>
          </w:p>
          <w:p w:rsidR="00294785" w:rsidRPr="004B6499" w:rsidRDefault="00294785" w:rsidP="006159B0">
            <w:pPr>
              <w:keepNext/>
              <w:keepLines/>
              <w:tabs>
                <w:tab w:val="right" w:pos="3578"/>
              </w:tabs>
              <w:rPr>
                <w:rFonts w:cs="Arial"/>
                <w:szCs w:val="22"/>
              </w:rPr>
            </w:pPr>
          </w:p>
        </w:tc>
        <w:tc>
          <w:tcPr>
            <w:tcW w:w="243" w:type="pct"/>
          </w:tcPr>
          <w:p w:rsidR="00294785" w:rsidRPr="004B6499" w:rsidRDefault="00294785" w:rsidP="006159B0">
            <w:pPr>
              <w:keepNext/>
              <w:keepLines/>
              <w:rPr>
                <w:rFonts w:cs="Arial"/>
                <w:szCs w:val="22"/>
              </w:rPr>
            </w:pPr>
          </w:p>
        </w:tc>
        <w:tc>
          <w:tcPr>
            <w:tcW w:w="2348" w:type="pct"/>
          </w:tcPr>
          <w:p w:rsidR="00294785" w:rsidRPr="004B6499" w:rsidRDefault="00294785" w:rsidP="006159B0">
            <w:pPr>
              <w:keepNext/>
              <w:keepLines/>
              <w:rPr>
                <w:rFonts w:cs="Arial"/>
                <w:szCs w:val="22"/>
              </w:rPr>
            </w:pPr>
          </w:p>
        </w:tc>
      </w:tr>
    </w:tbl>
    <w:p w:rsidR="00294785" w:rsidRPr="00294785" w:rsidRDefault="00294785" w:rsidP="00294785">
      <w:pPr>
        <w:spacing w:before="120" w:line="360" w:lineRule="auto"/>
      </w:pPr>
    </w:p>
    <w:p w:rsidR="00294785" w:rsidRPr="00294785" w:rsidRDefault="00294785" w:rsidP="00294785">
      <w:pPr>
        <w:spacing w:before="120" w:line="360" w:lineRule="auto"/>
      </w:pPr>
    </w:p>
    <w:p w:rsidR="00294785" w:rsidRPr="00294785" w:rsidRDefault="00294785" w:rsidP="00294785">
      <w:pPr>
        <w:spacing w:before="120" w:line="360" w:lineRule="auto"/>
      </w:pPr>
      <w:r w:rsidRPr="00294785">
        <w:t>Signature of witness</w:t>
      </w:r>
    </w:p>
    <w:p w:rsidR="00294785" w:rsidRPr="00294785" w:rsidRDefault="00294785" w:rsidP="00294785">
      <w:pPr>
        <w:spacing w:before="120" w:line="360" w:lineRule="auto"/>
      </w:pPr>
      <w:r w:rsidRPr="00294785">
        <w:fldChar w:fldCharType="begin">
          <w:ffData>
            <w:name w:val=""/>
            <w:enabled/>
            <w:calcOnExit w:val="0"/>
            <w:textInput>
              <w:default w:val="[Name and qualification of witness]"/>
            </w:textInput>
          </w:ffData>
        </w:fldChar>
      </w:r>
      <w:r w:rsidRPr="00294785">
        <w:instrText xml:space="preserve"> FORMTEXT </w:instrText>
      </w:r>
      <w:r w:rsidRPr="00294785">
        <w:fldChar w:fldCharType="separate"/>
      </w:r>
      <w:r w:rsidRPr="00294785">
        <w:t>[Name and qualification of witness]</w:t>
      </w:r>
      <w:r w:rsidRPr="00294785">
        <w:fldChar w:fldCharType="end"/>
      </w:r>
    </w:p>
    <w:p w:rsidR="00294785" w:rsidRPr="00294785" w:rsidRDefault="00294785" w:rsidP="00294785">
      <w:pPr>
        <w:spacing w:before="120" w:line="360" w:lineRule="auto"/>
      </w:pPr>
    </w:p>
    <w:p w:rsidR="00294785" w:rsidRPr="00294785" w:rsidRDefault="00294785" w:rsidP="00294785">
      <w:pPr>
        <w:spacing w:before="120" w:line="360" w:lineRule="auto"/>
      </w:pPr>
      <w:r w:rsidRPr="00294785">
        <w:fldChar w:fldCharType="begin">
          <w:ffData>
            <w:name w:val=""/>
            <w:enabled/>
            <w:calcOnExit w:val="0"/>
            <w:textInput>
              <w:default w:val="[* Delete if inapplicable]"/>
            </w:textInput>
          </w:ffData>
        </w:fldChar>
      </w:r>
      <w:r w:rsidRPr="00294785">
        <w:instrText xml:space="preserve"> FORMTEXT </w:instrText>
      </w:r>
      <w:r w:rsidRPr="00294785">
        <w:fldChar w:fldCharType="separate"/>
      </w:r>
      <w:r w:rsidRPr="00294785">
        <w:t>[* Delete if inapplicable]</w:t>
      </w:r>
      <w:r w:rsidRPr="00294785">
        <w:fldChar w:fldCharType="end"/>
      </w:r>
    </w:p>
    <w:p w:rsidR="00B71D09" w:rsidRPr="004B6499" w:rsidRDefault="00B71D09" w:rsidP="00B71D09">
      <w:pPr>
        <w:pBdr>
          <w:bottom w:val="single" w:sz="4" w:space="1" w:color="auto"/>
        </w:pBdr>
        <w:spacing w:after="200"/>
        <w:rPr>
          <w:rFonts w:cs="Arial"/>
          <w:b/>
          <w:szCs w:val="22"/>
        </w:rPr>
      </w:pPr>
      <w:r>
        <w:br w:type="page"/>
      </w:r>
      <w:r w:rsidRPr="004B6499">
        <w:rPr>
          <w:rFonts w:cs="Arial"/>
          <w:b/>
          <w:szCs w:val="22"/>
        </w:rPr>
        <w:lastRenderedPageBreak/>
        <w:t>Instructions for completing affidavits</w:t>
      </w:r>
    </w:p>
    <w:p w:rsidR="00B71D09" w:rsidRPr="004B6499" w:rsidRDefault="00B71D09" w:rsidP="00B71D09">
      <w:pPr>
        <w:pBdr>
          <w:bottom w:val="single" w:sz="4" w:space="1" w:color="auto"/>
        </w:pBdr>
        <w:spacing w:after="200"/>
        <w:rPr>
          <w:rFonts w:cs="Arial"/>
          <w:szCs w:val="22"/>
        </w:rPr>
      </w:pPr>
      <w:r w:rsidRPr="004B6499">
        <w:rPr>
          <w:rFonts w:cs="Arial"/>
          <w:szCs w:val="22"/>
        </w:rPr>
        <w:fldChar w:fldCharType="begin">
          <w:ffData>
            <w:name w:val=""/>
            <w:enabled/>
            <w:calcOnExit w:val="0"/>
            <w:textInput>
              <w:default w:val="[These instructions do not form part of the affidavit and MUST BE DELETED before the affidavit is sworn or affirmed]"/>
            </w:textInput>
          </w:ffData>
        </w:fldChar>
      </w:r>
      <w:r w:rsidRPr="004B6499">
        <w:rPr>
          <w:rFonts w:cs="Arial"/>
          <w:szCs w:val="22"/>
        </w:rPr>
        <w:instrText xml:space="preserve"> FORMTEXT </w:instrText>
      </w:r>
      <w:r w:rsidRPr="004B6499">
        <w:rPr>
          <w:rFonts w:cs="Arial"/>
          <w:szCs w:val="22"/>
        </w:rPr>
      </w:r>
      <w:r w:rsidRPr="004B6499">
        <w:rPr>
          <w:rFonts w:cs="Arial"/>
          <w:szCs w:val="22"/>
        </w:rPr>
        <w:fldChar w:fldCharType="separate"/>
      </w:r>
      <w:r w:rsidRPr="004B6499">
        <w:rPr>
          <w:rFonts w:cs="Arial"/>
          <w:noProof/>
          <w:szCs w:val="22"/>
        </w:rPr>
        <w:t>[These instructions do not form part of the affidavit and MUST BE DELETED before the affidavit is sworn or affirmed]</w:t>
      </w:r>
      <w:r w:rsidRPr="004B6499">
        <w:rPr>
          <w:rFonts w:cs="Arial"/>
          <w:szCs w:val="22"/>
        </w:rPr>
        <w:fldChar w:fldCharType="end"/>
      </w:r>
    </w:p>
    <w:p w:rsidR="00B71D09" w:rsidRDefault="00B71D09" w:rsidP="00B71D09">
      <w:pPr>
        <w:numPr>
          <w:ilvl w:val="0"/>
          <w:numId w:val="2"/>
        </w:numPr>
        <w:spacing w:after="200"/>
        <w:rPr>
          <w:rFonts w:cs="Arial"/>
          <w:szCs w:val="22"/>
        </w:rPr>
      </w:pPr>
      <w:r w:rsidRPr="004B6499">
        <w:rPr>
          <w:rFonts w:cs="Arial"/>
          <w:szCs w:val="22"/>
        </w:rPr>
        <w:t>Each page of the affidavit (but not any annexure</w:t>
      </w:r>
      <w:r w:rsidR="00896D1C">
        <w:rPr>
          <w:rFonts w:cs="Arial"/>
          <w:szCs w:val="22"/>
        </w:rPr>
        <w:t xml:space="preserve"> or exhibit</w:t>
      </w:r>
      <w:r w:rsidRPr="004B6499">
        <w:rPr>
          <w:rFonts w:cs="Arial"/>
          <w:szCs w:val="22"/>
        </w:rPr>
        <w:t xml:space="preserve">) must be signed by the deponent (other than a deponent who is unable to sign because of a physical disability) and </w:t>
      </w:r>
      <w:r w:rsidR="006F0037">
        <w:rPr>
          <w:rFonts w:cs="Arial"/>
          <w:szCs w:val="22"/>
        </w:rPr>
        <w:t xml:space="preserve">by </w:t>
      </w:r>
      <w:r w:rsidRPr="004B6499">
        <w:rPr>
          <w:rFonts w:cs="Arial"/>
          <w:szCs w:val="22"/>
        </w:rPr>
        <w:t>the person before whom it is sworn</w:t>
      </w:r>
      <w:r w:rsidR="006F0037">
        <w:rPr>
          <w:rFonts w:cs="Arial"/>
          <w:szCs w:val="22"/>
        </w:rPr>
        <w:t xml:space="preserve"> or affirmed</w:t>
      </w:r>
      <w:r w:rsidRPr="004B6499">
        <w:rPr>
          <w:rFonts w:cs="Arial"/>
          <w:szCs w:val="22"/>
        </w:rPr>
        <w:t>.</w:t>
      </w:r>
      <w:r w:rsidR="006F0037">
        <w:rPr>
          <w:rFonts w:cs="Arial"/>
          <w:szCs w:val="22"/>
        </w:rPr>
        <w:t xml:space="preserve"> (CP Rule 1.</w:t>
      </w:r>
      <w:r w:rsidR="003B3CED">
        <w:rPr>
          <w:rFonts w:cs="Arial"/>
          <w:szCs w:val="22"/>
        </w:rPr>
        <w:t>32</w:t>
      </w:r>
      <w:r w:rsidR="006F0037">
        <w:rPr>
          <w:rFonts w:cs="Arial"/>
          <w:szCs w:val="22"/>
        </w:rPr>
        <w:t>(7))</w:t>
      </w:r>
    </w:p>
    <w:p w:rsidR="00B71D09" w:rsidRDefault="00B71D09" w:rsidP="00B71D09">
      <w:pPr>
        <w:numPr>
          <w:ilvl w:val="0"/>
          <w:numId w:val="2"/>
        </w:numPr>
        <w:spacing w:after="200"/>
        <w:rPr>
          <w:rFonts w:cs="Arial"/>
          <w:szCs w:val="22"/>
        </w:rPr>
      </w:pPr>
      <w:r w:rsidRPr="004B6499">
        <w:rPr>
          <w:rFonts w:cs="Arial"/>
          <w:szCs w:val="22"/>
        </w:rPr>
        <w:t>An affidavit must be made in the first person.</w:t>
      </w:r>
      <w:r w:rsidR="00B22536">
        <w:rPr>
          <w:rFonts w:cs="Arial"/>
          <w:szCs w:val="22"/>
        </w:rPr>
        <w:t xml:space="preserve"> (CP Rule 1.</w:t>
      </w:r>
      <w:r w:rsidR="003B3CED">
        <w:rPr>
          <w:rFonts w:cs="Arial"/>
          <w:szCs w:val="22"/>
        </w:rPr>
        <w:t>32</w:t>
      </w:r>
      <w:r w:rsidR="00B22536">
        <w:rPr>
          <w:rFonts w:cs="Arial"/>
          <w:szCs w:val="22"/>
        </w:rPr>
        <w:t>(1))</w:t>
      </w:r>
    </w:p>
    <w:p w:rsidR="00B71D09" w:rsidRDefault="00B71D09" w:rsidP="00B71D09">
      <w:pPr>
        <w:numPr>
          <w:ilvl w:val="0"/>
          <w:numId w:val="2"/>
        </w:numPr>
        <w:spacing w:after="200"/>
        <w:rPr>
          <w:rFonts w:cs="Arial"/>
          <w:szCs w:val="22"/>
        </w:rPr>
      </w:pPr>
      <w:r w:rsidRPr="004B6499">
        <w:rPr>
          <w:rFonts w:cs="Arial"/>
          <w:szCs w:val="22"/>
        </w:rPr>
        <w:t xml:space="preserve">An affidavit must be divided into numbered paragraphs, </w:t>
      </w:r>
      <w:r w:rsidR="00896D1C">
        <w:rPr>
          <w:rFonts w:cs="Arial"/>
          <w:szCs w:val="22"/>
        </w:rPr>
        <w:t xml:space="preserve">and, to the extent practicable, </w:t>
      </w:r>
      <w:r w:rsidRPr="004B6499">
        <w:rPr>
          <w:rFonts w:cs="Arial"/>
          <w:szCs w:val="22"/>
        </w:rPr>
        <w:t xml:space="preserve">each </w:t>
      </w:r>
      <w:r w:rsidR="00896D1C">
        <w:rPr>
          <w:rFonts w:cs="Arial"/>
          <w:szCs w:val="22"/>
        </w:rPr>
        <w:t xml:space="preserve">paragraph must </w:t>
      </w:r>
      <w:r w:rsidRPr="004B6499">
        <w:rPr>
          <w:rFonts w:cs="Arial"/>
          <w:szCs w:val="22"/>
        </w:rPr>
        <w:t>deal with a separate subject.</w:t>
      </w:r>
      <w:r w:rsidR="00B22536">
        <w:rPr>
          <w:rFonts w:cs="Arial"/>
          <w:szCs w:val="22"/>
        </w:rPr>
        <w:t xml:space="preserve"> (CP Rule 1.</w:t>
      </w:r>
      <w:r w:rsidR="003B3CED">
        <w:rPr>
          <w:rFonts w:cs="Arial"/>
          <w:szCs w:val="22"/>
        </w:rPr>
        <w:t>32</w:t>
      </w:r>
      <w:r w:rsidR="00B22536">
        <w:rPr>
          <w:rFonts w:cs="Arial"/>
          <w:szCs w:val="22"/>
        </w:rPr>
        <w:t>(3))</w:t>
      </w:r>
    </w:p>
    <w:p w:rsidR="00B71D09" w:rsidRDefault="00B71D09" w:rsidP="00B71D09">
      <w:pPr>
        <w:numPr>
          <w:ilvl w:val="0"/>
          <w:numId w:val="2"/>
        </w:numPr>
        <w:spacing w:after="200"/>
        <w:rPr>
          <w:rFonts w:cs="Arial"/>
          <w:szCs w:val="22"/>
        </w:rPr>
      </w:pPr>
      <w:r w:rsidRPr="004B6499">
        <w:rPr>
          <w:rFonts w:cs="Arial"/>
          <w:szCs w:val="22"/>
        </w:rPr>
        <w:t>If facts in the affidavit are supported by a document, annex a copy of the document to the affidavit, unless the document is an original or is of such dimensions that it cannot be annexed, in which case, it must be exhibited.</w:t>
      </w:r>
      <w:r w:rsidR="00B22536">
        <w:rPr>
          <w:rFonts w:cs="Arial"/>
          <w:szCs w:val="22"/>
        </w:rPr>
        <w:t xml:space="preserve"> (CP Rules 1.</w:t>
      </w:r>
      <w:r w:rsidR="003B3CED">
        <w:rPr>
          <w:rFonts w:cs="Arial"/>
          <w:szCs w:val="22"/>
        </w:rPr>
        <w:t>32</w:t>
      </w:r>
      <w:r w:rsidR="00B22536">
        <w:rPr>
          <w:rFonts w:cs="Arial"/>
          <w:szCs w:val="22"/>
        </w:rPr>
        <w:t>(4) and 1.</w:t>
      </w:r>
      <w:r w:rsidR="003B3CED">
        <w:rPr>
          <w:rFonts w:cs="Arial"/>
          <w:szCs w:val="22"/>
        </w:rPr>
        <w:t>32</w:t>
      </w:r>
      <w:r w:rsidR="00B22536">
        <w:rPr>
          <w:rFonts w:cs="Arial"/>
          <w:szCs w:val="22"/>
        </w:rPr>
        <w:t>(5))</w:t>
      </w:r>
    </w:p>
    <w:p w:rsidR="00B71D09" w:rsidRDefault="00B71D09" w:rsidP="00B71D09">
      <w:pPr>
        <w:numPr>
          <w:ilvl w:val="0"/>
          <w:numId w:val="2"/>
        </w:numPr>
        <w:spacing w:after="200"/>
        <w:rPr>
          <w:rFonts w:cs="Arial"/>
          <w:szCs w:val="22"/>
        </w:rPr>
      </w:pPr>
      <w:r w:rsidRPr="004B6499">
        <w:rPr>
          <w:rFonts w:cs="Arial"/>
          <w:szCs w:val="22"/>
        </w:rPr>
        <w:t>Each page of the affidavit, including any annexure</w:t>
      </w:r>
      <w:r w:rsidR="00B00296">
        <w:rPr>
          <w:rFonts w:cs="Arial"/>
          <w:szCs w:val="22"/>
        </w:rPr>
        <w:t xml:space="preserve"> but not any exhibit</w:t>
      </w:r>
      <w:r w:rsidRPr="004B6499">
        <w:rPr>
          <w:rFonts w:cs="Arial"/>
          <w:szCs w:val="22"/>
        </w:rPr>
        <w:t xml:space="preserve">, must be </w:t>
      </w:r>
      <w:r w:rsidR="00B22536">
        <w:rPr>
          <w:rFonts w:cs="Arial"/>
          <w:szCs w:val="22"/>
        </w:rPr>
        <w:t xml:space="preserve">clearly and </w:t>
      </w:r>
      <w:r w:rsidRPr="004B6499">
        <w:rPr>
          <w:rFonts w:cs="Arial"/>
          <w:szCs w:val="22"/>
        </w:rPr>
        <w:t>consecutively numbered starting with page 1.</w:t>
      </w:r>
      <w:r w:rsidR="00B22536">
        <w:rPr>
          <w:rFonts w:cs="Arial"/>
          <w:szCs w:val="22"/>
        </w:rPr>
        <w:t xml:space="preserve"> (CP Rule 1.</w:t>
      </w:r>
      <w:r w:rsidR="003B3CED">
        <w:rPr>
          <w:rFonts w:cs="Arial"/>
          <w:szCs w:val="22"/>
        </w:rPr>
        <w:t>32</w:t>
      </w:r>
      <w:r w:rsidR="00B22536">
        <w:rPr>
          <w:rFonts w:cs="Arial"/>
          <w:szCs w:val="22"/>
        </w:rPr>
        <w:t>(6))</w:t>
      </w:r>
    </w:p>
    <w:p w:rsidR="00B71D09" w:rsidRDefault="00B71D09" w:rsidP="00B71D09">
      <w:pPr>
        <w:numPr>
          <w:ilvl w:val="0"/>
          <w:numId w:val="2"/>
        </w:numPr>
        <w:spacing w:after="200"/>
        <w:rPr>
          <w:rFonts w:cs="Arial"/>
          <w:szCs w:val="22"/>
        </w:rPr>
      </w:pPr>
      <w:r w:rsidRPr="004B6499">
        <w:rPr>
          <w:rFonts w:cs="Arial"/>
          <w:szCs w:val="22"/>
        </w:rPr>
        <w:t xml:space="preserve">Attach a certificate to the first page of each annexure and exhibit.  The certificate must be entitled in the same manner as the affidavit and identified by the deponent’s initials followed by a number </w:t>
      </w:r>
      <w:r w:rsidR="00B00296">
        <w:rPr>
          <w:rFonts w:cs="Arial"/>
          <w:szCs w:val="22"/>
        </w:rPr>
        <w:t>(</w:t>
      </w:r>
      <w:r w:rsidRPr="004B6499">
        <w:rPr>
          <w:rFonts w:cs="Arial"/>
          <w:szCs w:val="22"/>
        </w:rPr>
        <w:t>starting with 1</w:t>
      </w:r>
      <w:r w:rsidR="00B00296">
        <w:rPr>
          <w:rFonts w:cs="Arial"/>
          <w:szCs w:val="22"/>
        </w:rPr>
        <w:t xml:space="preserve"> for the first annexure or exhibit)</w:t>
      </w:r>
      <w:r w:rsidRPr="004B6499">
        <w:rPr>
          <w:rFonts w:cs="Arial"/>
          <w:szCs w:val="22"/>
        </w:rPr>
        <w:t xml:space="preserve">. </w:t>
      </w:r>
      <w:r>
        <w:rPr>
          <w:rFonts w:cs="Arial"/>
          <w:szCs w:val="22"/>
        </w:rPr>
        <w:t xml:space="preserve"> </w:t>
      </w:r>
      <w:r w:rsidR="00B00296">
        <w:rPr>
          <w:rFonts w:cs="Arial"/>
          <w:szCs w:val="22"/>
        </w:rPr>
        <w:t xml:space="preserve">The annexures and exhibits must be numbered sequentially. </w:t>
      </w:r>
      <w:r w:rsidRPr="004B6499">
        <w:rPr>
          <w:rFonts w:cs="Arial"/>
          <w:szCs w:val="22"/>
        </w:rPr>
        <w:t xml:space="preserve">For example, the first annexure of an affidavit of James William Green would be identified as “JWG1”.  The second annexure would be “JWG2” and the first exhibit to that affidavit would be “JWG3”. </w:t>
      </w:r>
      <w:r>
        <w:rPr>
          <w:rFonts w:cs="Arial"/>
          <w:szCs w:val="22"/>
        </w:rPr>
        <w:t xml:space="preserve"> </w:t>
      </w:r>
      <w:r w:rsidRPr="004B6499">
        <w:rPr>
          <w:rFonts w:cs="Arial"/>
          <w:szCs w:val="22"/>
        </w:rPr>
        <w:t>No subsequent annexure or exhibit in any later affidavit sworn by the same deponent may duplicate the number of a previous annexure or exhibit.</w:t>
      </w:r>
      <w:r w:rsidR="00B22536">
        <w:rPr>
          <w:rFonts w:cs="Arial"/>
          <w:szCs w:val="22"/>
        </w:rPr>
        <w:t xml:space="preserve"> (see CP Rule</w:t>
      </w:r>
      <w:r w:rsidR="00B00296">
        <w:rPr>
          <w:rFonts w:cs="Arial"/>
          <w:szCs w:val="22"/>
        </w:rPr>
        <w:t>s</w:t>
      </w:r>
      <w:r w:rsidR="00B22536">
        <w:rPr>
          <w:rFonts w:cs="Arial"/>
          <w:szCs w:val="22"/>
        </w:rPr>
        <w:t xml:space="preserve"> 1.</w:t>
      </w:r>
      <w:r w:rsidR="003B3CED">
        <w:rPr>
          <w:rFonts w:cs="Arial"/>
          <w:szCs w:val="22"/>
        </w:rPr>
        <w:t>32</w:t>
      </w:r>
      <w:r w:rsidR="00B22536">
        <w:rPr>
          <w:rFonts w:cs="Arial"/>
          <w:szCs w:val="22"/>
        </w:rPr>
        <w:t>(8)</w:t>
      </w:r>
      <w:r w:rsidR="00935234">
        <w:rPr>
          <w:rFonts w:cs="Arial"/>
          <w:szCs w:val="22"/>
        </w:rPr>
        <w:t>,</w:t>
      </w:r>
      <w:r w:rsidR="00B00296">
        <w:rPr>
          <w:rFonts w:cs="Arial"/>
          <w:szCs w:val="22"/>
        </w:rPr>
        <w:t xml:space="preserve"> 1.</w:t>
      </w:r>
      <w:r w:rsidR="003B3CED">
        <w:rPr>
          <w:rFonts w:cs="Arial"/>
          <w:szCs w:val="22"/>
        </w:rPr>
        <w:t>32</w:t>
      </w:r>
      <w:r w:rsidR="00B00296">
        <w:rPr>
          <w:rFonts w:cs="Arial"/>
          <w:szCs w:val="22"/>
        </w:rPr>
        <w:t>(9)</w:t>
      </w:r>
      <w:r w:rsidR="00935234">
        <w:rPr>
          <w:rFonts w:cs="Arial"/>
          <w:szCs w:val="22"/>
        </w:rPr>
        <w:t xml:space="preserve"> and 1.</w:t>
      </w:r>
      <w:r w:rsidR="003B3CED">
        <w:rPr>
          <w:rFonts w:cs="Arial"/>
          <w:szCs w:val="22"/>
        </w:rPr>
        <w:t>32</w:t>
      </w:r>
      <w:r w:rsidR="00935234">
        <w:rPr>
          <w:rFonts w:cs="Arial"/>
          <w:szCs w:val="22"/>
        </w:rPr>
        <w:t>(10)</w:t>
      </w:r>
      <w:r w:rsidR="00B22536">
        <w:rPr>
          <w:rFonts w:cs="Arial"/>
          <w:szCs w:val="22"/>
        </w:rPr>
        <w:t>)</w:t>
      </w:r>
      <w:r w:rsidR="00935234">
        <w:rPr>
          <w:rFonts w:cs="Arial"/>
          <w:szCs w:val="22"/>
        </w:rPr>
        <w:t>.</w:t>
      </w:r>
    </w:p>
    <w:p w:rsidR="00B71D09" w:rsidRDefault="00B71D09" w:rsidP="00B71D09">
      <w:pPr>
        <w:numPr>
          <w:ilvl w:val="0"/>
          <w:numId w:val="2"/>
        </w:numPr>
        <w:spacing w:after="200"/>
        <w:rPr>
          <w:rFonts w:cs="Arial"/>
          <w:szCs w:val="22"/>
        </w:rPr>
      </w:pPr>
      <w:r w:rsidRPr="004B6499">
        <w:rPr>
          <w:rFonts w:cs="Arial"/>
          <w:szCs w:val="22"/>
        </w:rPr>
        <w:t>Each exhibit to an affidavit must be signed on the first page of the exhibit by the person before whom the affidavit is sworn</w:t>
      </w:r>
      <w:r w:rsidR="00B22536">
        <w:rPr>
          <w:rFonts w:cs="Arial"/>
          <w:szCs w:val="22"/>
        </w:rPr>
        <w:t xml:space="preserve"> or affirmed</w:t>
      </w:r>
      <w:r w:rsidRPr="004B6499">
        <w:rPr>
          <w:rFonts w:cs="Arial"/>
          <w:szCs w:val="22"/>
        </w:rPr>
        <w:t>.</w:t>
      </w:r>
      <w:r w:rsidR="00B22536">
        <w:rPr>
          <w:rFonts w:cs="Arial"/>
          <w:szCs w:val="22"/>
        </w:rPr>
        <w:t xml:space="preserve"> (CP Rule 1.</w:t>
      </w:r>
      <w:r w:rsidR="003B3CED">
        <w:rPr>
          <w:rFonts w:cs="Arial"/>
          <w:szCs w:val="22"/>
        </w:rPr>
        <w:t>32</w:t>
      </w:r>
      <w:r w:rsidR="00B22536">
        <w:rPr>
          <w:rFonts w:cs="Arial"/>
          <w:szCs w:val="22"/>
        </w:rPr>
        <w:t>(11))</w:t>
      </w:r>
    </w:p>
    <w:p w:rsidR="00B71D09" w:rsidRDefault="00B71D09" w:rsidP="00B71D09">
      <w:pPr>
        <w:numPr>
          <w:ilvl w:val="0"/>
          <w:numId w:val="2"/>
        </w:numPr>
        <w:spacing w:after="200"/>
        <w:rPr>
          <w:rFonts w:cs="Arial"/>
          <w:szCs w:val="22"/>
        </w:rPr>
      </w:pPr>
      <w:r w:rsidRPr="004B6499">
        <w:rPr>
          <w:rFonts w:cs="Arial"/>
          <w:szCs w:val="22"/>
        </w:rPr>
        <w:t xml:space="preserve">The deponent must swear or affirm the affidavit before a person authorised by law to witness the swearing of affidavits (‘witness’).  Persons authorised to witness an affidavit in Federal Court proceedings are a Judge of the Court; the </w:t>
      </w:r>
      <w:r w:rsidR="001578B0">
        <w:rPr>
          <w:rFonts w:cs="Arial"/>
          <w:szCs w:val="22"/>
        </w:rPr>
        <w:t xml:space="preserve">Chief Executive Officer and Principal </w:t>
      </w:r>
      <w:r w:rsidRPr="004B6499">
        <w:rPr>
          <w:rFonts w:cs="Arial"/>
          <w:szCs w:val="22"/>
        </w:rPr>
        <w:t xml:space="preserve">Registrar; a Registrar; a District Registrar; a Deputy District Registrar authorised under s 44 of the </w:t>
      </w:r>
      <w:r w:rsidRPr="004B6499">
        <w:rPr>
          <w:rFonts w:cs="Arial"/>
          <w:i/>
          <w:szCs w:val="22"/>
        </w:rPr>
        <w:t>Federal Court of Australia Act</w:t>
      </w:r>
      <w:r w:rsidRPr="004B6499">
        <w:rPr>
          <w:rFonts w:cs="Arial"/>
          <w:szCs w:val="22"/>
        </w:rPr>
        <w:t xml:space="preserve">; a member of staff of the Federal Court authorised under s 44 of the </w:t>
      </w:r>
      <w:r w:rsidRPr="004B6499">
        <w:rPr>
          <w:rFonts w:cs="Arial"/>
          <w:i/>
          <w:szCs w:val="22"/>
        </w:rPr>
        <w:t>Federal Court of Australia Act</w:t>
      </w:r>
      <w:r w:rsidRPr="004B6499">
        <w:rPr>
          <w:rFonts w:cs="Arial"/>
          <w:szCs w:val="22"/>
        </w:rPr>
        <w:t>; a justice of the peace; a commissioner for affidavits; a commissioner for declarations; any other person who is authorised to administer oaths for the purposes of the Federal Court or the High Court or the Supreme Court of a State or Territory (includes lawyer with a current practising certificate).</w:t>
      </w:r>
    </w:p>
    <w:p w:rsidR="00B71D09" w:rsidRDefault="00935234" w:rsidP="00B71D09">
      <w:pPr>
        <w:numPr>
          <w:ilvl w:val="0"/>
          <w:numId w:val="2"/>
        </w:numPr>
        <w:spacing w:after="200"/>
        <w:rPr>
          <w:rFonts w:cs="Arial"/>
          <w:szCs w:val="22"/>
        </w:rPr>
      </w:pPr>
      <w:r>
        <w:rPr>
          <w:rFonts w:cs="Arial"/>
          <w:szCs w:val="22"/>
        </w:rPr>
        <w:t>C</w:t>
      </w:r>
      <w:r w:rsidR="00B71D09" w:rsidRPr="004B6499">
        <w:rPr>
          <w:rFonts w:cs="Arial"/>
          <w:szCs w:val="22"/>
        </w:rPr>
        <w:t xml:space="preserve">opies of </w:t>
      </w:r>
      <w:r>
        <w:rPr>
          <w:rFonts w:cs="Arial"/>
          <w:szCs w:val="22"/>
        </w:rPr>
        <w:t>any</w:t>
      </w:r>
      <w:r w:rsidR="00B71D09" w:rsidRPr="004B6499">
        <w:rPr>
          <w:rFonts w:cs="Arial"/>
          <w:szCs w:val="22"/>
        </w:rPr>
        <w:t xml:space="preserve"> documents exhibited or annexed to an affidavit </w:t>
      </w:r>
      <w:r>
        <w:rPr>
          <w:rFonts w:cs="Arial"/>
          <w:szCs w:val="22"/>
        </w:rPr>
        <w:t>must be serve</w:t>
      </w:r>
      <w:r w:rsidR="0025550E">
        <w:rPr>
          <w:rFonts w:cs="Arial"/>
          <w:szCs w:val="22"/>
        </w:rPr>
        <w:t>d</w:t>
      </w:r>
      <w:r>
        <w:rPr>
          <w:rFonts w:cs="Arial"/>
          <w:szCs w:val="22"/>
        </w:rPr>
        <w:t xml:space="preserve"> </w:t>
      </w:r>
      <w:r w:rsidR="00B71D09" w:rsidRPr="004B6499">
        <w:rPr>
          <w:rFonts w:cs="Arial"/>
          <w:szCs w:val="22"/>
        </w:rPr>
        <w:t>with the affidavit.</w:t>
      </w:r>
      <w:r w:rsidR="00B22536">
        <w:rPr>
          <w:rFonts w:cs="Arial"/>
          <w:szCs w:val="22"/>
        </w:rPr>
        <w:t xml:space="preserve"> (CP Rule 1.3</w:t>
      </w:r>
      <w:r w:rsidR="003B3CED">
        <w:rPr>
          <w:rFonts w:cs="Arial"/>
          <w:szCs w:val="22"/>
        </w:rPr>
        <w:t>4</w:t>
      </w:r>
      <w:r w:rsidR="00B22536">
        <w:rPr>
          <w:rFonts w:cs="Arial"/>
          <w:szCs w:val="22"/>
        </w:rPr>
        <w:t>)</w:t>
      </w:r>
    </w:p>
    <w:p w:rsidR="00935234" w:rsidRPr="0054186A" w:rsidRDefault="00B22536" w:rsidP="003B3CED">
      <w:pPr>
        <w:numPr>
          <w:ilvl w:val="0"/>
          <w:numId w:val="2"/>
        </w:numPr>
        <w:spacing w:after="200"/>
        <w:rPr>
          <w:rFonts w:cs="Arial"/>
          <w:szCs w:val="22"/>
        </w:rPr>
      </w:pPr>
      <w:r w:rsidRPr="003B3CED">
        <w:rPr>
          <w:rFonts w:cs="Arial"/>
          <w:szCs w:val="22"/>
        </w:rPr>
        <w:t>See CP Rule 1.3</w:t>
      </w:r>
      <w:r w:rsidR="003B3CED">
        <w:rPr>
          <w:rFonts w:cs="Arial"/>
          <w:szCs w:val="22"/>
        </w:rPr>
        <w:t>3</w:t>
      </w:r>
      <w:r w:rsidRPr="003B3CED">
        <w:rPr>
          <w:rFonts w:cs="Arial"/>
          <w:szCs w:val="22"/>
        </w:rPr>
        <w:t xml:space="preserve"> for requirements when</w:t>
      </w:r>
      <w:r w:rsidR="00B71D09" w:rsidRPr="003B3CED">
        <w:rPr>
          <w:rFonts w:cs="Arial"/>
          <w:szCs w:val="22"/>
        </w:rPr>
        <w:t xml:space="preserve"> the deponent is illiterate</w:t>
      </w:r>
      <w:r w:rsidRPr="003B3CED">
        <w:rPr>
          <w:rFonts w:cs="Arial"/>
          <w:szCs w:val="22"/>
        </w:rPr>
        <w:t>;</w:t>
      </w:r>
      <w:r w:rsidR="00B71D09" w:rsidRPr="003B3CED">
        <w:rPr>
          <w:rFonts w:cs="Arial"/>
          <w:szCs w:val="22"/>
        </w:rPr>
        <w:t xml:space="preserve"> </w:t>
      </w:r>
      <w:r w:rsidRPr="003B3CED">
        <w:rPr>
          <w:rFonts w:cs="Arial"/>
          <w:szCs w:val="22"/>
        </w:rPr>
        <w:t xml:space="preserve">when </w:t>
      </w:r>
      <w:r w:rsidR="00B71D09" w:rsidRPr="003B3CED">
        <w:rPr>
          <w:rFonts w:cs="Arial"/>
          <w:szCs w:val="22"/>
        </w:rPr>
        <w:t>the deponent is blind</w:t>
      </w:r>
      <w:r w:rsidRPr="0054186A">
        <w:rPr>
          <w:rFonts w:cs="Arial"/>
          <w:szCs w:val="22"/>
        </w:rPr>
        <w:t>;</w:t>
      </w:r>
      <w:r w:rsidR="00B71D09" w:rsidRPr="0054186A">
        <w:rPr>
          <w:rFonts w:cs="Arial"/>
          <w:szCs w:val="22"/>
        </w:rPr>
        <w:t xml:space="preserve"> </w:t>
      </w:r>
      <w:r w:rsidRPr="0054186A">
        <w:rPr>
          <w:rFonts w:cs="Arial"/>
          <w:szCs w:val="22"/>
        </w:rPr>
        <w:t xml:space="preserve">and when </w:t>
      </w:r>
      <w:r w:rsidR="00B71D09" w:rsidRPr="0054186A">
        <w:rPr>
          <w:rFonts w:cs="Arial"/>
          <w:szCs w:val="22"/>
        </w:rPr>
        <w:t>the deponent is incapable of signing the affidavit because of a physical disability.</w:t>
      </w:r>
    </w:p>
    <w:sectPr w:rsidR="00935234" w:rsidRPr="0054186A" w:rsidSect="00757EB0">
      <w:headerReference w:type="even" r:id="rId7"/>
      <w:headerReference w:type="default" r:id="rId8"/>
      <w:footerReference w:type="even" r:id="rId9"/>
      <w:footerReference w:type="default" r:id="rId10"/>
      <w:headerReference w:type="first" r:id="rId11"/>
      <w:footerReference w:type="first" r:id="rId12"/>
      <w:pgSz w:w="11909" w:h="16834" w:code="9"/>
      <w:pgMar w:top="851" w:right="1134" w:bottom="851" w:left="1418" w:header="851"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1EF" w:rsidRDefault="007751EF">
      <w:r>
        <w:separator/>
      </w:r>
    </w:p>
  </w:endnote>
  <w:endnote w:type="continuationSeparator" w:id="0">
    <w:p w:rsidR="007751EF" w:rsidRDefault="00775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A44" w:rsidRDefault="00B23A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A44" w:rsidRDefault="00B23A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12D" w:rsidRDefault="00CB012D" w:rsidP="00CB012D">
    <w:pPr>
      <w:spacing w:line="360" w:lineRule="auto"/>
    </w:pPr>
  </w:p>
  <w:tbl>
    <w:tblPr>
      <w:tblW w:w="9499" w:type="dxa"/>
      <w:tblInd w:w="107" w:type="dxa"/>
      <w:tblLayout w:type="fixed"/>
      <w:tblLook w:val="01E0" w:firstRow="1" w:lastRow="1" w:firstColumn="1" w:lastColumn="1" w:noHBand="0" w:noVBand="0"/>
    </w:tblPr>
    <w:tblGrid>
      <w:gridCol w:w="568"/>
      <w:gridCol w:w="333"/>
      <w:gridCol w:w="1368"/>
      <w:gridCol w:w="252"/>
      <w:gridCol w:w="1080"/>
      <w:gridCol w:w="1787"/>
      <w:gridCol w:w="709"/>
      <w:gridCol w:w="141"/>
      <w:gridCol w:w="3261"/>
    </w:tblGrid>
    <w:tr w:rsidR="00CB012D" w:rsidTr="00126635">
      <w:trPr>
        <w:cantSplit/>
      </w:trPr>
      <w:tc>
        <w:tcPr>
          <w:tcW w:w="3601" w:type="dxa"/>
          <w:gridSpan w:val="5"/>
          <w:tcBorders>
            <w:top w:val="single" w:sz="4" w:space="0" w:color="auto"/>
            <w:left w:val="nil"/>
            <w:bottom w:val="nil"/>
            <w:right w:val="nil"/>
          </w:tcBorders>
          <w:vAlign w:val="bottom"/>
        </w:tcPr>
        <w:p w:rsidR="00CB012D" w:rsidRDefault="00CB012D" w:rsidP="00126635">
          <w:pPr>
            <w:spacing w:before="20"/>
            <w:ind w:left="-108"/>
            <w:rPr>
              <w:bCs/>
              <w:szCs w:val="22"/>
              <w:lang w:val="en-GB"/>
            </w:rPr>
          </w:pPr>
          <w:r>
            <w:rPr>
              <w:bCs/>
              <w:sz w:val="20"/>
              <w:szCs w:val="20"/>
              <w:lang w:val="en-GB"/>
            </w:rPr>
            <w:t>Filed on behalf of</w:t>
          </w:r>
          <w:r>
            <w:rPr>
              <w:bCs/>
              <w:szCs w:val="22"/>
              <w:lang w:val="en-GB"/>
            </w:rPr>
            <w:t xml:space="preserve"> </w:t>
          </w:r>
          <w:r>
            <w:rPr>
              <w:bCs/>
              <w:sz w:val="18"/>
              <w:szCs w:val="18"/>
              <w:lang w:val="en-GB"/>
            </w:rPr>
            <w:t>(name &amp; role of party)</w:t>
          </w:r>
        </w:p>
      </w:tc>
      <w:tc>
        <w:tcPr>
          <w:tcW w:w="5898" w:type="dxa"/>
          <w:gridSpan w:val="4"/>
          <w:tcBorders>
            <w:top w:val="single" w:sz="4" w:space="0" w:color="auto"/>
            <w:left w:val="nil"/>
            <w:bottom w:val="dotted" w:sz="4" w:space="0" w:color="auto"/>
            <w:right w:val="nil"/>
          </w:tcBorders>
          <w:vAlign w:val="bottom"/>
        </w:tcPr>
        <w:p w:rsidR="00CB012D" w:rsidRPr="00435967" w:rsidRDefault="00CB012D" w:rsidP="00126635">
          <w:pPr>
            <w:spacing w:before="20"/>
            <w:rPr>
              <w:bCs/>
              <w:sz w:val="18"/>
              <w:szCs w:val="18"/>
              <w:lang w:val="en-GB"/>
            </w:rPr>
          </w:pPr>
        </w:p>
      </w:tc>
    </w:tr>
    <w:tr w:rsidR="00CB012D" w:rsidTr="00126635">
      <w:trPr>
        <w:cantSplit/>
      </w:trPr>
      <w:tc>
        <w:tcPr>
          <w:tcW w:w="2269" w:type="dxa"/>
          <w:gridSpan w:val="3"/>
          <w:vAlign w:val="bottom"/>
        </w:tcPr>
        <w:p w:rsidR="00CB012D" w:rsidRDefault="00CB012D" w:rsidP="00C6277A">
          <w:pPr>
            <w:spacing w:before="20"/>
            <w:ind w:left="-107"/>
            <w:rPr>
              <w:bCs/>
              <w:szCs w:val="22"/>
              <w:lang w:val="en-GB"/>
            </w:rPr>
          </w:pPr>
          <w:r>
            <w:rPr>
              <w:bCs/>
              <w:sz w:val="20"/>
              <w:szCs w:val="20"/>
              <w:lang w:val="en-GB"/>
            </w:rPr>
            <w:t>Law</w:t>
          </w:r>
          <w:r w:rsidR="006411DD">
            <w:rPr>
              <w:bCs/>
              <w:sz w:val="20"/>
              <w:szCs w:val="20"/>
              <w:lang w:val="en-GB"/>
            </w:rPr>
            <w:t>y</w:t>
          </w:r>
          <w:r w:rsidR="00C6277A">
            <w:rPr>
              <w:bCs/>
              <w:sz w:val="20"/>
              <w:szCs w:val="20"/>
              <w:lang w:val="en-GB"/>
            </w:rPr>
            <w:t>er</w:t>
          </w:r>
          <w:r>
            <w:rPr>
              <w:bCs/>
              <w:szCs w:val="22"/>
              <w:lang w:val="en-GB"/>
            </w:rPr>
            <w:t xml:space="preserve"> </w:t>
          </w:r>
          <w:r>
            <w:rPr>
              <w:bCs/>
              <w:sz w:val="18"/>
              <w:szCs w:val="18"/>
              <w:lang w:val="en-GB"/>
            </w:rPr>
            <w:t>(if applicable)</w:t>
          </w:r>
        </w:p>
      </w:tc>
      <w:tc>
        <w:tcPr>
          <w:tcW w:w="7230" w:type="dxa"/>
          <w:gridSpan w:val="6"/>
          <w:tcBorders>
            <w:top w:val="nil"/>
            <w:left w:val="nil"/>
            <w:bottom w:val="dotted" w:sz="4" w:space="0" w:color="auto"/>
            <w:right w:val="nil"/>
          </w:tcBorders>
          <w:vAlign w:val="bottom"/>
        </w:tcPr>
        <w:p w:rsidR="00CB012D" w:rsidRDefault="00CB012D" w:rsidP="00126635">
          <w:pPr>
            <w:spacing w:before="20"/>
            <w:rPr>
              <w:bCs/>
              <w:sz w:val="20"/>
              <w:szCs w:val="20"/>
              <w:lang w:val="en-GB"/>
            </w:rPr>
          </w:pPr>
        </w:p>
      </w:tc>
    </w:tr>
    <w:tr w:rsidR="00CB012D" w:rsidTr="00126635">
      <w:trPr>
        <w:cantSplit/>
      </w:trPr>
      <w:tc>
        <w:tcPr>
          <w:tcW w:w="568" w:type="dxa"/>
          <w:vAlign w:val="bottom"/>
        </w:tcPr>
        <w:p w:rsidR="00CB012D" w:rsidRDefault="00CB012D" w:rsidP="00126635">
          <w:pPr>
            <w:spacing w:before="20"/>
            <w:ind w:left="-107"/>
            <w:rPr>
              <w:bCs/>
              <w:szCs w:val="22"/>
              <w:lang w:val="en-GB"/>
            </w:rPr>
          </w:pPr>
          <w:r>
            <w:rPr>
              <w:bCs/>
              <w:sz w:val="20"/>
              <w:szCs w:val="20"/>
              <w:lang w:val="en-GB"/>
            </w:rPr>
            <w:t>Tel</w:t>
          </w:r>
        </w:p>
      </w:tc>
      <w:tc>
        <w:tcPr>
          <w:tcW w:w="4820" w:type="dxa"/>
          <w:gridSpan w:val="5"/>
          <w:tcBorders>
            <w:top w:val="nil"/>
            <w:left w:val="nil"/>
            <w:bottom w:val="dotted" w:sz="4" w:space="0" w:color="auto"/>
            <w:right w:val="nil"/>
          </w:tcBorders>
          <w:vAlign w:val="bottom"/>
        </w:tcPr>
        <w:p w:rsidR="00CB012D" w:rsidRDefault="00CB012D" w:rsidP="00126635">
          <w:pPr>
            <w:spacing w:before="20"/>
            <w:rPr>
              <w:bCs/>
              <w:sz w:val="20"/>
              <w:szCs w:val="20"/>
              <w:lang w:val="en-GB"/>
            </w:rPr>
          </w:pPr>
        </w:p>
      </w:tc>
      <w:tc>
        <w:tcPr>
          <w:tcW w:w="709" w:type="dxa"/>
          <w:tcBorders>
            <w:top w:val="dotted" w:sz="4" w:space="0" w:color="auto"/>
            <w:left w:val="nil"/>
            <w:bottom w:val="nil"/>
            <w:right w:val="nil"/>
          </w:tcBorders>
          <w:vAlign w:val="bottom"/>
        </w:tcPr>
        <w:p w:rsidR="00CB012D" w:rsidRDefault="00CB012D" w:rsidP="00126635">
          <w:pPr>
            <w:rPr>
              <w:bCs/>
              <w:sz w:val="20"/>
              <w:szCs w:val="20"/>
              <w:lang w:val="en-GB"/>
            </w:rPr>
          </w:pPr>
          <w:r>
            <w:rPr>
              <w:bCs/>
              <w:sz w:val="20"/>
              <w:szCs w:val="20"/>
              <w:lang w:val="en-GB"/>
            </w:rPr>
            <w:t>Fax</w:t>
          </w:r>
        </w:p>
      </w:tc>
      <w:tc>
        <w:tcPr>
          <w:tcW w:w="3402" w:type="dxa"/>
          <w:gridSpan w:val="2"/>
          <w:tcBorders>
            <w:top w:val="dotted" w:sz="4" w:space="0" w:color="auto"/>
            <w:left w:val="nil"/>
            <w:bottom w:val="dotted" w:sz="4" w:space="0" w:color="auto"/>
            <w:right w:val="nil"/>
          </w:tcBorders>
          <w:vAlign w:val="bottom"/>
        </w:tcPr>
        <w:p w:rsidR="00CB012D" w:rsidRDefault="00CB012D" w:rsidP="00126635">
          <w:pPr>
            <w:spacing w:before="20"/>
            <w:rPr>
              <w:bCs/>
              <w:sz w:val="20"/>
              <w:szCs w:val="20"/>
              <w:lang w:val="en-GB"/>
            </w:rPr>
          </w:pPr>
        </w:p>
      </w:tc>
    </w:tr>
    <w:tr w:rsidR="00CB012D" w:rsidTr="00126635">
      <w:trPr>
        <w:cantSplit/>
      </w:trPr>
      <w:tc>
        <w:tcPr>
          <w:tcW w:w="901" w:type="dxa"/>
          <w:gridSpan w:val="2"/>
          <w:vAlign w:val="bottom"/>
        </w:tcPr>
        <w:p w:rsidR="00CB012D" w:rsidRDefault="00CB012D" w:rsidP="00126635">
          <w:pPr>
            <w:spacing w:before="20"/>
            <w:ind w:left="-107"/>
            <w:rPr>
              <w:bCs/>
              <w:sz w:val="20"/>
              <w:szCs w:val="20"/>
              <w:lang w:val="en-GB"/>
            </w:rPr>
          </w:pPr>
          <w:r>
            <w:rPr>
              <w:bCs/>
              <w:sz w:val="20"/>
              <w:szCs w:val="20"/>
              <w:lang w:val="en-GB"/>
            </w:rPr>
            <w:t>Email</w:t>
          </w:r>
        </w:p>
      </w:tc>
      <w:tc>
        <w:tcPr>
          <w:tcW w:w="8598" w:type="dxa"/>
          <w:gridSpan w:val="7"/>
          <w:tcBorders>
            <w:top w:val="nil"/>
            <w:left w:val="nil"/>
            <w:bottom w:val="dotted" w:sz="4" w:space="0" w:color="auto"/>
            <w:right w:val="nil"/>
          </w:tcBorders>
          <w:vAlign w:val="bottom"/>
        </w:tcPr>
        <w:p w:rsidR="00CB012D" w:rsidRDefault="00CB012D" w:rsidP="00126635">
          <w:pPr>
            <w:spacing w:before="20"/>
            <w:rPr>
              <w:bCs/>
              <w:sz w:val="20"/>
              <w:szCs w:val="20"/>
              <w:lang w:val="en-GB"/>
            </w:rPr>
          </w:pPr>
        </w:p>
      </w:tc>
    </w:tr>
    <w:tr w:rsidR="00CB012D" w:rsidTr="00126635">
      <w:trPr>
        <w:cantSplit/>
      </w:trPr>
      <w:tc>
        <w:tcPr>
          <w:tcW w:w="2521" w:type="dxa"/>
          <w:gridSpan w:val="4"/>
          <w:vAlign w:val="bottom"/>
        </w:tcPr>
        <w:p w:rsidR="00CB012D" w:rsidRDefault="00CB012D" w:rsidP="00126635">
          <w:pPr>
            <w:spacing w:before="20"/>
            <w:ind w:left="-107"/>
            <w:rPr>
              <w:b/>
              <w:bCs/>
              <w:szCs w:val="22"/>
              <w:lang w:val="en-GB"/>
            </w:rPr>
          </w:pPr>
          <w:r>
            <w:rPr>
              <w:b/>
              <w:bCs/>
              <w:sz w:val="20"/>
              <w:szCs w:val="20"/>
              <w:lang w:val="en-GB"/>
            </w:rPr>
            <w:t>Address for service</w:t>
          </w:r>
          <w:r>
            <w:rPr>
              <w:b/>
              <w:bCs/>
              <w:szCs w:val="22"/>
              <w:lang w:val="en-GB"/>
            </w:rPr>
            <w:br/>
          </w:r>
          <w:r>
            <w:rPr>
              <w:bCs/>
              <w:sz w:val="18"/>
              <w:szCs w:val="18"/>
              <w:lang w:val="en-GB"/>
            </w:rPr>
            <w:t>(include state and postcode)</w:t>
          </w:r>
        </w:p>
      </w:tc>
      <w:tc>
        <w:tcPr>
          <w:tcW w:w="6978" w:type="dxa"/>
          <w:gridSpan w:val="5"/>
          <w:tcBorders>
            <w:top w:val="nil"/>
            <w:left w:val="nil"/>
            <w:bottom w:val="dotted" w:sz="4" w:space="0" w:color="auto"/>
            <w:right w:val="nil"/>
          </w:tcBorders>
        </w:tcPr>
        <w:p w:rsidR="00CB012D" w:rsidRDefault="00CB012D" w:rsidP="00126635">
          <w:pPr>
            <w:spacing w:before="40"/>
            <w:rPr>
              <w:bCs/>
              <w:sz w:val="20"/>
              <w:szCs w:val="20"/>
              <w:lang w:val="en-GB"/>
            </w:rPr>
          </w:pPr>
        </w:p>
      </w:tc>
    </w:tr>
    <w:tr w:rsidR="00CB012D" w:rsidTr="00E118EA">
      <w:trPr>
        <w:cantSplit/>
      </w:trPr>
      <w:tc>
        <w:tcPr>
          <w:tcW w:w="6238" w:type="dxa"/>
          <w:gridSpan w:val="8"/>
          <w:vAlign w:val="bottom"/>
        </w:tcPr>
        <w:p w:rsidR="00CB012D" w:rsidRDefault="00CB012D" w:rsidP="00126635">
          <w:pPr>
            <w:spacing w:before="60"/>
            <w:ind w:left="-107"/>
            <w:rPr>
              <w:bCs/>
              <w:sz w:val="18"/>
              <w:szCs w:val="18"/>
              <w:lang w:val="en-GB"/>
            </w:rPr>
          </w:pPr>
          <w:r>
            <w:rPr>
              <w:bCs/>
              <w:sz w:val="18"/>
              <w:szCs w:val="18"/>
              <w:lang w:val="en-GB"/>
            </w:rPr>
            <w:t>.</w:t>
          </w:r>
        </w:p>
      </w:tc>
      <w:tc>
        <w:tcPr>
          <w:tcW w:w="3261" w:type="dxa"/>
          <w:vAlign w:val="bottom"/>
        </w:tcPr>
        <w:p w:rsidR="00CB012D" w:rsidRDefault="00CB012D" w:rsidP="00997BB4">
          <w:pPr>
            <w:spacing w:before="60"/>
            <w:ind w:left="-107"/>
            <w:jc w:val="right"/>
            <w:rPr>
              <w:bCs/>
              <w:sz w:val="18"/>
              <w:szCs w:val="18"/>
              <w:lang w:val="en-GB"/>
            </w:rPr>
          </w:pPr>
          <w:r>
            <w:rPr>
              <w:bCs/>
              <w:sz w:val="18"/>
              <w:szCs w:val="18"/>
              <w:lang w:val="en-GB"/>
            </w:rPr>
            <w:t>[</w:t>
          </w:r>
          <w:r w:rsidR="001578B0">
            <w:rPr>
              <w:bCs/>
              <w:sz w:val="18"/>
              <w:szCs w:val="18"/>
              <w:lang w:val="en-GB"/>
            </w:rPr>
            <w:t>Version 2 f</w:t>
          </w:r>
          <w:r>
            <w:rPr>
              <w:bCs/>
              <w:sz w:val="18"/>
              <w:szCs w:val="18"/>
              <w:lang w:val="en-GB"/>
            </w:rPr>
            <w:t xml:space="preserve">orm approved </w:t>
          </w:r>
          <w:r w:rsidR="005A63AC">
            <w:rPr>
              <w:bCs/>
              <w:sz w:val="18"/>
              <w:szCs w:val="18"/>
              <w:lang w:val="en-GB"/>
            </w:rPr>
            <w:t>02</w:t>
          </w:r>
          <w:bookmarkStart w:id="0" w:name="_GoBack"/>
          <w:bookmarkEnd w:id="0"/>
          <w:r w:rsidR="00AE16C2" w:rsidRPr="00AE16C2">
            <w:rPr>
              <w:bCs/>
              <w:sz w:val="18"/>
              <w:szCs w:val="18"/>
              <w:lang w:val="en-GB"/>
            </w:rPr>
            <w:t>/</w:t>
          </w:r>
          <w:r w:rsidR="001578B0">
            <w:rPr>
              <w:bCs/>
              <w:sz w:val="18"/>
              <w:szCs w:val="18"/>
              <w:lang w:val="en-GB"/>
            </w:rPr>
            <w:t>05</w:t>
          </w:r>
          <w:r w:rsidR="00AE16C2" w:rsidRPr="00AE16C2">
            <w:rPr>
              <w:bCs/>
              <w:sz w:val="18"/>
              <w:szCs w:val="18"/>
              <w:lang w:val="en-GB"/>
            </w:rPr>
            <w:t>/201</w:t>
          </w:r>
          <w:r w:rsidR="001578B0">
            <w:rPr>
              <w:bCs/>
              <w:sz w:val="18"/>
              <w:szCs w:val="18"/>
              <w:lang w:val="en-GB"/>
            </w:rPr>
            <w:t>9</w:t>
          </w:r>
          <w:r>
            <w:rPr>
              <w:bCs/>
              <w:sz w:val="18"/>
              <w:szCs w:val="18"/>
              <w:lang w:val="en-GB"/>
            </w:rPr>
            <w:t>]</w:t>
          </w:r>
        </w:p>
      </w:tc>
    </w:tr>
  </w:tbl>
  <w:p w:rsidR="00B75C00" w:rsidRPr="00CB012D" w:rsidRDefault="00B75C00" w:rsidP="00CB012D">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1EF" w:rsidRDefault="007751EF">
      <w:r>
        <w:separator/>
      </w:r>
    </w:p>
  </w:footnote>
  <w:footnote w:type="continuationSeparator" w:id="0">
    <w:p w:rsidR="007751EF" w:rsidRDefault="00775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A44" w:rsidRDefault="00B23A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C00" w:rsidRDefault="00B75C00">
    <w:pPr>
      <w:spacing w:after="480"/>
      <w:jc w:val="center"/>
    </w:pPr>
    <w:r>
      <w:fldChar w:fldCharType="begin"/>
    </w:r>
    <w:r>
      <w:instrText xml:space="preserve"> PAGE </w:instrText>
    </w:r>
    <w:r>
      <w:fldChar w:fldCharType="separate"/>
    </w:r>
    <w:r w:rsidR="005A63AC">
      <w:rPr>
        <w:noProof/>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CA3" w:rsidRDefault="00B41CA3" w:rsidP="00B41CA3">
    <w:pPr>
      <w:spacing w:after="480"/>
      <w:jc w:val="center"/>
    </w:pPr>
    <w:r>
      <w:fldChar w:fldCharType="begin"/>
    </w:r>
    <w:r>
      <w:instrText xml:space="preserve"> PAGE </w:instrText>
    </w:r>
    <w:r>
      <w:fldChar w:fldCharType="separate"/>
    </w:r>
    <w:r w:rsidR="005A63AC">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994AB1"/>
    <w:multiLevelType w:val="hybridMultilevel"/>
    <w:tmpl w:val="7FCA0DE8"/>
    <w:lvl w:ilvl="0" w:tplc="CF22CF6E">
      <w:start w:val="1"/>
      <w:numFmt w:val="decimal"/>
      <w:lvlText w:val="%1."/>
      <w:lvlJc w:val="left"/>
      <w:pPr>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8360426"/>
    <w:multiLevelType w:val="hybridMultilevel"/>
    <w:tmpl w:val="EB8844FA"/>
    <w:lvl w:ilvl="0" w:tplc="CF22CF6E">
      <w:start w:val="1"/>
      <w:numFmt w:val="decimal"/>
      <w:lvlText w:val="%1."/>
      <w:lvlJc w:val="left"/>
      <w:pPr>
        <w:ind w:left="720" w:hanging="720"/>
      </w:pPr>
      <w:rPr>
        <w:rFonts w:hint="default"/>
      </w:rPr>
    </w:lvl>
    <w:lvl w:ilvl="1" w:tplc="1F6CD0B8">
      <w:start w:val="1"/>
      <w:numFmt w:val="lowerLetter"/>
      <w:lvlText w:val="(%2)"/>
      <w:lvlJc w:val="left"/>
      <w:pPr>
        <w:tabs>
          <w:tab w:val="num" w:pos="0"/>
        </w:tabs>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DAB"/>
    <w:rsid w:val="00002635"/>
    <w:rsid w:val="000130CC"/>
    <w:rsid w:val="000161A3"/>
    <w:rsid w:val="000409E2"/>
    <w:rsid w:val="0004204A"/>
    <w:rsid w:val="000505CA"/>
    <w:rsid w:val="0006598D"/>
    <w:rsid w:val="0008006D"/>
    <w:rsid w:val="00091475"/>
    <w:rsid w:val="00091784"/>
    <w:rsid w:val="00096F3D"/>
    <w:rsid w:val="000A5672"/>
    <w:rsid w:val="000B1ED0"/>
    <w:rsid w:val="000C3944"/>
    <w:rsid w:val="000C65C7"/>
    <w:rsid w:val="000C7966"/>
    <w:rsid w:val="000D1E48"/>
    <w:rsid w:val="000D4A1D"/>
    <w:rsid w:val="000D7B69"/>
    <w:rsid w:val="000E24F6"/>
    <w:rsid w:val="000E268B"/>
    <w:rsid w:val="000E268D"/>
    <w:rsid w:val="000E2B49"/>
    <w:rsid w:val="000E5C15"/>
    <w:rsid w:val="00120C4A"/>
    <w:rsid w:val="00126635"/>
    <w:rsid w:val="0013654D"/>
    <w:rsid w:val="00143E5E"/>
    <w:rsid w:val="00143F92"/>
    <w:rsid w:val="001515A9"/>
    <w:rsid w:val="001578B0"/>
    <w:rsid w:val="00165437"/>
    <w:rsid w:val="00183B34"/>
    <w:rsid w:val="0018510F"/>
    <w:rsid w:val="001A5599"/>
    <w:rsid w:val="001A618F"/>
    <w:rsid w:val="001B46BB"/>
    <w:rsid w:val="001C2814"/>
    <w:rsid w:val="001D7154"/>
    <w:rsid w:val="001F646F"/>
    <w:rsid w:val="001F669E"/>
    <w:rsid w:val="002101DA"/>
    <w:rsid w:val="0025550E"/>
    <w:rsid w:val="00256333"/>
    <w:rsid w:val="00257773"/>
    <w:rsid w:val="00277CF2"/>
    <w:rsid w:val="00294785"/>
    <w:rsid w:val="0029659D"/>
    <w:rsid w:val="002C0B84"/>
    <w:rsid w:val="002C3A1C"/>
    <w:rsid w:val="002C7D51"/>
    <w:rsid w:val="002D5316"/>
    <w:rsid w:val="002E3B0F"/>
    <w:rsid w:val="002E3F6B"/>
    <w:rsid w:val="002E48E9"/>
    <w:rsid w:val="002F62F5"/>
    <w:rsid w:val="00301564"/>
    <w:rsid w:val="00305DEE"/>
    <w:rsid w:val="003141BD"/>
    <w:rsid w:val="00345ECD"/>
    <w:rsid w:val="003600C2"/>
    <w:rsid w:val="00363078"/>
    <w:rsid w:val="00367CDA"/>
    <w:rsid w:val="003747C8"/>
    <w:rsid w:val="0038166B"/>
    <w:rsid w:val="00386ABE"/>
    <w:rsid w:val="003B34BD"/>
    <w:rsid w:val="003B3CED"/>
    <w:rsid w:val="003B6CCD"/>
    <w:rsid w:val="003F2247"/>
    <w:rsid w:val="00401E35"/>
    <w:rsid w:val="00401F16"/>
    <w:rsid w:val="00412B71"/>
    <w:rsid w:val="00420E94"/>
    <w:rsid w:val="00422FFC"/>
    <w:rsid w:val="00424E63"/>
    <w:rsid w:val="00436565"/>
    <w:rsid w:val="00445622"/>
    <w:rsid w:val="00445D09"/>
    <w:rsid w:val="0045693C"/>
    <w:rsid w:val="004571FB"/>
    <w:rsid w:val="00465919"/>
    <w:rsid w:val="00466255"/>
    <w:rsid w:val="004674F4"/>
    <w:rsid w:val="0047140F"/>
    <w:rsid w:val="00472689"/>
    <w:rsid w:val="00474C28"/>
    <w:rsid w:val="00480E49"/>
    <w:rsid w:val="004872DB"/>
    <w:rsid w:val="004A4DA7"/>
    <w:rsid w:val="004B0148"/>
    <w:rsid w:val="004B5302"/>
    <w:rsid w:val="004B5B39"/>
    <w:rsid w:val="004B5F48"/>
    <w:rsid w:val="004C6D24"/>
    <w:rsid w:val="004D6B7B"/>
    <w:rsid w:val="004F26D4"/>
    <w:rsid w:val="004F547F"/>
    <w:rsid w:val="00512ADA"/>
    <w:rsid w:val="0051379C"/>
    <w:rsid w:val="0053016F"/>
    <w:rsid w:val="00530AAF"/>
    <w:rsid w:val="0053788D"/>
    <w:rsid w:val="005407A7"/>
    <w:rsid w:val="0054186A"/>
    <w:rsid w:val="005774EF"/>
    <w:rsid w:val="00577842"/>
    <w:rsid w:val="00580495"/>
    <w:rsid w:val="00586906"/>
    <w:rsid w:val="005A09C6"/>
    <w:rsid w:val="005A4A53"/>
    <w:rsid w:val="005A63AC"/>
    <w:rsid w:val="005B7D3F"/>
    <w:rsid w:val="005C251D"/>
    <w:rsid w:val="005D52F7"/>
    <w:rsid w:val="005E7051"/>
    <w:rsid w:val="00612B79"/>
    <w:rsid w:val="006159B0"/>
    <w:rsid w:val="0062487B"/>
    <w:rsid w:val="0063593C"/>
    <w:rsid w:val="006411DD"/>
    <w:rsid w:val="00663AC4"/>
    <w:rsid w:val="00671BD4"/>
    <w:rsid w:val="006730C1"/>
    <w:rsid w:val="006730C4"/>
    <w:rsid w:val="006911C6"/>
    <w:rsid w:val="006A0447"/>
    <w:rsid w:val="006B337A"/>
    <w:rsid w:val="006B34A7"/>
    <w:rsid w:val="006C5D8A"/>
    <w:rsid w:val="006C6045"/>
    <w:rsid w:val="006C71FD"/>
    <w:rsid w:val="006D6C41"/>
    <w:rsid w:val="006E1CA8"/>
    <w:rsid w:val="006E3451"/>
    <w:rsid w:val="006E43A3"/>
    <w:rsid w:val="006F0037"/>
    <w:rsid w:val="00711161"/>
    <w:rsid w:val="0071374F"/>
    <w:rsid w:val="0072427C"/>
    <w:rsid w:val="00734872"/>
    <w:rsid w:val="007366D1"/>
    <w:rsid w:val="00743098"/>
    <w:rsid w:val="00754EA8"/>
    <w:rsid w:val="00757EB0"/>
    <w:rsid w:val="00761D82"/>
    <w:rsid w:val="0076748B"/>
    <w:rsid w:val="007751EF"/>
    <w:rsid w:val="00775D2C"/>
    <w:rsid w:val="00780EDA"/>
    <w:rsid w:val="00782A0E"/>
    <w:rsid w:val="00787DAB"/>
    <w:rsid w:val="007914BA"/>
    <w:rsid w:val="007A796E"/>
    <w:rsid w:val="007A7D7B"/>
    <w:rsid w:val="007C096E"/>
    <w:rsid w:val="007D47F1"/>
    <w:rsid w:val="007F6059"/>
    <w:rsid w:val="00812A60"/>
    <w:rsid w:val="00814265"/>
    <w:rsid w:val="008203A9"/>
    <w:rsid w:val="00846A8A"/>
    <w:rsid w:val="008622FB"/>
    <w:rsid w:val="0086745A"/>
    <w:rsid w:val="008734BC"/>
    <w:rsid w:val="00880B04"/>
    <w:rsid w:val="00884E4A"/>
    <w:rsid w:val="0088654E"/>
    <w:rsid w:val="00886786"/>
    <w:rsid w:val="00887AC7"/>
    <w:rsid w:val="008958C7"/>
    <w:rsid w:val="00896D1C"/>
    <w:rsid w:val="00897CBB"/>
    <w:rsid w:val="008F0FE7"/>
    <w:rsid w:val="008F40FA"/>
    <w:rsid w:val="00903F1C"/>
    <w:rsid w:val="009069E4"/>
    <w:rsid w:val="00925B3B"/>
    <w:rsid w:val="00925EB9"/>
    <w:rsid w:val="009310BB"/>
    <w:rsid w:val="00935234"/>
    <w:rsid w:val="0094047A"/>
    <w:rsid w:val="00953C6B"/>
    <w:rsid w:val="00962575"/>
    <w:rsid w:val="0096640A"/>
    <w:rsid w:val="0097392B"/>
    <w:rsid w:val="00997BB4"/>
    <w:rsid w:val="009A225A"/>
    <w:rsid w:val="009A41A6"/>
    <w:rsid w:val="009B513F"/>
    <w:rsid w:val="009B6C44"/>
    <w:rsid w:val="00A06F4E"/>
    <w:rsid w:val="00A51DE8"/>
    <w:rsid w:val="00A52544"/>
    <w:rsid w:val="00A52948"/>
    <w:rsid w:val="00A60CF7"/>
    <w:rsid w:val="00A65BD2"/>
    <w:rsid w:val="00A90292"/>
    <w:rsid w:val="00AC396F"/>
    <w:rsid w:val="00AD6570"/>
    <w:rsid w:val="00AE16C2"/>
    <w:rsid w:val="00AE4180"/>
    <w:rsid w:val="00B00296"/>
    <w:rsid w:val="00B14D02"/>
    <w:rsid w:val="00B22536"/>
    <w:rsid w:val="00B23A44"/>
    <w:rsid w:val="00B41CA3"/>
    <w:rsid w:val="00B4372A"/>
    <w:rsid w:val="00B51705"/>
    <w:rsid w:val="00B53FD7"/>
    <w:rsid w:val="00B628A3"/>
    <w:rsid w:val="00B71114"/>
    <w:rsid w:val="00B71D09"/>
    <w:rsid w:val="00B74349"/>
    <w:rsid w:val="00B75C00"/>
    <w:rsid w:val="00B86371"/>
    <w:rsid w:val="00B91FF0"/>
    <w:rsid w:val="00BA1A28"/>
    <w:rsid w:val="00BA34A4"/>
    <w:rsid w:val="00BA3D38"/>
    <w:rsid w:val="00BB48B6"/>
    <w:rsid w:val="00BC104F"/>
    <w:rsid w:val="00BC7559"/>
    <w:rsid w:val="00BD386E"/>
    <w:rsid w:val="00BF4CE4"/>
    <w:rsid w:val="00BF5820"/>
    <w:rsid w:val="00C05566"/>
    <w:rsid w:val="00C104C4"/>
    <w:rsid w:val="00C20EA0"/>
    <w:rsid w:val="00C25571"/>
    <w:rsid w:val="00C27FF5"/>
    <w:rsid w:val="00C545EB"/>
    <w:rsid w:val="00C6277A"/>
    <w:rsid w:val="00C62FE4"/>
    <w:rsid w:val="00CB012D"/>
    <w:rsid w:val="00CB1292"/>
    <w:rsid w:val="00CB3A06"/>
    <w:rsid w:val="00CB46CA"/>
    <w:rsid w:val="00CC103D"/>
    <w:rsid w:val="00CC730D"/>
    <w:rsid w:val="00CE26D0"/>
    <w:rsid w:val="00CE29FE"/>
    <w:rsid w:val="00CE2F01"/>
    <w:rsid w:val="00CF4F29"/>
    <w:rsid w:val="00D00EE6"/>
    <w:rsid w:val="00D06C0A"/>
    <w:rsid w:val="00D117E4"/>
    <w:rsid w:val="00D15DEB"/>
    <w:rsid w:val="00D221CE"/>
    <w:rsid w:val="00D25F4E"/>
    <w:rsid w:val="00D2636E"/>
    <w:rsid w:val="00D5028D"/>
    <w:rsid w:val="00D54E06"/>
    <w:rsid w:val="00D57ABE"/>
    <w:rsid w:val="00D62964"/>
    <w:rsid w:val="00D67544"/>
    <w:rsid w:val="00D71EC9"/>
    <w:rsid w:val="00D7747F"/>
    <w:rsid w:val="00D811FE"/>
    <w:rsid w:val="00D820D9"/>
    <w:rsid w:val="00D830C0"/>
    <w:rsid w:val="00D942D8"/>
    <w:rsid w:val="00DA5093"/>
    <w:rsid w:val="00DE2B94"/>
    <w:rsid w:val="00E00F96"/>
    <w:rsid w:val="00E118EA"/>
    <w:rsid w:val="00E154E8"/>
    <w:rsid w:val="00E170B7"/>
    <w:rsid w:val="00E22BA5"/>
    <w:rsid w:val="00E35517"/>
    <w:rsid w:val="00E452E3"/>
    <w:rsid w:val="00E67569"/>
    <w:rsid w:val="00E723DF"/>
    <w:rsid w:val="00EA49C3"/>
    <w:rsid w:val="00EA590D"/>
    <w:rsid w:val="00EC1C92"/>
    <w:rsid w:val="00ED619B"/>
    <w:rsid w:val="00EF5703"/>
    <w:rsid w:val="00F029F5"/>
    <w:rsid w:val="00F17349"/>
    <w:rsid w:val="00F21572"/>
    <w:rsid w:val="00F33D90"/>
    <w:rsid w:val="00F36552"/>
    <w:rsid w:val="00F413CB"/>
    <w:rsid w:val="00F6421D"/>
    <w:rsid w:val="00F9375B"/>
    <w:rsid w:val="00FC0BBB"/>
    <w:rsid w:val="00FE3ADF"/>
    <w:rsid w:val="00FF38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14:docId w14:val="57A407F1"/>
  <w15:docId w15:val="{6ED13C8D-71C6-49A2-9290-1822ECC40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A06"/>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7D3F"/>
    <w:pPr>
      <w:tabs>
        <w:tab w:val="center" w:pos="4320"/>
        <w:tab w:val="right" w:pos="8640"/>
      </w:tabs>
      <w:jc w:val="both"/>
    </w:pPr>
    <w:rPr>
      <w:rFonts w:ascii="Times New Roman" w:hAnsi="Times New Roman"/>
      <w:szCs w:val="20"/>
    </w:rPr>
  </w:style>
  <w:style w:type="paragraph" w:styleId="Header">
    <w:name w:val="header"/>
    <w:basedOn w:val="Normal"/>
    <w:rsid w:val="0051379C"/>
    <w:pPr>
      <w:tabs>
        <w:tab w:val="center" w:pos="4153"/>
        <w:tab w:val="right" w:pos="8306"/>
      </w:tabs>
    </w:pPr>
  </w:style>
  <w:style w:type="paragraph" w:styleId="BalloonText">
    <w:name w:val="Balloon Text"/>
    <w:basedOn w:val="Normal"/>
    <w:semiHidden/>
    <w:rsid w:val="00D5028D"/>
    <w:rPr>
      <w:rFonts w:ascii="Tahoma" w:hAnsi="Tahoma" w:cs="Tahoma"/>
      <w:sz w:val="16"/>
      <w:szCs w:val="16"/>
    </w:rPr>
  </w:style>
  <w:style w:type="table" w:styleId="TableGrid">
    <w:name w:val="Table Grid"/>
    <w:basedOn w:val="TableNormal"/>
    <w:rsid w:val="004726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ED1">
    <w:name w:val="FED1"/>
    <w:basedOn w:val="Normal"/>
    <w:qFormat/>
    <w:rsid w:val="000D4A1D"/>
    <w:pPr>
      <w:spacing w:before="120"/>
      <w:jc w:val="center"/>
    </w:pPr>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248499">
      <w:bodyDiv w:val="1"/>
      <w:marLeft w:val="0"/>
      <w:marRight w:val="0"/>
      <w:marTop w:val="0"/>
      <w:marBottom w:val="0"/>
      <w:divBdr>
        <w:top w:val="none" w:sz="0" w:space="0" w:color="auto"/>
        <w:left w:val="none" w:sz="0" w:space="0" w:color="auto"/>
        <w:bottom w:val="none" w:sz="0" w:space="0" w:color="auto"/>
        <w:right w:val="none" w:sz="0" w:space="0" w:color="auto"/>
      </w:divBdr>
    </w:div>
    <w:div w:id="148184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Form CP9 - Affidavit</vt:lpstr>
    </vt:vector>
  </TitlesOfParts>
  <Company>Reliable Legal Precedents</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CP9 - Affidavit</dc:title>
  <dc:creator>Federal Court of Australia</dc:creator>
  <cp:lastModifiedBy>Asbed Aboulian</cp:lastModifiedBy>
  <cp:revision>7</cp:revision>
  <cp:lastPrinted>2015-11-10T05:29:00Z</cp:lastPrinted>
  <dcterms:created xsi:type="dcterms:W3CDTF">2019-04-08T03:03:00Z</dcterms:created>
  <dcterms:modified xsi:type="dcterms:W3CDTF">2019-05-01T03:38:00Z</dcterms:modified>
</cp:coreProperties>
</file>