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7152" w:rsidRDefault="00CA7152" w:rsidP="00CA7152">
      <w:pPr>
        <w:pStyle w:val="Schedulepart"/>
      </w:pPr>
      <w:bookmarkStart w:id="0" w:name="_Toc331583593"/>
      <w:r w:rsidRPr="008C0A7D">
        <w:rPr>
          <w:rStyle w:val="CharSchPTNo"/>
        </w:rPr>
        <w:t>Form 7</w:t>
      </w:r>
      <w:r>
        <w:tab/>
      </w:r>
      <w:r>
        <w:rPr>
          <w:rStyle w:val="CharSchPTText"/>
        </w:rPr>
        <w:t>Affidavit accompanying statutory demand</w:t>
      </w:r>
      <w:bookmarkEnd w:id="0"/>
    </w:p>
    <w:p w:rsidR="00CA7152" w:rsidRDefault="00CA7152" w:rsidP="00CA7152">
      <w:pPr>
        <w:pStyle w:val="Schedulereference"/>
        <w:ind w:left="1559"/>
      </w:pPr>
      <w:r>
        <w:t>(rule 5.2)</w:t>
      </w:r>
    </w:p>
    <w:p w:rsidR="00CA7152" w:rsidRDefault="00CA7152" w:rsidP="00CA7152">
      <w:pPr>
        <w:spacing w:before="240"/>
        <w:jc w:val="both"/>
        <w:rPr>
          <w:sz w:val="22"/>
        </w:rPr>
      </w:pPr>
      <w:r>
        <w:rPr>
          <w:sz w:val="22"/>
        </w:rPr>
        <w:t>[</w:t>
      </w:r>
      <w:r>
        <w:rPr>
          <w:i/>
          <w:sz w:val="22"/>
        </w:rPr>
        <w:t>Name of creditor(s)</w:t>
      </w:r>
      <w:r>
        <w:rPr>
          <w:sz w:val="22"/>
        </w:rPr>
        <w:t>]</w:t>
      </w:r>
    </w:p>
    <w:p w:rsidR="00CA7152" w:rsidRDefault="00CA7152" w:rsidP="00CA7152">
      <w:pPr>
        <w:spacing w:before="60"/>
        <w:jc w:val="both"/>
        <w:rPr>
          <w:sz w:val="22"/>
        </w:rPr>
      </w:pPr>
      <w:r>
        <w:rPr>
          <w:sz w:val="22"/>
        </w:rPr>
        <w:t>Creditor(s)</w:t>
      </w:r>
    </w:p>
    <w:p w:rsidR="00CA7152" w:rsidRDefault="00CA7152" w:rsidP="00CA7152">
      <w:pPr>
        <w:spacing w:before="240"/>
        <w:jc w:val="both"/>
        <w:rPr>
          <w:sz w:val="22"/>
        </w:rPr>
      </w:pPr>
      <w:r>
        <w:rPr>
          <w:sz w:val="22"/>
        </w:rPr>
        <w:t>[</w:t>
      </w:r>
      <w:r>
        <w:rPr>
          <w:i/>
          <w:sz w:val="22"/>
        </w:rPr>
        <w:t>Name of debtor company</w:t>
      </w:r>
      <w:r>
        <w:rPr>
          <w:sz w:val="22"/>
        </w:rPr>
        <w:t>]</w:t>
      </w:r>
    </w:p>
    <w:p w:rsidR="00CA7152" w:rsidRDefault="00CA7152" w:rsidP="00CA7152">
      <w:pPr>
        <w:spacing w:before="60"/>
        <w:jc w:val="both"/>
        <w:rPr>
          <w:sz w:val="22"/>
        </w:rPr>
      </w:pPr>
      <w:r>
        <w:rPr>
          <w:sz w:val="22"/>
        </w:rPr>
        <w:t>Debtor company</w:t>
      </w:r>
    </w:p>
    <w:p w:rsidR="00CA7152" w:rsidRDefault="00CA7152" w:rsidP="00CA7152">
      <w:pPr>
        <w:spacing w:before="240"/>
        <w:jc w:val="both"/>
        <w:rPr>
          <w:sz w:val="22"/>
        </w:rPr>
      </w:pPr>
      <w:r>
        <w:rPr>
          <w:sz w:val="22"/>
        </w:rPr>
        <w:t>I, [</w:t>
      </w:r>
      <w:r>
        <w:rPr>
          <w:i/>
          <w:sz w:val="22"/>
        </w:rPr>
        <w:t>name</w:t>
      </w:r>
      <w:r>
        <w:rPr>
          <w:sz w:val="22"/>
        </w:rPr>
        <w:t>] of [</w:t>
      </w:r>
      <w:r>
        <w:rPr>
          <w:i/>
          <w:sz w:val="22"/>
        </w:rPr>
        <w:t>address and occupation</w:t>
      </w:r>
      <w:r>
        <w:rPr>
          <w:sz w:val="22"/>
        </w:rPr>
        <w:t>], *say on oath/*affirm [</w:t>
      </w:r>
      <w:r>
        <w:rPr>
          <w:i/>
          <w:sz w:val="22"/>
        </w:rPr>
        <w:t>or</w:t>
      </w:r>
      <w:r>
        <w:rPr>
          <w:sz w:val="22"/>
        </w:rPr>
        <w:t xml:space="preserve"> </w:t>
      </w:r>
      <w:r>
        <w:rPr>
          <w:b/>
          <w:sz w:val="22"/>
        </w:rPr>
        <w:t>*</w:t>
      </w:r>
      <w:r>
        <w:rPr>
          <w:sz w:val="22"/>
        </w:rPr>
        <w:t>make oath and say</w:t>
      </w:r>
      <w:r>
        <w:rPr>
          <w:b/>
          <w:sz w:val="22"/>
        </w:rPr>
        <w:t>/*</w:t>
      </w:r>
      <w:r>
        <w:rPr>
          <w:sz w:val="22"/>
        </w:rPr>
        <w:t>solemnly and sincerely declare and affirm]:</w:t>
      </w:r>
    </w:p>
    <w:p w:rsidR="00CA7152" w:rsidRDefault="00CA7152" w:rsidP="00CA7152">
      <w:pPr>
        <w:pStyle w:val="Schedulepara"/>
        <w:tabs>
          <w:tab w:val="left" w:pos="567"/>
        </w:tabs>
        <w:ind w:left="567" w:hanging="567"/>
        <w:rPr>
          <w:sz w:val="22"/>
        </w:rPr>
      </w:pPr>
      <w:r>
        <w:rPr>
          <w:sz w:val="22"/>
        </w:rPr>
        <w:t>1</w:t>
      </w:r>
      <w:r>
        <w:rPr>
          <w:sz w:val="22"/>
        </w:rPr>
        <w:tab/>
        <w:t>I am [</w:t>
      </w:r>
      <w:r>
        <w:rPr>
          <w:i/>
          <w:sz w:val="22"/>
        </w:rPr>
        <w:t xml:space="preserve">state deponent’s relationship to the creditor(s), </w:t>
      </w:r>
      <w:proofErr w:type="spellStart"/>
      <w:r>
        <w:rPr>
          <w:i/>
          <w:sz w:val="22"/>
        </w:rPr>
        <w:t>eg</w:t>
      </w:r>
      <w:proofErr w:type="spellEnd"/>
      <w:r>
        <w:rPr>
          <w:i/>
          <w:sz w:val="22"/>
        </w:rPr>
        <w:t>, ‘the creditor’, ‘(name), one of the creditors’, ‘a director of the creditor’, ‘a director of (name), one of the creditors’</w:t>
      </w:r>
      <w:r>
        <w:rPr>
          <w:sz w:val="22"/>
        </w:rPr>
        <w:t>] in respect of *a debt of $[</w:t>
      </w:r>
      <w:r>
        <w:rPr>
          <w:i/>
          <w:sz w:val="22"/>
        </w:rPr>
        <w:t>amount</w:t>
      </w:r>
      <w:r>
        <w:rPr>
          <w:sz w:val="22"/>
        </w:rPr>
        <w:t>]/*debts totalling $[</w:t>
      </w:r>
      <w:r>
        <w:rPr>
          <w:i/>
          <w:sz w:val="22"/>
        </w:rPr>
        <w:t>amount</w:t>
      </w:r>
      <w:r>
        <w:rPr>
          <w:sz w:val="22"/>
        </w:rPr>
        <w:t>] owed by [</w:t>
      </w:r>
      <w:r>
        <w:rPr>
          <w:i/>
          <w:sz w:val="22"/>
        </w:rPr>
        <w:t>name of debtor company</w:t>
      </w:r>
      <w:r>
        <w:rPr>
          <w:sz w:val="22"/>
        </w:rPr>
        <w:t>] to *it/*them relating to [</w:t>
      </w:r>
      <w:r>
        <w:rPr>
          <w:i/>
          <w:sz w:val="22"/>
        </w:rPr>
        <w:t>state nature of debt, or debts, ensuring that what is stated corresponds with the description of the debt, or debts, to be given in the proposed statutory demand, with which this affidavit is to be served on the debtor company</w:t>
      </w:r>
      <w:r>
        <w:rPr>
          <w:sz w:val="22"/>
        </w:rPr>
        <w:t>].</w:t>
      </w:r>
    </w:p>
    <w:p w:rsidR="00CA7152" w:rsidRDefault="00CA7152" w:rsidP="00CA7152">
      <w:pPr>
        <w:pStyle w:val="Schedulepara"/>
        <w:tabs>
          <w:tab w:val="left" w:pos="567"/>
        </w:tabs>
        <w:ind w:left="567" w:hanging="567"/>
        <w:rPr>
          <w:sz w:val="22"/>
        </w:rPr>
      </w:pPr>
      <w:r>
        <w:rPr>
          <w:sz w:val="22"/>
        </w:rPr>
        <w:t>2</w:t>
      </w:r>
      <w:r>
        <w:rPr>
          <w:sz w:val="22"/>
        </w:rPr>
        <w:tab/>
        <w:t>[</w:t>
      </w:r>
      <w:r>
        <w:rPr>
          <w:i/>
          <w:sz w:val="22"/>
        </w:rPr>
        <w:t xml:space="preserve">If the deponent is not the creditor, state the facts entitling the deponent to make the affidavit, </w:t>
      </w:r>
      <w:proofErr w:type="spellStart"/>
      <w:r>
        <w:rPr>
          <w:i/>
          <w:sz w:val="22"/>
        </w:rPr>
        <w:t>eg</w:t>
      </w:r>
      <w:proofErr w:type="spellEnd"/>
      <w:r>
        <w:rPr>
          <w:i/>
          <w:sz w:val="22"/>
        </w:rPr>
        <w:t xml:space="preserve"> ‘I am authorised by the creditor(s) to make this affidavit on its/their behalf</w:t>
      </w:r>
      <w:r>
        <w:rPr>
          <w:sz w:val="22"/>
        </w:rPr>
        <w:t xml:space="preserve">]. </w:t>
      </w:r>
    </w:p>
    <w:p w:rsidR="00CA7152" w:rsidRDefault="00CA7152" w:rsidP="00CA7152">
      <w:pPr>
        <w:pStyle w:val="Schedulepara"/>
        <w:tabs>
          <w:tab w:val="left" w:pos="567"/>
        </w:tabs>
        <w:ind w:left="567" w:hanging="567"/>
        <w:rPr>
          <w:sz w:val="22"/>
        </w:rPr>
      </w:pPr>
      <w:r>
        <w:rPr>
          <w:sz w:val="22"/>
        </w:rPr>
        <w:t>3</w:t>
      </w:r>
      <w:r>
        <w:rPr>
          <w:sz w:val="22"/>
        </w:rPr>
        <w:tab/>
        <w:t>[</w:t>
      </w:r>
      <w:r>
        <w:rPr>
          <w:i/>
          <w:sz w:val="22"/>
        </w:rPr>
        <w:t xml:space="preserve">State the source of the deponent’s knowledge of the matters stated in the affidavit in relation to the debt or each of the debts, </w:t>
      </w:r>
      <w:proofErr w:type="spellStart"/>
      <w:r>
        <w:rPr>
          <w:i/>
          <w:sz w:val="22"/>
        </w:rPr>
        <w:t>eg</w:t>
      </w:r>
      <w:proofErr w:type="spellEnd"/>
      <w:r>
        <w:rPr>
          <w:i/>
          <w:sz w:val="22"/>
        </w:rPr>
        <w:t xml:space="preserve"> ‘I am the person who, on behalf of the creditor(s), had the dealings with the debtor company that gave rise to the debt’, ‘I have inspected the business records of the creditor in relation to the debtor company’s account with the creditor’</w:t>
      </w:r>
      <w:r>
        <w:rPr>
          <w:sz w:val="22"/>
        </w:rPr>
        <w:t xml:space="preserve">]. </w:t>
      </w:r>
    </w:p>
    <w:p w:rsidR="00CA7152" w:rsidRDefault="00CA7152" w:rsidP="00CA7152">
      <w:pPr>
        <w:pStyle w:val="Schedulepara"/>
        <w:tabs>
          <w:tab w:val="left" w:pos="567"/>
        </w:tabs>
        <w:ind w:left="567" w:hanging="567"/>
        <w:rPr>
          <w:sz w:val="22"/>
        </w:rPr>
      </w:pPr>
      <w:r>
        <w:rPr>
          <w:sz w:val="22"/>
        </w:rPr>
        <w:t>4</w:t>
      </w:r>
      <w:r>
        <w:rPr>
          <w:sz w:val="22"/>
        </w:rPr>
        <w:tab/>
        <w:t>*The debt/*The total of the amounts of the debts, mentioned in paragraph 1 of this affidavit, is due and payable by the debtor company.</w:t>
      </w:r>
    </w:p>
    <w:p w:rsidR="00CA7152" w:rsidRDefault="00CA7152" w:rsidP="00CA7152">
      <w:pPr>
        <w:pStyle w:val="Schedulepara"/>
        <w:tabs>
          <w:tab w:val="left" w:pos="567"/>
        </w:tabs>
        <w:ind w:left="567" w:hanging="567"/>
        <w:rPr>
          <w:sz w:val="22"/>
        </w:rPr>
      </w:pPr>
      <w:r>
        <w:rPr>
          <w:sz w:val="22"/>
        </w:rPr>
        <w:t>5</w:t>
      </w:r>
      <w:r>
        <w:rPr>
          <w:sz w:val="22"/>
        </w:rPr>
        <w:tab/>
        <w:t xml:space="preserve">I believe that there is no genuine dispute about the existence or amount of the *debt/*any of the debts. </w:t>
      </w:r>
    </w:p>
    <w:p w:rsidR="00CA7152" w:rsidRDefault="00CA7152" w:rsidP="00CA7152">
      <w:pPr>
        <w:pStyle w:val="Schedulepara"/>
        <w:keepNext/>
        <w:ind w:left="0" w:firstLine="0"/>
        <w:rPr>
          <w:sz w:val="22"/>
        </w:rPr>
      </w:pPr>
      <w:r>
        <w:rPr>
          <w:sz w:val="22"/>
        </w:rPr>
        <w:t>*Sworn/*affirmed at: [</w:t>
      </w:r>
      <w:r>
        <w:rPr>
          <w:i/>
          <w:sz w:val="22"/>
        </w:rPr>
        <w:t>place of swearing or affirmation</w:t>
      </w:r>
      <w:r>
        <w:rPr>
          <w:sz w:val="22"/>
        </w:rPr>
        <w:t>] on [</w:t>
      </w:r>
      <w:r>
        <w:rPr>
          <w:i/>
          <w:sz w:val="22"/>
        </w:rPr>
        <w:t>date</w:t>
      </w:r>
      <w:r>
        <w:rPr>
          <w:sz w:val="22"/>
        </w:rPr>
        <w:t>]</w:t>
      </w:r>
    </w:p>
    <w:p w:rsidR="00CA7152" w:rsidRDefault="00CA7152" w:rsidP="00CA7152">
      <w:pPr>
        <w:pStyle w:val="Schedulepara"/>
        <w:keepNext/>
        <w:ind w:left="0" w:firstLine="0"/>
        <w:outlineLvl w:val="0"/>
        <w:rPr>
          <w:i/>
          <w:sz w:val="22"/>
        </w:rPr>
      </w:pPr>
      <w:r>
        <w:rPr>
          <w:i/>
          <w:sz w:val="22"/>
        </w:rPr>
        <w:t>OR</w:t>
      </w:r>
    </w:p>
    <w:p w:rsidR="00CA7152" w:rsidRDefault="00CA7152" w:rsidP="00CA7152">
      <w:pPr>
        <w:pStyle w:val="Schedulepara"/>
        <w:keepNext/>
        <w:tabs>
          <w:tab w:val="left" w:leader="dot" w:pos="2694"/>
        </w:tabs>
        <w:ind w:left="0" w:firstLine="0"/>
        <w:rPr>
          <w:sz w:val="22"/>
        </w:rPr>
      </w:pPr>
      <w:r>
        <w:rPr>
          <w:sz w:val="22"/>
        </w:rPr>
        <w:t>*Sworn/*affirmed by the above</w:t>
      </w:r>
      <w:r>
        <w:rPr>
          <w:sz w:val="22"/>
        </w:rPr>
        <w:noBreakHyphen/>
        <w:t>named deponent at: [</w:t>
      </w:r>
      <w:r>
        <w:rPr>
          <w:i/>
          <w:sz w:val="22"/>
        </w:rPr>
        <w:t>place of swearing or affirmation</w:t>
      </w:r>
      <w:r>
        <w:rPr>
          <w:sz w:val="22"/>
        </w:rPr>
        <w:t>] this</w:t>
      </w:r>
      <w:r>
        <w:rPr>
          <w:sz w:val="22"/>
        </w:rPr>
        <w:tab/>
        <w:t>day of [</w:t>
      </w:r>
      <w:r>
        <w:rPr>
          <w:i/>
          <w:sz w:val="22"/>
        </w:rPr>
        <w:t>month</w:t>
      </w:r>
      <w:r>
        <w:rPr>
          <w:sz w:val="22"/>
        </w:rPr>
        <w:t>] [</w:t>
      </w:r>
      <w:r>
        <w:rPr>
          <w:i/>
          <w:sz w:val="22"/>
        </w:rPr>
        <w:t>year</w:t>
      </w:r>
      <w:r>
        <w:rPr>
          <w:sz w:val="22"/>
        </w:rPr>
        <w:t>]</w:t>
      </w:r>
    </w:p>
    <w:p w:rsidR="00CA7152" w:rsidRDefault="00CA7152" w:rsidP="00CA7152">
      <w:pPr>
        <w:keepNext/>
        <w:tabs>
          <w:tab w:val="left" w:pos="2835"/>
          <w:tab w:val="left" w:leader="dot" w:pos="4820"/>
        </w:tabs>
        <w:spacing w:before="360"/>
        <w:jc w:val="right"/>
        <w:rPr>
          <w:sz w:val="22"/>
        </w:rPr>
      </w:pPr>
      <w:r>
        <w:rPr>
          <w:sz w:val="22"/>
        </w:rPr>
        <w:tab/>
      </w:r>
      <w:r>
        <w:rPr>
          <w:sz w:val="22"/>
        </w:rPr>
        <w:tab/>
      </w:r>
    </w:p>
    <w:p w:rsidR="00CA7152" w:rsidRDefault="00CA7152" w:rsidP="00CA7152">
      <w:pPr>
        <w:pStyle w:val="Schedulepara"/>
        <w:spacing w:before="60"/>
        <w:jc w:val="right"/>
        <w:outlineLvl w:val="0"/>
        <w:rPr>
          <w:sz w:val="22"/>
        </w:rPr>
      </w:pPr>
      <w:r>
        <w:rPr>
          <w:i/>
          <w:sz w:val="22"/>
        </w:rPr>
        <w:t>Signature of deponent</w:t>
      </w:r>
    </w:p>
    <w:p w:rsidR="00CA7152" w:rsidRDefault="00CA7152" w:rsidP="00CA7152">
      <w:pPr>
        <w:pStyle w:val="Schedulepara"/>
        <w:keepNext/>
        <w:rPr>
          <w:sz w:val="22"/>
        </w:rPr>
      </w:pPr>
      <w:r>
        <w:rPr>
          <w:sz w:val="22"/>
        </w:rPr>
        <w:lastRenderedPageBreak/>
        <w:t>Before me:</w:t>
      </w:r>
    </w:p>
    <w:p w:rsidR="00CA7152" w:rsidRDefault="00CA7152" w:rsidP="00CA7152">
      <w:pPr>
        <w:keepNext/>
        <w:tabs>
          <w:tab w:val="left" w:leader="dot" w:pos="2552"/>
        </w:tabs>
        <w:spacing w:before="360"/>
        <w:rPr>
          <w:sz w:val="22"/>
        </w:rPr>
      </w:pPr>
      <w:r>
        <w:rPr>
          <w:sz w:val="22"/>
        </w:rPr>
        <w:tab/>
      </w:r>
    </w:p>
    <w:p w:rsidR="00CA7152" w:rsidRDefault="00CA7152" w:rsidP="00CA7152">
      <w:pPr>
        <w:keepNext/>
        <w:spacing w:before="60" w:line="260" w:lineRule="exact"/>
        <w:outlineLvl w:val="0"/>
        <w:rPr>
          <w:i/>
          <w:sz w:val="22"/>
        </w:rPr>
      </w:pPr>
      <w:r>
        <w:rPr>
          <w:i/>
          <w:sz w:val="22"/>
        </w:rPr>
        <w:t>Signature and designation of</w:t>
      </w:r>
    </w:p>
    <w:p w:rsidR="00CA7152" w:rsidRDefault="00CA7152" w:rsidP="00CA7152">
      <w:pPr>
        <w:keepNext/>
        <w:spacing w:line="260" w:lineRule="exact"/>
        <w:rPr>
          <w:i/>
          <w:sz w:val="22"/>
        </w:rPr>
      </w:pPr>
      <w:r>
        <w:rPr>
          <w:i/>
          <w:sz w:val="22"/>
        </w:rPr>
        <w:t>person before whom deponent</w:t>
      </w:r>
    </w:p>
    <w:p w:rsidR="00CA7152" w:rsidRDefault="00CA7152" w:rsidP="00CA7152">
      <w:pPr>
        <w:keepNext/>
        <w:spacing w:line="260" w:lineRule="exact"/>
        <w:rPr>
          <w:i/>
          <w:sz w:val="22"/>
        </w:rPr>
      </w:pPr>
      <w:r>
        <w:rPr>
          <w:i/>
          <w:sz w:val="22"/>
        </w:rPr>
        <w:t>swears or affirms affidavit</w:t>
      </w:r>
    </w:p>
    <w:p w:rsidR="00CA7152" w:rsidRDefault="00CA7152" w:rsidP="00CA7152">
      <w:pPr>
        <w:pStyle w:val="Schedulepara"/>
        <w:rPr>
          <w:sz w:val="20"/>
        </w:rPr>
      </w:pPr>
    </w:p>
    <w:p w:rsidR="00CA7152" w:rsidRDefault="00CA7152" w:rsidP="00CA7152">
      <w:pPr>
        <w:pStyle w:val="Schedulepara"/>
        <w:rPr>
          <w:i/>
          <w:sz w:val="20"/>
        </w:rPr>
      </w:pPr>
      <w:r>
        <w:rPr>
          <w:sz w:val="20"/>
        </w:rPr>
        <w:t>*   </w:t>
      </w:r>
      <w:r>
        <w:rPr>
          <w:i/>
          <w:sz w:val="20"/>
        </w:rPr>
        <w:t>Omit if not applicable</w:t>
      </w:r>
    </w:p>
    <w:p w:rsidR="00CA7152" w:rsidRDefault="00CA7152" w:rsidP="00CA7152">
      <w:pPr>
        <w:pStyle w:val="Notepara"/>
        <w:pBdr>
          <w:top w:val="single" w:sz="4" w:space="5" w:color="auto"/>
          <w:left w:val="single" w:sz="4" w:space="6" w:color="auto"/>
          <w:bottom w:val="single" w:sz="4" w:space="6" w:color="auto"/>
          <w:right w:val="single" w:sz="4" w:space="6" w:color="auto"/>
        </w:pBdr>
        <w:ind w:left="964" w:firstLine="0"/>
      </w:pPr>
      <w:r>
        <w:rPr>
          <w:i/>
        </w:rPr>
        <w:t>Note</w:t>
      </w:r>
      <w:r>
        <w:t>   The form of the opening words and the jurat of this affidavit may be changed to conform to the form of affidavit used in a particular State or Territory — see rule 2.6.</w:t>
      </w:r>
    </w:p>
    <w:p w:rsidR="00496A0E" w:rsidRPr="00CA7152" w:rsidRDefault="00496A0E" w:rsidP="00CA7152"/>
    <w:sectPr w:rsidR="00496A0E" w:rsidRPr="00CA7152">
      <w:pgSz w:w="12240" w:h="15840"/>
      <w:pgMar w:top="1440" w:right="1800" w:bottom="1440" w:left="1800" w:header="709" w:footer="709"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3BD"/>
    <w:rsid w:val="001633BD"/>
    <w:rsid w:val="003113DF"/>
    <w:rsid w:val="00496A0E"/>
    <w:rsid w:val="006C50DE"/>
    <w:rsid w:val="008051B9"/>
    <w:rsid w:val="008C0A7D"/>
    <w:rsid w:val="00BD3E80"/>
    <w:rsid w:val="00CA7152"/>
    <w:rsid w:val="00EB0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2">
    <w:name w:val="R2"/>
    <w:aliases w:val="(2)"/>
    <w:basedOn w:val="Normal"/>
    <w:pPr>
      <w:tabs>
        <w:tab w:val="right" w:pos="794"/>
        <w:tab w:val="left" w:pos="964"/>
      </w:tabs>
      <w:spacing w:before="180" w:line="260" w:lineRule="exact"/>
      <w:ind w:left="964" w:hanging="964"/>
      <w:jc w:val="both"/>
    </w:pPr>
    <w:rPr>
      <w:sz w:val="24"/>
      <w:szCs w:val="24"/>
      <w:lang w:val="en-AU"/>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paragraph" w:customStyle="1" w:styleId="Notepara">
    <w:name w:val="Note para"/>
    <w:basedOn w:val="Normal"/>
    <w:pPr>
      <w:spacing w:before="120" w:line="220" w:lineRule="exact"/>
      <w:ind w:left="1304" w:hanging="340"/>
    </w:pPr>
    <w:rPr>
      <w:lang w:val="en-AU"/>
    </w:rPr>
  </w:style>
  <w:style w:type="paragraph" w:customStyle="1" w:styleId="Schedulereference">
    <w:name w:val="Schedule reference"/>
    <w:basedOn w:val="Normal"/>
    <w:next w:val="Schedulepart"/>
    <w:pPr>
      <w:keepNext/>
      <w:keepLines/>
      <w:spacing w:before="60" w:line="220" w:lineRule="atLeast"/>
      <w:ind w:left="2410"/>
    </w:pPr>
    <w:rPr>
      <w:rFonts w:ascii="Arial" w:hAnsi="Arial" w:cs="Arial"/>
      <w:sz w:val="18"/>
      <w:szCs w:val="18"/>
      <w:lang w:val="en-AU"/>
    </w:rPr>
  </w:style>
  <w:style w:type="paragraph" w:customStyle="1" w:styleId="Schedulepart">
    <w:name w:val="Schedule part"/>
    <w:basedOn w:val="Normal"/>
    <w:pPr>
      <w:keepNext/>
      <w:keepLines/>
      <w:spacing w:before="360"/>
      <w:ind w:left="1560" w:hanging="1560"/>
    </w:pPr>
    <w:rPr>
      <w:rFonts w:ascii="Arial" w:hAnsi="Arial" w:cs="Arial"/>
      <w:b/>
      <w:bCs/>
      <w:sz w:val="28"/>
      <w:szCs w:val="28"/>
      <w:lang w:val="en-AU"/>
    </w:rPr>
  </w:style>
  <w:style w:type="paragraph" w:customStyle="1" w:styleId="Schedulepara">
    <w:name w:val="Schedule para"/>
    <w:basedOn w:val="Normal"/>
    <w:pPr>
      <w:tabs>
        <w:tab w:val="right" w:pos="567"/>
      </w:tabs>
      <w:spacing w:before="180" w:line="260" w:lineRule="exact"/>
      <w:ind w:left="964" w:hanging="964"/>
      <w:jc w:val="both"/>
    </w:pPr>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Corportaions Form 7: Affidavit accompanying statutory demand</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Corportaions Form 7: Affidavit accompanying statutory demand</dc:title>
  <dc:subject/>
  <dc:creator/>
  <cp:keywords/>
  <dc:description/>
  <cp:lastModifiedBy/>
  <cp:revision>1</cp:revision>
  <dcterms:created xsi:type="dcterms:W3CDTF">2025-07-15T05:18:00Z</dcterms:created>
  <dcterms:modified xsi:type="dcterms:W3CDTF">2025-07-15T05:18:00Z</dcterms:modified>
</cp:coreProperties>
</file>