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2992" w:rsidRDefault="00A62992" w:rsidP="00A62992">
      <w:pPr>
        <w:pStyle w:val="Schedulepart"/>
      </w:pPr>
      <w:bookmarkStart w:id="0" w:name="_Toc331583591"/>
      <w:r w:rsidRPr="008C0A7D">
        <w:rPr>
          <w:rStyle w:val="CharSchPTNo"/>
        </w:rPr>
        <w:t>Form 5</w:t>
      </w:r>
      <w:r>
        <w:tab/>
      </w:r>
      <w:r>
        <w:rPr>
          <w:rStyle w:val="CharSchPTText"/>
        </w:rPr>
        <w:t xml:space="preserve">Notice of intervention by </w:t>
      </w:r>
      <w:r>
        <w:t>ASIC</w:t>
      </w:r>
      <w:bookmarkEnd w:id="0"/>
    </w:p>
    <w:p w:rsidR="00A62992" w:rsidRDefault="00A62992" w:rsidP="00A62992">
      <w:pPr>
        <w:pStyle w:val="Schedulereference"/>
        <w:ind w:left="1559"/>
      </w:pPr>
      <w:r>
        <w:t>(rule 2.10)</w:t>
      </w:r>
    </w:p>
    <w:p w:rsidR="00A62992" w:rsidRDefault="00A62992" w:rsidP="00A62992">
      <w:pPr>
        <w:pStyle w:val="Schedulepara"/>
        <w:spacing w:before="240"/>
        <w:ind w:left="0" w:firstLine="0"/>
        <w:jc w:val="left"/>
      </w:pPr>
      <w:r>
        <w:t>[</w:t>
      </w:r>
      <w:r>
        <w:rPr>
          <w:i/>
        </w:rPr>
        <w:t>Title</w:t>
      </w:r>
      <w:r>
        <w:t>]</w:t>
      </w:r>
    </w:p>
    <w:p w:rsidR="00A62992" w:rsidRDefault="00A62992" w:rsidP="00A62992">
      <w:pPr>
        <w:pStyle w:val="Schedulepara"/>
        <w:spacing w:before="240"/>
        <w:ind w:left="0" w:firstLine="0"/>
        <w:rPr>
          <w:sz w:val="22"/>
        </w:rPr>
      </w:pPr>
      <w:r>
        <w:rPr>
          <w:sz w:val="22"/>
        </w:rPr>
        <w:t>The Australian Securities and Investments Commission, whose address for service is [</w:t>
      </w:r>
      <w:r>
        <w:rPr>
          <w:i/>
          <w:sz w:val="22"/>
        </w:rPr>
        <w:t>address</w:t>
      </w:r>
      <w:r>
        <w:rPr>
          <w:sz w:val="22"/>
        </w:rPr>
        <w:t>], intervenes in this proceeding.</w:t>
      </w:r>
    </w:p>
    <w:p w:rsidR="00A62992" w:rsidRDefault="00A62992" w:rsidP="00A62992">
      <w:pPr>
        <w:pStyle w:val="Schedulepara"/>
        <w:ind w:left="0" w:firstLine="0"/>
        <w:rPr>
          <w:sz w:val="22"/>
        </w:rPr>
      </w:pPr>
      <w:r>
        <w:rPr>
          <w:sz w:val="22"/>
        </w:rPr>
        <w:t>Date:</w:t>
      </w:r>
    </w:p>
    <w:p w:rsidR="00A62992" w:rsidRDefault="00A62992" w:rsidP="00A62992">
      <w:pPr>
        <w:tabs>
          <w:tab w:val="left" w:pos="1560"/>
          <w:tab w:val="left" w:leader="dot" w:pos="4820"/>
        </w:tabs>
        <w:spacing w:before="240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A62992" w:rsidRDefault="00A62992" w:rsidP="00A62992">
      <w:pPr>
        <w:pStyle w:val="Schedulepara"/>
        <w:spacing w:before="60"/>
        <w:ind w:left="0" w:firstLine="0"/>
        <w:jc w:val="right"/>
        <w:outlineLvl w:val="0"/>
        <w:rPr>
          <w:sz w:val="22"/>
        </w:rPr>
      </w:pPr>
      <w:r>
        <w:rPr>
          <w:i/>
          <w:sz w:val="22"/>
        </w:rPr>
        <w:t xml:space="preserve">Signed on behalf of </w:t>
      </w:r>
      <w:r w:rsidRPr="00860BE3">
        <w:rPr>
          <w:i/>
          <w:sz w:val="22"/>
        </w:rPr>
        <w:t>ASIC</w:t>
      </w:r>
    </w:p>
    <w:p w:rsidR="00A62992" w:rsidRDefault="00A62992" w:rsidP="00A62992">
      <w:pPr>
        <w:pStyle w:val="Schedulepara"/>
        <w:ind w:left="0" w:firstLine="0"/>
        <w:rPr>
          <w:sz w:val="22"/>
        </w:rPr>
      </w:pPr>
      <w:r>
        <w:rPr>
          <w:sz w:val="22"/>
        </w:rPr>
        <w:t>Name of signatory: [</w:t>
      </w:r>
      <w:r>
        <w:rPr>
          <w:i/>
          <w:sz w:val="22"/>
        </w:rPr>
        <w:t>name</w:t>
      </w:r>
      <w:r>
        <w:rPr>
          <w:sz w:val="22"/>
        </w:rPr>
        <w:t>].</w:t>
      </w:r>
    </w:p>
    <w:p w:rsidR="00A62992" w:rsidRDefault="00A62992" w:rsidP="00A62992">
      <w:pPr>
        <w:pStyle w:val="Schedulepara"/>
        <w:ind w:left="0" w:firstLine="0"/>
        <w:rPr>
          <w:sz w:val="22"/>
        </w:rPr>
      </w:pPr>
      <w:r>
        <w:rPr>
          <w:sz w:val="22"/>
        </w:rPr>
        <w:t>Capacity of signatory: [</w:t>
      </w:r>
      <w:r>
        <w:rPr>
          <w:i/>
          <w:sz w:val="22"/>
        </w:rPr>
        <w:t>capacity</w:t>
      </w:r>
      <w:r>
        <w:rPr>
          <w:sz w:val="22"/>
        </w:rPr>
        <w:t>].</w:t>
      </w:r>
    </w:p>
    <w:p w:rsidR="00E458DD" w:rsidRDefault="00E458DD"/>
    <w:sectPr w:rsidR="00E458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DD"/>
    <w:rsid w:val="00090A10"/>
    <w:rsid w:val="001C623B"/>
    <w:rsid w:val="00860BE3"/>
    <w:rsid w:val="008C0A7D"/>
    <w:rsid w:val="009F3D0C"/>
    <w:rsid w:val="00A62992"/>
    <w:rsid w:val="00A75C3F"/>
    <w:rsid w:val="00B93EF5"/>
    <w:rsid w:val="00CF6CC4"/>
    <w:rsid w:val="00D72F86"/>
    <w:rsid w:val="00E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5: Notice of intervention by ASIC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5: Notice of intervention by ASIC</dc:title>
  <dc:subject/>
  <dc:creator/>
  <cp:keywords/>
  <dc:description/>
  <cp:lastModifiedBy/>
  <cp:revision>1</cp:revision>
  <dcterms:created xsi:type="dcterms:W3CDTF">2025-07-15T05:18:00Z</dcterms:created>
  <dcterms:modified xsi:type="dcterms:W3CDTF">2025-07-15T05:18:00Z</dcterms:modified>
</cp:coreProperties>
</file>