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D1F" w:rsidRDefault="00915D1F" w:rsidP="00915D1F">
      <w:pPr>
        <w:pStyle w:val="Schedulepart"/>
      </w:pPr>
      <w:bookmarkStart w:id="0" w:name="_Toc331583599"/>
      <w:r w:rsidRPr="008C0A7D">
        <w:rPr>
          <w:rStyle w:val="CharSchPTNo"/>
        </w:rPr>
        <w:t>Form 13</w:t>
      </w:r>
      <w:r>
        <w:tab/>
      </w:r>
      <w:r>
        <w:rPr>
          <w:rStyle w:val="CharSchPTText"/>
        </w:rPr>
        <w:t>Notice by creditor or contributory of objection to release of liquidator</w:t>
      </w:r>
      <w:bookmarkEnd w:id="0"/>
    </w:p>
    <w:p w:rsidR="00915D1F" w:rsidRDefault="00915D1F" w:rsidP="00915D1F">
      <w:pPr>
        <w:pStyle w:val="Schedulereference"/>
        <w:ind w:left="1559"/>
      </w:pPr>
      <w:r>
        <w:t>(rule 7.6)</w:t>
      </w:r>
    </w:p>
    <w:p w:rsidR="00915D1F" w:rsidRDefault="00915D1F" w:rsidP="00915D1F">
      <w:pPr>
        <w:pStyle w:val="Schedulepara"/>
        <w:spacing w:before="24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915D1F" w:rsidRDefault="00915D1F" w:rsidP="00915D1F">
      <w:pPr>
        <w:pStyle w:val="Schedulepara"/>
        <w:spacing w:before="240"/>
        <w:ind w:left="0" w:firstLine="0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of creditor/contributory</w:t>
      </w:r>
      <w:r>
        <w:rPr>
          <w:sz w:val="22"/>
        </w:rPr>
        <w:t>] of [</w:t>
      </w:r>
      <w:r>
        <w:rPr>
          <w:i/>
          <w:sz w:val="22"/>
        </w:rPr>
        <w:t>address of creditor/contributory</w:t>
      </w:r>
      <w:r>
        <w:rPr>
          <w:sz w:val="22"/>
        </w:rPr>
        <w:t>], a creditor of [</w:t>
      </w:r>
      <w:r>
        <w:rPr>
          <w:i/>
          <w:sz w:val="22"/>
        </w:rPr>
        <w:t>name of company</w:t>
      </w:r>
      <w:r>
        <w:rPr>
          <w:sz w:val="22"/>
        </w:rPr>
        <w:t>] for $[</w:t>
      </w:r>
      <w:r>
        <w:rPr>
          <w:i/>
          <w:sz w:val="22"/>
        </w:rPr>
        <w:t>amount</w:t>
      </w:r>
      <w:r>
        <w:rPr>
          <w:sz w:val="22"/>
        </w:rPr>
        <w:t>], or a contributory of [</w:t>
      </w:r>
      <w:r>
        <w:rPr>
          <w:i/>
          <w:sz w:val="22"/>
        </w:rPr>
        <w:t>name of company</w:t>
      </w:r>
      <w:r>
        <w:rPr>
          <w:sz w:val="22"/>
        </w:rPr>
        <w:t>] holding [</w:t>
      </w:r>
      <w:r>
        <w:rPr>
          <w:i/>
          <w:sz w:val="22"/>
        </w:rPr>
        <w:t>number</w:t>
      </w:r>
      <w:r>
        <w:rPr>
          <w:sz w:val="22"/>
        </w:rPr>
        <w:t>] shares in the company, objects to the grant of a release to [</w:t>
      </w:r>
      <w:r>
        <w:rPr>
          <w:i/>
          <w:sz w:val="22"/>
        </w:rPr>
        <w:t>name of liquidator</w:t>
      </w:r>
      <w:r>
        <w:rPr>
          <w:sz w:val="22"/>
        </w:rPr>
        <w:t>] of [</w:t>
      </w:r>
      <w:r>
        <w:rPr>
          <w:i/>
          <w:sz w:val="22"/>
        </w:rPr>
        <w:t>address of liquidator</w:t>
      </w:r>
      <w:r>
        <w:rPr>
          <w:sz w:val="22"/>
        </w:rPr>
        <w:t>], who is the liquidator of [</w:t>
      </w:r>
      <w:r>
        <w:rPr>
          <w:i/>
          <w:sz w:val="22"/>
        </w:rPr>
        <w:t>name of company</w:t>
      </w:r>
      <w:r>
        <w:rPr>
          <w:sz w:val="22"/>
        </w:rPr>
        <w:t>], on the following grounds:</w:t>
      </w:r>
    </w:p>
    <w:p w:rsidR="00915D1F" w:rsidRDefault="00915D1F" w:rsidP="00915D1F">
      <w:pPr>
        <w:pStyle w:val="Schedulepara"/>
        <w:spacing w:before="120"/>
        <w:ind w:left="0" w:firstLine="0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set out the grounds upon which the objection is made</w:t>
      </w:r>
      <w:r>
        <w:rPr>
          <w:sz w:val="22"/>
        </w:rPr>
        <w:t>]</w:t>
      </w:r>
    </w:p>
    <w:p w:rsidR="00915D1F" w:rsidRDefault="00915D1F" w:rsidP="00915D1F">
      <w:pPr>
        <w:pStyle w:val="Schedulepara"/>
        <w:spacing w:before="240"/>
        <w:ind w:left="0" w:firstLine="0"/>
        <w:rPr>
          <w:sz w:val="22"/>
        </w:rPr>
      </w:pPr>
      <w:r>
        <w:rPr>
          <w:sz w:val="22"/>
        </w:rPr>
        <w:t>Date:</w:t>
      </w:r>
    </w:p>
    <w:p w:rsidR="00915D1F" w:rsidRDefault="00915D1F" w:rsidP="00915D1F">
      <w:pPr>
        <w:keepNext/>
        <w:spacing w:before="360"/>
        <w:jc w:val="right"/>
        <w:rPr>
          <w:sz w:val="22"/>
        </w:rPr>
      </w:pPr>
      <w:r>
        <w:rPr>
          <w:sz w:val="22"/>
        </w:rPr>
        <w:t xml:space="preserve">. . . . . . . . . . . . . . . . . . . . . </w:t>
      </w:r>
    </w:p>
    <w:p w:rsidR="00915D1F" w:rsidRDefault="00915D1F" w:rsidP="00915D1F">
      <w:pPr>
        <w:pStyle w:val="Schedulepara"/>
        <w:spacing w:before="60"/>
        <w:ind w:left="0" w:firstLine="0"/>
        <w:jc w:val="right"/>
        <w:rPr>
          <w:sz w:val="22"/>
        </w:rPr>
      </w:pPr>
      <w:r>
        <w:rPr>
          <w:i/>
          <w:sz w:val="22"/>
        </w:rPr>
        <w:t>Signature of objector</w:t>
      </w:r>
      <w:r>
        <w:rPr>
          <w:i/>
          <w:sz w:val="22"/>
        </w:rPr>
        <w:br/>
        <w:t>or objector’s legal practitioner</w:t>
      </w:r>
    </w:p>
    <w:p w:rsidR="00915D1F" w:rsidRDefault="00915D1F" w:rsidP="00915D1F">
      <w:pPr>
        <w:pStyle w:val="Schedulepara"/>
        <w:ind w:left="0" w:firstLine="0"/>
        <w:rPr>
          <w:sz w:val="22"/>
        </w:rPr>
      </w:pPr>
      <w:r>
        <w:rPr>
          <w:sz w:val="22"/>
        </w:rPr>
        <w:t>Name of objector or objector’s legal practitioner: [</w:t>
      </w:r>
      <w:r>
        <w:rPr>
          <w:i/>
          <w:sz w:val="22"/>
        </w:rPr>
        <w:t>name</w:t>
      </w:r>
      <w:r>
        <w:rPr>
          <w:sz w:val="22"/>
        </w:rPr>
        <w:t>].</w:t>
      </w:r>
    </w:p>
    <w:p w:rsidR="00915D1F" w:rsidRDefault="00915D1F" w:rsidP="00915D1F">
      <w:pPr>
        <w:pStyle w:val="Schedulepara"/>
        <w:ind w:left="0" w:firstLine="0"/>
        <w:rPr>
          <w:sz w:val="22"/>
        </w:rPr>
      </w:pPr>
      <w:r>
        <w:rPr>
          <w:sz w:val="22"/>
        </w:rPr>
        <w:t>The objector’s address for service is [</w:t>
      </w:r>
      <w:r>
        <w:rPr>
          <w:i/>
          <w:sz w:val="22"/>
        </w:rPr>
        <w:t>address of objector or objector’s legal practitioner</w:t>
      </w:r>
      <w:r>
        <w:rPr>
          <w:sz w:val="22"/>
        </w:rPr>
        <w:t>].</w:t>
      </w:r>
    </w:p>
    <w:p w:rsidR="006F64E7" w:rsidRPr="00915D1F" w:rsidRDefault="006F64E7" w:rsidP="00915D1F"/>
    <w:sectPr w:rsidR="006F64E7" w:rsidRPr="00915D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147"/>
    <w:rsid w:val="002666A8"/>
    <w:rsid w:val="006F64E7"/>
    <w:rsid w:val="00897147"/>
    <w:rsid w:val="008C0A7D"/>
    <w:rsid w:val="0090776B"/>
    <w:rsid w:val="00915D1F"/>
    <w:rsid w:val="009E2383"/>
    <w:rsid w:val="00BD3E80"/>
    <w:rsid w:val="00D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13: Notice by creditor or contributory of objection to release of liquidator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13: Notice by creditor or contributory of objection to release of liquidator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