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B15" w:rsidRDefault="00463B15">
      <w:pPr>
        <w:pStyle w:val="Schedulepart"/>
      </w:pPr>
      <w:bookmarkStart w:id="0" w:name="_Toc10601775"/>
      <w:r>
        <w:rPr>
          <w:rStyle w:val="CharSchPTNo"/>
        </w:rPr>
        <w:t>Form 29</w:t>
      </w:r>
      <w:r>
        <w:tab/>
      </w:r>
      <w:r>
        <w:rPr>
          <w:rStyle w:val="CharSchPTText"/>
        </w:rPr>
        <w:t>Register of admiralty proceedings</w:t>
      </w:r>
      <w:bookmarkEnd w:id="0"/>
    </w:p>
    <w:p w:rsidR="00463B15" w:rsidRDefault="00463B15">
      <w:pPr>
        <w:pStyle w:val="Schedulereference"/>
        <w:ind w:left="1560"/>
      </w:pPr>
      <w:r>
        <w:t>(rule 79)</w:t>
      </w:r>
    </w:p>
    <w:p w:rsidR="00463B15" w:rsidRDefault="00463B15">
      <w:pPr>
        <w:spacing w:befor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 OF ADMIRALTY PROCEEDINGS</w:t>
      </w:r>
    </w:p>
    <w:p w:rsidR="00463B15" w:rsidRDefault="00463B15">
      <w:pPr>
        <w:pStyle w:val="PlainText"/>
        <w:tabs>
          <w:tab w:val="left" w:pos="426"/>
          <w:tab w:val="left" w:pos="2977"/>
        </w:tabs>
        <w:spacing w:before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Ship/property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463B15" w:rsidRDefault="00463B15">
      <w:pPr>
        <w:pStyle w:val="PlainText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Year and number:</w:t>
      </w:r>
    </w:p>
    <w:p w:rsidR="00463B15" w:rsidRDefault="00463B15">
      <w:pPr>
        <w:pStyle w:val="PlainText"/>
        <w:tabs>
          <w:tab w:val="left" w:pos="426"/>
          <w:tab w:val="left" w:pos="48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Amount claimed/other relief sought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5</w:t>
      </w:r>
    </w:p>
    <w:p w:rsidR="00463B15" w:rsidRDefault="00463B15">
      <w:pPr>
        <w:pStyle w:val="PlainText"/>
        <w:tabs>
          <w:tab w:val="left" w:pos="426"/>
          <w:tab w:val="left" w:pos="226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Parties: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p w:rsidR="00463B15" w:rsidRDefault="00463B15">
      <w:pPr>
        <w:pStyle w:val="PlainText"/>
        <w:tabs>
          <w:tab w:val="left" w:pos="426"/>
          <w:tab w:val="left" w:pos="70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Plaintiff:</w:t>
      </w:r>
    </w:p>
    <w:p w:rsidR="00463B15" w:rsidRDefault="00463B15">
      <w:pPr>
        <w:pStyle w:val="PlainText"/>
        <w:tabs>
          <w:tab w:val="left" w:pos="426"/>
          <w:tab w:val="left" w:pos="70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Defendant(s)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63B15" w:rsidRDefault="00463B15">
      <w:pPr>
        <w:pStyle w:val="PlainText"/>
        <w:tabs>
          <w:tab w:val="left" w:pos="426"/>
          <w:tab w:val="left" w:pos="28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Nature of claim: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4</w:t>
      </w:r>
    </w:p>
    <w:p w:rsidR="00463B15" w:rsidRDefault="00463B15">
      <w:pPr>
        <w:pStyle w:val="PlainText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Arrest made: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396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Ship/property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arrested: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5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311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Was it a surrogate </w:t>
      </w:r>
      <w:proofErr w:type="spellStart"/>
      <w:r>
        <w:rPr>
          <w:rFonts w:ascii="Times New Roman" w:hAnsi="Times New Roman" w:cs="Times New Roman"/>
          <w:sz w:val="22"/>
          <w:szCs w:val="22"/>
        </w:rPr>
        <w:t>ship:Yes</w:t>
      </w:r>
      <w:proofErr w:type="spellEnd"/>
      <w:r>
        <w:rPr>
          <w:rFonts w:ascii="Times New Roman" w:hAnsi="Times New Roman" w:cs="Times New Roman"/>
          <w:sz w:val="22"/>
          <w:szCs w:val="22"/>
        </w:rPr>
        <w:t>/no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:rsidR="00463B15" w:rsidRDefault="00463B15">
      <w:pPr>
        <w:pStyle w:val="PlainText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Caveat against release: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269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Filed by: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7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28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Withdrawn: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269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Set aside: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:rsidR="00463B15" w:rsidRDefault="00463B15">
      <w:pPr>
        <w:pStyle w:val="PlainText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Transferred/remitted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241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To: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8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241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:rsidR="00463B15" w:rsidRDefault="00463B15">
      <w:pPr>
        <w:pStyle w:val="PlainText"/>
        <w:tabs>
          <w:tab w:val="left" w:pos="426"/>
          <w:tab w:val="left" w:pos="340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Date fixed for hearing: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:rsidR="00463B15" w:rsidRDefault="00463B15">
      <w:pPr>
        <w:pStyle w:val="PlainText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Judgment:</w:t>
      </w:r>
    </w:p>
    <w:p w:rsidR="00463B15" w:rsidRDefault="00463B15">
      <w:pPr>
        <w:pStyle w:val="PlainText"/>
        <w:tabs>
          <w:tab w:val="left" w:pos="426"/>
          <w:tab w:val="left" w:pos="70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For plaintiff/defendant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184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1418"/>
          <w:tab w:val="left" w:pos="2268"/>
          <w:tab w:val="left" w:pos="269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Amount:$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9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326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Other relief given:</w:t>
      </w:r>
      <w:r>
        <w:rPr>
          <w:rFonts w:ascii="Times New Roman" w:hAnsi="Times New Roman" w:cs="Times New Roman"/>
          <w:sz w:val="22"/>
          <w:szCs w:val="22"/>
        </w:rPr>
        <w:tab/>
        <w:t>s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10</w:t>
      </w:r>
    </w:p>
    <w:p w:rsidR="00463B15" w:rsidRDefault="00463B15">
      <w:pPr>
        <w:pStyle w:val="PlainText"/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Ship/property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sold: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255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Purchaser: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11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:rsidR="00463B15" w:rsidRDefault="00463B15">
      <w:pPr>
        <w:pStyle w:val="PlainText"/>
        <w:tabs>
          <w:tab w:val="left" w:pos="426"/>
          <w:tab w:val="left" w:pos="709"/>
          <w:tab w:val="left" w:pos="1418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Price:</w:t>
      </w:r>
      <w:r>
        <w:rPr>
          <w:rFonts w:ascii="Times New Roman" w:hAnsi="Times New Roman" w:cs="Times New Roman"/>
          <w:sz w:val="22"/>
          <w:szCs w:val="22"/>
        </w:rPr>
        <w:tab/>
        <w:t>$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>9</w:t>
      </w:r>
    </w:p>
    <w:p w:rsidR="00463B15" w:rsidRDefault="00463B15">
      <w:pPr>
        <w:pStyle w:val="PlainText"/>
        <w:pBdr>
          <w:top w:val="single" w:sz="4" w:space="1" w:color="auto"/>
        </w:pBdr>
        <w:tabs>
          <w:tab w:val="left" w:pos="709"/>
          <w:tab w:val="left" w:pos="6663"/>
        </w:tabs>
        <w:rPr>
          <w:rFonts w:ascii="Times New Roman" w:hAnsi="Times New Roman" w:cs="Times New Roman"/>
          <w:sz w:val="16"/>
          <w:szCs w:val="16"/>
        </w:rPr>
      </w:pP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strike out whichever is not applicable</w:t>
      </w: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if ship, insert name of one ship and port of registry; if other property, insert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description of property</w:t>
      </w: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insert names of parties, as indicated</w:t>
      </w: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insert nature of claim; if proprietary or general maritime claim, refer to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relevant provision of the Admiralty Act 1988</w:t>
      </w: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complete this question</w:t>
      </w: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insert date</w:t>
      </w: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name of caveator</w:t>
      </w: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court of transfer or remittal as appropriate</w:t>
      </w:r>
    </w:p>
    <w:p w:rsidR="00463B15" w:rsidRDefault="00463B15">
      <w:pPr>
        <w:pStyle w:val="PlainText"/>
        <w:tabs>
          <w:tab w:val="left" w:pos="426"/>
        </w:tabs>
        <w:ind w:left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insert amount</w:t>
      </w:r>
    </w:p>
    <w:p w:rsidR="00463B15" w:rsidRDefault="00463B15">
      <w:pPr>
        <w:pStyle w:val="PlainText"/>
        <w:tabs>
          <w:tab w:val="left" w:pos="426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insert other orders made</w:t>
      </w:r>
    </w:p>
    <w:p w:rsidR="00463B15" w:rsidRDefault="00463B15">
      <w:pPr>
        <w:pStyle w:val="PlainText"/>
        <w:tabs>
          <w:tab w:val="left" w:pos="426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insert name and address</w:t>
      </w:r>
    </w:p>
    <w:p w:rsidR="00463B15" w:rsidRDefault="00463B15">
      <w:pPr>
        <w:pStyle w:val="PlainText"/>
        <w:rPr>
          <w:rFonts w:ascii="Times New Roman" w:hAnsi="Times New Roman" w:cs="Times New Roman"/>
        </w:rPr>
      </w:pPr>
    </w:p>
    <w:p w:rsidR="00463B15" w:rsidRDefault="00463B15">
      <w:pPr>
        <w:pStyle w:val="Heading4"/>
      </w:pPr>
    </w:p>
    <w:sectPr w:rsidR="00463B15">
      <w:pgSz w:w="11906" w:h="16838"/>
      <w:pgMar w:top="1440" w:right="1440" w:bottom="1440" w:left="144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F4F"/>
    <w:rsid w:val="0030362B"/>
    <w:rsid w:val="00315296"/>
    <w:rsid w:val="00463B15"/>
    <w:rsid w:val="00647950"/>
    <w:rsid w:val="0086194D"/>
    <w:rsid w:val="00891F4F"/>
    <w:rsid w:val="00B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chedulereference">
    <w:name w:val="Schedule reference"/>
    <w:basedOn w:val="Normal"/>
    <w:next w:val="Schedulepart"/>
    <w:pPr>
      <w:keepNext/>
      <w:keepLines/>
      <w:autoSpaceDE w:val="0"/>
      <w:autoSpaceDN w:val="0"/>
      <w:spacing w:before="60" w:line="220" w:lineRule="atLeast"/>
      <w:ind w:left="2410"/>
    </w:pPr>
    <w:rPr>
      <w:rFonts w:ascii="Arial" w:hAnsi="Arial" w:cs="Arial"/>
      <w:sz w:val="18"/>
      <w:szCs w:val="18"/>
    </w:rPr>
  </w:style>
  <w:style w:type="paragraph" w:customStyle="1" w:styleId="Schedulepart">
    <w:name w:val="Schedule part"/>
    <w:basedOn w:val="Normal"/>
    <w:pPr>
      <w:keepNext/>
      <w:keepLines/>
      <w:autoSpaceDE w:val="0"/>
      <w:autoSpaceDN w:val="0"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character" w:customStyle="1" w:styleId="CharSchPTNo">
    <w:name w:val="CharSchPTNo"/>
    <w:basedOn w:val="DefaultParagraphFont"/>
  </w:style>
  <w:style w:type="character" w:customStyle="1" w:styleId="CharSchPTText">
    <w:name w:val="CharSchPTText"/>
    <w:basedOn w:val="DefaultParagraphFont"/>
  </w:style>
  <w:style w:type="paragraph" w:styleId="PlainText">
    <w:name w:val="Plain Text"/>
    <w:basedOn w:val="Normal"/>
    <w:pPr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Admiralty Form 29: Register of admiralty proceedings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Admiralty Form 29: Register of admiralty proceedings</dc:title>
  <dc:subject/>
  <dc:creator/>
  <cp:keywords/>
  <dc:description/>
  <cp:lastModifiedBy/>
  <cp:revision>1</cp:revision>
  <dcterms:created xsi:type="dcterms:W3CDTF">2025-07-15T05:22:00Z</dcterms:created>
  <dcterms:modified xsi:type="dcterms:W3CDTF">2025-07-15T05:22:00Z</dcterms:modified>
</cp:coreProperties>
</file>