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BED" w:rsidRPr="00D611E0" w:rsidRDefault="00EA6BED" w:rsidP="00EA6BED">
      <w:pPr>
        <w:pStyle w:val="ActHead2"/>
        <w:pageBreakBefore/>
      </w:pPr>
      <w:bookmarkStart w:id="0" w:name="_Toc366157491"/>
      <w:r w:rsidRPr="00D611E0">
        <w:rPr>
          <w:rStyle w:val="CharPartNo"/>
        </w:rPr>
        <w:t>Form 18A</w:t>
      </w:r>
      <w:r w:rsidRPr="00D611E0">
        <w:t>—</w:t>
      </w:r>
      <w:r w:rsidRPr="00D611E0">
        <w:rPr>
          <w:rStyle w:val="CharPartText"/>
        </w:rPr>
        <w:t>Application to Registrar for release of ship or other property by arresting party</w:t>
      </w:r>
      <w:bookmarkEnd w:id="0"/>
    </w:p>
    <w:p w:rsidR="00EA6BED" w:rsidRPr="00D611E0" w:rsidRDefault="00EA6BED" w:rsidP="00EA6BED">
      <w:pPr>
        <w:pStyle w:val="notemargin"/>
      </w:pPr>
      <w:r w:rsidRPr="00D611E0">
        <w:t>(subrule 51(3))</w:t>
      </w:r>
    </w:p>
    <w:p w:rsidR="00EA6BED" w:rsidRDefault="00EA6BED" w:rsidP="00EA6BED">
      <w:pPr>
        <w:spacing w:before="360"/>
      </w:pPr>
      <w:r w:rsidRPr="00D611E0">
        <w:t>(</w:t>
      </w:r>
      <w:r w:rsidRPr="00D611E0">
        <w:rPr>
          <w:i/>
        </w:rPr>
        <w:t>Title</w:t>
      </w:r>
      <w:r w:rsidRPr="00D611E0">
        <w:t>)</w:t>
      </w:r>
    </w:p>
    <w:p w:rsidR="00EA6BED" w:rsidRPr="00D611E0" w:rsidRDefault="00EA6BED" w:rsidP="00EA6BED">
      <w:pPr>
        <w:spacing w:before="240"/>
        <w:rPr>
          <w:rFonts w:ascii="Arial" w:hAnsi="Arial"/>
        </w:rPr>
      </w:pPr>
      <w:r w:rsidRPr="00D611E0">
        <w:rPr>
          <w:rFonts w:ascii="Arial" w:hAnsi="Arial"/>
        </w:rPr>
        <w:t>APPLICATION TO REGISTRAR FOR RELEASE OF SHIP OR OTHER PROPERTY BY ARRESTING PARTY</w:t>
      </w:r>
    </w:p>
    <w:p w:rsidR="00EA6BED" w:rsidRPr="00D611E0" w:rsidRDefault="00EA6BED" w:rsidP="00EA6BED">
      <w:pPr>
        <w:pStyle w:val="PlainText"/>
        <w:tabs>
          <w:tab w:val="left" w:pos="426"/>
          <w:tab w:val="left" w:pos="2694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Ship/property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/>
          <w:sz w:val="22"/>
        </w:rPr>
        <w:t>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2</w:t>
      </w:r>
    </w:p>
    <w:p w:rsidR="00EA6BED" w:rsidRPr="00D611E0" w:rsidRDefault="00EA6BED" w:rsidP="00EA6BED">
      <w:pPr>
        <w:pStyle w:val="PlainText"/>
        <w:tabs>
          <w:tab w:val="left" w:pos="426"/>
          <w:tab w:val="left" w:pos="2268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Applicant: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3</w:t>
      </w:r>
    </w:p>
    <w:p w:rsidR="00EA6BED" w:rsidRPr="00D611E0" w:rsidRDefault="00EA6BED" w:rsidP="00EA6BED">
      <w:pPr>
        <w:pStyle w:val="PlainText"/>
        <w:tabs>
          <w:tab w:val="left" w:pos="426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Relationship with ship/property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/>
          <w:sz w:val="22"/>
        </w:rPr>
        <w:t>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4</w:t>
      </w:r>
    </w:p>
    <w:p w:rsidR="00EA6BED" w:rsidRPr="00D611E0" w:rsidRDefault="00EA6BED" w:rsidP="00EA6BED">
      <w:pPr>
        <w:pStyle w:val="PlainText"/>
        <w:tabs>
          <w:tab w:val="left" w:pos="426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I consent to the release from arrest of the ship/property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/>
          <w:sz w:val="22"/>
        </w:rPr>
        <w:t>,</w:t>
      </w:r>
      <w:r w:rsidRPr="00D611E0">
        <w:rPr>
          <w:rFonts w:ascii="Times New Roman" w:hAnsi="Times New Roman"/>
          <w:sz w:val="22"/>
          <w:vertAlign w:val="superscript"/>
        </w:rPr>
        <w:t xml:space="preserve">                             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611E0">
        <w:rPr>
          <w:rFonts w:ascii="Times New Roman" w:hAnsi="Times New Roman"/>
          <w:sz w:val="22"/>
        </w:rPr>
        <w:t>.</w:t>
      </w:r>
    </w:p>
    <w:p w:rsidR="00EA6BED" w:rsidRPr="00D611E0" w:rsidRDefault="00EA6BED" w:rsidP="00EA6BED">
      <w:pPr>
        <w:pStyle w:val="PlainText"/>
        <w:tabs>
          <w:tab w:val="left" w:pos="426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I have caused a search to be made in the Register of Caveats Against Release and no such caveat is in force.</w:t>
      </w:r>
    </w:p>
    <w:p w:rsidR="00EA6BED" w:rsidRPr="00D611E0" w:rsidRDefault="00EA6BED" w:rsidP="00EA6BED">
      <w:pPr>
        <w:pStyle w:val="PlainText"/>
        <w:tabs>
          <w:tab w:val="left" w:pos="426"/>
          <w:tab w:val="left" w:pos="4395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Address for service of applicant: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5</w:t>
      </w:r>
    </w:p>
    <w:p w:rsidR="00EA6BED" w:rsidRPr="00D611E0" w:rsidRDefault="00EA6BED" w:rsidP="00EA6BED">
      <w:pPr>
        <w:pStyle w:val="PlainText"/>
        <w:keepLines/>
        <w:tabs>
          <w:tab w:val="left" w:pos="426"/>
        </w:tabs>
        <w:spacing w:before="180" w:after="120"/>
        <w:rPr>
          <w:rFonts w:ascii="Times New Roman" w:hAnsi="Times New Roman" w:cs="Times New Roman"/>
          <w:i/>
          <w:sz w:val="22"/>
          <w:szCs w:val="22"/>
        </w:rPr>
      </w:pPr>
      <w:r w:rsidRPr="00D611E0">
        <w:rPr>
          <w:rFonts w:ascii="Times New Roman" w:hAnsi="Times New Roman" w:cs="Times New Roman"/>
          <w:sz w:val="22"/>
          <w:szCs w:val="22"/>
        </w:rPr>
        <w:t xml:space="preserve">I undertake /  I,                            </w:t>
      </w:r>
      <w:r w:rsidRPr="00D611E0">
        <w:rPr>
          <w:rFonts w:ascii="Times New Roman" w:hAnsi="Times New Roman"/>
          <w:sz w:val="22"/>
          <w:vertAlign w:val="superscript"/>
        </w:rPr>
        <w:t>6</w:t>
      </w:r>
      <w:r w:rsidRPr="00D611E0">
        <w:rPr>
          <w:rFonts w:ascii="Times New Roman" w:hAnsi="Times New Roman" w:cs="Times New Roman"/>
          <w:sz w:val="22"/>
          <w:szCs w:val="22"/>
        </w:rPr>
        <w:t xml:space="preserve">, of                              </w:t>
      </w:r>
      <w:r w:rsidRPr="00D611E0">
        <w:rPr>
          <w:rFonts w:ascii="Times New Roman" w:hAnsi="Times New Roman"/>
          <w:sz w:val="22"/>
          <w:vertAlign w:val="superscript"/>
        </w:rPr>
        <w:t>7</w:t>
      </w:r>
      <w:r w:rsidRPr="00D611E0">
        <w:rPr>
          <w:rFonts w:ascii="Times New Roman" w:hAnsi="Times New Roman" w:cs="Times New Roman"/>
          <w:sz w:val="22"/>
          <w:szCs w:val="22"/>
        </w:rPr>
        <w:t>, undertake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 w:cs="Times New Roman"/>
          <w:sz w:val="22"/>
          <w:szCs w:val="22"/>
        </w:rPr>
        <w:br/>
        <w:t>to the court to pay the costs and expenses of the Marshal in relation to the custody of the ship/property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611E0">
        <w:rPr>
          <w:rFonts w:ascii="Times New Roman" w:hAnsi="Times New Roman" w:cs="Times New Roman"/>
          <w:sz w:val="22"/>
          <w:szCs w:val="22"/>
        </w:rPr>
        <w:t xml:space="preserve">, </w:t>
      </w:r>
      <w:r w:rsidRPr="00D611E0">
        <w:rPr>
          <w:rFonts w:ascii="Times New Roman" w:hAnsi="Times New Roman" w:cs="Times New Roman"/>
          <w:sz w:val="22"/>
          <w:szCs w:val="22"/>
        </w:rPr>
        <w:tab/>
      </w:r>
      <w:r w:rsidRPr="00D611E0">
        <w:rPr>
          <w:rFonts w:ascii="Times New Roman" w:hAnsi="Times New Roman" w:cs="Times New Roman"/>
          <w:sz w:val="22"/>
          <w:szCs w:val="22"/>
        </w:rPr>
        <w:tab/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611E0">
        <w:rPr>
          <w:rFonts w:ascii="Times New Roman" w:hAnsi="Times New Roman" w:cs="Times New Roman"/>
          <w:sz w:val="22"/>
          <w:szCs w:val="22"/>
        </w:rPr>
        <w:t>,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611E0">
        <w:rPr>
          <w:rFonts w:ascii="Times New Roman" w:hAnsi="Times New Roman" w:cs="Times New Roman"/>
          <w:sz w:val="22"/>
          <w:szCs w:val="22"/>
        </w:rPr>
        <w:t>while under arrest, including the costs and expenses associated with the release of that ship/property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611E0">
        <w:rPr>
          <w:rFonts w:ascii="Times New Roman" w:hAnsi="Times New Roman" w:cs="Times New Roman"/>
          <w:sz w:val="22"/>
          <w:szCs w:val="22"/>
        </w:rPr>
        <w:t>.</w:t>
      </w:r>
    </w:p>
    <w:p w:rsidR="00EA6BED" w:rsidRPr="00A16E3C" w:rsidRDefault="00EA6BED" w:rsidP="00EA6BED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/>
          <w:sz w:val="16"/>
          <w:szCs w:val="16"/>
        </w:rPr>
      </w:pPr>
    </w:p>
    <w:p w:rsidR="00EA6BED" w:rsidRPr="00D611E0" w:rsidRDefault="00EA6BED" w:rsidP="00EA6BE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1.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strike out whichever is not applicable</w:t>
      </w:r>
    </w:p>
    <w:p w:rsidR="00EA6BED" w:rsidRPr="00D611E0" w:rsidRDefault="00EA6BED" w:rsidP="00EA6BE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2.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if ship insert name of ship; if other property, insert description of property</w:t>
      </w:r>
    </w:p>
    <w:p w:rsidR="00EA6BED" w:rsidRPr="00D611E0" w:rsidRDefault="00EA6BED" w:rsidP="00EA6BE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3.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insert name and short description of applicant</w:t>
      </w:r>
    </w:p>
    <w:p w:rsidR="00EA6BED" w:rsidRPr="00D611E0" w:rsidRDefault="00EA6BED" w:rsidP="00EA6BE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4.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insert short description of interest</w:t>
      </w:r>
    </w:p>
    <w:p w:rsidR="00EA6BED" w:rsidRPr="00D611E0" w:rsidRDefault="00EA6BED" w:rsidP="00EA6BE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5.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insert address for service</w:t>
      </w:r>
    </w:p>
    <w:p w:rsidR="00EA6BED" w:rsidRPr="00D611E0" w:rsidRDefault="00EA6BED" w:rsidP="00EA6BED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</w:rPr>
      </w:pPr>
      <w:r w:rsidRPr="00D611E0">
        <w:rPr>
          <w:rFonts w:ascii="Times New Roman" w:hAnsi="Times New Roman"/>
        </w:rPr>
        <w:t>6.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 w:cs="Times New Roman"/>
          <w:i/>
        </w:rPr>
        <w:t>insert name of principal authorised by a law practice to give an undertaking under rule 75A</w:t>
      </w:r>
    </w:p>
    <w:p w:rsidR="00EA6BED" w:rsidRPr="00D611E0" w:rsidRDefault="00EA6BED" w:rsidP="00EA6BED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</w:rPr>
      </w:pPr>
      <w:r w:rsidRPr="00D611E0">
        <w:rPr>
          <w:rFonts w:ascii="Times New Roman" w:hAnsi="Times New Roman" w:cs="Times New Roman"/>
        </w:rPr>
        <w:t>7</w:t>
      </w:r>
      <w:r w:rsidRPr="00D611E0">
        <w:rPr>
          <w:rFonts w:ascii="Times New Roman" w:hAnsi="Times New Roman" w:cs="Times New Roman"/>
          <w:i/>
        </w:rPr>
        <w:t xml:space="preserve">.  </w:t>
      </w:r>
      <w:r w:rsidRPr="00D611E0">
        <w:rPr>
          <w:rFonts w:ascii="Times New Roman" w:hAnsi="Times New Roman" w:cs="Times New Roman"/>
          <w:i/>
        </w:rPr>
        <w:tab/>
        <w:t>insert name of law practice</w:t>
      </w:r>
    </w:p>
    <w:p w:rsidR="0018718C" w:rsidRDefault="0018718C"/>
    <w:sectPr w:rsidR="00187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BED"/>
    <w:rsid w:val="00000CBB"/>
    <w:rsid w:val="000632CA"/>
    <w:rsid w:val="0018718C"/>
    <w:rsid w:val="00A44825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54D0C0-6DE0-4B77-A5EB-43C383A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6BED"/>
    <w:pPr>
      <w:spacing w:line="260" w:lineRule="atLeast"/>
    </w:pPr>
    <w:rPr>
      <w:rFonts w:ascii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6B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EA6BED"/>
    <w:rPr>
      <w:rFonts w:ascii="Courier New" w:hAnsi="Courier New" w:cs="Courier New"/>
      <w:sz w:val="20"/>
      <w:szCs w:val="20"/>
    </w:rPr>
  </w:style>
  <w:style w:type="character" w:customStyle="1" w:styleId="CharPartNo">
    <w:name w:val="CharPartNo"/>
    <w:qFormat/>
    <w:rsid w:val="00EA6BED"/>
  </w:style>
  <w:style w:type="character" w:customStyle="1" w:styleId="CharPartText">
    <w:name w:val="CharPartText"/>
    <w:qFormat/>
    <w:rsid w:val="00EA6BED"/>
  </w:style>
  <w:style w:type="paragraph" w:customStyle="1" w:styleId="ActHead2">
    <w:name w:val="ActHead 2"/>
    <w:aliases w:val="p"/>
    <w:basedOn w:val="Normal"/>
    <w:next w:val="Normal"/>
    <w:qFormat/>
    <w:rsid w:val="00EA6BED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paragraph" w:customStyle="1" w:styleId="notemargin">
    <w:name w:val="note(margin)"/>
    <w:aliases w:val="nm"/>
    <w:basedOn w:val="Normal"/>
    <w:rsid w:val="00EA6BED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18A: Application to Registrar for release of ship or other property by arresting party</dc:title>
  <dc:subject/>
  <dc:creator>Angela Fassoulas</dc:creator>
  <cp:keywords/>
  <cp:lastModifiedBy>Connie Kwan</cp:lastModifiedBy>
  <cp:revision>2</cp:revision>
  <dcterms:created xsi:type="dcterms:W3CDTF">2025-07-15T05:22:00Z</dcterms:created>
  <dcterms:modified xsi:type="dcterms:W3CDTF">2025-07-15T05:22:00Z</dcterms:modified>
</cp:coreProperties>
</file>