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4521" w:rsidRDefault="00AA4521">
      <w:pPr>
        <w:pStyle w:val="Schedulepart"/>
        <w:pageBreakBefore/>
      </w:pPr>
      <w:bookmarkStart w:id="0" w:name="_Toc10601763"/>
      <w:r>
        <w:rPr>
          <w:rStyle w:val="CharSchPTNo"/>
        </w:rPr>
        <w:t>Form 18</w:t>
      </w:r>
      <w:r>
        <w:tab/>
      </w:r>
      <w:r>
        <w:rPr>
          <w:rStyle w:val="CharSchPTText"/>
        </w:rPr>
        <w:t>Application to registrar for release of ship or other property</w:t>
      </w:r>
      <w:bookmarkEnd w:id="0"/>
    </w:p>
    <w:p w:rsidR="00AA4521" w:rsidRDefault="00AA4521">
      <w:pPr>
        <w:pStyle w:val="Schedulereference"/>
        <w:ind w:left="1560"/>
      </w:pPr>
      <w:r>
        <w:t>(subrule 51 (1))</w:t>
      </w:r>
    </w:p>
    <w:p w:rsidR="00AA4521" w:rsidRDefault="00AA4521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AA4521" w:rsidRDefault="00AA4521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TO REGISTRAR FOR RELEASE OF SHIP OR OTHER PROPERTY</w:t>
      </w:r>
    </w:p>
    <w:p w:rsidR="00AA4521" w:rsidRDefault="00AA4521">
      <w:pPr>
        <w:pStyle w:val="PlainText"/>
        <w:tabs>
          <w:tab w:val="left" w:pos="426"/>
          <w:tab w:val="left" w:pos="2694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AA4521" w:rsidRDefault="00AA4521">
      <w:pPr>
        <w:pStyle w:val="PlainText"/>
        <w:tabs>
          <w:tab w:val="left" w:pos="426"/>
          <w:tab w:val="left" w:pos="2268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AA4521" w:rsidRDefault="00AA4521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Relationship with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AA4521" w:rsidRDefault="00AA4521">
      <w:pPr>
        <w:pStyle w:val="PlainText"/>
        <w:tabs>
          <w:tab w:val="left" w:pos="426"/>
          <w:tab w:val="left" w:pos="1560"/>
          <w:tab w:val="left" w:pos="1985"/>
          <w:tab w:val="left" w:pos="2835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ab/>
        <w:t>5</w:t>
      </w:r>
      <w:r>
        <w:rPr>
          <w:rFonts w:ascii="Times New Roman" w:hAnsi="Times New Roman" w:cs="Times New Roman"/>
          <w:sz w:val="22"/>
          <w:szCs w:val="22"/>
        </w:rPr>
        <w:t>Value of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, as agreed between the parties/determined by the court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:$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:rsidR="00AA4521" w:rsidRDefault="00AA4521">
      <w:pPr>
        <w:pStyle w:val="PlainText"/>
        <w:tabs>
          <w:tab w:val="left" w:pos="426"/>
          <w:tab w:val="left" w:pos="453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Grounds on which release is sought: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7</w:t>
      </w:r>
    </w:p>
    <w:p w:rsidR="00AA4521" w:rsidRDefault="00AA4521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 have caused a search to be made in the Register of Caveats Against Release and no such caveat is in force.</w:t>
      </w:r>
    </w:p>
    <w:p w:rsidR="00AA4521" w:rsidRDefault="00AA4521">
      <w:pPr>
        <w:pStyle w:val="PlainText"/>
        <w:tabs>
          <w:tab w:val="left" w:pos="426"/>
          <w:tab w:val="left" w:pos="4395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Address for service of 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8</w:t>
      </w:r>
    </w:p>
    <w:p w:rsidR="00AA4521" w:rsidRDefault="00AA4521" w:rsidP="00AA4521">
      <w:pPr>
        <w:pStyle w:val="PlainText"/>
        <w:tabs>
          <w:tab w:val="left" w:pos="426"/>
        </w:tabs>
        <w:spacing w:before="180" w:after="12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ab/>
        <w:t>I undertake to the court to pay the costs and expenses of the Marshal in relation to the custody of the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while under arrest, including the costs and expenses associated with the release of that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1, 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43BC2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9</w:t>
      </w:r>
    </w:p>
    <w:p w:rsidR="00AA4521" w:rsidRDefault="00AA4521" w:rsidP="00AA4521">
      <w:pPr>
        <w:pStyle w:val="PlainText"/>
        <w:tabs>
          <w:tab w:val="left" w:pos="426"/>
        </w:tabs>
        <w:spacing w:before="180" w:after="120"/>
        <w:rPr>
          <w:rFonts w:ascii="Times New Roman" w:hAnsi="Times New Roman" w:cs="Times New Roman"/>
          <w:sz w:val="16"/>
          <w:szCs w:val="16"/>
        </w:rPr>
      </w:pP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if ship insert name of ship; if other property, insert description of property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and short description of applicant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description of interest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complete this only if claim is a claim for salvage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insert value; if by agreement between parties, insert names of parties; if by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determination of the court, insert details of court order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particulars of grounds</w:t>
      </w:r>
    </w:p>
    <w:p w:rsidR="00AA4521" w:rsidRDefault="00AA4521" w:rsidP="00AA4521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address for service</w:t>
      </w:r>
    </w:p>
    <w:p w:rsidR="00AA4521" w:rsidRPr="00AA4521" w:rsidRDefault="00AA4521" w:rsidP="00AA4521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  <w:iCs/>
          <w:sz w:val="20"/>
          <w:szCs w:val="20"/>
        </w:rPr>
      </w:pPr>
      <w:r w:rsidRPr="00AA4521">
        <w:rPr>
          <w:rFonts w:ascii="Times New Roman" w:hAnsi="Times New Roman" w:cs="Times New Roman"/>
          <w:sz w:val="20"/>
          <w:szCs w:val="20"/>
        </w:rPr>
        <w:t>9.</w:t>
      </w:r>
      <w:r w:rsidRPr="00AA4521">
        <w:rPr>
          <w:rFonts w:ascii="Times New Roman" w:hAnsi="Times New Roman" w:cs="Times New Roman"/>
          <w:sz w:val="20"/>
          <w:szCs w:val="20"/>
        </w:rPr>
        <w:tab/>
      </w:r>
      <w:r w:rsidRPr="00AA4521">
        <w:rPr>
          <w:rFonts w:ascii="Times New Roman" w:hAnsi="Times New Roman" w:cs="Times New Roman"/>
          <w:i/>
          <w:iCs/>
          <w:sz w:val="20"/>
          <w:szCs w:val="20"/>
        </w:rPr>
        <w:t>delete sentence if undertaking is to be given by a law practice under subrule 75A (2) of the Admiralty Rules 1988</w:t>
      </w:r>
    </w:p>
    <w:p w:rsidR="00AA4521" w:rsidRDefault="00AA4521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AA4521" w:rsidRDefault="00AA4521">
      <w:pPr>
        <w:pStyle w:val="PlainText"/>
        <w:rPr>
          <w:rFonts w:ascii="Times New Roman" w:hAnsi="Times New Roman" w:cs="Times New Roman"/>
        </w:rPr>
      </w:pPr>
    </w:p>
    <w:p w:rsidR="00AA4521" w:rsidRDefault="00AA4521">
      <w:pPr>
        <w:pStyle w:val="Heading4"/>
      </w:pPr>
    </w:p>
    <w:sectPr w:rsidR="00AA452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521"/>
    <w:rsid w:val="00090629"/>
    <w:rsid w:val="0035519D"/>
    <w:rsid w:val="003763F1"/>
    <w:rsid w:val="00785D99"/>
    <w:rsid w:val="00AA4521"/>
    <w:rsid w:val="00BB5D81"/>
    <w:rsid w:val="00C43BC2"/>
    <w:rsid w:val="00D23FE3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18: Application to registrar for release of ship or other property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18: Application to registrar for release of ship or other property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