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354" w:rsidRDefault="00CB5354">
      <w:pPr>
        <w:pStyle w:val="Schedulepart"/>
        <w:pageBreakBefore/>
      </w:pPr>
      <w:bookmarkStart w:id="0" w:name="_Toc10601758"/>
      <w:r>
        <w:rPr>
          <w:rStyle w:val="CharSchPTNo"/>
        </w:rPr>
        <w:t>Form 14</w:t>
      </w:r>
      <w:r>
        <w:tab/>
      </w:r>
      <w:r>
        <w:rPr>
          <w:rStyle w:val="CharSchPTText"/>
        </w:rPr>
        <w:t>Arrest warrant</w:t>
      </w:r>
      <w:bookmarkEnd w:id="0"/>
    </w:p>
    <w:p w:rsidR="00CB5354" w:rsidRDefault="00CB5354">
      <w:pPr>
        <w:pStyle w:val="Schedulereference"/>
        <w:ind w:left="1560"/>
      </w:pPr>
      <w:r>
        <w:t>(subrule 40 (2))</w:t>
      </w:r>
    </w:p>
    <w:p w:rsidR="00CB5354" w:rsidRDefault="00CB5354">
      <w:pPr>
        <w:spacing w:before="180"/>
      </w:pPr>
      <w:r>
        <w:t>(</w:t>
      </w:r>
      <w:r>
        <w:rPr>
          <w:i/>
          <w:iCs/>
        </w:rPr>
        <w:t>Title</w:t>
      </w:r>
      <w:r>
        <w:t>)</w:t>
      </w:r>
    </w:p>
    <w:p w:rsidR="00CB5354" w:rsidRDefault="00CB5354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ARREST WARRANT</w:t>
      </w:r>
    </w:p>
    <w:p w:rsidR="00CB5354" w:rsidRDefault="00CB5354">
      <w:pPr>
        <w:pStyle w:val="PlainText"/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the Marshal:</w:t>
      </w:r>
    </w:p>
    <w:p w:rsidR="00CB5354" w:rsidRDefault="00CB5354">
      <w:pPr>
        <w:pStyle w:val="PlainText"/>
        <w:tabs>
          <w:tab w:val="left" w:pos="426"/>
          <w:tab w:val="left" w:pos="1418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Arrest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B5354" w:rsidRDefault="00CB5354">
      <w:pPr>
        <w:pStyle w:val="PlainText"/>
        <w:tabs>
          <w:tab w:val="left" w:pos="2835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Warrant taken out by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B5354" w:rsidRDefault="00CB5354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CB5354" w:rsidRDefault="00CB5354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if ship, insert name of ship and port of registry; if other property,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describe property</w:t>
      </w:r>
    </w:p>
    <w:p w:rsidR="001E5479" w:rsidRPr="001E5479" w:rsidRDefault="00CB5354" w:rsidP="001E5479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of applicant</w:t>
      </w:r>
      <w:r w:rsidR="001E5479">
        <w:rPr>
          <w:rFonts w:ascii="Times New Roman" w:hAnsi="Times New Roman" w:cs="Times New Roman"/>
          <w:i/>
          <w:iCs/>
          <w:sz w:val="20"/>
          <w:szCs w:val="20"/>
        </w:rPr>
        <w:t xml:space="preserve"> and description, for example, </w:t>
      </w:r>
      <w:r w:rsidR="001E5479" w:rsidRPr="001E5479">
        <w:rPr>
          <w:rFonts w:ascii="Times New Roman" w:hAnsi="Times New Roman" w:cs="Times New Roman"/>
          <w:i/>
          <w:iCs/>
          <w:sz w:val="20"/>
          <w:szCs w:val="20"/>
        </w:rPr>
        <w:t>‘Australian legal practitioner for the plaintiff’</w:t>
      </w:r>
    </w:p>
    <w:p w:rsidR="00CB5354" w:rsidRDefault="00CB5354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CB5354" w:rsidRDefault="00CB5354">
      <w:pPr>
        <w:pStyle w:val="PlainText"/>
        <w:rPr>
          <w:rFonts w:ascii="Times New Roman" w:hAnsi="Times New Roman" w:cs="Times New Roman"/>
        </w:rPr>
      </w:pPr>
    </w:p>
    <w:p w:rsidR="00CB5354" w:rsidRDefault="00CB5354">
      <w:pPr>
        <w:pStyle w:val="Heading4"/>
      </w:pPr>
    </w:p>
    <w:sectPr w:rsidR="00CB5354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479"/>
    <w:rsid w:val="001E5479"/>
    <w:rsid w:val="003218DC"/>
    <w:rsid w:val="003763F1"/>
    <w:rsid w:val="006F4E8F"/>
    <w:rsid w:val="00886A60"/>
    <w:rsid w:val="00CB5354"/>
    <w:rsid w:val="00D45254"/>
    <w:rsid w:val="00E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14: Arrest warrant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14: Arrest warrant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