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7BFEB" w14:textId="77777777"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7F512E">
        <w:rPr>
          <w:szCs w:val="22"/>
        </w:rPr>
        <w:t>2</w:t>
      </w:r>
    </w:p>
    <w:p w14:paraId="0FCA8E23" w14:textId="77777777"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7F512E">
        <w:rPr>
          <w:szCs w:val="22"/>
        </w:rPr>
        <w:t>s</w:t>
      </w:r>
      <w:r w:rsidR="0011579D">
        <w:rPr>
          <w:szCs w:val="22"/>
        </w:rPr>
        <w:t xml:space="preserve"> </w:t>
      </w:r>
      <w:r w:rsidR="007F512E">
        <w:rPr>
          <w:szCs w:val="22"/>
        </w:rPr>
        <w:t xml:space="preserve">2.01; </w:t>
      </w:r>
      <w:r w:rsidR="00103CD4">
        <w:rPr>
          <w:szCs w:val="22"/>
        </w:rPr>
        <w:t xml:space="preserve">6.01; </w:t>
      </w:r>
      <w:r w:rsidR="007F512E">
        <w:rPr>
          <w:szCs w:val="22"/>
        </w:rPr>
        <w:t>14.03</w:t>
      </w:r>
    </w:p>
    <w:p w14:paraId="68BBA08A" w14:textId="77777777" w:rsidR="000D7B69" w:rsidRPr="00415FCA" w:rsidRDefault="007F512E" w:rsidP="000D4A1D">
      <w:pPr>
        <w:pStyle w:val="FED1"/>
      </w:pPr>
      <w:r>
        <w:t>Application</w:t>
      </w:r>
    </w:p>
    <w:p w14:paraId="010AC772" w14:textId="77777777" w:rsidR="00981FF7" w:rsidRDefault="00981FF7" w:rsidP="00981FF7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159216D1" w14:textId="77777777" w:rsidR="00981FF7" w:rsidRPr="00754EA8" w:rsidRDefault="00981FF7" w:rsidP="00981FF7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14:paraId="2081FE76" w14:textId="77777777" w:rsidR="00981FF7" w:rsidRPr="00754EA8" w:rsidRDefault="00981FF7" w:rsidP="00981FF7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14:paraId="360BAC21" w14:textId="77777777" w:rsidR="00981FF7" w:rsidRDefault="00981FF7" w:rsidP="00981FF7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14:paraId="78D7331B" w14:textId="77777777" w:rsidR="00981FF7" w:rsidRPr="002E3B0F" w:rsidRDefault="00981FF7" w:rsidP="00981FF7">
      <w:pPr>
        <w:rPr>
          <w:szCs w:val="22"/>
        </w:rPr>
      </w:pPr>
    </w:p>
    <w:p w14:paraId="72D0957B" w14:textId="77777777" w:rsidR="00981FF7" w:rsidRPr="00FE0E63" w:rsidRDefault="00981FF7" w:rsidP="00981FF7">
      <w:pPr>
        <w:spacing w:before="120" w:after="240" w:line="360" w:lineRule="auto"/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14:paraId="4703877E" w14:textId="77777777" w:rsidR="00981FF7" w:rsidRPr="008F40FA" w:rsidRDefault="00981FF7" w:rsidP="00981FF7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14:paraId="6D71D7B2" w14:textId="77777777" w:rsidR="00981FF7" w:rsidRDefault="00981FF7" w:rsidP="00981FF7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436CA939" w14:textId="77777777" w:rsidR="00981FF7" w:rsidRPr="008F40FA" w:rsidRDefault="00981FF7" w:rsidP="00981FF7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14:paraId="3AA4B65D" w14:textId="77777777" w:rsidR="00981FF7" w:rsidRPr="000C4BFA" w:rsidRDefault="00981FF7" w:rsidP="00981FF7">
      <w:pPr>
        <w:spacing w:before="120" w:after="48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5BF4F2A3" w14:textId="77777777" w:rsidR="00957DFB" w:rsidRDefault="007F512E" w:rsidP="00981FF7">
      <w:pPr>
        <w:spacing w:after="120"/>
      </w:pPr>
      <w:r>
        <w:fldChar w:fldCharType="begin">
          <w:ffData>
            <w:name w:val=""/>
            <w:enabled/>
            <w:calcOnExit w:val="0"/>
            <w:textInput>
              <w:default w:val="[*Delete this section if no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Respondent]</w:t>
      </w:r>
      <w:r>
        <w:fldChar w:fldCharType="end"/>
      </w:r>
      <w:r>
        <w:br/>
      </w:r>
      <w:r w:rsidRPr="00CE1CAE">
        <w:t>To the Respondent</w:t>
      </w:r>
    </w:p>
    <w:p w14:paraId="5F0D43C9" w14:textId="77777777" w:rsidR="007F512E" w:rsidRDefault="00F2710E" w:rsidP="00796E52">
      <w:pPr>
        <w:spacing w:line="360" w:lineRule="auto"/>
      </w:pPr>
      <w:r>
        <w:t xml:space="preserve">of </w:t>
      </w:r>
      <w: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</w:p>
    <w:p w14:paraId="1AEE576E" w14:textId="77777777" w:rsidR="00CB42B9" w:rsidRPr="00EE5CCA" w:rsidRDefault="000C5D09" w:rsidP="00EE5CCA">
      <w:pPr>
        <w:spacing w:before="240" w:line="360" w:lineRule="auto"/>
        <w:rPr>
          <w:b/>
        </w:rPr>
      </w:pPr>
      <w:r>
        <w:rPr>
          <w:b/>
        </w:rPr>
        <w:t xml:space="preserve">Application and Court </w:t>
      </w:r>
      <w:r w:rsidR="00CB42B9" w:rsidRPr="00EE5CCA">
        <w:rPr>
          <w:b/>
        </w:rPr>
        <w:t>hearing</w:t>
      </w:r>
    </w:p>
    <w:p w14:paraId="449CCF88" w14:textId="77777777" w:rsidR="007F512E" w:rsidRDefault="007F512E" w:rsidP="007F512E">
      <w:pPr>
        <w:spacing w:before="120" w:line="360" w:lineRule="auto"/>
      </w:pPr>
      <w:r>
        <w:t>The Applicant applies for the relief set out in this application.</w:t>
      </w:r>
    </w:p>
    <w:p w14:paraId="4ED27391" w14:textId="77777777" w:rsidR="007F512E" w:rsidRDefault="007F512E" w:rsidP="007F512E">
      <w:pPr>
        <w:spacing w:before="120" w:line="360" w:lineRule="auto"/>
      </w:pPr>
      <w:r w:rsidRPr="00C56C99">
        <w:t>The Court will hear this application</w:t>
      </w:r>
      <w:r>
        <w:t>, or make orders for the conduct of the proceeding,</w:t>
      </w:r>
      <w:r w:rsidRPr="00C56C99">
        <w:t xml:space="preserve"> at the time</w:t>
      </w:r>
      <w:r w:rsidR="00103CD4">
        <w:t>, date</w:t>
      </w:r>
      <w:r w:rsidRPr="00C56C99">
        <w:t xml:space="preserve"> and place s</w:t>
      </w:r>
      <w:r w:rsidR="00103CD4">
        <w:t>hown in the Notice of Filing and Hearing attached</w:t>
      </w:r>
      <w:r w:rsidR="00CB42B9">
        <w:t>.</w:t>
      </w:r>
      <w:r w:rsidR="00D6110F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 w:rsidR="00D6110F">
        <w:instrText xml:space="preserve"> FORMTEXT </w:instrText>
      </w:r>
      <w:r w:rsidR="00D6110F">
        <w:fldChar w:fldCharType="separate"/>
      </w:r>
      <w:r w:rsidR="00D6110F">
        <w:rPr>
          <w:noProof/>
        </w:rPr>
        <w:t>[Note: The Court will insert the Notice of Filing and Hearing as a coversheet when this application is accepted for filing.]</w:t>
      </w:r>
      <w:r w:rsidR="00D6110F">
        <w:fldChar w:fldCharType="end"/>
      </w:r>
      <w:r w:rsidR="00CB42B9">
        <w:rPr>
          <w:color w:val="1F497D"/>
        </w:rPr>
        <w:t xml:space="preserve"> </w:t>
      </w:r>
      <w:r w:rsidRPr="00C56C99">
        <w:t>If you or your l</w:t>
      </w:r>
      <w:r>
        <w:t>awyer</w:t>
      </w:r>
      <w:r w:rsidRPr="00C56C99">
        <w:t xml:space="preserve"> do not attend, </w:t>
      </w:r>
      <w:r>
        <w:t xml:space="preserve">then </w:t>
      </w:r>
      <w:r w:rsidRPr="00C56C99">
        <w:t xml:space="preserve">the Court may </w:t>
      </w:r>
      <w:r>
        <w:t>make orders in your absence.</w:t>
      </w:r>
    </w:p>
    <w:p w14:paraId="7AA84F60" w14:textId="77777777" w:rsidR="009F104D" w:rsidRPr="00294CF6" w:rsidRDefault="007F512E" w:rsidP="00074D4F">
      <w:pPr>
        <w:spacing w:before="120" w:line="360" w:lineRule="auto"/>
      </w:pPr>
      <w:r w:rsidRPr="00B72232">
        <w:t xml:space="preserve">You must file </w:t>
      </w:r>
      <w:r w:rsidR="00FB50F8">
        <w:t xml:space="preserve">and serve </w:t>
      </w:r>
      <w:r w:rsidRPr="00B72232">
        <w:t xml:space="preserve">a notice of </w:t>
      </w:r>
      <w:r w:rsidR="00B72232" w:rsidRPr="00B72232">
        <w:t>appearance</w:t>
      </w:r>
      <w:r w:rsidRPr="00B72232">
        <w:t xml:space="preserve"> </w:t>
      </w:r>
      <w:r w:rsidR="00755529" w:rsidRPr="00B72232">
        <w:t>(Form B4</w:t>
      </w:r>
      <w:r w:rsidRPr="00B72232">
        <w:t>) in the Registry before attending Court or taking any other steps in the proceeding.</w:t>
      </w:r>
    </w:p>
    <w:p w14:paraId="25F9FD94" w14:textId="77777777" w:rsidR="007F512E" w:rsidRPr="00F50CBE" w:rsidRDefault="007F512E" w:rsidP="00074D4F">
      <w:pPr>
        <w:keepNext/>
        <w:spacing w:before="240"/>
      </w:pPr>
      <w:r>
        <w:rPr>
          <w:b/>
        </w:rPr>
        <w:lastRenderedPageBreak/>
        <w:t>Details of claim</w:t>
      </w:r>
    </w:p>
    <w:p w14:paraId="0281D93B" w14:textId="77777777" w:rsidR="007F512E" w:rsidRDefault="007F512E" w:rsidP="00EE5CCA">
      <w:pPr>
        <w:keepNext/>
        <w:spacing w:before="120" w:line="360" w:lineRule="auto"/>
        <w:rPr>
          <w:lang w:val="en-US"/>
        </w:rPr>
      </w:pPr>
      <w:r>
        <w:rPr>
          <w:lang w:val="en-US"/>
        </w:rPr>
        <w:t>On the grounds stated in the statement of claim, accompanying affidavit</w:t>
      </w:r>
      <w:r>
        <w:rPr>
          <w:color w:val="000000"/>
        </w:rPr>
        <w:t xml:space="preserve"> or other document prescribed by the Rules,</w:t>
      </w:r>
      <w:r>
        <w:rPr>
          <w:lang w:val="en-US"/>
        </w:rPr>
        <w:t xml:space="preserve"> the </w:t>
      </w:r>
      <w:r>
        <w:t>Applicant claims</w:t>
      </w:r>
      <w:r>
        <w:rPr>
          <w:lang w:val="en-US"/>
        </w:rPr>
        <w:t>:</w:t>
      </w:r>
    </w:p>
    <w:p w14:paraId="4A776454" w14:textId="3FCF9DCD" w:rsidR="007F512E" w:rsidRDefault="00F87A90" w:rsidP="007F512E">
      <w:pPr>
        <w:numPr>
          <w:ilvl w:val="0"/>
          <w:numId w:val="1"/>
        </w:numPr>
        <w:tabs>
          <w:tab w:val="clear" w:pos="1400"/>
          <w:tab w:val="left" w:pos="709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>
              <w:default w:val="[The application must state each section of the Bankruptcy Act 1966, each regulation of the Bankruptcy Regulations 2021 or each section of the Cross-Border Insolvency Act 2008 under which the proceeding is brought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[The application must state each section of the Bankruptcy Act 1966, each regulation of the Bankruptcy Regulations 2021 or each section of the Cross-Border Insolvency Act 2008 under which the proceeding is brought.]</w:t>
      </w:r>
      <w:r>
        <w:fldChar w:fldCharType="end"/>
      </w:r>
    </w:p>
    <w:p w14:paraId="6150D7B0" w14:textId="77777777" w:rsidR="00B01532" w:rsidRDefault="00B01532" w:rsidP="007F512E">
      <w:pPr>
        <w:numPr>
          <w:ilvl w:val="0"/>
          <w:numId w:val="1"/>
        </w:numPr>
        <w:tabs>
          <w:tab w:val="clear" w:pos="1400"/>
          <w:tab w:val="left" w:pos="709"/>
        </w:tabs>
        <w:spacing w:before="120" w:line="360" w:lineRule="auto"/>
        <w:ind w:left="709" w:hanging="709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final relief you seek.]</w:t>
      </w:r>
      <w:r>
        <w:fldChar w:fldCharType="end"/>
      </w:r>
    </w:p>
    <w:p w14:paraId="756F5E5D" w14:textId="77777777" w:rsidR="00957DFB" w:rsidRDefault="00957DFB" w:rsidP="007F512E">
      <w:pPr>
        <w:numPr>
          <w:ilvl w:val="0"/>
          <w:numId w:val="1"/>
        </w:numPr>
        <w:tabs>
          <w:tab w:val="clear" w:pos="1400"/>
          <w:tab w:val="left" w:pos="709"/>
        </w:tabs>
        <w:spacing w:before="120" w:line="360" w:lineRule="auto"/>
        <w:ind w:left="709" w:hanging="709"/>
      </w:pPr>
    </w:p>
    <w:p w14:paraId="4C841769" w14:textId="77777777" w:rsidR="007F512E" w:rsidRPr="00E23DB5" w:rsidRDefault="00B01532" w:rsidP="007F512E">
      <w:pPr>
        <w:keepNext/>
        <w:spacing w:before="480" w:line="360" w:lineRule="auto"/>
        <w:rPr>
          <w:b/>
          <w:bCs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you do not claim interim relief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you do not claim interim relief]</w:t>
      </w:r>
      <w:r>
        <w:fldChar w:fldCharType="end"/>
      </w:r>
      <w:r w:rsidR="007F512E">
        <w:br/>
      </w:r>
      <w:r w:rsidR="007F512E" w:rsidRPr="00B01532">
        <w:rPr>
          <w:b/>
          <w:bCs/>
        </w:rPr>
        <w:t xml:space="preserve">Claim for </w:t>
      </w:r>
      <w:r w:rsidRPr="00B01532">
        <w:rPr>
          <w:b/>
          <w:bCs/>
        </w:rPr>
        <w:t>interim relief</w:t>
      </w:r>
    </w:p>
    <w:p w14:paraId="0282FA47" w14:textId="77777777" w:rsidR="007F512E" w:rsidRDefault="007F512E" w:rsidP="007F512E">
      <w:pPr>
        <w:spacing w:before="120" w:line="360" w:lineRule="auto"/>
      </w:pPr>
      <w:r>
        <w:t xml:space="preserve">The Applicant also claims </w:t>
      </w:r>
      <w:r w:rsidR="00B01532">
        <w:t>interim</w:t>
      </w:r>
      <w:r>
        <w:t xml:space="preserve"> relief.</w:t>
      </w:r>
    </w:p>
    <w:p w14:paraId="75C8352E" w14:textId="77777777" w:rsidR="007F512E" w:rsidRDefault="00A01989" w:rsidP="007F512E">
      <w:pPr>
        <w:numPr>
          <w:ilvl w:val="0"/>
          <w:numId w:val="2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An interim application must state, if appropriate, each section of the Bankruptcy Act 1966, each regulation of the Bankruptcy Regulations or each section of the Cross-Border Insolvency Act 2008, or each rule of Court under which the application is made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[An interim application must state, if appropriate, each section of the Bankruptcy Act 1966, each regulation of the Bankruptcy Regulations or each section of the Cross-Border Insolvency Act 2008, or each rule of Court under which the application is made.]</w:t>
      </w:r>
      <w:r>
        <w:fldChar w:fldCharType="end"/>
      </w:r>
    </w:p>
    <w:p w14:paraId="1CAD192E" w14:textId="77777777" w:rsidR="00B01532" w:rsidRDefault="00B01532" w:rsidP="007F512E">
      <w:pPr>
        <w:numPr>
          <w:ilvl w:val="0"/>
          <w:numId w:val="2"/>
        </w:numPr>
        <w:tabs>
          <w:tab w:val="clear" w:pos="1400"/>
        </w:tabs>
        <w:spacing w:before="120" w:line="360" w:lineRule="auto"/>
        <w:ind w:left="720" w:hanging="720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interim relief you seek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interim relief you seek.]</w:t>
      </w:r>
      <w:r>
        <w:fldChar w:fldCharType="end"/>
      </w:r>
    </w:p>
    <w:p w14:paraId="37ABC0AB" w14:textId="77777777" w:rsidR="00957DFB" w:rsidRDefault="00957DFB" w:rsidP="007F512E">
      <w:pPr>
        <w:numPr>
          <w:ilvl w:val="0"/>
          <w:numId w:val="2"/>
        </w:numPr>
        <w:tabs>
          <w:tab w:val="clear" w:pos="1400"/>
        </w:tabs>
        <w:spacing w:before="120" w:line="360" w:lineRule="auto"/>
        <w:ind w:left="720" w:hanging="720"/>
      </w:pPr>
    </w:p>
    <w:p w14:paraId="530B3A7C" w14:textId="77777777" w:rsidR="007F512E" w:rsidRPr="00F50CBE" w:rsidRDefault="007F512E" w:rsidP="007F512E">
      <w:pPr>
        <w:keepNext/>
        <w:spacing w:before="480" w:line="360" w:lineRule="auto"/>
        <w:rPr>
          <w:bCs/>
        </w:rPr>
      </w:pPr>
      <w:r>
        <w:rPr>
          <w:b/>
          <w:bCs/>
        </w:rPr>
        <w:t>Applicant’s address</w:t>
      </w:r>
    </w:p>
    <w:p w14:paraId="70CF8322" w14:textId="77777777" w:rsidR="007F512E" w:rsidRDefault="007F512E" w:rsidP="007F512E">
      <w:pPr>
        <w:spacing w:before="120" w:line="360" w:lineRule="auto"/>
      </w:pPr>
      <w:r>
        <w:rPr>
          <w:color w:val="000000"/>
        </w:rPr>
        <w:t xml:space="preserve">The </w:t>
      </w:r>
      <w:r>
        <w:t>Applicant’s address for service is:</w:t>
      </w:r>
    </w:p>
    <w:p w14:paraId="63E69241" w14:textId="77777777" w:rsidR="007F512E" w:rsidRDefault="007F512E" w:rsidP="007F512E">
      <w:pPr>
        <w:spacing w:before="120" w:line="360" w:lineRule="auto"/>
      </w:pPr>
      <w:r>
        <w:t xml:space="preserve">Place: </w:t>
      </w:r>
      <w:r w:rsidR="00626167">
        <w:fldChar w:fldCharType="begin">
          <w:ffData>
            <w:name w:val=""/>
            <w:enabled/>
            <w:calcOnExit w:val="0"/>
            <w:textInput/>
          </w:ffData>
        </w:fldChar>
      </w:r>
      <w:r w:rsidR="00626167">
        <w:instrText xml:space="preserve"> FORMTEXT </w:instrText>
      </w:r>
      <w:r w:rsidR="00626167">
        <w:fldChar w:fldCharType="separate"/>
      </w:r>
      <w:r w:rsidR="00626167">
        <w:rPr>
          <w:noProof/>
        </w:rPr>
        <w:t> </w:t>
      </w:r>
      <w:r w:rsidR="00626167">
        <w:rPr>
          <w:noProof/>
        </w:rPr>
        <w:t> </w:t>
      </w:r>
      <w:r w:rsidR="00626167">
        <w:rPr>
          <w:noProof/>
        </w:rPr>
        <w:t> </w:t>
      </w:r>
      <w:r w:rsidR="00626167">
        <w:rPr>
          <w:noProof/>
        </w:rPr>
        <w:t> </w:t>
      </w:r>
      <w:r w:rsidR="00626167">
        <w:rPr>
          <w:noProof/>
        </w:rPr>
        <w:t> </w:t>
      </w:r>
      <w:r w:rsidR="00626167">
        <w:fldChar w:fldCharType="end"/>
      </w:r>
    </w:p>
    <w:p w14:paraId="1F85BED4" w14:textId="77777777" w:rsidR="007F512E" w:rsidRPr="00294CF6" w:rsidRDefault="007F512E" w:rsidP="007F512E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68F67E1D" w14:textId="77777777" w:rsidR="007F512E" w:rsidRDefault="007F512E" w:rsidP="007F512E">
      <w:pPr>
        <w:spacing w:before="120" w:line="360" w:lineRule="auto"/>
      </w:pPr>
      <w:r>
        <w:t xml:space="preserve">The Applicant’s address is </w:t>
      </w:r>
      <w:r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Applicant is an individual - place of residence or business; if the Applicant is a corporation - principal place of business]</w:t>
      </w:r>
      <w:r>
        <w:fldChar w:fldCharType="end"/>
      </w:r>
      <w:r>
        <w:t>.</w:t>
      </w:r>
    </w:p>
    <w:p w14:paraId="53511A17" w14:textId="77777777" w:rsidR="007F512E" w:rsidRPr="00F50CBE" w:rsidRDefault="007F512E" w:rsidP="007F512E">
      <w:pPr>
        <w:spacing w:before="240" w:line="360" w:lineRule="auto"/>
        <w:rPr>
          <w:bCs/>
        </w:rPr>
      </w:pPr>
      <w:r>
        <w:rPr>
          <w:b/>
          <w:bCs/>
        </w:rPr>
        <w:t>Service on the Respondent</w:t>
      </w:r>
    </w:p>
    <w:p w14:paraId="6962D259" w14:textId="77777777" w:rsidR="007F512E" w:rsidRDefault="007F512E" w:rsidP="007F512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rPr>
          <w:color w:val="000000"/>
        </w:rPr>
        <w:t>It is intended to serve this application on all Respondents.</w:t>
      </w:r>
    </w:p>
    <w:p w14:paraId="0F2C930D" w14:textId="77777777" w:rsidR="007F512E" w:rsidRDefault="007F512E" w:rsidP="007F512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intended to serve this application on the following Respondents:</w:t>
      </w:r>
    </w:p>
    <w:p w14:paraId="3C1210B8" w14:textId="77777777" w:rsidR="007F512E" w:rsidRDefault="007F512E" w:rsidP="007F512E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Respondent on whom application is to be served]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Respondent on whom application is to be served]</w:t>
      </w:r>
      <w:r>
        <w:rPr>
          <w:color w:val="000000"/>
        </w:rPr>
        <w:fldChar w:fldCharType="end"/>
      </w:r>
    </w:p>
    <w:p w14:paraId="1C184920" w14:textId="77777777" w:rsidR="007F512E" w:rsidRDefault="007F512E" w:rsidP="007F512E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any Respondent.</w:t>
      </w:r>
    </w:p>
    <w:p w14:paraId="6ABA01C7" w14:textId="77777777" w:rsidR="007F512E" w:rsidRDefault="007F512E" w:rsidP="007F512E">
      <w:pPr>
        <w:spacing w:before="120" w:line="360" w:lineRule="auto"/>
        <w:rPr>
          <w:color w:val="000000"/>
        </w:rPr>
      </w:pPr>
    </w:p>
    <w:p w14:paraId="7CE30F1F" w14:textId="77777777" w:rsidR="007F512E" w:rsidRDefault="007F512E" w:rsidP="007F512E">
      <w:pPr>
        <w:keepNext/>
        <w:spacing w:before="240"/>
      </w:pPr>
      <w:r>
        <w:lastRenderedPageBreak/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14:paraId="2DC824AE" w14:textId="77777777" w:rsidR="007F512E" w:rsidRDefault="007F512E" w:rsidP="007F512E">
      <w:pPr>
        <w:keepNext/>
        <w:keepLines/>
        <w:spacing w:before="120" w:line="360" w:lineRule="auto"/>
      </w:pPr>
    </w:p>
    <w:p w14:paraId="7233E9F8" w14:textId="77777777" w:rsidR="007F512E" w:rsidRDefault="007F512E" w:rsidP="007F512E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7F512E" w14:paraId="0C5F1B72" w14:textId="77777777" w:rsidTr="00F06951">
        <w:tc>
          <w:tcPr>
            <w:tcW w:w="4678" w:type="dxa"/>
            <w:tcBorders>
              <w:top w:val="dotted" w:sz="4" w:space="0" w:color="auto"/>
            </w:tcBorders>
          </w:tcPr>
          <w:p w14:paraId="4CA3C93A" w14:textId="77777777" w:rsidR="007F512E" w:rsidRDefault="007F512E" w:rsidP="00F06951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14:paraId="426B92E8" w14:textId="77777777" w:rsidR="007F512E" w:rsidRDefault="007F512E" w:rsidP="00F0695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  <w:p w14:paraId="33EFAA25" w14:textId="77777777" w:rsidR="008470C8" w:rsidRDefault="008470C8" w:rsidP="005827FE">
            <w:pPr>
              <w:keepNext/>
              <w:keepLines/>
            </w:pPr>
          </w:p>
        </w:tc>
      </w:tr>
    </w:tbl>
    <w:p w14:paraId="37AC9B43" w14:textId="77777777" w:rsidR="00DD0B23" w:rsidRDefault="00DD0B23" w:rsidP="00957DFB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DD0B23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A3CB" w14:textId="77777777" w:rsidR="00BA04B1" w:rsidRDefault="00BA04B1">
      <w:r>
        <w:separator/>
      </w:r>
    </w:p>
  </w:endnote>
  <w:endnote w:type="continuationSeparator" w:id="0">
    <w:p w14:paraId="742F413B" w14:textId="77777777" w:rsidR="00BA04B1" w:rsidRDefault="00BA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6014" w14:textId="77777777" w:rsidR="002234A0" w:rsidRDefault="00223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453C" w14:textId="77777777" w:rsidR="002234A0" w:rsidRDefault="00223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64589" w14:textId="77777777"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14:paraId="50A8447F" w14:textId="77777777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5E366F16" w14:textId="77777777"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6950826B" w14:textId="77777777"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14:paraId="493056D3" w14:textId="77777777" w:rsidTr="00126635">
      <w:trPr>
        <w:cantSplit/>
      </w:trPr>
      <w:tc>
        <w:tcPr>
          <w:tcW w:w="3601" w:type="dxa"/>
          <w:gridSpan w:val="5"/>
          <w:vAlign w:val="bottom"/>
        </w:tcPr>
        <w:p w14:paraId="62589F1D" w14:textId="77777777"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CDD19B6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5070B1ED" w14:textId="77777777" w:rsidTr="00126635">
      <w:trPr>
        <w:cantSplit/>
      </w:trPr>
      <w:tc>
        <w:tcPr>
          <w:tcW w:w="2269" w:type="dxa"/>
          <w:gridSpan w:val="3"/>
          <w:vAlign w:val="bottom"/>
        </w:tcPr>
        <w:p w14:paraId="5E7FB24B" w14:textId="77777777"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63E7D8B0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054D340D" w14:textId="77777777" w:rsidTr="00126635">
      <w:trPr>
        <w:cantSplit/>
      </w:trPr>
      <w:tc>
        <w:tcPr>
          <w:tcW w:w="568" w:type="dxa"/>
          <w:vAlign w:val="bottom"/>
        </w:tcPr>
        <w:p w14:paraId="0E66B0B6" w14:textId="77777777"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495E0E7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54E1CCE4" w14:textId="77777777"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757E31E6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32D34653" w14:textId="77777777" w:rsidTr="00126635">
      <w:trPr>
        <w:cantSplit/>
      </w:trPr>
      <w:tc>
        <w:tcPr>
          <w:tcW w:w="901" w:type="dxa"/>
          <w:gridSpan w:val="2"/>
          <w:vAlign w:val="bottom"/>
        </w:tcPr>
        <w:p w14:paraId="7DD294FC" w14:textId="77777777"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12AA8594" w14:textId="77777777"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14:paraId="188B9D3B" w14:textId="77777777" w:rsidTr="00126635">
      <w:trPr>
        <w:cantSplit/>
      </w:trPr>
      <w:tc>
        <w:tcPr>
          <w:tcW w:w="2521" w:type="dxa"/>
          <w:gridSpan w:val="4"/>
          <w:vAlign w:val="bottom"/>
        </w:tcPr>
        <w:p w14:paraId="6E3DA389" w14:textId="77777777"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4DB7A040" w14:textId="77777777"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14:paraId="1A80C9E6" w14:textId="77777777" w:rsidTr="00126635">
      <w:trPr>
        <w:cantSplit/>
      </w:trPr>
      <w:tc>
        <w:tcPr>
          <w:tcW w:w="6661" w:type="dxa"/>
          <w:gridSpan w:val="8"/>
          <w:vAlign w:val="bottom"/>
        </w:tcPr>
        <w:p w14:paraId="3F1B9C14" w14:textId="77777777"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14:paraId="213F7539" w14:textId="42925A2A" w:rsidR="00CB012D" w:rsidRDefault="00CB012D" w:rsidP="00103CD4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103CD4" w:rsidRPr="00044808">
            <w:rPr>
              <w:bCs/>
              <w:sz w:val="18"/>
              <w:szCs w:val="18"/>
              <w:lang w:val="en-GB"/>
            </w:rPr>
            <w:t xml:space="preserve">1 April </w:t>
          </w:r>
          <w:r w:rsidR="00044808" w:rsidRPr="00044808">
            <w:rPr>
              <w:bCs/>
              <w:sz w:val="18"/>
              <w:szCs w:val="18"/>
              <w:lang w:val="en-GB"/>
            </w:rPr>
            <w:t>2021</w:t>
          </w:r>
          <w:r w:rsidRPr="00044808">
            <w:rPr>
              <w:bCs/>
              <w:sz w:val="18"/>
              <w:szCs w:val="18"/>
              <w:lang w:val="en-GB"/>
            </w:rPr>
            <w:t>]</w:t>
          </w:r>
        </w:p>
      </w:tc>
    </w:tr>
  </w:tbl>
  <w:p w14:paraId="59CE4D40" w14:textId="77777777"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F6B56" w14:textId="77777777" w:rsidR="00BA04B1" w:rsidRDefault="00BA04B1">
      <w:r>
        <w:separator/>
      </w:r>
    </w:p>
  </w:footnote>
  <w:footnote w:type="continuationSeparator" w:id="0">
    <w:p w14:paraId="074BE9B7" w14:textId="77777777" w:rsidR="00BA04B1" w:rsidRDefault="00BA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6854" w14:textId="77777777" w:rsidR="002234A0" w:rsidRDefault="00223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5C1C3" w14:textId="47BCE06A"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D551FF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83BA" w14:textId="77777777" w:rsidR="002234A0" w:rsidRDefault="002234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AB"/>
    <w:rsid w:val="00002635"/>
    <w:rsid w:val="000130CC"/>
    <w:rsid w:val="000161A3"/>
    <w:rsid w:val="000174D1"/>
    <w:rsid w:val="000409E2"/>
    <w:rsid w:val="0004204A"/>
    <w:rsid w:val="00044808"/>
    <w:rsid w:val="00064B3E"/>
    <w:rsid w:val="0006598D"/>
    <w:rsid w:val="0006636E"/>
    <w:rsid w:val="00074D4F"/>
    <w:rsid w:val="0008006D"/>
    <w:rsid w:val="00091475"/>
    <w:rsid w:val="00091784"/>
    <w:rsid w:val="00096F3D"/>
    <w:rsid w:val="000A5672"/>
    <w:rsid w:val="000B1ED0"/>
    <w:rsid w:val="000C3944"/>
    <w:rsid w:val="000C5D09"/>
    <w:rsid w:val="000C7966"/>
    <w:rsid w:val="000D1E48"/>
    <w:rsid w:val="000D4A1D"/>
    <w:rsid w:val="000D59A5"/>
    <w:rsid w:val="000D7B69"/>
    <w:rsid w:val="000E01FB"/>
    <w:rsid w:val="000E268B"/>
    <w:rsid w:val="000E5C15"/>
    <w:rsid w:val="000E7568"/>
    <w:rsid w:val="00103CD4"/>
    <w:rsid w:val="00106B80"/>
    <w:rsid w:val="0011579D"/>
    <w:rsid w:val="00120C4A"/>
    <w:rsid w:val="00126635"/>
    <w:rsid w:val="001309F6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101DA"/>
    <w:rsid w:val="002234A0"/>
    <w:rsid w:val="00224AFD"/>
    <w:rsid w:val="00256333"/>
    <w:rsid w:val="00257773"/>
    <w:rsid w:val="002750DA"/>
    <w:rsid w:val="00292DAF"/>
    <w:rsid w:val="002C0B84"/>
    <w:rsid w:val="002D0D8E"/>
    <w:rsid w:val="002D3E70"/>
    <w:rsid w:val="002E3B0F"/>
    <w:rsid w:val="002E48E9"/>
    <w:rsid w:val="00301564"/>
    <w:rsid w:val="00305DEE"/>
    <w:rsid w:val="003141BD"/>
    <w:rsid w:val="0031652F"/>
    <w:rsid w:val="00343B06"/>
    <w:rsid w:val="00343EBD"/>
    <w:rsid w:val="00345ECD"/>
    <w:rsid w:val="00354A66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12B71"/>
    <w:rsid w:val="00414BF5"/>
    <w:rsid w:val="00415FCA"/>
    <w:rsid w:val="00420E94"/>
    <w:rsid w:val="00422FFC"/>
    <w:rsid w:val="00436565"/>
    <w:rsid w:val="00445622"/>
    <w:rsid w:val="00445D09"/>
    <w:rsid w:val="00453D65"/>
    <w:rsid w:val="0045693C"/>
    <w:rsid w:val="004571FB"/>
    <w:rsid w:val="00466255"/>
    <w:rsid w:val="0047140F"/>
    <w:rsid w:val="00472689"/>
    <w:rsid w:val="00472F81"/>
    <w:rsid w:val="00474C28"/>
    <w:rsid w:val="00480E49"/>
    <w:rsid w:val="0048772B"/>
    <w:rsid w:val="004A253F"/>
    <w:rsid w:val="004A3CE7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788D"/>
    <w:rsid w:val="005407A7"/>
    <w:rsid w:val="00541F9B"/>
    <w:rsid w:val="00544D5E"/>
    <w:rsid w:val="00577842"/>
    <w:rsid w:val="005827FE"/>
    <w:rsid w:val="00586906"/>
    <w:rsid w:val="005A09C6"/>
    <w:rsid w:val="005A4A53"/>
    <w:rsid w:val="005B7D3F"/>
    <w:rsid w:val="005C251D"/>
    <w:rsid w:val="005D52F7"/>
    <w:rsid w:val="005E5853"/>
    <w:rsid w:val="005E7051"/>
    <w:rsid w:val="00612B79"/>
    <w:rsid w:val="0062487B"/>
    <w:rsid w:val="006254B5"/>
    <w:rsid w:val="00626167"/>
    <w:rsid w:val="0063593C"/>
    <w:rsid w:val="00663AC4"/>
    <w:rsid w:val="00671BD4"/>
    <w:rsid w:val="00672FE0"/>
    <w:rsid w:val="006730C1"/>
    <w:rsid w:val="006730C4"/>
    <w:rsid w:val="006911C6"/>
    <w:rsid w:val="006B337A"/>
    <w:rsid w:val="006B34A7"/>
    <w:rsid w:val="006D6C41"/>
    <w:rsid w:val="006E1CA8"/>
    <w:rsid w:val="006E3451"/>
    <w:rsid w:val="006F0A2F"/>
    <w:rsid w:val="00711161"/>
    <w:rsid w:val="0072427C"/>
    <w:rsid w:val="00734872"/>
    <w:rsid w:val="00734CFF"/>
    <w:rsid w:val="007366D1"/>
    <w:rsid w:val="00745C53"/>
    <w:rsid w:val="00754EA8"/>
    <w:rsid w:val="00755529"/>
    <w:rsid w:val="00757EB0"/>
    <w:rsid w:val="00761D82"/>
    <w:rsid w:val="0076748B"/>
    <w:rsid w:val="00775D2C"/>
    <w:rsid w:val="00780EDA"/>
    <w:rsid w:val="00782A0E"/>
    <w:rsid w:val="00787DAB"/>
    <w:rsid w:val="007914BA"/>
    <w:rsid w:val="00796E52"/>
    <w:rsid w:val="007A796E"/>
    <w:rsid w:val="007A7D7B"/>
    <w:rsid w:val="007C096E"/>
    <w:rsid w:val="007D47F1"/>
    <w:rsid w:val="007E3EB8"/>
    <w:rsid w:val="007F512E"/>
    <w:rsid w:val="00814265"/>
    <w:rsid w:val="008203A9"/>
    <w:rsid w:val="00846A8A"/>
    <w:rsid w:val="008470C8"/>
    <w:rsid w:val="008622FB"/>
    <w:rsid w:val="008734BC"/>
    <w:rsid w:val="00880B04"/>
    <w:rsid w:val="0088654E"/>
    <w:rsid w:val="00887992"/>
    <w:rsid w:val="00887AC7"/>
    <w:rsid w:val="008958C7"/>
    <w:rsid w:val="008962A3"/>
    <w:rsid w:val="008A0FA5"/>
    <w:rsid w:val="008F0FE7"/>
    <w:rsid w:val="008F40FA"/>
    <w:rsid w:val="00925B3B"/>
    <w:rsid w:val="00925EB9"/>
    <w:rsid w:val="009310BB"/>
    <w:rsid w:val="0093412E"/>
    <w:rsid w:val="0094047A"/>
    <w:rsid w:val="00957DFB"/>
    <w:rsid w:val="00962575"/>
    <w:rsid w:val="0097392B"/>
    <w:rsid w:val="00981FF7"/>
    <w:rsid w:val="009870FA"/>
    <w:rsid w:val="009A225A"/>
    <w:rsid w:val="009A41A6"/>
    <w:rsid w:val="009B513F"/>
    <w:rsid w:val="009B6C44"/>
    <w:rsid w:val="009F104D"/>
    <w:rsid w:val="00A01989"/>
    <w:rsid w:val="00A06F4E"/>
    <w:rsid w:val="00A52544"/>
    <w:rsid w:val="00A52948"/>
    <w:rsid w:val="00A60CF7"/>
    <w:rsid w:val="00A627C1"/>
    <w:rsid w:val="00A65BD2"/>
    <w:rsid w:val="00A90292"/>
    <w:rsid w:val="00AA621A"/>
    <w:rsid w:val="00AA73EB"/>
    <w:rsid w:val="00AC396F"/>
    <w:rsid w:val="00B01532"/>
    <w:rsid w:val="00B058F2"/>
    <w:rsid w:val="00B31C79"/>
    <w:rsid w:val="00B51705"/>
    <w:rsid w:val="00B72232"/>
    <w:rsid w:val="00B74349"/>
    <w:rsid w:val="00B75C00"/>
    <w:rsid w:val="00B86371"/>
    <w:rsid w:val="00B91FF0"/>
    <w:rsid w:val="00BA04B1"/>
    <w:rsid w:val="00BA1A28"/>
    <w:rsid w:val="00BA34A4"/>
    <w:rsid w:val="00BB48B6"/>
    <w:rsid w:val="00BC104F"/>
    <w:rsid w:val="00BC7559"/>
    <w:rsid w:val="00BE349F"/>
    <w:rsid w:val="00BF4CE4"/>
    <w:rsid w:val="00BF5820"/>
    <w:rsid w:val="00C05566"/>
    <w:rsid w:val="00C104C4"/>
    <w:rsid w:val="00C20EA0"/>
    <w:rsid w:val="00C545EB"/>
    <w:rsid w:val="00C62FE4"/>
    <w:rsid w:val="00CA16D6"/>
    <w:rsid w:val="00CB012D"/>
    <w:rsid w:val="00CB1292"/>
    <w:rsid w:val="00CB3A06"/>
    <w:rsid w:val="00CB42B9"/>
    <w:rsid w:val="00CB46CA"/>
    <w:rsid w:val="00CC730D"/>
    <w:rsid w:val="00CD2EDC"/>
    <w:rsid w:val="00CD3934"/>
    <w:rsid w:val="00CE23C7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51FF"/>
    <w:rsid w:val="00D57ABE"/>
    <w:rsid w:val="00D6110F"/>
    <w:rsid w:val="00D62964"/>
    <w:rsid w:val="00D71EC9"/>
    <w:rsid w:val="00D7747F"/>
    <w:rsid w:val="00D811FE"/>
    <w:rsid w:val="00D830C0"/>
    <w:rsid w:val="00DA7201"/>
    <w:rsid w:val="00DD0B23"/>
    <w:rsid w:val="00DD421D"/>
    <w:rsid w:val="00DE2B94"/>
    <w:rsid w:val="00E00F96"/>
    <w:rsid w:val="00E37679"/>
    <w:rsid w:val="00E452E3"/>
    <w:rsid w:val="00E62158"/>
    <w:rsid w:val="00E723DF"/>
    <w:rsid w:val="00EC1C92"/>
    <w:rsid w:val="00EC6467"/>
    <w:rsid w:val="00ED619B"/>
    <w:rsid w:val="00EE5CCA"/>
    <w:rsid w:val="00EF5703"/>
    <w:rsid w:val="00F029F5"/>
    <w:rsid w:val="00F06951"/>
    <w:rsid w:val="00F17349"/>
    <w:rsid w:val="00F21572"/>
    <w:rsid w:val="00F2710E"/>
    <w:rsid w:val="00F33D90"/>
    <w:rsid w:val="00F34579"/>
    <w:rsid w:val="00F36552"/>
    <w:rsid w:val="00F413CB"/>
    <w:rsid w:val="00F67AC2"/>
    <w:rsid w:val="00F811EC"/>
    <w:rsid w:val="00F87A90"/>
    <w:rsid w:val="00F9375B"/>
    <w:rsid w:val="00FB50F8"/>
    <w:rsid w:val="00FC0BBB"/>
    <w:rsid w:val="00FE01E7"/>
    <w:rsid w:val="00FE0E63"/>
    <w:rsid w:val="00FE3A8A"/>
    <w:rsid w:val="00FE6F2D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504D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541F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1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F9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1F9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981F-FFD0-4312-A20D-9F395009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B2</dc:title>
  <dc:creator/>
  <cp:lastModifiedBy/>
  <cp:revision>1</cp:revision>
  <dcterms:created xsi:type="dcterms:W3CDTF">2021-04-07T08:29:00Z</dcterms:created>
  <dcterms:modified xsi:type="dcterms:W3CDTF">2021-04-07T08:30:00Z</dcterms:modified>
  <cp:category/>
</cp:coreProperties>
</file>