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241"/>
        <w:gridCol w:w="8221"/>
        <w:gridCol w:w="311"/>
      </w:tblGrid>
      <w:tr w:rsidR="004C3BF4" w:rsidRPr="000777AA" w14:paraId="39349882" w14:textId="77777777" w:rsidTr="004C3BF4">
        <w:trPr>
          <w:trHeight w:val="2088"/>
          <w:jc w:val="center"/>
        </w:trPr>
        <w:tc>
          <w:tcPr>
            <w:tcW w:w="10773" w:type="dxa"/>
            <w:gridSpan w:val="3"/>
            <w:vAlign w:val="center"/>
          </w:tcPr>
          <w:p w14:paraId="32607350" w14:textId="77777777" w:rsidR="004C3BF4" w:rsidRPr="000777AA" w:rsidRDefault="004C3BF4" w:rsidP="00BB23A0">
            <w:pPr>
              <w:rPr>
                <w:rFonts w:ascii="Marcellus" w:hAnsi="Marcellus" w:cs="Arial"/>
              </w:rPr>
            </w:pPr>
            <w:bookmarkStart w:id="0" w:name="_Toc391469746"/>
          </w:p>
        </w:tc>
      </w:tr>
      <w:tr w:rsidR="004C3BF4" w:rsidRPr="000777AA" w14:paraId="1B7F3A84" w14:textId="77777777" w:rsidTr="006E1FE0">
        <w:trPr>
          <w:trHeight w:val="2203"/>
          <w:jc w:val="center"/>
        </w:trPr>
        <w:tc>
          <w:tcPr>
            <w:tcW w:w="2241" w:type="dxa"/>
            <w:vAlign w:val="center"/>
          </w:tcPr>
          <w:p w14:paraId="31CB81E7" w14:textId="77777777" w:rsidR="004C3BF4" w:rsidRPr="000777AA" w:rsidRDefault="004C3BF4" w:rsidP="00BB23A0">
            <w:pPr>
              <w:rPr>
                <w:rFonts w:ascii="Marcellus" w:hAnsi="Marcellus" w:cs="Arial"/>
                <w:noProof/>
                <w:sz w:val="64"/>
                <w:szCs w:val="64"/>
              </w:rPr>
            </w:pPr>
          </w:p>
        </w:tc>
        <w:tc>
          <w:tcPr>
            <w:tcW w:w="8532" w:type="dxa"/>
            <w:gridSpan w:val="2"/>
            <w:vAlign w:val="center"/>
          </w:tcPr>
          <w:p w14:paraId="67434A1D" w14:textId="77777777" w:rsidR="004C3BF4" w:rsidRPr="000777AA" w:rsidRDefault="004C3BF4" w:rsidP="00BB23A0">
            <w:pPr>
              <w:ind w:left="113"/>
              <w:rPr>
                <w:rFonts w:ascii="Marcellus" w:hAnsi="Marcellus" w:cs="Arial"/>
                <w:sz w:val="72"/>
                <w:szCs w:val="72"/>
              </w:rPr>
            </w:pPr>
            <w:r w:rsidRPr="000777AA">
              <w:rPr>
                <w:rFonts w:ascii="Marcellus" w:hAnsi="Marcellus" w:cs="Arial"/>
                <w:sz w:val="68"/>
                <w:szCs w:val="72"/>
              </w:rPr>
              <w:t>Pacific Judicial Development Programme</w:t>
            </w:r>
          </w:p>
        </w:tc>
      </w:tr>
      <w:tr w:rsidR="004C3BF4" w:rsidRPr="000777AA" w14:paraId="1446F699" w14:textId="77777777" w:rsidTr="006E1FE0">
        <w:trPr>
          <w:jc w:val="center"/>
        </w:trPr>
        <w:tc>
          <w:tcPr>
            <w:tcW w:w="10773" w:type="dxa"/>
            <w:gridSpan w:val="3"/>
            <w:vAlign w:val="center"/>
          </w:tcPr>
          <w:p w14:paraId="7AF496B7" w14:textId="77777777" w:rsidR="004C3BF4" w:rsidRPr="000777AA" w:rsidRDefault="004C3BF4" w:rsidP="00BB23A0">
            <w:pPr>
              <w:rPr>
                <w:rFonts w:ascii="Marcellus" w:hAnsi="Marcellus" w:cs="Arial"/>
                <w:spacing w:val="138"/>
                <w:sz w:val="52"/>
                <w:szCs w:val="64"/>
              </w:rPr>
            </w:pPr>
          </w:p>
        </w:tc>
      </w:tr>
      <w:tr w:rsidR="004C3BF4" w:rsidRPr="000777AA" w14:paraId="2E182D0B" w14:textId="77777777" w:rsidTr="006E1FE0">
        <w:trPr>
          <w:trHeight w:val="1572"/>
          <w:jc w:val="center"/>
        </w:trPr>
        <w:tc>
          <w:tcPr>
            <w:tcW w:w="10773" w:type="dxa"/>
            <w:gridSpan w:val="3"/>
          </w:tcPr>
          <w:p w14:paraId="016F18D6" w14:textId="77777777" w:rsidR="004C3BF4" w:rsidRPr="003A2948" w:rsidRDefault="004C3BF4" w:rsidP="00BB23A0">
            <w:pPr>
              <w:ind w:left="2444"/>
              <w:rPr>
                <w:rFonts w:ascii="Marcellus" w:hAnsi="Marcellus" w:cs="Arial"/>
                <w:b/>
                <w:smallCaps/>
                <w:sz w:val="60"/>
                <w:szCs w:val="60"/>
              </w:rPr>
            </w:pPr>
            <w:r w:rsidRPr="003A2948">
              <w:rPr>
                <w:rFonts w:ascii="Marcellus" w:hAnsi="Marcellus" w:cs="Arial"/>
                <w:b/>
                <w:smallCaps/>
                <w:sz w:val="60"/>
                <w:szCs w:val="60"/>
              </w:rPr>
              <w:t>2010-2015</w:t>
            </w:r>
          </w:p>
          <w:p w14:paraId="1E1887A3" w14:textId="77777777" w:rsidR="004C3BF4" w:rsidRPr="003A2948" w:rsidRDefault="004C3BF4" w:rsidP="00BB23A0">
            <w:pPr>
              <w:ind w:left="2444"/>
              <w:rPr>
                <w:rFonts w:ascii="Marcellus" w:hAnsi="Marcellus" w:cs="Arial"/>
                <w:spacing w:val="138"/>
                <w:sz w:val="58"/>
                <w:szCs w:val="58"/>
              </w:rPr>
            </w:pPr>
            <w:r w:rsidRPr="003A2948">
              <w:rPr>
                <w:rFonts w:ascii="Marcellus" w:hAnsi="Marcellus" w:cs="Arial"/>
                <w:b/>
                <w:smallCaps/>
                <w:sz w:val="60"/>
                <w:szCs w:val="60"/>
              </w:rPr>
              <w:t>Completion Report</w:t>
            </w:r>
            <w:r w:rsidR="003A2948" w:rsidRPr="003A2948">
              <w:rPr>
                <w:rFonts w:ascii="Marcellus" w:hAnsi="Marcellus" w:cs="Arial"/>
                <w:b/>
                <w:smallCaps/>
                <w:sz w:val="60"/>
                <w:szCs w:val="60"/>
              </w:rPr>
              <w:t xml:space="preserve"> Addendum</w:t>
            </w:r>
          </w:p>
        </w:tc>
      </w:tr>
      <w:tr w:rsidR="004C3BF4" w:rsidRPr="000777AA" w14:paraId="2FCC3607" w14:textId="77777777" w:rsidTr="004C3BF4">
        <w:trPr>
          <w:trHeight w:val="395"/>
          <w:jc w:val="center"/>
        </w:trPr>
        <w:tc>
          <w:tcPr>
            <w:tcW w:w="10773" w:type="dxa"/>
            <w:gridSpan w:val="3"/>
            <w:vAlign w:val="center"/>
          </w:tcPr>
          <w:p w14:paraId="7084C025" w14:textId="77777777" w:rsidR="004C3BF4" w:rsidRPr="000777AA" w:rsidRDefault="004C3BF4" w:rsidP="00BB23A0">
            <w:pPr>
              <w:rPr>
                <w:rFonts w:ascii="Marcellus" w:hAnsi="Marcellus" w:cs="Arial"/>
                <w:b/>
                <w:i/>
                <w:smallCaps/>
                <w:sz w:val="2"/>
                <w:szCs w:val="2"/>
              </w:rPr>
            </w:pPr>
          </w:p>
        </w:tc>
      </w:tr>
      <w:tr w:rsidR="004C3BF4" w:rsidRPr="000777AA" w14:paraId="232BDA2A" w14:textId="77777777" w:rsidTr="006E1FE0">
        <w:trPr>
          <w:jc w:val="center"/>
        </w:trPr>
        <w:tc>
          <w:tcPr>
            <w:tcW w:w="10462" w:type="dxa"/>
            <w:gridSpan w:val="2"/>
            <w:vAlign w:val="center"/>
          </w:tcPr>
          <w:p w14:paraId="48418009" w14:textId="77777777" w:rsidR="004C3BF4" w:rsidRPr="000777AA" w:rsidRDefault="004C3BF4" w:rsidP="00BB23A0">
            <w:pPr>
              <w:jc w:val="right"/>
              <w:rPr>
                <w:rFonts w:ascii="Marcellus" w:hAnsi="Marcellus" w:cs="Arial"/>
                <w:color w:val="FFFFFF" w:themeColor="background1"/>
                <w:spacing w:val="138"/>
                <w:sz w:val="48"/>
                <w:szCs w:val="64"/>
              </w:rPr>
            </w:pPr>
            <w:r>
              <w:rPr>
                <w:rFonts w:ascii="Marcellus" w:hAnsi="Marcellus" w:cs="Arial"/>
                <w:b/>
                <w:color w:val="FFFFFF" w:themeColor="background1"/>
                <w:sz w:val="42"/>
                <w:szCs w:val="64"/>
              </w:rPr>
              <w:t>June</w:t>
            </w:r>
            <w:r w:rsidRPr="000777AA">
              <w:rPr>
                <w:rFonts w:ascii="Marcellus" w:hAnsi="Marcellus" w:cs="Arial"/>
                <w:b/>
                <w:color w:val="FFFFFF" w:themeColor="background1"/>
                <w:sz w:val="42"/>
                <w:szCs w:val="64"/>
              </w:rPr>
              <w:t xml:space="preserve"> 2015</w:t>
            </w:r>
          </w:p>
        </w:tc>
        <w:tc>
          <w:tcPr>
            <w:tcW w:w="311" w:type="dxa"/>
            <w:vAlign w:val="center"/>
          </w:tcPr>
          <w:p w14:paraId="13D9BCC7" w14:textId="77777777" w:rsidR="004C3BF4" w:rsidRPr="000777AA" w:rsidRDefault="004C3BF4" w:rsidP="00BB23A0">
            <w:pPr>
              <w:jc w:val="right"/>
              <w:rPr>
                <w:rFonts w:ascii="Marcellus" w:hAnsi="Marcellus" w:cs="Arial"/>
                <w:b/>
                <w:color w:val="FFFFFF"/>
                <w:sz w:val="36"/>
                <w:szCs w:val="64"/>
              </w:rPr>
            </w:pPr>
          </w:p>
        </w:tc>
      </w:tr>
      <w:tr w:rsidR="004C3BF4" w:rsidRPr="000777AA" w14:paraId="66E4054D" w14:textId="77777777" w:rsidTr="006E1FE0">
        <w:trPr>
          <w:trHeight w:val="1308"/>
          <w:jc w:val="center"/>
        </w:trPr>
        <w:tc>
          <w:tcPr>
            <w:tcW w:w="10773" w:type="dxa"/>
            <w:gridSpan w:val="3"/>
            <w:vAlign w:val="center"/>
          </w:tcPr>
          <w:p w14:paraId="645D35C0" w14:textId="77777777" w:rsidR="004C3BF4" w:rsidRPr="000777AA" w:rsidRDefault="004C3BF4" w:rsidP="00BB23A0">
            <w:pPr>
              <w:rPr>
                <w:rFonts w:ascii="Marcellus" w:hAnsi="Marcellus" w:cs="Arial"/>
                <w:spacing w:val="138"/>
                <w:sz w:val="64"/>
                <w:szCs w:val="64"/>
              </w:rPr>
            </w:pPr>
          </w:p>
        </w:tc>
      </w:tr>
      <w:tr w:rsidR="004C3BF4" w:rsidRPr="000777AA" w14:paraId="71FF0CDB" w14:textId="77777777" w:rsidTr="004C3BF4">
        <w:trPr>
          <w:trHeight w:val="4125"/>
          <w:jc w:val="center"/>
        </w:trPr>
        <w:tc>
          <w:tcPr>
            <w:tcW w:w="10773" w:type="dxa"/>
            <w:gridSpan w:val="3"/>
          </w:tcPr>
          <w:p w14:paraId="54AC5328" w14:textId="77777777" w:rsidR="004C3BF4" w:rsidRPr="000777AA" w:rsidRDefault="004C3BF4" w:rsidP="00BB23A0">
            <w:pPr>
              <w:jc w:val="center"/>
              <w:rPr>
                <w:rFonts w:ascii="Marcellus" w:hAnsi="Marcellus" w:cs="Arial"/>
                <w:spacing w:val="138"/>
                <w:sz w:val="64"/>
                <w:szCs w:val="64"/>
              </w:rPr>
            </w:pPr>
          </w:p>
        </w:tc>
      </w:tr>
      <w:tr w:rsidR="004C3BF4" w:rsidRPr="000777AA" w14:paraId="05F7A5F0" w14:textId="77777777" w:rsidTr="006E1FE0">
        <w:trPr>
          <w:trHeight w:val="1703"/>
          <w:jc w:val="center"/>
        </w:trPr>
        <w:tc>
          <w:tcPr>
            <w:tcW w:w="10773" w:type="dxa"/>
            <w:gridSpan w:val="3"/>
            <w:vAlign w:val="center"/>
          </w:tcPr>
          <w:p w14:paraId="609D19E7" w14:textId="77777777" w:rsidR="004C3BF4" w:rsidRPr="00D95368" w:rsidRDefault="004C3BF4" w:rsidP="00BB23A0">
            <w:pPr>
              <w:rPr>
                <w:rFonts w:ascii="Marcellus" w:hAnsi="Marcellus" w:cs="Arial"/>
              </w:rPr>
            </w:pPr>
          </w:p>
        </w:tc>
      </w:tr>
      <w:tr w:rsidR="004C3BF4" w:rsidRPr="000777AA" w14:paraId="53464675" w14:textId="77777777" w:rsidTr="006E1FE0">
        <w:trPr>
          <w:jc w:val="center"/>
        </w:trPr>
        <w:tc>
          <w:tcPr>
            <w:tcW w:w="10773" w:type="dxa"/>
            <w:gridSpan w:val="3"/>
            <w:vAlign w:val="center"/>
          </w:tcPr>
          <w:p w14:paraId="08A594B3" w14:textId="77777777" w:rsidR="004C3BF4" w:rsidRPr="000777AA" w:rsidRDefault="004C3BF4" w:rsidP="00BB23A0">
            <w:pPr>
              <w:jc w:val="center"/>
              <w:rPr>
                <w:rFonts w:ascii="Marcellus" w:hAnsi="Marcellus" w:cs="Arial"/>
                <w:b/>
                <w:bCs/>
                <w:sz w:val="23"/>
                <w:szCs w:val="23"/>
              </w:rPr>
            </w:pPr>
            <w:r w:rsidRPr="000777AA">
              <w:rPr>
                <w:rFonts w:ascii="Marcellus" w:hAnsi="Marcellus" w:cs="Arial"/>
                <w:sz w:val="23"/>
                <w:szCs w:val="23"/>
              </w:rPr>
              <w:t>PJDP is funded by the Government of New Zealand and managed by the Federal Court of Australia</w:t>
            </w:r>
          </w:p>
        </w:tc>
      </w:tr>
    </w:tbl>
    <w:p w14:paraId="4A09CF85" w14:textId="77777777" w:rsidR="004C3BF4" w:rsidRDefault="004C3BF4" w:rsidP="00BB23A0">
      <w:pPr>
        <w:pStyle w:val="Heading1"/>
        <w:spacing w:before="120"/>
        <w:rPr>
          <w:rFonts w:ascii="Marcellus" w:hAnsi="Marcellus"/>
          <w:color w:val="215868" w:themeColor="accent5" w:themeShade="80"/>
          <w:sz w:val="28"/>
          <w:szCs w:val="28"/>
          <w:lang w:val="en-AU"/>
        </w:rPr>
        <w:sectPr w:rsidR="004C3BF4" w:rsidSect="004C3BF4">
          <w:headerReference w:type="default" r:id="rId9"/>
          <w:footerReference w:type="default" r:id="rId10"/>
          <w:pgSz w:w="11907" w:h="16840" w:code="9"/>
          <w:pgMar w:top="426" w:right="1304" w:bottom="567" w:left="1531" w:header="397" w:footer="379" w:gutter="0"/>
          <w:pgNumType w:start="1"/>
          <w:cols w:space="708"/>
          <w:docGrid w:linePitch="360"/>
        </w:sectPr>
      </w:pPr>
    </w:p>
    <w:p w14:paraId="756AF30F" w14:textId="77777777" w:rsidR="004C3BF4" w:rsidRDefault="004C3BF4" w:rsidP="00BB23A0">
      <w:pPr>
        <w:pStyle w:val="Heading1"/>
        <w:spacing w:before="120"/>
        <w:rPr>
          <w:rFonts w:ascii="Marcellus" w:hAnsi="Marcellus"/>
          <w:color w:val="215868" w:themeColor="accent5" w:themeShade="80"/>
          <w:sz w:val="28"/>
          <w:szCs w:val="28"/>
          <w:lang w:val="en-AU"/>
        </w:rPr>
        <w:sectPr w:rsidR="004C3BF4" w:rsidSect="003233B3">
          <w:headerReference w:type="default" r:id="rId11"/>
          <w:footerReference w:type="default" r:id="rId12"/>
          <w:pgSz w:w="11907" w:h="16840" w:code="9"/>
          <w:pgMar w:top="1361" w:right="1304" w:bottom="1418" w:left="1531" w:header="397" w:footer="379" w:gutter="0"/>
          <w:pgNumType w:start="1"/>
          <w:cols w:space="708"/>
          <w:docGrid w:linePitch="360"/>
        </w:sectPr>
      </w:pPr>
    </w:p>
    <w:p w14:paraId="22FB8D2C" w14:textId="77777777" w:rsidR="00CB2143" w:rsidRPr="00CB2143" w:rsidRDefault="00CB2143" w:rsidP="00BB23A0">
      <w:pPr>
        <w:pStyle w:val="Heading1"/>
        <w:spacing w:before="120"/>
        <w:jc w:val="center"/>
        <w:rPr>
          <w:rFonts w:ascii="Marcellus" w:hAnsi="Marcellus"/>
          <w:smallCaps w:val="0"/>
          <w:color w:val="215868" w:themeColor="accent5" w:themeShade="80"/>
          <w:sz w:val="28"/>
          <w:szCs w:val="28"/>
          <w:lang w:val="en-AU"/>
        </w:rPr>
      </w:pPr>
      <w:bookmarkStart w:id="1" w:name="_Toc419882502"/>
      <w:bookmarkStart w:id="2" w:name="_Toc420044956"/>
      <w:bookmarkStart w:id="3" w:name="_Toc421019305"/>
      <w:r w:rsidRPr="00CB2143">
        <w:rPr>
          <w:rFonts w:ascii="Marcellus" w:hAnsi="Marcellus"/>
          <w:smallCaps w:val="0"/>
          <w:color w:val="215868" w:themeColor="accent5" w:themeShade="80"/>
          <w:sz w:val="28"/>
          <w:szCs w:val="28"/>
          <w:lang w:val="en-AU"/>
        </w:rPr>
        <w:lastRenderedPageBreak/>
        <w:t>Contents</w:t>
      </w:r>
      <w:bookmarkEnd w:id="1"/>
      <w:bookmarkEnd w:id="2"/>
      <w:bookmarkEnd w:id="3"/>
    </w:p>
    <w:p w14:paraId="27639B3D" w14:textId="77777777" w:rsidR="00CB2143" w:rsidRDefault="00CB2143" w:rsidP="00BB23A0">
      <w:pPr>
        <w:pStyle w:val="TOC1"/>
        <w:tabs>
          <w:tab w:val="right" w:leader="dot" w:pos="9062"/>
        </w:tabs>
        <w:rPr>
          <w:rFonts w:ascii="Marcellus" w:hAnsi="Marcellus"/>
          <w:color w:val="215868" w:themeColor="accent5" w:themeShade="80"/>
          <w:sz w:val="28"/>
          <w:szCs w:val="28"/>
        </w:rPr>
      </w:pPr>
    </w:p>
    <w:p w14:paraId="55814DE1" w14:textId="65D9E8EC" w:rsidR="00AF609B" w:rsidRDefault="00CB2143">
      <w:pPr>
        <w:pStyle w:val="TOC1"/>
        <w:tabs>
          <w:tab w:val="right" w:leader="dot" w:pos="9062"/>
        </w:tabs>
        <w:rPr>
          <w:rFonts w:asciiTheme="minorHAnsi" w:eastAsiaTheme="minorEastAsia" w:hAnsiTheme="minorHAnsi" w:cstheme="minorBidi"/>
          <w:noProof/>
          <w:sz w:val="22"/>
          <w:szCs w:val="22"/>
        </w:rPr>
      </w:pPr>
      <w:r>
        <w:rPr>
          <w:rFonts w:ascii="Marcellus" w:hAnsi="Marcellus"/>
          <w:color w:val="215868" w:themeColor="accent5" w:themeShade="80"/>
          <w:sz w:val="28"/>
          <w:szCs w:val="28"/>
        </w:rPr>
        <w:fldChar w:fldCharType="begin"/>
      </w:r>
      <w:r>
        <w:rPr>
          <w:rFonts w:ascii="Marcellus" w:hAnsi="Marcellus"/>
          <w:color w:val="215868" w:themeColor="accent5" w:themeShade="80"/>
          <w:sz w:val="28"/>
          <w:szCs w:val="28"/>
        </w:rPr>
        <w:instrText xml:space="preserve"> TOC \o "1-3" \h \z \u </w:instrText>
      </w:r>
      <w:r>
        <w:rPr>
          <w:rFonts w:ascii="Marcellus" w:hAnsi="Marcellus"/>
          <w:color w:val="215868" w:themeColor="accent5" w:themeShade="80"/>
          <w:sz w:val="28"/>
          <w:szCs w:val="28"/>
        </w:rPr>
        <w:fldChar w:fldCharType="separate"/>
      </w:r>
      <w:hyperlink w:anchor="_Toc421019306" w:history="1">
        <w:r w:rsidR="00AF609B" w:rsidRPr="003E4D37">
          <w:rPr>
            <w:rStyle w:val="Hyperlink"/>
            <w:rFonts w:ascii="Marcellus" w:hAnsi="Marcellus"/>
            <w:noProof/>
          </w:rPr>
          <w:t>Introduction</w:t>
        </w:r>
        <w:r w:rsidR="00AF609B">
          <w:rPr>
            <w:noProof/>
            <w:webHidden/>
          </w:rPr>
          <w:tab/>
        </w:r>
        <w:r w:rsidR="00AF609B">
          <w:rPr>
            <w:noProof/>
            <w:webHidden/>
          </w:rPr>
          <w:fldChar w:fldCharType="begin"/>
        </w:r>
        <w:r w:rsidR="00AF609B">
          <w:rPr>
            <w:noProof/>
            <w:webHidden/>
          </w:rPr>
          <w:instrText xml:space="preserve"> PAGEREF _Toc421019306 \h </w:instrText>
        </w:r>
        <w:r w:rsidR="00AF609B">
          <w:rPr>
            <w:noProof/>
            <w:webHidden/>
          </w:rPr>
        </w:r>
        <w:r w:rsidR="00AF609B">
          <w:rPr>
            <w:noProof/>
            <w:webHidden/>
          </w:rPr>
          <w:fldChar w:fldCharType="separate"/>
        </w:r>
        <w:r w:rsidR="00AF609B">
          <w:rPr>
            <w:noProof/>
            <w:webHidden/>
          </w:rPr>
          <w:t>1</w:t>
        </w:r>
        <w:r w:rsidR="00AF609B">
          <w:rPr>
            <w:noProof/>
            <w:webHidden/>
          </w:rPr>
          <w:fldChar w:fldCharType="end"/>
        </w:r>
      </w:hyperlink>
    </w:p>
    <w:p w14:paraId="5C95A6E6" w14:textId="77777777" w:rsidR="00AF609B" w:rsidRDefault="002C7409">
      <w:pPr>
        <w:pStyle w:val="TOC1"/>
        <w:tabs>
          <w:tab w:val="right" w:leader="dot" w:pos="9062"/>
        </w:tabs>
        <w:rPr>
          <w:rFonts w:asciiTheme="minorHAnsi" w:eastAsiaTheme="minorEastAsia" w:hAnsiTheme="minorHAnsi" w:cstheme="minorBidi"/>
          <w:noProof/>
          <w:sz w:val="22"/>
          <w:szCs w:val="22"/>
        </w:rPr>
      </w:pPr>
      <w:hyperlink w:anchor="_Toc421019307" w:history="1">
        <w:r w:rsidR="00AF609B" w:rsidRPr="003E4D37">
          <w:rPr>
            <w:rStyle w:val="Hyperlink"/>
            <w:rFonts w:ascii="Marcellus" w:hAnsi="Marcellus"/>
            <w:noProof/>
          </w:rPr>
          <w:t>Intangible Outcomes</w:t>
        </w:r>
        <w:r w:rsidR="00AF609B">
          <w:rPr>
            <w:noProof/>
            <w:webHidden/>
          </w:rPr>
          <w:tab/>
        </w:r>
        <w:r w:rsidR="00AF609B">
          <w:rPr>
            <w:noProof/>
            <w:webHidden/>
          </w:rPr>
          <w:fldChar w:fldCharType="begin"/>
        </w:r>
        <w:r w:rsidR="00AF609B">
          <w:rPr>
            <w:noProof/>
            <w:webHidden/>
          </w:rPr>
          <w:instrText xml:space="preserve"> PAGEREF _Toc421019307 \h </w:instrText>
        </w:r>
        <w:r w:rsidR="00AF609B">
          <w:rPr>
            <w:noProof/>
            <w:webHidden/>
          </w:rPr>
        </w:r>
        <w:r w:rsidR="00AF609B">
          <w:rPr>
            <w:noProof/>
            <w:webHidden/>
          </w:rPr>
          <w:fldChar w:fldCharType="separate"/>
        </w:r>
        <w:r w:rsidR="00AF609B">
          <w:rPr>
            <w:noProof/>
            <w:webHidden/>
          </w:rPr>
          <w:t>1</w:t>
        </w:r>
        <w:r w:rsidR="00AF609B">
          <w:rPr>
            <w:noProof/>
            <w:webHidden/>
          </w:rPr>
          <w:fldChar w:fldCharType="end"/>
        </w:r>
      </w:hyperlink>
    </w:p>
    <w:p w14:paraId="7430B08D" w14:textId="272CDEE1" w:rsidR="00AF609B" w:rsidRDefault="002C7409">
      <w:pPr>
        <w:pStyle w:val="TOC1"/>
        <w:tabs>
          <w:tab w:val="right" w:leader="dot" w:pos="9062"/>
        </w:tabs>
        <w:rPr>
          <w:rFonts w:asciiTheme="minorHAnsi" w:eastAsiaTheme="minorEastAsia" w:hAnsiTheme="minorHAnsi" w:cstheme="minorBidi"/>
          <w:noProof/>
          <w:sz w:val="22"/>
          <w:szCs w:val="22"/>
        </w:rPr>
      </w:pPr>
      <w:hyperlink w:anchor="_Toc421019308" w:history="1">
        <w:r w:rsidR="00AF609B" w:rsidRPr="003E4D37">
          <w:rPr>
            <w:rStyle w:val="Hyperlink"/>
            <w:rFonts w:ascii="Marcellus" w:hAnsi="Marcellus"/>
            <w:noProof/>
          </w:rPr>
          <w:t>Expenditure Summary</w:t>
        </w:r>
        <w:r w:rsidR="00AF609B">
          <w:rPr>
            <w:noProof/>
            <w:webHidden/>
          </w:rPr>
          <w:tab/>
        </w:r>
        <w:r w:rsidR="00AF609B">
          <w:rPr>
            <w:noProof/>
            <w:webHidden/>
          </w:rPr>
          <w:fldChar w:fldCharType="begin"/>
        </w:r>
        <w:r w:rsidR="00AF609B">
          <w:rPr>
            <w:noProof/>
            <w:webHidden/>
          </w:rPr>
          <w:instrText xml:space="preserve"> PAGEREF _Toc421019308 \h </w:instrText>
        </w:r>
        <w:r w:rsidR="00AF609B">
          <w:rPr>
            <w:noProof/>
            <w:webHidden/>
          </w:rPr>
        </w:r>
        <w:r w:rsidR="00AF609B">
          <w:rPr>
            <w:noProof/>
            <w:webHidden/>
          </w:rPr>
          <w:fldChar w:fldCharType="separate"/>
        </w:r>
        <w:r w:rsidR="00AF609B">
          <w:rPr>
            <w:noProof/>
            <w:webHidden/>
          </w:rPr>
          <w:t>3</w:t>
        </w:r>
        <w:r w:rsidR="00AF609B">
          <w:rPr>
            <w:noProof/>
            <w:webHidden/>
          </w:rPr>
          <w:fldChar w:fldCharType="end"/>
        </w:r>
      </w:hyperlink>
    </w:p>
    <w:p w14:paraId="0AF1F9C0" w14:textId="77777777" w:rsidR="00AF609B" w:rsidRDefault="002C7409">
      <w:pPr>
        <w:pStyle w:val="TOC1"/>
        <w:tabs>
          <w:tab w:val="right" w:leader="dot" w:pos="9062"/>
        </w:tabs>
        <w:rPr>
          <w:rFonts w:asciiTheme="minorHAnsi" w:eastAsiaTheme="minorEastAsia" w:hAnsiTheme="minorHAnsi" w:cstheme="minorBidi"/>
          <w:noProof/>
          <w:sz w:val="22"/>
          <w:szCs w:val="22"/>
        </w:rPr>
      </w:pPr>
      <w:hyperlink w:anchor="_Toc421019309" w:history="1">
        <w:r w:rsidR="00AF609B" w:rsidRPr="003E4D37">
          <w:rPr>
            <w:rStyle w:val="Hyperlink"/>
            <w:rFonts w:ascii="Marcellus" w:hAnsi="Marcellus"/>
            <w:noProof/>
          </w:rPr>
          <w:t>Asset Register</w:t>
        </w:r>
        <w:r w:rsidR="00AF609B">
          <w:rPr>
            <w:noProof/>
            <w:webHidden/>
          </w:rPr>
          <w:tab/>
        </w:r>
        <w:r w:rsidR="00AF609B">
          <w:rPr>
            <w:noProof/>
            <w:webHidden/>
          </w:rPr>
          <w:fldChar w:fldCharType="begin"/>
        </w:r>
        <w:r w:rsidR="00AF609B">
          <w:rPr>
            <w:noProof/>
            <w:webHidden/>
          </w:rPr>
          <w:instrText xml:space="preserve"> PAGEREF _Toc421019309 \h </w:instrText>
        </w:r>
        <w:r w:rsidR="00AF609B">
          <w:rPr>
            <w:noProof/>
            <w:webHidden/>
          </w:rPr>
        </w:r>
        <w:r w:rsidR="00AF609B">
          <w:rPr>
            <w:noProof/>
            <w:webHidden/>
          </w:rPr>
          <w:fldChar w:fldCharType="separate"/>
        </w:r>
        <w:r w:rsidR="00AF609B">
          <w:rPr>
            <w:noProof/>
            <w:webHidden/>
          </w:rPr>
          <w:t>4</w:t>
        </w:r>
        <w:r w:rsidR="00AF609B">
          <w:rPr>
            <w:noProof/>
            <w:webHidden/>
          </w:rPr>
          <w:fldChar w:fldCharType="end"/>
        </w:r>
      </w:hyperlink>
    </w:p>
    <w:p w14:paraId="0006FD37" w14:textId="77777777" w:rsidR="00AF609B" w:rsidRDefault="002C7409">
      <w:pPr>
        <w:pStyle w:val="TOC1"/>
        <w:tabs>
          <w:tab w:val="right" w:leader="dot" w:pos="9062"/>
        </w:tabs>
        <w:rPr>
          <w:rFonts w:asciiTheme="minorHAnsi" w:eastAsiaTheme="minorEastAsia" w:hAnsiTheme="minorHAnsi" w:cstheme="minorBidi"/>
          <w:noProof/>
          <w:sz w:val="22"/>
          <w:szCs w:val="22"/>
        </w:rPr>
      </w:pPr>
      <w:hyperlink w:anchor="_Toc421019310" w:history="1">
        <w:r w:rsidR="00AF609B" w:rsidRPr="003E4D37">
          <w:rPr>
            <w:rStyle w:val="Hyperlink"/>
            <w:rFonts w:ascii="Marcellus" w:hAnsi="Marcellus"/>
            <w:noProof/>
          </w:rPr>
          <w:t>Exit Strategy</w:t>
        </w:r>
        <w:r w:rsidR="00AF609B">
          <w:rPr>
            <w:noProof/>
            <w:webHidden/>
          </w:rPr>
          <w:tab/>
        </w:r>
        <w:r w:rsidR="00AF609B">
          <w:rPr>
            <w:noProof/>
            <w:webHidden/>
          </w:rPr>
          <w:fldChar w:fldCharType="begin"/>
        </w:r>
        <w:r w:rsidR="00AF609B">
          <w:rPr>
            <w:noProof/>
            <w:webHidden/>
          </w:rPr>
          <w:instrText xml:space="preserve"> PAGEREF _Toc421019310 \h </w:instrText>
        </w:r>
        <w:r w:rsidR="00AF609B">
          <w:rPr>
            <w:noProof/>
            <w:webHidden/>
          </w:rPr>
        </w:r>
        <w:r w:rsidR="00AF609B">
          <w:rPr>
            <w:noProof/>
            <w:webHidden/>
          </w:rPr>
          <w:fldChar w:fldCharType="separate"/>
        </w:r>
        <w:r w:rsidR="00AF609B">
          <w:rPr>
            <w:noProof/>
            <w:webHidden/>
          </w:rPr>
          <w:t>7</w:t>
        </w:r>
        <w:r w:rsidR="00AF609B">
          <w:rPr>
            <w:noProof/>
            <w:webHidden/>
          </w:rPr>
          <w:fldChar w:fldCharType="end"/>
        </w:r>
      </w:hyperlink>
    </w:p>
    <w:p w14:paraId="7407D560" w14:textId="77777777" w:rsidR="00027181" w:rsidRDefault="00CB2143" w:rsidP="00BB23A0">
      <w:pPr>
        <w:pStyle w:val="Heading1"/>
        <w:spacing w:before="120"/>
        <w:rPr>
          <w:rFonts w:ascii="Marcellus" w:hAnsi="Marcellus"/>
          <w:color w:val="215868" w:themeColor="accent5" w:themeShade="80"/>
          <w:sz w:val="28"/>
          <w:szCs w:val="28"/>
          <w:lang w:val="en-AU"/>
        </w:rPr>
        <w:sectPr w:rsidR="00027181" w:rsidSect="004F568A">
          <w:headerReference w:type="default" r:id="rId13"/>
          <w:footerReference w:type="default" r:id="rId14"/>
          <w:pgSz w:w="11907" w:h="16840" w:code="9"/>
          <w:pgMar w:top="1361" w:right="1304" w:bottom="1418" w:left="1531" w:header="397" w:footer="379" w:gutter="0"/>
          <w:pgNumType w:fmt="lowerRoman" w:start="1"/>
          <w:cols w:space="708"/>
          <w:docGrid w:linePitch="360"/>
        </w:sectPr>
      </w:pPr>
      <w:r>
        <w:rPr>
          <w:rFonts w:ascii="Marcellus" w:hAnsi="Marcellus"/>
          <w:color w:val="215868" w:themeColor="accent5" w:themeShade="80"/>
          <w:sz w:val="28"/>
          <w:szCs w:val="28"/>
          <w:lang w:val="en-AU"/>
        </w:rPr>
        <w:fldChar w:fldCharType="end"/>
      </w:r>
    </w:p>
    <w:p w14:paraId="6B91BA2F" w14:textId="77777777" w:rsidR="00A1108F" w:rsidRDefault="00A1108F" w:rsidP="00BB23A0">
      <w:pPr>
        <w:pStyle w:val="Heading1"/>
        <w:spacing w:before="120" w:after="120"/>
        <w:rPr>
          <w:rFonts w:ascii="Marcellus" w:hAnsi="Marcellus"/>
          <w:color w:val="215868" w:themeColor="accent5" w:themeShade="80"/>
          <w:sz w:val="28"/>
          <w:szCs w:val="28"/>
          <w:lang w:val="en-AU"/>
        </w:rPr>
      </w:pPr>
      <w:bookmarkStart w:id="4" w:name="_Toc421019306"/>
      <w:r>
        <w:rPr>
          <w:rFonts w:ascii="Marcellus" w:hAnsi="Marcellus"/>
          <w:color w:val="215868" w:themeColor="accent5" w:themeShade="80"/>
          <w:sz w:val="28"/>
          <w:szCs w:val="28"/>
          <w:lang w:val="en-AU"/>
        </w:rPr>
        <w:lastRenderedPageBreak/>
        <w:t>Introduction</w:t>
      </w:r>
      <w:bookmarkEnd w:id="4"/>
    </w:p>
    <w:p w14:paraId="3BAA8AF5" w14:textId="5A92454D" w:rsidR="00DE3B8E" w:rsidRPr="008C463B" w:rsidRDefault="00A1108F" w:rsidP="00BF6E9C">
      <w:pPr>
        <w:spacing w:before="120" w:after="120"/>
        <w:rPr>
          <w:rFonts w:eastAsiaTheme="minorEastAsia"/>
          <w:noProof/>
          <w:sz w:val="12"/>
          <w:lang w:val="en-GB" w:eastAsia="en-GB"/>
        </w:rPr>
      </w:pPr>
      <w:r w:rsidRPr="00233285">
        <w:rPr>
          <w:rFonts w:ascii="Marcellus" w:hAnsi="Marcellus"/>
          <w:sz w:val="21"/>
          <w:szCs w:val="21"/>
          <w:lang w:eastAsia="en-US"/>
        </w:rPr>
        <w:t xml:space="preserve">This Addendum to the Completion Report </w:t>
      </w:r>
      <w:r w:rsidR="00EA5B39" w:rsidRPr="00233285">
        <w:rPr>
          <w:rFonts w:ascii="Marcellus" w:hAnsi="Marcellus"/>
          <w:sz w:val="21"/>
          <w:szCs w:val="21"/>
          <w:lang w:eastAsia="en-US"/>
        </w:rPr>
        <w:t>includes;</w:t>
      </w:r>
      <w:r w:rsidR="008E4DD6" w:rsidRPr="00233285">
        <w:rPr>
          <w:rFonts w:ascii="Marcellus" w:hAnsi="Marcellus"/>
          <w:sz w:val="21"/>
          <w:szCs w:val="21"/>
          <w:lang w:eastAsia="en-US"/>
        </w:rPr>
        <w:t xml:space="preserve"> </w:t>
      </w:r>
      <w:r w:rsidR="001A057F" w:rsidRPr="00233285">
        <w:rPr>
          <w:rFonts w:ascii="Marcellus" w:hAnsi="Marcellus"/>
          <w:sz w:val="21"/>
          <w:szCs w:val="21"/>
          <w:lang w:eastAsia="en-US"/>
        </w:rPr>
        <w:t>intangible outcomes</w:t>
      </w:r>
      <w:r w:rsidR="008E4DD6" w:rsidRPr="00233285">
        <w:rPr>
          <w:rFonts w:ascii="Marcellus" w:hAnsi="Marcellus"/>
          <w:sz w:val="21"/>
          <w:szCs w:val="21"/>
          <w:lang w:eastAsia="en-US"/>
        </w:rPr>
        <w:t xml:space="preserve">, </w:t>
      </w:r>
      <w:r w:rsidR="001A057F" w:rsidRPr="00233285">
        <w:rPr>
          <w:rFonts w:ascii="Marcellus" w:hAnsi="Marcellus"/>
          <w:sz w:val="21"/>
          <w:szCs w:val="21"/>
          <w:lang w:eastAsia="en-US"/>
        </w:rPr>
        <w:t xml:space="preserve">details about </w:t>
      </w:r>
      <w:r w:rsidR="00EA5B39" w:rsidRPr="00233285">
        <w:rPr>
          <w:rFonts w:ascii="Marcellus" w:hAnsi="Marcellus"/>
          <w:sz w:val="21"/>
          <w:szCs w:val="21"/>
          <w:lang w:eastAsia="en-US"/>
        </w:rPr>
        <w:t xml:space="preserve">the </w:t>
      </w:r>
      <w:r w:rsidR="001A057F" w:rsidRPr="00233285">
        <w:rPr>
          <w:rFonts w:ascii="Marcellus" w:hAnsi="Marcellus"/>
          <w:sz w:val="21"/>
          <w:szCs w:val="21"/>
          <w:lang w:eastAsia="en-US"/>
        </w:rPr>
        <w:t xml:space="preserve">commercially confidential </w:t>
      </w:r>
      <w:r w:rsidR="008E4DD6" w:rsidRPr="00233285">
        <w:rPr>
          <w:rFonts w:ascii="Marcellus" w:hAnsi="Marcellus"/>
          <w:sz w:val="21"/>
          <w:szCs w:val="21"/>
          <w:lang w:eastAsia="en-US"/>
        </w:rPr>
        <w:t xml:space="preserve">expenditure, assets and an exit strategy.  </w:t>
      </w:r>
    </w:p>
    <w:p w14:paraId="18A19EFD" w14:textId="77777777" w:rsidR="00027181" w:rsidRPr="00E20DB8" w:rsidRDefault="00A1108F" w:rsidP="00BB23A0">
      <w:pPr>
        <w:pStyle w:val="Heading1"/>
        <w:spacing w:before="120" w:after="120"/>
        <w:ind w:left="0" w:firstLine="0"/>
        <w:rPr>
          <w:rFonts w:ascii="Marcellus" w:hAnsi="Marcellus"/>
          <w:color w:val="215868" w:themeColor="accent5" w:themeShade="80"/>
          <w:sz w:val="28"/>
          <w:szCs w:val="28"/>
          <w:lang w:val="en-AU"/>
        </w:rPr>
      </w:pPr>
      <w:bookmarkStart w:id="5" w:name="_Toc421019307"/>
      <w:r>
        <w:rPr>
          <w:rFonts w:ascii="Marcellus" w:hAnsi="Marcellus"/>
          <w:color w:val="215868" w:themeColor="accent5" w:themeShade="80"/>
          <w:sz w:val="28"/>
          <w:szCs w:val="28"/>
          <w:lang w:val="en-AU"/>
        </w:rPr>
        <w:t>Intangible</w:t>
      </w:r>
      <w:r w:rsidR="00027181">
        <w:rPr>
          <w:rFonts w:ascii="Marcellus" w:hAnsi="Marcellus"/>
          <w:color w:val="215868" w:themeColor="accent5" w:themeShade="80"/>
          <w:sz w:val="28"/>
          <w:szCs w:val="28"/>
          <w:lang w:val="en-AU"/>
        </w:rPr>
        <w:t xml:space="preserve"> Outcomes</w:t>
      </w:r>
      <w:bookmarkEnd w:id="5"/>
    </w:p>
    <w:p w14:paraId="0E901028" w14:textId="6C983F31" w:rsidR="00A22D0D" w:rsidRDefault="00036668" w:rsidP="00BB23A0">
      <w:pPr>
        <w:spacing w:before="120" w:after="120"/>
        <w:rPr>
          <w:rFonts w:ascii="Marcellus" w:hAnsi="Marcellus"/>
          <w:sz w:val="21"/>
          <w:szCs w:val="21"/>
          <w:lang w:eastAsia="en-US"/>
        </w:rPr>
      </w:pPr>
      <w:r w:rsidRPr="00233285">
        <w:rPr>
          <w:rFonts w:ascii="Marcellus" w:hAnsi="Marcellus"/>
          <w:sz w:val="21"/>
          <w:szCs w:val="21"/>
          <w:lang w:eastAsia="en-US"/>
        </w:rPr>
        <w:t>The</w:t>
      </w:r>
      <w:r w:rsidR="00A1108F" w:rsidRPr="00233285">
        <w:rPr>
          <w:rFonts w:ascii="Marcellus" w:hAnsi="Marcellus"/>
          <w:sz w:val="21"/>
          <w:szCs w:val="21"/>
          <w:lang w:eastAsia="en-US"/>
        </w:rPr>
        <w:t xml:space="preserve"> PJDP has achieved or contributed to a number of</w:t>
      </w:r>
      <w:r w:rsidRPr="00233285">
        <w:rPr>
          <w:rFonts w:ascii="Marcellus" w:hAnsi="Marcellus"/>
          <w:sz w:val="21"/>
          <w:szCs w:val="21"/>
          <w:lang w:eastAsia="en-US"/>
        </w:rPr>
        <w:t xml:space="preserve"> </w:t>
      </w:r>
      <w:r w:rsidR="00A1108F" w:rsidRPr="00233285">
        <w:rPr>
          <w:rFonts w:ascii="Marcellus" w:hAnsi="Marcellus"/>
          <w:sz w:val="21"/>
          <w:szCs w:val="21"/>
          <w:lang w:eastAsia="en-US"/>
        </w:rPr>
        <w:t xml:space="preserve">intangible or </w:t>
      </w:r>
      <w:r w:rsidR="00A1108F" w:rsidRPr="00233285">
        <w:rPr>
          <w:rFonts w:ascii="Marcellus" w:hAnsi="Marcellus"/>
          <w:i/>
          <w:sz w:val="21"/>
          <w:szCs w:val="21"/>
          <w:lang w:eastAsia="en-US"/>
        </w:rPr>
        <w:t>soft</w:t>
      </w:r>
      <w:r w:rsidRPr="00233285">
        <w:rPr>
          <w:rFonts w:ascii="Marcellus" w:hAnsi="Marcellus"/>
          <w:sz w:val="21"/>
          <w:szCs w:val="21"/>
          <w:lang w:eastAsia="en-US"/>
        </w:rPr>
        <w:t xml:space="preserve"> outcomes</w:t>
      </w:r>
      <w:r w:rsidR="00D650D8" w:rsidRPr="00233285">
        <w:rPr>
          <w:rFonts w:ascii="Marcellus" w:hAnsi="Marcellus"/>
          <w:sz w:val="21"/>
          <w:szCs w:val="21"/>
          <w:lang w:eastAsia="en-US"/>
        </w:rPr>
        <w:t xml:space="preserve">. </w:t>
      </w:r>
      <w:r w:rsidR="00A1108F" w:rsidRPr="00233285">
        <w:rPr>
          <w:rFonts w:ascii="Marcellus" w:hAnsi="Marcellus"/>
          <w:sz w:val="21"/>
          <w:szCs w:val="21"/>
          <w:lang w:eastAsia="en-US"/>
        </w:rPr>
        <w:t xml:space="preserve">As they cannot be measured directly or verified empirically, they were not included in the </w:t>
      </w:r>
      <w:r w:rsidR="00910F2D">
        <w:rPr>
          <w:rFonts w:ascii="Marcellus" w:hAnsi="Marcellus"/>
          <w:sz w:val="21"/>
          <w:szCs w:val="21"/>
          <w:lang w:eastAsia="en-US"/>
        </w:rPr>
        <w:t xml:space="preserve">body of the </w:t>
      </w:r>
      <w:r w:rsidR="00A1108F" w:rsidRPr="00233285">
        <w:rPr>
          <w:rFonts w:ascii="Marcellus" w:hAnsi="Marcellus"/>
          <w:sz w:val="21"/>
          <w:szCs w:val="21"/>
          <w:lang w:eastAsia="en-US"/>
        </w:rPr>
        <w:t xml:space="preserve">Completion Report. These outcomes are however, important and add value to PJDPs </w:t>
      </w:r>
      <w:r w:rsidR="00822E9F" w:rsidRPr="00233285">
        <w:rPr>
          <w:rFonts w:ascii="Marcellus" w:hAnsi="Marcellus"/>
          <w:sz w:val="21"/>
          <w:szCs w:val="21"/>
          <w:lang w:eastAsia="en-US"/>
        </w:rPr>
        <w:t xml:space="preserve">other </w:t>
      </w:r>
      <w:r w:rsidR="00D650D8" w:rsidRPr="00233285">
        <w:rPr>
          <w:rFonts w:ascii="Marcellus" w:hAnsi="Marcellus"/>
          <w:sz w:val="21"/>
          <w:szCs w:val="21"/>
          <w:lang w:eastAsia="en-US"/>
        </w:rPr>
        <w:t>results</w:t>
      </w:r>
      <w:r w:rsidR="00A1108F" w:rsidRPr="00233285">
        <w:rPr>
          <w:rFonts w:ascii="Marcellus" w:hAnsi="Marcellus"/>
          <w:sz w:val="21"/>
          <w:szCs w:val="21"/>
          <w:lang w:eastAsia="en-US"/>
        </w:rPr>
        <w:t xml:space="preserve"> measured and verified through the evaluation methodology.  </w:t>
      </w:r>
    </w:p>
    <w:p w14:paraId="47C88408" w14:textId="5694A9E7" w:rsidR="00A22D0D" w:rsidRDefault="00A22D0D" w:rsidP="00BB23A0">
      <w:pPr>
        <w:spacing w:before="120" w:after="120"/>
        <w:rPr>
          <w:rFonts w:ascii="Marcellus" w:hAnsi="Marcellus"/>
          <w:b/>
        </w:rPr>
      </w:pPr>
      <w:r>
        <w:rPr>
          <w:rFonts w:ascii="Marcellus" w:hAnsi="Marcellus"/>
          <w:b/>
        </w:rPr>
        <w:t xml:space="preserve">Key justice service providers are </w:t>
      </w:r>
      <w:r w:rsidR="003055B6">
        <w:rPr>
          <w:rFonts w:ascii="Marcellus" w:hAnsi="Marcellus"/>
          <w:b/>
        </w:rPr>
        <w:t xml:space="preserve">more confident to </w:t>
      </w:r>
      <w:r>
        <w:rPr>
          <w:rFonts w:ascii="Marcellus" w:hAnsi="Marcellus"/>
          <w:b/>
        </w:rPr>
        <w:t>tak</w:t>
      </w:r>
      <w:r w:rsidR="003055B6">
        <w:rPr>
          <w:rFonts w:ascii="Marcellus" w:hAnsi="Marcellus"/>
          <w:b/>
        </w:rPr>
        <w:t>e</w:t>
      </w:r>
      <w:r>
        <w:rPr>
          <w:rFonts w:ascii="Marcellus" w:hAnsi="Marcellus"/>
          <w:b/>
        </w:rPr>
        <w:t xml:space="preserve"> active responsibility for their own development across the Pacific</w:t>
      </w:r>
    </w:p>
    <w:p w14:paraId="671A4C00" w14:textId="76E28F16" w:rsidR="003055B6" w:rsidRPr="00BF6E9C" w:rsidRDefault="00A22D0D" w:rsidP="00BB23A0">
      <w:pPr>
        <w:spacing w:before="120" w:after="120"/>
        <w:rPr>
          <w:rFonts w:ascii="Marcellus" w:hAnsi="Marcellus"/>
          <w:b/>
        </w:rPr>
      </w:pPr>
      <w:r>
        <w:rPr>
          <w:rFonts w:ascii="Marcellus" w:hAnsi="Marcellus"/>
          <w:sz w:val="21"/>
          <w:szCs w:val="21"/>
          <w:lang w:eastAsia="en-US"/>
        </w:rPr>
        <w:t>Key actors are increasingly confident to address their own needs without requiring donor assistance, which is evidenced in increasingly numerous self-initiated and organised training-related activities.</w:t>
      </w:r>
    </w:p>
    <w:p w14:paraId="0E17D372" w14:textId="77777777" w:rsidR="00A1108F" w:rsidRPr="00A1108F" w:rsidRDefault="00A1108F" w:rsidP="00BB23A0">
      <w:pPr>
        <w:spacing w:before="180" w:after="80"/>
        <w:rPr>
          <w:rFonts w:ascii="Marcellus" w:hAnsi="Marcellus"/>
          <w:b/>
        </w:rPr>
      </w:pPr>
      <w:r>
        <w:rPr>
          <w:rFonts w:ascii="Marcellus" w:hAnsi="Marcellus"/>
          <w:b/>
        </w:rPr>
        <w:t>Chief Justices</w:t>
      </w:r>
      <w:r w:rsidR="00036668" w:rsidRPr="00A1108F">
        <w:rPr>
          <w:rFonts w:ascii="Marcellus" w:hAnsi="Marcellus"/>
          <w:b/>
        </w:rPr>
        <w:t xml:space="preserve"> </w:t>
      </w:r>
      <w:r>
        <w:rPr>
          <w:rFonts w:ascii="Marcellus" w:hAnsi="Marcellus"/>
          <w:b/>
        </w:rPr>
        <w:t>acting collectively</w:t>
      </w:r>
      <w:r w:rsidR="007E1782">
        <w:rPr>
          <w:rFonts w:ascii="Marcellus" w:hAnsi="Marcellus"/>
          <w:b/>
        </w:rPr>
        <w:t xml:space="preserve"> present a strong regional voice</w:t>
      </w:r>
      <w:r w:rsidR="00036668" w:rsidRPr="00A1108F">
        <w:rPr>
          <w:rFonts w:ascii="Marcellus" w:hAnsi="Marcellus"/>
          <w:b/>
        </w:rPr>
        <w:t xml:space="preserve"> </w:t>
      </w:r>
    </w:p>
    <w:p w14:paraId="43177416" w14:textId="69E99F7B" w:rsidR="007E1782" w:rsidRPr="00233285" w:rsidRDefault="00822E9F" w:rsidP="00BB23A0">
      <w:pPr>
        <w:spacing w:before="120" w:after="120"/>
        <w:rPr>
          <w:rFonts w:ascii="Marcellus" w:hAnsi="Marcellus"/>
          <w:sz w:val="21"/>
          <w:szCs w:val="21"/>
        </w:rPr>
      </w:pPr>
      <w:r w:rsidRPr="00233285">
        <w:rPr>
          <w:rFonts w:ascii="Marcellus" w:hAnsi="Marcellus"/>
          <w:sz w:val="21"/>
          <w:szCs w:val="21"/>
        </w:rPr>
        <w:t>To paraphrase Aristotle; the aggregate of the region’s</w:t>
      </w:r>
      <w:r w:rsidR="002479A7" w:rsidRPr="00233285">
        <w:rPr>
          <w:rFonts w:ascii="Marcellus" w:hAnsi="Marcellus"/>
          <w:sz w:val="21"/>
          <w:szCs w:val="21"/>
        </w:rPr>
        <w:t xml:space="preserve"> Chief J</w:t>
      </w:r>
      <w:r w:rsidR="00036668" w:rsidRPr="00233285">
        <w:rPr>
          <w:rFonts w:ascii="Marcellus" w:hAnsi="Marcellus"/>
          <w:sz w:val="21"/>
          <w:szCs w:val="21"/>
        </w:rPr>
        <w:t>ustices</w:t>
      </w:r>
      <w:r w:rsidRPr="00233285">
        <w:rPr>
          <w:rFonts w:ascii="Marcellus" w:hAnsi="Marcellus"/>
          <w:sz w:val="21"/>
          <w:szCs w:val="21"/>
        </w:rPr>
        <w:t xml:space="preserve"> working collectively is greater than the sum of them working individually. During eac</w:t>
      </w:r>
      <w:r w:rsidR="00BE20BF" w:rsidRPr="00233285">
        <w:rPr>
          <w:rFonts w:ascii="Marcellus" w:hAnsi="Marcellus"/>
          <w:sz w:val="21"/>
          <w:szCs w:val="21"/>
        </w:rPr>
        <w:t xml:space="preserve">h meeting, </w:t>
      </w:r>
      <w:r w:rsidRPr="00233285">
        <w:rPr>
          <w:rFonts w:ascii="Marcellus" w:hAnsi="Marcellus"/>
          <w:sz w:val="21"/>
          <w:szCs w:val="21"/>
        </w:rPr>
        <w:t>levels of cohesion</w:t>
      </w:r>
      <w:r w:rsidR="007E1782" w:rsidRPr="00233285">
        <w:rPr>
          <w:rFonts w:ascii="Marcellus" w:hAnsi="Marcellus"/>
          <w:sz w:val="21"/>
          <w:szCs w:val="21"/>
        </w:rPr>
        <w:t>, collegiality</w:t>
      </w:r>
      <w:r w:rsidRPr="00233285">
        <w:rPr>
          <w:rFonts w:ascii="Marcellus" w:hAnsi="Marcellus"/>
          <w:sz w:val="21"/>
          <w:szCs w:val="21"/>
        </w:rPr>
        <w:t xml:space="preserve"> and unified cooperation increased. Not only did this </w:t>
      </w:r>
      <w:r w:rsidR="00D650D8" w:rsidRPr="00233285">
        <w:rPr>
          <w:rFonts w:ascii="Marcellus" w:hAnsi="Marcellus"/>
          <w:sz w:val="21"/>
          <w:szCs w:val="21"/>
        </w:rPr>
        <w:t>facilitate driving</w:t>
      </w:r>
      <w:r w:rsidR="002479A7" w:rsidRPr="00233285">
        <w:rPr>
          <w:rFonts w:ascii="Marcellus" w:hAnsi="Marcellus"/>
          <w:sz w:val="21"/>
          <w:szCs w:val="21"/>
        </w:rPr>
        <w:t xml:space="preserve">, </w:t>
      </w:r>
      <w:r w:rsidR="00D650D8" w:rsidRPr="00233285">
        <w:rPr>
          <w:rFonts w:ascii="Marcellus" w:hAnsi="Marcellus"/>
          <w:sz w:val="21"/>
          <w:szCs w:val="21"/>
        </w:rPr>
        <w:t>prioritising</w:t>
      </w:r>
      <w:r w:rsidRPr="00233285">
        <w:rPr>
          <w:rFonts w:ascii="Marcellus" w:hAnsi="Marcellus"/>
          <w:sz w:val="21"/>
          <w:szCs w:val="21"/>
        </w:rPr>
        <w:t xml:space="preserve"> and </w:t>
      </w:r>
      <w:r w:rsidR="002479A7" w:rsidRPr="00233285">
        <w:rPr>
          <w:rFonts w:ascii="Marcellus" w:hAnsi="Marcellus"/>
          <w:sz w:val="21"/>
          <w:szCs w:val="21"/>
        </w:rPr>
        <w:t>plan</w:t>
      </w:r>
      <w:r w:rsidR="00D650D8" w:rsidRPr="00233285">
        <w:rPr>
          <w:rFonts w:ascii="Marcellus" w:hAnsi="Marcellus"/>
          <w:sz w:val="21"/>
          <w:szCs w:val="21"/>
        </w:rPr>
        <w:t>ning</w:t>
      </w:r>
      <w:r w:rsidR="002479A7" w:rsidRPr="00233285">
        <w:rPr>
          <w:rFonts w:ascii="Marcellus" w:hAnsi="Marcellus"/>
          <w:sz w:val="21"/>
          <w:szCs w:val="21"/>
        </w:rPr>
        <w:t xml:space="preserve"> </w:t>
      </w:r>
      <w:r w:rsidRPr="00233285">
        <w:rPr>
          <w:rFonts w:ascii="Marcellus" w:hAnsi="Marcellus"/>
          <w:sz w:val="21"/>
          <w:szCs w:val="21"/>
        </w:rPr>
        <w:t xml:space="preserve">PJDPs trajectory, it also produced </w:t>
      </w:r>
      <w:r w:rsidR="002479A7" w:rsidRPr="00233285">
        <w:rPr>
          <w:rFonts w:ascii="Marcellus" w:hAnsi="Marcellus"/>
          <w:sz w:val="21"/>
          <w:szCs w:val="21"/>
        </w:rPr>
        <w:t xml:space="preserve">a number of joint statements </w:t>
      </w:r>
      <w:r w:rsidR="00963543" w:rsidRPr="00233285">
        <w:rPr>
          <w:rFonts w:ascii="Marcellus" w:hAnsi="Marcellus"/>
          <w:sz w:val="21"/>
          <w:szCs w:val="21"/>
        </w:rPr>
        <w:t xml:space="preserve">such as </w:t>
      </w:r>
      <w:r w:rsidR="00D650D8" w:rsidRPr="00233285">
        <w:rPr>
          <w:rFonts w:ascii="Marcellus" w:hAnsi="Marcellus"/>
          <w:sz w:val="21"/>
          <w:szCs w:val="21"/>
        </w:rPr>
        <w:t>an</w:t>
      </w:r>
      <w:r w:rsidR="00963543" w:rsidRPr="00233285">
        <w:rPr>
          <w:rFonts w:ascii="Marcellus" w:hAnsi="Marcellus"/>
          <w:sz w:val="21"/>
          <w:szCs w:val="21"/>
        </w:rPr>
        <w:t xml:space="preserve"> expression of concern </w:t>
      </w:r>
      <w:r w:rsidR="002479A7" w:rsidRPr="00233285">
        <w:rPr>
          <w:rFonts w:ascii="Marcellus" w:hAnsi="Marcellus"/>
          <w:sz w:val="21"/>
          <w:szCs w:val="21"/>
        </w:rPr>
        <w:t>over</w:t>
      </w:r>
      <w:r w:rsidR="00963543" w:rsidRPr="00233285">
        <w:rPr>
          <w:rFonts w:ascii="Marcellus" w:hAnsi="Marcellus"/>
          <w:sz w:val="21"/>
          <w:szCs w:val="21"/>
        </w:rPr>
        <w:t xml:space="preserve"> </w:t>
      </w:r>
      <w:r w:rsidR="002479A7" w:rsidRPr="00233285">
        <w:rPr>
          <w:rFonts w:ascii="Marcellus" w:hAnsi="Marcellus"/>
          <w:sz w:val="21"/>
          <w:szCs w:val="21"/>
        </w:rPr>
        <w:t xml:space="preserve">events </w:t>
      </w:r>
      <w:r w:rsidR="00963543" w:rsidRPr="00233285">
        <w:rPr>
          <w:rFonts w:ascii="Marcellus" w:hAnsi="Marcellus"/>
          <w:sz w:val="21"/>
          <w:szCs w:val="21"/>
        </w:rPr>
        <w:t xml:space="preserve">in </w:t>
      </w:r>
      <w:r w:rsidR="002479A7" w:rsidRPr="00233285">
        <w:rPr>
          <w:rFonts w:ascii="Marcellus" w:hAnsi="Marcellus"/>
          <w:sz w:val="21"/>
          <w:szCs w:val="21"/>
        </w:rPr>
        <w:t xml:space="preserve">Nauru </w:t>
      </w:r>
      <w:r w:rsidR="00963543" w:rsidRPr="00233285">
        <w:rPr>
          <w:rFonts w:ascii="Marcellus" w:hAnsi="Marcellus"/>
          <w:sz w:val="21"/>
          <w:szCs w:val="21"/>
        </w:rPr>
        <w:t>in March 2014</w:t>
      </w:r>
      <w:r w:rsidR="001A057F" w:rsidRPr="00233285">
        <w:rPr>
          <w:rFonts w:ascii="Marcellus" w:hAnsi="Marcellus"/>
          <w:sz w:val="21"/>
          <w:szCs w:val="21"/>
        </w:rPr>
        <w:t xml:space="preserve"> and </w:t>
      </w:r>
      <w:r w:rsidR="009A45D2" w:rsidRPr="00233285">
        <w:rPr>
          <w:rFonts w:ascii="Marcellus" w:hAnsi="Marcellus"/>
          <w:sz w:val="21"/>
          <w:szCs w:val="21"/>
        </w:rPr>
        <w:t xml:space="preserve">the </w:t>
      </w:r>
      <w:r w:rsidR="0095725F" w:rsidRPr="00233285">
        <w:rPr>
          <w:rFonts w:ascii="Marcellus" w:hAnsi="Marcellus"/>
          <w:sz w:val="21"/>
          <w:szCs w:val="21"/>
        </w:rPr>
        <w:t>submission</w:t>
      </w:r>
      <w:r w:rsidR="001A057F" w:rsidRPr="00233285">
        <w:rPr>
          <w:rFonts w:ascii="Marcellus" w:hAnsi="Marcellus"/>
          <w:sz w:val="21"/>
          <w:szCs w:val="21"/>
        </w:rPr>
        <w:t xml:space="preserve"> of a letter</w:t>
      </w:r>
      <w:r w:rsidR="0095725F" w:rsidRPr="00233285">
        <w:rPr>
          <w:rFonts w:ascii="Marcellus" w:hAnsi="Marcellus"/>
          <w:sz w:val="21"/>
          <w:szCs w:val="21"/>
        </w:rPr>
        <w:t xml:space="preserve"> to the</w:t>
      </w:r>
      <w:r w:rsidR="001A057F" w:rsidRPr="00233285">
        <w:rPr>
          <w:rFonts w:ascii="Marcellus" w:hAnsi="Marcellus"/>
          <w:sz w:val="21"/>
          <w:szCs w:val="21"/>
        </w:rPr>
        <w:t xml:space="preserve"> New Zealand</w:t>
      </w:r>
      <w:r w:rsidR="0095725F" w:rsidRPr="00233285">
        <w:rPr>
          <w:rFonts w:ascii="Marcellus" w:hAnsi="Marcellus"/>
          <w:sz w:val="21"/>
          <w:szCs w:val="21"/>
        </w:rPr>
        <w:t xml:space="preserve"> Minister</w:t>
      </w:r>
      <w:r w:rsidR="009A45D2" w:rsidRPr="00233285">
        <w:rPr>
          <w:rFonts w:ascii="Marcellus" w:hAnsi="Marcellus"/>
          <w:sz w:val="21"/>
          <w:szCs w:val="21"/>
        </w:rPr>
        <w:t xml:space="preserve"> of Foreign Affairs</w:t>
      </w:r>
      <w:r w:rsidR="0095725F" w:rsidRPr="00233285">
        <w:rPr>
          <w:rFonts w:ascii="Marcellus" w:hAnsi="Marcellus"/>
          <w:sz w:val="21"/>
          <w:szCs w:val="21"/>
        </w:rPr>
        <w:t xml:space="preserve"> </w:t>
      </w:r>
      <w:r w:rsidR="001A057F" w:rsidRPr="00233285">
        <w:rPr>
          <w:rFonts w:ascii="Marcellus" w:hAnsi="Marcellus"/>
          <w:sz w:val="21"/>
          <w:szCs w:val="21"/>
        </w:rPr>
        <w:t>articulating</w:t>
      </w:r>
      <w:r w:rsidR="0095725F" w:rsidRPr="00233285">
        <w:rPr>
          <w:rFonts w:ascii="Marcellus" w:hAnsi="Marcellus"/>
          <w:sz w:val="21"/>
          <w:szCs w:val="21"/>
        </w:rPr>
        <w:t xml:space="preserve"> t</w:t>
      </w:r>
      <w:r w:rsidR="001A057F" w:rsidRPr="00233285">
        <w:rPr>
          <w:rFonts w:ascii="Marcellus" w:hAnsi="Marcellus"/>
          <w:sz w:val="21"/>
          <w:szCs w:val="21"/>
        </w:rPr>
        <w:t>heir desire for ongoing support.</w:t>
      </w:r>
      <w:r w:rsidR="00D650D8" w:rsidRPr="00233285">
        <w:rPr>
          <w:rFonts w:ascii="Marcellus" w:hAnsi="Marcellus"/>
          <w:sz w:val="21"/>
          <w:szCs w:val="21"/>
        </w:rPr>
        <w:t xml:space="preserve">  While the</w:t>
      </w:r>
      <w:r w:rsidR="007E1782" w:rsidRPr="00233285">
        <w:rPr>
          <w:rFonts w:ascii="Marcellus" w:hAnsi="Marcellus"/>
          <w:sz w:val="21"/>
          <w:szCs w:val="21"/>
        </w:rPr>
        <w:t xml:space="preserve"> overarching benefit</w:t>
      </w:r>
      <w:r w:rsidR="00233285">
        <w:rPr>
          <w:rFonts w:ascii="Marcellus" w:hAnsi="Marcellus"/>
          <w:sz w:val="21"/>
          <w:szCs w:val="21"/>
        </w:rPr>
        <w:t>s and</w:t>
      </w:r>
      <w:r w:rsidR="00233285" w:rsidRPr="00233285">
        <w:rPr>
          <w:rFonts w:ascii="Marcellus" w:hAnsi="Marcellus"/>
          <w:sz w:val="21"/>
          <w:szCs w:val="21"/>
        </w:rPr>
        <w:t xml:space="preserve"> </w:t>
      </w:r>
      <w:r w:rsidR="007E1782" w:rsidRPr="00233285">
        <w:rPr>
          <w:rFonts w:ascii="Marcellus" w:hAnsi="Marcellus"/>
          <w:sz w:val="21"/>
          <w:szCs w:val="21"/>
        </w:rPr>
        <w:t>result</w:t>
      </w:r>
      <w:r w:rsidR="00233285">
        <w:rPr>
          <w:rFonts w:ascii="Marcellus" w:hAnsi="Marcellus"/>
          <w:sz w:val="21"/>
          <w:szCs w:val="21"/>
        </w:rPr>
        <w:t>s</w:t>
      </w:r>
      <w:r w:rsidR="007E1782" w:rsidRPr="00233285">
        <w:rPr>
          <w:rFonts w:ascii="Marcellus" w:hAnsi="Marcellus"/>
          <w:sz w:val="21"/>
          <w:szCs w:val="21"/>
        </w:rPr>
        <w:t xml:space="preserve"> and durability of </w:t>
      </w:r>
      <w:r w:rsidR="00233285">
        <w:rPr>
          <w:rFonts w:ascii="Marcellus" w:hAnsi="Marcellus"/>
          <w:sz w:val="21"/>
          <w:szCs w:val="21"/>
        </w:rPr>
        <w:t xml:space="preserve">this </w:t>
      </w:r>
      <w:r w:rsidR="007E1782" w:rsidRPr="00233285">
        <w:rPr>
          <w:rFonts w:ascii="Marcellus" w:hAnsi="Marcellus"/>
          <w:sz w:val="21"/>
          <w:szCs w:val="21"/>
        </w:rPr>
        <w:t xml:space="preserve">regional </w:t>
      </w:r>
      <w:r w:rsidR="00233285">
        <w:rPr>
          <w:rFonts w:ascii="Marcellus" w:hAnsi="Marcellus"/>
          <w:sz w:val="21"/>
          <w:szCs w:val="21"/>
        </w:rPr>
        <w:t xml:space="preserve">collaboration between </w:t>
      </w:r>
      <w:r w:rsidR="007E1782" w:rsidRPr="00233285">
        <w:rPr>
          <w:rFonts w:ascii="Marcellus" w:hAnsi="Marcellus"/>
          <w:sz w:val="21"/>
          <w:szCs w:val="21"/>
        </w:rPr>
        <w:t>the Chief Justices cannot be measured</w:t>
      </w:r>
      <w:r w:rsidR="00D650D8" w:rsidRPr="00233285">
        <w:rPr>
          <w:rFonts w:ascii="Marcellus" w:hAnsi="Marcellus"/>
          <w:sz w:val="21"/>
          <w:szCs w:val="21"/>
        </w:rPr>
        <w:t xml:space="preserve"> empirically, it</w:t>
      </w:r>
      <w:r w:rsidR="007E1782" w:rsidRPr="00233285">
        <w:rPr>
          <w:rFonts w:ascii="Marcellus" w:hAnsi="Marcellus"/>
          <w:sz w:val="21"/>
          <w:szCs w:val="21"/>
        </w:rPr>
        <w:t xml:space="preserve"> is no less real.  </w:t>
      </w:r>
    </w:p>
    <w:p w14:paraId="75CD4841" w14:textId="77777777" w:rsidR="00AE76AE" w:rsidRPr="00AE76AE" w:rsidRDefault="00AE76AE" w:rsidP="00BB23A0">
      <w:pPr>
        <w:spacing w:before="180" w:after="80"/>
        <w:rPr>
          <w:rFonts w:ascii="Marcellus" w:hAnsi="Marcellus"/>
          <w:b/>
        </w:rPr>
      </w:pPr>
      <w:r>
        <w:rPr>
          <w:rFonts w:ascii="Marcellus" w:hAnsi="Marcellus"/>
          <w:b/>
        </w:rPr>
        <w:t>Trans-Tasman judicial relations have been strengthened</w:t>
      </w:r>
    </w:p>
    <w:p w14:paraId="5F59E4C4" w14:textId="429824C6" w:rsidR="00F72FD7" w:rsidRDefault="00AE76AE" w:rsidP="00BB23A0">
      <w:pPr>
        <w:spacing w:before="120" w:after="120"/>
        <w:rPr>
          <w:rFonts w:ascii="Marcellus" w:hAnsi="Marcellus"/>
          <w:sz w:val="21"/>
          <w:szCs w:val="21"/>
        </w:rPr>
      </w:pPr>
      <w:r w:rsidRPr="00233285">
        <w:rPr>
          <w:rFonts w:ascii="Marcellus" w:hAnsi="Marcellus"/>
          <w:sz w:val="21"/>
          <w:szCs w:val="21"/>
        </w:rPr>
        <w:t xml:space="preserve">The Federal Court </w:t>
      </w:r>
      <w:r w:rsidR="00D650D8" w:rsidRPr="00233285">
        <w:rPr>
          <w:rFonts w:ascii="Marcellus" w:hAnsi="Marcellus"/>
          <w:sz w:val="21"/>
          <w:szCs w:val="21"/>
        </w:rPr>
        <w:t>has been</w:t>
      </w:r>
      <w:r w:rsidRPr="00233285">
        <w:rPr>
          <w:rFonts w:ascii="Marcellus" w:hAnsi="Marcellus"/>
          <w:sz w:val="21"/>
          <w:szCs w:val="21"/>
        </w:rPr>
        <w:t xml:space="preserve"> committed to ensuring opportunities for involvement in PJDP activities </w:t>
      </w:r>
      <w:r w:rsidR="00D650D8" w:rsidRPr="00233285">
        <w:rPr>
          <w:rFonts w:ascii="Marcellus" w:hAnsi="Marcellus"/>
          <w:sz w:val="21"/>
          <w:szCs w:val="21"/>
        </w:rPr>
        <w:t>for</w:t>
      </w:r>
      <w:r w:rsidRPr="00233285">
        <w:rPr>
          <w:rFonts w:ascii="Marcellus" w:hAnsi="Marcellus"/>
          <w:sz w:val="21"/>
          <w:szCs w:val="21"/>
        </w:rPr>
        <w:t xml:space="preserve"> both New Zealand and Australian judicial and court officers. </w:t>
      </w:r>
      <w:r w:rsidR="00F72FD7" w:rsidRPr="00233285">
        <w:rPr>
          <w:rFonts w:ascii="Marcellus" w:hAnsi="Marcellus"/>
          <w:sz w:val="21"/>
          <w:szCs w:val="21"/>
        </w:rPr>
        <w:t xml:space="preserve">Ongoing dialogue </w:t>
      </w:r>
      <w:r w:rsidRPr="00233285">
        <w:rPr>
          <w:rFonts w:ascii="Marcellus" w:hAnsi="Marcellus"/>
          <w:sz w:val="21"/>
          <w:szCs w:val="21"/>
        </w:rPr>
        <w:t>with Chief Justice Elias’ nominated</w:t>
      </w:r>
      <w:r w:rsidR="00F72FD7" w:rsidRPr="00233285">
        <w:rPr>
          <w:rFonts w:ascii="Marcellus" w:hAnsi="Marcellus"/>
          <w:sz w:val="21"/>
          <w:szCs w:val="21"/>
        </w:rPr>
        <w:t xml:space="preserve"> liaison </w:t>
      </w:r>
      <w:r w:rsidRPr="00233285">
        <w:rPr>
          <w:rFonts w:ascii="Marcellus" w:hAnsi="Marcellus"/>
          <w:sz w:val="21"/>
          <w:szCs w:val="21"/>
        </w:rPr>
        <w:t>has enabled involvement along with briefing on progress</w:t>
      </w:r>
      <w:r w:rsidR="00F72FD7" w:rsidRPr="00233285">
        <w:rPr>
          <w:rFonts w:ascii="Marcellus" w:hAnsi="Marcellus"/>
          <w:sz w:val="21"/>
          <w:szCs w:val="21"/>
        </w:rPr>
        <w:t>.</w:t>
      </w:r>
      <w:r w:rsidRPr="00233285">
        <w:rPr>
          <w:rFonts w:ascii="Marcellus" w:hAnsi="Marcellus"/>
          <w:sz w:val="21"/>
          <w:szCs w:val="21"/>
        </w:rPr>
        <w:t xml:space="preserve"> </w:t>
      </w:r>
      <w:r w:rsidR="00F72FD7" w:rsidRPr="00233285">
        <w:rPr>
          <w:rFonts w:ascii="Marcellus" w:hAnsi="Marcellus"/>
          <w:sz w:val="21"/>
          <w:szCs w:val="21"/>
        </w:rPr>
        <w:t xml:space="preserve"> Judicial</w:t>
      </w:r>
      <w:r w:rsidR="004D6C11" w:rsidRPr="00233285">
        <w:rPr>
          <w:rFonts w:ascii="Marcellus" w:hAnsi="Marcellus"/>
          <w:sz w:val="21"/>
          <w:szCs w:val="21"/>
        </w:rPr>
        <w:t xml:space="preserve"> and court</w:t>
      </w:r>
      <w:r w:rsidR="00F72FD7" w:rsidRPr="00233285">
        <w:rPr>
          <w:rFonts w:ascii="Marcellus" w:hAnsi="Marcellus"/>
          <w:sz w:val="21"/>
          <w:szCs w:val="21"/>
        </w:rPr>
        <w:t xml:space="preserve"> officers from both coun</w:t>
      </w:r>
      <w:r w:rsidR="00AE544C" w:rsidRPr="00233285">
        <w:rPr>
          <w:rFonts w:ascii="Marcellus" w:hAnsi="Marcellus"/>
          <w:sz w:val="21"/>
          <w:szCs w:val="21"/>
        </w:rPr>
        <w:t xml:space="preserve">tries have </w:t>
      </w:r>
      <w:r w:rsidRPr="00233285">
        <w:rPr>
          <w:rFonts w:ascii="Marcellus" w:hAnsi="Marcellus"/>
          <w:sz w:val="21"/>
          <w:szCs w:val="21"/>
        </w:rPr>
        <w:t xml:space="preserve">generously </w:t>
      </w:r>
      <w:r w:rsidR="00AE544C" w:rsidRPr="00233285">
        <w:rPr>
          <w:rFonts w:ascii="Marcellus" w:hAnsi="Marcellus"/>
          <w:sz w:val="21"/>
          <w:szCs w:val="21"/>
        </w:rPr>
        <w:t xml:space="preserve">provided </w:t>
      </w:r>
      <w:r w:rsidR="00F72FD7" w:rsidRPr="00233285">
        <w:rPr>
          <w:rFonts w:ascii="Marcellus" w:hAnsi="Marcellus"/>
          <w:sz w:val="21"/>
          <w:szCs w:val="21"/>
        </w:rPr>
        <w:t xml:space="preserve">support to </w:t>
      </w:r>
      <w:r w:rsidR="00D650D8" w:rsidRPr="00233285">
        <w:rPr>
          <w:rFonts w:ascii="Marcellus" w:hAnsi="Marcellus"/>
          <w:sz w:val="21"/>
          <w:szCs w:val="21"/>
        </w:rPr>
        <w:t>a range of</w:t>
      </w:r>
      <w:r w:rsidR="00F72FD7" w:rsidRPr="00233285">
        <w:rPr>
          <w:rFonts w:ascii="Marcellus" w:hAnsi="Marcellus"/>
          <w:sz w:val="21"/>
          <w:szCs w:val="21"/>
        </w:rPr>
        <w:t xml:space="preserve"> activities.</w:t>
      </w:r>
    </w:p>
    <w:p w14:paraId="64A055DD" w14:textId="3E45D011" w:rsidR="003055B6" w:rsidRDefault="00BF6E9C" w:rsidP="00BB23A0">
      <w:pPr>
        <w:spacing w:before="120" w:after="120"/>
        <w:rPr>
          <w:rFonts w:ascii="Marcellus" w:hAnsi="Marcellus"/>
          <w:b/>
        </w:rPr>
      </w:pPr>
      <w:r>
        <w:rPr>
          <w:rFonts w:ascii="Marcellus" w:hAnsi="Marcellus"/>
          <w:b/>
        </w:rPr>
        <w:t>The media – and hence the public - is increasingly approaching justice-related issues in a positive light</w:t>
      </w:r>
    </w:p>
    <w:p w14:paraId="7D69BB25" w14:textId="18EC79E1" w:rsidR="00BF6E9C" w:rsidRPr="00233285" w:rsidRDefault="00BF6E9C" w:rsidP="00BB23A0">
      <w:pPr>
        <w:spacing w:before="120" w:after="120"/>
        <w:rPr>
          <w:rFonts w:ascii="Marcellus" w:hAnsi="Marcellus"/>
          <w:sz w:val="21"/>
          <w:szCs w:val="21"/>
        </w:rPr>
      </w:pPr>
      <w:r>
        <w:rPr>
          <w:rFonts w:ascii="Marcellus" w:hAnsi="Marcellus"/>
          <w:sz w:val="21"/>
          <w:szCs w:val="21"/>
        </w:rPr>
        <w:t>During t</w:t>
      </w:r>
      <w:r w:rsidRPr="00233285">
        <w:rPr>
          <w:rFonts w:ascii="Marcellus" w:hAnsi="Marcellus"/>
          <w:sz w:val="21"/>
          <w:szCs w:val="21"/>
        </w:rPr>
        <w:t>h</w:t>
      </w:r>
      <w:r>
        <w:rPr>
          <w:rFonts w:ascii="Marcellus" w:hAnsi="Marcellus"/>
          <w:sz w:val="21"/>
          <w:szCs w:val="21"/>
        </w:rPr>
        <w:t>is phase, the media has consistently engaged in covering a variety of ‘good news’ stories of the courts demonstrating commitment to continual improvement</w:t>
      </w:r>
      <w:r w:rsidRPr="00BF6E9C">
        <w:rPr>
          <w:rFonts w:ascii="Marcellus" w:hAnsi="Marcellus"/>
          <w:sz w:val="21"/>
          <w:szCs w:val="21"/>
        </w:rPr>
        <w:t xml:space="preserve"> </w:t>
      </w:r>
      <w:r>
        <w:rPr>
          <w:rFonts w:ascii="Marcellus" w:hAnsi="Marcellus"/>
          <w:sz w:val="21"/>
          <w:szCs w:val="21"/>
        </w:rPr>
        <w:t>across the region.</w:t>
      </w:r>
      <w:r w:rsidR="00B60239">
        <w:rPr>
          <w:rFonts w:ascii="Marcellus" w:hAnsi="Marcellus"/>
          <w:sz w:val="21"/>
          <w:szCs w:val="21"/>
        </w:rPr>
        <w:t xml:space="preserve"> Court activities supported by the PJDP </w:t>
      </w:r>
      <w:r w:rsidR="00C45535">
        <w:rPr>
          <w:rFonts w:ascii="Marcellus" w:hAnsi="Marcellus"/>
          <w:sz w:val="21"/>
          <w:szCs w:val="21"/>
        </w:rPr>
        <w:t xml:space="preserve">have featured in </w:t>
      </w:r>
      <w:r w:rsidR="00B60239">
        <w:rPr>
          <w:rFonts w:ascii="Marcellus" w:hAnsi="Marcellus"/>
          <w:sz w:val="21"/>
          <w:szCs w:val="21"/>
        </w:rPr>
        <w:t>98 known media</w:t>
      </w:r>
      <w:r w:rsidR="00C45535">
        <w:rPr>
          <w:rFonts w:ascii="Marcellus" w:hAnsi="Marcellus"/>
          <w:sz w:val="21"/>
          <w:szCs w:val="21"/>
        </w:rPr>
        <w:t xml:space="preserve"> articles across 10 PICs.</w:t>
      </w:r>
    </w:p>
    <w:p w14:paraId="57CC5D64" w14:textId="77777777" w:rsidR="00B60239" w:rsidRDefault="00B60239" w:rsidP="00BB23A0">
      <w:pPr>
        <w:spacing w:before="120" w:after="120"/>
        <w:rPr>
          <w:rFonts w:ascii="Marcellus" w:hAnsi="Marcellus"/>
          <w:b/>
        </w:rPr>
      </w:pPr>
      <w:r>
        <w:rPr>
          <w:rFonts w:ascii="Marcellus" w:hAnsi="Marcellus"/>
          <w:b/>
        </w:rPr>
        <w:t xml:space="preserve">Strong relationships are facilitating support between countries </w:t>
      </w:r>
    </w:p>
    <w:p w14:paraId="162D6060" w14:textId="5627AD1A" w:rsidR="00AA3C63" w:rsidRPr="00233285" w:rsidRDefault="00AA3C63" w:rsidP="00BB23A0">
      <w:pPr>
        <w:spacing w:before="120" w:after="120"/>
        <w:rPr>
          <w:rFonts w:ascii="Marcellus" w:hAnsi="Marcellus"/>
          <w:sz w:val="21"/>
          <w:szCs w:val="21"/>
        </w:rPr>
      </w:pPr>
      <w:r w:rsidRPr="00233285">
        <w:rPr>
          <w:rFonts w:ascii="Marcellus" w:hAnsi="Marcellus"/>
          <w:sz w:val="21"/>
          <w:szCs w:val="21"/>
        </w:rPr>
        <w:t>Following regional workshops and the development of the Regional Training Team</w:t>
      </w:r>
      <w:r w:rsidR="00BE20BF" w:rsidRPr="00233285">
        <w:rPr>
          <w:rFonts w:ascii="Marcellus" w:hAnsi="Marcellus"/>
          <w:sz w:val="21"/>
          <w:szCs w:val="21"/>
        </w:rPr>
        <w:t xml:space="preserve"> (RTT),</w:t>
      </w:r>
      <w:r w:rsidRPr="00233285">
        <w:rPr>
          <w:rFonts w:ascii="Marcellus" w:hAnsi="Marcellus"/>
          <w:sz w:val="21"/>
          <w:szCs w:val="21"/>
        </w:rPr>
        <w:t xml:space="preserve"> 31 members of the </w:t>
      </w:r>
      <w:r w:rsidR="00BE20BF" w:rsidRPr="00233285">
        <w:rPr>
          <w:rFonts w:ascii="Marcellus" w:hAnsi="Marcellus"/>
          <w:sz w:val="21"/>
          <w:szCs w:val="21"/>
        </w:rPr>
        <w:t>RTT</w:t>
      </w:r>
      <w:r w:rsidRPr="00233285">
        <w:rPr>
          <w:rFonts w:ascii="Marcellus" w:hAnsi="Marcellus"/>
          <w:sz w:val="21"/>
          <w:szCs w:val="21"/>
        </w:rPr>
        <w:t xml:space="preserve"> co-facilitated regional activities, many of which took place outside their home country. For example, a member of the RTT from the Solomon Islands co-facilitated decision-making training in both the Marshall Islands and the Cook Islands; and Samoan member</w:t>
      </w:r>
      <w:r w:rsidR="007678E4">
        <w:rPr>
          <w:rFonts w:ascii="Marcellus" w:hAnsi="Marcellus"/>
          <w:sz w:val="21"/>
          <w:szCs w:val="21"/>
        </w:rPr>
        <w:t>s</w:t>
      </w:r>
      <w:r w:rsidRPr="00233285">
        <w:rPr>
          <w:rFonts w:ascii="Marcellus" w:hAnsi="Marcellus"/>
          <w:sz w:val="21"/>
          <w:szCs w:val="21"/>
        </w:rPr>
        <w:t xml:space="preserve"> of the RTT delivered </w:t>
      </w:r>
      <w:r w:rsidR="007678E4">
        <w:rPr>
          <w:rFonts w:ascii="Marcellus" w:hAnsi="Marcellus"/>
          <w:sz w:val="21"/>
          <w:szCs w:val="21"/>
        </w:rPr>
        <w:t xml:space="preserve">orientation </w:t>
      </w:r>
      <w:r w:rsidRPr="00233285">
        <w:rPr>
          <w:rFonts w:ascii="Marcellus" w:hAnsi="Marcellus"/>
          <w:sz w:val="21"/>
          <w:szCs w:val="21"/>
        </w:rPr>
        <w:t>training for Tokelauan judicial and court officers.</w:t>
      </w:r>
    </w:p>
    <w:p w14:paraId="65D707BB" w14:textId="74174B95" w:rsidR="00AE76AE" w:rsidRPr="00F07201" w:rsidRDefault="00AE76AE" w:rsidP="00BB23A0">
      <w:pPr>
        <w:spacing w:before="180" w:after="80"/>
        <w:rPr>
          <w:rFonts w:ascii="Marcellus" w:hAnsi="Marcellus"/>
          <w:b/>
        </w:rPr>
      </w:pPr>
      <w:r>
        <w:rPr>
          <w:rFonts w:ascii="Marcellus" w:hAnsi="Marcellus"/>
          <w:b/>
        </w:rPr>
        <w:t xml:space="preserve">Administrative management </w:t>
      </w:r>
      <w:r w:rsidR="00B60239">
        <w:rPr>
          <w:rFonts w:ascii="Marcellus" w:hAnsi="Marcellus"/>
          <w:b/>
        </w:rPr>
        <w:t>in</w:t>
      </w:r>
      <w:r>
        <w:rPr>
          <w:rFonts w:ascii="Marcellus" w:hAnsi="Marcellus"/>
          <w:b/>
        </w:rPr>
        <w:t xml:space="preserve"> PIC courts </w:t>
      </w:r>
      <w:r w:rsidR="00B60239">
        <w:rPr>
          <w:rFonts w:ascii="Marcellus" w:hAnsi="Marcellus"/>
          <w:b/>
        </w:rPr>
        <w:t>has been</w:t>
      </w:r>
      <w:r>
        <w:rPr>
          <w:rFonts w:ascii="Marcellus" w:hAnsi="Marcellus"/>
          <w:b/>
        </w:rPr>
        <w:t xml:space="preserve"> bolstered</w:t>
      </w:r>
    </w:p>
    <w:p w14:paraId="05508E5E" w14:textId="13C149AC" w:rsidR="00AE76AE" w:rsidRPr="00233285" w:rsidRDefault="00B60239" w:rsidP="00BB23A0">
      <w:pPr>
        <w:spacing w:before="120" w:after="120"/>
        <w:rPr>
          <w:rFonts w:ascii="Marcellus" w:hAnsi="Marcellus"/>
          <w:sz w:val="21"/>
          <w:szCs w:val="21"/>
        </w:rPr>
      </w:pPr>
      <w:r>
        <w:rPr>
          <w:rFonts w:ascii="Marcellus" w:hAnsi="Marcellus"/>
          <w:sz w:val="21"/>
          <w:szCs w:val="21"/>
        </w:rPr>
        <w:t>E</w:t>
      </w:r>
      <w:r w:rsidR="00AE76AE" w:rsidRPr="00233285">
        <w:rPr>
          <w:rFonts w:ascii="Marcellus" w:hAnsi="Marcellus"/>
          <w:sz w:val="21"/>
          <w:szCs w:val="21"/>
        </w:rPr>
        <w:t xml:space="preserve">ngagement with National Coordinators (NCs) </w:t>
      </w:r>
      <w:r>
        <w:rPr>
          <w:rFonts w:ascii="Marcellus" w:hAnsi="Marcellus"/>
          <w:sz w:val="21"/>
          <w:szCs w:val="21"/>
        </w:rPr>
        <w:t>has</w:t>
      </w:r>
      <w:r w:rsidRPr="00233285">
        <w:rPr>
          <w:rFonts w:ascii="Marcellus" w:hAnsi="Marcellus"/>
          <w:sz w:val="21"/>
          <w:szCs w:val="21"/>
        </w:rPr>
        <w:t xml:space="preserve"> </w:t>
      </w:r>
      <w:r>
        <w:rPr>
          <w:rFonts w:ascii="Marcellus" w:hAnsi="Marcellus"/>
          <w:sz w:val="21"/>
          <w:szCs w:val="21"/>
        </w:rPr>
        <w:t xml:space="preserve">improved their </w:t>
      </w:r>
      <w:r w:rsidR="00D650D8" w:rsidRPr="00233285">
        <w:rPr>
          <w:rFonts w:ascii="Marcellus" w:hAnsi="Marcellus"/>
          <w:sz w:val="21"/>
          <w:szCs w:val="21"/>
        </w:rPr>
        <w:t xml:space="preserve">management </w:t>
      </w:r>
      <w:r w:rsidR="00AE76AE" w:rsidRPr="00233285">
        <w:rPr>
          <w:rFonts w:ascii="Marcellus" w:hAnsi="Marcellus"/>
          <w:sz w:val="21"/>
          <w:szCs w:val="21"/>
        </w:rPr>
        <w:t xml:space="preserve">capacity. This engagement </w:t>
      </w:r>
      <w:r w:rsidR="00D650D8" w:rsidRPr="00233285">
        <w:rPr>
          <w:rFonts w:ascii="Marcellus" w:hAnsi="Marcellus"/>
          <w:sz w:val="21"/>
          <w:szCs w:val="21"/>
        </w:rPr>
        <w:t>comprised</w:t>
      </w:r>
      <w:r w:rsidR="00AE76AE" w:rsidRPr="00233285">
        <w:rPr>
          <w:rFonts w:ascii="Marcellus" w:hAnsi="Marcellus"/>
          <w:sz w:val="21"/>
          <w:szCs w:val="21"/>
        </w:rPr>
        <w:t xml:space="preserve">, six regional workshops, ongoing consultation to </w:t>
      </w:r>
      <w:r w:rsidR="00D650D8" w:rsidRPr="00233285">
        <w:rPr>
          <w:rFonts w:ascii="Marcellus" w:hAnsi="Marcellus"/>
          <w:sz w:val="21"/>
          <w:szCs w:val="21"/>
        </w:rPr>
        <w:t>arrange</w:t>
      </w:r>
      <w:r w:rsidR="00AE76AE" w:rsidRPr="00233285">
        <w:rPr>
          <w:rFonts w:ascii="Marcellus" w:hAnsi="Marcellus"/>
          <w:sz w:val="21"/>
          <w:szCs w:val="21"/>
        </w:rPr>
        <w:t xml:space="preserve"> all in-country </w:t>
      </w:r>
      <w:r w:rsidR="00AE76AE" w:rsidRPr="00233285">
        <w:rPr>
          <w:rFonts w:ascii="Marcellus" w:hAnsi="Marcellus"/>
          <w:sz w:val="21"/>
          <w:szCs w:val="21"/>
        </w:rPr>
        <w:lastRenderedPageBreak/>
        <w:t>activities and support to the end-of-programme evaluation.</w:t>
      </w:r>
      <w:r w:rsidR="00D650D8" w:rsidRPr="00233285">
        <w:rPr>
          <w:rFonts w:ascii="Marcellus" w:hAnsi="Marcellus"/>
          <w:sz w:val="21"/>
          <w:szCs w:val="21"/>
        </w:rPr>
        <w:t xml:space="preserve"> </w:t>
      </w:r>
      <w:r>
        <w:rPr>
          <w:rFonts w:ascii="Marcellus" w:hAnsi="Marcellus"/>
          <w:sz w:val="21"/>
          <w:szCs w:val="21"/>
        </w:rPr>
        <w:t>T</w:t>
      </w:r>
      <w:r w:rsidR="00AE76AE" w:rsidRPr="00233285">
        <w:rPr>
          <w:rFonts w:ascii="Marcellus" w:hAnsi="Marcellus"/>
          <w:sz w:val="21"/>
          <w:szCs w:val="21"/>
        </w:rPr>
        <w:t xml:space="preserve">he most influential </w:t>
      </w:r>
      <w:r w:rsidR="00D650D8" w:rsidRPr="00233285">
        <w:rPr>
          <w:rFonts w:ascii="Marcellus" w:hAnsi="Marcellus"/>
          <w:sz w:val="21"/>
          <w:szCs w:val="21"/>
        </w:rPr>
        <w:t>contributor to improvements</w:t>
      </w:r>
      <w:r w:rsidR="00AE76AE" w:rsidRPr="00233285">
        <w:rPr>
          <w:rFonts w:ascii="Marcellus" w:hAnsi="Marcellus"/>
          <w:sz w:val="21"/>
          <w:szCs w:val="21"/>
        </w:rPr>
        <w:t xml:space="preserve"> </w:t>
      </w:r>
      <w:r w:rsidR="00BE20BF" w:rsidRPr="00233285">
        <w:rPr>
          <w:rFonts w:ascii="Marcellus" w:hAnsi="Marcellus"/>
          <w:sz w:val="21"/>
          <w:szCs w:val="21"/>
        </w:rPr>
        <w:t>was</w:t>
      </w:r>
      <w:r w:rsidR="00AE76AE" w:rsidRPr="00233285">
        <w:rPr>
          <w:rFonts w:ascii="Marcellus" w:hAnsi="Marcellus"/>
          <w:sz w:val="21"/>
          <w:szCs w:val="21"/>
        </w:rPr>
        <w:t xml:space="preserve"> the</w:t>
      </w:r>
      <w:r w:rsidR="00D650D8" w:rsidRPr="00233285">
        <w:rPr>
          <w:rFonts w:ascii="Marcellus" w:hAnsi="Marcellus"/>
          <w:sz w:val="21"/>
          <w:szCs w:val="21"/>
        </w:rPr>
        <w:t>ir</w:t>
      </w:r>
      <w:r w:rsidR="00AE76AE" w:rsidRPr="00233285">
        <w:rPr>
          <w:rFonts w:ascii="Marcellus" w:hAnsi="Marcellus"/>
          <w:sz w:val="21"/>
          <w:szCs w:val="21"/>
        </w:rPr>
        <w:t xml:space="preserve"> management of Responsive Fund</w:t>
      </w:r>
      <w:r w:rsidR="00BE20BF" w:rsidRPr="00233285">
        <w:rPr>
          <w:rFonts w:ascii="Marcellus" w:hAnsi="Marcellus"/>
          <w:sz w:val="21"/>
          <w:szCs w:val="21"/>
        </w:rPr>
        <w:t xml:space="preserve"> </w:t>
      </w:r>
      <w:r w:rsidR="00AE76AE" w:rsidRPr="00233285">
        <w:rPr>
          <w:rFonts w:ascii="Marcellus" w:hAnsi="Marcellus"/>
          <w:sz w:val="21"/>
          <w:szCs w:val="21"/>
        </w:rPr>
        <w:t>activities. This required them to design, apply, manage implementation, ac</w:t>
      </w:r>
      <w:r w:rsidR="00BE20BF" w:rsidRPr="00233285">
        <w:rPr>
          <w:rFonts w:ascii="Marcellus" w:hAnsi="Marcellus"/>
          <w:sz w:val="21"/>
          <w:szCs w:val="21"/>
        </w:rPr>
        <w:t xml:space="preserve">quit and report on activities. </w:t>
      </w:r>
      <w:r w:rsidR="00AA3C63" w:rsidRPr="00233285">
        <w:rPr>
          <w:rFonts w:ascii="Marcellus" w:hAnsi="Marcellus"/>
          <w:sz w:val="21"/>
          <w:szCs w:val="21"/>
        </w:rPr>
        <w:t>Indicative of capacity improvements, the PJDP team needed to provide less support to most NCs</w:t>
      </w:r>
      <w:r w:rsidR="00BE20BF" w:rsidRPr="00233285">
        <w:rPr>
          <w:rFonts w:ascii="Marcellus" w:hAnsi="Marcellus"/>
          <w:sz w:val="21"/>
          <w:szCs w:val="21"/>
        </w:rPr>
        <w:t xml:space="preserve"> over time</w:t>
      </w:r>
      <w:r w:rsidR="00AA3C63" w:rsidRPr="00233285">
        <w:rPr>
          <w:rFonts w:ascii="Marcellus" w:hAnsi="Marcellus"/>
          <w:sz w:val="21"/>
          <w:szCs w:val="21"/>
        </w:rPr>
        <w:t xml:space="preserve">. </w:t>
      </w:r>
    </w:p>
    <w:p w14:paraId="7E72622B" w14:textId="77777777" w:rsidR="00AA3C63" w:rsidRPr="00F07201" w:rsidRDefault="00AA3C63" w:rsidP="00BB23A0">
      <w:pPr>
        <w:spacing w:before="180" w:after="80"/>
        <w:rPr>
          <w:rFonts w:ascii="Marcellus" w:hAnsi="Marcellus"/>
          <w:b/>
        </w:rPr>
      </w:pPr>
      <w:r>
        <w:rPr>
          <w:rFonts w:ascii="Marcellus" w:hAnsi="Marcellus"/>
          <w:b/>
        </w:rPr>
        <w:t>PJDP credibility lends greater weight and importance to its results</w:t>
      </w:r>
    </w:p>
    <w:p w14:paraId="052D0A67" w14:textId="77777777" w:rsidR="00A72D3D" w:rsidRPr="00233285" w:rsidRDefault="00AA3C63" w:rsidP="006C529F">
      <w:pPr>
        <w:spacing w:before="120"/>
        <w:rPr>
          <w:rFonts w:ascii="Marcellus" w:hAnsi="Marcellus"/>
          <w:sz w:val="21"/>
          <w:szCs w:val="21"/>
        </w:rPr>
      </w:pPr>
      <w:r w:rsidRPr="00233285">
        <w:rPr>
          <w:rFonts w:ascii="Marcellus" w:hAnsi="Marcellus"/>
          <w:sz w:val="21"/>
          <w:szCs w:val="21"/>
        </w:rPr>
        <w:t xml:space="preserve">The PJDP has a high profile across the region and is perceived by </w:t>
      </w:r>
      <w:r w:rsidR="00BE20BF" w:rsidRPr="00233285">
        <w:rPr>
          <w:rFonts w:ascii="Marcellus" w:hAnsi="Marcellus"/>
          <w:sz w:val="21"/>
          <w:szCs w:val="21"/>
        </w:rPr>
        <w:t>several</w:t>
      </w:r>
      <w:r w:rsidRPr="00233285">
        <w:rPr>
          <w:rFonts w:ascii="Marcellus" w:hAnsi="Marcellus"/>
          <w:sz w:val="21"/>
          <w:szCs w:val="21"/>
        </w:rPr>
        <w:t xml:space="preserve"> New Zealand’s High Commissions </w:t>
      </w:r>
      <w:r w:rsidR="00BE20BF" w:rsidRPr="00233285">
        <w:rPr>
          <w:rFonts w:ascii="Marcellus" w:hAnsi="Marcellus"/>
          <w:sz w:val="21"/>
          <w:szCs w:val="21"/>
        </w:rPr>
        <w:t>as</w:t>
      </w:r>
      <w:r w:rsidRPr="00233285">
        <w:rPr>
          <w:rFonts w:ascii="Marcellus" w:hAnsi="Marcellus"/>
          <w:sz w:val="21"/>
          <w:szCs w:val="21"/>
        </w:rPr>
        <w:t xml:space="preserve"> one of the most valuable projects funded by </w:t>
      </w:r>
      <w:r w:rsidR="00BE20BF" w:rsidRPr="00233285">
        <w:rPr>
          <w:rFonts w:ascii="Marcellus" w:hAnsi="Marcellus"/>
          <w:sz w:val="21"/>
          <w:szCs w:val="21"/>
        </w:rPr>
        <w:t>its</w:t>
      </w:r>
      <w:r w:rsidRPr="00233285">
        <w:rPr>
          <w:rFonts w:ascii="Marcellus" w:hAnsi="Marcellus"/>
          <w:sz w:val="21"/>
          <w:szCs w:val="21"/>
        </w:rPr>
        <w:t xml:space="preserve"> Government.</w:t>
      </w:r>
      <w:r w:rsidR="00D650D8" w:rsidRPr="00233285">
        <w:rPr>
          <w:rFonts w:ascii="Marcellus" w:hAnsi="Marcellus"/>
          <w:sz w:val="21"/>
          <w:szCs w:val="21"/>
        </w:rPr>
        <w:t xml:space="preserve"> </w:t>
      </w:r>
      <w:r w:rsidR="00AB1841" w:rsidRPr="00233285">
        <w:rPr>
          <w:rFonts w:ascii="Marcellus" w:hAnsi="Marcellus"/>
          <w:sz w:val="21"/>
          <w:szCs w:val="21"/>
        </w:rPr>
        <w:t>PJDP</w:t>
      </w:r>
      <w:r w:rsidR="009E1752" w:rsidRPr="00233285">
        <w:rPr>
          <w:rFonts w:ascii="Marcellus" w:hAnsi="Marcellus"/>
          <w:sz w:val="21"/>
          <w:szCs w:val="21"/>
        </w:rPr>
        <w:t xml:space="preserve"> activities have </w:t>
      </w:r>
      <w:r w:rsidR="00D650D8" w:rsidRPr="00233285">
        <w:rPr>
          <w:rFonts w:ascii="Marcellus" w:hAnsi="Marcellus"/>
          <w:sz w:val="21"/>
          <w:szCs w:val="21"/>
        </w:rPr>
        <w:t xml:space="preserve">also </w:t>
      </w:r>
      <w:r w:rsidR="009E1752" w:rsidRPr="00233285">
        <w:rPr>
          <w:rFonts w:ascii="Marcellus" w:hAnsi="Marcellus"/>
          <w:sz w:val="21"/>
          <w:szCs w:val="21"/>
        </w:rPr>
        <w:t>received significant media coverage</w:t>
      </w:r>
      <w:r w:rsidR="00AB1841" w:rsidRPr="00233285">
        <w:rPr>
          <w:rFonts w:ascii="Marcellus" w:hAnsi="Marcellus"/>
          <w:sz w:val="21"/>
          <w:szCs w:val="21"/>
        </w:rPr>
        <w:t xml:space="preserve"> across 10 PICs</w:t>
      </w:r>
      <w:r w:rsidRPr="00233285">
        <w:rPr>
          <w:rFonts w:ascii="Marcellus" w:hAnsi="Marcellus"/>
          <w:sz w:val="21"/>
          <w:szCs w:val="21"/>
        </w:rPr>
        <w:t xml:space="preserve">, informing people </w:t>
      </w:r>
      <w:r w:rsidR="009E1752" w:rsidRPr="00233285">
        <w:rPr>
          <w:rFonts w:ascii="Marcellus" w:hAnsi="Marcellus"/>
          <w:sz w:val="21"/>
          <w:szCs w:val="21"/>
        </w:rPr>
        <w:t xml:space="preserve">of </w:t>
      </w:r>
      <w:r w:rsidRPr="00233285">
        <w:rPr>
          <w:rFonts w:ascii="Marcellus" w:hAnsi="Marcellus"/>
          <w:sz w:val="21"/>
          <w:szCs w:val="21"/>
        </w:rPr>
        <w:t>its</w:t>
      </w:r>
      <w:r w:rsidR="00AB1841" w:rsidRPr="00233285">
        <w:rPr>
          <w:rFonts w:ascii="Marcellus" w:hAnsi="Marcellus"/>
          <w:sz w:val="21"/>
          <w:szCs w:val="21"/>
        </w:rPr>
        <w:t xml:space="preserve"> </w:t>
      </w:r>
      <w:r w:rsidR="009E1752" w:rsidRPr="00233285">
        <w:rPr>
          <w:rFonts w:ascii="Marcellus" w:hAnsi="Marcellus"/>
          <w:sz w:val="21"/>
          <w:szCs w:val="21"/>
        </w:rPr>
        <w:t xml:space="preserve">developments </w:t>
      </w:r>
      <w:r w:rsidRPr="00233285">
        <w:rPr>
          <w:rFonts w:ascii="Marcellus" w:hAnsi="Marcellus"/>
          <w:sz w:val="21"/>
          <w:szCs w:val="21"/>
        </w:rPr>
        <w:t xml:space="preserve">locally and </w:t>
      </w:r>
      <w:r w:rsidR="009E1752" w:rsidRPr="00233285">
        <w:rPr>
          <w:rFonts w:ascii="Marcellus" w:hAnsi="Marcellus"/>
          <w:sz w:val="21"/>
          <w:szCs w:val="21"/>
        </w:rPr>
        <w:t>of the support provided by the government of New Zealand.</w:t>
      </w:r>
    </w:p>
    <w:p w14:paraId="2BF4D1C8" w14:textId="77777777" w:rsidR="00092B51" w:rsidRPr="00233285" w:rsidRDefault="00092B51" w:rsidP="006C529F">
      <w:pPr>
        <w:spacing w:before="120"/>
        <w:rPr>
          <w:sz w:val="21"/>
          <w:szCs w:val="21"/>
          <w:lang w:eastAsia="en-US"/>
        </w:rPr>
        <w:sectPr w:rsidR="00092B51" w:rsidRPr="00233285" w:rsidSect="00027181">
          <w:footerReference w:type="default" r:id="rId15"/>
          <w:pgSz w:w="11907" w:h="16840" w:code="9"/>
          <w:pgMar w:top="1361" w:right="1304" w:bottom="1418" w:left="1531" w:header="397" w:footer="379" w:gutter="0"/>
          <w:pgNumType w:start="1"/>
          <w:cols w:space="708"/>
          <w:docGrid w:linePitch="360"/>
        </w:sectPr>
      </w:pPr>
    </w:p>
    <w:p w14:paraId="5F9BC9B1" w14:textId="77777777" w:rsidR="00123BAC" w:rsidRPr="00BB23A0" w:rsidRDefault="00123BAC" w:rsidP="00BB23A0">
      <w:pPr>
        <w:rPr>
          <w:rFonts w:ascii="Marcellus" w:hAnsi="Marcellus"/>
          <w:b/>
          <w:bCs/>
          <w:smallCaps/>
          <w:color w:val="215868" w:themeColor="accent5" w:themeShade="80"/>
          <w:kern w:val="32"/>
          <w:sz w:val="2"/>
          <w:szCs w:val="21"/>
          <w:lang w:eastAsia="en-US"/>
        </w:rPr>
      </w:pPr>
    </w:p>
    <w:p w14:paraId="76956CA1" w14:textId="685F1EE0" w:rsidR="00D326FC" w:rsidRDefault="00850C8C" w:rsidP="00BB23A0">
      <w:pPr>
        <w:pStyle w:val="Heading1"/>
        <w:spacing w:before="120"/>
        <w:rPr>
          <w:rFonts w:ascii="Marcellus" w:hAnsi="Marcellus"/>
          <w:color w:val="215868" w:themeColor="accent5" w:themeShade="80"/>
          <w:sz w:val="28"/>
          <w:szCs w:val="28"/>
          <w:lang w:val="en-AU"/>
        </w:rPr>
      </w:pPr>
      <w:bookmarkStart w:id="6" w:name="_Toc421019308"/>
      <w:r>
        <w:rPr>
          <w:rFonts w:ascii="Marcellus" w:hAnsi="Marcellus"/>
          <w:color w:val="215868" w:themeColor="accent5" w:themeShade="80"/>
          <w:sz w:val="28"/>
          <w:szCs w:val="28"/>
          <w:lang w:val="en-AU"/>
        </w:rPr>
        <w:t>Expenditure Summary</w:t>
      </w:r>
      <w:r w:rsidR="00CC78CE">
        <w:rPr>
          <w:rFonts w:ascii="Marcellus" w:hAnsi="Marcellus"/>
          <w:color w:val="215868" w:themeColor="accent5" w:themeShade="80"/>
          <w:sz w:val="28"/>
          <w:szCs w:val="28"/>
          <w:lang w:val="en-AU"/>
        </w:rPr>
        <w:t xml:space="preserve"> (6 July</w:t>
      </w:r>
      <w:r w:rsidR="0079378A">
        <w:rPr>
          <w:rFonts w:ascii="Marcellus" w:hAnsi="Marcellus"/>
          <w:color w:val="215868" w:themeColor="accent5" w:themeShade="80"/>
          <w:sz w:val="28"/>
          <w:szCs w:val="28"/>
          <w:lang w:val="en-AU"/>
        </w:rPr>
        <w:t>,</w:t>
      </w:r>
      <w:r w:rsidR="00CC78CE">
        <w:rPr>
          <w:rFonts w:ascii="Marcellus" w:hAnsi="Marcellus"/>
          <w:color w:val="215868" w:themeColor="accent5" w:themeShade="80"/>
          <w:sz w:val="28"/>
          <w:szCs w:val="28"/>
          <w:lang w:val="en-AU"/>
        </w:rPr>
        <w:t xml:space="preserve"> 2010-31 May, 2015)</w:t>
      </w:r>
      <w:bookmarkEnd w:id="6"/>
    </w:p>
    <w:p w14:paraId="5D755AD1" w14:textId="77777777" w:rsidR="00D326FC" w:rsidRPr="00D326FC" w:rsidRDefault="00D326FC" w:rsidP="00BB23A0">
      <w:pPr>
        <w:rPr>
          <w:lang w:eastAsia="en-US"/>
        </w:rPr>
      </w:pPr>
    </w:p>
    <w:p w14:paraId="7A29E75A" w14:textId="77777777" w:rsidR="00D326FC" w:rsidRDefault="00D326FC" w:rsidP="00BB23A0">
      <w:pPr>
        <w:rPr>
          <w:lang w:eastAsia="en-US"/>
        </w:rPr>
      </w:pPr>
    </w:p>
    <w:p w14:paraId="349D6953" w14:textId="798198CF" w:rsidR="00D326FC" w:rsidRPr="00422F14" w:rsidRDefault="00422F14" w:rsidP="00BB23A0">
      <w:pPr>
        <w:tabs>
          <w:tab w:val="left" w:pos="1365"/>
        </w:tabs>
        <w:rPr>
          <w:rFonts w:ascii="Marcellus" w:hAnsi="Marcellus"/>
          <w:i/>
          <w:lang w:eastAsia="en-US"/>
        </w:rPr>
      </w:pPr>
      <w:proofErr w:type="gramStart"/>
      <w:r w:rsidRPr="00422F14">
        <w:rPr>
          <w:rFonts w:ascii="Marcellus" w:hAnsi="Marcellus"/>
          <w:i/>
          <w:lang w:eastAsia="en-US"/>
        </w:rPr>
        <w:t>Submitted separately to New Zealand Ministry of Foreign Affairs and Trade</w:t>
      </w:r>
      <w:r>
        <w:rPr>
          <w:rFonts w:ascii="Marcellus" w:hAnsi="Marcellus"/>
          <w:i/>
          <w:lang w:eastAsia="en-US"/>
        </w:rPr>
        <w:t>.</w:t>
      </w:r>
      <w:bookmarkStart w:id="7" w:name="_GoBack"/>
      <w:bookmarkEnd w:id="7"/>
      <w:proofErr w:type="gramEnd"/>
    </w:p>
    <w:p w14:paraId="15DE51EC" w14:textId="77777777" w:rsidR="00D326FC" w:rsidRDefault="00D326FC" w:rsidP="00BB23A0">
      <w:pPr>
        <w:rPr>
          <w:lang w:eastAsia="en-US"/>
        </w:rPr>
      </w:pPr>
    </w:p>
    <w:p w14:paraId="0CF98A21" w14:textId="77777777" w:rsidR="00850C8C" w:rsidRPr="00D326FC" w:rsidRDefault="00850C8C" w:rsidP="00BB23A0">
      <w:pPr>
        <w:rPr>
          <w:lang w:eastAsia="en-US"/>
        </w:rPr>
        <w:sectPr w:rsidR="00850C8C" w:rsidRPr="00D326FC" w:rsidSect="00027181">
          <w:headerReference w:type="default" r:id="rId16"/>
          <w:footerReference w:type="default" r:id="rId17"/>
          <w:pgSz w:w="16840" w:h="11907" w:orient="landscape" w:code="9"/>
          <w:pgMar w:top="1531" w:right="1361" w:bottom="1304" w:left="1418" w:header="397" w:footer="379" w:gutter="0"/>
          <w:cols w:space="708"/>
          <w:docGrid w:linePitch="360"/>
        </w:sectPr>
      </w:pPr>
    </w:p>
    <w:p w14:paraId="5C34BABA" w14:textId="77777777" w:rsidR="00CC78CE" w:rsidRDefault="0002796B" w:rsidP="00BB23A0">
      <w:pPr>
        <w:pStyle w:val="Heading1"/>
        <w:spacing w:before="120"/>
        <w:rPr>
          <w:rFonts w:ascii="Marcellus" w:hAnsi="Marcellus"/>
          <w:color w:val="215868" w:themeColor="accent5" w:themeShade="80"/>
          <w:sz w:val="28"/>
          <w:szCs w:val="28"/>
        </w:rPr>
      </w:pPr>
      <w:bookmarkStart w:id="8" w:name="_Toc421019309"/>
      <w:bookmarkEnd w:id="0"/>
      <w:r w:rsidRPr="007A1F3C">
        <w:rPr>
          <w:rFonts w:ascii="Marcellus" w:hAnsi="Marcellus"/>
          <w:color w:val="215868" w:themeColor="accent5" w:themeShade="80"/>
          <w:sz w:val="28"/>
          <w:szCs w:val="28"/>
        </w:rPr>
        <w:lastRenderedPageBreak/>
        <w:t>Asset Register</w:t>
      </w:r>
      <w:bookmarkEnd w:id="8"/>
    </w:p>
    <w:p w14:paraId="6DEC47E3" w14:textId="77777777" w:rsidR="00A203F1" w:rsidRPr="00CC78CE" w:rsidRDefault="0002796B" w:rsidP="00CC78CE">
      <w:pPr>
        <w:rPr>
          <w:sz w:val="16"/>
        </w:rPr>
      </w:pPr>
      <w:r w:rsidRPr="00CC78CE">
        <w:rPr>
          <w:sz w:val="16"/>
        </w:rPr>
        <w:t xml:space="preserve"> </w:t>
      </w:r>
    </w:p>
    <w:p w14:paraId="742B9251" w14:textId="77777777" w:rsidR="00422F14" w:rsidRDefault="00422F14" w:rsidP="00422F14">
      <w:pPr>
        <w:tabs>
          <w:tab w:val="left" w:pos="1365"/>
        </w:tabs>
        <w:rPr>
          <w:rFonts w:ascii="Marcellus" w:hAnsi="Marcellus"/>
          <w:i/>
          <w:lang w:eastAsia="en-US"/>
        </w:rPr>
      </w:pPr>
    </w:p>
    <w:p w14:paraId="50CA18F0" w14:textId="4699132E" w:rsidR="00422F14" w:rsidRPr="00422F14" w:rsidRDefault="00422F14" w:rsidP="00422F14">
      <w:pPr>
        <w:tabs>
          <w:tab w:val="left" w:pos="1365"/>
        </w:tabs>
        <w:rPr>
          <w:rFonts w:ascii="Marcellus" w:hAnsi="Marcellus"/>
          <w:i/>
          <w:lang w:eastAsia="en-US"/>
        </w:rPr>
      </w:pPr>
      <w:proofErr w:type="gramStart"/>
      <w:r w:rsidRPr="00422F14">
        <w:rPr>
          <w:rFonts w:ascii="Marcellus" w:hAnsi="Marcellus"/>
          <w:i/>
          <w:lang w:eastAsia="en-US"/>
        </w:rPr>
        <w:t>Submitted separately to New Zealand Ministry of Foreign Affairs and Trade</w:t>
      </w:r>
      <w:r>
        <w:rPr>
          <w:rFonts w:ascii="Marcellus" w:hAnsi="Marcellus"/>
          <w:i/>
          <w:lang w:eastAsia="en-US"/>
        </w:rPr>
        <w:t>.</w:t>
      </w:r>
      <w:proofErr w:type="gramEnd"/>
    </w:p>
    <w:p w14:paraId="67542145" w14:textId="77777777" w:rsidR="00802F39" w:rsidRDefault="00802F39" w:rsidP="00BB23A0">
      <w:pPr>
        <w:pStyle w:val="List2"/>
        <w:spacing w:before="120"/>
        <w:ind w:left="0" w:firstLine="0"/>
        <w:rPr>
          <w:rFonts w:ascii="Marcellus" w:hAnsi="Marcellus"/>
          <w:b/>
        </w:rPr>
      </w:pPr>
    </w:p>
    <w:p w14:paraId="218D3D91" w14:textId="77777777" w:rsidR="00611460" w:rsidRDefault="00611460" w:rsidP="00BB23A0">
      <w:pPr>
        <w:pStyle w:val="List2"/>
        <w:spacing w:before="120"/>
        <w:ind w:left="0" w:firstLine="0"/>
        <w:rPr>
          <w:rFonts w:ascii="Marcellus" w:hAnsi="Marcellus"/>
          <w:b/>
          <w:sz w:val="22"/>
          <w:szCs w:val="22"/>
        </w:rPr>
        <w:sectPr w:rsidR="00611460" w:rsidSect="00095399">
          <w:headerReference w:type="default" r:id="rId18"/>
          <w:footerReference w:type="default" r:id="rId19"/>
          <w:pgSz w:w="16840" w:h="11907" w:orient="landscape" w:code="9"/>
          <w:pgMar w:top="1531" w:right="1361" w:bottom="1304" w:left="1418" w:header="397" w:footer="379" w:gutter="0"/>
          <w:cols w:space="708"/>
          <w:docGrid w:linePitch="360"/>
        </w:sectPr>
      </w:pPr>
    </w:p>
    <w:p w14:paraId="427FB3ED" w14:textId="77777777" w:rsidR="007D7905" w:rsidRPr="00A64C33" w:rsidRDefault="00BE20BF" w:rsidP="00BB23A0">
      <w:pPr>
        <w:pStyle w:val="List2"/>
        <w:spacing w:before="120"/>
        <w:ind w:left="0" w:firstLine="0"/>
        <w:rPr>
          <w:rFonts w:ascii="Marcellus" w:hAnsi="Marcellus"/>
          <w:b/>
          <w:color w:val="215868" w:themeColor="accent5" w:themeShade="80"/>
          <w:szCs w:val="22"/>
        </w:rPr>
      </w:pPr>
      <w:r w:rsidRPr="00A64C33">
        <w:rPr>
          <w:rFonts w:ascii="Marcellus" w:hAnsi="Marcellus"/>
          <w:b/>
          <w:color w:val="215868" w:themeColor="accent5" w:themeShade="80"/>
          <w:szCs w:val="22"/>
        </w:rPr>
        <w:lastRenderedPageBreak/>
        <w:t xml:space="preserve">Asset </w:t>
      </w:r>
      <w:r w:rsidR="007D7905" w:rsidRPr="00A64C33">
        <w:rPr>
          <w:rFonts w:ascii="Marcellus" w:hAnsi="Marcellus"/>
          <w:b/>
          <w:color w:val="215868" w:themeColor="accent5" w:themeShade="80"/>
          <w:szCs w:val="22"/>
        </w:rPr>
        <w:t xml:space="preserve">Disposal </w:t>
      </w:r>
    </w:p>
    <w:p w14:paraId="3826532E" w14:textId="77777777" w:rsidR="00A64C33" w:rsidRDefault="00A64C33" w:rsidP="00A64C33">
      <w:pPr>
        <w:pStyle w:val="List2"/>
        <w:ind w:left="0" w:firstLine="0"/>
        <w:rPr>
          <w:rFonts w:ascii="Marcellus" w:hAnsi="Marcellus"/>
          <w:sz w:val="22"/>
          <w:szCs w:val="22"/>
        </w:rPr>
      </w:pPr>
    </w:p>
    <w:p w14:paraId="3151DB83" w14:textId="3F493633" w:rsidR="00597F61" w:rsidRPr="004C76E0" w:rsidRDefault="00AA3C63" w:rsidP="00BB23A0">
      <w:pPr>
        <w:pStyle w:val="List2"/>
        <w:spacing w:before="120"/>
        <w:ind w:left="0" w:firstLine="0"/>
        <w:rPr>
          <w:rFonts w:ascii="Marcellus" w:hAnsi="Marcellus"/>
          <w:sz w:val="22"/>
          <w:szCs w:val="22"/>
        </w:rPr>
      </w:pPr>
      <w:r>
        <w:rPr>
          <w:rFonts w:ascii="Marcellus" w:hAnsi="Marcellus"/>
          <w:sz w:val="22"/>
          <w:szCs w:val="22"/>
        </w:rPr>
        <w:t>T</w:t>
      </w:r>
      <w:r w:rsidR="00AE35DE">
        <w:rPr>
          <w:rFonts w:ascii="Marcellus" w:hAnsi="Marcellus"/>
          <w:sz w:val="22"/>
          <w:szCs w:val="22"/>
        </w:rPr>
        <w:t>he PJDP Team will continue to use the assets</w:t>
      </w:r>
      <w:r>
        <w:rPr>
          <w:rFonts w:ascii="Marcellus" w:hAnsi="Marcellus"/>
          <w:sz w:val="22"/>
          <w:szCs w:val="22"/>
        </w:rPr>
        <w:t xml:space="preserve"> during the Interim Phase </w:t>
      </w:r>
      <w:r w:rsidRPr="004C76E0">
        <w:rPr>
          <w:rFonts w:ascii="Marcellus" w:hAnsi="Marcellus"/>
          <w:sz w:val="22"/>
          <w:szCs w:val="22"/>
        </w:rPr>
        <w:t>(1 July-31 December</w:t>
      </w:r>
      <w:r w:rsidR="0012718C">
        <w:rPr>
          <w:rFonts w:ascii="Marcellus" w:hAnsi="Marcellus"/>
          <w:sz w:val="22"/>
          <w:szCs w:val="22"/>
        </w:rPr>
        <w:t>,</w:t>
      </w:r>
      <w:r w:rsidRPr="004C76E0">
        <w:rPr>
          <w:rFonts w:ascii="Marcellus" w:hAnsi="Marcellus"/>
          <w:sz w:val="22"/>
          <w:szCs w:val="22"/>
        </w:rPr>
        <w:t xml:space="preserve"> 2015)</w:t>
      </w:r>
      <w:r>
        <w:rPr>
          <w:rFonts w:ascii="Marcellus" w:hAnsi="Marcellus"/>
          <w:sz w:val="22"/>
          <w:szCs w:val="22"/>
        </w:rPr>
        <w:t xml:space="preserve">.  At the conclusion of the Interim Phase, </w:t>
      </w:r>
      <w:r w:rsidR="00AE35DE">
        <w:rPr>
          <w:rFonts w:ascii="Marcellus" w:hAnsi="Marcellus"/>
          <w:sz w:val="22"/>
          <w:szCs w:val="22"/>
        </w:rPr>
        <w:t xml:space="preserve">the </w:t>
      </w:r>
      <w:r>
        <w:rPr>
          <w:rFonts w:ascii="Marcellus" w:hAnsi="Marcellus"/>
          <w:sz w:val="22"/>
          <w:szCs w:val="22"/>
        </w:rPr>
        <w:t>PJDP team</w:t>
      </w:r>
      <w:r w:rsidR="00AE35DE">
        <w:rPr>
          <w:rFonts w:ascii="Marcellus" w:hAnsi="Marcellus"/>
          <w:sz w:val="22"/>
          <w:szCs w:val="22"/>
        </w:rPr>
        <w:t xml:space="preserve"> </w:t>
      </w:r>
      <w:r w:rsidR="00711F78" w:rsidRPr="004C76E0">
        <w:rPr>
          <w:rFonts w:ascii="Marcellus" w:hAnsi="Marcellus"/>
          <w:sz w:val="22"/>
          <w:szCs w:val="22"/>
        </w:rPr>
        <w:t>will:</w:t>
      </w:r>
      <w:r w:rsidR="00597F61" w:rsidRPr="004C76E0">
        <w:rPr>
          <w:rFonts w:ascii="Marcellus" w:hAnsi="Marcellus"/>
          <w:sz w:val="22"/>
          <w:szCs w:val="22"/>
        </w:rPr>
        <w:t xml:space="preserve"> </w:t>
      </w:r>
    </w:p>
    <w:p w14:paraId="2C5EF53A" w14:textId="023883BB" w:rsidR="00AA3C63" w:rsidRDefault="007D7905" w:rsidP="00BB23A0">
      <w:pPr>
        <w:pStyle w:val="List2"/>
        <w:numPr>
          <w:ilvl w:val="0"/>
          <w:numId w:val="3"/>
        </w:numPr>
        <w:spacing w:before="120"/>
        <w:rPr>
          <w:rFonts w:ascii="Marcellus" w:hAnsi="Marcellus"/>
          <w:sz w:val="22"/>
          <w:szCs w:val="22"/>
        </w:rPr>
      </w:pPr>
      <w:r w:rsidRPr="004C76E0">
        <w:rPr>
          <w:rFonts w:ascii="Marcellus" w:hAnsi="Marcellus"/>
          <w:sz w:val="22"/>
          <w:szCs w:val="22"/>
        </w:rPr>
        <w:t>Assess</w:t>
      </w:r>
      <w:r w:rsidR="00711F78" w:rsidRPr="004C76E0">
        <w:rPr>
          <w:rFonts w:ascii="Marcellus" w:hAnsi="Marcellus"/>
          <w:sz w:val="22"/>
          <w:szCs w:val="22"/>
        </w:rPr>
        <w:t xml:space="preserve"> </w:t>
      </w:r>
      <w:r w:rsidRPr="004C76E0">
        <w:rPr>
          <w:rFonts w:ascii="Marcellus" w:hAnsi="Marcellus"/>
          <w:sz w:val="22"/>
          <w:szCs w:val="22"/>
        </w:rPr>
        <w:t>whether the a</w:t>
      </w:r>
      <w:r w:rsidR="00AA3C63">
        <w:rPr>
          <w:rFonts w:ascii="Marcellus" w:hAnsi="Marcellus"/>
          <w:sz w:val="22"/>
          <w:szCs w:val="22"/>
        </w:rPr>
        <w:t xml:space="preserve">ssets are functioning correctly. If any asset/s require/s </w:t>
      </w:r>
      <w:r w:rsidR="0012718C">
        <w:rPr>
          <w:rFonts w:ascii="Marcellus" w:hAnsi="Marcellus"/>
          <w:sz w:val="22"/>
          <w:szCs w:val="22"/>
        </w:rPr>
        <w:t>repair</w:t>
      </w:r>
      <w:r w:rsidR="00AA3C63">
        <w:rPr>
          <w:rFonts w:ascii="Marcellus" w:hAnsi="Marcellus"/>
          <w:sz w:val="22"/>
          <w:szCs w:val="22"/>
        </w:rPr>
        <w:t xml:space="preserve">, the PJDP team provide an approximate cost of doing so and seek advice from MFAT about whether it wishes to </w:t>
      </w:r>
      <w:r w:rsidR="0012718C">
        <w:rPr>
          <w:rFonts w:ascii="Marcellus" w:hAnsi="Marcellus"/>
          <w:sz w:val="22"/>
          <w:szCs w:val="22"/>
        </w:rPr>
        <w:t>repair</w:t>
      </w:r>
      <w:r w:rsidR="002D3EC8">
        <w:rPr>
          <w:rFonts w:ascii="Marcellus" w:hAnsi="Marcellus"/>
          <w:sz w:val="22"/>
          <w:szCs w:val="22"/>
        </w:rPr>
        <w:t xml:space="preserve"> </w:t>
      </w:r>
      <w:r w:rsidR="00AA3C63">
        <w:rPr>
          <w:rFonts w:ascii="Marcellus" w:hAnsi="Marcellus"/>
          <w:sz w:val="22"/>
          <w:szCs w:val="22"/>
        </w:rPr>
        <w:t>the asset/s, or dispose of it/them.</w:t>
      </w:r>
    </w:p>
    <w:p w14:paraId="51F2743B" w14:textId="77777777" w:rsidR="00AA3C63" w:rsidRDefault="00AA3C63" w:rsidP="00BB23A0">
      <w:pPr>
        <w:pStyle w:val="List2"/>
        <w:numPr>
          <w:ilvl w:val="0"/>
          <w:numId w:val="3"/>
        </w:numPr>
        <w:spacing w:before="120"/>
        <w:rPr>
          <w:rFonts w:ascii="Marcellus" w:hAnsi="Marcellus"/>
          <w:sz w:val="22"/>
          <w:szCs w:val="22"/>
        </w:rPr>
      </w:pPr>
      <w:r w:rsidRPr="004C76E0">
        <w:rPr>
          <w:rFonts w:ascii="Marcellus" w:hAnsi="Marcellus"/>
          <w:sz w:val="22"/>
          <w:szCs w:val="22"/>
        </w:rPr>
        <w:t>Consult with</w:t>
      </w:r>
      <w:r>
        <w:rPr>
          <w:rFonts w:ascii="Marcellus" w:hAnsi="Marcellus"/>
          <w:sz w:val="22"/>
          <w:szCs w:val="22"/>
        </w:rPr>
        <w:t xml:space="preserve"> and seek advice from</w:t>
      </w:r>
      <w:r w:rsidRPr="004C76E0">
        <w:rPr>
          <w:rFonts w:ascii="Marcellus" w:hAnsi="Marcellus"/>
          <w:sz w:val="22"/>
          <w:szCs w:val="22"/>
        </w:rPr>
        <w:t xml:space="preserve"> MFAT to determine whether</w:t>
      </w:r>
      <w:r>
        <w:rPr>
          <w:rFonts w:ascii="Marcellus" w:hAnsi="Marcellus"/>
          <w:sz w:val="22"/>
          <w:szCs w:val="22"/>
        </w:rPr>
        <w:t xml:space="preserve"> </w:t>
      </w:r>
      <w:r w:rsidRPr="004C76E0">
        <w:rPr>
          <w:rFonts w:ascii="Marcellus" w:hAnsi="Marcellus"/>
          <w:sz w:val="22"/>
          <w:szCs w:val="22"/>
        </w:rPr>
        <w:t xml:space="preserve">the assets </w:t>
      </w:r>
      <w:r>
        <w:rPr>
          <w:rFonts w:ascii="Marcellus" w:hAnsi="Marcellus"/>
          <w:sz w:val="22"/>
          <w:szCs w:val="22"/>
        </w:rPr>
        <w:t>should</w:t>
      </w:r>
      <w:r w:rsidRPr="004C76E0">
        <w:rPr>
          <w:rFonts w:ascii="Marcellus" w:hAnsi="Marcellus"/>
          <w:sz w:val="22"/>
          <w:szCs w:val="22"/>
        </w:rPr>
        <w:t xml:space="preserve"> be </w:t>
      </w:r>
      <w:r>
        <w:rPr>
          <w:rFonts w:ascii="Marcellus" w:hAnsi="Marcellus"/>
          <w:sz w:val="22"/>
          <w:szCs w:val="22"/>
        </w:rPr>
        <w:t>passed to:</w:t>
      </w:r>
      <w:r w:rsidRPr="004C76E0">
        <w:rPr>
          <w:rFonts w:ascii="Marcellus" w:hAnsi="Marcellus"/>
          <w:sz w:val="22"/>
          <w:szCs w:val="22"/>
        </w:rPr>
        <w:t xml:space="preserve"> </w:t>
      </w:r>
    </w:p>
    <w:p w14:paraId="5D61E42F" w14:textId="77777777" w:rsidR="00AA3C63" w:rsidRDefault="00AA3C63" w:rsidP="00BB23A0">
      <w:pPr>
        <w:pStyle w:val="List2"/>
        <w:numPr>
          <w:ilvl w:val="1"/>
          <w:numId w:val="3"/>
        </w:numPr>
        <w:spacing w:before="120"/>
        <w:rPr>
          <w:rFonts w:ascii="Marcellus" w:hAnsi="Marcellus"/>
          <w:sz w:val="22"/>
          <w:szCs w:val="22"/>
        </w:rPr>
      </w:pPr>
      <w:r>
        <w:rPr>
          <w:rFonts w:ascii="Marcellus" w:hAnsi="Marcellus"/>
          <w:sz w:val="22"/>
          <w:szCs w:val="22"/>
        </w:rPr>
        <w:t>those contracted to implement the</w:t>
      </w:r>
      <w:r w:rsidRPr="004C76E0">
        <w:rPr>
          <w:rFonts w:ascii="Marcellus" w:hAnsi="Marcellus"/>
          <w:sz w:val="22"/>
          <w:szCs w:val="22"/>
        </w:rPr>
        <w:t xml:space="preserve"> PJS</w:t>
      </w:r>
      <w:r>
        <w:rPr>
          <w:rFonts w:ascii="Marcellus" w:hAnsi="Marcellus"/>
          <w:sz w:val="22"/>
          <w:szCs w:val="22"/>
        </w:rPr>
        <w:t>I;</w:t>
      </w:r>
      <w:r w:rsidRPr="004C76E0">
        <w:rPr>
          <w:rFonts w:ascii="Marcellus" w:hAnsi="Marcellus"/>
          <w:sz w:val="22"/>
          <w:szCs w:val="22"/>
        </w:rPr>
        <w:t xml:space="preserve"> or </w:t>
      </w:r>
    </w:p>
    <w:p w14:paraId="0F7BB65E" w14:textId="77777777" w:rsidR="00AA3C63" w:rsidRDefault="00AA3C63" w:rsidP="00BB23A0">
      <w:pPr>
        <w:pStyle w:val="List2"/>
        <w:numPr>
          <w:ilvl w:val="1"/>
          <w:numId w:val="3"/>
        </w:numPr>
        <w:spacing w:before="120"/>
        <w:rPr>
          <w:rFonts w:ascii="Marcellus" w:hAnsi="Marcellus"/>
          <w:sz w:val="22"/>
          <w:szCs w:val="22"/>
        </w:rPr>
      </w:pPr>
      <w:r>
        <w:rPr>
          <w:rFonts w:ascii="Marcellus" w:hAnsi="Marcellus"/>
          <w:sz w:val="22"/>
          <w:szCs w:val="22"/>
        </w:rPr>
        <w:t xml:space="preserve">those implementing </w:t>
      </w:r>
      <w:r w:rsidRPr="004C76E0">
        <w:rPr>
          <w:rFonts w:ascii="Marcellus" w:hAnsi="Marcellus"/>
          <w:sz w:val="22"/>
          <w:szCs w:val="22"/>
        </w:rPr>
        <w:t xml:space="preserve">another project/programme </w:t>
      </w:r>
      <w:r>
        <w:rPr>
          <w:rFonts w:ascii="Marcellus" w:hAnsi="Marcellus"/>
          <w:sz w:val="22"/>
          <w:szCs w:val="22"/>
        </w:rPr>
        <w:t>identified by MFAT</w:t>
      </w:r>
      <w:r w:rsidRPr="004C76E0">
        <w:rPr>
          <w:rFonts w:ascii="Marcellus" w:hAnsi="Marcellus"/>
          <w:sz w:val="22"/>
          <w:szCs w:val="22"/>
        </w:rPr>
        <w:t>;</w:t>
      </w:r>
    </w:p>
    <w:p w14:paraId="180FFF14" w14:textId="77777777" w:rsidR="000C2950" w:rsidRPr="004C76E0" w:rsidRDefault="000C2950" w:rsidP="00BB23A0">
      <w:pPr>
        <w:pStyle w:val="List2"/>
        <w:numPr>
          <w:ilvl w:val="1"/>
          <w:numId w:val="3"/>
        </w:numPr>
        <w:spacing w:before="120"/>
        <w:rPr>
          <w:rFonts w:ascii="Marcellus" w:hAnsi="Marcellus"/>
          <w:sz w:val="22"/>
          <w:szCs w:val="22"/>
        </w:rPr>
      </w:pPr>
      <w:r>
        <w:rPr>
          <w:rFonts w:ascii="Marcellus" w:hAnsi="Marcellus"/>
          <w:sz w:val="22"/>
          <w:szCs w:val="22"/>
        </w:rPr>
        <w:t xml:space="preserve">any PJDP partner court/s the PJDP team and/or MFAT considers may </w:t>
      </w:r>
      <w:r w:rsidRPr="004C76E0">
        <w:rPr>
          <w:rFonts w:ascii="Marcellus" w:hAnsi="Marcellus"/>
          <w:sz w:val="22"/>
          <w:szCs w:val="22"/>
        </w:rPr>
        <w:t>benefit from the</w:t>
      </w:r>
      <w:r>
        <w:rPr>
          <w:rFonts w:ascii="Marcellus" w:hAnsi="Marcellus"/>
          <w:sz w:val="22"/>
          <w:szCs w:val="22"/>
        </w:rPr>
        <w:t>ir</w:t>
      </w:r>
      <w:r w:rsidRPr="004C76E0">
        <w:rPr>
          <w:rFonts w:ascii="Marcellus" w:hAnsi="Marcellus"/>
          <w:sz w:val="22"/>
          <w:szCs w:val="22"/>
        </w:rPr>
        <w:t xml:space="preserve"> use</w:t>
      </w:r>
      <w:r>
        <w:rPr>
          <w:rFonts w:ascii="Marcellus" w:hAnsi="Marcellus"/>
          <w:sz w:val="22"/>
          <w:szCs w:val="22"/>
        </w:rPr>
        <w:t>.</w:t>
      </w:r>
    </w:p>
    <w:p w14:paraId="38B96E52" w14:textId="77777777" w:rsidR="007D7905" w:rsidRPr="004C76E0" w:rsidRDefault="000C2950" w:rsidP="00BB23A0">
      <w:pPr>
        <w:pStyle w:val="List2"/>
        <w:numPr>
          <w:ilvl w:val="0"/>
          <w:numId w:val="3"/>
        </w:numPr>
        <w:spacing w:before="120"/>
        <w:rPr>
          <w:rFonts w:ascii="Marcellus" w:hAnsi="Marcellus"/>
          <w:sz w:val="22"/>
          <w:szCs w:val="22"/>
        </w:rPr>
      </w:pPr>
      <w:r>
        <w:rPr>
          <w:rFonts w:ascii="Marcellus" w:hAnsi="Marcellus"/>
          <w:sz w:val="22"/>
          <w:szCs w:val="22"/>
        </w:rPr>
        <w:t>In the event MFAT decides to pass ownership of any assets to PIC partners courts</w:t>
      </w:r>
      <w:r w:rsidR="007D7905" w:rsidRPr="004C76E0">
        <w:rPr>
          <w:rFonts w:ascii="Marcellus" w:hAnsi="Marcellus"/>
          <w:sz w:val="22"/>
          <w:szCs w:val="22"/>
        </w:rPr>
        <w:t xml:space="preserve">, ownership and all responsibilities for the asset/s will be transferred using a </w:t>
      </w:r>
      <w:r w:rsidR="007D7905" w:rsidRPr="004C76E0">
        <w:rPr>
          <w:rFonts w:ascii="Marcellus" w:hAnsi="Marcellus"/>
          <w:i/>
          <w:sz w:val="22"/>
          <w:szCs w:val="22"/>
        </w:rPr>
        <w:t>Letter of Transfer of Assets</w:t>
      </w:r>
      <w:r w:rsidR="007D7905" w:rsidRPr="004C76E0">
        <w:rPr>
          <w:rFonts w:ascii="Marcellus" w:hAnsi="Marcellus"/>
          <w:sz w:val="22"/>
          <w:szCs w:val="22"/>
        </w:rPr>
        <w:t xml:space="preserve">.  To initiate this process, all partner courts will be advised of the availability of assets at the end of the </w:t>
      </w:r>
      <w:r w:rsidR="002F4735" w:rsidRPr="004C76E0">
        <w:rPr>
          <w:rFonts w:ascii="Marcellus" w:hAnsi="Marcellus"/>
          <w:sz w:val="22"/>
          <w:szCs w:val="22"/>
        </w:rPr>
        <w:t>Interim Phase</w:t>
      </w:r>
      <w:r w:rsidR="007D7905" w:rsidRPr="004C76E0">
        <w:rPr>
          <w:rFonts w:ascii="Marcellus" w:hAnsi="Marcellus"/>
          <w:sz w:val="22"/>
          <w:szCs w:val="22"/>
        </w:rPr>
        <w:t>. Courts requesting assets will be asked to complete an Asset Acquisition Proposal (temp</w:t>
      </w:r>
      <w:r>
        <w:rPr>
          <w:rFonts w:ascii="Marcellus" w:hAnsi="Marcellus"/>
          <w:sz w:val="22"/>
          <w:szCs w:val="22"/>
        </w:rPr>
        <w:t>late included below). The PJDP t</w:t>
      </w:r>
      <w:r w:rsidR="007D7905" w:rsidRPr="004C76E0">
        <w:rPr>
          <w:rFonts w:ascii="Marcellus" w:hAnsi="Marcellus"/>
          <w:sz w:val="22"/>
          <w:szCs w:val="22"/>
        </w:rPr>
        <w:t xml:space="preserve">eam, </w:t>
      </w:r>
      <w:r>
        <w:rPr>
          <w:rFonts w:ascii="Marcellus" w:hAnsi="Marcellus"/>
          <w:sz w:val="22"/>
          <w:szCs w:val="22"/>
        </w:rPr>
        <w:t xml:space="preserve">following approval from </w:t>
      </w:r>
      <w:r w:rsidR="007D7905" w:rsidRPr="004C76E0">
        <w:rPr>
          <w:rFonts w:ascii="Marcellus" w:hAnsi="Marcellus"/>
          <w:sz w:val="22"/>
          <w:szCs w:val="22"/>
        </w:rPr>
        <w:t xml:space="preserve">MFAT will determine </w:t>
      </w:r>
      <w:r>
        <w:rPr>
          <w:rFonts w:ascii="Marcellus" w:hAnsi="Marcellus"/>
          <w:sz w:val="22"/>
          <w:szCs w:val="22"/>
        </w:rPr>
        <w:t>which</w:t>
      </w:r>
      <w:r w:rsidR="007D7905" w:rsidRPr="004C76E0">
        <w:rPr>
          <w:rFonts w:ascii="Marcellus" w:hAnsi="Marcellus"/>
          <w:sz w:val="22"/>
          <w:szCs w:val="22"/>
        </w:rPr>
        <w:t xml:space="preserve"> court/s will receive any assets </w:t>
      </w:r>
      <w:r>
        <w:rPr>
          <w:rFonts w:ascii="Marcellus" w:hAnsi="Marcellus"/>
          <w:sz w:val="22"/>
          <w:szCs w:val="22"/>
        </w:rPr>
        <w:t>according to the following criteria</w:t>
      </w:r>
      <w:r w:rsidR="007D7905" w:rsidRPr="004C76E0">
        <w:rPr>
          <w:rFonts w:ascii="Marcellus" w:hAnsi="Marcellus"/>
          <w:sz w:val="22"/>
          <w:szCs w:val="22"/>
        </w:rPr>
        <w:t xml:space="preserve">: </w:t>
      </w:r>
    </w:p>
    <w:p w14:paraId="3CCA0147" w14:textId="77777777" w:rsidR="007D7905" w:rsidRPr="004C76E0" w:rsidRDefault="007D7905" w:rsidP="00BB23A0">
      <w:pPr>
        <w:pStyle w:val="List2"/>
        <w:numPr>
          <w:ilvl w:val="0"/>
          <w:numId w:val="6"/>
        </w:numPr>
        <w:spacing w:before="120"/>
        <w:rPr>
          <w:rFonts w:ascii="Marcellus" w:hAnsi="Marcellus"/>
          <w:sz w:val="22"/>
          <w:szCs w:val="22"/>
        </w:rPr>
      </w:pPr>
      <w:r w:rsidRPr="004C76E0">
        <w:rPr>
          <w:rFonts w:ascii="Marcellus" w:hAnsi="Marcellus"/>
          <w:sz w:val="22"/>
          <w:szCs w:val="22"/>
        </w:rPr>
        <w:t>The extent to which the court has proactively engaged with PJDP activities and achieved the outcome/s of those activities;</w:t>
      </w:r>
    </w:p>
    <w:p w14:paraId="2C9FD131" w14:textId="77777777" w:rsidR="007D7905" w:rsidRPr="004C76E0" w:rsidRDefault="007D7905" w:rsidP="00BB23A0">
      <w:pPr>
        <w:pStyle w:val="List2"/>
        <w:numPr>
          <w:ilvl w:val="0"/>
          <w:numId w:val="6"/>
        </w:numPr>
        <w:spacing w:before="120"/>
        <w:rPr>
          <w:rFonts w:ascii="Marcellus" w:hAnsi="Marcellus"/>
          <w:sz w:val="22"/>
          <w:szCs w:val="22"/>
        </w:rPr>
      </w:pPr>
      <w:r w:rsidRPr="004C76E0">
        <w:rPr>
          <w:rFonts w:ascii="Marcellus" w:hAnsi="Marcellus"/>
          <w:sz w:val="22"/>
          <w:szCs w:val="22"/>
        </w:rPr>
        <w:t>The needs of the court relative to the available asset/s;</w:t>
      </w:r>
    </w:p>
    <w:p w14:paraId="0A291AD2" w14:textId="77777777" w:rsidR="007D7905" w:rsidRPr="004C76E0" w:rsidRDefault="007D7905" w:rsidP="00BB23A0">
      <w:pPr>
        <w:pStyle w:val="List2"/>
        <w:numPr>
          <w:ilvl w:val="0"/>
          <w:numId w:val="6"/>
        </w:numPr>
        <w:spacing w:before="120"/>
        <w:rPr>
          <w:rFonts w:ascii="Marcellus" w:hAnsi="Marcellus"/>
          <w:sz w:val="22"/>
          <w:szCs w:val="22"/>
        </w:rPr>
      </w:pPr>
      <w:r w:rsidRPr="004C76E0">
        <w:rPr>
          <w:rFonts w:ascii="Marcellus" w:hAnsi="Marcellus"/>
          <w:sz w:val="22"/>
          <w:szCs w:val="22"/>
        </w:rPr>
        <w:t>How the asset/s will benefit the court in continuing to achieve the objectives of PJDP activities; and</w:t>
      </w:r>
    </w:p>
    <w:p w14:paraId="65F6B1D8" w14:textId="77777777" w:rsidR="007D7905" w:rsidRPr="004C76E0" w:rsidRDefault="007D7905" w:rsidP="00BB23A0">
      <w:pPr>
        <w:pStyle w:val="List2"/>
        <w:numPr>
          <w:ilvl w:val="0"/>
          <w:numId w:val="6"/>
        </w:numPr>
        <w:spacing w:before="120"/>
        <w:rPr>
          <w:rFonts w:ascii="Marcellus" w:hAnsi="Marcellus"/>
          <w:sz w:val="22"/>
          <w:szCs w:val="22"/>
        </w:rPr>
      </w:pPr>
      <w:r w:rsidRPr="004C76E0">
        <w:rPr>
          <w:rFonts w:ascii="Marcellus" w:hAnsi="Marcellus"/>
          <w:sz w:val="22"/>
          <w:szCs w:val="22"/>
        </w:rPr>
        <w:t>How the sustainability and long-term impact of PJDP may benefit from the transfer of the asset/s to the court.</w:t>
      </w:r>
    </w:p>
    <w:p w14:paraId="44119737" w14:textId="77777777" w:rsidR="007D7905" w:rsidRPr="004C76E0" w:rsidRDefault="007D7905" w:rsidP="00BB23A0">
      <w:pPr>
        <w:pStyle w:val="List2"/>
        <w:numPr>
          <w:ilvl w:val="0"/>
          <w:numId w:val="3"/>
        </w:numPr>
        <w:spacing w:before="120"/>
        <w:ind w:left="714" w:hanging="357"/>
        <w:rPr>
          <w:rFonts w:ascii="Marcellus" w:hAnsi="Marcellus"/>
          <w:sz w:val="22"/>
          <w:szCs w:val="22"/>
        </w:rPr>
      </w:pPr>
      <w:r w:rsidRPr="004C76E0">
        <w:rPr>
          <w:rFonts w:ascii="Marcellus" w:hAnsi="Marcellus"/>
          <w:sz w:val="22"/>
          <w:szCs w:val="22"/>
        </w:rPr>
        <w:t>If no partner court requests the asset/s, and no recipien</w:t>
      </w:r>
      <w:r w:rsidR="000C2950">
        <w:rPr>
          <w:rFonts w:ascii="Marcellus" w:hAnsi="Marcellus"/>
          <w:sz w:val="22"/>
          <w:szCs w:val="22"/>
        </w:rPr>
        <w:t>t/s are identified by the PJDP t</w:t>
      </w:r>
      <w:r w:rsidRPr="004C76E0">
        <w:rPr>
          <w:rFonts w:ascii="Marcellus" w:hAnsi="Marcellus"/>
          <w:sz w:val="22"/>
          <w:szCs w:val="22"/>
        </w:rPr>
        <w:t xml:space="preserve">eam or MFAT, the </w:t>
      </w:r>
      <w:r w:rsidR="000C2950">
        <w:rPr>
          <w:rFonts w:ascii="Marcellus" w:hAnsi="Marcellus"/>
          <w:sz w:val="22"/>
          <w:szCs w:val="22"/>
        </w:rPr>
        <w:t>MSC</w:t>
      </w:r>
      <w:r w:rsidRPr="004C76E0">
        <w:rPr>
          <w:rFonts w:ascii="Marcellus" w:hAnsi="Marcellus"/>
          <w:sz w:val="22"/>
          <w:szCs w:val="22"/>
        </w:rPr>
        <w:t xml:space="preserve"> will sell a</w:t>
      </w:r>
      <w:r w:rsidR="000C2950">
        <w:rPr>
          <w:rFonts w:ascii="Marcellus" w:hAnsi="Marcellus"/>
          <w:sz w:val="22"/>
          <w:szCs w:val="22"/>
        </w:rPr>
        <w:t>ny PJDP assets in line with its</w:t>
      </w:r>
      <w:r w:rsidRPr="004C76E0">
        <w:rPr>
          <w:rFonts w:ascii="Marcellus" w:hAnsi="Marcellus"/>
          <w:sz w:val="22"/>
          <w:szCs w:val="22"/>
        </w:rPr>
        <w:t xml:space="preserve"> asset disposal guidelines.  Pursuant to these guidelines, a proposal will be drafted and the value of assets estimated. The </w:t>
      </w:r>
      <w:r w:rsidR="000C2950">
        <w:rPr>
          <w:rFonts w:ascii="Marcellus" w:hAnsi="Marcellus"/>
          <w:sz w:val="22"/>
          <w:szCs w:val="22"/>
        </w:rPr>
        <w:t>MSC</w:t>
      </w:r>
      <w:r w:rsidRPr="004C76E0">
        <w:rPr>
          <w:rFonts w:ascii="Marcellus" w:hAnsi="Marcellus"/>
          <w:sz w:val="22"/>
          <w:szCs w:val="22"/>
        </w:rPr>
        <w:t xml:space="preserve"> will</w:t>
      </w:r>
      <w:r w:rsidR="000C2950">
        <w:rPr>
          <w:rFonts w:ascii="Marcellus" w:hAnsi="Marcellus"/>
          <w:sz w:val="22"/>
          <w:szCs w:val="22"/>
        </w:rPr>
        <w:t xml:space="preserve"> </w:t>
      </w:r>
      <w:r w:rsidRPr="004C76E0">
        <w:rPr>
          <w:rFonts w:ascii="Marcellus" w:hAnsi="Marcellus"/>
          <w:sz w:val="22"/>
          <w:szCs w:val="22"/>
        </w:rPr>
        <w:t xml:space="preserve">remove any material not intended for disposal, such as confidential information, software, or any hazardous or pollutant items. The </w:t>
      </w:r>
      <w:r w:rsidR="000C2950">
        <w:rPr>
          <w:rFonts w:ascii="Marcellus" w:hAnsi="Marcellus"/>
          <w:sz w:val="22"/>
          <w:szCs w:val="22"/>
        </w:rPr>
        <w:t>MSC</w:t>
      </w:r>
      <w:r w:rsidRPr="004C76E0">
        <w:rPr>
          <w:rFonts w:ascii="Marcellus" w:hAnsi="Marcellus"/>
          <w:sz w:val="22"/>
          <w:szCs w:val="22"/>
        </w:rPr>
        <w:t xml:space="preserve"> may use an outside disposal agent to assist in the sale of PJDP assets. Any funds realised by this disposal of assets will be reimbursed to MFAT.</w:t>
      </w:r>
    </w:p>
    <w:p w14:paraId="6993C21A" w14:textId="77777777" w:rsidR="009A0FA5" w:rsidRDefault="009A0FA5" w:rsidP="00BB23A0">
      <w:pPr>
        <w:spacing w:after="200"/>
        <w:rPr>
          <w:rFonts w:ascii="Marcellus" w:hAnsi="Marcellus"/>
        </w:rPr>
      </w:pPr>
    </w:p>
    <w:p w14:paraId="2898D69A" w14:textId="77777777" w:rsidR="009A0FA5" w:rsidRDefault="009A0FA5">
      <w:pPr>
        <w:spacing w:after="200" w:line="276" w:lineRule="auto"/>
        <w:rPr>
          <w:rFonts w:ascii="Marcellus" w:hAnsi="Marcellus"/>
        </w:rPr>
      </w:pPr>
      <w:r>
        <w:rPr>
          <w:rFonts w:ascii="Marcellus" w:hAnsi="Marcellus"/>
        </w:rPr>
        <w:br w:type="page"/>
      </w:r>
    </w:p>
    <w:p w14:paraId="0A3A0E03" w14:textId="77777777" w:rsidR="00EA6C7D" w:rsidRPr="00FE7110" w:rsidRDefault="00EA6C7D" w:rsidP="00EA6C7D">
      <w:pPr>
        <w:rPr>
          <w:sz w:val="16"/>
        </w:rPr>
      </w:pPr>
    </w:p>
    <w:p w14:paraId="4BBB5829" w14:textId="77777777" w:rsidR="003028FE" w:rsidRPr="00EA6C7D" w:rsidRDefault="003028FE" w:rsidP="003028FE">
      <w:pPr>
        <w:jc w:val="center"/>
        <w:rPr>
          <w:rFonts w:ascii="Marcellus" w:hAnsi="Marcellus" w:cs="Arial"/>
          <w:b/>
          <w:bCs/>
          <w:smallCaps/>
          <w:sz w:val="28"/>
          <w:szCs w:val="28"/>
        </w:rPr>
      </w:pPr>
      <w:r w:rsidRPr="00EA6C7D">
        <w:rPr>
          <w:rFonts w:ascii="Marcellus" w:hAnsi="Marcellus" w:cs="Arial"/>
          <w:b/>
          <w:bCs/>
          <w:smallCaps/>
          <w:sz w:val="28"/>
          <w:szCs w:val="28"/>
        </w:rPr>
        <w:t>Pacific Judicial Development Programme</w:t>
      </w:r>
    </w:p>
    <w:p w14:paraId="6D31FB27" w14:textId="77777777" w:rsidR="003028FE" w:rsidRDefault="003028FE" w:rsidP="003028FE">
      <w:pPr>
        <w:jc w:val="center"/>
        <w:rPr>
          <w:rFonts w:ascii="Marcellus" w:hAnsi="Marcellus" w:cs="Arial"/>
          <w:b/>
          <w:bCs/>
          <w:sz w:val="28"/>
          <w:szCs w:val="28"/>
        </w:rPr>
      </w:pPr>
    </w:p>
    <w:p w14:paraId="317CF457" w14:textId="77777777" w:rsidR="003028FE" w:rsidRPr="00EA6C7D" w:rsidRDefault="003028FE" w:rsidP="003028FE">
      <w:pPr>
        <w:jc w:val="center"/>
        <w:rPr>
          <w:rFonts w:ascii="Marcellus" w:hAnsi="Marcellus" w:cs="Arial"/>
          <w:b/>
          <w:bCs/>
          <w:sz w:val="26"/>
          <w:szCs w:val="28"/>
        </w:rPr>
      </w:pPr>
      <w:r w:rsidRPr="00EA6C7D">
        <w:rPr>
          <w:rFonts w:ascii="Marcellus" w:hAnsi="Marcellus" w:cs="Arial"/>
          <w:b/>
          <w:bCs/>
          <w:sz w:val="26"/>
          <w:szCs w:val="28"/>
        </w:rPr>
        <w:t>Asset Acquisition Proposal</w:t>
      </w:r>
    </w:p>
    <w:p w14:paraId="21B67A1C" w14:textId="77777777" w:rsidR="003028FE" w:rsidRPr="00A232FB" w:rsidRDefault="003028FE" w:rsidP="003028FE">
      <w:pPr>
        <w:jc w:val="center"/>
        <w:rPr>
          <w:rFonts w:ascii="Marcellus" w:hAnsi="Marcellus"/>
          <w:sz w:val="16"/>
        </w:rPr>
      </w:pPr>
    </w:p>
    <w:p w14:paraId="7077491A" w14:textId="77777777" w:rsidR="003028FE" w:rsidRPr="003028FE" w:rsidRDefault="003028FE" w:rsidP="003028FE">
      <w:pPr>
        <w:jc w:val="center"/>
        <w:rPr>
          <w:rFonts w:ascii="Marcellus" w:hAnsi="Marcellus" w:cs="Arial"/>
          <w:sz w:val="16"/>
          <w:szCs w:val="20"/>
        </w:rPr>
      </w:pPr>
    </w:p>
    <w:p w14:paraId="2B3C6ED8" w14:textId="77777777" w:rsidR="003028FE" w:rsidRPr="00A232FB" w:rsidRDefault="003028FE" w:rsidP="003028FE">
      <w:pPr>
        <w:pStyle w:val="Signature"/>
        <w:tabs>
          <w:tab w:val="clear" w:pos="9639"/>
          <w:tab w:val="right" w:leader="underscore" w:pos="8280"/>
        </w:tabs>
        <w:ind w:left="0"/>
        <w:rPr>
          <w:rFonts w:ascii="Marcellus" w:hAnsi="Marcellus"/>
          <w:i/>
          <w:sz w:val="21"/>
          <w:szCs w:val="21"/>
        </w:rPr>
      </w:pPr>
      <w:r w:rsidRPr="00A232FB">
        <w:rPr>
          <w:rFonts w:ascii="Marcellus" w:hAnsi="Marcellus"/>
          <w:i/>
          <w:sz w:val="21"/>
          <w:szCs w:val="21"/>
        </w:rPr>
        <w:t>Name of Court:</w:t>
      </w:r>
      <w:r w:rsidRPr="00A232FB">
        <w:rPr>
          <w:rFonts w:ascii="Marcellus" w:hAnsi="Marcellus"/>
          <w:i/>
          <w:sz w:val="21"/>
          <w:szCs w:val="21"/>
        </w:rPr>
        <w:tab/>
      </w:r>
    </w:p>
    <w:p w14:paraId="48752CCF" w14:textId="77777777" w:rsidR="003028FE" w:rsidRPr="00A232FB" w:rsidRDefault="003028FE" w:rsidP="003028FE">
      <w:pPr>
        <w:pStyle w:val="Signature"/>
        <w:tabs>
          <w:tab w:val="clear" w:pos="9639"/>
          <w:tab w:val="right" w:leader="underscore" w:pos="8280"/>
        </w:tabs>
        <w:ind w:left="0"/>
        <w:rPr>
          <w:rFonts w:ascii="Marcellus" w:hAnsi="Marcellus"/>
          <w:i/>
          <w:sz w:val="21"/>
          <w:szCs w:val="21"/>
        </w:rPr>
      </w:pPr>
      <w:r w:rsidRPr="00A232FB">
        <w:rPr>
          <w:rFonts w:ascii="Marcellus" w:hAnsi="Marcellus"/>
          <w:i/>
          <w:sz w:val="21"/>
          <w:szCs w:val="21"/>
        </w:rPr>
        <w:t>Name of Asset:</w:t>
      </w:r>
      <w:r w:rsidRPr="00A232FB">
        <w:rPr>
          <w:rFonts w:ascii="Marcellus" w:hAnsi="Marcellus"/>
          <w:i/>
          <w:sz w:val="21"/>
          <w:szCs w:val="21"/>
        </w:rPr>
        <w:tab/>
      </w:r>
    </w:p>
    <w:p w14:paraId="5244E0F5" w14:textId="77777777" w:rsidR="003028FE" w:rsidRPr="00A232FB" w:rsidRDefault="003028FE" w:rsidP="003028FE">
      <w:pPr>
        <w:pStyle w:val="Signature"/>
        <w:tabs>
          <w:tab w:val="clear" w:pos="9639"/>
          <w:tab w:val="right" w:leader="underscore" w:pos="8280"/>
        </w:tabs>
        <w:ind w:left="0"/>
        <w:rPr>
          <w:rFonts w:ascii="Marcellus" w:hAnsi="Marcellus"/>
          <w:i/>
          <w:sz w:val="21"/>
          <w:szCs w:val="21"/>
        </w:rPr>
      </w:pPr>
      <w:r w:rsidRPr="00A232FB">
        <w:rPr>
          <w:rFonts w:ascii="Marcellus" w:hAnsi="Marcellus"/>
          <w:i/>
          <w:sz w:val="21"/>
          <w:szCs w:val="21"/>
        </w:rPr>
        <w:t>Asset Description:</w:t>
      </w:r>
      <w:r>
        <w:rPr>
          <w:rFonts w:ascii="Marcellus" w:hAnsi="Marcellus"/>
          <w:i/>
          <w:sz w:val="21"/>
          <w:szCs w:val="21"/>
        </w:rPr>
        <w:t xml:space="preserve"> </w:t>
      </w:r>
      <w:r w:rsidRPr="00A232FB">
        <w:rPr>
          <w:rFonts w:ascii="Marcellus" w:hAnsi="Marcellus"/>
          <w:i/>
          <w:sz w:val="21"/>
          <w:szCs w:val="21"/>
        </w:rPr>
        <w:tab/>
      </w:r>
    </w:p>
    <w:p w14:paraId="3776F617" w14:textId="77777777" w:rsidR="003028FE" w:rsidRPr="00EA6C7D" w:rsidRDefault="003028FE" w:rsidP="003028FE">
      <w:pPr>
        <w:pStyle w:val="Signature"/>
        <w:tabs>
          <w:tab w:val="clear" w:pos="9639"/>
          <w:tab w:val="right" w:leader="underscore" w:pos="8280"/>
        </w:tabs>
        <w:ind w:left="0"/>
        <w:rPr>
          <w:rFonts w:ascii="Marcellus" w:hAnsi="Marcellus"/>
          <w:sz w:val="21"/>
          <w:szCs w:val="21"/>
        </w:rPr>
      </w:pPr>
      <w:r w:rsidRPr="00EA6C7D">
        <w:rPr>
          <w:rFonts w:ascii="Marcellus" w:hAnsi="Marcellus"/>
          <w:sz w:val="21"/>
          <w:szCs w:val="21"/>
        </w:rPr>
        <w:tab/>
      </w:r>
    </w:p>
    <w:p w14:paraId="69CB9716" w14:textId="77777777" w:rsidR="003028FE" w:rsidRDefault="003028FE" w:rsidP="003028FE">
      <w:pPr>
        <w:rPr>
          <w:rFonts w:ascii="Marcellus" w:hAnsi="Marcellus"/>
          <w:sz w:val="21"/>
          <w:szCs w:val="21"/>
        </w:rPr>
      </w:pPr>
    </w:p>
    <w:p w14:paraId="5B49E4EE" w14:textId="77777777" w:rsidR="00FE7110" w:rsidRPr="00EA6C7D" w:rsidRDefault="00FE7110" w:rsidP="00FE7110">
      <w:pPr>
        <w:rPr>
          <w:rFonts w:ascii="Marcellus" w:hAnsi="Marcellus"/>
          <w:sz w:val="21"/>
          <w:szCs w:val="21"/>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0"/>
        <w:gridCol w:w="5700"/>
      </w:tblGrid>
      <w:tr w:rsidR="00FE7110" w:rsidRPr="00A232FB" w14:paraId="4F03CCF4" w14:textId="77777777" w:rsidTr="003055B6">
        <w:tc>
          <w:tcPr>
            <w:tcW w:w="2830" w:type="dxa"/>
            <w:shd w:val="clear" w:color="auto" w:fill="auto"/>
          </w:tcPr>
          <w:p w14:paraId="226457E7" w14:textId="77777777" w:rsidR="00FE7110" w:rsidRDefault="00FE7110" w:rsidP="003055B6">
            <w:pPr>
              <w:spacing w:before="120"/>
              <w:rPr>
                <w:rFonts w:ascii="Marcellus" w:hAnsi="Marcellus"/>
                <w:i/>
                <w:sz w:val="21"/>
                <w:szCs w:val="21"/>
              </w:rPr>
            </w:pPr>
            <w:r w:rsidRPr="00A232FB">
              <w:rPr>
                <w:rFonts w:ascii="Marcellus" w:hAnsi="Marcellus"/>
                <w:i/>
                <w:sz w:val="21"/>
                <w:szCs w:val="21"/>
              </w:rPr>
              <w:t>Are there any difficulties associated with transport, storage and/or disposal</w:t>
            </w:r>
            <w:r>
              <w:rPr>
                <w:rFonts w:ascii="Marcellus" w:hAnsi="Marcellus"/>
                <w:i/>
                <w:sz w:val="21"/>
                <w:szCs w:val="21"/>
              </w:rPr>
              <w:t xml:space="preserve"> of this asset if your court receives it</w:t>
            </w:r>
            <w:r w:rsidRPr="00A232FB">
              <w:rPr>
                <w:rFonts w:ascii="Marcellus" w:hAnsi="Marcellus"/>
                <w:i/>
                <w:sz w:val="21"/>
                <w:szCs w:val="21"/>
              </w:rPr>
              <w:t>?</w:t>
            </w:r>
          </w:p>
          <w:p w14:paraId="3CE05681" w14:textId="77777777" w:rsidR="00FE7110" w:rsidRPr="00A232FB" w:rsidRDefault="00FE7110" w:rsidP="003055B6">
            <w:pPr>
              <w:spacing w:before="120"/>
              <w:rPr>
                <w:rFonts w:ascii="Marcellus" w:hAnsi="Marcellus"/>
                <w:i/>
                <w:sz w:val="21"/>
                <w:szCs w:val="21"/>
              </w:rPr>
            </w:pPr>
          </w:p>
        </w:tc>
        <w:tc>
          <w:tcPr>
            <w:tcW w:w="5700" w:type="dxa"/>
            <w:shd w:val="clear" w:color="auto" w:fill="auto"/>
          </w:tcPr>
          <w:p w14:paraId="056356C1" w14:textId="77777777" w:rsidR="00FE7110" w:rsidRPr="00A232FB" w:rsidRDefault="00FE7110" w:rsidP="003055B6">
            <w:pPr>
              <w:spacing w:before="120"/>
              <w:rPr>
                <w:rFonts w:ascii="Marcellus" w:hAnsi="Marcellus"/>
                <w:sz w:val="21"/>
                <w:szCs w:val="21"/>
              </w:rPr>
            </w:pPr>
          </w:p>
        </w:tc>
      </w:tr>
      <w:tr w:rsidR="00FE7110" w:rsidRPr="00A232FB" w14:paraId="2B7C9ABE" w14:textId="77777777" w:rsidTr="003055B6">
        <w:trPr>
          <w:trHeight w:val="887"/>
        </w:trPr>
        <w:tc>
          <w:tcPr>
            <w:tcW w:w="2830" w:type="dxa"/>
            <w:shd w:val="clear" w:color="auto" w:fill="auto"/>
          </w:tcPr>
          <w:p w14:paraId="7E8CFA54" w14:textId="77777777" w:rsidR="00FE7110" w:rsidRDefault="00FE7110" w:rsidP="00FE7110">
            <w:pPr>
              <w:spacing w:before="120"/>
              <w:rPr>
                <w:rFonts w:ascii="Marcellus" w:hAnsi="Marcellus"/>
                <w:i/>
                <w:sz w:val="21"/>
                <w:szCs w:val="21"/>
              </w:rPr>
            </w:pPr>
            <w:r>
              <w:rPr>
                <w:rFonts w:ascii="Marcellus" w:hAnsi="Marcellus"/>
                <w:i/>
                <w:sz w:val="21"/>
                <w:szCs w:val="21"/>
              </w:rPr>
              <w:t>Will your court be able to maintain this asset?</w:t>
            </w:r>
          </w:p>
          <w:p w14:paraId="016C5850" w14:textId="77777777" w:rsidR="00FE7110" w:rsidRDefault="00FE7110" w:rsidP="00FE7110">
            <w:pPr>
              <w:spacing w:before="120"/>
              <w:rPr>
                <w:rFonts w:ascii="Marcellus" w:hAnsi="Marcellus"/>
                <w:i/>
                <w:sz w:val="21"/>
                <w:szCs w:val="21"/>
              </w:rPr>
            </w:pPr>
          </w:p>
          <w:p w14:paraId="4BB4DDDD" w14:textId="3C123ABE" w:rsidR="00FE7110" w:rsidRPr="00A232FB" w:rsidRDefault="00FE7110" w:rsidP="00FE7110">
            <w:pPr>
              <w:spacing w:before="120"/>
              <w:rPr>
                <w:rFonts w:ascii="Marcellus" w:hAnsi="Marcellus"/>
                <w:i/>
                <w:sz w:val="21"/>
                <w:szCs w:val="21"/>
              </w:rPr>
            </w:pPr>
          </w:p>
        </w:tc>
        <w:tc>
          <w:tcPr>
            <w:tcW w:w="5700" w:type="dxa"/>
            <w:shd w:val="clear" w:color="auto" w:fill="auto"/>
          </w:tcPr>
          <w:p w14:paraId="74B05367" w14:textId="77777777" w:rsidR="00FE7110" w:rsidRPr="00A232FB" w:rsidRDefault="00FE7110" w:rsidP="003055B6">
            <w:pPr>
              <w:spacing w:before="120"/>
              <w:rPr>
                <w:rFonts w:ascii="Marcellus" w:hAnsi="Marcellus"/>
                <w:sz w:val="21"/>
                <w:szCs w:val="21"/>
              </w:rPr>
            </w:pPr>
          </w:p>
        </w:tc>
      </w:tr>
      <w:tr w:rsidR="00FE7110" w:rsidRPr="00A232FB" w14:paraId="41A5FA89" w14:textId="77777777" w:rsidTr="003055B6">
        <w:trPr>
          <w:trHeight w:val="887"/>
        </w:trPr>
        <w:tc>
          <w:tcPr>
            <w:tcW w:w="2830" w:type="dxa"/>
            <w:shd w:val="clear" w:color="auto" w:fill="auto"/>
          </w:tcPr>
          <w:p w14:paraId="5FDA983C" w14:textId="7EFF33CD" w:rsidR="00FE7110" w:rsidRPr="00FE7110" w:rsidRDefault="00FE7110" w:rsidP="00C62861">
            <w:pPr>
              <w:spacing w:before="120"/>
              <w:rPr>
                <w:rFonts w:ascii="Marcellus" w:hAnsi="Marcellus"/>
                <w:i/>
                <w:sz w:val="19"/>
                <w:szCs w:val="21"/>
              </w:rPr>
            </w:pPr>
            <w:r>
              <w:rPr>
                <w:rFonts w:ascii="Marcellus" w:hAnsi="Marcellus"/>
                <w:i/>
                <w:sz w:val="21"/>
                <w:szCs w:val="21"/>
              </w:rPr>
              <w:t xml:space="preserve">How will this </w:t>
            </w:r>
            <w:r w:rsidRPr="00A232FB">
              <w:rPr>
                <w:rFonts w:ascii="Marcellus" w:hAnsi="Marcellus"/>
                <w:i/>
                <w:sz w:val="21"/>
                <w:szCs w:val="21"/>
              </w:rPr>
              <w:t>asset</w:t>
            </w:r>
            <w:r>
              <w:rPr>
                <w:rFonts w:ascii="Marcellus" w:hAnsi="Marcellus"/>
                <w:i/>
                <w:sz w:val="21"/>
                <w:szCs w:val="21"/>
              </w:rPr>
              <w:t xml:space="preserve"> </w:t>
            </w:r>
            <w:r w:rsidR="00C62861">
              <w:rPr>
                <w:rFonts w:ascii="Marcellus" w:hAnsi="Marcellus"/>
                <w:i/>
                <w:sz w:val="21"/>
                <w:szCs w:val="21"/>
              </w:rPr>
              <w:t xml:space="preserve">benefit and </w:t>
            </w:r>
            <w:r>
              <w:rPr>
                <w:rFonts w:ascii="Marcellus" w:hAnsi="Marcellus"/>
                <w:i/>
                <w:sz w:val="21"/>
                <w:szCs w:val="21"/>
              </w:rPr>
              <w:t>be used in your court</w:t>
            </w:r>
            <w:r w:rsidRPr="00A232FB">
              <w:rPr>
                <w:rFonts w:ascii="Marcellus" w:hAnsi="Marcellus"/>
                <w:i/>
                <w:sz w:val="21"/>
                <w:szCs w:val="21"/>
              </w:rPr>
              <w:t>?</w:t>
            </w:r>
            <w:r w:rsidR="00C62861">
              <w:rPr>
                <w:rFonts w:ascii="Marcellus" w:hAnsi="Marcellus"/>
                <w:i/>
                <w:sz w:val="21"/>
                <w:szCs w:val="21"/>
              </w:rPr>
              <w:t xml:space="preserve"> </w:t>
            </w:r>
          </w:p>
        </w:tc>
        <w:tc>
          <w:tcPr>
            <w:tcW w:w="5700" w:type="dxa"/>
            <w:shd w:val="clear" w:color="auto" w:fill="auto"/>
          </w:tcPr>
          <w:p w14:paraId="1F733A0F" w14:textId="77777777" w:rsidR="00FE7110" w:rsidRDefault="00FE7110" w:rsidP="003055B6">
            <w:pPr>
              <w:spacing w:before="120"/>
              <w:rPr>
                <w:rFonts w:ascii="Marcellus" w:hAnsi="Marcellus"/>
                <w:sz w:val="21"/>
                <w:szCs w:val="21"/>
              </w:rPr>
            </w:pPr>
          </w:p>
          <w:p w14:paraId="22870B39" w14:textId="77777777" w:rsidR="00C62861" w:rsidRDefault="00C62861" w:rsidP="003055B6">
            <w:pPr>
              <w:spacing w:before="120"/>
              <w:rPr>
                <w:rFonts w:ascii="Marcellus" w:hAnsi="Marcellus"/>
                <w:sz w:val="21"/>
                <w:szCs w:val="21"/>
              </w:rPr>
            </w:pPr>
          </w:p>
          <w:p w14:paraId="31C63EE8" w14:textId="77777777" w:rsidR="00C62861" w:rsidRDefault="00C62861" w:rsidP="003055B6">
            <w:pPr>
              <w:spacing w:before="120"/>
              <w:rPr>
                <w:rFonts w:ascii="Marcellus" w:hAnsi="Marcellus"/>
                <w:sz w:val="21"/>
                <w:szCs w:val="21"/>
              </w:rPr>
            </w:pPr>
          </w:p>
          <w:p w14:paraId="600F2FB4" w14:textId="77777777" w:rsidR="00C62861" w:rsidRPr="00A232FB" w:rsidRDefault="00C62861" w:rsidP="003055B6">
            <w:pPr>
              <w:spacing w:before="120"/>
              <w:rPr>
                <w:rFonts w:ascii="Marcellus" w:hAnsi="Marcellus"/>
                <w:sz w:val="21"/>
                <w:szCs w:val="21"/>
              </w:rPr>
            </w:pPr>
          </w:p>
        </w:tc>
      </w:tr>
    </w:tbl>
    <w:p w14:paraId="17893410" w14:textId="77777777" w:rsidR="00FE7110" w:rsidRPr="00A232FB" w:rsidRDefault="00FE7110" w:rsidP="00FE7110">
      <w:pPr>
        <w:rPr>
          <w:rFonts w:ascii="Marcellus" w:hAnsi="Marcellus"/>
          <w:sz w:val="21"/>
          <w:szCs w:val="21"/>
        </w:rPr>
      </w:pPr>
    </w:p>
    <w:p w14:paraId="059EF892" w14:textId="77777777" w:rsidR="00FE7110" w:rsidRPr="00A232FB" w:rsidRDefault="00FE7110" w:rsidP="00FE7110">
      <w:pPr>
        <w:rPr>
          <w:rFonts w:ascii="Marcellus" w:hAnsi="Marcellus"/>
          <w:sz w:val="21"/>
          <w:szCs w:val="21"/>
        </w:rPr>
      </w:pPr>
    </w:p>
    <w:p w14:paraId="160DB96A" w14:textId="179C7BD7" w:rsidR="003028FE" w:rsidRPr="00A232FB" w:rsidRDefault="003028FE" w:rsidP="009F112D">
      <w:pPr>
        <w:pStyle w:val="Signature"/>
        <w:tabs>
          <w:tab w:val="clear" w:pos="9639"/>
          <w:tab w:val="right" w:leader="underscore" w:pos="3960"/>
          <w:tab w:val="right" w:pos="8307"/>
        </w:tabs>
        <w:ind w:left="0"/>
        <w:jc w:val="both"/>
        <w:rPr>
          <w:rFonts w:ascii="Marcellus" w:hAnsi="Marcellus"/>
          <w:i/>
          <w:sz w:val="21"/>
          <w:szCs w:val="21"/>
        </w:rPr>
      </w:pPr>
      <w:r w:rsidRPr="00A232FB">
        <w:rPr>
          <w:rFonts w:ascii="Marcellus" w:hAnsi="Marcellus"/>
          <w:i/>
          <w:sz w:val="21"/>
          <w:szCs w:val="21"/>
        </w:rPr>
        <w:t>Signed:</w:t>
      </w:r>
      <w:r>
        <w:rPr>
          <w:rFonts w:ascii="Marcellus" w:hAnsi="Marcellus"/>
          <w:i/>
          <w:sz w:val="21"/>
          <w:szCs w:val="21"/>
        </w:rPr>
        <w:t xml:space="preserve"> </w:t>
      </w:r>
      <w:r w:rsidR="009F112D">
        <w:rPr>
          <w:rFonts w:ascii="Marcellus" w:hAnsi="Marcellus"/>
          <w:i/>
          <w:sz w:val="21"/>
          <w:szCs w:val="21"/>
        </w:rPr>
        <w:t>_____________________________________________</w:t>
      </w:r>
      <w:r w:rsidR="009F112D" w:rsidRPr="009F112D">
        <w:rPr>
          <w:rFonts w:ascii="Marcellus" w:hAnsi="Marcellus"/>
          <w:sz w:val="21"/>
          <w:szCs w:val="21"/>
        </w:rPr>
        <w:t xml:space="preserve"> </w:t>
      </w:r>
      <w:r w:rsidR="009F112D" w:rsidRPr="00A232FB">
        <w:rPr>
          <w:rFonts w:ascii="Marcellus" w:hAnsi="Marcellus"/>
          <w:sz w:val="21"/>
          <w:szCs w:val="21"/>
        </w:rPr>
        <w:tab/>
        <w:t>Date:  _</w:t>
      </w:r>
      <w:r w:rsidR="009F112D">
        <w:rPr>
          <w:rFonts w:ascii="Marcellus" w:hAnsi="Marcellus"/>
          <w:sz w:val="21"/>
          <w:szCs w:val="21"/>
        </w:rPr>
        <w:t>__</w:t>
      </w:r>
      <w:r w:rsidR="009F112D" w:rsidRPr="00A232FB">
        <w:rPr>
          <w:rFonts w:ascii="Marcellus" w:hAnsi="Marcellus"/>
          <w:sz w:val="21"/>
          <w:szCs w:val="21"/>
        </w:rPr>
        <w:t>_/_</w:t>
      </w:r>
      <w:r w:rsidR="009F112D">
        <w:rPr>
          <w:rFonts w:ascii="Marcellus" w:hAnsi="Marcellus"/>
          <w:sz w:val="21"/>
          <w:szCs w:val="21"/>
        </w:rPr>
        <w:t>__</w:t>
      </w:r>
      <w:r w:rsidR="009F112D" w:rsidRPr="00A232FB">
        <w:rPr>
          <w:rFonts w:ascii="Marcellus" w:hAnsi="Marcellus"/>
          <w:sz w:val="21"/>
          <w:szCs w:val="21"/>
        </w:rPr>
        <w:t>_/___</w:t>
      </w:r>
      <w:r w:rsidR="009F112D">
        <w:rPr>
          <w:rFonts w:ascii="Marcellus" w:hAnsi="Marcellus"/>
          <w:sz w:val="21"/>
          <w:szCs w:val="21"/>
        </w:rPr>
        <w:t>___</w:t>
      </w:r>
      <w:r w:rsidR="009F112D" w:rsidRPr="00A232FB">
        <w:rPr>
          <w:rFonts w:ascii="Marcellus" w:hAnsi="Marcellus"/>
          <w:sz w:val="21"/>
          <w:szCs w:val="21"/>
        </w:rPr>
        <w:t>_</w:t>
      </w:r>
      <w:r w:rsidRPr="00A232FB">
        <w:rPr>
          <w:rFonts w:ascii="Marcellus" w:hAnsi="Marcellus"/>
          <w:i/>
          <w:sz w:val="21"/>
          <w:szCs w:val="21"/>
        </w:rPr>
        <w:tab/>
      </w:r>
    </w:p>
    <w:p w14:paraId="2C7292B2" w14:textId="7CBB372A" w:rsidR="003028FE" w:rsidRPr="00A232FB" w:rsidRDefault="003028FE" w:rsidP="009F112D">
      <w:pPr>
        <w:pStyle w:val="Signature"/>
        <w:tabs>
          <w:tab w:val="clear" w:pos="9639"/>
          <w:tab w:val="right" w:leader="underscore" w:pos="3960"/>
          <w:tab w:val="right" w:pos="8280"/>
        </w:tabs>
        <w:spacing w:before="360"/>
        <w:ind w:left="0" w:right="27"/>
        <w:jc w:val="both"/>
        <w:rPr>
          <w:rFonts w:ascii="Marcellus" w:hAnsi="Marcellus"/>
          <w:sz w:val="21"/>
          <w:szCs w:val="21"/>
        </w:rPr>
      </w:pPr>
      <w:r w:rsidRPr="00A232FB">
        <w:rPr>
          <w:rFonts w:ascii="Marcellus" w:hAnsi="Marcellus"/>
          <w:i/>
          <w:sz w:val="21"/>
          <w:szCs w:val="21"/>
        </w:rPr>
        <w:t>Name:</w:t>
      </w:r>
      <w:r>
        <w:rPr>
          <w:rFonts w:ascii="Marcellus" w:hAnsi="Marcellus"/>
          <w:i/>
          <w:sz w:val="21"/>
          <w:szCs w:val="21"/>
        </w:rPr>
        <w:t xml:space="preserve"> </w:t>
      </w:r>
      <w:r w:rsidR="009F112D">
        <w:rPr>
          <w:rFonts w:ascii="Marcellus" w:hAnsi="Marcellus"/>
          <w:i/>
          <w:sz w:val="21"/>
          <w:szCs w:val="21"/>
        </w:rPr>
        <w:t>________________________________________________________________________</w:t>
      </w:r>
    </w:p>
    <w:p w14:paraId="3BAF099F" w14:textId="3540420A" w:rsidR="003028FE" w:rsidRPr="00A232FB" w:rsidRDefault="003028FE" w:rsidP="009F112D">
      <w:pPr>
        <w:pStyle w:val="Signature"/>
        <w:tabs>
          <w:tab w:val="clear" w:pos="9639"/>
          <w:tab w:val="right" w:leader="underscore" w:pos="3960"/>
        </w:tabs>
        <w:spacing w:before="360"/>
        <w:ind w:left="0"/>
        <w:rPr>
          <w:rFonts w:ascii="Marcellus" w:hAnsi="Marcellus"/>
          <w:sz w:val="21"/>
          <w:szCs w:val="21"/>
        </w:rPr>
      </w:pPr>
      <w:r w:rsidRPr="00A232FB">
        <w:rPr>
          <w:rFonts w:ascii="Marcellus" w:hAnsi="Marcellus"/>
          <w:i/>
          <w:sz w:val="21"/>
          <w:szCs w:val="21"/>
        </w:rPr>
        <w:t>Position:</w:t>
      </w:r>
      <w:r>
        <w:rPr>
          <w:rFonts w:ascii="Marcellus" w:hAnsi="Marcellus"/>
          <w:sz w:val="21"/>
          <w:szCs w:val="21"/>
        </w:rPr>
        <w:t xml:space="preserve"> </w:t>
      </w:r>
      <w:r w:rsidR="009F112D">
        <w:rPr>
          <w:rFonts w:ascii="Marcellus" w:hAnsi="Marcellus"/>
          <w:sz w:val="21"/>
          <w:szCs w:val="21"/>
        </w:rPr>
        <w:t xml:space="preserve"> </w:t>
      </w:r>
      <w:r>
        <w:rPr>
          <w:rFonts w:ascii="Marcellus" w:hAnsi="Marcellus"/>
          <w:sz w:val="21"/>
          <w:szCs w:val="21"/>
        </w:rPr>
        <w:t>Chief Justice</w:t>
      </w:r>
    </w:p>
    <w:p w14:paraId="4510DC59" w14:textId="77777777" w:rsidR="003028FE" w:rsidRPr="00A232FB" w:rsidRDefault="003028FE" w:rsidP="003028FE">
      <w:pPr>
        <w:rPr>
          <w:rFonts w:ascii="Marcellus" w:hAnsi="Marcellus"/>
          <w:sz w:val="21"/>
          <w:szCs w:val="21"/>
        </w:rPr>
      </w:pPr>
    </w:p>
    <w:p w14:paraId="3B4C9342" w14:textId="77777777" w:rsidR="006C529F" w:rsidRPr="00EA6C7D" w:rsidRDefault="006C529F" w:rsidP="00BB23A0">
      <w:pPr>
        <w:spacing w:after="200"/>
        <w:rPr>
          <w:rFonts w:ascii="Marcellus" w:hAnsi="Marcellus"/>
          <w:sz w:val="21"/>
          <w:szCs w:val="21"/>
        </w:rPr>
      </w:pPr>
    </w:p>
    <w:p w14:paraId="71E2FA76" w14:textId="648A4C2A" w:rsidR="009B7059" w:rsidRPr="00EA6C7D" w:rsidRDefault="009B7059" w:rsidP="00BB23A0">
      <w:pPr>
        <w:spacing w:after="200"/>
        <w:rPr>
          <w:rFonts w:ascii="Marcellus" w:hAnsi="Marcellus"/>
        </w:rPr>
      </w:pPr>
      <w:r w:rsidRPr="0097583B">
        <w:rPr>
          <w:rFonts w:ascii="Marcellus" w:hAnsi="Marcellus"/>
        </w:rPr>
        <w:br w:type="page"/>
      </w:r>
    </w:p>
    <w:p w14:paraId="2BAF66C5" w14:textId="77777777" w:rsidR="00A64C33" w:rsidRPr="00A64C33" w:rsidRDefault="00A64C33" w:rsidP="00A64C33">
      <w:pPr>
        <w:rPr>
          <w:sz w:val="2"/>
        </w:rPr>
      </w:pPr>
    </w:p>
    <w:p w14:paraId="03066E9C" w14:textId="77777777" w:rsidR="00AA75B0" w:rsidRPr="00CB2143" w:rsidRDefault="00B31D3C" w:rsidP="00BB23A0">
      <w:pPr>
        <w:pStyle w:val="Heading1"/>
        <w:spacing w:before="120" w:after="120"/>
        <w:rPr>
          <w:rFonts w:ascii="Marcellus" w:hAnsi="Marcellus"/>
          <w:color w:val="215868" w:themeColor="accent5" w:themeShade="80"/>
          <w:sz w:val="28"/>
          <w:szCs w:val="28"/>
        </w:rPr>
      </w:pPr>
      <w:bookmarkStart w:id="9" w:name="_Toc421019310"/>
      <w:r>
        <w:rPr>
          <w:rFonts w:ascii="Marcellus" w:hAnsi="Marcellus"/>
          <w:color w:val="215868" w:themeColor="accent5" w:themeShade="80"/>
          <w:sz w:val="28"/>
          <w:szCs w:val="28"/>
        </w:rPr>
        <w:t xml:space="preserve">Exit </w:t>
      </w:r>
      <w:r w:rsidR="000C2950">
        <w:rPr>
          <w:rFonts w:ascii="Marcellus" w:hAnsi="Marcellus"/>
          <w:color w:val="215868" w:themeColor="accent5" w:themeShade="80"/>
          <w:sz w:val="28"/>
          <w:szCs w:val="28"/>
        </w:rPr>
        <w:t>Strategy</w:t>
      </w:r>
      <w:bookmarkEnd w:id="9"/>
    </w:p>
    <w:p w14:paraId="28CDFE63" w14:textId="77777777" w:rsidR="00A64C33" w:rsidRDefault="00A64C33" w:rsidP="00A64C33">
      <w:pPr>
        <w:rPr>
          <w:rFonts w:ascii="Marcellus" w:hAnsi="Marcellus"/>
          <w:sz w:val="22"/>
          <w:szCs w:val="22"/>
          <w:lang w:eastAsia="en-US"/>
        </w:rPr>
      </w:pPr>
    </w:p>
    <w:p w14:paraId="01A4D9CA" w14:textId="399E905F" w:rsidR="00AE35DE" w:rsidRDefault="00AE35DE" w:rsidP="00A64C33">
      <w:pPr>
        <w:rPr>
          <w:rFonts w:ascii="Marcellus" w:hAnsi="Marcellus"/>
          <w:sz w:val="22"/>
          <w:szCs w:val="22"/>
          <w:lang w:eastAsia="en-US"/>
        </w:rPr>
      </w:pPr>
      <w:r>
        <w:rPr>
          <w:rFonts w:ascii="Marcellus" w:hAnsi="Marcellus"/>
          <w:sz w:val="22"/>
          <w:szCs w:val="22"/>
          <w:lang w:eastAsia="en-US"/>
        </w:rPr>
        <w:t xml:space="preserve">All </w:t>
      </w:r>
      <w:r w:rsidR="00445B01">
        <w:rPr>
          <w:rFonts w:ascii="Marcellus" w:hAnsi="Marcellus"/>
          <w:sz w:val="22"/>
          <w:szCs w:val="22"/>
          <w:lang w:eastAsia="en-US"/>
        </w:rPr>
        <w:t xml:space="preserve">contracted </w:t>
      </w:r>
      <w:r>
        <w:rPr>
          <w:rFonts w:ascii="Marcellus" w:hAnsi="Marcellus"/>
          <w:sz w:val="22"/>
          <w:szCs w:val="22"/>
          <w:lang w:eastAsia="en-US"/>
        </w:rPr>
        <w:t xml:space="preserve">activities </w:t>
      </w:r>
      <w:r w:rsidR="000C2950">
        <w:rPr>
          <w:rFonts w:ascii="Marcellus" w:hAnsi="Marcellus"/>
          <w:sz w:val="22"/>
          <w:szCs w:val="22"/>
          <w:lang w:eastAsia="en-US"/>
        </w:rPr>
        <w:t>have been</w:t>
      </w:r>
      <w:r>
        <w:rPr>
          <w:rFonts w:ascii="Marcellus" w:hAnsi="Marcellus"/>
          <w:sz w:val="22"/>
          <w:szCs w:val="22"/>
          <w:lang w:eastAsia="en-US"/>
        </w:rPr>
        <w:t xml:space="preserve"> completed and reporting requirements met within the current contract period and budget.</w:t>
      </w:r>
    </w:p>
    <w:p w14:paraId="2C43B8E1" w14:textId="77777777" w:rsidR="00A64C33" w:rsidRDefault="00A64C33" w:rsidP="00A64C33">
      <w:pPr>
        <w:rPr>
          <w:rFonts w:ascii="Marcellus" w:hAnsi="Marcellus"/>
          <w:sz w:val="22"/>
          <w:szCs w:val="22"/>
          <w:lang w:eastAsia="en-US"/>
        </w:rPr>
      </w:pPr>
    </w:p>
    <w:p w14:paraId="3D1866CE" w14:textId="13154FF3" w:rsidR="00AF2418" w:rsidRDefault="00AE35DE" w:rsidP="00AF2418">
      <w:pPr>
        <w:rPr>
          <w:rFonts w:ascii="Marcellus" w:hAnsi="Marcellus"/>
          <w:sz w:val="22"/>
          <w:szCs w:val="22"/>
          <w:lang w:eastAsia="en-US"/>
        </w:rPr>
      </w:pPr>
      <w:r>
        <w:rPr>
          <w:rFonts w:ascii="Marcellus" w:hAnsi="Marcellus"/>
          <w:sz w:val="22"/>
          <w:szCs w:val="22"/>
          <w:lang w:eastAsia="en-US"/>
        </w:rPr>
        <w:t xml:space="preserve">To provide ongoing support to counterparts and </w:t>
      </w:r>
      <w:r w:rsidR="00445B01">
        <w:rPr>
          <w:rFonts w:ascii="Marcellus" w:hAnsi="Marcellus"/>
          <w:sz w:val="22"/>
          <w:szCs w:val="22"/>
          <w:lang w:eastAsia="en-US"/>
        </w:rPr>
        <w:t xml:space="preserve">to </w:t>
      </w:r>
      <w:r>
        <w:rPr>
          <w:rFonts w:ascii="Marcellus" w:hAnsi="Marcellus"/>
          <w:sz w:val="22"/>
          <w:szCs w:val="22"/>
          <w:lang w:eastAsia="en-US"/>
        </w:rPr>
        <w:t xml:space="preserve">enable them to continue </w:t>
      </w:r>
      <w:r w:rsidR="00445B01">
        <w:rPr>
          <w:rFonts w:ascii="Marcellus" w:hAnsi="Marcellus"/>
          <w:sz w:val="22"/>
          <w:szCs w:val="22"/>
          <w:lang w:eastAsia="en-US"/>
        </w:rPr>
        <w:t xml:space="preserve">to undertake ongoing judicial and court </w:t>
      </w:r>
      <w:r>
        <w:rPr>
          <w:rFonts w:ascii="Marcellus" w:hAnsi="Marcellus"/>
          <w:sz w:val="22"/>
          <w:szCs w:val="22"/>
          <w:lang w:eastAsia="en-US"/>
        </w:rPr>
        <w:t>develop</w:t>
      </w:r>
      <w:r w:rsidR="00445B01">
        <w:rPr>
          <w:rFonts w:ascii="Marcellus" w:hAnsi="Marcellus"/>
          <w:sz w:val="22"/>
          <w:szCs w:val="22"/>
          <w:lang w:eastAsia="en-US"/>
        </w:rPr>
        <w:t>ment activities</w:t>
      </w:r>
      <w:r>
        <w:rPr>
          <w:rFonts w:ascii="Marcellus" w:hAnsi="Marcellus"/>
          <w:sz w:val="22"/>
          <w:szCs w:val="22"/>
          <w:lang w:eastAsia="en-US"/>
        </w:rPr>
        <w:t>, selected leadership and other activities are being planned in the Interim Period</w:t>
      </w:r>
      <w:r w:rsidR="00AF2418">
        <w:rPr>
          <w:rFonts w:ascii="Marcellus" w:hAnsi="Marcellus"/>
          <w:sz w:val="22"/>
          <w:szCs w:val="22"/>
          <w:lang w:eastAsia="en-US"/>
        </w:rPr>
        <w:t xml:space="preserve"> (1 July-31 December, 2015)</w:t>
      </w:r>
      <w:r>
        <w:rPr>
          <w:rFonts w:ascii="Marcellus" w:hAnsi="Marcellus"/>
          <w:sz w:val="22"/>
          <w:szCs w:val="22"/>
          <w:lang w:eastAsia="en-US"/>
        </w:rPr>
        <w:t>, as prioritised by the Chief Ju</w:t>
      </w:r>
      <w:r w:rsidR="000C2950">
        <w:rPr>
          <w:rFonts w:ascii="Marcellus" w:hAnsi="Marcellus"/>
          <w:sz w:val="22"/>
          <w:szCs w:val="22"/>
          <w:lang w:eastAsia="en-US"/>
        </w:rPr>
        <w:t>stices and approved by the PEC.</w:t>
      </w:r>
      <w:r w:rsidR="00902476">
        <w:rPr>
          <w:rFonts w:ascii="Marcellus" w:hAnsi="Marcellus"/>
          <w:sz w:val="22"/>
          <w:szCs w:val="22"/>
          <w:lang w:eastAsia="en-US"/>
        </w:rPr>
        <w:t xml:space="preserve">  </w:t>
      </w:r>
      <w:r w:rsidR="00AF2418">
        <w:rPr>
          <w:rFonts w:ascii="Marcellus" w:hAnsi="Marcellus"/>
          <w:sz w:val="22"/>
          <w:szCs w:val="22"/>
          <w:lang w:eastAsia="en-US"/>
        </w:rPr>
        <w:t>These interim activities will</w:t>
      </w:r>
      <w:r w:rsidR="00445B01">
        <w:rPr>
          <w:rFonts w:ascii="Marcellus" w:hAnsi="Marcellus"/>
          <w:sz w:val="22"/>
          <w:szCs w:val="22"/>
          <w:lang w:eastAsia="en-US"/>
        </w:rPr>
        <w:t>:</w:t>
      </w:r>
      <w:r w:rsidR="00AF2418">
        <w:rPr>
          <w:rFonts w:ascii="Marcellus" w:hAnsi="Marcellus"/>
          <w:sz w:val="22"/>
          <w:szCs w:val="22"/>
          <w:lang w:eastAsia="en-US"/>
        </w:rPr>
        <w:t xml:space="preserve"> enable implementation momentum to be maintained</w:t>
      </w:r>
      <w:r w:rsidR="00445B01">
        <w:rPr>
          <w:rFonts w:ascii="Marcellus" w:hAnsi="Marcellus"/>
          <w:sz w:val="22"/>
          <w:szCs w:val="22"/>
          <w:lang w:eastAsia="en-US"/>
        </w:rPr>
        <w:t>;</w:t>
      </w:r>
      <w:r w:rsidR="00AF2418">
        <w:rPr>
          <w:rFonts w:ascii="Marcellus" w:hAnsi="Marcellus"/>
          <w:sz w:val="22"/>
          <w:szCs w:val="22"/>
          <w:lang w:eastAsia="en-US"/>
        </w:rPr>
        <w:t xml:space="preserve"> and </w:t>
      </w:r>
      <w:r w:rsidR="006E6B93">
        <w:rPr>
          <w:rFonts w:ascii="Marcellus" w:hAnsi="Marcellus"/>
          <w:sz w:val="22"/>
          <w:szCs w:val="22"/>
          <w:lang w:eastAsia="en-US"/>
        </w:rPr>
        <w:t xml:space="preserve">facilitate the </w:t>
      </w:r>
      <w:r w:rsidR="00AF2418">
        <w:rPr>
          <w:rFonts w:ascii="Marcellus" w:hAnsi="Marcellus"/>
          <w:sz w:val="22"/>
          <w:szCs w:val="22"/>
          <w:lang w:eastAsia="en-US"/>
        </w:rPr>
        <w:t xml:space="preserve">smooth transition between the end of the PJDP and the commencement of the proposed </w:t>
      </w:r>
      <w:r w:rsidR="00AF2418" w:rsidRPr="009A0FA5">
        <w:rPr>
          <w:rFonts w:ascii="Marcellus" w:hAnsi="Marcellus"/>
          <w:sz w:val="22"/>
          <w:szCs w:val="22"/>
          <w:lang w:eastAsia="en-US"/>
        </w:rPr>
        <w:t>Pacific Judicial Strengthening Initiative</w:t>
      </w:r>
      <w:r w:rsidR="0070414D">
        <w:rPr>
          <w:rFonts w:ascii="Marcellus" w:hAnsi="Marcellus"/>
          <w:i/>
          <w:sz w:val="22"/>
          <w:szCs w:val="22"/>
          <w:lang w:eastAsia="en-US"/>
        </w:rPr>
        <w:t xml:space="preserve"> </w:t>
      </w:r>
      <w:r w:rsidR="0070414D" w:rsidRPr="0070414D">
        <w:rPr>
          <w:rFonts w:ascii="Marcellus" w:hAnsi="Marcellus"/>
          <w:sz w:val="22"/>
          <w:szCs w:val="22"/>
          <w:lang w:eastAsia="en-US"/>
        </w:rPr>
        <w:t>(PJSI)</w:t>
      </w:r>
      <w:r w:rsidR="00AF2418">
        <w:rPr>
          <w:rFonts w:ascii="Marcellus" w:hAnsi="Marcellus"/>
          <w:sz w:val="22"/>
          <w:szCs w:val="22"/>
          <w:lang w:eastAsia="en-US"/>
        </w:rPr>
        <w:t>.</w:t>
      </w:r>
    </w:p>
    <w:p w14:paraId="6C2CD4B9" w14:textId="77777777" w:rsidR="00A64C33" w:rsidRDefault="00A64C33" w:rsidP="00A64C33">
      <w:pPr>
        <w:rPr>
          <w:rFonts w:ascii="Marcellus" w:hAnsi="Marcellus"/>
          <w:sz w:val="22"/>
          <w:szCs w:val="22"/>
          <w:lang w:eastAsia="en-US"/>
        </w:rPr>
      </w:pPr>
    </w:p>
    <w:p w14:paraId="739B05DE" w14:textId="7B5F88EB" w:rsidR="00530A20" w:rsidRDefault="00975F1B" w:rsidP="00A64C33">
      <w:pPr>
        <w:rPr>
          <w:rFonts w:ascii="Marcellus" w:hAnsi="Marcellus"/>
          <w:sz w:val="22"/>
          <w:szCs w:val="22"/>
          <w:lang w:eastAsia="en-US"/>
        </w:rPr>
      </w:pPr>
      <w:r>
        <w:rPr>
          <w:rFonts w:ascii="Marcellus" w:hAnsi="Marcellus"/>
          <w:sz w:val="22"/>
          <w:szCs w:val="22"/>
          <w:lang w:eastAsia="en-US"/>
        </w:rPr>
        <w:t xml:space="preserve">PJDP has </w:t>
      </w:r>
      <w:r w:rsidR="001747DC">
        <w:rPr>
          <w:rFonts w:ascii="Marcellus" w:hAnsi="Marcellus"/>
          <w:sz w:val="22"/>
          <w:szCs w:val="22"/>
          <w:lang w:eastAsia="en-US"/>
        </w:rPr>
        <w:t xml:space="preserve">undertaken </w:t>
      </w:r>
      <w:r>
        <w:rPr>
          <w:rFonts w:ascii="Marcellus" w:hAnsi="Marcellus"/>
          <w:sz w:val="22"/>
          <w:szCs w:val="22"/>
          <w:lang w:eastAsia="en-US"/>
        </w:rPr>
        <w:t xml:space="preserve">ongoing </w:t>
      </w:r>
      <w:r w:rsidR="001747DC">
        <w:rPr>
          <w:rFonts w:ascii="Marcellus" w:hAnsi="Marcellus"/>
          <w:sz w:val="22"/>
          <w:szCs w:val="22"/>
          <w:lang w:eastAsia="en-US"/>
        </w:rPr>
        <w:t xml:space="preserve">engagement and communication with </w:t>
      </w:r>
      <w:r>
        <w:rPr>
          <w:rFonts w:ascii="Marcellus" w:hAnsi="Marcellus"/>
          <w:sz w:val="22"/>
          <w:szCs w:val="22"/>
          <w:lang w:eastAsia="en-US"/>
        </w:rPr>
        <w:t xml:space="preserve">key stakeholder </w:t>
      </w:r>
      <w:r w:rsidR="001747DC">
        <w:rPr>
          <w:rFonts w:ascii="Marcellus" w:hAnsi="Marcellus"/>
          <w:sz w:val="22"/>
          <w:szCs w:val="22"/>
          <w:lang w:eastAsia="en-US"/>
        </w:rPr>
        <w:t xml:space="preserve">- </w:t>
      </w:r>
      <w:r>
        <w:rPr>
          <w:rFonts w:ascii="Marcellus" w:hAnsi="Marcellus"/>
          <w:sz w:val="22"/>
          <w:szCs w:val="22"/>
          <w:lang w:eastAsia="en-US"/>
        </w:rPr>
        <w:t xml:space="preserve">most recently at </w:t>
      </w:r>
      <w:r w:rsidR="000C2950">
        <w:rPr>
          <w:rFonts w:ascii="Marcellus" w:hAnsi="Marcellus"/>
          <w:sz w:val="22"/>
          <w:szCs w:val="22"/>
          <w:lang w:eastAsia="en-US"/>
        </w:rPr>
        <w:t>leadership meetings in April 2015</w:t>
      </w:r>
      <w:r w:rsidR="00530A20">
        <w:rPr>
          <w:rFonts w:ascii="Marcellus" w:hAnsi="Marcellus"/>
          <w:sz w:val="22"/>
          <w:szCs w:val="22"/>
          <w:lang w:eastAsia="en-US"/>
        </w:rPr>
        <w:t xml:space="preserve"> - to ensure that partner courts are aware of what will occur after the formal completion of the PJDP</w:t>
      </w:r>
      <w:r w:rsidR="000C2950">
        <w:rPr>
          <w:rFonts w:ascii="Marcellus" w:hAnsi="Marcellus"/>
          <w:sz w:val="22"/>
          <w:szCs w:val="22"/>
          <w:lang w:eastAsia="en-US"/>
        </w:rPr>
        <w:t xml:space="preserve">.  </w:t>
      </w:r>
    </w:p>
    <w:p w14:paraId="4973D56D" w14:textId="77777777" w:rsidR="00530A20" w:rsidRDefault="00530A20" w:rsidP="00A64C33">
      <w:pPr>
        <w:rPr>
          <w:rFonts w:ascii="Marcellus" w:hAnsi="Marcellus"/>
          <w:sz w:val="22"/>
          <w:szCs w:val="22"/>
          <w:lang w:eastAsia="en-US"/>
        </w:rPr>
      </w:pPr>
    </w:p>
    <w:p w14:paraId="0EE9A450" w14:textId="27389692" w:rsidR="000C2950" w:rsidRDefault="00530A20" w:rsidP="00A64C33">
      <w:pPr>
        <w:rPr>
          <w:rFonts w:ascii="Marcellus" w:hAnsi="Marcellus"/>
          <w:sz w:val="22"/>
          <w:szCs w:val="22"/>
          <w:lang w:eastAsia="en-US"/>
        </w:rPr>
      </w:pPr>
      <w:r>
        <w:rPr>
          <w:rFonts w:ascii="Marcellus" w:hAnsi="Marcellus"/>
          <w:sz w:val="22"/>
          <w:szCs w:val="22"/>
          <w:lang w:eastAsia="en-US"/>
        </w:rPr>
        <w:t xml:space="preserve">Ongoing communication </w:t>
      </w:r>
      <w:r w:rsidR="000C2950">
        <w:rPr>
          <w:rFonts w:ascii="Marcellus" w:hAnsi="Marcellus"/>
          <w:sz w:val="22"/>
          <w:szCs w:val="22"/>
          <w:lang w:eastAsia="en-US"/>
        </w:rPr>
        <w:t xml:space="preserve">will </w:t>
      </w:r>
      <w:r w:rsidR="00975F1B">
        <w:rPr>
          <w:rFonts w:ascii="Marcellus" w:hAnsi="Marcellus"/>
          <w:sz w:val="22"/>
          <w:szCs w:val="22"/>
          <w:lang w:eastAsia="en-US"/>
        </w:rPr>
        <w:t xml:space="preserve">continue </w:t>
      </w:r>
      <w:r w:rsidR="00633ED5">
        <w:rPr>
          <w:rFonts w:ascii="Marcellus" w:hAnsi="Marcellus"/>
          <w:sz w:val="22"/>
          <w:szCs w:val="22"/>
          <w:lang w:eastAsia="en-US"/>
        </w:rPr>
        <w:t xml:space="preserve">remotely to keep key counterparts informed of developments over the course of the interim period, and </w:t>
      </w:r>
      <w:r w:rsidR="003F185D">
        <w:rPr>
          <w:rFonts w:ascii="Marcellus" w:hAnsi="Marcellus"/>
          <w:sz w:val="22"/>
          <w:szCs w:val="22"/>
          <w:lang w:eastAsia="en-US"/>
        </w:rPr>
        <w:t xml:space="preserve">communication-flows </w:t>
      </w:r>
      <w:r w:rsidR="00633ED5">
        <w:rPr>
          <w:rFonts w:ascii="Marcellus" w:hAnsi="Marcellus"/>
          <w:sz w:val="22"/>
          <w:szCs w:val="22"/>
          <w:lang w:eastAsia="en-US"/>
        </w:rPr>
        <w:t xml:space="preserve">will </w:t>
      </w:r>
      <w:r w:rsidR="001C3616">
        <w:rPr>
          <w:rFonts w:ascii="Marcellus" w:hAnsi="Marcellus"/>
          <w:sz w:val="22"/>
          <w:szCs w:val="22"/>
          <w:lang w:eastAsia="en-US"/>
        </w:rPr>
        <w:t xml:space="preserve">be reinforced </w:t>
      </w:r>
      <w:r w:rsidR="000C2950">
        <w:rPr>
          <w:rFonts w:ascii="Marcellus" w:hAnsi="Marcellus"/>
          <w:sz w:val="22"/>
          <w:szCs w:val="22"/>
          <w:lang w:eastAsia="en-US"/>
        </w:rPr>
        <w:t xml:space="preserve">at the next </w:t>
      </w:r>
      <w:r w:rsidR="00177793">
        <w:rPr>
          <w:rFonts w:ascii="Marcellus" w:hAnsi="Marcellus"/>
          <w:sz w:val="22"/>
          <w:szCs w:val="22"/>
          <w:lang w:eastAsia="en-US"/>
        </w:rPr>
        <w:t xml:space="preserve">round of </w:t>
      </w:r>
      <w:r w:rsidR="000C2950">
        <w:rPr>
          <w:rFonts w:ascii="Marcellus" w:hAnsi="Marcellus"/>
          <w:sz w:val="22"/>
          <w:szCs w:val="22"/>
          <w:lang w:eastAsia="en-US"/>
        </w:rPr>
        <w:t>meeting</w:t>
      </w:r>
      <w:r w:rsidR="00177793">
        <w:rPr>
          <w:rFonts w:ascii="Marcellus" w:hAnsi="Marcellus"/>
          <w:sz w:val="22"/>
          <w:szCs w:val="22"/>
          <w:lang w:eastAsia="en-US"/>
        </w:rPr>
        <w:t>s</w:t>
      </w:r>
      <w:r w:rsidR="000C2950">
        <w:rPr>
          <w:rFonts w:ascii="Marcellus" w:hAnsi="Marcellus"/>
          <w:sz w:val="22"/>
          <w:szCs w:val="22"/>
          <w:lang w:eastAsia="en-US"/>
        </w:rPr>
        <w:t xml:space="preserve"> scheduled to take place in November 2015</w:t>
      </w:r>
      <w:r w:rsidR="003F185D">
        <w:rPr>
          <w:rFonts w:ascii="Marcellus" w:hAnsi="Marcellus"/>
          <w:sz w:val="22"/>
          <w:szCs w:val="22"/>
          <w:lang w:eastAsia="en-US"/>
        </w:rPr>
        <w:t xml:space="preserve">. </w:t>
      </w:r>
      <w:r w:rsidR="000C2950">
        <w:rPr>
          <w:rFonts w:ascii="Marcellus" w:hAnsi="Marcellus"/>
          <w:sz w:val="22"/>
          <w:szCs w:val="22"/>
          <w:lang w:eastAsia="en-US"/>
        </w:rPr>
        <w:t xml:space="preserve"> </w:t>
      </w:r>
      <w:r w:rsidR="003F185D">
        <w:rPr>
          <w:rFonts w:ascii="Marcellus" w:hAnsi="Marcellus"/>
          <w:sz w:val="22"/>
          <w:szCs w:val="22"/>
          <w:lang w:eastAsia="en-US"/>
        </w:rPr>
        <w:t>In the November meetings</w:t>
      </w:r>
      <w:r w:rsidR="000C2950">
        <w:rPr>
          <w:rFonts w:ascii="Marcellus" w:hAnsi="Marcellus"/>
          <w:sz w:val="22"/>
          <w:szCs w:val="22"/>
          <w:lang w:eastAsia="en-US"/>
        </w:rPr>
        <w:t xml:space="preserve">, it is anticipated that the region’s Chief Justices will </w:t>
      </w:r>
      <w:r w:rsidR="00D650D8">
        <w:rPr>
          <w:rFonts w:ascii="Marcellus" w:hAnsi="Marcellus"/>
          <w:sz w:val="22"/>
          <w:szCs w:val="22"/>
          <w:lang w:eastAsia="en-US"/>
        </w:rPr>
        <w:t>know</w:t>
      </w:r>
      <w:r w:rsidR="000C2950">
        <w:rPr>
          <w:rFonts w:ascii="Marcellus" w:hAnsi="Marcellus"/>
          <w:sz w:val="22"/>
          <w:szCs w:val="22"/>
          <w:lang w:eastAsia="en-US"/>
        </w:rPr>
        <w:t xml:space="preserve"> </w:t>
      </w:r>
      <w:r w:rsidR="00D650D8">
        <w:rPr>
          <w:rFonts w:ascii="Marcellus" w:hAnsi="Marcellus"/>
          <w:sz w:val="22"/>
          <w:szCs w:val="22"/>
          <w:lang w:eastAsia="en-US"/>
        </w:rPr>
        <w:t>who will</w:t>
      </w:r>
      <w:r w:rsidR="00123BAC">
        <w:rPr>
          <w:rFonts w:ascii="Marcellus" w:hAnsi="Marcellus"/>
          <w:sz w:val="22"/>
          <w:szCs w:val="22"/>
          <w:lang w:eastAsia="en-US"/>
        </w:rPr>
        <w:t xml:space="preserve"> assume responsibility for the management and implementation of the </w:t>
      </w:r>
      <w:r w:rsidR="00D650D8">
        <w:rPr>
          <w:rFonts w:ascii="Marcellus" w:hAnsi="Marcellus"/>
          <w:sz w:val="22"/>
          <w:szCs w:val="22"/>
          <w:lang w:eastAsia="en-US"/>
        </w:rPr>
        <w:t>PJSI</w:t>
      </w:r>
      <w:r w:rsidR="00123BAC">
        <w:rPr>
          <w:rFonts w:ascii="Marcellus" w:hAnsi="Marcellus"/>
          <w:sz w:val="22"/>
          <w:szCs w:val="22"/>
          <w:lang w:eastAsia="en-US"/>
        </w:rPr>
        <w:t>.</w:t>
      </w:r>
      <w:r w:rsidR="00D650D8">
        <w:rPr>
          <w:rFonts w:ascii="Marcellus" w:hAnsi="Marcellus"/>
          <w:sz w:val="22"/>
          <w:szCs w:val="22"/>
          <w:lang w:eastAsia="en-US"/>
        </w:rPr>
        <w:t xml:space="preserve">  If appropriate and approved by the </w:t>
      </w:r>
      <w:r w:rsidR="00D44254">
        <w:rPr>
          <w:rFonts w:ascii="Marcellus" w:hAnsi="Marcellus"/>
          <w:sz w:val="22"/>
          <w:szCs w:val="22"/>
          <w:lang w:eastAsia="en-US"/>
        </w:rPr>
        <w:t xml:space="preserve">PEC </w:t>
      </w:r>
      <w:r w:rsidR="00D650D8">
        <w:rPr>
          <w:rFonts w:ascii="Marcellus" w:hAnsi="Marcellus"/>
          <w:sz w:val="22"/>
          <w:szCs w:val="22"/>
          <w:lang w:eastAsia="en-US"/>
        </w:rPr>
        <w:t xml:space="preserve">Chair, a representative of </w:t>
      </w:r>
      <w:r w:rsidR="003F185D">
        <w:rPr>
          <w:rFonts w:ascii="Marcellus" w:hAnsi="Marcellus"/>
          <w:sz w:val="22"/>
          <w:szCs w:val="22"/>
          <w:lang w:eastAsia="en-US"/>
        </w:rPr>
        <w:t xml:space="preserve">the new Management Services Contractor </w:t>
      </w:r>
      <w:r w:rsidR="00D650D8">
        <w:rPr>
          <w:rFonts w:ascii="Marcellus" w:hAnsi="Marcellus"/>
          <w:sz w:val="22"/>
          <w:szCs w:val="22"/>
          <w:lang w:eastAsia="en-US"/>
        </w:rPr>
        <w:t xml:space="preserve">could attend </w:t>
      </w:r>
      <w:r w:rsidR="00D44254">
        <w:rPr>
          <w:rFonts w:ascii="Marcellus" w:hAnsi="Marcellus"/>
          <w:sz w:val="22"/>
          <w:szCs w:val="22"/>
          <w:lang w:eastAsia="en-US"/>
        </w:rPr>
        <w:t xml:space="preserve">that </w:t>
      </w:r>
      <w:r w:rsidR="00D650D8">
        <w:rPr>
          <w:rFonts w:ascii="Marcellus" w:hAnsi="Marcellus"/>
          <w:sz w:val="22"/>
          <w:szCs w:val="22"/>
          <w:lang w:eastAsia="en-US"/>
        </w:rPr>
        <w:t xml:space="preserve">meeting to brief the Chief Justices about the </w:t>
      </w:r>
      <w:r w:rsidR="00D44254">
        <w:rPr>
          <w:rFonts w:ascii="Marcellus" w:hAnsi="Marcellus"/>
          <w:sz w:val="22"/>
          <w:szCs w:val="22"/>
          <w:lang w:eastAsia="en-US"/>
        </w:rPr>
        <w:t xml:space="preserve">planned PJSI </w:t>
      </w:r>
      <w:r w:rsidR="003F185D">
        <w:rPr>
          <w:rFonts w:ascii="Marcellus" w:hAnsi="Marcellus"/>
          <w:sz w:val="22"/>
          <w:szCs w:val="22"/>
          <w:lang w:eastAsia="en-US"/>
        </w:rPr>
        <w:t xml:space="preserve">design </w:t>
      </w:r>
      <w:r w:rsidR="00D650D8">
        <w:rPr>
          <w:rFonts w:ascii="Marcellus" w:hAnsi="Marcellus"/>
          <w:sz w:val="22"/>
          <w:szCs w:val="22"/>
          <w:lang w:eastAsia="en-US"/>
        </w:rPr>
        <w:t>process.</w:t>
      </w:r>
    </w:p>
    <w:p w14:paraId="34514224" w14:textId="77777777" w:rsidR="00A64C33" w:rsidRDefault="00A64C33" w:rsidP="00A64C33">
      <w:pPr>
        <w:rPr>
          <w:rFonts w:ascii="Marcellus" w:hAnsi="Marcellus"/>
          <w:sz w:val="22"/>
          <w:szCs w:val="22"/>
          <w:lang w:eastAsia="en-US"/>
        </w:rPr>
      </w:pPr>
    </w:p>
    <w:p w14:paraId="3386518F" w14:textId="4AD697A7" w:rsidR="00000610" w:rsidRDefault="00D650D8" w:rsidP="00A64C33">
      <w:pPr>
        <w:rPr>
          <w:rFonts w:ascii="Marcellus" w:hAnsi="Marcellus"/>
          <w:sz w:val="22"/>
          <w:szCs w:val="22"/>
          <w:lang w:eastAsia="en-US"/>
        </w:rPr>
      </w:pPr>
      <w:r>
        <w:rPr>
          <w:rFonts w:ascii="Marcellus" w:hAnsi="Marcellus"/>
          <w:sz w:val="22"/>
          <w:szCs w:val="22"/>
          <w:lang w:eastAsia="en-US"/>
        </w:rPr>
        <w:t>In addition</w:t>
      </w:r>
      <w:r w:rsidR="00F23E1A">
        <w:rPr>
          <w:rFonts w:ascii="Marcellus" w:hAnsi="Marcellus"/>
          <w:sz w:val="22"/>
          <w:szCs w:val="22"/>
          <w:lang w:eastAsia="en-US"/>
        </w:rPr>
        <w:t xml:space="preserve">, </w:t>
      </w:r>
      <w:r w:rsidR="00D44254">
        <w:rPr>
          <w:rFonts w:ascii="Marcellus" w:hAnsi="Marcellus"/>
          <w:sz w:val="22"/>
          <w:szCs w:val="22"/>
          <w:lang w:eastAsia="en-US"/>
        </w:rPr>
        <w:t xml:space="preserve">to minimise the risk of loss of ‘corporate memory’, </w:t>
      </w:r>
      <w:r w:rsidR="00F23E1A">
        <w:rPr>
          <w:rFonts w:ascii="Marcellus" w:hAnsi="Marcellus"/>
          <w:sz w:val="22"/>
          <w:szCs w:val="22"/>
          <w:lang w:eastAsia="en-US"/>
        </w:rPr>
        <w:t>the Federal Court of Australia will make available to a</w:t>
      </w:r>
      <w:r w:rsidR="00D44254">
        <w:rPr>
          <w:rFonts w:ascii="Marcellus" w:hAnsi="Marcellus"/>
          <w:sz w:val="22"/>
          <w:szCs w:val="22"/>
          <w:lang w:eastAsia="en-US"/>
        </w:rPr>
        <w:t>ny</w:t>
      </w:r>
      <w:r w:rsidR="00F23E1A">
        <w:rPr>
          <w:rFonts w:ascii="Marcellus" w:hAnsi="Marcellus"/>
          <w:sz w:val="22"/>
          <w:szCs w:val="22"/>
          <w:lang w:eastAsia="en-US"/>
        </w:rPr>
        <w:t xml:space="preserve"> new Management Services Contractor for the PJSI a</w:t>
      </w:r>
      <w:r w:rsidR="00000610">
        <w:rPr>
          <w:rFonts w:ascii="Marcellus" w:hAnsi="Marcellus"/>
          <w:sz w:val="22"/>
          <w:szCs w:val="22"/>
          <w:lang w:eastAsia="en-US"/>
        </w:rPr>
        <w:t>:</w:t>
      </w:r>
    </w:p>
    <w:p w14:paraId="1996C6CD" w14:textId="005CAF86" w:rsidR="00F23E1A" w:rsidRDefault="00F23E1A" w:rsidP="00F23E1A">
      <w:pPr>
        <w:numPr>
          <w:ilvl w:val="0"/>
          <w:numId w:val="12"/>
        </w:numPr>
        <w:spacing w:before="120"/>
        <w:ind w:left="714" w:hanging="357"/>
        <w:rPr>
          <w:rFonts w:ascii="Marcellus" w:hAnsi="Marcellus"/>
          <w:sz w:val="22"/>
          <w:szCs w:val="22"/>
          <w:lang w:eastAsia="en-US"/>
        </w:rPr>
      </w:pPr>
      <w:r>
        <w:rPr>
          <w:rFonts w:ascii="Marcellus" w:hAnsi="Marcellus"/>
          <w:sz w:val="22"/>
          <w:szCs w:val="22"/>
          <w:lang w:eastAsia="en-US"/>
        </w:rPr>
        <w:t xml:space="preserve">Comprehensive </w:t>
      </w:r>
      <w:r w:rsidR="00000610">
        <w:rPr>
          <w:rFonts w:ascii="Marcellus" w:hAnsi="Marcellus"/>
          <w:sz w:val="22"/>
          <w:szCs w:val="22"/>
          <w:lang w:eastAsia="en-US"/>
        </w:rPr>
        <w:t xml:space="preserve">set of </w:t>
      </w:r>
      <w:r>
        <w:rPr>
          <w:rFonts w:ascii="Marcellus" w:hAnsi="Marcellus"/>
          <w:sz w:val="22"/>
          <w:szCs w:val="22"/>
          <w:lang w:eastAsia="en-US"/>
        </w:rPr>
        <w:t>PJDP Phase 2 reports and documentation; and</w:t>
      </w:r>
    </w:p>
    <w:p w14:paraId="2C6337F2" w14:textId="19AA38CE" w:rsidR="00975F1B" w:rsidRDefault="00F23E1A" w:rsidP="002D3EC8">
      <w:pPr>
        <w:numPr>
          <w:ilvl w:val="0"/>
          <w:numId w:val="12"/>
        </w:numPr>
        <w:spacing w:before="120"/>
        <w:ind w:left="714" w:hanging="357"/>
        <w:rPr>
          <w:rFonts w:ascii="Marcellus" w:hAnsi="Marcellus"/>
          <w:sz w:val="22"/>
          <w:szCs w:val="22"/>
          <w:lang w:eastAsia="en-US"/>
        </w:rPr>
      </w:pPr>
      <w:r>
        <w:rPr>
          <w:rFonts w:ascii="Marcellus" w:hAnsi="Marcellus"/>
          <w:sz w:val="22"/>
          <w:szCs w:val="22"/>
          <w:lang w:eastAsia="en-US"/>
        </w:rPr>
        <w:t xml:space="preserve">Member </w:t>
      </w:r>
      <w:r w:rsidR="000C2950">
        <w:rPr>
          <w:rFonts w:ascii="Marcellus" w:hAnsi="Marcellus"/>
          <w:sz w:val="22"/>
          <w:szCs w:val="22"/>
          <w:lang w:eastAsia="en-US"/>
        </w:rPr>
        <w:t xml:space="preserve">of the </w:t>
      </w:r>
      <w:r w:rsidR="007F2B93">
        <w:rPr>
          <w:rFonts w:ascii="Marcellus" w:hAnsi="Marcellus"/>
          <w:sz w:val="22"/>
          <w:szCs w:val="22"/>
          <w:lang w:eastAsia="en-US"/>
        </w:rPr>
        <w:t>PJDP</w:t>
      </w:r>
      <w:r w:rsidR="000C2950">
        <w:rPr>
          <w:rFonts w:ascii="Marcellus" w:hAnsi="Marcellus"/>
          <w:sz w:val="22"/>
          <w:szCs w:val="22"/>
          <w:lang w:eastAsia="en-US"/>
        </w:rPr>
        <w:t xml:space="preserve"> management team for a period of three months to</w:t>
      </w:r>
      <w:r w:rsidR="00D650D8">
        <w:rPr>
          <w:rFonts w:ascii="Marcellus" w:hAnsi="Marcellus"/>
          <w:sz w:val="22"/>
          <w:szCs w:val="22"/>
          <w:lang w:eastAsia="en-US"/>
        </w:rPr>
        <w:t xml:space="preserve"> answer questions and</w:t>
      </w:r>
      <w:r w:rsidR="000C2950">
        <w:rPr>
          <w:rFonts w:ascii="Marcellus" w:hAnsi="Marcellus"/>
          <w:sz w:val="22"/>
          <w:szCs w:val="22"/>
          <w:lang w:eastAsia="en-US"/>
        </w:rPr>
        <w:t xml:space="preserve"> </w:t>
      </w:r>
      <w:r w:rsidR="007F2B93">
        <w:rPr>
          <w:rFonts w:ascii="Marcellus" w:hAnsi="Marcellus"/>
          <w:sz w:val="22"/>
          <w:szCs w:val="22"/>
          <w:lang w:eastAsia="en-US"/>
        </w:rPr>
        <w:t xml:space="preserve">provide </w:t>
      </w:r>
      <w:r w:rsidR="00D650D8">
        <w:rPr>
          <w:rFonts w:ascii="Marcellus" w:hAnsi="Marcellus"/>
          <w:sz w:val="22"/>
          <w:szCs w:val="22"/>
          <w:lang w:eastAsia="en-US"/>
        </w:rPr>
        <w:t xml:space="preserve">required </w:t>
      </w:r>
      <w:r w:rsidR="007F2B93">
        <w:rPr>
          <w:rFonts w:ascii="Marcellus" w:hAnsi="Marcellus"/>
          <w:sz w:val="22"/>
          <w:szCs w:val="22"/>
          <w:lang w:eastAsia="en-US"/>
        </w:rPr>
        <w:t>information</w:t>
      </w:r>
      <w:r w:rsidR="00975F1B">
        <w:rPr>
          <w:rFonts w:ascii="Marcellus" w:hAnsi="Marcellus"/>
          <w:sz w:val="22"/>
          <w:szCs w:val="22"/>
          <w:lang w:eastAsia="en-US"/>
        </w:rPr>
        <w:t>.</w:t>
      </w:r>
    </w:p>
    <w:p w14:paraId="756602B9" w14:textId="77777777" w:rsidR="007F2B93" w:rsidRDefault="007F2B93" w:rsidP="00BB23A0">
      <w:pPr>
        <w:tabs>
          <w:tab w:val="left" w:pos="5071"/>
        </w:tabs>
        <w:spacing w:before="120" w:after="120"/>
        <w:rPr>
          <w:rFonts w:ascii="Marcellus" w:hAnsi="Marcellus"/>
          <w:sz w:val="28"/>
          <w:szCs w:val="28"/>
          <w:lang w:eastAsia="en-US"/>
        </w:rPr>
      </w:pPr>
    </w:p>
    <w:p w14:paraId="65835BCE" w14:textId="77777777" w:rsidR="007A3228" w:rsidRDefault="007A3228" w:rsidP="00BB23A0">
      <w:pPr>
        <w:tabs>
          <w:tab w:val="left" w:pos="5071"/>
        </w:tabs>
        <w:rPr>
          <w:rFonts w:ascii="Marcellus" w:hAnsi="Marcellus"/>
          <w:sz w:val="28"/>
          <w:szCs w:val="28"/>
          <w:lang w:eastAsia="en-US"/>
        </w:rPr>
        <w:sectPr w:rsidR="007A3228" w:rsidSect="00095399">
          <w:headerReference w:type="default" r:id="rId20"/>
          <w:footerReference w:type="default" r:id="rId21"/>
          <w:pgSz w:w="11907" w:h="16840" w:code="9"/>
          <w:pgMar w:top="1560" w:right="1304" w:bottom="1135" w:left="1531" w:header="397" w:footer="379" w:gutter="0"/>
          <w:cols w:space="708"/>
          <w:docGrid w:linePitch="360"/>
        </w:sectPr>
      </w:pPr>
    </w:p>
    <w:p w14:paraId="7B65DD8D" w14:textId="77777777" w:rsidR="007A3228" w:rsidRDefault="007A3228" w:rsidP="00BB23A0">
      <w:pPr>
        <w:tabs>
          <w:tab w:val="left" w:pos="5071"/>
        </w:tabs>
        <w:rPr>
          <w:rFonts w:ascii="Marcellus" w:hAnsi="Marcellus"/>
          <w:sz w:val="28"/>
          <w:szCs w:val="28"/>
          <w:lang w:eastAsia="en-US"/>
        </w:rPr>
        <w:sectPr w:rsidR="007A3228" w:rsidSect="00095399">
          <w:headerReference w:type="default" r:id="rId22"/>
          <w:footerReference w:type="default" r:id="rId23"/>
          <w:pgSz w:w="11907" w:h="16840" w:code="9"/>
          <w:pgMar w:top="1560" w:right="1304" w:bottom="1135" w:left="1531" w:header="397" w:footer="379" w:gutter="0"/>
          <w:cols w:space="708"/>
          <w:docGrid w:linePitch="360"/>
        </w:sectPr>
      </w:pPr>
    </w:p>
    <w:tbl>
      <w:tblPr>
        <w:tblW w:w="11142" w:type="dxa"/>
        <w:jc w:val="center"/>
        <w:tblLayout w:type="fixed"/>
        <w:tblLook w:val="00A0" w:firstRow="1" w:lastRow="0" w:firstColumn="1" w:lastColumn="0" w:noHBand="0" w:noVBand="0"/>
      </w:tblPr>
      <w:tblGrid>
        <w:gridCol w:w="2495"/>
        <w:gridCol w:w="8221"/>
        <w:gridCol w:w="426"/>
      </w:tblGrid>
      <w:tr w:rsidR="007A3228" w:rsidRPr="00305616" w14:paraId="35D184EE" w14:textId="77777777" w:rsidTr="006E1FE0">
        <w:trPr>
          <w:trHeight w:val="2860"/>
          <w:jc w:val="center"/>
        </w:trPr>
        <w:tc>
          <w:tcPr>
            <w:tcW w:w="2495" w:type="dxa"/>
            <w:vAlign w:val="center"/>
          </w:tcPr>
          <w:p w14:paraId="0DF163C2" w14:textId="77777777" w:rsidR="007A3228" w:rsidRPr="007E3B24" w:rsidRDefault="007A3228" w:rsidP="00BB23A0">
            <w:pPr>
              <w:rPr>
                <w:rFonts w:ascii="Arial" w:hAnsi="Arial" w:cs="Arial"/>
                <w:noProof/>
                <w:sz w:val="64"/>
                <w:szCs w:val="64"/>
              </w:rPr>
            </w:pPr>
          </w:p>
        </w:tc>
        <w:tc>
          <w:tcPr>
            <w:tcW w:w="8647" w:type="dxa"/>
            <w:gridSpan w:val="2"/>
            <w:vAlign w:val="center"/>
          </w:tcPr>
          <w:p w14:paraId="008CD4EF" w14:textId="77777777" w:rsidR="007A3228" w:rsidRPr="00305616" w:rsidRDefault="007A3228" w:rsidP="00BB23A0">
            <w:pPr>
              <w:spacing w:before="480"/>
              <w:ind w:left="113"/>
              <w:rPr>
                <w:rFonts w:ascii="Marcellus" w:hAnsi="Marcellus" w:cs="Arial"/>
                <w:sz w:val="72"/>
                <w:szCs w:val="72"/>
              </w:rPr>
            </w:pPr>
            <w:r w:rsidRPr="00305616">
              <w:rPr>
                <w:rFonts w:ascii="Marcellus" w:hAnsi="Marcellus" w:cs="Arial"/>
                <w:sz w:val="68"/>
                <w:szCs w:val="72"/>
              </w:rPr>
              <w:t>Pacific Judicial Development Programme</w:t>
            </w:r>
          </w:p>
        </w:tc>
      </w:tr>
      <w:tr w:rsidR="007A3228" w:rsidRPr="00305616" w14:paraId="190BD8B8" w14:textId="77777777" w:rsidTr="006E1FE0">
        <w:trPr>
          <w:jc w:val="center"/>
        </w:trPr>
        <w:tc>
          <w:tcPr>
            <w:tcW w:w="11142" w:type="dxa"/>
            <w:gridSpan w:val="3"/>
            <w:vAlign w:val="center"/>
          </w:tcPr>
          <w:p w14:paraId="41E56977" w14:textId="77777777" w:rsidR="007A3228" w:rsidRPr="00305616" w:rsidRDefault="007A3228" w:rsidP="00BB23A0">
            <w:pPr>
              <w:rPr>
                <w:rFonts w:ascii="Arial" w:hAnsi="Arial" w:cs="Arial"/>
                <w:spacing w:val="138"/>
                <w:sz w:val="52"/>
                <w:szCs w:val="64"/>
              </w:rPr>
            </w:pPr>
          </w:p>
        </w:tc>
      </w:tr>
      <w:tr w:rsidR="007A3228" w:rsidRPr="005323DD" w14:paraId="0067DC9A" w14:textId="77777777" w:rsidTr="006E1FE0">
        <w:trPr>
          <w:trHeight w:val="1572"/>
          <w:jc w:val="center"/>
        </w:trPr>
        <w:tc>
          <w:tcPr>
            <w:tcW w:w="11142" w:type="dxa"/>
            <w:gridSpan w:val="3"/>
            <w:vAlign w:val="center"/>
          </w:tcPr>
          <w:p w14:paraId="7685C031" w14:textId="77777777" w:rsidR="007A3228" w:rsidRDefault="007A3228" w:rsidP="00BB23A0">
            <w:pPr>
              <w:ind w:left="2444" w:firstLine="218"/>
              <w:rPr>
                <w:rFonts w:ascii="Marcellus SC" w:hAnsi="Marcellus SC" w:cs="Arial"/>
                <w:b/>
                <w:smallCaps/>
                <w:sz w:val="60"/>
                <w:szCs w:val="56"/>
              </w:rPr>
            </w:pPr>
            <w:r>
              <w:rPr>
                <w:rFonts w:ascii="Marcellus SC" w:hAnsi="Marcellus SC" w:cs="Arial"/>
                <w:b/>
                <w:smallCaps/>
                <w:sz w:val="60"/>
                <w:szCs w:val="56"/>
              </w:rPr>
              <w:t xml:space="preserve">2010-2015 </w:t>
            </w:r>
          </w:p>
          <w:p w14:paraId="042AFE3B" w14:textId="77777777" w:rsidR="007A3228" w:rsidRPr="005323DD" w:rsidRDefault="007A3228" w:rsidP="00BB23A0">
            <w:pPr>
              <w:ind w:left="2444" w:firstLine="218"/>
              <w:rPr>
                <w:rFonts w:ascii="Arial" w:hAnsi="Arial" w:cs="Arial"/>
                <w:spacing w:val="138"/>
                <w:sz w:val="30"/>
                <w:szCs w:val="64"/>
              </w:rPr>
            </w:pPr>
            <w:r>
              <w:rPr>
                <w:rFonts w:ascii="Marcellus SC" w:hAnsi="Marcellus SC" w:cs="Arial"/>
                <w:b/>
                <w:smallCaps/>
                <w:sz w:val="60"/>
                <w:szCs w:val="56"/>
              </w:rPr>
              <w:t>Completion Report Addendum</w:t>
            </w:r>
          </w:p>
        </w:tc>
      </w:tr>
      <w:tr w:rsidR="007A3228" w:rsidRPr="0071730C" w14:paraId="35626730" w14:textId="77777777" w:rsidTr="006E1FE0">
        <w:trPr>
          <w:trHeight w:val="1003"/>
          <w:jc w:val="center"/>
        </w:trPr>
        <w:tc>
          <w:tcPr>
            <w:tcW w:w="11142" w:type="dxa"/>
            <w:gridSpan w:val="3"/>
            <w:vAlign w:val="center"/>
          </w:tcPr>
          <w:p w14:paraId="2B86B825" w14:textId="77777777" w:rsidR="007A3228" w:rsidRDefault="007A3228" w:rsidP="00BB23A0">
            <w:pPr>
              <w:rPr>
                <w:rFonts w:cs="Arial"/>
                <w:b/>
                <w:i/>
                <w:smallCaps/>
                <w:sz w:val="2"/>
                <w:szCs w:val="2"/>
              </w:rPr>
            </w:pPr>
          </w:p>
          <w:p w14:paraId="6A531FC2" w14:textId="77777777" w:rsidR="007A3228" w:rsidRDefault="007A3228" w:rsidP="00BB23A0">
            <w:pPr>
              <w:rPr>
                <w:rFonts w:cs="Arial"/>
                <w:b/>
                <w:i/>
                <w:smallCaps/>
                <w:sz w:val="2"/>
                <w:szCs w:val="2"/>
              </w:rPr>
            </w:pPr>
          </w:p>
          <w:p w14:paraId="11F6462C" w14:textId="77777777" w:rsidR="007A3228" w:rsidRDefault="007A3228" w:rsidP="00BB23A0">
            <w:pPr>
              <w:rPr>
                <w:rFonts w:cs="Arial"/>
                <w:b/>
                <w:i/>
                <w:smallCaps/>
                <w:sz w:val="2"/>
                <w:szCs w:val="2"/>
              </w:rPr>
            </w:pPr>
          </w:p>
          <w:p w14:paraId="2FEEC0A8" w14:textId="77777777" w:rsidR="007A3228" w:rsidRDefault="007A3228" w:rsidP="00BB23A0">
            <w:pPr>
              <w:rPr>
                <w:rFonts w:cs="Arial"/>
                <w:b/>
                <w:i/>
                <w:smallCaps/>
                <w:sz w:val="2"/>
                <w:szCs w:val="2"/>
              </w:rPr>
            </w:pPr>
          </w:p>
          <w:p w14:paraId="7561A91F" w14:textId="77777777" w:rsidR="007A3228" w:rsidRDefault="007A3228" w:rsidP="00BB23A0">
            <w:pPr>
              <w:rPr>
                <w:rFonts w:cs="Arial"/>
                <w:b/>
                <w:i/>
                <w:smallCaps/>
                <w:sz w:val="2"/>
                <w:szCs w:val="2"/>
              </w:rPr>
            </w:pPr>
          </w:p>
          <w:p w14:paraId="3EA1FE07" w14:textId="77777777" w:rsidR="007A3228" w:rsidRDefault="007A3228" w:rsidP="00BB23A0">
            <w:pPr>
              <w:rPr>
                <w:rFonts w:cs="Arial"/>
                <w:b/>
                <w:i/>
                <w:smallCaps/>
                <w:sz w:val="2"/>
                <w:szCs w:val="2"/>
              </w:rPr>
            </w:pPr>
          </w:p>
          <w:p w14:paraId="679B1E71" w14:textId="77777777" w:rsidR="007A3228" w:rsidRDefault="007A3228" w:rsidP="00BB23A0">
            <w:pPr>
              <w:rPr>
                <w:rFonts w:cs="Arial"/>
                <w:b/>
                <w:i/>
                <w:smallCaps/>
                <w:sz w:val="2"/>
                <w:szCs w:val="2"/>
              </w:rPr>
            </w:pPr>
          </w:p>
          <w:p w14:paraId="44EBD554" w14:textId="77777777" w:rsidR="007A3228" w:rsidRDefault="007A3228" w:rsidP="00BB23A0">
            <w:pPr>
              <w:rPr>
                <w:rFonts w:cs="Arial"/>
                <w:b/>
                <w:i/>
                <w:smallCaps/>
                <w:sz w:val="2"/>
                <w:szCs w:val="2"/>
              </w:rPr>
            </w:pPr>
          </w:p>
          <w:p w14:paraId="2663D028" w14:textId="77777777" w:rsidR="007A3228" w:rsidRDefault="007A3228" w:rsidP="00BB23A0">
            <w:pPr>
              <w:rPr>
                <w:rFonts w:cs="Arial"/>
                <w:b/>
                <w:i/>
                <w:smallCaps/>
                <w:sz w:val="2"/>
                <w:szCs w:val="2"/>
              </w:rPr>
            </w:pPr>
          </w:p>
          <w:p w14:paraId="5E3563CC" w14:textId="77777777" w:rsidR="007A3228" w:rsidRDefault="007A3228" w:rsidP="00BB23A0">
            <w:pPr>
              <w:rPr>
                <w:rFonts w:cs="Arial"/>
                <w:b/>
                <w:i/>
                <w:smallCaps/>
                <w:sz w:val="2"/>
                <w:szCs w:val="2"/>
              </w:rPr>
            </w:pPr>
          </w:p>
          <w:p w14:paraId="41427E13" w14:textId="77777777" w:rsidR="007A3228" w:rsidRDefault="007A3228" w:rsidP="00BB23A0">
            <w:pPr>
              <w:rPr>
                <w:rFonts w:cs="Arial"/>
                <w:b/>
                <w:i/>
                <w:smallCaps/>
                <w:sz w:val="2"/>
                <w:szCs w:val="2"/>
              </w:rPr>
            </w:pPr>
          </w:p>
          <w:p w14:paraId="2EEB6722" w14:textId="77777777" w:rsidR="007A3228" w:rsidRDefault="007A3228" w:rsidP="00BB23A0">
            <w:pPr>
              <w:rPr>
                <w:rFonts w:cs="Arial"/>
                <w:b/>
                <w:i/>
                <w:smallCaps/>
                <w:sz w:val="2"/>
                <w:szCs w:val="2"/>
              </w:rPr>
            </w:pPr>
          </w:p>
          <w:p w14:paraId="17E06117" w14:textId="77777777" w:rsidR="007A3228" w:rsidRDefault="007A3228" w:rsidP="00BB23A0">
            <w:pPr>
              <w:rPr>
                <w:rFonts w:cs="Arial"/>
                <w:b/>
                <w:i/>
                <w:smallCaps/>
                <w:sz w:val="2"/>
                <w:szCs w:val="2"/>
              </w:rPr>
            </w:pPr>
          </w:p>
          <w:p w14:paraId="15F96BC0" w14:textId="77777777" w:rsidR="007A3228" w:rsidRDefault="007A3228" w:rsidP="00BB23A0">
            <w:pPr>
              <w:rPr>
                <w:rFonts w:cs="Arial"/>
                <w:b/>
                <w:i/>
                <w:smallCaps/>
                <w:sz w:val="2"/>
                <w:szCs w:val="2"/>
              </w:rPr>
            </w:pPr>
          </w:p>
          <w:p w14:paraId="1CA767AA" w14:textId="77777777" w:rsidR="007A3228" w:rsidRDefault="007A3228" w:rsidP="00BB23A0">
            <w:pPr>
              <w:rPr>
                <w:rFonts w:cs="Arial"/>
                <w:b/>
                <w:i/>
                <w:smallCaps/>
                <w:sz w:val="2"/>
                <w:szCs w:val="2"/>
              </w:rPr>
            </w:pPr>
          </w:p>
          <w:p w14:paraId="5D40A019" w14:textId="77777777" w:rsidR="007A3228" w:rsidRDefault="007A3228" w:rsidP="00BB23A0">
            <w:pPr>
              <w:rPr>
                <w:rFonts w:cs="Arial"/>
                <w:b/>
                <w:i/>
                <w:smallCaps/>
                <w:sz w:val="2"/>
                <w:szCs w:val="2"/>
              </w:rPr>
            </w:pPr>
          </w:p>
          <w:p w14:paraId="134AD9E4" w14:textId="77777777" w:rsidR="007A3228" w:rsidRDefault="007A3228" w:rsidP="00BB23A0">
            <w:pPr>
              <w:rPr>
                <w:rFonts w:cs="Arial"/>
                <w:b/>
                <w:i/>
                <w:smallCaps/>
                <w:sz w:val="2"/>
                <w:szCs w:val="2"/>
              </w:rPr>
            </w:pPr>
          </w:p>
          <w:p w14:paraId="3995CE81" w14:textId="77777777" w:rsidR="007A3228" w:rsidRDefault="007A3228" w:rsidP="00BB23A0">
            <w:pPr>
              <w:rPr>
                <w:rFonts w:cs="Arial"/>
                <w:b/>
                <w:i/>
                <w:smallCaps/>
                <w:sz w:val="2"/>
                <w:szCs w:val="2"/>
              </w:rPr>
            </w:pPr>
          </w:p>
          <w:p w14:paraId="431FFA10" w14:textId="77777777" w:rsidR="007A3228" w:rsidRDefault="007A3228" w:rsidP="00BB23A0">
            <w:pPr>
              <w:rPr>
                <w:rFonts w:cs="Arial"/>
                <w:b/>
                <w:i/>
                <w:smallCaps/>
                <w:sz w:val="2"/>
                <w:szCs w:val="2"/>
              </w:rPr>
            </w:pPr>
          </w:p>
          <w:p w14:paraId="3CC9116D" w14:textId="77777777" w:rsidR="007A3228" w:rsidRDefault="007A3228" w:rsidP="00BB23A0">
            <w:pPr>
              <w:rPr>
                <w:rFonts w:cs="Arial"/>
                <w:b/>
                <w:i/>
                <w:smallCaps/>
                <w:sz w:val="2"/>
                <w:szCs w:val="2"/>
              </w:rPr>
            </w:pPr>
          </w:p>
          <w:p w14:paraId="08AE65BB" w14:textId="77777777" w:rsidR="007A3228" w:rsidRDefault="007A3228" w:rsidP="00BB23A0">
            <w:pPr>
              <w:rPr>
                <w:rFonts w:cs="Arial"/>
                <w:b/>
                <w:i/>
                <w:smallCaps/>
                <w:sz w:val="2"/>
                <w:szCs w:val="2"/>
              </w:rPr>
            </w:pPr>
          </w:p>
          <w:p w14:paraId="25817653" w14:textId="77777777" w:rsidR="007A3228" w:rsidRDefault="007A3228" w:rsidP="00BB23A0">
            <w:pPr>
              <w:rPr>
                <w:rFonts w:cs="Arial"/>
                <w:b/>
                <w:i/>
                <w:smallCaps/>
                <w:sz w:val="2"/>
                <w:szCs w:val="2"/>
              </w:rPr>
            </w:pPr>
          </w:p>
          <w:p w14:paraId="72A51B40" w14:textId="77777777" w:rsidR="007A3228" w:rsidRDefault="007A3228" w:rsidP="00BB23A0">
            <w:pPr>
              <w:rPr>
                <w:rFonts w:cs="Arial"/>
                <w:b/>
                <w:i/>
                <w:smallCaps/>
                <w:sz w:val="2"/>
                <w:szCs w:val="2"/>
              </w:rPr>
            </w:pPr>
          </w:p>
          <w:p w14:paraId="431362EE" w14:textId="77777777" w:rsidR="007A3228" w:rsidRDefault="007A3228" w:rsidP="00BB23A0">
            <w:pPr>
              <w:rPr>
                <w:rFonts w:cs="Arial"/>
                <w:b/>
                <w:i/>
                <w:smallCaps/>
                <w:sz w:val="2"/>
                <w:szCs w:val="2"/>
              </w:rPr>
            </w:pPr>
          </w:p>
          <w:p w14:paraId="59C727E4" w14:textId="77777777" w:rsidR="007A3228" w:rsidRDefault="007A3228" w:rsidP="00BB23A0">
            <w:pPr>
              <w:rPr>
                <w:rFonts w:cs="Arial"/>
                <w:b/>
                <w:i/>
                <w:smallCaps/>
                <w:sz w:val="2"/>
                <w:szCs w:val="2"/>
              </w:rPr>
            </w:pPr>
          </w:p>
          <w:p w14:paraId="48523117" w14:textId="77777777" w:rsidR="007A3228" w:rsidRDefault="007A3228" w:rsidP="00BB23A0">
            <w:pPr>
              <w:rPr>
                <w:rFonts w:cs="Arial"/>
                <w:b/>
                <w:i/>
                <w:smallCaps/>
                <w:sz w:val="2"/>
                <w:szCs w:val="2"/>
              </w:rPr>
            </w:pPr>
          </w:p>
          <w:p w14:paraId="14322257" w14:textId="77777777" w:rsidR="007A3228" w:rsidRDefault="007A3228" w:rsidP="00BB23A0">
            <w:pPr>
              <w:rPr>
                <w:rFonts w:cs="Arial"/>
                <w:b/>
                <w:i/>
                <w:smallCaps/>
                <w:sz w:val="2"/>
                <w:szCs w:val="2"/>
              </w:rPr>
            </w:pPr>
          </w:p>
          <w:p w14:paraId="625C150E" w14:textId="77777777" w:rsidR="007A3228" w:rsidRDefault="007A3228" w:rsidP="00BB23A0">
            <w:pPr>
              <w:rPr>
                <w:rFonts w:cs="Arial"/>
                <w:b/>
                <w:i/>
                <w:smallCaps/>
                <w:sz w:val="2"/>
                <w:szCs w:val="2"/>
              </w:rPr>
            </w:pPr>
          </w:p>
          <w:p w14:paraId="01A0B5CC" w14:textId="77777777" w:rsidR="007A3228" w:rsidRDefault="007A3228" w:rsidP="00BB23A0">
            <w:pPr>
              <w:rPr>
                <w:rFonts w:cs="Arial"/>
                <w:b/>
                <w:i/>
                <w:smallCaps/>
                <w:sz w:val="2"/>
                <w:szCs w:val="2"/>
              </w:rPr>
            </w:pPr>
          </w:p>
          <w:p w14:paraId="0D6B0251" w14:textId="77777777" w:rsidR="007A3228" w:rsidRDefault="007A3228" w:rsidP="00BB23A0">
            <w:pPr>
              <w:rPr>
                <w:rFonts w:cs="Arial"/>
                <w:b/>
                <w:i/>
                <w:smallCaps/>
                <w:sz w:val="2"/>
                <w:szCs w:val="2"/>
              </w:rPr>
            </w:pPr>
          </w:p>
          <w:p w14:paraId="5D44A189" w14:textId="77777777" w:rsidR="007A3228" w:rsidRDefault="007A3228" w:rsidP="00BB23A0">
            <w:pPr>
              <w:rPr>
                <w:rFonts w:cs="Arial"/>
                <w:b/>
                <w:i/>
                <w:smallCaps/>
                <w:sz w:val="2"/>
                <w:szCs w:val="2"/>
              </w:rPr>
            </w:pPr>
          </w:p>
          <w:p w14:paraId="2CF5EE62" w14:textId="77777777" w:rsidR="007A3228" w:rsidRDefault="007A3228" w:rsidP="00BB23A0">
            <w:pPr>
              <w:rPr>
                <w:rFonts w:cs="Arial"/>
                <w:b/>
                <w:i/>
                <w:smallCaps/>
                <w:sz w:val="2"/>
                <w:szCs w:val="2"/>
              </w:rPr>
            </w:pPr>
          </w:p>
          <w:p w14:paraId="71C6ED15" w14:textId="77777777" w:rsidR="007A3228" w:rsidRDefault="007A3228" w:rsidP="00BB23A0">
            <w:pPr>
              <w:rPr>
                <w:rFonts w:cs="Arial"/>
                <w:b/>
                <w:i/>
                <w:smallCaps/>
                <w:sz w:val="2"/>
                <w:szCs w:val="2"/>
              </w:rPr>
            </w:pPr>
          </w:p>
          <w:p w14:paraId="77822368" w14:textId="77777777" w:rsidR="007A3228" w:rsidRDefault="007A3228" w:rsidP="00BB23A0">
            <w:pPr>
              <w:rPr>
                <w:rFonts w:cs="Arial"/>
                <w:b/>
                <w:i/>
                <w:smallCaps/>
                <w:sz w:val="2"/>
                <w:szCs w:val="2"/>
              </w:rPr>
            </w:pPr>
          </w:p>
          <w:p w14:paraId="56953275" w14:textId="77777777" w:rsidR="007A3228" w:rsidRDefault="007A3228" w:rsidP="00BB23A0">
            <w:pPr>
              <w:rPr>
                <w:rFonts w:cs="Arial"/>
                <w:b/>
                <w:i/>
                <w:smallCaps/>
                <w:sz w:val="2"/>
                <w:szCs w:val="2"/>
              </w:rPr>
            </w:pPr>
          </w:p>
          <w:p w14:paraId="34BD9F13" w14:textId="77777777" w:rsidR="007A3228" w:rsidRDefault="007A3228" w:rsidP="00BB23A0">
            <w:pPr>
              <w:rPr>
                <w:rFonts w:cs="Arial"/>
                <w:b/>
                <w:i/>
                <w:smallCaps/>
                <w:sz w:val="2"/>
                <w:szCs w:val="2"/>
              </w:rPr>
            </w:pPr>
          </w:p>
          <w:p w14:paraId="698C7D4F" w14:textId="77777777" w:rsidR="007A3228" w:rsidRDefault="007A3228" w:rsidP="00BB23A0">
            <w:pPr>
              <w:rPr>
                <w:rFonts w:cs="Arial"/>
                <w:b/>
                <w:i/>
                <w:smallCaps/>
                <w:sz w:val="2"/>
                <w:szCs w:val="2"/>
              </w:rPr>
            </w:pPr>
          </w:p>
          <w:p w14:paraId="4DB01EA2" w14:textId="77777777" w:rsidR="007A3228" w:rsidRDefault="007A3228" w:rsidP="00BB23A0">
            <w:pPr>
              <w:rPr>
                <w:rFonts w:cs="Arial"/>
                <w:b/>
                <w:i/>
                <w:smallCaps/>
                <w:sz w:val="2"/>
                <w:szCs w:val="2"/>
              </w:rPr>
            </w:pPr>
          </w:p>
          <w:p w14:paraId="78940C02" w14:textId="77777777" w:rsidR="007A3228" w:rsidRDefault="007A3228" w:rsidP="00BB23A0">
            <w:pPr>
              <w:rPr>
                <w:rFonts w:cs="Arial"/>
                <w:b/>
                <w:i/>
                <w:smallCaps/>
                <w:sz w:val="2"/>
                <w:szCs w:val="2"/>
              </w:rPr>
            </w:pPr>
          </w:p>
          <w:p w14:paraId="629D9CCA" w14:textId="77777777" w:rsidR="007A3228" w:rsidRDefault="007A3228" w:rsidP="00BB23A0">
            <w:pPr>
              <w:rPr>
                <w:rFonts w:cs="Arial"/>
                <w:b/>
                <w:i/>
                <w:smallCaps/>
                <w:sz w:val="2"/>
                <w:szCs w:val="2"/>
              </w:rPr>
            </w:pPr>
          </w:p>
          <w:p w14:paraId="5394D928" w14:textId="77777777" w:rsidR="007A3228" w:rsidRDefault="007A3228" w:rsidP="00BB23A0">
            <w:pPr>
              <w:rPr>
                <w:rFonts w:cs="Arial"/>
                <w:b/>
                <w:i/>
                <w:smallCaps/>
                <w:sz w:val="2"/>
                <w:szCs w:val="2"/>
              </w:rPr>
            </w:pPr>
          </w:p>
          <w:p w14:paraId="105BC354" w14:textId="77777777" w:rsidR="007A3228" w:rsidRDefault="007A3228" w:rsidP="00BB23A0">
            <w:pPr>
              <w:rPr>
                <w:rFonts w:cs="Arial"/>
                <w:b/>
                <w:i/>
                <w:smallCaps/>
                <w:sz w:val="2"/>
                <w:szCs w:val="2"/>
              </w:rPr>
            </w:pPr>
          </w:p>
          <w:p w14:paraId="2B61214B" w14:textId="77777777" w:rsidR="007A3228" w:rsidRDefault="007A3228" w:rsidP="00BB23A0">
            <w:pPr>
              <w:rPr>
                <w:rFonts w:cs="Arial"/>
                <w:b/>
                <w:i/>
                <w:smallCaps/>
                <w:sz w:val="2"/>
                <w:szCs w:val="2"/>
              </w:rPr>
            </w:pPr>
          </w:p>
          <w:p w14:paraId="4847016E" w14:textId="77777777" w:rsidR="007A3228" w:rsidRDefault="007A3228" w:rsidP="00BB23A0">
            <w:pPr>
              <w:rPr>
                <w:rFonts w:cs="Arial"/>
                <w:b/>
                <w:i/>
                <w:smallCaps/>
                <w:sz w:val="2"/>
                <w:szCs w:val="2"/>
              </w:rPr>
            </w:pPr>
          </w:p>
          <w:p w14:paraId="670EA1DD" w14:textId="77777777" w:rsidR="007A3228" w:rsidRDefault="007A3228" w:rsidP="00BB23A0">
            <w:pPr>
              <w:rPr>
                <w:rFonts w:cs="Arial"/>
                <w:b/>
                <w:i/>
                <w:smallCaps/>
                <w:sz w:val="2"/>
                <w:szCs w:val="2"/>
              </w:rPr>
            </w:pPr>
          </w:p>
          <w:p w14:paraId="3764915F" w14:textId="77777777" w:rsidR="007A3228" w:rsidRDefault="007A3228" w:rsidP="00BB23A0">
            <w:pPr>
              <w:rPr>
                <w:rFonts w:cs="Arial"/>
                <w:b/>
                <w:i/>
                <w:smallCaps/>
                <w:sz w:val="2"/>
                <w:szCs w:val="2"/>
              </w:rPr>
            </w:pPr>
          </w:p>
          <w:p w14:paraId="2829CD8B" w14:textId="77777777" w:rsidR="007A3228" w:rsidRDefault="007A3228" w:rsidP="00BB23A0">
            <w:pPr>
              <w:rPr>
                <w:rFonts w:cs="Arial"/>
                <w:b/>
                <w:i/>
                <w:smallCaps/>
                <w:sz w:val="2"/>
                <w:szCs w:val="2"/>
              </w:rPr>
            </w:pPr>
          </w:p>
          <w:p w14:paraId="66BF13C7" w14:textId="77777777" w:rsidR="007A3228" w:rsidRDefault="007A3228" w:rsidP="00BB23A0">
            <w:pPr>
              <w:rPr>
                <w:rFonts w:cs="Arial"/>
                <w:b/>
                <w:i/>
                <w:smallCaps/>
                <w:sz w:val="2"/>
                <w:szCs w:val="2"/>
              </w:rPr>
            </w:pPr>
          </w:p>
          <w:p w14:paraId="4B66A1AB" w14:textId="77777777" w:rsidR="007A3228" w:rsidRDefault="007A3228" w:rsidP="00BB23A0">
            <w:pPr>
              <w:rPr>
                <w:rFonts w:cs="Arial"/>
                <w:b/>
                <w:i/>
                <w:smallCaps/>
                <w:sz w:val="2"/>
                <w:szCs w:val="2"/>
              </w:rPr>
            </w:pPr>
          </w:p>
          <w:p w14:paraId="3B54F7EF" w14:textId="77777777" w:rsidR="007A3228" w:rsidRDefault="007A3228" w:rsidP="00BB23A0">
            <w:pPr>
              <w:rPr>
                <w:rFonts w:cs="Arial"/>
                <w:b/>
                <w:i/>
                <w:smallCaps/>
                <w:sz w:val="2"/>
                <w:szCs w:val="2"/>
              </w:rPr>
            </w:pPr>
          </w:p>
          <w:p w14:paraId="45B86B5C" w14:textId="77777777" w:rsidR="007A3228" w:rsidRDefault="007A3228" w:rsidP="00BB23A0">
            <w:pPr>
              <w:rPr>
                <w:rFonts w:cs="Arial"/>
                <w:b/>
                <w:i/>
                <w:smallCaps/>
                <w:sz w:val="2"/>
                <w:szCs w:val="2"/>
              </w:rPr>
            </w:pPr>
          </w:p>
          <w:p w14:paraId="4EFB729A" w14:textId="77777777" w:rsidR="007A3228" w:rsidRDefault="007A3228" w:rsidP="00BB23A0">
            <w:pPr>
              <w:rPr>
                <w:rFonts w:cs="Arial"/>
                <w:b/>
                <w:i/>
                <w:smallCaps/>
                <w:sz w:val="2"/>
                <w:szCs w:val="2"/>
              </w:rPr>
            </w:pPr>
          </w:p>
          <w:p w14:paraId="1F68510B" w14:textId="77777777" w:rsidR="007A3228" w:rsidRDefault="007A3228" w:rsidP="00BB23A0">
            <w:pPr>
              <w:rPr>
                <w:rFonts w:cs="Arial"/>
                <w:b/>
                <w:i/>
                <w:smallCaps/>
                <w:sz w:val="2"/>
                <w:szCs w:val="2"/>
              </w:rPr>
            </w:pPr>
          </w:p>
          <w:p w14:paraId="7FF9D754" w14:textId="77777777" w:rsidR="007A3228" w:rsidRDefault="007A3228" w:rsidP="00BB23A0">
            <w:pPr>
              <w:rPr>
                <w:rFonts w:cs="Arial"/>
                <w:b/>
                <w:i/>
                <w:smallCaps/>
                <w:sz w:val="2"/>
                <w:szCs w:val="2"/>
              </w:rPr>
            </w:pPr>
          </w:p>
          <w:p w14:paraId="2EC6A488" w14:textId="77777777" w:rsidR="007A3228" w:rsidRDefault="007A3228" w:rsidP="00BB23A0">
            <w:pPr>
              <w:rPr>
                <w:rFonts w:cs="Arial"/>
                <w:b/>
                <w:i/>
                <w:smallCaps/>
                <w:sz w:val="2"/>
                <w:szCs w:val="2"/>
              </w:rPr>
            </w:pPr>
          </w:p>
          <w:p w14:paraId="15A2C85B" w14:textId="77777777" w:rsidR="007A3228" w:rsidRDefault="007A3228" w:rsidP="00BB23A0">
            <w:pPr>
              <w:rPr>
                <w:rFonts w:cs="Arial"/>
                <w:b/>
                <w:i/>
                <w:smallCaps/>
                <w:sz w:val="2"/>
                <w:szCs w:val="2"/>
              </w:rPr>
            </w:pPr>
          </w:p>
          <w:p w14:paraId="20ED0175" w14:textId="77777777" w:rsidR="007A3228" w:rsidRDefault="007A3228" w:rsidP="00BB23A0">
            <w:pPr>
              <w:rPr>
                <w:rFonts w:cs="Arial"/>
                <w:b/>
                <w:i/>
                <w:smallCaps/>
                <w:sz w:val="2"/>
                <w:szCs w:val="2"/>
              </w:rPr>
            </w:pPr>
          </w:p>
          <w:p w14:paraId="3F5DBA66" w14:textId="77777777" w:rsidR="007A3228" w:rsidRDefault="007A3228" w:rsidP="00BB23A0">
            <w:pPr>
              <w:rPr>
                <w:rFonts w:cs="Arial"/>
                <w:b/>
                <w:i/>
                <w:smallCaps/>
                <w:sz w:val="2"/>
                <w:szCs w:val="2"/>
              </w:rPr>
            </w:pPr>
          </w:p>
          <w:p w14:paraId="09C4AD2E" w14:textId="77777777" w:rsidR="007A3228" w:rsidRDefault="007A3228" w:rsidP="00BB23A0">
            <w:pPr>
              <w:rPr>
                <w:rFonts w:cs="Arial"/>
                <w:b/>
                <w:i/>
                <w:smallCaps/>
                <w:sz w:val="2"/>
                <w:szCs w:val="2"/>
              </w:rPr>
            </w:pPr>
          </w:p>
          <w:p w14:paraId="5934742F" w14:textId="77777777" w:rsidR="007A3228" w:rsidRDefault="007A3228" w:rsidP="00BB23A0">
            <w:pPr>
              <w:rPr>
                <w:rFonts w:cs="Arial"/>
                <w:b/>
                <w:i/>
                <w:smallCaps/>
                <w:sz w:val="2"/>
                <w:szCs w:val="2"/>
              </w:rPr>
            </w:pPr>
          </w:p>
          <w:p w14:paraId="4C5A0AF0" w14:textId="77777777" w:rsidR="007A3228" w:rsidRPr="0071730C" w:rsidRDefault="007A3228" w:rsidP="00BB23A0">
            <w:pPr>
              <w:rPr>
                <w:rFonts w:cs="Arial"/>
                <w:b/>
                <w:i/>
                <w:smallCaps/>
                <w:sz w:val="2"/>
                <w:szCs w:val="2"/>
              </w:rPr>
            </w:pPr>
          </w:p>
        </w:tc>
      </w:tr>
      <w:tr w:rsidR="007A3228" w:rsidRPr="00074AEF" w14:paraId="64A272B3" w14:textId="77777777" w:rsidTr="006E1FE0">
        <w:trPr>
          <w:jc w:val="center"/>
        </w:trPr>
        <w:tc>
          <w:tcPr>
            <w:tcW w:w="10716" w:type="dxa"/>
            <w:gridSpan w:val="2"/>
            <w:vAlign w:val="center"/>
          </w:tcPr>
          <w:p w14:paraId="1B1D79A7" w14:textId="77777777" w:rsidR="007A3228" w:rsidRPr="00305616" w:rsidRDefault="007A3228" w:rsidP="00BB23A0">
            <w:pPr>
              <w:jc w:val="center"/>
              <w:rPr>
                <w:rFonts w:ascii="Marcellus" w:hAnsi="Marcellus" w:cs="Arial"/>
                <w:color w:val="FFFFFF" w:themeColor="background1"/>
                <w:spacing w:val="138"/>
                <w:sz w:val="48"/>
                <w:szCs w:val="64"/>
              </w:rPr>
            </w:pPr>
          </w:p>
        </w:tc>
        <w:tc>
          <w:tcPr>
            <w:tcW w:w="426" w:type="dxa"/>
            <w:vAlign w:val="center"/>
          </w:tcPr>
          <w:p w14:paraId="54D0ADA5" w14:textId="77777777" w:rsidR="007A3228" w:rsidRPr="00074AEF" w:rsidRDefault="007A3228" w:rsidP="00BB23A0">
            <w:pPr>
              <w:jc w:val="right"/>
              <w:rPr>
                <w:rFonts w:cs="Arial"/>
                <w:b/>
                <w:color w:val="FFFFFF"/>
                <w:sz w:val="36"/>
                <w:szCs w:val="64"/>
              </w:rPr>
            </w:pPr>
          </w:p>
        </w:tc>
      </w:tr>
    </w:tbl>
    <w:p w14:paraId="47171C1C" w14:textId="77777777" w:rsidR="007F2B93" w:rsidRPr="007F2B93" w:rsidRDefault="007F2B93" w:rsidP="00BB23A0">
      <w:pPr>
        <w:tabs>
          <w:tab w:val="left" w:pos="5071"/>
        </w:tabs>
        <w:rPr>
          <w:rFonts w:ascii="Marcellus" w:hAnsi="Marcellus"/>
          <w:sz w:val="28"/>
          <w:szCs w:val="28"/>
          <w:lang w:eastAsia="en-US"/>
        </w:rPr>
      </w:pPr>
    </w:p>
    <w:sectPr w:rsidR="007F2B93" w:rsidRPr="007F2B93" w:rsidSect="00095399">
      <w:headerReference w:type="default" r:id="rId24"/>
      <w:pgSz w:w="11907" w:h="16840" w:code="9"/>
      <w:pgMar w:top="1560" w:right="1304" w:bottom="1135" w:left="1531" w:header="397" w:footer="37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87E9C" w15:done="0"/>
  <w15:commentEx w15:paraId="417BF1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C7A85" w14:textId="77777777" w:rsidR="002C7409" w:rsidRDefault="002C7409" w:rsidP="00E20DB8">
      <w:r>
        <w:separator/>
      </w:r>
    </w:p>
  </w:endnote>
  <w:endnote w:type="continuationSeparator" w:id="0">
    <w:p w14:paraId="60A590D5" w14:textId="77777777" w:rsidR="002C7409" w:rsidRDefault="002C7409" w:rsidP="00E2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cellus">
    <w:altName w:val="Arial"/>
    <w:panose1 w:val="020E0602050203020307"/>
    <w:charset w:val="00"/>
    <w:family w:val="swiss"/>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dsor LtCn B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Optima">
    <w:panose1 w:val="0200060306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Marcellus SC">
    <w:panose1 w:val="020E0602050203020307"/>
    <w:charset w:val="00"/>
    <w:family w:val="swiss"/>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0734" w14:textId="77777777" w:rsidR="003055B6" w:rsidRDefault="003055B6"/>
  <w:p w14:paraId="288B3D98" w14:textId="77777777" w:rsidR="003055B6" w:rsidRPr="000E5050" w:rsidRDefault="003055B6" w:rsidP="006E1FE0">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5B28B" w14:textId="77777777" w:rsidR="003055B6" w:rsidRDefault="003055B6"/>
  <w:p w14:paraId="2C1F5916" w14:textId="77777777" w:rsidR="003055B6" w:rsidRPr="000E5050" w:rsidRDefault="003055B6" w:rsidP="006E1FE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jc w:val="center"/>
      <w:tblBorders>
        <w:top w:val="single" w:sz="18" w:space="0" w:color="0E6060"/>
      </w:tblBorders>
      <w:tblLayout w:type="fixed"/>
      <w:tblLook w:val="0000" w:firstRow="0" w:lastRow="0" w:firstColumn="0" w:lastColumn="0" w:noHBand="0" w:noVBand="0"/>
    </w:tblPr>
    <w:tblGrid>
      <w:gridCol w:w="9206"/>
      <w:gridCol w:w="2134"/>
    </w:tblGrid>
    <w:tr w:rsidR="003055B6" w:rsidRPr="00DF06EE" w14:paraId="0C381AA4" w14:textId="77777777" w:rsidTr="006E1FE0">
      <w:trPr>
        <w:trHeight w:val="176"/>
        <w:jc w:val="center"/>
      </w:trPr>
      <w:tc>
        <w:tcPr>
          <w:tcW w:w="9206" w:type="dxa"/>
          <w:tcBorders>
            <w:top w:val="single" w:sz="18" w:space="0" w:color="0E6060"/>
          </w:tcBorders>
        </w:tcPr>
        <w:p w14:paraId="2EB5F260" w14:textId="77777777" w:rsidR="003055B6" w:rsidRPr="008168FC" w:rsidRDefault="003055B6" w:rsidP="006E1FE0">
          <w:pPr>
            <w:snapToGrid w:val="0"/>
            <w:spacing w:before="120"/>
            <w:ind w:left="819"/>
            <w:rPr>
              <w:rFonts w:ascii="Marcellus" w:eastAsia="MS Mincho" w:hAnsi="Marcellus" w:cs="Calibri"/>
              <w:i/>
              <w:sz w:val="18"/>
              <w:szCs w:val="18"/>
            </w:rPr>
          </w:pPr>
          <w:r w:rsidRPr="008168FC">
            <w:rPr>
              <w:rFonts w:ascii="Marcellus" w:eastAsia="MS Mincho" w:hAnsi="Marcellus"/>
              <w:i/>
              <w:sz w:val="18"/>
              <w:szCs w:val="18"/>
            </w:rPr>
            <w:t>PJDP is funded by the Government of New Zealand and managed by the Federal Court of Australia</w:t>
          </w:r>
        </w:p>
      </w:tc>
      <w:tc>
        <w:tcPr>
          <w:tcW w:w="2134" w:type="dxa"/>
          <w:tcBorders>
            <w:top w:val="single" w:sz="18" w:space="0" w:color="0E6060"/>
          </w:tcBorders>
          <w:vAlign w:val="bottom"/>
        </w:tcPr>
        <w:p w14:paraId="15201E53" w14:textId="77777777" w:rsidR="003055B6" w:rsidRPr="008168FC" w:rsidRDefault="003055B6" w:rsidP="006E1FE0">
          <w:pPr>
            <w:autoSpaceDE w:val="0"/>
            <w:autoSpaceDN w:val="0"/>
            <w:adjustRightInd w:val="0"/>
            <w:ind w:left="195" w:right="44"/>
            <w:rPr>
              <w:rFonts w:ascii="Marcellus" w:hAnsi="Marcellus"/>
              <w:color w:val="0E6060"/>
              <w:sz w:val="5"/>
            </w:rPr>
          </w:pPr>
          <w:r w:rsidRPr="004D574C">
            <w:rPr>
              <w:rFonts w:ascii="Cambria" w:eastAsia="MS Mincho" w:hAnsi="Cambria"/>
              <w:color w:val="0E6060"/>
              <w:sz w:val="40"/>
              <w:szCs w:val="44"/>
            </w:rPr>
            <w:t xml:space="preserve">  </w:t>
          </w:r>
          <w:r w:rsidRPr="008168FC">
            <w:rPr>
              <w:rFonts w:ascii="Marcellus" w:eastAsia="MS Mincho" w:hAnsi="Marcellus"/>
              <w:color w:val="0E6060"/>
              <w:sz w:val="40"/>
              <w:szCs w:val="44"/>
            </w:rPr>
            <w:fldChar w:fldCharType="begin"/>
          </w:r>
          <w:r w:rsidRPr="008168FC">
            <w:rPr>
              <w:rFonts w:ascii="Marcellus" w:eastAsia="MS Mincho" w:hAnsi="Marcellus"/>
              <w:color w:val="0E6060"/>
              <w:sz w:val="40"/>
              <w:szCs w:val="44"/>
            </w:rPr>
            <w:instrText xml:space="preserve"> PAGE  </w:instrText>
          </w:r>
          <w:r w:rsidRPr="008168FC">
            <w:rPr>
              <w:rFonts w:ascii="Marcellus" w:eastAsia="MS Mincho" w:hAnsi="Marcellus"/>
              <w:color w:val="0E6060"/>
              <w:sz w:val="40"/>
              <w:szCs w:val="44"/>
            </w:rPr>
            <w:fldChar w:fldCharType="separate"/>
          </w:r>
          <w:r w:rsidR="00422F14">
            <w:rPr>
              <w:rFonts w:ascii="Marcellus" w:eastAsia="MS Mincho" w:hAnsi="Marcellus"/>
              <w:noProof/>
              <w:color w:val="0E6060"/>
              <w:sz w:val="40"/>
              <w:szCs w:val="44"/>
            </w:rPr>
            <w:t>i</w:t>
          </w:r>
          <w:r w:rsidRPr="008168FC">
            <w:rPr>
              <w:rFonts w:ascii="Marcellus" w:eastAsia="MS Mincho" w:hAnsi="Marcellus"/>
              <w:color w:val="0E6060"/>
              <w:sz w:val="40"/>
              <w:szCs w:val="44"/>
            </w:rPr>
            <w:fldChar w:fldCharType="end"/>
          </w:r>
        </w:p>
      </w:tc>
    </w:tr>
  </w:tbl>
  <w:p w14:paraId="5F62B9CD" w14:textId="77777777" w:rsidR="003055B6" w:rsidRDefault="003055B6"/>
  <w:p w14:paraId="697EDE76" w14:textId="77777777" w:rsidR="003055B6" w:rsidRPr="000E5050" w:rsidRDefault="003055B6" w:rsidP="006E1FE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jc w:val="center"/>
      <w:tblBorders>
        <w:top w:val="single" w:sz="18" w:space="0" w:color="0E6060"/>
      </w:tblBorders>
      <w:tblLayout w:type="fixed"/>
      <w:tblLook w:val="0000" w:firstRow="0" w:lastRow="0" w:firstColumn="0" w:lastColumn="0" w:noHBand="0" w:noVBand="0"/>
    </w:tblPr>
    <w:tblGrid>
      <w:gridCol w:w="9206"/>
      <w:gridCol w:w="2134"/>
    </w:tblGrid>
    <w:tr w:rsidR="003055B6" w:rsidRPr="00DF06EE" w14:paraId="552A2C07" w14:textId="77777777" w:rsidTr="006E1FE0">
      <w:trPr>
        <w:trHeight w:val="176"/>
        <w:jc w:val="center"/>
      </w:trPr>
      <w:tc>
        <w:tcPr>
          <w:tcW w:w="9206" w:type="dxa"/>
          <w:tcBorders>
            <w:top w:val="single" w:sz="18" w:space="0" w:color="0E6060"/>
          </w:tcBorders>
        </w:tcPr>
        <w:p w14:paraId="2332EAE7" w14:textId="77777777" w:rsidR="003055B6" w:rsidRPr="008168FC" w:rsidRDefault="003055B6" w:rsidP="006E1FE0">
          <w:pPr>
            <w:snapToGrid w:val="0"/>
            <w:spacing w:before="120"/>
            <w:ind w:left="819"/>
            <w:rPr>
              <w:rFonts w:ascii="Marcellus" w:eastAsia="MS Mincho" w:hAnsi="Marcellus" w:cs="Calibri"/>
              <w:i/>
              <w:sz w:val="18"/>
              <w:szCs w:val="18"/>
            </w:rPr>
          </w:pPr>
          <w:r w:rsidRPr="008168FC">
            <w:rPr>
              <w:rFonts w:ascii="Marcellus" w:eastAsia="MS Mincho" w:hAnsi="Marcellus"/>
              <w:i/>
              <w:sz w:val="18"/>
              <w:szCs w:val="18"/>
            </w:rPr>
            <w:t>PJDP is funded by the Government of New Zealand and managed by the Federal Court of Australia</w:t>
          </w:r>
        </w:p>
      </w:tc>
      <w:tc>
        <w:tcPr>
          <w:tcW w:w="2134" w:type="dxa"/>
          <w:tcBorders>
            <w:top w:val="single" w:sz="18" w:space="0" w:color="0E6060"/>
          </w:tcBorders>
          <w:vAlign w:val="bottom"/>
        </w:tcPr>
        <w:p w14:paraId="736A6ED1" w14:textId="77777777" w:rsidR="003055B6" w:rsidRPr="008168FC" w:rsidRDefault="003055B6" w:rsidP="006E1FE0">
          <w:pPr>
            <w:autoSpaceDE w:val="0"/>
            <w:autoSpaceDN w:val="0"/>
            <w:adjustRightInd w:val="0"/>
            <w:ind w:left="195" w:right="44"/>
            <w:rPr>
              <w:rFonts w:ascii="Marcellus" w:hAnsi="Marcellus"/>
              <w:color w:val="0E6060"/>
              <w:sz w:val="5"/>
            </w:rPr>
          </w:pPr>
          <w:r w:rsidRPr="004D574C">
            <w:rPr>
              <w:rFonts w:ascii="Cambria" w:eastAsia="MS Mincho" w:hAnsi="Cambria"/>
              <w:color w:val="0E6060"/>
              <w:sz w:val="40"/>
              <w:szCs w:val="44"/>
            </w:rPr>
            <w:t xml:space="preserve">  </w:t>
          </w:r>
          <w:r w:rsidRPr="008168FC">
            <w:rPr>
              <w:rFonts w:ascii="Marcellus" w:eastAsia="MS Mincho" w:hAnsi="Marcellus"/>
              <w:color w:val="0E6060"/>
              <w:sz w:val="40"/>
              <w:szCs w:val="44"/>
            </w:rPr>
            <w:fldChar w:fldCharType="begin"/>
          </w:r>
          <w:r w:rsidRPr="008168FC">
            <w:rPr>
              <w:rFonts w:ascii="Marcellus" w:eastAsia="MS Mincho" w:hAnsi="Marcellus"/>
              <w:color w:val="0E6060"/>
              <w:sz w:val="40"/>
              <w:szCs w:val="44"/>
            </w:rPr>
            <w:instrText xml:space="preserve"> PAGE  </w:instrText>
          </w:r>
          <w:r w:rsidRPr="008168FC">
            <w:rPr>
              <w:rFonts w:ascii="Marcellus" w:eastAsia="MS Mincho" w:hAnsi="Marcellus"/>
              <w:color w:val="0E6060"/>
              <w:sz w:val="40"/>
              <w:szCs w:val="44"/>
            </w:rPr>
            <w:fldChar w:fldCharType="separate"/>
          </w:r>
          <w:r w:rsidR="00422F14">
            <w:rPr>
              <w:rFonts w:ascii="Marcellus" w:eastAsia="MS Mincho" w:hAnsi="Marcellus"/>
              <w:noProof/>
              <w:color w:val="0E6060"/>
              <w:sz w:val="40"/>
              <w:szCs w:val="44"/>
            </w:rPr>
            <w:t>1</w:t>
          </w:r>
          <w:r w:rsidRPr="008168FC">
            <w:rPr>
              <w:rFonts w:ascii="Marcellus" w:eastAsia="MS Mincho" w:hAnsi="Marcellus"/>
              <w:color w:val="0E6060"/>
              <w:sz w:val="40"/>
              <w:szCs w:val="44"/>
            </w:rPr>
            <w:fldChar w:fldCharType="end"/>
          </w:r>
        </w:p>
      </w:tc>
    </w:tr>
  </w:tbl>
  <w:p w14:paraId="4DE7FC28" w14:textId="77777777" w:rsidR="003055B6" w:rsidRDefault="003055B6"/>
  <w:p w14:paraId="57C16EC9" w14:textId="77777777" w:rsidR="003055B6" w:rsidRPr="000E5050" w:rsidRDefault="003055B6" w:rsidP="006E1FE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4F6BB" w14:textId="77777777" w:rsidR="003055B6" w:rsidRDefault="003055B6"/>
  <w:tbl>
    <w:tblPr>
      <w:tblW w:w="16126" w:type="dxa"/>
      <w:jc w:val="center"/>
      <w:tblBorders>
        <w:top w:val="single" w:sz="18" w:space="0" w:color="0E6060"/>
      </w:tblBorders>
      <w:tblLayout w:type="fixed"/>
      <w:tblLook w:val="0000" w:firstRow="0" w:lastRow="0" w:firstColumn="0" w:lastColumn="0" w:noHBand="0" w:noVBand="0"/>
    </w:tblPr>
    <w:tblGrid>
      <w:gridCol w:w="13575"/>
      <w:gridCol w:w="2551"/>
    </w:tblGrid>
    <w:tr w:rsidR="003055B6" w:rsidRPr="00DF06EE" w14:paraId="47BD7AB2" w14:textId="77777777" w:rsidTr="006E1FE0">
      <w:trPr>
        <w:trHeight w:val="176"/>
        <w:jc w:val="center"/>
      </w:trPr>
      <w:tc>
        <w:tcPr>
          <w:tcW w:w="13575" w:type="dxa"/>
          <w:tcBorders>
            <w:top w:val="single" w:sz="18" w:space="0" w:color="0E6060"/>
          </w:tcBorders>
        </w:tcPr>
        <w:p w14:paraId="02FA390E" w14:textId="77777777" w:rsidR="003055B6" w:rsidRPr="00BA4616" w:rsidRDefault="003055B6" w:rsidP="006E1FE0">
          <w:pPr>
            <w:snapToGrid w:val="0"/>
            <w:spacing w:before="120"/>
            <w:ind w:left="1134"/>
            <w:rPr>
              <w:rFonts w:ascii="Marcellus" w:eastAsia="MS Mincho" w:hAnsi="Marcellus" w:cs="Calibri"/>
              <w:i/>
              <w:sz w:val="18"/>
              <w:szCs w:val="18"/>
            </w:rPr>
          </w:pPr>
          <w:r w:rsidRPr="00BA4616">
            <w:rPr>
              <w:rFonts w:ascii="Marcellus" w:eastAsia="MS Mincho" w:hAnsi="Marcellus"/>
              <w:i/>
              <w:sz w:val="18"/>
              <w:szCs w:val="18"/>
            </w:rPr>
            <w:t>PJDP is funded by the Government of New Zealand and managed by the Federal Court of Australia</w:t>
          </w:r>
        </w:p>
      </w:tc>
      <w:tc>
        <w:tcPr>
          <w:tcW w:w="2551" w:type="dxa"/>
          <w:tcBorders>
            <w:top w:val="single" w:sz="18" w:space="0" w:color="0E6060"/>
          </w:tcBorders>
          <w:vAlign w:val="bottom"/>
        </w:tcPr>
        <w:p w14:paraId="546B8EC0" w14:textId="77777777" w:rsidR="003055B6" w:rsidRPr="00BA4616" w:rsidRDefault="003055B6" w:rsidP="006E1FE0">
          <w:pPr>
            <w:autoSpaceDE w:val="0"/>
            <w:autoSpaceDN w:val="0"/>
            <w:adjustRightInd w:val="0"/>
            <w:ind w:left="195" w:right="44"/>
            <w:rPr>
              <w:rFonts w:ascii="Marcellus" w:eastAsia="MS Mincho" w:hAnsi="Marcellus"/>
              <w:color w:val="0E6060"/>
              <w:sz w:val="40"/>
              <w:szCs w:val="44"/>
            </w:rPr>
          </w:pPr>
          <w:r w:rsidRPr="00D70B99">
            <w:rPr>
              <w:rFonts w:ascii="Cambria" w:eastAsia="MS Mincho" w:hAnsi="Cambria"/>
              <w:color w:val="0E6060"/>
              <w:sz w:val="40"/>
              <w:szCs w:val="44"/>
            </w:rPr>
            <w:t xml:space="preserve">  </w:t>
          </w:r>
          <w:r w:rsidRPr="00BA4616">
            <w:rPr>
              <w:rFonts w:ascii="Marcellus" w:eastAsia="MS Mincho" w:hAnsi="Marcellus"/>
              <w:color w:val="0E6060"/>
              <w:sz w:val="40"/>
              <w:szCs w:val="44"/>
            </w:rPr>
            <w:fldChar w:fldCharType="begin"/>
          </w:r>
          <w:r w:rsidRPr="00BA4616">
            <w:rPr>
              <w:rFonts w:ascii="Marcellus" w:eastAsia="MS Mincho" w:hAnsi="Marcellus"/>
              <w:color w:val="0E6060"/>
              <w:sz w:val="40"/>
              <w:szCs w:val="44"/>
            </w:rPr>
            <w:instrText xml:space="preserve"> PAGE </w:instrText>
          </w:r>
          <w:r w:rsidRPr="00BA4616">
            <w:rPr>
              <w:rFonts w:ascii="Marcellus" w:eastAsia="MS Mincho" w:hAnsi="Marcellus"/>
              <w:color w:val="0E6060"/>
              <w:sz w:val="40"/>
              <w:szCs w:val="44"/>
            </w:rPr>
            <w:fldChar w:fldCharType="separate"/>
          </w:r>
          <w:r w:rsidR="00422F14">
            <w:rPr>
              <w:rFonts w:ascii="Marcellus" w:eastAsia="MS Mincho" w:hAnsi="Marcellus"/>
              <w:noProof/>
              <w:color w:val="0E6060"/>
              <w:sz w:val="40"/>
              <w:szCs w:val="44"/>
            </w:rPr>
            <w:t>3</w:t>
          </w:r>
          <w:r w:rsidRPr="00BA4616">
            <w:rPr>
              <w:rFonts w:ascii="Marcellus" w:eastAsia="MS Mincho" w:hAnsi="Marcellus"/>
              <w:color w:val="0E6060"/>
              <w:sz w:val="40"/>
              <w:szCs w:val="44"/>
            </w:rPr>
            <w:fldChar w:fldCharType="end"/>
          </w:r>
        </w:p>
        <w:p w14:paraId="3D502C3A" w14:textId="77777777" w:rsidR="003055B6" w:rsidRPr="00803832" w:rsidRDefault="003055B6" w:rsidP="006E1FE0">
          <w:pPr>
            <w:rPr>
              <w:color w:val="0E6060"/>
              <w:sz w:val="5"/>
            </w:rPr>
          </w:pPr>
        </w:p>
      </w:tc>
    </w:tr>
  </w:tbl>
  <w:p w14:paraId="4B18DF65" w14:textId="77777777" w:rsidR="003055B6" w:rsidRPr="000E5050" w:rsidRDefault="003055B6" w:rsidP="006E1FE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28750" w14:textId="77777777" w:rsidR="003055B6" w:rsidRDefault="003055B6"/>
  <w:tbl>
    <w:tblPr>
      <w:tblW w:w="16126" w:type="dxa"/>
      <w:jc w:val="center"/>
      <w:tblBorders>
        <w:top w:val="single" w:sz="18" w:space="0" w:color="0E6060"/>
      </w:tblBorders>
      <w:tblLayout w:type="fixed"/>
      <w:tblLook w:val="0000" w:firstRow="0" w:lastRow="0" w:firstColumn="0" w:lastColumn="0" w:noHBand="0" w:noVBand="0"/>
    </w:tblPr>
    <w:tblGrid>
      <w:gridCol w:w="13575"/>
      <w:gridCol w:w="2551"/>
    </w:tblGrid>
    <w:tr w:rsidR="003055B6" w:rsidRPr="00DF06EE" w14:paraId="2402B81A" w14:textId="77777777" w:rsidTr="006E1FE0">
      <w:trPr>
        <w:trHeight w:val="176"/>
        <w:jc w:val="center"/>
      </w:trPr>
      <w:tc>
        <w:tcPr>
          <w:tcW w:w="13575" w:type="dxa"/>
          <w:tcBorders>
            <w:top w:val="single" w:sz="18" w:space="0" w:color="0E6060"/>
          </w:tcBorders>
        </w:tcPr>
        <w:p w14:paraId="73EDDA2E" w14:textId="77777777" w:rsidR="003055B6" w:rsidRPr="00BA4616" w:rsidRDefault="003055B6" w:rsidP="006E1FE0">
          <w:pPr>
            <w:snapToGrid w:val="0"/>
            <w:spacing w:before="120"/>
            <w:ind w:left="1134"/>
            <w:rPr>
              <w:rFonts w:ascii="Marcellus" w:eastAsia="MS Mincho" w:hAnsi="Marcellus" w:cs="Calibri"/>
              <w:i/>
              <w:sz w:val="18"/>
              <w:szCs w:val="18"/>
            </w:rPr>
          </w:pPr>
          <w:r w:rsidRPr="00BA4616">
            <w:rPr>
              <w:rFonts w:ascii="Marcellus" w:eastAsia="MS Mincho" w:hAnsi="Marcellus"/>
              <w:i/>
              <w:sz w:val="18"/>
              <w:szCs w:val="18"/>
            </w:rPr>
            <w:t>PJDP is funded by the Government of New Zealand and managed by the Federal Court of Australia</w:t>
          </w:r>
        </w:p>
      </w:tc>
      <w:tc>
        <w:tcPr>
          <w:tcW w:w="2551" w:type="dxa"/>
          <w:tcBorders>
            <w:top w:val="single" w:sz="18" w:space="0" w:color="0E6060"/>
          </w:tcBorders>
          <w:vAlign w:val="bottom"/>
        </w:tcPr>
        <w:p w14:paraId="06D819EA" w14:textId="77777777" w:rsidR="003055B6" w:rsidRPr="00BA4616" w:rsidRDefault="003055B6" w:rsidP="006E1FE0">
          <w:pPr>
            <w:autoSpaceDE w:val="0"/>
            <w:autoSpaceDN w:val="0"/>
            <w:adjustRightInd w:val="0"/>
            <w:ind w:left="195" w:right="44"/>
            <w:rPr>
              <w:rFonts w:ascii="Marcellus" w:eastAsia="MS Mincho" w:hAnsi="Marcellus"/>
              <w:color w:val="0E6060"/>
              <w:sz w:val="40"/>
              <w:szCs w:val="44"/>
            </w:rPr>
          </w:pPr>
          <w:r w:rsidRPr="00D70B99">
            <w:rPr>
              <w:rFonts w:ascii="Cambria" w:eastAsia="MS Mincho" w:hAnsi="Cambria"/>
              <w:color w:val="0E6060"/>
              <w:sz w:val="40"/>
              <w:szCs w:val="44"/>
            </w:rPr>
            <w:t xml:space="preserve">  </w:t>
          </w:r>
          <w:r w:rsidRPr="00BA4616">
            <w:rPr>
              <w:rFonts w:ascii="Marcellus" w:eastAsia="MS Mincho" w:hAnsi="Marcellus"/>
              <w:color w:val="0E6060"/>
              <w:sz w:val="40"/>
              <w:szCs w:val="44"/>
            </w:rPr>
            <w:fldChar w:fldCharType="begin"/>
          </w:r>
          <w:r w:rsidRPr="00BA4616">
            <w:rPr>
              <w:rFonts w:ascii="Marcellus" w:eastAsia="MS Mincho" w:hAnsi="Marcellus"/>
              <w:color w:val="0E6060"/>
              <w:sz w:val="40"/>
              <w:szCs w:val="44"/>
            </w:rPr>
            <w:instrText xml:space="preserve"> PAGE </w:instrText>
          </w:r>
          <w:r w:rsidRPr="00BA4616">
            <w:rPr>
              <w:rFonts w:ascii="Marcellus" w:eastAsia="MS Mincho" w:hAnsi="Marcellus"/>
              <w:color w:val="0E6060"/>
              <w:sz w:val="40"/>
              <w:szCs w:val="44"/>
            </w:rPr>
            <w:fldChar w:fldCharType="separate"/>
          </w:r>
          <w:r w:rsidR="00422F14">
            <w:rPr>
              <w:rFonts w:ascii="Marcellus" w:eastAsia="MS Mincho" w:hAnsi="Marcellus"/>
              <w:noProof/>
              <w:color w:val="0E6060"/>
              <w:sz w:val="40"/>
              <w:szCs w:val="44"/>
            </w:rPr>
            <w:t>4</w:t>
          </w:r>
          <w:r w:rsidRPr="00BA4616">
            <w:rPr>
              <w:rFonts w:ascii="Marcellus" w:eastAsia="MS Mincho" w:hAnsi="Marcellus"/>
              <w:color w:val="0E6060"/>
              <w:sz w:val="40"/>
              <w:szCs w:val="44"/>
            </w:rPr>
            <w:fldChar w:fldCharType="end"/>
          </w:r>
        </w:p>
        <w:p w14:paraId="2B66DB95" w14:textId="77777777" w:rsidR="003055B6" w:rsidRPr="00803832" w:rsidRDefault="003055B6" w:rsidP="006E1FE0">
          <w:pPr>
            <w:rPr>
              <w:color w:val="0E6060"/>
              <w:sz w:val="5"/>
            </w:rPr>
          </w:pPr>
        </w:p>
      </w:tc>
    </w:tr>
  </w:tbl>
  <w:p w14:paraId="175D702D" w14:textId="77777777" w:rsidR="003055B6" w:rsidRPr="000E5050" w:rsidRDefault="003055B6" w:rsidP="006E1FE0">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0" w:type="dxa"/>
      <w:jc w:val="center"/>
      <w:tblBorders>
        <w:top w:val="single" w:sz="18" w:space="0" w:color="0E6060"/>
      </w:tblBorders>
      <w:tblLayout w:type="fixed"/>
      <w:tblLook w:val="0000" w:firstRow="0" w:lastRow="0" w:firstColumn="0" w:lastColumn="0" w:noHBand="0" w:noVBand="0"/>
    </w:tblPr>
    <w:tblGrid>
      <w:gridCol w:w="9206"/>
      <w:gridCol w:w="2134"/>
    </w:tblGrid>
    <w:tr w:rsidR="003055B6" w:rsidRPr="00DF06EE" w14:paraId="64ED18F7" w14:textId="77777777" w:rsidTr="006E1FE0">
      <w:trPr>
        <w:trHeight w:val="176"/>
        <w:jc w:val="center"/>
      </w:trPr>
      <w:tc>
        <w:tcPr>
          <w:tcW w:w="9206" w:type="dxa"/>
          <w:tcBorders>
            <w:top w:val="single" w:sz="18" w:space="0" w:color="0E6060"/>
          </w:tcBorders>
        </w:tcPr>
        <w:p w14:paraId="275A923D" w14:textId="77777777" w:rsidR="003055B6" w:rsidRPr="008168FC" w:rsidRDefault="003055B6" w:rsidP="006E1FE0">
          <w:pPr>
            <w:snapToGrid w:val="0"/>
            <w:spacing w:before="120"/>
            <w:ind w:left="819"/>
            <w:rPr>
              <w:rFonts w:ascii="Marcellus" w:eastAsia="MS Mincho" w:hAnsi="Marcellus" w:cs="Calibri"/>
              <w:i/>
              <w:sz w:val="18"/>
              <w:szCs w:val="18"/>
            </w:rPr>
          </w:pPr>
          <w:r w:rsidRPr="008168FC">
            <w:rPr>
              <w:rFonts w:ascii="Marcellus" w:eastAsia="MS Mincho" w:hAnsi="Marcellus"/>
              <w:i/>
              <w:sz w:val="18"/>
              <w:szCs w:val="18"/>
            </w:rPr>
            <w:t>PJDP is funded by the Government of New Zealand and managed by the Federal Court of Australia</w:t>
          </w:r>
        </w:p>
      </w:tc>
      <w:tc>
        <w:tcPr>
          <w:tcW w:w="2134" w:type="dxa"/>
          <w:tcBorders>
            <w:top w:val="single" w:sz="18" w:space="0" w:color="0E6060"/>
          </w:tcBorders>
          <w:vAlign w:val="bottom"/>
        </w:tcPr>
        <w:p w14:paraId="58A8F5DE" w14:textId="77777777" w:rsidR="003055B6" w:rsidRPr="008168FC" w:rsidRDefault="003055B6" w:rsidP="006E1FE0">
          <w:pPr>
            <w:autoSpaceDE w:val="0"/>
            <w:autoSpaceDN w:val="0"/>
            <w:adjustRightInd w:val="0"/>
            <w:ind w:left="195" w:right="44"/>
            <w:rPr>
              <w:rFonts w:ascii="Marcellus" w:hAnsi="Marcellus"/>
              <w:color w:val="0E6060"/>
              <w:sz w:val="5"/>
            </w:rPr>
          </w:pPr>
          <w:r w:rsidRPr="004D574C">
            <w:rPr>
              <w:rFonts w:ascii="Cambria" w:eastAsia="MS Mincho" w:hAnsi="Cambria"/>
              <w:color w:val="0E6060"/>
              <w:sz w:val="40"/>
              <w:szCs w:val="44"/>
            </w:rPr>
            <w:t xml:space="preserve">  </w:t>
          </w:r>
          <w:r w:rsidRPr="008168FC">
            <w:rPr>
              <w:rFonts w:ascii="Marcellus" w:eastAsia="MS Mincho" w:hAnsi="Marcellus"/>
              <w:color w:val="0E6060"/>
              <w:sz w:val="40"/>
              <w:szCs w:val="44"/>
            </w:rPr>
            <w:fldChar w:fldCharType="begin"/>
          </w:r>
          <w:r w:rsidRPr="008168FC">
            <w:rPr>
              <w:rFonts w:ascii="Marcellus" w:eastAsia="MS Mincho" w:hAnsi="Marcellus"/>
              <w:color w:val="0E6060"/>
              <w:sz w:val="40"/>
              <w:szCs w:val="44"/>
            </w:rPr>
            <w:instrText xml:space="preserve"> PAGE  </w:instrText>
          </w:r>
          <w:r w:rsidRPr="008168FC">
            <w:rPr>
              <w:rFonts w:ascii="Marcellus" w:eastAsia="MS Mincho" w:hAnsi="Marcellus"/>
              <w:color w:val="0E6060"/>
              <w:sz w:val="40"/>
              <w:szCs w:val="44"/>
            </w:rPr>
            <w:fldChar w:fldCharType="separate"/>
          </w:r>
          <w:r w:rsidR="00422F14">
            <w:rPr>
              <w:rFonts w:ascii="Marcellus" w:eastAsia="MS Mincho" w:hAnsi="Marcellus"/>
              <w:noProof/>
              <w:color w:val="0E6060"/>
              <w:sz w:val="40"/>
              <w:szCs w:val="44"/>
            </w:rPr>
            <w:t>6</w:t>
          </w:r>
          <w:r w:rsidRPr="008168FC">
            <w:rPr>
              <w:rFonts w:ascii="Marcellus" w:eastAsia="MS Mincho" w:hAnsi="Marcellus"/>
              <w:color w:val="0E6060"/>
              <w:sz w:val="40"/>
              <w:szCs w:val="44"/>
            </w:rPr>
            <w:fldChar w:fldCharType="end"/>
          </w:r>
        </w:p>
      </w:tc>
    </w:tr>
  </w:tbl>
  <w:p w14:paraId="76E3BB55" w14:textId="77777777" w:rsidR="003055B6" w:rsidRPr="00611460" w:rsidRDefault="003055B6">
    <w:pPr>
      <w:rPr>
        <w:sz w:val="2"/>
      </w:rPr>
    </w:pPr>
  </w:p>
  <w:p w14:paraId="19969289" w14:textId="77777777" w:rsidR="003055B6" w:rsidRPr="000E5050" w:rsidRDefault="003055B6" w:rsidP="006E1FE0">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C7770" w14:textId="77777777" w:rsidR="003055B6" w:rsidRPr="00611460" w:rsidRDefault="003055B6">
    <w:pPr>
      <w:rPr>
        <w:sz w:val="2"/>
      </w:rPr>
    </w:pPr>
  </w:p>
  <w:p w14:paraId="542EEFA9" w14:textId="77777777" w:rsidR="003055B6" w:rsidRPr="000E5050" w:rsidRDefault="003055B6" w:rsidP="006E1FE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D979D" w14:textId="77777777" w:rsidR="002C7409" w:rsidRDefault="002C7409" w:rsidP="00E20DB8">
      <w:r>
        <w:separator/>
      </w:r>
    </w:p>
  </w:footnote>
  <w:footnote w:type="continuationSeparator" w:id="0">
    <w:p w14:paraId="1C0C1CC4" w14:textId="77777777" w:rsidR="002C7409" w:rsidRDefault="002C7409" w:rsidP="00E2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875D" w14:textId="77777777" w:rsidR="003055B6" w:rsidRDefault="003055B6" w:rsidP="004C3BF4">
    <w:pPr>
      <w:pStyle w:val="Header"/>
    </w:pPr>
    <w:r>
      <w:rPr>
        <w:noProof/>
      </w:rPr>
      <w:drawing>
        <wp:anchor distT="0" distB="0" distL="114300" distR="114300" simplePos="0" relativeHeight="251653120" behindDoc="1" locked="0" layoutInCell="1" allowOverlap="1" wp14:anchorId="1C7B8077" wp14:editId="48FC1897">
          <wp:simplePos x="0" y="0"/>
          <wp:positionH relativeFrom="column">
            <wp:posOffset>-612140</wp:posOffset>
          </wp:positionH>
          <wp:positionV relativeFrom="paragraph">
            <wp:posOffset>1749876</wp:posOffset>
          </wp:positionV>
          <wp:extent cx="1490980" cy="1467485"/>
          <wp:effectExtent l="0" t="0" r="0" b="0"/>
          <wp:wrapNone/>
          <wp:docPr id="1032" name="Picture 1032"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p w14:paraId="5208DC31" w14:textId="77777777" w:rsidR="003055B6" w:rsidRDefault="003055B6" w:rsidP="004C3BF4">
    <w:pPr>
      <w:pStyle w:val="Header"/>
    </w:pPr>
  </w:p>
  <w:p w14:paraId="38F422BC" w14:textId="1B469245" w:rsidR="003055B6" w:rsidRPr="00CF58A2" w:rsidRDefault="00047112" w:rsidP="006E1FE0">
    <w:pPr>
      <w:pStyle w:val="Header"/>
      <w:rPr>
        <w:sz w:val="16"/>
      </w:rPr>
    </w:pPr>
    <w:r>
      <w:rPr>
        <w:noProof/>
      </w:rPr>
      <w:drawing>
        <wp:anchor distT="0" distB="0" distL="114300" distR="114300" simplePos="0" relativeHeight="251652096" behindDoc="1" locked="0" layoutInCell="1" allowOverlap="1" wp14:anchorId="0E483A20" wp14:editId="72AA97DB">
          <wp:simplePos x="0" y="0"/>
          <wp:positionH relativeFrom="column">
            <wp:posOffset>-972185</wp:posOffset>
          </wp:positionH>
          <wp:positionV relativeFrom="paragraph">
            <wp:posOffset>55245</wp:posOffset>
          </wp:positionV>
          <wp:extent cx="7646035" cy="582930"/>
          <wp:effectExtent l="0" t="0" r="0" b="7620"/>
          <wp:wrapNone/>
          <wp:docPr id="1034" name="Picture 1034"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7646035" cy="582930"/>
                  </a:xfrm>
                  <a:prstGeom prst="rect">
                    <a:avLst/>
                  </a:prstGeom>
                  <a:noFill/>
                </pic:spPr>
              </pic:pic>
            </a:graphicData>
          </a:graphic>
          <wp14:sizeRelH relativeFrom="margin">
            <wp14:pctWidth>0</wp14:pctWidth>
          </wp14:sizeRelH>
          <wp14:sizeRelV relativeFrom="margin">
            <wp14:pctHeight>0</wp14:pctHeight>
          </wp14:sizeRelV>
        </wp:anchor>
      </w:drawing>
    </w:r>
    <w:r w:rsidR="003055B6">
      <w:rPr>
        <w:noProof/>
      </w:rPr>
      <w:drawing>
        <wp:anchor distT="0" distB="0" distL="114300" distR="114300" simplePos="0" relativeHeight="251654144" behindDoc="1" locked="0" layoutInCell="1" allowOverlap="1" wp14:anchorId="0A483E03" wp14:editId="1AD006D4">
          <wp:simplePos x="0" y="0"/>
          <wp:positionH relativeFrom="column">
            <wp:posOffset>-975170</wp:posOffset>
          </wp:positionH>
          <wp:positionV relativeFrom="paragraph">
            <wp:posOffset>4474845</wp:posOffset>
          </wp:positionV>
          <wp:extent cx="8350885" cy="5830570"/>
          <wp:effectExtent l="0" t="0" r="0" b="0"/>
          <wp:wrapNone/>
          <wp:docPr id="1033" name="Picture 1033"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2.bmp"/>
                  <pic:cNvPicPr>
                    <a:picLocks noChangeAspect="1" noChangeArrowheads="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8350885" cy="583057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B0B88" w14:textId="70507BE4" w:rsidR="00EC01BB" w:rsidRPr="00353EC5" w:rsidRDefault="00EC01BB" w:rsidP="00EC01BB">
    <w:pPr>
      <w:pStyle w:val="Header"/>
      <w:ind w:left="-1418"/>
    </w:pPr>
  </w:p>
  <w:p w14:paraId="7F064CD3" w14:textId="77777777" w:rsidR="00EC01BB" w:rsidRPr="000E14AE" w:rsidRDefault="00EC01BB" w:rsidP="00EC01BB">
    <w:pPr>
      <w:pStyle w:val="Header"/>
      <w:rPr>
        <w:sz w:val="32"/>
      </w:rPr>
    </w:pPr>
  </w:p>
  <w:p w14:paraId="2FBE347D" w14:textId="3B927258" w:rsidR="00EC01BB" w:rsidRDefault="00EC01BB" w:rsidP="00EC01BB">
    <w:pPr>
      <w:pStyle w:val="Header"/>
    </w:pPr>
    <w:r>
      <w:rPr>
        <w:noProof/>
      </w:rPr>
      <w:drawing>
        <wp:anchor distT="0" distB="0" distL="114300" distR="114300" simplePos="0" relativeHeight="251666432" behindDoc="0" locked="0" layoutInCell="1" allowOverlap="1" wp14:anchorId="1109D8A5" wp14:editId="0252A820">
          <wp:simplePos x="0" y="0"/>
          <wp:positionH relativeFrom="column">
            <wp:posOffset>-993140</wp:posOffset>
          </wp:positionH>
          <wp:positionV relativeFrom="paragraph">
            <wp:posOffset>1270</wp:posOffset>
          </wp:positionV>
          <wp:extent cx="7580630" cy="595630"/>
          <wp:effectExtent l="0" t="0" r="1270" b="0"/>
          <wp:wrapNone/>
          <wp:docPr id="3088" name="Picture 3088"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80630" cy="595630"/>
                  </a:xfrm>
                  <a:prstGeom prst="rect">
                    <a:avLst/>
                  </a:prstGeom>
                  <a:noFill/>
                </pic:spPr>
              </pic:pic>
            </a:graphicData>
          </a:graphic>
          <wp14:sizeRelH relativeFrom="page">
            <wp14:pctWidth>0</wp14:pctWidth>
          </wp14:sizeRelH>
          <wp14:sizeRelV relativeFrom="page">
            <wp14:pctHeight>0</wp14:pctHeight>
          </wp14:sizeRelV>
        </wp:anchor>
      </w:drawing>
    </w:r>
  </w:p>
  <w:p w14:paraId="5CFC9F07" w14:textId="5AADBAB6" w:rsidR="003055B6" w:rsidRPr="00EC01BB" w:rsidRDefault="00EC01BB" w:rsidP="00EC01BB">
    <w:pPr>
      <w:pStyle w:val="Header"/>
    </w:pPr>
    <w:r>
      <w:rPr>
        <w:noProof/>
      </w:rPr>
      <mc:AlternateContent>
        <mc:Choice Requires="wps">
          <w:drawing>
            <wp:anchor distT="0" distB="0" distL="114300" distR="114300" simplePos="0" relativeHeight="251668480" behindDoc="0" locked="0" layoutInCell="1" allowOverlap="1" wp14:anchorId="0E8D5CA8" wp14:editId="55E0C3A3">
              <wp:simplePos x="0" y="0"/>
              <wp:positionH relativeFrom="column">
                <wp:posOffset>-991235</wp:posOffset>
              </wp:positionH>
              <wp:positionV relativeFrom="paragraph">
                <wp:posOffset>4735195</wp:posOffset>
              </wp:positionV>
              <wp:extent cx="7580630" cy="5525770"/>
              <wp:effectExtent l="0" t="0" r="127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5257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2" o:spid="_x0000_s1026" style="position:absolute;margin-left:-78.05pt;margin-top:372.85pt;width:596.9pt;height:4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CDhQIAAAAFAAAOAAAAZHJzL2Uyb0RvYy54bWysVF1v2yAUfZ+0/4B4T/0xO4mtOlWbNNOk&#10;bqvW7QcQwDEaBgYkTjftv++Cky7tXqZpfsBcuFzOufdcLq8OvUR7bp3QqsHZRYoRV1QzobYN/vJ5&#10;PZlj5DxRjEiteIMfucNXi9evLgdT81x3WjJuEQRRrh5MgzvvTZ0kjna8J+5CG65gs9W2Jx5Mu02Y&#10;JQNE72WSp+k0GbRlxmrKnYPV1biJFzF+23LqP7at4x7JBgM2H0cbx00Yk8UlqbeWmE7QIwzyDyh6&#10;IhRc+hRqRTxBOyv+CNULarXTrb+guk902wrKIwdgk6Uv2Dx0xPDIBZLjzFOa3P8LSz/s7y0SrMFF&#10;mWOkSA9F+gRpI2orOQqLkKLBuBo8H8y9DSSdudP0q0NKLzvw49fW6qHjhAGwLPgnzw4Ew8FRtBne&#10;awbxyc7rmK1Da/sQEPKADrEoj09F4QePKCzOynk6fQO1o7BXlnk5m8WyJaQ+HTfW+bdc9yhMGmwB&#10;fgxP9nfOBzikPrlE+FoKthZSRsNuN0tp0Z6AQpY3q+XtyABYnrtJFZyVDsfGiOMKoIQ7wl7AGyv+&#10;o8ryIr3Jq8l6Op9NinVRTqpZOp+kWXVTTdOiKlbrnwFgVtSdYIyrO6H4SX1Z8XfVPfbBqJuoPzQ0&#10;uIIERe7P0Ltzkuv4xTK9INkLD80oRd/geRq+sT1CZW8VA9qk9kTIcZ48hx+zDDk4/WNWog5C6UcJ&#10;bTR7BBlYDUWCgsKzAZNO2+8YDdCCDXbfdsRyjOQ7BVKqsqIIPRuNopzlYNjznc35DlEUQjXYYzRO&#10;l37s852xYtvBTVlMjNLXIL9WRGEEaY6ojqKFNosMjk9C6ONzO3r9frgWvwAAAP//AwBQSwMEFAAG&#10;AAgAAAAhAI4IQrTjAAAADgEAAA8AAABkcnMvZG93bnJldi54bWxMj8FOwzAMhu9IvENkJG5b2kHb&#10;rTSdECriNCEGgmvamLaQOFWTrd3bk53G7bf86ffnYjsbzY44ut6SgHgZAUNqrOqpFfDx/rxYA3Ne&#10;kpLaEgo4oYNteX1VyFzZid7wuPctCyXkcimg837IOXdNh0a6pR2Qwu7bjkb6MI4tV6OcQrnRfBVF&#10;KTeyp3ChkwM+ddj87g9GwOv0s3Mvm0pXvKnq3epz3dZfTojbm/nxAZjH2V9gOOsHdSiDU20PpBzT&#10;AhZxksaBFZDdJxmwMxLdZSHVIaVxsgFeFvz/G+UfAAAA//8DAFBLAQItABQABgAIAAAAIQC2gziS&#10;/gAAAOEBAAATAAAAAAAAAAAAAAAAAAAAAABbQ29udGVudF9UeXBlc10ueG1sUEsBAi0AFAAGAAgA&#10;AAAhADj9If/WAAAAlAEAAAsAAAAAAAAAAAAAAAAALwEAAF9yZWxzLy5yZWxzUEsBAi0AFAAGAAgA&#10;AAAhAKdhoIOFAgAAAAUAAA4AAAAAAAAAAAAAAAAALgIAAGRycy9lMm9Eb2MueG1sUEsBAi0AFAAG&#10;AAgAAAAhAI4IQrTjAAAADgEAAA8AAAAAAAAAAAAAAAAA3wQAAGRycy9kb3ducmV2LnhtbFBLBQYA&#10;AAAABAAEAPMAAADvBQAAAAA=&#10;" fillcolor="#cbdce1" stroked="f" strokecolor="white"/>
          </w:pict>
        </mc:Fallback>
      </mc:AlternateContent>
    </w:r>
    <w:r>
      <w:rPr>
        <w:noProof/>
      </w:rPr>
      <mc:AlternateContent>
        <mc:Choice Requires="wps">
          <w:drawing>
            <wp:anchor distT="0" distB="0" distL="114300" distR="114300" simplePos="0" relativeHeight="251665408" behindDoc="0" locked="0" layoutInCell="1" allowOverlap="1" wp14:anchorId="2EF06039" wp14:editId="66BB3DA3">
              <wp:simplePos x="0" y="0"/>
              <wp:positionH relativeFrom="column">
                <wp:posOffset>-987425</wp:posOffset>
              </wp:positionH>
              <wp:positionV relativeFrom="paragraph">
                <wp:posOffset>4242435</wp:posOffset>
              </wp:positionV>
              <wp:extent cx="7668260" cy="493395"/>
              <wp:effectExtent l="0" t="0" r="8890" b="1905"/>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51" o:spid="_x0000_s1026" style="position:absolute;margin-left:-77.75pt;margin-top:334.05pt;width:603.8pt;height:3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QgZgIAAM4EAAAOAAAAZHJzL2Uyb0RvYy54bWysVN9P2zAQfp+0/8Hy+0hb2gIRKapgTJMq&#10;qAYTz1fHTqI5Ps92m7K/nrOTQsf2NO3FuvN9uR+fv8vl1b7VbCedb9AUfHwy4kwagWVjqoJ/f7z9&#10;dM6ZD2BK0GhkwZ+l51eLjx8uO5vLCdaoS+kYJTE+72zB6xBsnmVe1LIFf4JWGgoqdC0Ecl2VlQ46&#10;yt7qbDIazbMOXWkdCuk93d70Qb5I+ZWSItwr5WVguuDUW0inS+cmntniEvLKga0bMbQB/9BFC42h&#10;oq+pbiAA27rmj1RtIxx6VOFEYJuhUo2QaQaaZjx6N81DDVamWYgcb19p8v8vrbjbrR1ryoJPZ2PO&#10;DLT0SN+INjCVlixeEkWd9TkhH+zaxSG9XaH44SmQ/RaJjh8we+XaiKUR2T7x/fzKt9wHJujybD4/&#10;n8zpWQTFphenpxezWC2D/PC1dT58kdiyaBTcUWOJZtitfOihB0hqDHVT3jZaJ8dVm2vt2A7i23+e&#10;j6hS/4k/hmnDuoJPZtNRbARIg0pDILO1xIo3FWegKxK3CC7VNhgrUCbIY+0b8HVfI6UdSmgT4zIp&#10;cGj1jZ1obbB8JuYd9pL0Vtw2lG0FPqzBkQapG9qrcE+H0kgt4mBxVqP79bf7iCdpUJSzjjRN7f/c&#10;gpOc6a+GRHMxnk7jEiRnOjubkOOOI5vjiNm210jUkSyou2RGfNAHUzlsn2j9lrEqhcAIqt0TNTjX&#10;od81WmAhl8sEI+FbCCvzYEVMfuDxcf8Ezg4PHUgid3jQP+Tv3rvHxi8NLrcBVZPE8MbroExamiSn&#10;YcHjVh77CfX2G1q8AAAA//8DAFBLAwQUAAYACAAAACEAXANrzt4AAAANAQAADwAAAGRycy9kb3du&#10;cmV2LnhtbEyPQU7DMBBF90jcwRokdq2dCoc0xKlQJQ5AqcR2Gg9x1NgOttOG2+OuYDejefrzfrNb&#10;7MguFOLgnYJiLYCR67weXK/g+PG2qoDFhE7j6B0p+KEIu/b+rsFa+6t7p8sh9SyHuFijApPSVHMe&#10;O0MW49pP5PLtyweLKa+h5zrgNYfbkW+EKLnFweUPBifaG+rOh9kqoGOhJe5D+kQx8/5stmi+t0o9&#10;PiyvL8ASLekPhpt+Voc2O5387HRko4JVIaXMrIKyrApgN0TITZ5OCp6fZAW8bfj/Fu0vAAAA//8D&#10;AFBLAQItABQABgAIAAAAIQC2gziS/gAAAOEBAAATAAAAAAAAAAAAAAAAAAAAAABbQ29udGVudF9U&#10;eXBlc10ueG1sUEsBAi0AFAAGAAgAAAAhADj9If/WAAAAlAEAAAsAAAAAAAAAAAAAAAAALwEAAF9y&#10;ZWxzLy5yZWxzUEsBAi0AFAAGAAgAAAAhALQxBCBmAgAAzgQAAA4AAAAAAAAAAAAAAAAALgIAAGRy&#10;cy9lMm9Eb2MueG1sUEsBAi0AFAAGAAgAAAAhAFwDa87eAAAADQEAAA8AAAAAAAAAAAAAAAAAwAQA&#10;AGRycy9kb3ducmV2LnhtbFBLBQYAAAAABAAEAPMAAADLBQAAAAA=&#10;" fillcolor="#0e6060" stroked="f" strokeweight="2pt">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958"/>
      <w:gridCol w:w="10478"/>
    </w:tblGrid>
    <w:tr w:rsidR="003055B6" w:rsidRPr="00BC45EF" w14:paraId="6FB281AF" w14:textId="77777777" w:rsidTr="006E1FE0">
      <w:trPr>
        <w:trHeight w:val="782"/>
        <w:jc w:val="center"/>
      </w:trPr>
      <w:tc>
        <w:tcPr>
          <w:tcW w:w="958" w:type="dxa"/>
          <w:tcBorders>
            <w:bottom w:val="nil"/>
          </w:tcBorders>
          <w:vAlign w:val="bottom"/>
        </w:tcPr>
        <w:p w14:paraId="0392894F" w14:textId="77777777" w:rsidR="003055B6" w:rsidRPr="00FB13F5" w:rsidRDefault="003055B6" w:rsidP="006E1FE0">
          <w:pPr>
            <w:rPr>
              <w:sz w:val="5"/>
            </w:rPr>
          </w:pPr>
        </w:p>
      </w:tc>
      <w:tc>
        <w:tcPr>
          <w:tcW w:w="10478" w:type="dxa"/>
          <w:tcBorders>
            <w:bottom w:val="nil"/>
          </w:tcBorders>
          <w:vAlign w:val="bottom"/>
        </w:tcPr>
        <w:p w14:paraId="27AA474F" w14:textId="77777777" w:rsidR="003055B6" w:rsidRPr="00981142" w:rsidRDefault="003055B6" w:rsidP="006E1FE0">
          <w:pPr>
            <w:tabs>
              <w:tab w:val="center" w:pos="4153"/>
              <w:tab w:val="right" w:pos="8306"/>
            </w:tabs>
            <w:spacing w:after="40"/>
            <w:ind w:left="-108"/>
            <w:rPr>
              <w:rFonts w:ascii="Marcellus" w:eastAsia="MS Mincho" w:hAnsi="Marcellus" w:cs="Optima"/>
              <w:b/>
              <w:i/>
              <w:color w:val="000000"/>
              <w:sz w:val="18"/>
              <w:szCs w:val="18"/>
            </w:rPr>
          </w:pPr>
          <w:r w:rsidRPr="00981142">
            <w:rPr>
              <w:rFonts w:ascii="Marcellus" w:eastAsia="MS Mincho" w:hAnsi="Marcellus" w:cs="Optima"/>
              <w:b/>
              <w:i/>
              <w:color w:val="000000"/>
              <w:sz w:val="18"/>
              <w:szCs w:val="18"/>
            </w:rPr>
            <w:t>Pacific Judicial Development Programme</w:t>
          </w:r>
        </w:p>
        <w:p w14:paraId="4A7E7099" w14:textId="28EE49DA" w:rsidR="003055B6" w:rsidRPr="00BC45EF" w:rsidRDefault="004E1430" w:rsidP="004E1430">
          <w:pPr>
            <w:tabs>
              <w:tab w:val="center" w:pos="4153"/>
              <w:tab w:val="right" w:pos="8306"/>
            </w:tabs>
            <w:spacing w:after="40"/>
            <w:ind w:left="-108"/>
            <w:rPr>
              <w:rFonts w:eastAsia="MS Mincho" w:cs="Arial"/>
              <w:sz w:val="20"/>
              <w:szCs w:val="20"/>
            </w:rPr>
          </w:pPr>
          <w:r>
            <w:rPr>
              <w:rFonts w:ascii="Marcellus" w:hAnsi="Marcellus"/>
              <w:sz w:val="18"/>
              <w:szCs w:val="18"/>
            </w:rPr>
            <w:t>Completion Report Addendum</w:t>
          </w:r>
        </w:p>
      </w:tc>
    </w:tr>
    <w:tr w:rsidR="003055B6" w:rsidRPr="00BC45EF" w14:paraId="0461B7C5" w14:textId="77777777" w:rsidTr="006E1FE0">
      <w:trPr>
        <w:trHeight w:val="286"/>
        <w:jc w:val="center"/>
      </w:trPr>
      <w:tc>
        <w:tcPr>
          <w:tcW w:w="11436" w:type="dxa"/>
          <w:gridSpan w:val="2"/>
          <w:tcBorders>
            <w:top w:val="nil"/>
            <w:bottom w:val="nil"/>
          </w:tcBorders>
        </w:tcPr>
        <w:p w14:paraId="2E260A31" w14:textId="77777777" w:rsidR="003055B6" w:rsidRPr="00BC45EF" w:rsidRDefault="003055B6" w:rsidP="006E1FE0">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13588BC6" wp14:editId="46F6F3FC">
                <wp:extent cx="7157085" cy="152400"/>
                <wp:effectExtent l="0" t="0" r="5715" b="0"/>
                <wp:docPr id="5" name="Picture 5"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33D3BC5C" w14:textId="77777777" w:rsidR="003055B6" w:rsidRPr="00CF58A2" w:rsidRDefault="003055B6" w:rsidP="006E1FE0">
    <w:pPr>
      <w:pStyle w:val="Head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160" w:type="dxa"/>
      <w:jc w:val="center"/>
      <w:tblBorders>
        <w:bottom w:val="single" w:sz="4" w:space="0" w:color="auto"/>
      </w:tblBorders>
      <w:tblLayout w:type="fixed"/>
      <w:tblLook w:val="01E0" w:firstRow="1" w:lastRow="1" w:firstColumn="1" w:lastColumn="1" w:noHBand="0" w:noVBand="0"/>
    </w:tblPr>
    <w:tblGrid>
      <w:gridCol w:w="1154"/>
      <w:gridCol w:w="15006"/>
    </w:tblGrid>
    <w:tr w:rsidR="003055B6" w:rsidRPr="00BC45EF" w14:paraId="4833F8F3" w14:textId="77777777" w:rsidTr="006E1FE0">
      <w:trPr>
        <w:trHeight w:val="782"/>
        <w:jc w:val="center"/>
      </w:trPr>
      <w:tc>
        <w:tcPr>
          <w:tcW w:w="1154" w:type="dxa"/>
          <w:tcBorders>
            <w:bottom w:val="nil"/>
          </w:tcBorders>
          <w:vAlign w:val="bottom"/>
        </w:tcPr>
        <w:p w14:paraId="21E2FD45" w14:textId="77777777" w:rsidR="003055B6" w:rsidRPr="00365128" w:rsidRDefault="003055B6" w:rsidP="006E1FE0">
          <w:pPr>
            <w:rPr>
              <w:rFonts w:ascii="Marcellus" w:hAnsi="Marcellus"/>
              <w:sz w:val="18"/>
              <w:szCs w:val="18"/>
            </w:rPr>
          </w:pPr>
        </w:p>
      </w:tc>
      <w:tc>
        <w:tcPr>
          <w:tcW w:w="15006" w:type="dxa"/>
          <w:tcBorders>
            <w:bottom w:val="nil"/>
          </w:tcBorders>
          <w:vAlign w:val="bottom"/>
        </w:tcPr>
        <w:p w14:paraId="1C1AF5A5" w14:textId="77777777" w:rsidR="003055B6" w:rsidRPr="00365128" w:rsidRDefault="003055B6" w:rsidP="006E1FE0">
          <w:pPr>
            <w:tabs>
              <w:tab w:val="center" w:pos="4153"/>
              <w:tab w:val="right" w:pos="8306"/>
            </w:tabs>
            <w:spacing w:after="40"/>
            <w:ind w:left="14"/>
            <w:rPr>
              <w:rFonts w:ascii="Marcellus" w:eastAsia="MS Mincho" w:hAnsi="Marcellus" w:cs="Optima"/>
              <w:b/>
              <w:i/>
              <w:color w:val="000000"/>
              <w:sz w:val="18"/>
              <w:szCs w:val="18"/>
            </w:rPr>
          </w:pPr>
          <w:r w:rsidRPr="00365128">
            <w:rPr>
              <w:rFonts w:ascii="Marcellus" w:eastAsia="MS Mincho" w:hAnsi="Marcellus" w:cs="Optima"/>
              <w:b/>
              <w:i/>
              <w:color w:val="000000"/>
              <w:sz w:val="18"/>
              <w:szCs w:val="18"/>
            </w:rPr>
            <w:t>Pacific Judicial Development Programme</w:t>
          </w:r>
        </w:p>
        <w:p w14:paraId="514E698C" w14:textId="72843F73" w:rsidR="003055B6" w:rsidRPr="00365128" w:rsidRDefault="004E1430" w:rsidP="004E1430">
          <w:pPr>
            <w:tabs>
              <w:tab w:val="center" w:pos="4153"/>
              <w:tab w:val="right" w:pos="8306"/>
            </w:tabs>
            <w:spacing w:after="40"/>
            <w:ind w:left="14"/>
            <w:rPr>
              <w:rFonts w:ascii="Marcellus" w:eastAsia="MS Mincho" w:hAnsi="Marcellus" w:cs="Arial"/>
              <w:sz w:val="18"/>
              <w:szCs w:val="18"/>
            </w:rPr>
          </w:pPr>
          <w:r>
            <w:rPr>
              <w:rFonts w:ascii="Marcellus" w:hAnsi="Marcellus"/>
              <w:sz w:val="18"/>
              <w:szCs w:val="18"/>
            </w:rPr>
            <w:t>Completion Report Addendum</w:t>
          </w:r>
        </w:p>
      </w:tc>
    </w:tr>
    <w:tr w:rsidR="003055B6" w:rsidRPr="00BC45EF" w14:paraId="62C99E82" w14:textId="77777777" w:rsidTr="006E1FE0">
      <w:trPr>
        <w:trHeight w:val="286"/>
        <w:jc w:val="center"/>
      </w:trPr>
      <w:tc>
        <w:tcPr>
          <w:tcW w:w="16160" w:type="dxa"/>
          <w:gridSpan w:val="2"/>
          <w:tcBorders>
            <w:top w:val="nil"/>
            <w:bottom w:val="nil"/>
          </w:tcBorders>
        </w:tcPr>
        <w:p w14:paraId="0CE25AFF" w14:textId="77777777" w:rsidR="003055B6" w:rsidRPr="00BC45EF" w:rsidRDefault="003055B6" w:rsidP="006E1FE0">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0AFAE836" wp14:editId="56AB150A">
                <wp:extent cx="10260000" cy="151200"/>
                <wp:effectExtent l="0" t="0" r="0" b="1270"/>
                <wp:docPr id="2"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6BD2D211" w14:textId="77777777" w:rsidR="003055B6" w:rsidRPr="00CF58A2" w:rsidRDefault="003055B6" w:rsidP="006E1FE0">
    <w:pPr>
      <w:pStyle w:val="Head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160" w:type="dxa"/>
      <w:jc w:val="center"/>
      <w:tblBorders>
        <w:bottom w:val="single" w:sz="4" w:space="0" w:color="auto"/>
      </w:tblBorders>
      <w:tblLayout w:type="fixed"/>
      <w:tblLook w:val="01E0" w:firstRow="1" w:lastRow="1" w:firstColumn="1" w:lastColumn="1" w:noHBand="0" w:noVBand="0"/>
    </w:tblPr>
    <w:tblGrid>
      <w:gridCol w:w="1154"/>
      <w:gridCol w:w="15006"/>
    </w:tblGrid>
    <w:tr w:rsidR="003055B6" w:rsidRPr="00BC45EF" w14:paraId="0FC92BD4" w14:textId="77777777" w:rsidTr="006E1FE0">
      <w:trPr>
        <w:trHeight w:val="782"/>
        <w:jc w:val="center"/>
      </w:trPr>
      <w:tc>
        <w:tcPr>
          <w:tcW w:w="1154" w:type="dxa"/>
          <w:tcBorders>
            <w:bottom w:val="nil"/>
          </w:tcBorders>
          <w:vAlign w:val="bottom"/>
        </w:tcPr>
        <w:p w14:paraId="52BAD519" w14:textId="77777777" w:rsidR="003055B6" w:rsidRPr="00365128" w:rsidRDefault="003055B6" w:rsidP="006E1FE0">
          <w:pPr>
            <w:rPr>
              <w:rFonts w:ascii="Marcellus" w:hAnsi="Marcellus"/>
              <w:sz w:val="18"/>
              <w:szCs w:val="18"/>
            </w:rPr>
          </w:pPr>
        </w:p>
      </w:tc>
      <w:tc>
        <w:tcPr>
          <w:tcW w:w="15006" w:type="dxa"/>
          <w:tcBorders>
            <w:bottom w:val="nil"/>
          </w:tcBorders>
          <w:vAlign w:val="bottom"/>
        </w:tcPr>
        <w:p w14:paraId="648E10C6" w14:textId="77777777" w:rsidR="003055B6" w:rsidRPr="00365128" w:rsidRDefault="003055B6" w:rsidP="006E1FE0">
          <w:pPr>
            <w:tabs>
              <w:tab w:val="center" w:pos="4153"/>
              <w:tab w:val="right" w:pos="8306"/>
            </w:tabs>
            <w:spacing w:after="40"/>
            <w:ind w:left="14"/>
            <w:rPr>
              <w:rFonts w:ascii="Marcellus" w:eastAsia="MS Mincho" w:hAnsi="Marcellus" w:cs="Optima"/>
              <w:b/>
              <w:i/>
              <w:color w:val="000000"/>
              <w:sz w:val="18"/>
              <w:szCs w:val="18"/>
            </w:rPr>
          </w:pPr>
          <w:r w:rsidRPr="00365128">
            <w:rPr>
              <w:rFonts w:ascii="Marcellus" w:eastAsia="MS Mincho" w:hAnsi="Marcellus" w:cs="Optima"/>
              <w:b/>
              <w:i/>
              <w:color w:val="000000"/>
              <w:sz w:val="18"/>
              <w:szCs w:val="18"/>
            </w:rPr>
            <w:t>Pacific Judicial Development Programme</w:t>
          </w:r>
        </w:p>
        <w:p w14:paraId="39265CF6" w14:textId="262CCEB6" w:rsidR="003055B6" w:rsidRPr="00365128" w:rsidRDefault="004E1430" w:rsidP="004E1430">
          <w:pPr>
            <w:tabs>
              <w:tab w:val="center" w:pos="4153"/>
              <w:tab w:val="right" w:pos="8306"/>
            </w:tabs>
            <w:spacing w:after="40"/>
            <w:ind w:left="14"/>
            <w:rPr>
              <w:rFonts w:ascii="Marcellus" w:eastAsia="MS Mincho" w:hAnsi="Marcellus" w:cs="Arial"/>
              <w:sz w:val="18"/>
              <w:szCs w:val="18"/>
            </w:rPr>
          </w:pPr>
          <w:r>
            <w:rPr>
              <w:rFonts w:ascii="Marcellus" w:hAnsi="Marcellus"/>
              <w:sz w:val="18"/>
              <w:szCs w:val="18"/>
            </w:rPr>
            <w:t>Completion Report Addendum</w:t>
          </w:r>
        </w:p>
      </w:tc>
    </w:tr>
    <w:tr w:rsidR="003055B6" w:rsidRPr="00BC45EF" w14:paraId="10EBE3EB" w14:textId="77777777" w:rsidTr="006E1FE0">
      <w:trPr>
        <w:trHeight w:val="286"/>
        <w:jc w:val="center"/>
      </w:trPr>
      <w:tc>
        <w:tcPr>
          <w:tcW w:w="16160" w:type="dxa"/>
          <w:gridSpan w:val="2"/>
          <w:tcBorders>
            <w:top w:val="nil"/>
            <w:bottom w:val="nil"/>
          </w:tcBorders>
        </w:tcPr>
        <w:p w14:paraId="33A30B0E" w14:textId="77777777" w:rsidR="003055B6" w:rsidRPr="00BC45EF" w:rsidRDefault="003055B6" w:rsidP="006E1FE0">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C530E06" wp14:editId="194E03E1">
                <wp:extent cx="10260000" cy="151200"/>
                <wp:effectExtent l="0" t="0" r="0" b="1270"/>
                <wp:docPr id="3090"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00" cy="151200"/>
                        </a:xfrm>
                        <a:prstGeom prst="rect">
                          <a:avLst/>
                        </a:prstGeom>
                        <a:noFill/>
                        <a:ln>
                          <a:noFill/>
                        </a:ln>
                      </pic:spPr>
                    </pic:pic>
                  </a:graphicData>
                </a:graphic>
              </wp:inline>
            </w:drawing>
          </w:r>
        </w:p>
      </w:tc>
    </w:tr>
  </w:tbl>
  <w:p w14:paraId="44935AF4" w14:textId="77777777" w:rsidR="003055B6" w:rsidRPr="00CF58A2" w:rsidRDefault="003055B6" w:rsidP="006E1FE0">
    <w:pPr>
      <w:pStyle w:val="Header"/>
      <w:rPr>
        <w:sz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958"/>
      <w:gridCol w:w="10478"/>
    </w:tblGrid>
    <w:tr w:rsidR="003055B6" w:rsidRPr="00BC45EF" w14:paraId="647A9C50" w14:textId="77777777" w:rsidTr="006E1FE0">
      <w:trPr>
        <w:trHeight w:val="782"/>
        <w:jc w:val="center"/>
      </w:trPr>
      <w:tc>
        <w:tcPr>
          <w:tcW w:w="958" w:type="dxa"/>
          <w:tcBorders>
            <w:bottom w:val="nil"/>
          </w:tcBorders>
          <w:vAlign w:val="bottom"/>
        </w:tcPr>
        <w:p w14:paraId="37E44F44" w14:textId="77777777" w:rsidR="003055B6" w:rsidRPr="00FB13F5" w:rsidRDefault="003055B6" w:rsidP="006E1FE0">
          <w:pPr>
            <w:rPr>
              <w:sz w:val="5"/>
            </w:rPr>
          </w:pPr>
        </w:p>
      </w:tc>
      <w:tc>
        <w:tcPr>
          <w:tcW w:w="10478" w:type="dxa"/>
          <w:tcBorders>
            <w:bottom w:val="nil"/>
          </w:tcBorders>
          <w:vAlign w:val="bottom"/>
        </w:tcPr>
        <w:p w14:paraId="4CC1AE42" w14:textId="77777777" w:rsidR="003055B6" w:rsidRPr="00981142" w:rsidRDefault="003055B6" w:rsidP="006E1FE0">
          <w:pPr>
            <w:tabs>
              <w:tab w:val="center" w:pos="4153"/>
              <w:tab w:val="right" w:pos="8306"/>
            </w:tabs>
            <w:spacing w:after="40"/>
            <w:ind w:left="-108"/>
            <w:rPr>
              <w:rFonts w:ascii="Marcellus" w:eastAsia="MS Mincho" w:hAnsi="Marcellus" w:cs="Optima"/>
              <w:b/>
              <w:i/>
              <w:color w:val="000000"/>
              <w:sz w:val="18"/>
              <w:szCs w:val="18"/>
            </w:rPr>
          </w:pPr>
          <w:r w:rsidRPr="00981142">
            <w:rPr>
              <w:rFonts w:ascii="Marcellus" w:eastAsia="MS Mincho" w:hAnsi="Marcellus" w:cs="Optima"/>
              <w:b/>
              <w:i/>
              <w:color w:val="000000"/>
              <w:sz w:val="18"/>
              <w:szCs w:val="18"/>
            </w:rPr>
            <w:t>Pacific Judicial Development Programme</w:t>
          </w:r>
        </w:p>
        <w:p w14:paraId="3D46E98D" w14:textId="4B4758BA" w:rsidR="003055B6" w:rsidRPr="00BC45EF" w:rsidRDefault="004E1430" w:rsidP="004E1430">
          <w:pPr>
            <w:tabs>
              <w:tab w:val="center" w:pos="4153"/>
              <w:tab w:val="right" w:pos="8306"/>
            </w:tabs>
            <w:spacing w:after="40"/>
            <w:ind w:left="-108"/>
            <w:rPr>
              <w:rFonts w:eastAsia="MS Mincho" w:cs="Arial"/>
              <w:sz w:val="20"/>
              <w:szCs w:val="20"/>
            </w:rPr>
          </w:pPr>
          <w:r>
            <w:rPr>
              <w:rFonts w:ascii="Marcellus" w:hAnsi="Marcellus"/>
              <w:sz w:val="18"/>
              <w:szCs w:val="18"/>
            </w:rPr>
            <w:t>Completion Report Addendum</w:t>
          </w:r>
        </w:p>
      </w:tc>
    </w:tr>
    <w:tr w:rsidR="003055B6" w:rsidRPr="00BC45EF" w14:paraId="74775AE6" w14:textId="77777777" w:rsidTr="006E1FE0">
      <w:trPr>
        <w:trHeight w:val="286"/>
        <w:jc w:val="center"/>
      </w:trPr>
      <w:tc>
        <w:tcPr>
          <w:tcW w:w="11436" w:type="dxa"/>
          <w:gridSpan w:val="2"/>
          <w:tcBorders>
            <w:top w:val="nil"/>
            <w:bottom w:val="nil"/>
          </w:tcBorders>
        </w:tcPr>
        <w:p w14:paraId="4ECB9DF3" w14:textId="77777777" w:rsidR="003055B6" w:rsidRPr="00BC45EF" w:rsidRDefault="003055B6" w:rsidP="006E1FE0">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60F7806A" wp14:editId="12064CC2">
                <wp:extent cx="7157085" cy="152400"/>
                <wp:effectExtent l="0" t="0" r="5715" b="0"/>
                <wp:docPr id="3077" name="Picture 3077"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085" cy="152400"/>
                        </a:xfrm>
                        <a:prstGeom prst="rect">
                          <a:avLst/>
                        </a:prstGeom>
                        <a:noFill/>
                        <a:ln>
                          <a:noFill/>
                        </a:ln>
                      </pic:spPr>
                    </pic:pic>
                  </a:graphicData>
                </a:graphic>
              </wp:inline>
            </w:drawing>
          </w:r>
        </w:p>
      </w:tc>
    </w:tr>
  </w:tbl>
  <w:p w14:paraId="21E731C7" w14:textId="77777777" w:rsidR="003055B6" w:rsidRPr="00CF58A2" w:rsidRDefault="003055B6" w:rsidP="006E1FE0">
    <w:pPr>
      <w:pStyle w:val="Header"/>
      <w:rPr>
        <w:sz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2DD64" w14:textId="77777777" w:rsidR="003055B6" w:rsidRPr="00223439" w:rsidRDefault="003055B6" w:rsidP="007A3228">
    <w:pPr>
      <w:pStyle w:val="Header"/>
      <w:rPr>
        <w:sz w:val="32"/>
      </w:rPr>
    </w:pPr>
    <w:r>
      <w:rPr>
        <w:noProof/>
      </w:rPr>
      <mc:AlternateContent>
        <mc:Choice Requires="wps">
          <w:drawing>
            <wp:anchor distT="0" distB="0" distL="114300" distR="114300" simplePos="0" relativeHeight="251658240" behindDoc="1" locked="0" layoutInCell="1" allowOverlap="1" wp14:anchorId="16BB77AF" wp14:editId="30EB39CF">
              <wp:simplePos x="0" y="0"/>
              <wp:positionH relativeFrom="column">
                <wp:posOffset>-1032510</wp:posOffset>
              </wp:positionH>
              <wp:positionV relativeFrom="paragraph">
                <wp:posOffset>-251905</wp:posOffset>
              </wp:positionV>
              <wp:extent cx="7671460" cy="10677525"/>
              <wp:effectExtent l="0" t="0" r="571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1460" cy="1067752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37259DEC" id="Rectangle 7" o:spid="_x0000_s1026" style="position:absolute;margin-left:-81.3pt;margin-top:-19.85pt;width:604.05pt;height:8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gAgQIAAP0EAAAOAAAAZHJzL2Uyb0RvYy54bWysVMGO2yAQvVfqPyDuie3IiWNrndUm2VSV&#10;tu2q234AARyjYqBA4myr/nsHnKTZ9lJV9QEzMAxv3rzh5vbYSXTg1gmtapyNU4y4opoJtavx50+b&#10;0Rwj54liRGrFa/zMHb5dvH5105uKT3SrJeMWQRDlqt7UuPXeVEniaMs74sbacAWbjbYd8WDaXcIs&#10;6SF6J5NJms6SXltmrKbcOVhdD5t4EeM3Daf+Q9M47pGsMWDzcbRx3IYxWdyQameJaQU9wSD/gKIj&#10;QsGll1Br4gnaW/FHqE5Qq51u/JjqLtFNIyiPOUA2WfpbNk8tMTzmAuQ4c6HJ/b+w9P3h0SLBalxg&#10;pEgHJfoIpBG1kxwVgZ7euAq8nsyjDQk686DpF4eUXrXgxe+s1X3LCQNQWfBPXhwIhoOjaNu/0wyi&#10;k73XkaljY7sQEDhAx1iQ50tB+NEjCovFrMjyGdSNwl6WzopiOpnGS0h1Pm+s82+47lCY1NgC+hif&#10;HB6cD3hIdXaJ+LUUbCOkjIbdbVfSogMBeayW69X9kAKkee0mVXBWOhwbIg4rABPuCHsBcCz39zKb&#10;5OlyUo42s3kxyjf5dFQW6XyUZuWynKV5ma83PwLALK9awRhXD0Lxs/Sy/O9Ke2qCQTRRfKivcRnY&#10;iXldo3fXSW7id6LwRZKd8NCJUnQ1nqfhC06kCqW9VyzOPRFymCcv4UeWgYPzP7IShRBqP2hoq9kz&#10;6MBqKBJUFN4MmLTafsOoh/6rsfu6J5ZjJN8q0FKZ5Xlo2Gjk02IChr3e2V7vEEUhVI09RsN05Ycm&#10;3xsrdi3clEVilL4D/TUiCiNoc0B1Ui30WMzg9B6EJr62o9evV2vxEwAA//8DAFBLAwQUAAYACAAA&#10;ACEAzH97XeMAAAAOAQAADwAAAGRycy9kb3ducmV2LnhtbEyPwU7DMAyG70i8Q2QkblvasnVdaToh&#10;VMRpQowJrmkT2kLiVE22lrfHO8Htt/zp9+diN1vDznr0vUMB8TICprFxqsdWwPHtaZEB80Giksah&#10;FvCjPezK66tC5spN+KrPh9AyKkGfSwFdCEPOuW86baVfukEj7T7daGWgcWy5GuVE5dbwJIpSbmWP&#10;dKGTg37sdPN9OFkBL9PX3j9vK1Pxpqr3yXvW1h9eiNub+eEeWNBz+IPhok/qUJJT7U6oPDMCFnGa&#10;pMRSuttugF2QaLVeA6sppas4A14W/P8b5S8AAAD//wMAUEsBAi0AFAAGAAgAAAAhALaDOJL+AAAA&#10;4QEAABMAAAAAAAAAAAAAAAAAAAAAAFtDb250ZW50X1R5cGVzXS54bWxQSwECLQAUAAYACAAAACEA&#10;OP0h/9YAAACUAQAACwAAAAAAAAAAAAAAAAAvAQAAX3JlbHMvLnJlbHNQSwECLQAUAAYACAAAACEA&#10;MjrYAIECAAD9BAAADgAAAAAAAAAAAAAAAAAuAgAAZHJzL2Uyb0RvYy54bWxQSwECLQAUAAYACAAA&#10;ACEAzH97XeMAAAAOAQAADwAAAAAAAAAAAAAAAADbBAAAZHJzL2Rvd25yZXYueG1sUEsFBgAAAAAE&#10;AAQA8wAAAOsFAAAAAA==&#10;" fillcolor="#cbdce1" stroked="f" strokecolor="white"/>
          </w:pict>
        </mc:Fallback>
      </mc:AlternateContent>
    </w:r>
  </w:p>
  <w:p w14:paraId="55C3FEA6" w14:textId="77777777" w:rsidR="003055B6" w:rsidRPr="00E110FA" w:rsidRDefault="003055B6" w:rsidP="007A3228">
    <w:pPr>
      <w:pStyle w:val="Header"/>
      <w:rPr>
        <w:rFonts w:ascii="Arial Narrow" w:hAnsi="Arial Narrow" w:cstheme="minorHAnsi"/>
        <w:sz w:val="16"/>
        <w:szCs w:val="16"/>
      </w:rPr>
    </w:pPr>
    <w:r>
      <w:rPr>
        <w:noProof/>
      </w:rPr>
      <w:drawing>
        <wp:anchor distT="0" distB="0" distL="114300" distR="114300" simplePos="0" relativeHeight="251659264" behindDoc="0" locked="0" layoutInCell="1" allowOverlap="1" wp14:anchorId="4B158DBE" wp14:editId="14EBA02C">
          <wp:simplePos x="0" y="0"/>
          <wp:positionH relativeFrom="column">
            <wp:posOffset>-1030415</wp:posOffset>
          </wp:positionH>
          <wp:positionV relativeFrom="paragraph">
            <wp:posOffset>4375150</wp:posOffset>
          </wp:positionV>
          <wp:extent cx="8340090" cy="721360"/>
          <wp:effectExtent l="0" t="0" r="3810" b="2540"/>
          <wp:wrapNone/>
          <wp:docPr id="26" name="Picture 26"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8340090" cy="721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cstheme="minorHAnsi"/>
        <w:noProof/>
        <w:sz w:val="16"/>
        <w:szCs w:val="16"/>
      </w:rPr>
      <mc:AlternateContent>
        <mc:Choice Requires="wps">
          <w:drawing>
            <wp:anchor distT="0" distB="0" distL="114300" distR="114300" simplePos="0" relativeHeight="251663360" behindDoc="1" locked="0" layoutInCell="0" allowOverlap="1" wp14:anchorId="2E6C6BE9" wp14:editId="10749EC4">
              <wp:simplePos x="0" y="0"/>
              <wp:positionH relativeFrom="margin">
                <wp:align>center</wp:align>
              </wp:positionH>
              <wp:positionV relativeFrom="margin">
                <wp:align>center</wp:align>
              </wp:positionV>
              <wp:extent cx="5836920" cy="106045"/>
              <wp:effectExtent l="0" t="1581150" r="0" b="1284605"/>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369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4B1F1B" w14:textId="77777777" w:rsidR="003055B6" w:rsidRDefault="003055B6" w:rsidP="007678E4">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59.6pt;height:8.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wmhQIAAPsEAAAOAAAAZHJzL2Uyb0RvYy54bWysVMtu2zAQvBfoPxC8O5Jc2bGEyEFe7iVt&#10;A8RFzrRIWWwlLkvSloyg/94lJcdJeymK+iCTy9Xszs5QF5d925C9MFaCKmhyFlMiVAlcqm1Bv65X&#10;kwUl1jHFWQNKFPQgLL1cvn930elcTKGGhgtDEETZvNMFrZ3TeRTZshYts2eghcLDCkzLHG7NNuKG&#10;dYjeNtE0judRB4ZrA6WwFqO3wyFdBvyqEqX7UlVWONIUFHtz4WnCc+Of0fKC5VvDdC3LsQ32D120&#10;TCos+gJ1yxwjOyP/gGplacBC5c5KaCOoKlmKwAHZJPFvbB5rpkXggsOx+mVM9v/Blp/3D4ZIjtpR&#10;oliLEj3hRK+MI4kfTqdtjjmPGrNcfw29T/RErb6H8rslCm5qprbiyhjoasE4NuehxnCgsD5oxA3R&#10;tejdHZeoQ4CPXuEPxayvtOk+AcdX2M5BqNZXpiUG/GuLLPa/EMb5EewIhT28iIkFSInB2eLDPJvi&#10;UYlnSTyP05knFLHcg3kK2lj3UUBL/KKgBs0SUNn+3roh9Zji0xEY4+NqEPc5S6ZpfD3NJqv54nyS&#10;rtLZJDuPF5M4ya4zLJmlt6ufHjRJ81pyLtS9VOJotCT9OyFHyw8WCVYjXUGz2XQW+rXQSL6STeN7&#10;s2a7uWkM2TPv+GFUA5c3aQZ2imOc5V6zu3HtmGyGdfS24zA3HMDxPwwiiOf1GpRz/aZHRK/oBvgB&#10;ZezwXhXU/tgxI9ASu/YGsCn0QWWgHW3m974NP+l1/8SMHuVwWO6hOd6roInP2/LRpox/Q6C2weuK&#10;XMksmGJgOiaj1CfUMBt9hYZaySDuqU8k5Td4wwK98Wvgr/Drfcg6fbOWvwAAAP//AwBQSwMEFAAG&#10;AAgAAAAhAKjW/bfaAAAABAEAAA8AAABkcnMvZG93bnJldi54bWxMj81OwzAQhO9IfQdrkbhRp0Uq&#10;bYhTVUQceuyPenbjbRKw1yF2mpSnZ+ECl5FWM5r5NluPzoordqHxpGA2TUAgld40VCk4Ht4elyBC&#10;1GS09YQKbhhgnU/uMp0aP9AOr/tYCS6hkGoFdYxtKmUoa3Q6TH2LxN7Fd05HPrtKmk4PXO6snCfJ&#10;QjrdEC/UusXXGsuPfe8UmK/LrX0ahsN2uyv6T9sUBZ7elXq4HzcvICKO8S8MP/iMDjkznX1PJgir&#10;gB+Jv8rearaagzhzaPEMMs/kf/j8GwAA//8DAFBLAQItABQABgAIAAAAIQC2gziS/gAAAOEBAAAT&#10;AAAAAAAAAAAAAAAAAAAAAABbQ29udGVudF9UeXBlc10ueG1sUEsBAi0AFAAGAAgAAAAhADj9If/W&#10;AAAAlAEAAAsAAAAAAAAAAAAAAAAALwEAAF9yZWxzLy5yZWxzUEsBAi0AFAAGAAgAAAAhAOrNLCaF&#10;AgAA+wQAAA4AAAAAAAAAAAAAAAAALgIAAGRycy9lMm9Eb2MueG1sUEsBAi0AFAAGAAgAAAAhAKjW&#10;/bfaAAAABAEAAA8AAAAAAAAAAAAAAAAA3wQAAGRycy9kb3ducmV2LnhtbFBLBQYAAAAABAAEAPMA&#10;AADmBQAAAAA=&#10;" o:allowincell="f" filled="f" stroked="f">
              <v:stroke joinstyle="round"/>
              <o:lock v:ext="edit" text="t" shapetype="t"/>
              <v:textbox style="mso-fit-shape-to-text:t">
                <w:txbxContent>
                  <w:p w14:paraId="624B1F1B" w14:textId="77777777" w:rsidR="003055B6" w:rsidRDefault="003055B6" w:rsidP="007678E4">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B0CFE6B" w14:textId="77777777" w:rsidR="003055B6" w:rsidRPr="00CF58A2" w:rsidRDefault="003055B6" w:rsidP="006E1FE0">
    <w:pPr>
      <w:pStyle w:val="Header"/>
      <w:rPr>
        <w:sz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64069" w14:textId="77777777" w:rsidR="003055B6" w:rsidRPr="00223439" w:rsidRDefault="003055B6" w:rsidP="007A3228">
    <w:pPr>
      <w:pStyle w:val="Header"/>
      <w:rPr>
        <w:sz w:val="32"/>
      </w:rPr>
    </w:pPr>
  </w:p>
  <w:p w14:paraId="2091D84F" w14:textId="77777777" w:rsidR="003055B6" w:rsidRDefault="003055B6" w:rsidP="007A3228">
    <w:pPr>
      <w:pStyle w:val="Header"/>
    </w:pPr>
    <w:r>
      <w:rPr>
        <w:noProof/>
      </w:rPr>
      <w:drawing>
        <wp:anchor distT="0" distB="0" distL="114300" distR="114300" simplePos="0" relativeHeight="251660288" behindDoc="1" locked="0" layoutInCell="1" allowOverlap="1" wp14:anchorId="2BD9C1A9" wp14:editId="5BE73A92">
          <wp:simplePos x="0" y="0"/>
          <wp:positionH relativeFrom="column">
            <wp:posOffset>-984440</wp:posOffset>
          </wp:positionH>
          <wp:positionV relativeFrom="paragraph">
            <wp:posOffset>33655</wp:posOffset>
          </wp:positionV>
          <wp:extent cx="7580630" cy="593725"/>
          <wp:effectExtent l="0" t="0" r="1270" b="0"/>
          <wp:wrapNone/>
          <wp:docPr id="115" name="Picture 115"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14:paraId="16241236" w14:textId="77777777" w:rsidR="003055B6" w:rsidRPr="00A043D9" w:rsidRDefault="003055B6" w:rsidP="007A3228">
    <w:pPr>
      <w:pStyle w:val="Header"/>
      <w:rPr>
        <w:sz w:val="2"/>
        <w:szCs w:val="2"/>
      </w:rPr>
    </w:pPr>
  </w:p>
  <w:p w14:paraId="00DB6E59" w14:textId="77777777" w:rsidR="003055B6" w:rsidRPr="0021005C" w:rsidRDefault="003055B6" w:rsidP="007A3228">
    <w:pPr>
      <w:pStyle w:val="Header"/>
    </w:pPr>
  </w:p>
  <w:p w14:paraId="7D24FFCE" w14:textId="77777777" w:rsidR="003055B6" w:rsidRPr="00223439" w:rsidRDefault="003055B6" w:rsidP="007A3228">
    <w:pPr>
      <w:pStyle w:val="Header"/>
      <w:rPr>
        <w:sz w:val="32"/>
      </w:rPr>
    </w:pPr>
  </w:p>
  <w:p w14:paraId="0F7679E0" w14:textId="4F8712B9" w:rsidR="003055B6" w:rsidRPr="00E110FA" w:rsidRDefault="003055B6" w:rsidP="007A3228">
    <w:pPr>
      <w:pStyle w:val="Header"/>
      <w:rPr>
        <w:rFonts w:ascii="Arial Narrow" w:hAnsi="Arial Narrow" w:cstheme="minorHAnsi"/>
        <w:sz w:val="16"/>
        <w:szCs w:val="16"/>
      </w:rPr>
    </w:pPr>
    <w:r>
      <w:rPr>
        <w:noProof/>
      </w:rPr>
      <w:drawing>
        <wp:anchor distT="0" distB="0" distL="114300" distR="114300" simplePos="0" relativeHeight="251662336" behindDoc="1" locked="0" layoutInCell="1" allowOverlap="1" wp14:anchorId="50BEEC7F" wp14:editId="4783AED6">
          <wp:simplePos x="0" y="0"/>
          <wp:positionH relativeFrom="column">
            <wp:posOffset>-716280</wp:posOffset>
          </wp:positionH>
          <wp:positionV relativeFrom="paragraph">
            <wp:posOffset>476250</wp:posOffset>
          </wp:positionV>
          <wp:extent cx="1490980" cy="1467485"/>
          <wp:effectExtent l="0" t="0" r="0" b="0"/>
          <wp:wrapNone/>
          <wp:docPr id="1891" name="Picture 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1490980" cy="1467485"/>
                  </a:xfrm>
                  <a:prstGeom prst="rect">
                    <a:avLst/>
                  </a:prstGeom>
                  <a:noFill/>
                </pic:spPr>
              </pic:pic>
            </a:graphicData>
          </a:graphic>
        </wp:anchor>
      </w:drawing>
    </w:r>
  </w:p>
  <w:p w14:paraId="4F2E44F1" w14:textId="0BE616E8" w:rsidR="003055B6" w:rsidRPr="007A3228" w:rsidRDefault="00047112" w:rsidP="007A3228">
    <w:pPr>
      <w:pStyle w:val="Header"/>
    </w:pPr>
    <w:r>
      <w:rPr>
        <w:noProof/>
      </w:rPr>
      <w:drawing>
        <wp:anchor distT="0" distB="0" distL="114300" distR="114300" simplePos="0" relativeHeight="251661312" behindDoc="1" locked="0" layoutInCell="1" allowOverlap="1" wp14:anchorId="21D71465" wp14:editId="2C147571">
          <wp:simplePos x="0" y="0"/>
          <wp:positionH relativeFrom="column">
            <wp:posOffset>-1032510</wp:posOffset>
          </wp:positionH>
          <wp:positionV relativeFrom="paragraph">
            <wp:posOffset>3811641</wp:posOffset>
          </wp:positionV>
          <wp:extent cx="8348345" cy="5828665"/>
          <wp:effectExtent l="0" t="0" r="0" b="635"/>
          <wp:wrapNone/>
          <wp:docPr id="116" name="Picture 116"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3">
                    <a:extLst>
                      <a:ext uri="{28A0092B-C50C-407E-A947-70E740481C1C}">
                        <a14:useLocalDpi xmlns:a14="http://schemas.microsoft.com/office/drawing/2010/main"/>
                      </a:ext>
                    </a:extLst>
                  </a:blip>
                  <a:srcRect/>
                  <a:stretch>
                    <a:fillRect/>
                  </a:stretch>
                </pic:blipFill>
                <pic:spPr bwMode="auto">
                  <a:xfrm>
                    <a:off x="0" y="0"/>
                    <a:ext cx="8348345" cy="58286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5A4F"/>
    <w:multiLevelType w:val="hybridMultilevel"/>
    <w:tmpl w:val="29806356"/>
    <w:lvl w:ilvl="0" w:tplc="8FDA0A3E">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B53B2A"/>
    <w:multiLevelType w:val="hybridMultilevel"/>
    <w:tmpl w:val="6D3E5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44479"/>
    <w:multiLevelType w:val="hybridMultilevel"/>
    <w:tmpl w:val="55AC36E4"/>
    <w:lvl w:ilvl="0" w:tplc="0F3CAC9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1A65B7"/>
    <w:multiLevelType w:val="hybridMultilevel"/>
    <w:tmpl w:val="C0BA48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2DEF716B"/>
    <w:multiLevelType w:val="hybridMultilevel"/>
    <w:tmpl w:val="F508C064"/>
    <w:lvl w:ilvl="0" w:tplc="9314FB0E">
      <w:start w:val="1"/>
      <w:numFmt w:val="decimal"/>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nsid w:val="3470641F"/>
    <w:multiLevelType w:val="hybridMultilevel"/>
    <w:tmpl w:val="94EC9FD6"/>
    <w:lvl w:ilvl="0" w:tplc="616E23C4">
      <w:start w:val="1"/>
      <w:numFmt w:val="decimal"/>
      <w:lvlText w:val="%1."/>
      <w:lvlJc w:val="left"/>
      <w:pPr>
        <w:ind w:left="720" w:hanging="360"/>
      </w:pPr>
      <w:rPr>
        <w:rFonts w:ascii="Marcellus" w:eastAsia="Times New Roman" w:hAnsi="Marcellus"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EF854B6"/>
    <w:multiLevelType w:val="hybridMultilevel"/>
    <w:tmpl w:val="D5C8DC8C"/>
    <w:lvl w:ilvl="0" w:tplc="0C09001B">
      <w:start w:val="1"/>
      <w:numFmt w:val="lowerRoman"/>
      <w:lvlText w:val="%1."/>
      <w:lvlJc w:val="right"/>
      <w:pPr>
        <w:ind w:left="720" w:hanging="360"/>
      </w:pPr>
      <w:rPr>
        <w:rFont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E720E75"/>
    <w:multiLevelType w:val="hybridMultilevel"/>
    <w:tmpl w:val="8B5CBE40"/>
    <w:lvl w:ilvl="0" w:tplc="45263AD0">
      <w:start w:val="1"/>
      <w:numFmt w:val="bullet"/>
      <w:lvlText w:val=""/>
      <w:lvlJc w:val="left"/>
      <w:pPr>
        <w:ind w:left="720" w:hanging="360"/>
      </w:pPr>
      <w:rPr>
        <w:rFonts w:ascii="Symbol" w:hAnsi="Symbol" w:hint="default"/>
        <w:i/>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8344F4E"/>
    <w:multiLevelType w:val="hybridMultilevel"/>
    <w:tmpl w:val="32488504"/>
    <w:lvl w:ilvl="0" w:tplc="D454229C">
      <w:start w:val="1"/>
      <w:numFmt w:val="lowerRoman"/>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0">
    <w:nsid w:val="721268DB"/>
    <w:multiLevelType w:val="hybridMultilevel"/>
    <w:tmpl w:val="27182AD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72144CBD"/>
    <w:multiLevelType w:val="hybridMultilevel"/>
    <w:tmpl w:val="74A8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1"/>
  </w:num>
  <w:num w:numId="5">
    <w:abstractNumId w:val="4"/>
  </w:num>
  <w:num w:numId="6">
    <w:abstractNumId w:val="9"/>
  </w:num>
  <w:num w:numId="7">
    <w:abstractNumId w:val="6"/>
  </w:num>
  <w:num w:numId="8">
    <w:abstractNumId w:val="2"/>
  </w:num>
  <w:num w:numId="9">
    <w:abstractNumId w:val="0"/>
  </w:num>
  <w:num w:numId="10">
    <w:abstractNumId w:val="7"/>
  </w:num>
  <w:num w:numId="11">
    <w:abstractNumId w:val="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D3"/>
    <w:rsid w:val="00000610"/>
    <w:rsid w:val="00014027"/>
    <w:rsid w:val="00027181"/>
    <w:rsid w:val="0002796B"/>
    <w:rsid w:val="00036668"/>
    <w:rsid w:val="0004335F"/>
    <w:rsid w:val="00047112"/>
    <w:rsid w:val="00061FA2"/>
    <w:rsid w:val="0009294A"/>
    <w:rsid w:val="00092B51"/>
    <w:rsid w:val="00095399"/>
    <w:rsid w:val="000B1A84"/>
    <w:rsid w:val="000C2950"/>
    <w:rsid w:val="000F166C"/>
    <w:rsid w:val="00105E60"/>
    <w:rsid w:val="001105AD"/>
    <w:rsid w:val="00123BAC"/>
    <w:rsid w:val="0012718C"/>
    <w:rsid w:val="001747DC"/>
    <w:rsid w:val="00177793"/>
    <w:rsid w:val="00196348"/>
    <w:rsid w:val="001A057F"/>
    <w:rsid w:val="001B48BB"/>
    <w:rsid w:val="001C3616"/>
    <w:rsid w:val="001D2C47"/>
    <w:rsid w:val="001E108F"/>
    <w:rsid w:val="00233285"/>
    <w:rsid w:val="002479A7"/>
    <w:rsid w:val="00261C49"/>
    <w:rsid w:val="0029099E"/>
    <w:rsid w:val="002C4135"/>
    <w:rsid w:val="002C7409"/>
    <w:rsid w:val="002C78FC"/>
    <w:rsid w:val="002D3EC8"/>
    <w:rsid w:val="002E3950"/>
    <w:rsid w:val="002F2F49"/>
    <w:rsid w:val="002F4735"/>
    <w:rsid w:val="002F7615"/>
    <w:rsid w:val="003028FE"/>
    <w:rsid w:val="003055B6"/>
    <w:rsid w:val="00313B5B"/>
    <w:rsid w:val="003233B3"/>
    <w:rsid w:val="00326CF5"/>
    <w:rsid w:val="00335138"/>
    <w:rsid w:val="0037673A"/>
    <w:rsid w:val="003A2948"/>
    <w:rsid w:val="003A5CA7"/>
    <w:rsid w:val="003F185D"/>
    <w:rsid w:val="004079DA"/>
    <w:rsid w:val="00422F14"/>
    <w:rsid w:val="004339C5"/>
    <w:rsid w:val="00445B01"/>
    <w:rsid w:val="00454D4A"/>
    <w:rsid w:val="004C3BF4"/>
    <w:rsid w:val="004C76E0"/>
    <w:rsid w:val="004D1221"/>
    <w:rsid w:val="004D6C11"/>
    <w:rsid w:val="004E1430"/>
    <w:rsid w:val="004F568A"/>
    <w:rsid w:val="004F5756"/>
    <w:rsid w:val="00513764"/>
    <w:rsid w:val="00530A20"/>
    <w:rsid w:val="00597F61"/>
    <w:rsid w:val="005A4DDA"/>
    <w:rsid w:val="005D3F02"/>
    <w:rsid w:val="005E11CA"/>
    <w:rsid w:val="005E7E28"/>
    <w:rsid w:val="00611460"/>
    <w:rsid w:val="006238A7"/>
    <w:rsid w:val="00633ED5"/>
    <w:rsid w:val="0067567C"/>
    <w:rsid w:val="006A136C"/>
    <w:rsid w:val="006A2021"/>
    <w:rsid w:val="006A3CA4"/>
    <w:rsid w:val="006C1BC6"/>
    <w:rsid w:val="006C529F"/>
    <w:rsid w:val="006D5507"/>
    <w:rsid w:val="006E1FE0"/>
    <w:rsid w:val="006E386E"/>
    <w:rsid w:val="006E4385"/>
    <w:rsid w:val="006E6B93"/>
    <w:rsid w:val="0070414D"/>
    <w:rsid w:val="00711F78"/>
    <w:rsid w:val="00745F60"/>
    <w:rsid w:val="007678E4"/>
    <w:rsid w:val="0079378A"/>
    <w:rsid w:val="00794A25"/>
    <w:rsid w:val="007A0981"/>
    <w:rsid w:val="007A1F3C"/>
    <w:rsid w:val="007A3228"/>
    <w:rsid w:val="007A741C"/>
    <w:rsid w:val="007D7905"/>
    <w:rsid w:val="007E1782"/>
    <w:rsid w:val="007F2B93"/>
    <w:rsid w:val="007F4BE8"/>
    <w:rsid w:val="007F5710"/>
    <w:rsid w:val="00802F39"/>
    <w:rsid w:val="00822E9F"/>
    <w:rsid w:val="00826575"/>
    <w:rsid w:val="00850C8C"/>
    <w:rsid w:val="008561D1"/>
    <w:rsid w:val="00865124"/>
    <w:rsid w:val="008B2B79"/>
    <w:rsid w:val="008C463B"/>
    <w:rsid w:val="008E2965"/>
    <w:rsid w:val="008E4DD6"/>
    <w:rsid w:val="008F68C4"/>
    <w:rsid w:val="00902476"/>
    <w:rsid w:val="00910F2D"/>
    <w:rsid w:val="0095725F"/>
    <w:rsid w:val="00963543"/>
    <w:rsid w:val="0097583B"/>
    <w:rsid w:val="00975F1B"/>
    <w:rsid w:val="0099656A"/>
    <w:rsid w:val="009A0FA5"/>
    <w:rsid w:val="009A45D2"/>
    <w:rsid w:val="009B7059"/>
    <w:rsid w:val="009E1752"/>
    <w:rsid w:val="009F112D"/>
    <w:rsid w:val="00A03876"/>
    <w:rsid w:val="00A1108F"/>
    <w:rsid w:val="00A13CE8"/>
    <w:rsid w:val="00A15BED"/>
    <w:rsid w:val="00A203F1"/>
    <w:rsid w:val="00A22D0D"/>
    <w:rsid w:val="00A26A5F"/>
    <w:rsid w:val="00A43E77"/>
    <w:rsid w:val="00A64C33"/>
    <w:rsid w:val="00A72D3D"/>
    <w:rsid w:val="00A91266"/>
    <w:rsid w:val="00A93BF2"/>
    <w:rsid w:val="00AA3C63"/>
    <w:rsid w:val="00AA75B0"/>
    <w:rsid w:val="00AB1841"/>
    <w:rsid w:val="00AE35DE"/>
    <w:rsid w:val="00AE544C"/>
    <w:rsid w:val="00AE76AE"/>
    <w:rsid w:val="00AF2418"/>
    <w:rsid w:val="00AF2DFE"/>
    <w:rsid w:val="00AF609B"/>
    <w:rsid w:val="00B11659"/>
    <w:rsid w:val="00B31D3C"/>
    <w:rsid w:val="00B60239"/>
    <w:rsid w:val="00BB23A0"/>
    <w:rsid w:val="00BC594A"/>
    <w:rsid w:val="00BC7A77"/>
    <w:rsid w:val="00BE20BF"/>
    <w:rsid w:val="00BF6E9C"/>
    <w:rsid w:val="00C45535"/>
    <w:rsid w:val="00C62861"/>
    <w:rsid w:val="00C802D3"/>
    <w:rsid w:val="00CB2143"/>
    <w:rsid w:val="00CB3A8C"/>
    <w:rsid w:val="00CC0727"/>
    <w:rsid w:val="00CC7759"/>
    <w:rsid w:val="00CC78CE"/>
    <w:rsid w:val="00CD6673"/>
    <w:rsid w:val="00D03FC2"/>
    <w:rsid w:val="00D326FC"/>
    <w:rsid w:val="00D44254"/>
    <w:rsid w:val="00D63061"/>
    <w:rsid w:val="00D650D8"/>
    <w:rsid w:val="00D867A9"/>
    <w:rsid w:val="00D9087B"/>
    <w:rsid w:val="00D95683"/>
    <w:rsid w:val="00DA226B"/>
    <w:rsid w:val="00DB0087"/>
    <w:rsid w:val="00DD19F7"/>
    <w:rsid w:val="00DE3B8E"/>
    <w:rsid w:val="00E041FD"/>
    <w:rsid w:val="00E10D5F"/>
    <w:rsid w:val="00E20DB8"/>
    <w:rsid w:val="00E36202"/>
    <w:rsid w:val="00E402D8"/>
    <w:rsid w:val="00E43171"/>
    <w:rsid w:val="00EA5B39"/>
    <w:rsid w:val="00EA6C7D"/>
    <w:rsid w:val="00EB6ED5"/>
    <w:rsid w:val="00EC01BB"/>
    <w:rsid w:val="00EC354E"/>
    <w:rsid w:val="00F07201"/>
    <w:rsid w:val="00F16382"/>
    <w:rsid w:val="00F23E1A"/>
    <w:rsid w:val="00F2580F"/>
    <w:rsid w:val="00F34078"/>
    <w:rsid w:val="00F72FD7"/>
    <w:rsid w:val="00F8031B"/>
    <w:rsid w:val="00FE1341"/>
    <w:rsid w:val="00FE7110"/>
    <w:rsid w:val="00FF063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F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2"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B8"/>
    <w:pPr>
      <w:spacing w:after="0" w:line="240" w:lineRule="auto"/>
    </w:pPr>
    <w:rPr>
      <w:rFonts w:ascii="Arial Narrow" w:eastAsia="Times New Roman" w:hAnsi="Arial Narrow" w:cs="Times New Roman"/>
      <w:sz w:val="24"/>
      <w:szCs w:val="24"/>
      <w:lang w:eastAsia="en-AU"/>
    </w:rPr>
  </w:style>
  <w:style w:type="paragraph" w:styleId="Heading1">
    <w:name w:val="heading 1"/>
    <w:basedOn w:val="Normal"/>
    <w:next w:val="Normal"/>
    <w:link w:val="Heading1Char"/>
    <w:uiPriority w:val="99"/>
    <w:qFormat/>
    <w:rsid w:val="00E20DB8"/>
    <w:pPr>
      <w:keepNext/>
      <w:spacing w:before="240"/>
      <w:ind w:left="709" w:hanging="709"/>
      <w:outlineLvl w:val="0"/>
    </w:pPr>
    <w:rPr>
      <w:b/>
      <w:bCs/>
      <w:smallCaps/>
      <w:kern w:val="32"/>
      <w:sz w:val="26"/>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DB8"/>
    <w:rPr>
      <w:rFonts w:ascii="Arial Narrow" w:eastAsia="Times New Roman" w:hAnsi="Arial Narrow" w:cs="Times New Roman"/>
      <w:b/>
      <w:bCs/>
      <w:smallCaps/>
      <w:kern w:val="32"/>
      <w:sz w:val="26"/>
      <w:szCs w:val="27"/>
      <w:lang w:val="en-US"/>
    </w:rPr>
  </w:style>
  <w:style w:type="paragraph" w:styleId="Header">
    <w:name w:val="header"/>
    <w:basedOn w:val="Normal"/>
    <w:link w:val="HeaderChar"/>
    <w:rsid w:val="00E20DB8"/>
    <w:pPr>
      <w:tabs>
        <w:tab w:val="center" w:pos="4513"/>
        <w:tab w:val="right" w:pos="9026"/>
      </w:tabs>
    </w:pPr>
    <w:rPr>
      <w:rFonts w:ascii="Verdana" w:hAnsi="Verdana"/>
    </w:rPr>
  </w:style>
  <w:style w:type="character" w:customStyle="1" w:styleId="HeaderChar">
    <w:name w:val="Header Char"/>
    <w:basedOn w:val="DefaultParagraphFont"/>
    <w:link w:val="Header"/>
    <w:rsid w:val="00E20DB8"/>
    <w:rPr>
      <w:rFonts w:ascii="Verdana" w:eastAsia="Times New Roman" w:hAnsi="Verdana" w:cs="Times New Roman"/>
      <w:sz w:val="24"/>
      <w:szCs w:val="24"/>
      <w:lang w:eastAsia="en-AU"/>
    </w:rPr>
  </w:style>
  <w:style w:type="paragraph" w:styleId="Footer">
    <w:name w:val="footer"/>
    <w:basedOn w:val="Normal"/>
    <w:link w:val="FooterChar"/>
    <w:uiPriority w:val="99"/>
    <w:rsid w:val="00E20DB8"/>
    <w:pPr>
      <w:tabs>
        <w:tab w:val="center" w:pos="4513"/>
        <w:tab w:val="right" w:pos="9026"/>
      </w:tabs>
    </w:pPr>
    <w:rPr>
      <w:rFonts w:ascii="Verdana" w:hAnsi="Verdana"/>
    </w:rPr>
  </w:style>
  <w:style w:type="character" w:customStyle="1" w:styleId="FooterChar">
    <w:name w:val="Footer Char"/>
    <w:basedOn w:val="DefaultParagraphFont"/>
    <w:link w:val="Footer"/>
    <w:uiPriority w:val="99"/>
    <w:rsid w:val="00E20DB8"/>
    <w:rPr>
      <w:rFonts w:ascii="Verdana" w:eastAsia="Times New Roman" w:hAnsi="Verdana" w:cs="Times New Roman"/>
      <w:sz w:val="24"/>
      <w:szCs w:val="24"/>
      <w:lang w:eastAsia="en-AU"/>
    </w:rPr>
  </w:style>
  <w:style w:type="paragraph" w:styleId="BalloonText">
    <w:name w:val="Balloon Text"/>
    <w:basedOn w:val="Normal"/>
    <w:link w:val="BalloonTextChar"/>
    <w:uiPriority w:val="99"/>
    <w:semiHidden/>
    <w:unhideWhenUsed/>
    <w:rsid w:val="00E20DB8"/>
    <w:rPr>
      <w:rFonts w:ascii="Tahoma" w:hAnsi="Tahoma" w:cs="Tahoma"/>
      <w:sz w:val="16"/>
      <w:szCs w:val="16"/>
    </w:rPr>
  </w:style>
  <w:style w:type="character" w:customStyle="1" w:styleId="BalloonTextChar">
    <w:name w:val="Balloon Text Char"/>
    <w:basedOn w:val="DefaultParagraphFont"/>
    <w:link w:val="BalloonText"/>
    <w:uiPriority w:val="99"/>
    <w:semiHidden/>
    <w:rsid w:val="00E20DB8"/>
    <w:rPr>
      <w:rFonts w:ascii="Tahoma" w:eastAsia="Times New Roman" w:hAnsi="Tahoma" w:cs="Tahoma"/>
      <w:sz w:val="16"/>
      <w:szCs w:val="16"/>
      <w:lang w:eastAsia="en-AU"/>
    </w:rPr>
  </w:style>
  <w:style w:type="paragraph" w:styleId="BodyText">
    <w:name w:val="Body Text"/>
    <w:aliases w:val="bt"/>
    <w:basedOn w:val="Normal"/>
    <w:link w:val="BodyTextChar"/>
    <w:rsid w:val="0009294A"/>
    <w:pPr>
      <w:spacing w:before="40" w:after="40"/>
      <w:jc w:val="both"/>
    </w:pPr>
    <w:rPr>
      <w:rFonts w:ascii="Windsor LtCn BT" w:hAnsi="Windsor LtCn BT"/>
      <w:lang w:val="en-GB" w:eastAsia="en-US"/>
    </w:rPr>
  </w:style>
  <w:style w:type="character" w:customStyle="1" w:styleId="BodyTextChar">
    <w:name w:val="Body Text Char"/>
    <w:aliases w:val="bt Char"/>
    <w:basedOn w:val="DefaultParagraphFont"/>
    <w:link w:val="BodyText"/>
    <w:rsid w:val="0009294A"/>
    <w:rPr>
      <w:rFonts w:ascii="Windsor LtCn BT" w:eastAsia="Times New Roman" w:hAnsi="Windsor LtCn BT" w:cs="Times New Roman"/>
      <w:sz w:val="24"/>
      <w:szCs w:val="24"/>
      <w:lang w:val="en-GB"/>
    </w:rPr>
  </w:style>
  <w:style w:type="paragraph" w:styleId="List2">
    <w:name w:val="List 2"/>
    <w:basedOn w:val="Normal"/>
    <w:rsid w:val="0009294A"/>
    <w:pPr>
      <w:ind w:left="566" w:hanging="283"/>
    </w:pPr>
    <w:rPr>
      <w:rFonts w:ascii="Times New Roman" w:hAnsi="Times New Roman"/>
      <w:lang w:val="en-GB" w:eastAsia="en-US"/>
    </w:rPr>
  </w:style>
  <w:style w:type="character" w:styleId="Emphasis">
    <w:name w:val="Emphasis"/>
    <w:uiPriority w:val="20"/>
    <w:qFormat/>
    <w:rsid w:val="00AA75B0"/>
    <w:rPr>
      <w:rFonts w:cs="Times New Roman"/>
      <w:i/>
    </w:rPr>
  </w:style>
  <w:style w:type="paragraph" w:styleId="FootnoteText">
    <w:name w:val="footnote text"/>
    <w:aliases w:val="Footnote Text Char1 Char,Footnote Text Char Char Char,Footnote Text Char1,Footnote Text Char1 Char Char Char Char,Footnote Text Char Char1,single space,Footnote Text Char Char Char1"/>
    <w:basedOn w:val="Normal"/>
    <w:link w:val="FootnoteTextChar"/>
    <w:unhideWhenUsed/>
    <w:rsid w:val="00975F1B"/>
    <w:rPr>
      <w:sz w:val="20"/>
      <w:szCs w:val="20"/>
    </w:rPr>
  </w:style>
  <w:style w:type="character" w:customStyle="1" w:styleId="FootnoteTextChar">
    <w:name w:val="Footnote Text Char"/>
    <w:aliases w:val="Footnote Text Char1 Char Char,Footnote Text Char Char Char Char,Footnote Text Char1 Char1,Footnote Text Char1 Char Char Char Char Char,Footnote Text Char Char1 Char,single space Char,Footnote Text Char Char Char1 Char"/>
    <w:basedOn w:val="DefaultParagraphFont"/>
    <w:link w:val="FootnoteText"/>
    <w:uiPriority w:val="99"/>
    <w:semiHidden/>
    <w:rsid w:val="00975F1B"/>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unhideWhenUsed/>
    <w:rsid w:val="00975F1B"/>
    <w:rPr>
      <w:vertAlign w:val="superscript"/>
    </w:rPr>
  </w:style>
  <w:style w:type="paragraph" w:styleId="TOC1">
    <w:name w:val="toc 1"/>
    <w:basedOn w:val="Normal"/>
    <w:next w:val="Normal"/>
    <w:autoRedefine/>
    <w:uiPriority w:val="39"/>
    <w:unhideWhenUsed/>
    <w:rsid w:val="00CB2143"/>
    <w:pPr>
      <w:spacing w:after="100"/>
    </w:pPr>
  </w:style>
  <w:style w:type="character" w:styleId="Hyperlink">
    <w:name w:val="Hyperlink"/>
    <w:basedOn w:val="DefaultParagraphFont"/>
    <w:uiPriority w:val="99"/>
    <w:unhideWhenUsed/>
    <w:rsid w:val="00CB2143"/>
    <w:rPr>
      <w:color w:val="0000FF" w:themeColor="hyperlink"/>
      <w:u w:val="single"/>
    </w:rPr>
  </w:style>
  <w:style w:type="paragraph" w:styleId="ListParagraph">
    <w:name w:val="List Paragraph"/>
    <w:basedOn w:val="Normal"/>
    <w:uiPriority w:val="34"/>
    <w:qFormat/>
    <w:rsid w:val="000366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F72FD7"/>
    <w:rPr>
      <w:rFonts w:ascii="Arial Narrow" w:hAnsi="Arial Narrow"/>
      <w:sz w:val="18"/>
      <w:szCs w:val="18"/>
    </w:rPr>
  </w:style>
  <w:style w:type="character" w:styleId="CommentReference">
    <w:name w:val="annotation reference"/>
    <w:basedOn w:val="DefaultParagraphFont"/>
    <w:uiPriority w:val="99"/>
    <w:semiHidden/>
    <w:unhideWhenUsed/>
    <w:rsid w:val="00EA5B39"/>
    <w:rPr>
      <w:sz w:val="16"/>
      <w:szCs w:val="16"/>
    </w:rPr>
  </w:style>
  <w:style w:type="paragraph" w:styleId="CommentText">
    <w:name w:val="annotation text"/>
    <w:basedOn w:val="Normal"/>
    <w:link w:val="CommentTextChar"/>
    <w:uiPriority w:val="99"/>
    <w:semiHidden/>
    <w:unhideWhenUsed/>
    <w:rsid w:val="00EA5B39"/>
    <w:rPr>
      <w:sz w:val="20"/>
      <w:szCs w:val="20"/>
    </w:rPr>
  </w:style>
  <w:style w:type="character" w:customStyle="1" w:styleId="CommentTextChar">
    <w:name w:val="Comment Text Char"/>
    <w:basedOn w:val="DefaultParagraphFont"/>
    <w:link w:val="CommentText"/>
    <w:uiPriority w:val="99"/>
    <w:semiHidden/>
    <w:rsid w:val="00EA5B39"/>
    <w:rPr>
      <w:rFonts w:ascii="Arial Narrow" w:eastAsia="Times New Roman" w:hAnsi="Arial Narrow"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A5B39"/>
    <w:rPr>
      <w:b/>
      <w:bCs/>
    </w:rPr>
  </w:style>
  <w:style w:type="character" w:customStyle="1" w:styleId="CommentSubjectChar">
    <w:name w:val="Comment Subject Char"/>
    <w:basedOn w:val="CommentTextChar"/>
    <w:link w:val="CommentSubject"/>
    <w:uiPriority w:val="99"/>
    <w:semiHidden/>
    <w:rsid w:val="00EA5B39"/>
    <w:rPr>
      <w:rFonts w:ascii="Arial Narrow" w:eastAsia="Times New Roman" w:hAnsi="Arial Narrow" w:cs="Times New Roman"/>
      <w:b/>
      <w:bCs/>
      <w:sz w:val="20"/>
      <w:szCs w:val="20"/>
      <w:lang w:eastAsia="en-AU"/>
    </w:rPr>
  </w:style>
  <w:style w:type="paragraph" w:styleId="NormalWeb">
    <w:name w:val="Normal (Web)"/>
    <w:basedOn w:val="Normal"/>
    <w:uiPriority w:val="99"/>
    <w:semiHidden/>
    <w:unhideWhenUsed/>
    <w:rsid w:val="007678E4"/>
    <w:pPr>
      <w:spacing w:before="100" w:beforeAutospacing="1" w:after="100" w:afterAutospacing="1"/>
    </w:pPr>
    <w:rPr>
      <w:rFonts w:ascii="Times New Roman" w:eastAsiaTheme="minorEastAsia" w:hAnsi="Times New Roman"/>
      <w:lang w:eastAsia="ja-JP"/>
    </w:rPr>
  </w:style>
  <w:style w:type="paragraph" w:styleId="Signature">
    <w:name w:val="Signature"/>
    <w:basedOn w:val="Normal"/>
    <w:link w:val="SignatureChar"/>
    <w:rsid w:val="0097583B"/>
    <w:pPr>
      <w:tabs>
        <w:tab w:val="right" w:leader="underscore" w:pos="9639"/>
      </w:tabs>
      <w:spacing w:before="240"/>
      <w:ind w:left="4820"/>
    </w:pPr>
    <w:rPr>
      <w:rFonts w:ascii="Times New Roman" w:hAnsi="Times New Roman"/>
      <w:szCs w:val="20"/>
    </w:rPr>
  </w:style>
  <w:style w:type="character" w:customStyle="1" w:styleId="SignatureChar">
    <w:name w:val="Signature Char"/>
    <w:basedOn w:val="DefaultParagraphFont"/>
    <w:link w:val="Signature"/>
    <w:rsid w:val="0097583B"/>
    <w:rPr>
      <w:rFonts w:ascii="Times New Roman" w:eastAsia="Times New Roman" w:hAnsi="Times New Roman" w:cs="Times New Roman"/>
      <w:sz w:val="24"/>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2"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DB8"/>
    <w:pPr>
      <w:spacing w:after="0" w:line="240" w:lineRule="auto"/>
    </w:pPr>
    <w:rPr>
      <w:rFonts w:ascii="Arial Narrow" w:eastAsia="Times New Roman" w:hAnsi="Arial Narrow" w:cs="Times New Roman"/>
      <w:sz w:val="24"/>
      <w:szCs w:val="24"/>
      <w:lang w:eastAsia="en-AU"/>
    </w:rPr>
  </w:style>
  <w:style w:type="paragraph" w:styleId="Heading1">
    <w:name w:val="heading 1"/>
    <w:basedOn w:val="Normal"/>
    <w:next w:val="Normal"/>
    <w:link w:val="Heading1Char"/>
    <w:uiPriority w:val="99"/>
    <w:qFormat/>
    <w:rsid w:val="00E20DB8"/>
    <w:pPr>
      <w:keepNext/>
      <w:spacing w:before="240"/>
      <w:ind w:left="709" w:hanging="709"/>
      <w:outlineLvl w:val="0"/>
    </w:pPr>
    <w:rPr>
      <w:b/>
      <w:bCs/>
      <w:smallCaps/>
      <w:kern w:val="32"/>
      <w:sz w:val="26"/>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DB8"/>
    <w:rPr>
      <w:rFonts w:ascii="Arial Narrow" w:eastAsia="Times New Roman" w:hAnsi="Arial Narrow" w:cs="Times New Roman"/>
      <w:b/>
      <w:bCs/>
      <w:smallCaps/>
      <w:kern w:val="32"/>
      <w:sz w:val="26"/>
      <w:szCs w:val="27"/>
      <w:lang w:val="en-US"/>
    </w:rPr>
  </w:style>
  <w:style w:type="paragraph" w:styleId="Header">
    <w:name w:val="header"/>
    <w:basedOn w:val="Normal"/>
    <w:link w:val="HeaderChar"/>
    <w:rsid w:val="00E20DB8"/>
    <w:pPr>
      <w:tabs>
        <w:tab w:val="center" w:pos="4513"/>
        <w:tab w:val="right" w:pos="9026"/>
      </w:tabs>
    </w:pPr>
    <w:rPr>
      <w:rFonts w:ascii="Verdana" w:hAnsi="Verdana"/>
    </w:rPr>
  </w:style>
  <w:style w:type="character" w:customStyle="1" w:styleId="HeaderChar">
    <w:name w:val="Header Char"/>
    <w:basedOn w:val="DefaultParagraphFont"/>
    <w:link w:val="Header"/>
    <w:rsid w:val="00E20DB8"/>
    <w:rPr>
      <w:rFonts w:ascii="Verdana" w:eastAsia="Times New Roman" w:hAnsi="Verdana" w:cs="Times New Roman"/>
      <w:sz w:val="24"/>
      <w:szCs w:val="24"/>
      <w:lang w:eastAsia="en-AU"/>
    </w:rPr>
  </w:style>
  <w:style w:type="paragraph" w:styleId="Footer">
    <w:name w:val="footer"/>
    <w:basedOn w:val="Normal"/>
    <w:link w:val="FooterChar"/>
    <w:uiPriority w:val="99"/>
    <w:rsid w:val="00E20DB8"/>
    <w:pPr>
      <w:tabs>
        <w:tab w:val="center" w:pos="4513"/>
        <w:tab w:val="right" w:pos="9026"/>
      </w:tabs>
    </w:pPr>
    <w:rPr>
      <w:rFonts w:ascii="Verdana" w:hAnsi="Verdana"/>
    </w:rPr>
  </w:style>
  <w:style w:type="character" w:customStyle="1" w:styleId="FooterChar">
    <w:name w:val="Footer Char"/>
    <w:basedOn w:val="DefaultParagraphFont"/>
    <w:link w:val="Footer"/>
    <w:uiPriority w:val="99"/>
    <w:rsid w:val="00E20DB8"/>
    <w:rPr>
      <w:rFonts w:ascii="Verdana" w:eastAsia="Times New Roman" w:hAnsi="Verdana" w:cs="Times New Roman"/>
      <w:sz w:val="24"/>
      <w:szCs w:val="24"/>
      <w:lang w:eastAsia="en-AU"/>
    </w:rPr>
  </w:style>
  <w:style w:type="paragraph" w:styleId="BalloonText">
    <w:name w:val="Balloon Text"/>
    <w:basedOn w:val="Normal"/>
    <w:link w:val="BalloonTextChar"/>
    <w:uiPriority w:val="99"/>
    <w:semiHidden/>
    <w:unhideWhenUsed/>
    <w:rsid w:val="00E20DB8"/>
    <w:rPr>
      <w:rFonts w:ascii="Tahoma" w:hAnsi="Tahoma" w:cs="Tahoma"/>
      <w:sz w:val="16"/>
      <w:szCs w:val="16"/>
    </w:rPr>
  </w:style>
  <w:style w:type="character" w:customStyle="1" w:styleId="BalloonTextChar">
    <w:name w:val="Balloon Text Char"/>
    <w:basedOn w:val="DefaultParagraphFont"/>
    <w:link w:val="BalloonText"/>
    <w:uiPriority w:val="99"/>
    <w:semiHidden/>
    <w:rsid w:val="00E20DB8"/>
    <w:rPr>
      <w:rFonts w:ascii="Tahoma" w:eastAsia="Times New Roman" w:hAnsi="Tahoma" w:cs="Tahoma"/>
      <w:sz w:val="16"/>
      <w:szCs w:val="16"/>
      <w:lang w:eastAsia="en-AU"/>
    </w:rPr>
  </w:style>
  <w:style w:type="paragraph" w:styleId="BodyText">
    <w:name w:val="Body Text"/>
    <w:aliases w:val="bt"/>
    <w:basedOn w:val="Normal"/>
    <w:link w:val="BodyTextChar"/>
    <w:rsid w:val="0009294A"/>
    <w:pPr>
      <w:spacing w:before="40" w:after="40"/>
      <w:jc w:val="both"/>
    </w:pPr>
    <w:rPr>
      <w:rFonts w:ascii="Windsor LtCn BT" w:hAnsi="Windsor LtCn BT"/>
      <w:lang w:val="en-GB" w:eastAsia="en-US"/>
    </w:rPr>
  </w:style>
  <w:style w:type="character" w:customStyle="1" w:styleId="BodyTextChar">
    <w:name w:val="Body Text Char"/>
    <w:aliases w:val="bt Char"/>
    <w:basedOn w:val="DefaultParagraphFont"/>
    <w:link w:val="BodyText"/>
    <w:rsid w:val="0009294A"/>
    <w:rPr>
      <w:rFonts w:ascii="Windsor LtCn BT" w:eastAsia="Times New Roman" w:hAnsi="Windsor LtCn BT" w:cs="Times New Roman"/>
      <w:sz w:val="24"/>
      <w:szCs w:val="24"/>
      <w:lang w:val="en-GB"/>
    </w:rPr>
  </w:style>
  <w:style w:type="paragraph" w:styleId="List2">
    <w:name w:val="List 2"/>
    <w:basedOn w:val="Normal"/>
    <w:rsid w:val="0009294A"/>
    <w:pPr>
      <w:ind w:left="566" w:hanging="283"/>
    </w:pPr>
    <w:rPr>
      <w:rFonts w:ascii="Times New Roman" w:hAnsi="Times New Roman"/>
      <w:lang w:val="en-GB" w:eastAsia="en-US"/>
    </w:rPr>
  </w:style>
  <w:style w:type="character" w:styleId="Emphasis">
    <w:name w:val="Emphasis"/>
    <w:uiPriority w:val="20"/>
    <w:qFormat/>
    <w:rsid w:val="00AA75B0"/>
    <w:rPr>
      <w:rFonts w:cs="Times New Roman"/>
      <w:i/>
    </w:rPr>
  </w:style>
  <w:style w:type="paragraph" w:styleId="FootnoteText">
    <w:name w:val="footnote text"/>
    <w:aliases w:val="Footnote Text Char1 Char,Footnote Text Char Char Char,Footnote Text Char1,Footnote Text Char1 Char Char Char Char,Footnote Text Char Char1,single space,Footnote Text Char Char Char1"/>
    <w:basedOn w:val="Normal"/>
    <w:link w:val="FootnoteTextChar"/>
    <w:unhideWhenUsed/>
    <w:rsid w:val="00975F1B"/>
    <w:rPr>
      <w:sz w:val="20"/>
      <w:szCs w:val="20"/>
    </w:rPr>
  </w:style>
  <w:style w:type="character" w:customStyle="1" w:styleId="FootnoteTextChar">
    <w:name w:val="Footnote Text Char"/>
    <w:aliases w:val="Footnote Text Char1 Char Char,Footnote Text Char Char Char Char,Footnote Text Char1 Char1,Footnote Text Char1 Char Char Char Char Char,Footnote Text Char Char1 Char,single space Char,Footnote Text Char Char Char1 Char"/>
    <w:basedOn w:val="DefaultParagraphFont"/>
    <w:link w:val="FootnoteText"/>
    <w:uiPriority w:val="99"/>
    <w:semiHidden/>
    <w:rsid w:val="00975F1B"/>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unhideWhenUsed/>
    <w:rsid w:val="00975F1B"/>
    <w:rPr>
      <w:vertAlign w:val="superscript"/>
    </w:rPr>
  </w:style>
  <w:style w:type="paragraph" w:styleId="TOC1">
    <w:name w:val="toc 1"/>
    <w:basedOn w:val="Normal"/>
    <w:next w:val="Normal"/>
    <w:autoRedefine/>
    <w:uiPriority w:val="39"/>
    <w:unhideWhenUsed/>
    <w:rsid w:val="00CB2143"/>
    <w:pPr>
      <w:spacing w:after="100"/>
    </w:pPr>
  </w:style>
  <w:style w:type="character" w:styleId="Hyperlink">
    <w:name w:val="Hyperlink"/>
    <w:basedOn w:val="DefaultParagraphFont"/>
    <w:uiPriority w:val="99"/>
    <w:unhideWhenUsed/>
    <w:rsid w:val="00CB2143"/>
    <w:rPr>
      <w:color w:val="0000FF" w:themeColor="hyperlink"/>
      <w:u w:val="single"/>
    </w:rPr>
  </w:style>
  <w:style w:type="paragraph" w:styleId="ListParagraph">
    <w:name w:val="List Paragraph"/>
    <w:basedOn w:val="Normal"/>
    <w:uiPriority w:val="34"/>
    <w:qFormat/>
    <w:rsid w:val="000366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F72FD7"/>
    <w:rPr>
      <w:rFonts w:ascii="Arial Narrow" w:hAnsi="Arial Narrow"/>
      <w:sz w:val="18"/>
      <w:szCs w:val="18"/>
    </w:rPr>
  </w:style>
  <w:style w:type="character" w:styleId="CommentReference">
    <w:name w:val="annotation reference"/>
    <w:basedOn w:val="DefaultParagraphFont"/>
    <w:uiPriority w:val="99"/>
    <w:semiHidden/>
    <w:unhideWhenUsed/>
    <w:rsid w:val="00EA5B39"/>
    <w:rPr>
      <w:sz w:val="16"/>
      <w:szCs w:val="16"/>
    </w:rPr>
  </w:style>
  <w:style w:type="paragraph" w:styleId="CommentText">
    <w:name w:val="annotation text"/>
    <w:basedOn w:val="Normal"/>
    <w:link w:val="CommentTextChar"/>
    <w:uiPriority w:val="99"/>
    <w:semiHidden/>
    <w:unhideWhenUsed/>
    <w:rsid w:val="00EA5B39"/>
    <w:rPr>
      <w:sz w:val="20"/>
      <w:szCs w:val="20"/>
    </w:rPr>
  </w:style>
  <w:style w:type="character" w:customStyle="1" w:styleId="CommentTextChar">
    <w:name w:val="Comment Text Char"/>
    <w:basedOn w:val="DefaultParagraphFont"/>
    <w:link w:val="CommentText"/>
    <w:uiPriority w:val="99"/>
    <w:semiHidden/>
    <w:rsid w:val="00EA5B39"/>
    <w:rPr>
      <w:rFonts w:ascii="Arial Narrow" w:eastAsia="Times New Roman" w:hAnsi="Arial Narrow"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A5B39"/>
    <w:rPr>
      <w:b/>
      <w:bCs/>
    </w:rPr>
  </w:style>
  <w:style w:type="character" w:customStyle="1" w:styleId="CommentSubjectChar">
    <w:name w:val="Comment Subject Char"/>
    <w:basedOn w:val="CommentTextChar"/>
    <w:link w:val="CommentSubject"/>
    <w:uiPriority w:val="99"/>
    <w:semiHidden/>
    <w:rsid w:val="00EA5B39"/>
    <w:rPr>
      <w:rFonts w:ascii="Arial Narrow" w:eastAsia="Times New Roman" w:hAnsi="Arial Narrow" w:cs="Times New Roman"/>
      <w:b/>
      <w:bCs/>
      <w:sz w:val="20"/>
      <w:szCs w:val="20"/>
      <w:lang w:eastAsia="en-AU"/>
    </w:rPr>
  </w:style>
  <w:style w:type="paragraph" w:styleId="NormalWeb">
    <w:name w:val="Normal (Web)"/>
    <w:basedOn w:val="Normal"/>
    <w:uiPriority w:val="99"/>
    <w:semiHidden/>
    <w:unhideWhenUsed/>
    <w:rsid w:val="007678E4"/>
    <w:pPr>
      <w:spacing w:before="100" w:beforeAutospacing="1" w:after="100" w:afterAutospacing="1"/>
    </w:pPr>
    <w:rPr>
      <w:rFonts w:ascii="Times New Roman" w:eastAsiaTheme="minorEastAsia" w:hAnsi="Times New Roman"/>
      <w:lang w:eastAsia="ja-JP"/>
    </w:rPr>
  </w:style>
  <w:style w:type="paragraph" w:styleId="Signature">
    <w:name w:val="Signature"/>
    <w:basedOn w:val="Normal"/>
    <w:link w:val="SignatureChar"/>
    <w:rsid w:val="0097583B"/>
    <w:pPr>
      <w:tabs>
        <w:tab w:val="right" w:leader="underscore" w:pos="9639"/>
      </w:tabs>
      <w:spacing w:before="240"/>
      <w:ind w:left="4820"/>
    </w:pPr>
    <w:rPr>
      <w:rFonts w:ascii="Times New Roman" w:hAnsi="Times New Roman"/>
      <w:szCs w:val="20"/>
    </w:rPr>
  </w:style>
  <w:style w:type="character" w:customStyle="1" w:styleId="SignatureChar">
    <w:name w:val="Signature Char"/>
    <w:basedOn w:val="DefaultParagraphFont"/>
    <w:link w:val="Signature"/>
    <w:rsid w:val="0097583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982F-0AD9-4CB8-8A29-9B1C2759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Rstic</dc:creator>
  <cp:lastModifiedBy>Nicole Cherry</cp:lastModifiedBy>
  <cp:revision>11</cp:revision>
  <dcterms:created xsi:type="dcterms:W3CDTF">2015-06-02T00:47:00Z</dcterms:created>
  <dcterms:modified xsi:type="dcterms:W3CDTF">2015-06-18T05:28:00Z</dcterms:modified>
</cp:coreProperties>
</file>