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C3A" w:rsidRPr="009C42DF" w:rsidRDefault="00721457" w:rsidP="00D05629">
      <w:pPr>
        <w:pStyle w:val="CourtSingle"/>
        <w:rPr>
          <w:rFonts w:cs="Arial"/>
        </w:rPr>
      </w:pPr>
      <w:r>
        <w:rPr>
          <w:rFonts w:cs="Arial"/>
        </w:rPr>
        <w:t>Rule 39.33</w:t>
      </w:r>
    </w:p>
    <w:p w:rsidR="00D05629" w:rsidRPr="009C42DF" w:rsidRDefault="00D05629" w:rsidP="00D05629">
      <w:pPr>
        <w:pStyle w:val="CourtSingle"/>
        <w:rPr>
          <w:rFonts w:cs="Arial"/>
        </w:rPr>
      </w:pPr>
    </w:p>
    <w:p w:rsidR="00955576" w:rsidRPr="009C42DF" w:rsidRDefault="00721457" w:rsidP="00D05629">
      <w:pPr>
        <w:pStyle w:val="CourtNormal"/>
        <w:spacing w:line="240" w:lineRule="auto"/>
        <w:jc w:val="center"/>
        <w:rPr>
          <w:rFonts w:cs="Arial"/>
          <w:b/>
          <w:sz w:val="28"/>
          <w:szCs w:val="28"/>
        </w:rPr>
      </w:pPr>
      <w:r>
        <w:rPr>
          <w:rFonts w:cs="Arial"/>
          <w:b/>
          <w:sz w:val="28"/>
          <w:szCs w:val="28"/>
        </w:rPr>
        <w:t xml:space="preserve">Minutes of proposed orders </w:t>
      </w:r>
    </w:p>
    <w:p w:rsidR="00062D21" w:rsidRDefault="00062D21" w:rsidP="00062D21">
      <w:pPr>
        <w:pStyle w:val="CourtSingle"/>
        <w:jc w:val="right"/>
        <w:rPr>
          <w:rFonts w:cs="Arial"/>
        </w:rPr>
      </w:pPr>
      <w:r>
        <w:rPr>
          <w:rFonts w:cs="Arial"/>
        </w:rPr>
        <w:t xml:space="preserve">No. </w:t>
      </w:r>
      <w:r w:rsidR="009C2EFB">
        <w:rPr>
          <w:rFonts w:cs="Arial"/>
        </w:rPr>
        <w:t>NSD</w:t>
      </w:r>
      <w:r w:rsidR="009539AE">
        <w:rPr>
          <w:rFonts w:cs="Arial"/>
        </w:rPr>
        <w:tab/>
      </w:r>
      <w:r w:rsidR="009539AE">
        <w:rPr>
          <w:rFonts w:cs="Arial"/>
        </w:rPr>
        <w:tab/>
      </w:r>
      <w:r w:rsidR="00053AD2">
        <w:rPr>
          <w:rFonts w:cs="Arial"/>
        </w:rPr>
        <w:t>464</w:t>
      </w:r>
      <w:r w:rsidR="009539AE">
        <w:rPr>
          <w:rFonts w:cs="Arial"/>
        </w:rPr>
        <w:tab/>
        <w:t>of 2020</w:t>
      </w:r>
    </w:p>
    <w:p w:rsidR="006B7A57" w:rsidRPr="009C42DF" w:rsidRDefault="006B7A57" w:rsidP="006B7A57">
      <w:pPr>
        <w:pStyle w:val="CourtSingle"/>
        <w:tabs>
          <w:tab w:val="left" w:pos="6236"/>
        </w:tabs>
        <w:rPr>
          <w:rFonts w:cs="Arial"/>
        </w:rPr>
      </w:pPr>
      <w:r w:rsidRPr="009C42DF">
        <w:rPr>
          <w:rFonts w:cs="Arial"/>
        </w:rPr>
        <w:t xml:space="preserve">Federal Court of </w:t>
      </w:r>
      <w:smartTag w:uri="urn:schemas-microsoft-com:office:smarttags" w:element="place">
        <w:smartTag w:uri="urn:schemas-microsoft-com:office:smarttags" w:element="country-region">
          <w:r w:rsidRPr="009C42DF">
            <w:rPr>
              <w:rFonts w:cs="Arial"/>
            </w:rPr>
            <w:t>Australia</w:t>
          </w:r>
        </w:smartTag>
      </w:smartTag>
      <w:r w:rsidRPr="009C42DF">
        <w:rPr>
          <w:rFonts w:cs="Arial"/>
          <w:b/>
        </w:rPr>
        <w:tab/>
      </w:r>
      <w:r>
        <w:rPr>
          <w:rFonts w:cs="Arial"/>
        </w:rPr>
        <w:t xml:space="preserve"> </w:t>
      </w:r>
    </w:p>
    <w:p w:rsidR="006B7A57" w:rsidRPr="008F39DC" w:rsidRDefault="006B7A57" w:rsidP="006B7A57">
      <w:pPr>
        <w:pStyle w:val="CourtNormal"/>
        <w:tabs>
          <w:tab w:val="left" w:pos="1680"/>
        </w:tabs>
        <w:spacing w:after="0" w:line="240" w:lineRule="auto"/>
        <w:rPr>
          <w:rFonts w:cs="Arial"/>
        </w:rPr>
      </w:pPr>
      <w:r w:rsidRPr="008F39DC">
        <w:rPr>
          <w:rFonts w:cs="Arial"/>
        </w:rPr>
        <w:t>District Registry:  </w:t>
      </w:r>
      <w:r w:rsidR="00FC1B85">
        <w:rPr>
          <w:rFonts w:cs="Arial"/>
        </w:rPr>
        <w:t>New South Wales</w:t>
      </w:r>
    </w:p>
    <w:p w:rsidR="006B7A57" w:rsidRPr="00177EAE" w:rsidRDefault="006B7A57" w:rsidP="006B7A57">
      <w:pPr>
        <w:pStyle w:val="CourtSingle"/>
        <w:rPr>
          <w:rFonts w:cs="Arial"/>
        </w:rPr>
      </w:pPr>
      <w:r w:rsidRPr="00177EAE">
        <w:rPr>
          <w:rFonts w:cs="Arial"/>
        </w:rPr>
        <w:t xml:space="preserve">Division:  </w:t>
      </w:r>
      <w:r w:rsidR="00E25EEE">
        <w:rPr>
          <w:rFonts w:cs="Arial"/>
        </w:rPr>
        <w:t>Commercial and Corporations List</w:t>
      </w:r>
    </w:p>
    <w:p w:rsidR="006B7A57" w:rsidRPr="008F39DC" w:rsidRDefault="006B7A57" w:rsidP="006B7A57">
      <w:pPr>
        <w:pStyle w:val="CourtSingle"/>
        <w:rPr>
          <w:rFonts w:cs="Arial"/>
          <w:b/>
          <w:caps/>
        </w:rPr>
      </w:pPr>
    </w:p>
    <w:p w:rsidR="00615E0D" w:rsidRDefault="00615E0D" w:rsidP="00615E0D">
      <w:pPr>
        <w:pStyle w:val="FCCourtSingleIndent"/>
        <w:spacing w:after="120"/>
        <w:ind w:left="0"/>
        <w:rPr>
          <w:rFonts w:cs="Arial"/>
        </w:rPr>
      </w:pPr>
      <w:r w:rsidRPr="00733666">
        <w:rPr>
          <w:rFonts w:cs="Arial"/>
        </w:rPr>
        <w:t>In the matter of VIRGIN AUSTRALIA HOLDINGS LTD (Administrators Appointed) ACN 100 686 226 &amp; Ors</w:t>
      </w:r>
    </w:p>
    <w:p w:rsidR="00615E0D" w:rsidRPr="00733666" w:rsidRDefault="00615E0D" w:rsidP="00615E0D">
      <w:pPr>
        <w:pStyle w:val="FCCourtSingleIndent"/>
        <w:spacing w:after="120"/>
        <w:ind w:left="0"/>
        <w:rPr>
          <w:rFonts w:cs="Arial"/>
        </w:rPr>
      </w:pPr>
    </w:p>
    <w:p w:rsidR="00615E0D" w:rsidRPr="00733666" w:rsidRDefault="00615E0D" w:rsidP="00615E0D">
      <w:pPr>
        <w:pStyle w:val="FCCourtSingleIndent"/>
        <w:spacing w:after="120"/>
        <w:ind w:left="0"/>
        <w:jc w:val="right"/>
        <w:rPr>
          <w:rFonts w:ascii="Arial Bold" w:hAnsi="Arial Bold" w:cs="Arial"/>
        </w:rPr>
      </w:pPr>
      <w:r w:rsidRPr="00733666">
        <w:rPr>
          <w:rFonts w:ascii="Arial Bold" w:hAnsi="Arial Bold" w:cs="Arial"/>
        </w:rPr>
        <w:t xml:space="preserve">Vaughan strawbridge, salvatore algeri, john greig and richard hughes, </w:t>
      </w:r>
    </w:p>
    <w:p w:rsidR="00615E0D" w:rsidRPr="00733666" w:rsidRDefault="00615E0D" w:rsidP="00615E0D">
      <w:pPr>
        <w:pStyle w:val="FCCourtSingleIndent"/>
        <w:spacing w:after="120"/>
        <w:ind w:left="0"/>
        <w:jc w:val="right"/>
        <w:rPr>
          <w:rFonts w:ascii="Arial Bold" w:hAnsi="Arial Bold" w:cs="Arial"/>
        </w:rPr>
      </w:pPr>
      <w:r w:rsidRPr="00733666">
        <w:rPr>
          <w:rFonts w:ascii="Arial Bold" w:hAnsi="Arial Bold" w:cs="Arial"/>
        </w:rPr>
        <w:t xml:space="preserve">in their CAPACITY as joint and several VOLUNTARY administrators </w:t>
      </w:r>
    </w:p>
    <w:p w:rsidR="00615E0D" w:rsidRDefault="00615E0D" w:rsidP="00615E0D">
      <w:pPr>
        <w:pStyle w:val="FCCourtSingleIndent"/>
        <w:spacing w:after="120"/>
        <w:ind w:left="0"/>
        <w:jc w:val="right"/>
        <w:rPr>
          <w:rFonts w:cs="Arial"/>
          <w:bCs/>
        </w:rPr>
      </w:pPr>
      <w:r w:rsidRPr="00733666">
        <w:rPr>
          <w:rFonts w:ascii="Arial Bold" w:hAnsi="Arial Bold" w:cs="Arial"/>
        </w:rPr>
        <w:t xml:space="preserve">of </w:t>
      </w:r>
      <w:r>
        <w:rPr>
          <w:rFonts w:ascii="Arial Bold" w:hAnsi="Arial Bold" w:cs="Arial"/>
        </w:rPr>
        <w:t xml:space="preserve">each of </w:t>
      </w:r>
      <w:r w:rsidRPr="00733666">
        <w:rPr>
          <w:rFonts w:cs="Arial"/>
        </w:rPr>
        <w:t xml:space="preserve">virgin australia holdings ltd </w:t>
      </w:r>
      <w:r w:rsidRPr="00733666">
        <w:rPr>
          <w:rFonts w:cs="Arial"/>
          <w:bCs/>
        </w:rPr>
        <w:t>(Administrators Appointed)</w:t>
      </w:r>
      <w:r>
        <w:rPr>
          <w:rFonts w:cs="Arial"/>
          <w:bCs/>
        </w:rPr>
        <w:t xml:space="preserve"> and the</w:t>
      </w:r>
    </w:p>
    <w:p w:rsidR="006B7A57" w:rsidRPr="00615E0D" w:rsidRDefault="00615E0D" w:rsidP="00615E0D">
      <w:pPr>
        <w:pStyle w:val="FCCourtSingleIndent"/>
        <w:spacing w:after="120"/>
        <w:ind w:left="0"/>
        <w:jc w:val="right"/>
        <w:rPr>
          <w:rFonts w:cs="Arial"/>
          <w:bCs/>
        </w:rPr>
      </w:pPr>
      <w:r>
        <w:rPr>
          <w:rFonts w:cs="Arial"/>
          <w:bCs/>
        </w:rPr>
        <w:t xml:space="preserve">third to </w:t>
      </w:r>
      <w:r w:rsidR="00123F62">
        <w:rPr>
          <w:rFonts w:cs="Arial"/>
          <w:bCs/>
        </w:rPr>
        <w:t>FORTIETH</w:t>
      </w:r>
      <w:r>
        <w:rPr>
          <w:rFonts w:cs="Arial"/>
          <w:bCs/>
        </w:rPr>
        <w:t xml:space="preserve"> plaintiffs named in schedule 1</w:t>
      </w:r>
    </w:p>
    <w:p w:rsidR="006B7A57" w:rsidRDefault="00615E0D" w:rsidP="00062D21">
      <w:pPr>
        <w:pStyle w:val="CourtSingle"/>
        <w:spacing w:after="240" w:line="360" w:lineRule="auto"/>
        <w:jc w:val="right"/>
        <w:rPr>
          <w:rFonts w:cs="Arial"/>
        </w:rPr>
      </w:pPr>
      <w:r>
        <w:rPr>
          <w:rFonts w:cs="Arial"/>
        </w:rPr>
        <w:t xml:space="preserve">First </w:t>
      </w:r>
      <w:r w:rsidR="006B7A57">
        <w:rPr>
          <w:rFonts w:cs="Arial"/>
        </w:rPr>
        <w:t>Plaintiffs</w:t>
      </w:r>
    </w:p>
    <w:p w:rsidR="00615E0D" w:rsidRPr="00733666" w:rsidRDefault="00615E0D" w:rsidP="00615E0D">
      <w:pPr>
        <w:pStyle w:val="FCCourtSingleIndent"/>
        <w:spacing w:after="120"/>
        <w:ind w:left="0"/>
        <w:jc w:val="right"/>
        <w:rPr>
          <w:rFonts w:cs="Arial"/>
          <w:bCs/>
        </w:rPr>
      </w:pPr>
    </w:p>
    <w:p w:rsidR="00615E0D" w:rsidRPr="00E5007E" w:rsidRDefault="00615E0D" w:rsidP="00615E0D">
      <w:pPr>
        <w:pStyle w:val="FCCourtSingleIndent"/>
        <w:spacing w:after="120"/>
        <w:ind w:left="0"/>
        <w:jc w:val="right"/>
        <w:rPr>
          <w:rFonts w:cs="Arial"/>
        </w:rPr>
      </w:pPr>
      <w:r w:rsidRPr="00E5007E">
        <w:rPr>
          <w:rFonts w:cs="Arial"/>
        </w:rPr>
        <w:t>and others named in schedule 1</w:t>
      </w:r>
    </w:p>
    <w:p w:rsidR="00615E0D" w:rsidRDefault="00615E0D" w:rsidP="00062D21">
      <w:pPr>
        <w:pStyle w:val="CourtSingle"/>
        <w:spacing w:after="240" w:line="360" w:lineRule="auto"/>
        <w:jc w:val="right"/>
        <w:rPr>
          <w:rFonts w:cs="Arial"/>
        </w:rPr>
      </w:pPr>
    </w:p>
    <w:p w:rsidR="000F0186" w:rsidRDefault="00721457" w:rsidP="000F0186">
      <w:pPr>
        <w:pStyle w:val="CourtSingle"/>
        <w:spacing w:after="240" w:line="360" w:lineRule="auto"/>
        <w:rPr>
          <w:rFonts w:cs="Arial"/>
        </w:rPr>
      </w:pPr>
      <w:r>
        <w:rPr>
          <w:rFonts w:cs="Arial"/>
        </w:rPr>
        <w:t>Jud</w:t>
      </w:r>
      <w:r w:rsidR="0024377A">
        <w:rPr>
          <w:rFonts w:cs="Arial"/>
        </w:rPr>
        <w:t>g</w:t>
      </w:r>
      <w:r>
        <w:rPr>
          <w:rFonts w:cs="Arial"/>
        </w:rPr>
        <w:t>e:</w:t>
      </w:r>
      <w:r>
        <w:rPr>
          <w:rFonts w:cs="Arial"/>
        </w:rPr>
        <w:tab/>
      </w:r>
      <w:r>
        <w:rPr>
          <w:rFonts w:cs="Arial"/>
        </w:rPr>
        <w:tab/>
      </w:r>
      <w:r w:rsidR="004F4456">
        <w:rPr>
          <w:rFonts w:cs="Arial"/>
        </w:rPr>
        <w:t xml:space="preserve">Justice </w:t>
      </w:r>
      <w:r w:rsidR="00615E0D">
        <w:rPr>
          <w:rFonts w:cs="Arial"/>
        </w:rPr>
        <w:t>Middleton</w:t>
      </w:r>
    </w:p>
    <w:p w:rsidR="00721457" w:rsidRDefault="00615E0D" w:rsidP="000F0186">
      <w:pPr>
        <w:pStyle w:val="CourtSingle"/>
        <w:spacing w:after="240" w:line="360" w:lineRule="auto"/>
        <w:rPr>
          <w:rFonts w:cs="Arial"/>
        </w:rPr>
      </w:pPr>
      <w:r>
        <w:rPr>
          <w:rFonts w:cs="Arial"/>
        </w:rPr>
        <w:t>Date of order:</w:t>
      </w:r>
      <w:r>
        <w:rPr>
          <w:rFonts w:cs="Arial"/>
        </w:rPr>
        <w:tab/>
      </w:r>
      <w:r w:rsidR="006172B8">
        <w:rPr>
          <w:rFonts w:cs="Arial"/>
        </w:rPr>
        <w:t>25</w:t>
      </w:r>
      <w:r w:rsidR="003153AC">
        <w:rPr>
          <w:rFonts w:cs="Arial"/>
        </w:rPr>
        <w:t xml:space="preserve"> May </w:t>
      </w:r>
      <w:r w:rsidR="00721457">
        <w:rPr>
          <w:rFonts w:cs="Arial"/>
        </w:rPr>
        <w:t>2020</w:t>
      </w:r>
    </w:p>
    <w:p w:rsidR="00721457" w:rsidRDefault="003153AC" w:rsidP="000F0186">
      <w:pPr>
        <w:pStyle w:val="CourtSingle"/>
        <w:spacing w:after="240" w:line="360" w:lineRule="auto"/>
        <w:rPr>
          <w:rFonts w:cs="Arial"/>
        </w:rPr>
      </w:pPr>
      <w:r>
        <w:rPr>
          <w:rFonts w:cs="Arial"/>
        </w:rPr>
        <w:t xml:space="preserve">Where made: </w:t>
      </w:r>
      <w:r>
        <w:rPr>
          <w:rFonts w:cs="Arial"/>
        </w:rPr>
        <w:tab/>
        <w:t>Sydney</w:t>
      </w:r>
    </w:p>
    <w:p w:rsidR="004F4456" w:rsidRPr="004F4456" w:rsidRDefault="004F4456" w:rsidP="004F4456">
      <w:pPr>
        <w:pStyle w:val="CourtNo1"/>
        <w:numPr>
          <w:ilvl w:val="0"/>
          <w:numId w:val="0"/>
        </w:numPr>
        <w:ind w:left="567" w:hanging="567"/>
        <w:rPr>
          <w:b/>
        </w:rPr>
      </w:pPr>
      <w:bookmarkStart w:id="0" w:name="_Ref504134784"/>
      <w:bookmarkStart w:id="1" w:name="_Ref504128449"/>
      <w:r w:rsidRPr="004F4456">
        <w:rPr>
          <w:b/>
        </w:rPr>
        <w:t>THE COURT ORDERS THAT:</w:t>
      </w:r>
    </w:p>
    <w:bookmarkEnd w:id="0"/>
    <w:bookmarkEnd w:id="1"/>
    <w:p w:rsidR="00053AD2" w:rsidRDefault="00CA51E2" w:rsidP="00053AD2">
      <w:pPr>
        <w:pStyle w:val="CourtNo1"/>
      </w:pPr>
      <w:r>
        <w:t>T</w:t>
      </w:r>
      <w:r w:rsidR="00053AD2">
        <w:t xml:space="preserve">he </w:t>
      </w:r>
      <w:r w:rsidR="003153AC">
        <w:t xml:space="preserve">Interlocutory </w:t>
      </w:r>
      <w:r w:rsidR="00053AD2">
        <w:t xml:space="preserve">Process filed on </w:t>
      </w:r>
      <w:r w:rsidR="006172B8">
        <w:t>22</w:t>
      </w:r>
      <w:r w:rsidR="003153AC">
        <w:t xml:space="preserve"> May </w:t>
      </w:r>
      <w:r w:rsidR="00053AD2">
        <w:t>2</w:t>
      </w:r>
      <w:r>
        <w:t>020 be made returnable at 10.15a</w:t>
      </w:r>
      <w:r w:rsidR="00053AD2">
        <w:t xml:space="preserve">m on </w:t>
      </w:r>
      <w:r w:rsidR="006172B8">
        <w:t>25</w:t>
      </w:r>
      <w:r w:rsidR="003153AC">
        <w:t xml:space="preserve"> May </w:t>
      </w:r>
      <w:r w:rsidR="00053AD2">
        <w:t>2020.</w:t>
      </w:r>
    </w:p>
    <w:p w:rsidR="006172B8" w:rsidRPr="00C16786" w:rsidRDefault="006172B8" w:rsidP="006172B8">
      <w:pPr>
        <w:pStyle w:val="CourtNo1"/>
      </w:pPr>
      <w:r>
        <w:t>Order 9 of the orders of the Court made on 24 April 2020 in these proceedings be varied such that, pursuant to sections 443B(8) and 447A(1) of the Corporations Act, Part 5.3A of the Corporations Act is to operate in relation to each of the Second to Fortieth Plaintiffs as if:</w:t>
      </w:r>
    </w:p>
    <w:p w:rsidR="006172B8" w:rsidRPr="001C066D" w:rsidRDefault="006172B8" w:rsidP="006172B8">
      <w:pPr>
        <w:pStyle w:val="CourtNo2"/>
      </w:pPr>
      <w:r w:rsidRPr="001C066D">
        <w:t>any liability of the First Plaintiffs under sections 443A(1)(c) and 443B(2) of the Corporations Act with respect to any aircraft, aircraft engines or other aviation equipment leased, used or occupied by, or in the possession of, any of the Second to Fortieth Plaintiffs (</w:t>
      </w:r>
      <w:r w:rsidRPr="001C066D">
        <w:rPr>
          <w:b/>
        </w:rPr>
        <w:t>Aircraft Leased Property</w:t>
      </w:r>
      <w:r w:rsidRPr="001C066D">
        <w:t xml:space="preserve">), is attributable to the period which begins </w:t>
      </w:r>
      <w:r w:rsidR="00056DAD">
        <w:t>after</w:t>
      </w:r>
      <w:r w:rsidRPr="001C066D">
        <w:t xml:space="preserve"> 16 June 2020, such that </w:t>
      </w:r>
      <w:r w:rsidR="00D9770F">
        <w:t xml:space="preserve">the </w:t>
      </w:r>
      <w:r w:rsidRPr="001C066D">
        <w:t xml:space="preserve">First Plaintiffs are not personally liable for any liability with respect to any Aircraft Leased Property (including amounts payable pursuant to any leases of aircraft, aircraft engines or </w:t>
      </w:r>
      <w:r w:rsidRPr="001C066D">
        <w:lastRenderedPageBreak/>
        <w:t xml:space="preserve">other aviation equipment entered into by any of the Second to Fortieth Plaintiffs), in the period from 28 April 2020 to 16 June 2020 inclusive; </w:t>
      </w:r>
    </w:p>
    <w:p w:rsidR="006172B8" w:rsidRPr="001C066D" w:rsidRDefault="006172B8" w:rsidP="006172B8">
      <w:pPr>
        <w:pStyle w:val="CourtNo2"/>
      </w:pPr>
      <w:r w:rsidRPr="001C066D">
        <w:t>any liability of the First Plaintiffs under sections 443A(1)(c) and 443B(2) of the Corporations Act with respect to any property leased, used or occupied by, or in the possession of, any of the Second to Fortieth Plaintiffs</w:t>
      </w:r>
      <w:r w:rsidR="00D9770F">
        <w:t>,</w:t>
      </w:r>
      <w:r w:rsidRPr="001C066D">
        <w:t xml:space="preserve"> other than Aircraft Leased Property (</w:t>
      </w:r>
      <w:r w:rsidRPr="001C066D">
        <w:rPr>
          <w:b/>
        </w:rPr>
        <w:t>Other Leased Property</w:t>
      </w:r>
      <w:r w:rsidRPr="001C066D">
        <w:t>)</w:t>
      </w:r>
      <w:r w:rsidR="00D9770F">
        <w:t>,</w:t>
      </w:r>
      <w:r w:rsidRPr="001C066D">
        <w:t xml:space="preserve"> is attributable to the period which begins </w:t>
      </w:r>
      <w:r w:rsidR="003F6D67">
        <w:t>after</w:t>
      </w:r>
      <w:r w:rsidRPr="001C066D">
        <w:t xml:space="preserve"> 26 May 2020, such that the First Plaintiffs are not personally liable for any liability with respect to any Other Leased Property (including amounts payable pursuant to any leases of Other Leased Property entered into by any of the Second to Fortieth Plaintiffs), in the period from 28 April 2020 to 26 May 2020 inclusive; and</w:t>
      </w:r>
      <w:bookmarkStart w:id="2" w:name="_GoBack"/>
      <w:bookmarkEnd w:id="2"/>
    </w:p>
    <w:p w:rsidR="006172B8" w:rsidRPr="001C066D" w:rsidRDefault="006172B8" w:rsidP="006172B8">
      <w:pPr>
        <w:pStyle w:val="CourtNo2"/>
      </w:pPr>
      <w:r w:rsidRPr="001C066D">
        <w:t>the words “within five business days after the beginning of the administration” in section 443B(3) of the Corporations Act instead read:</w:t>
      </w:r>
    </w:p>
    <w:p w:rsidR="006172B8" w:rsidRPr="001C066D" w:rsidRDefault="006172B8" w:rsidP="006172B8">
      <w:pPr>
        <w:pStyle w:val="CourtNo3"/>
      </w:pPr>
      <w:r w:rsidRPr="001C066D">
        <w:t xml:space="preserve"> “by 16 June 2020”, in the case of Aircraft Leased Property; and</w:t>
      </w:r>
    </w:p>
    <w:p w:rsidR="006172B8" w:rsidRPr="001C066D" w:rsidRDefault="006172B8" w:rsidP="006172B8">
      <w:pPr>
        <w:pStyle w:val="CourtNo3"/>
      </w:pPr>
      <w:r w:rsidRPr="001C066D">
        <w:t>"by 26 May 2020", in the case of Other Leased Property.</w:t>
      </w:r>
    </w:p>
    <w:p w:rsidR="006172B8" w:rsidRPr="001C066D" w:rsidRDefault="006172B8" w:rsidP="006172B8">
      <w:pPr>
        <w:pStyle w:val="CourtNo1"/>
        <w:rPr>
          <w:rFonts w:cs="Arial"/>
        </w:rPr>
      </w:pPr>
      <w:r>
        <w:t>The</w:t>
      </w:r>
      <w:r w:rsidRPr="001C066D">
        <w:t xml:space="preserve"> First Plaintiffs take all reasonable steps to cause notice of the Court's orders to be given, within two (2) business days of the making of the orders, to: </w:t>
      </w:r>
    </w:p>
    <w:p w:rsidR="006172B8" w:rsidRPr="001C066D" w:rsidRDefault="006172B8" w:rsidP="006172B8">
      <w:pPr>
        <w:pStyle w:val="CourtNo2"/>
        <w:rPr>
          <w:rFonts w:cs="Arial"/>
        </w:rPr>
      </w:pPr>
      <w:r w:rsidRPr="001C066D">
        <w:t>owners and lessors of Aircraft Leased Property and Other Leased Property leased, used or occupied by the Second to the Fortieth Plaintiffs, in the following manner:</w:t>
      </w:r>
    </w:p>
    <w:p w:rsidR="006172B8" w:rsidRPr="00C16786" w:rsidRDefault="006172B8" w:rsidP="006172B8">
      <w:pPr>
        <w:pStyle w:val="CourtNo3"/>
        <w:rPr>
          <w:rFonts w:cs="Arial"/>
        </w:rPr>
      </w:pPr>
      <w:r w:rsidRPr="001C066D">
        <w:t>where the First Plaintiffs have an email address for an owner or lessor, by notifying each such owner or lessor, via email, of the making of the orders and providing a link</w:t>
      </w:r>
      <w:r>
        <w:t xml:space="preserve"> to a website where the owner or lessor may download the orders and the Interlocutory Process; </w:t>
      </w:r>
    </w:p>
    <w:p w:rsidR="006172B8" w:rsidRPr="00C16786" w:rsidRDefault="006172B8" w:rsidP="006172B8">
      <w:pPr>
        <w:pStyle w:val="CourtNo3"/>
        <w:rPr>
          <w:rFonts w:cs="Arial"/>
        </w:rPr>
      </w:pPr>
      <w:r>
        <w:t>where the First Plaintiffs do not have an email address for an owner or lessor but have a postal address for that owner or lessor (or have received notification of non-delivery of a notice sent by email in accordance with (a)(i) above), by notifying each such owner or lessor, via post, of the making of the orders and providing a link to a website where the owner or lessor may download the orders</w:t>
      </w:r>
      <w:r w:rsidRPr="00840C43">
        <w:t xml:space="preserve"> </w:t>
      </w:r>
      <w:r>
        <w:t xml:space="preserve">and the Interlocutory Process; and </w:t>
      </w:r>
    </w:p>
    <w:p w:rsidR="006172B8" w:rsidRPr="00C16786" w:rsidRDefault="006172B8" w:rsidP="006172B8">
      <w:pPr>
        <w:pStyle w:val="CourtNo3"/>
        <w:rPr>
          <w:rFonts w:cs="Arial"/>
        </w:rPr>
      </w:pPr>
      <w:r>
        <w:t xml:space="preserve">placing scanned, sealed copies of the Interlocutory Process and the orders on the website maintained by the First Plaintiffs at https://www2.deloitte.com/au/en/pages/finance/articles/virgin-australiaholdings-limited-subsidiaries.html; and </w:t>
      </w:r>
    </w:p>
    <w:p w:rsidR="006172B8" w:rsidRPr="001C066D" w:rsidRDefault="006172B8" w:rsidP="006172B8">
      <w:pPr>
        <w:pStyle w:val="CourtNo2"/>
        <w:rPr>
          <w:rFonts w:cs="Arial"/>
        </w:rPr>
      </w:pPr>
      <w:r w:rsidRPr="001C066D">
        <w:t xml:space="preserve">the Australian Securities and Investments Commission. </w:t>
      </w:r>
    </w:p>
    <w:p w:rsidR="006172B8" w:rsidRPr="00C16786" w:rsidRDefault="006172B8" w:rsidP="006172B8">
      <w:pPr>
        <w:pStyle w:val="CourtNo1"/>
        <w:rPr>
          <w:rFonts w:cs="Arial"/>
        </w:rPr>
      </w:pPr>
      <w:r>
        <w:lastRenderedPageBreak/>
        <w:t xml:space="preserve">Any person who can demonstrate a sufficient interest have liberty to apply to vary or discharge any orders made pursuant to </w:t>
      </w:r>
      <w:r w:rsidRPr="00675524">
        <w:t xml:space="preserve">paragraph </w:t>
      </w:r>
      <w:r>
        <w:fldChar w:fldCharType="begin"/>
      </w:r>
      <w:r>
        <w:instrText xml:space="preserve"> REF _Ref40874885 \r \h </w:instrText>
      </w:r>
      <w:r>
        <w:fldChar w:fldCharType="separate"/>
      </w:r>
      <w:r>
        <w:t>2</w:t>
      </w:r>
      <w:r>
        <w:fldChar w:fldCharType="end"/>
      </w:r>
      <w:r w:rsidRPr="00675524">
        <w:t xml:space="preserve"> above,</w:t>
      </w:r>
      <w:r>
        <w:t xml:space="preserve"> on 1 business day’s written notice being given to the Plaintiffs and to the Associate to Justice Middleton. </w:t>
      </w:r>
    </w:p>
    <w:p w:rsidR="006172B8" w:rsidRDefault="006172B8" w:rsidP="006172B8">
      <w:pPr>
        <w:pStyle w:val="CourtNo1"/>
        <w:rPr>
          <w:rFonts w:cs="Arial"/>
        </w:rPr>
      </w:pPr>
      <w:r>
        <w:t>The Plaintiffs have liberty to apply on 1 business day’s written notice to the Court in relation to any variation of the Court's orders.</w:t>
      </w:r>
    </w:p>
    <w:p w:rsidR="006172B8" w:rsidRPr="00F96458" w:rsidRDefault="006172B8" w:rsidP="006172B8">
      <w:pPr>
        <w:pStyle w:val="CourtNo1"/>
      </w:pPr>
      <w:r>
        <w:t>The</w:t>
      </w:r>
      <w:r w:rsidRPr="00F96458">
        <w:t xml:space="preserve"> Plaintiffs' costs of </w:t>
      </w:r>
      <w:r>
        <w:t>the</w:t>
      </w:r>
      <w:r w:rsidRPr="00F96458">
        <w:t xml:space="preserve"> application be </w:t>
      </w:r>
      <w:r>
        <w:t xml:space="preserve">treated as </w:t>
      </w:r>
      <w:r w:rsidRPr="00F96458">
        <w:t>costs in the administration</w:t>
      </w:r>
      <w:r>
        <w:t>s of each</w:t>
      </w:r>
      <w:r w:rsidRPr="00F96458">
        <w:t xml:space="preserve"> of the </w:t>
      </w:r>
      <w:r>
        <w:t>Second to Fortieth Plaintiffs</w:t>
      </w:r>
      <w:r>
        <w:rPr>
          <w:color w:val="000000"/>
        </w:rPr>
        <w:t>, jointly and severally</w:t>
      </w:r>
      <w:r w:rsidRPr="00F96458">
        <w:t>.</w:t>
      </w:r>
    </w:p>
    <w:p w:rsidR="00721457" w:rsidRPr="0084376C" w:rsidRDefault="00DC6164" w:rsidP="00611A42">
      <w:pPr>
        <w:pStyle w:val="CourtNo1"/>
        <w:jc w:val="both"/>
        <w:rPr>
          <w:rFonts w:cs="Arial"/>
          <w:b/>
          <w:bCs/>
          <w:sz w:val="24"/>
          <w:szCs w:val="22"/>
        </w:rPr>
      </w:pPr>
      <w:r>
        <w:t>T</w:t>
      </w:r>
      <w:r w:rsidR="000F5CC1">
        <w:t>hese orders be entered forthwith.</w:t>
      </w:r>
    </w:p>
    <w:p w:rsidR="00DB0B68" w:rsidRPr="00284A36" w:rsidRDefault="00DB0B68" w:rsidP="00DB0B68">
      <w:pPr>
        <w:pStyle w:val="CourtNo1"/>
        <w:numPr>
          <w:ilvl w:val="0"/>
          <w:numId w:val="0"/>
        </w:numPr>
        <w:rPr>
          <w:rFonts w:cs="Arial"/>
        </w:rPr>
      </w:pPr>
      <w:r>
        <w:rPr>
          <w:rFonts w:cs="Arial"/>
        </w:rPr>
        <w:t xml:space="preserve">Date </w:t>
      </w:r>
      <w:r w:rsidR="00615E0D">
        <w:rPr>
          <w:rFonts w:cs="Arial"/>
        </w:rPr>
        <w:t xml:space="preserve">that entry is stamped: </w:t>
      </w:r>
      <w:r w:rsidR="006172B8">
        <w:rPr>
          <w:rFonts w:cs="Arial"/>
        </w:rPr>
        <w:t>25</w:t>
      </w:r>
      <w:r w:rsidR="00B14753">
        <w:rPr>
          <w:rFonts w:cs="Arial"/>
        </w:rPr>
        <w:t xml:space="preserve"> May </w:t>
      </w:r>
      <w:r>
        <w:rPr>
          <w:rFonts w:cs="Arial"/>
        </w:rPr>
        <w:t>2020</w:t>
      </w:r>
    </w:p>
    <w:p w:rsidR="00721457" w:rsidRDefault="004F4456" w:rsidP="004F4456">
      <w:pPr>
        <w:pStyle w:val="CourtNormal"/>
        <w:rPr>
          <w:rFonts w:cs="Arial"/>
          <w:b/>
          <w:bCs/>
          <w:sz w:val="24"/>
          <w:szCs w:val="22"/>
        </w:rPr>
      </w:pPr>
      <w:r>
        <w:rPr>
          <w:rFonts w:cs="Arial"/>
          <w:b/>
          <w:bCs/>
          <w:sz w:val="24"/>
          <w:szCs w:val="22"/>
        </w:rPr>
        <w:br w:type="page"/>
      </w:r>
    </w:p>
    <w:p w:rsidR="00FC7437" w:rsidRPr="00177EAE" w:rsidRDefault="00BB1C8D" w:rsidP="00721457">
      <w:pPr>
        <w:pStyle w:val="CourtNormal"/>
        <w:ind w:left="720"/>
        <w:jc w:val="center"/>
        <w:rPr>
          <w:rFonts w:cs="Arial"/>
          <w:b/>
          <w:bCs/>
          <w:sz w:val="24"/>
          <w:szCs w:val="22"/>
        </w:rPr>
      </w:pPr>
      <w:r>
        <w:rPr>
          <w:rFonts w:cs="Arial"/>
          <w:b/>
          <w:bCs/>
          <w:sz w:val="24"/>
          <w:szCs w:val="22"/>
        </w:rPr>
        <w:t>SCHEDULE</w:t>
      </w:r>
      <w:r w:rsidR="00FC456E">
        <w:rPr>
          <w:rFonts w:cs="Arial"/>
          <w:b/>
          <w:bCs/>
          <w:sz w:val="24"/>
          <w:szCs w:val="22"/>
        </w:rPr>
        <w:t xml:space="preserve"> 1</w:t>
      </w:r>
    </w:p>
    <w:p w:rsidR="00FC7437" w:rsidRPr="00FC7437" w:rsidRDefault="00FC7437" w:rsidP="00FC7437">
      <w:pPr>
        <w:pStyle w:val="CourtSingle"/>
        <w:tabs>
          <w:tab w:val="left" w:pos="6236"/>
        </w:tabs>
        <w:rPr>
          <w:rFonts w:cs="Arial"/>
          <w:szCs w:val="22"/>
        </w:rPr>
      </w:pPr>
      <w:r w:rsidRPr="00FC7437">
        <w:rPr>
          <w:rFonts w:cs="Arial"/>
          <w:szCs w:val="22"/>
        </w:rPr>
        <w:t>Federal Court of Australia</w:t>
      </w:r>
      <w:r w:rsidRPr="00FC7437">
        <w:rPr>
          <w:rFonts w:cs="Arial"/>
          <w:b/>
          <w:szCs w:val="22"/>
        </w:rPr>
        <w:tab/>
      </w:r>
      <w:r w:rsidR="009539AE">
        <w:rPr>
          <w:rFonts w:cs="Arial"/>
          <w:szCs w:val="22"/>
        </w:rPr>
        <w:t>No. NSD</w:t>
      </w:r>
      <w:r w:rsidR="009539AE">
        <w:rPr>
          <w:rFonts w:cs="Arial"/>
          <w:szCs w:val="22"/>
        </w:rPr>
        <w:tab/>
      </w:r>
      <w:r w:rsidR="0084376C">
        <w:rPr>
          <w:rFonts w:cs="Arial"/>
          <w:szCs w:val="22"/>
        </w:rPr>
        <w:t>464</w:t>
      </w:r>
      <w:r w:rsidR="009539AE">
        <w:rPr>
          <w:rFonts w:cs="Arial"/>
          <w:szCs w:val="22"/>
        </w:rPr>
        <w:tab/>
        <w:t>of 2020</w:t>
      </w:r>
    </w:p>
    <w:p w:rsidR="00FC7437" w:rsidRPr="00FC7437" w:rsidRDefault="00FC7437" w:rsidP="00FC7437">
      <w:pPr>
        <w:pStyle w:val="CourtNormal"/>
        <w:tabs>
          <w:tab w:val="left" w:pos="1680"/>
        </w:tabs>
        <w:spacing w:after="0" w:line="240" w:lineRule="auto"/>
        <w:rPr>
          <w:rFonts w:cs="Arial"/>
          <w:szCs w:val="22"/>
        </w:rPr>
      </w:pPr>
      <w:r w:rsidRPr="00FC7437">
        <w:rPr>
          <w:rFonts w:cs="Arial"/>
          <w:szCs w:val="22"/>
        </w:rPr>
        <w:t>District Registry:  </w:t>
      </w:r>
      <w:r w:rsidR="00BB1C8D">
        <w:rPr>
          <w:rFonts w:cs="Arial"/>
          <w:szCs w:val="22"/>
        </w:rPr>
        <w:t>New South Wales</w:t>
      </w:r>
    </w:p>
    <w:p w:rsidR="00FC7437" w:rsidRPr="00FC7437" w:rsidRDefault="00FC7437" w:rsidP="00FC7437">
      <w:pPr>
        <w:pStyle w:val="CourtSingle"/>
        <w:rPr>
          <w:rFonts w:cs="Arial"/>
          <w:szCs w:val="22"/>
        </w:rPr>
      </w:pPr>
      <w:r w:rsidRPr="00FC7437">
        <w:rPr>
          <w:rFonts w:cs="Arial"/>
          <w:szCs w:val="22"/>
        </w:rPr>
        <w:t xml:space="preserve">Division:  </w:t>
      </w:r>
      <w:r w:rsidR="00BB1C8D">
        <w:rPr>
          <w:rFonts w:cs="Arial"/>
          <w:szCs w:val="22"/>
        </w:rPr>
        <w:t>General</w:t>
      </w:r>
    </w:p>
    <w:p w:rsidR="00FC7437" w:rsidRPr="00FC7437" w:rsidRDefault="00FC7437" w:rsidP="00FC7437">
      <w:pPr>
        <w:pStyle w:val="CourtSingle"/>
        <w:rPr>
          <w:rFonts w:cs="Arial"/>
          <w:b/>
          <w:caps/>
          <w:szCs w:val="22"/>
        </w:rPr>
      </w:pPr>
    </w:p>
    <w:p w:rsidR="000F5CC1" w:rsidRPr="008F39DC" w:rsidRDefault="000F5CC1" w:rsidP="000F5CC1">
      <w:pPr>
        <w:pStyle w:val="FCCourtSingleIndent"/>
        <w:spacing w:after="120"/>
        <w:ind w:left="0"/>
        <w:rPr>
          <w:rFonts w:cs="Arial"/>
        </w:rPr>
      </w:pPr>
      <w:r w:rsidRPr="008F39DC">
        <w:rPr>
          <w:rFonts w:cs="Arial"/>
        </w:rPr>
        <w:t xml:space="preserve">In the matter of </w:t>
      </w:r>
      <w:r>
        <w:rPr>
          <w:rFonts w:cs="Arial"/>
          <w:bCs/>
        </w:rPr>
        <w:t xml:space="preserve">Virgin australia holdings ltd </w:t>
      </w:r>
      <w:r>
        <w:rPr>
          <w:rFonts w:cs="Arial"/>
        </w:rPr>
        <w:t xml:space="preserve">(Administrators Appointed) </w:t>
      </w:r>
      <w:r>
        <w:rPr>
          <w:rFonts w:cs="Arial"/>
          <w:bCs/>
        </w:rPr>
        <w:t xml:space="preserve">ACN 100 686 226 </w:t>
      </w:r>
      <w:r>
        <w:rPr>
          <w:rFonts w:cs="Arial"/>
        </w:rPr>
        <w:t>&amp; Ors</w:t>
      </w:r>
    </w:p>
    <w:p w:rsidR="000F5CC1" w:rsidRPr="00177EAE" w:rsidRDefault="000F5CC1" w:rsidP="000F5CC1">
      <w:pPr>
        <w:rPr>
          <w:rFonts w:cs="Arial"/>
          <w:b/>
          <w:szCs w:val="22"/>
        </w:rPr>
      </w:pPr>
    </w:p>
    <w:p w:rsidR="000F5CC1" w:rsidRDefault="000F5CC1" w:rsidP="000F5CC1">
      <w:pPr>
        <w:rPr>
          <w:rFonts w:cs="Arial"/>
          <w:b/>
          <w:szCs w:val="22"/>
        </w:rPr>
      </w:pPr>
    </w:p>
    <w:p w:rsidR="000F5CC1" w:rsidRDefault="000F5CC1" w:rsidP="000F5CC1">
      <w:pPr>
        <w:pStyle w:val="CourtSingle"/>
        <w:keepNext/>
        <w:spacing w:after="120"/>
        <w:rPr>
          <w:rFonts w:cs="Arial"/>
          <w:b/>
        </w:rPr>
      </w:pPr>
      <w:r w:rsidRPr="009C42DF">
        <w:rPr>
          <w:rFonts w:cs="Arial"/>
          <w:b/>
        </w:rPr>
        <w:t>Plaintiffs</w:t>
      </w:r>
    </w:p>
    <w:p w:rsidR="000F5CC1" w:rsidRPr="009C42DF" w:rsidRDefault="000F5CC1" w:rsidP="000F5CC1">
      <w:pPr>
        <w:pStyle w:val="CourtSingle"/>
        <w:keepNext/>
        <w:spacing w:after="120"/>
        <w:rPr>
          <w:rFonts w:cs="Arial"/>
          <w:b/>
        </w:rPr>
      </w:pPr>
    </w:p>
    <w:p w:rsidR="000F5CC1" w:rsidRDefault="000F5CC1" w:rsidP="000F5CC1">
      <w:pPr>
        <w:pStyle w:val="CourtSingle"/>
        <w:tabs>
          <w:tab w:val="left" w:pos="3402"/>
        </w:tabs>
        <w:spacing w:after="120"/>
        <w:ind w:left="3402" w:hanging="3402"/>
        <w:rPr>
          <w:rFonts w:cs="Arial"/>
          <w:bCs/>
        </w:rPr>
      </w:pPr>
      <w:r>
        <w:rPr>
          <w:rFonts w:cs="Arial"/>
          <w:color w:val="000000"/>
        </w:rPr>
        <w:t>First Plaintiffs:</w:t>
      </w:r>
      <w:r w:rsidRPr="008F39DC">
        <w:rPr>
          <w:rFonts w:cs="Arial"/>
          <w:color w:val="000000"/>
        </w:rPr>
        <w:tab/>
      </w:r>
      <w:r w:rsidRPr="006601DD">
        <w:rPr>
          <w:rFonts w:cs="Arial"/>
          <w:bCs/>
        </w:rPr>
        <w:t>Vaughan Strawbridge, Salvatore Algeri, John Greig and Richard Hughes</w:t>
      </w:r>
      <w:r>
        <w:rPr>
          <w:rFonts w:cs="Arial"/>
          <w:bCs/>
        </w:rPr>
        <w:t xml:space="preserve">, </w:t>
      </w:r>
      <w:r w:rsidRPr="00FC7437">
        <w:rPr>
          <w:rFonts w:cs="Arial"/>
          <w:bCs/>
        </w:rPr>
        <w:t xml:space="preserve">in their </w:t>
      </w:r>
      <w:r>
        <w:rPr>
          <w:rFonts w:cs="Arial"/>
          <w:bCs/>
        </w:rPr>
        <w:t>capacity</w:t>
      </w:r>
      <w:r w:rsidRPr="00FC7437">
        <w:rPr>
          <w:rFonts w:cs="Arial"/>
          <w:bCs/>
        </w:rPr>
        <w:t xml:space="preserve"> as </w:t>
      </w:r>
      <w:r>
        <w:rPr>
          <w:rFonts w:cs="Arial"/>
          <w:bCs/>
        </w:rPr>
        <w:t>j</w:t>
      </w:r>
      <w:r w:rsidRPr="00FC7437">
        <w:rPr>
          <w:rFonts w:cs="Arial"/>
          <w:bCs/>
        </w:rPr>
        <w:t xml:space="preserve">oint and </w:t>
      </w:r>
      <w:r>
        <w:rPr>
          <w:rFonts w:cs="Arial"/>
          <w:bCs/>
        </w:rPr>
        <w:t>s</w:t>
      </w:r>
      <w:r w:rsidRPr="00FC7437">
        <w:rPr>
          <w:rFonts w:cs="Arial"/>
          <w:bCs/>
        </w:rPr>
        <w:t xml:space="preserve">everal </w:t>
      </w:r>
      <w:r>
        <w:rPr>
          <w:rFonts w:cs="Arial"/>
          <w:bCs/>
        </w:rPr>
        <w:t>voluntary a</w:t>
      </w:r>
      <w:r w:rsidRPr="00FC7437">
        <w:rPr>
          <w:rFonts w:cs="Arial"/>
          <w:bCs/>
        </w:rPr>
        <w:t xml:space="preserve">dministrators </w:t>
      </w:r>
      <w:r>
        <w:rPr>
          <w:rFonts w:cs="Arial"/>
          <w:bCs/>
        </w:rPr>
        <w:t>of the Second to Thirty-ninth Plaintiffs</w:t>
      </w:r>
    </w:p>
    <w:p w:rsidR="000F5CC1" w:rsidRPr="008F39DC"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color w:val="000000"/>
        </w:rPr>
      </w:pPr>
      <w:r>
        <w:rPr>
          <w:rFonts w:cs="Arial"/>
          <w:color w:val="000000"/>
        </w:rPr>
        <w:t>Second Plaintiff</w:t>
      </w:r>
      <w:r w:rsidRPr="008F39DC">
        <w:rPr>
          <w:rFonts w:cs="Arial"/>
          <w:color w:val="000000"/>
        </w:rPr>
        <w:t>:</w:t>
      </w:r>
      <w:r w:rsidRPr="008F39DC">
        <w:rPr>
          <w:rFonts w:cs="Arial"/>
          <w:color w:val="000000"/>
        </w:rPr>
        <w:tab/>
      </w:r>
      <w:r>
        <w:rPr>
          <w:rFonts w:cs="Arial"/>
          <w:bCs/>
        </w:rPr>
        <w:t>Virgin Australia Holdings Ltd</w:t>
      </w:r>
      <w:r w:rsidRPr="009539AE">
        <w:rPr>
          <w:rFonts w:cs="Arial"/>
          <w:bCs/>
        </w:rPr>
        <w:t xml:space="preserve"> </w:t>
      </w:r>
      <w:r w:rsidRPr="002E37EC">
        <w:rPr>
          <w:rFonts w:cs="Arial"/>
          <w:bCs/>
        </w:rPr>
        <w:t>(Administrators Appointed)</w:t>
      </w:r>
      <w:r>
        <w:rPr>
          <w:rFonts w:cs="Arial"/>
          <w:bCs/>
        </w:rPr>
        <w:t xml:space="preserve"> </w:t>
      </w:r>
      <w:r w:rsidRPr="009539AE">
        <w:rPr>
          <w:rFonts w:cs="Arial"/>
          <w:bCs/>
        </w:rPr>
        <w:t xml:space="preserve">ACN </w:t>
      </w:r>
      <w:r>
        <w:rPr>
          <w:rFonts w:cs="Arial"/>
          <w:bCs/>
        </w:rPr>
        <w:t>100 686 226</w:t>
      </w:r>
    </w:p>
    <w:p w:rsidR="000F5CC1" w:rsidRDefault="000F5CC1" w:rsidP="000F5CC1">
      <w:pPr>
        <w:pStyle w:val="CourtSingle"/>
        <w:tabs>
          <w:tab w:val="left" w:pos="3402"/>
        </w:tabs>
        <w:spacing w:after="120"/>
        <w:ind w:left="3402" w:hanging="3402"/>
        <w:rPr>
          <w:rFonts w:cs="Arial"/>
          <w:color w:val="000000"/>
        </w:rPr>
      </w:pPr>
    </w:p>
    <w:p w:rsidR="000F5CC1" w:rsidRDefault="000F5CC1" w:rsidP="000F5CC1">
      <w:pPr>
        <w:pStyle w:val="CourtSingle"/>
        <w:tabs>
          <w:tab w:val="left" w:pos="3402"/>
        </w:tabs>
        <w:spacing w:after="120"/>
        <w:ind w:left="3402" w:hanging="3402"/>
        <w:rPr>
          <w:rFonts w:cs="Arial"/>
          <w:bCs/>
        </w:rPr>
      </w:pPr>
      <w:r>
        <w:rPr>
          <w:rFonts w:cs="Arial"/>
          <w:color w:val="000000"/>
        </w:rPr>
        <w:t>Third Plaintiff</w:t>
      </w:r>
      <w:r>
        <w:rPr>
          <w:rFonts w:cs="Arial"/>
          <w:color w:val="000000"/>
        </w:rPr>
        <w:tab/>
      </w:r>
      <w:r w:rsidRPr="00563657">
        <w:rPr>
          <w:rFonts w:cs="Arial"/>
          <w:color w:val="000000"/>
        </w:rPr>
        <w:t>Virgin Australia I</w:t>
      </w:r>
      <w:r>
        <w:rPr>
          <w:rFonts w:cs="Arial"/>
          <w:color w:val="000000"/>
        </w:rPr>
        <w:t>nternational Operations Pty Ltd (Administrators Appointed)</w:t>
      </w:r>
      <w:r w:rsidRPr="00563657">
        <w:rPr>
          <w:rFonts w:cs="Arial"/>
          <w:color w:val="000000"/>
        </w:rPr>
        <w:t xml:space="preserve"> ACN 155 859 608</w:t>
      </w:r>
    </w:p>
    <w:p w:rsidR="000F5CC1" w:rsidRDefault="000F5CC1" w:rsidP="000F5CC1">
      <w:pPr>
        <w:pStyle w:val="CourtSingle"/>
        <w:tabs>
          <w:tab w:val="left" w:pos="3402"/>
        </w:tabs>
        <w:spacing w:after="120"/>
        <w:ind w:left="3402" w:hanging="3402"/>
        <w:rPr>
          <w:rFonts w:cs="Arial"/>
          <w:bCs/>
        </w:rPr>
      </w:pPr>
    </w:p>
    <w:p w:rsidR="000F5CC1" w:rsidRDefault="000F5CC1" w:rsidP="000F5CC1">
      <w:pPr>
        <w:pStyle w:val="CourtSingle"/>
        <w:tabs>
          <w:tab w:val="left" w:pos="3402"/>
        </w:tabs>
        <w:spacing w:after="120"/>
        <w:ind w:left="3402" w:hanging="3402"/>
        <w:rPr>
          <w:rFonts w:cs="Arial"/>
          <w:color w:val="000000"/>
        </w:rPr>
      </w:pPr>
      <w:r>
        <w:rPr>
          <w:rFonts w:cs="Arial"/>
          <w:color w:val="000000"/>
        </w:rPr>
        <w:t>Fourth Plaintiff:</w:t>
      </w:r>
      <w:r w:rsidRPr="008F39DC">
        <w:rPr>
          <w:rFonts w:cs="Arial"/>
          <w:color w:val="000000"/>
        </w:rPr>
        <w:tab/>
      </w:r>
      <w:r w:rsidRPr="00563657">
        <w:rPr>
          <w:rFonts w:cs="Arial"/>
          <w:color w:val="000000"/>
        </w:rPr>
        <w:t>Virgin Australia</w:t>
      </w:r>
      <w:r>
        <w:rPr>
          <w:rFonts w:cs="Arial"/>
          <w:color w:val="000000"/>
        </w:rPr>
        <w:t xml:space="preserve"> International Holdings Pty Ltd (Administrators Appointed)</w:t>
      </w:r>
      <w:r w:rsidRPr="00563657">
        <w:rPr>
          <w:rFonts w:cs="Arial"/>
          <w:color w:val="000000"/>
        </w:rPr>
        <w:t xml:space="preserve"> ACN 155 860 021</w:t>
      </w:r>
    </w:p>
    <w:p w:rsidR="000F5CC1" w:rsidRDefault="000F5CC1" w:rsidP="000F5CC1">
      <w:pPr>
        <w:pStyle w:val="CourtSingle"/>
        <w:tabs>
          <w:tab w:val="left" w:pos="3402"/>
        </w:tabs>
        <w:spacing w:after="120"/>
        <w:ind w:left="3402" w:hanging="3402"/>
        <w:rPr>
          <w:rFonts w:cs="Arial"/>
          <w:color w:val="000000"/>
        </w:rPr>
      </w:pPr>
    </w:p>
    <w:p w:rsidR="000F5CC1" w:rsidRDefault="000F5CC1" w:rsidP="000F5CC1">
      <w:pPr>
        <w:pStyle w:val="CourtSingle"/>
        <w:tabs>
          <w:tab w:val="left" w:pos="3402"/>
        </w:tabs>
        <w:spacing w:after="120"/>
        <w:ind w:left="3402" w:hanging="3402"/>
        <w:rPr>
          <w:rFonts w:cs="Arial"/>
          <w:color w:val="000000"/>
        </w:rPr>
      </w:pPr>
      <w:r>
        <w:rPr>
          <w:rFonts w:cs="Arial"/>
          <w:color w:val="000000"/>
        </w:rPr>
        <w:t>Fifth Plaintiff:</w:t>
      </w:r>
      <w:r>
        <w:rPr>
          <w:rFonts w:cs="Arial"/>
          <w:color w:val="000000"/>
        </w:rPr>
        <w:tab/>
      </w:r>
      <w:r w:rsidRPr="001670CE">
        <w:rPr>
          <w:rFonts w:cs="Arial"/>
          <w:color w:val="000000"/>
        </w:rPr>
        <w:t>Virgin Australia International Airlines Pty Ltd</w:t>
      </w:r>
      <w:r w:rsidRPr="001670CE" w:rsidDel="001670CE">
        <w:rPr>
          <w:rFonts w:cs="Arial"/>
          <w:color w:val="000000"/>
        </w:rPr>
        <w:t xml:space="preserve"> </w:t>
      </w:r>
      <w:r>
        <w:rPr>
          <w:rFonts w:cs="Arial"/>
          <w:color w:val="000000"/>
        </w:rPr>
        <w:t>(</w:t>
      </w:r>
      <w:r w:rsidRPr="002E37EC">
        <w:rPr>
          <w:rFonts w:cs="Arial"/>
          <w:bCs/>
        </w:rPr>
        <w:t>Administrators Appointed)</w:t>
      </w:r>
      <w:r>
        <w:rPr>
          <w:rFonts w:cs="Arial"/>
          <w:bCs/>
        </w:rPr>
        <w:t xml:space="preserve"> </w:t>
      </w:r>
      <w:r w:rsidRPr="009539AE">
        <w:rPr>
          <w:rFonts w:cs="Arial"/>
          <w:bCs/>
        </w:rPr>
        <w:t xml:space="preserve">ACN </w:t>
      </w:r>
      <w:r w:rsidRPr="001670CE">
        <w:rPr>
          <w:rFonts w:cs="Arial"/>
          <w:bCs/>
        </w:rPr>
        <w:t>125 580 823</w:t>
      </w:r>
    </w:p>
    <w:p w:rsidR="000F5CC1" w:rsidRDefault="000F5CC1" w:rsidP="000F5CC1">
      <w:pPr>
        <w:pStyle w:val="CourtSingle"/>
        <w:tabs>
          <w:tab w:val="left" w:pos="3402"/>
        </w:tabs>
        <w:spacing w:after="120"/>
        <w:ind w:left="3402" w:hanging="3402"/>
        <w:rPr>
          <w:rFonts w:cs="Arial"/>
          <w:color w:val="000000"/>
        </w:rPr>
      </w:pPr>
    </w:p>
    <w:p w:rsidR="000F5CC1" w:rsidRDefault="000F5CC1" w:rsidP="000F5CC1">
      <w:pPr>
        <w:pStyle w:val="CourtSingle"/>
        <w:tabs>
          <w:tab w:val="left" w:pos="3402"/>
        </w:tabs>
        <w:spacing w:after="120"/>
        <w:ind w:left="3402" w:hanging="3402"/>
        <w:rPr>
          <w:rFonts w:cs="Arial"/>
          <w:color w:val="000000"/>
        </w:rPr>
      </w:pPr>
      <w:r>
        <w:rPr>
          <w:rFonts w:cs="Arial"/>
        </w:rPr>
        <w:t>Sixth Plaintiff</w:t>
      </w:r>
      <w:r>
        <w:rPr>
          <w:rFonts w:cs="Arial"/>
          <w:color w:val="000000"/>
        </w:rPr>
        <w:t xml:space="preserve">: </w:t>
      </w:r>
      <w:r>
        <w:rPr>
          <w:rFonts w:cs="Arial"/>
          <w:color w:val="000000"/>
        </w:rPr>
        <w:tab/>
      </w:r>
      <w:r w:rsidRPr="001670CE">
        <w:rPr>
          <w:rFonts w:cs="Arial"/>
          <w:color w:val="000000"/>
        </w:rPr>
        <w:t>Virgin Australia Airlines (SE Asia) Pty Ltd</w:t>
      </w:r>
      <w:r w:rsidRPr="001670CE" w:rsidDel="001670CE">
        <w:rPr>
          <w:rFonts w:cs="Arial"/>
          <w:color w:val="000000"/>
        </w:rPr>
        <w:t xml:space="preserve"> </w:t>
      </w:r>
      <w:r w:rsidRPr="002E37EC">
        <w:rPr>
          <w:rFonts w:cs="Arial"/>
          <w:bCs/>
        </w:rPr>
        <w:t>(Administrators Appointed)</w:t>
      </w:r>
      <w:r>
        <w:rPr>
          <w:rFonts w:cs="Arial"/>
          <w:bCs/>
        </w:rPr>
        <w:t xml:space="preserve"> </w:t>
      </w:r>
      <w:r w:rsidRPr="009539AE">
        <w:rPr>
          <w:rFonts w:cs="Arial"/>
          <w:color w:val="000000"/>
        </w:rPr>
        <w:t xml:space="preserve">ACN </w:t>
      </w:r>
      <w:r w:rsidRPr="001670CE">
        <w:rPr>
          <w:rFonts w:cs="Arial"/>
          <w:color w:val="000000"/>
        </w:rPr>
        <w:t>097 892 389</w:t>
      </w:r>
    </w:p>
    <w:p w:rsidR="000F5CC1" w:rsidRDefault="000F5CC1" w:rsidP="000F5CC1">
      <w:pPr>
        <w:pStyle w:val="CourtSingle"/>
        <w:tabs>
          <w:tab w:val="left" w:pos="3402"/>
        </w:tabs>
        <w:spacing w:after="120"/>
        <w:ind w:left="3402" w:hanging="3402"/>
        <w:rPr>
          <w:rFonts w:cs="Arial"/>
          <w:color w:val="000000"/>
        </w:rPr>
      </w:pPr>
    </w:p>
    <w:p w:rsidR="000F5CC1" w:rsidRDefault="000F5CC1" w:rsidP="000F5CC1">
      <w:pPr>
        <w:pStyle w:val="CourtSingle"/>
        <w:tabs>
          <w:tab w:val="left" w:pos="3402"/>
        </w:tabs>
        <w:spacing w:after="120"/>
        <w:ind w:left="3402" w:hanging="3402"/>
        <w:rPr>
          <w:rFonts w:cs="Arial"/>
          <w:color w:val="000000"/>
        </w:rPr>
      </w:pPr>
      <w:r>
        <w:rPr>
          <w:rFonts w:cs="Arial"/>
        </w:rPr>
        <w:t>Seventh Plaintiff:</w:t>
      </w:r>
      <w:r w:rsidRPr="001670CE">
        <w:rPr>
          <w:rFonts w:cs="Arial"/>
        </w:rPr>
        <w:tab/>
      </w:r>
      <w:r w:rsidRPr="001670CE">
        <w:rPr>
          <w:rFonts w:cs="Arial"/>
          <w:color w:val="000000"/>
        </w:rPr>
        <w:t>Virgin Australia Airlines Holdings Pty Ltd</w:t>
      </w:r>
      <w:r w:rsidRPr="001670CE" w:rsidDel="001670CE">
        <w:rPr>
          <w:rFonts w:cs="Arial"/>
          <w:color w:val="000000"/>
        </w:rPr>
        <w:t xml:space="preserve"> </w:t>
      </w:r>
      <w:r>
        <w:rPr>
          <w:rFonts w:cs="Arial"/>
          <w:bCs/>
        </w:rPr>
        <w:t>(</w:t>
      </w:r>
      <w:r w:rsidRPr="002E37EC">
        <w:rPr>
          <w:rFonts w:cs="Arial"/>
          <w:bCs/>
        </w:rPr>
        <w:t>Administrators Appointed)</w:t>
      </w:r>
      <w:r>
        <w:rPr>
          <w:rFonts w:cs="Arial"/>
          <w:bCs/>
        </w:rPr>
        <w:t xml:space="preserve"> </w:t>
      </w:r>
      <w:r>
        <w:rPr>
          <w:rFonts w:cs="Arial"/>
          <w:color w:val="000000"/>
        </w:rPr>
        <w:t xml:space="preserve">ACN </w:t>
      </w:r>
      <w:r w:rsidRPr="001670CE">
        <w:rPr>
          <w:rFonts w:cs="Arial"/>
          <w:color w:val="000000"/>
        </w:rPr>
        <w:t>093 924 675</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Eighth Plaintiff:</w:t>
      </w:r>
      <w:r w:rsidRPr="001670CE">
        <w:rPr>
          <w:rFonts w:cs="Arial"/>
        </w:rPr>
        <w:tab/>
      </w:r>
      <w:r>
        <w:rPr>
          <w:rFonts w:cs="Arial"/>
        </w:rPr>
        <w:t>VAH Newco No.1 Pty Ltd (Administrators Appointed)</w:t>
      </w:r>
      <w:r w:rsidRPr="001670CE">
        <w:rPr>
          <w:rFonts w:cs="Arial"/>
        </w:rPr>
        <w:t xml:space="preserve"> ACN 160 881 345</w:t>
      </w:r>
    </w:p>
    <w:p w:rsidR="000F5CC1" w:rsidRPr="001670CE" w:rsidRDefault="000F5CC1" w:rsidP="000F5CC1">
      <w:pPr>
        <w:pStyle w:val="CourtSingle"/>
        <w:tabs>
          <w:tab w:val="left" w:pos="3402"/>
        </w:tabs>
        <w:spacing w:after="120"/>
        <w:rPr>
          <w:rFonts w:cs="Arial"/>
        </w:rPr>
      </w:pPr>
    </w:p>
    <w:p w:rsidR="000F5CC1" w:rsidRDefault="000F5CC1" w:rsidP="000F5CC1">
      <w:pPr>
        <w:pStyle w:val="CourtSingle"/>
        <w:tabs>
          <w:tab w:val="left" w:pos="3402"/>
        </w:tabs>
        <w:spacing w:after="120"/>
        <w:ind w:left="3402" w:hanging="3402"/>
        <w:rPr>
          <w:rFonts w:cs="Arial"/>
        </w:rPr>
      </w:pPr>
      <w:r>
        <w:rPr>
          <w:rFonts w:cs="Arial"/>
        </w:rPr>
        <w:t>Ninth Plaintiff:</w:t>
      </w:r>
      <w:r w:rsidRPr="001670CE">
        <w:rPr>
          <w:rFonts w:cs="Arial"/>
        </w:rPr>
        <w:tab/>
      </w:r>
      <w:r w:rsidRPr="00C819FE">
        <w:rPr>
          <w:rFonts w:cs="Arial"/>
          <w:color w:val="000000"/>
        </w:rPr>
        <w:t>Tiger Airways Australia Pty Limited (Administrators Appointed) ACN 124 369 008</w:t>
      </w:r>
    </w:p>
    <w:p w:rsidR="000F5CC1" w:rsidRPr="001670CE" w:rsidRDefault="000F5CC1" w:rsidP="000F5CC1">
      <w:pPr>
        <w:pStyle w:val="CourtSingle"/>
        <w:tabs>
          <w:tab w:val="left" w:pos="3402"/>
        </w:tabs>
        <w:spacing w:after="120"/>
        <w:rPr>
          <w:rFonts w:cs="Arial"/>
        </w:rPr>
      </w:pPr>
    </w:p>
    <w:p w:rsidR="000F5CC1" w:rsidRDefault="000F5CC1" w:rsidP="000F5CC1">
      <w:pPr>
        <w:pStyle w:val="CourtSingle"/>
        <w:tabs>
          <w:tab w:val="left" w:pos="3402"/>
        </w:tabs>
        <w:spacing w:after="120"/>
        <w:ind w:left="3402" w:hanging="3402"/>
        <w:rPr>
          <w:rFonts w:cs="Arial"/>
        </w:rPr>
      </w:pPr>
      <w:r>
        <w:rPr>
          <w:rFonts w:cs="Arial"/>
        </w:rPr>
        <w:t>Tenth Plaintiff:</w:t>
      </w:r>
      <w:r>
        <w:rPr>
          <w:rFonts w:cs="Arial"/>
        </w:rPr>
        <w:tab/>
      </w:r>
      <w:r w:rsidRPr="001670CE">
        <w:rPr>
          <w:rFonts w:cs="Arial"/>
        </w:rPr>
        <w:t>Vir</w:t>
      </w:r>
      <w:r>
        <w:rPr>
          <w:rFonts w:cs="Arial"/>
        </w:rPr>
        <w:t xml:space="preserve">gin Australia Airlines Pty Ltd </w:t>
      </w:r>
      <w:r w:rsidRPr="00C819FE">
        <w:rPr>
          <w:rFonts w:cs="Arial"/>
          <w:color w:val="000000"/>
        </w:rPr>
        <w:t xml:space="preserve">(Administrators Appointed) </w:t>
      </w:r>
      <w:r w:rsidRPr="001670CE">
        <w:rPr>
          <w:rFonts w:cs="Arial"/>
        </w:rPr>
        <w:t>ACN 090 670 965</w:t>
      </w:r>
    </w:p>
    <w:p w:rsidR="000F5CC1" w:rsidRPr="001670CE" w:rsidRDefault="000F5CC1" w:rsidP="000F5CC1">
      <w:pPr>
        <w:pStyle w:val="CourtSingle"/>
        <w:tabs>
          <w:tab w:val="left" w:pos="3402"/>
        </w:tabs>
        <w:spacing w:after="120"/>
        <w:rPr>
          <w:rFonts w:cs="Arial"/>
        </w:rPr>
      </w:pPr>
    </w:p>
    <w:p w:rsidR="000F5CC1" w:rsidRDefault="000F5CC1" w:rsidP="000F5CC1">
      <w:pPr>
        <w:pStyle w:val="CourtSingle"/>
        <w:tabs>
          <w:tab w:val="left" w:pos="3402"/>
        </w:tabs>
        <w:spacing w:after="120"/>
        <w:ind w:left="3402" w:hanging="3402"/>
        <w:rPr>
          <w:rFonts w:cs="Arial"/>
        </w:rPr>
      </w:pPr>
      <w:r>
        <w:rPr>
          <w:rFonts w:cs="Arial"/>
        </w:rPr>
        <w:t>Eleventh Plaintiff:</w:t>
      </w:r>
      <w:r>
        <w:rPr>
          <w:rFonts w:cs="Arial"/>
        </w:rPr>
        <w:tab/>
        <w:t xml:space="preserve">VA Borrower 2019 No. 1 Pty Ltd </w:t>
      </w:r>
      <w:r w:rsidRPr="00C819FE">
        <w:rPr>
          <w:rFonts w:cs="Arial"/>
          <w:color w:val="000000"/>
        </w:rPr>
        <w:t xml:space="preserve">(Administrators Appointed) </w:t>
      </w:r>
      <w:r w:rsidRPr="001670CE">
        <w:rPr>
          <w:rFonts w:cs="Arial"/>
        </w:rPr>
        <w:t>ACN 633 241 059</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Twelfth Plaintiff:</w:t>
      </w:r>
      <w:r>
        <w:rPr>
          <w:rFonts w:cs="Arial"/>
        </w:rPr>
        <w:tab/>
        <w:t xml:space="preserve">VA Borrower 2019 No. 2 Pty Ltd </w:t>
      </w:r>
      <w:r w:rsidRPr="00C819FE">
        <w:rPr>
          <w:rFonts w:cs="Arial"/>
          <w:color w:val="000000"/>
        </w:rPr>
        <w:t>(Administrators Appointed)</w:t>
      </w:r>
      <w:r w:rsidRPr="001670CE">
        <w:rPr>
          <w:rFonts w:cs="Arial"/>
        </w:rPr>
        <w:t xml:space="preserve"> ACN 637 371 343</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Thirteenth Plaintiff:</w:t>
      </w:r>
      <w:r>
        <w:rPr>
          <w:rFonts w:cs="Arial"/>
        </w:rPr>
        <w:tab/>
        <w:t xml:space="preserve">Virgin Tech Pty Ltd </w:t>
      </w:r>
      <w:r w:rsidRPr="00C819FE">
        <w:rPr>
          <w:rFonts w:cs="Arial"/>
        </w:rPr>
        <w:t xml:space="preserve">(Administrators Appointed) </w:t>
      </w:r>
      <w:r w:rsidRPr="001670CE">
        <w:rPr>
          <w:rFonts w:cs="Arial"/>
        </w:rPr>
        <w:t>ACN 101 808 879</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Fourteenth Plaintiff:</w:t>
      </w:r>
      <w:r>
        <w:rPr>
          <w:rFonts w:cs="Arial"/>
        </w:rPr>
        <w:tab/>
        <w:t xml:space="preserve">Short Haul 2018 No. 1 Pty Ltd </w:t>
      </w:r>
      <w:r w:rsidRPr="00C819FE">
        <w:rPr>
          <w:rFonts w:cs="Arial"/>
        </w:rPr>
        <w:t>(Administrators Appointed) A</w:t>
      </w:r>
      <w:r w:rsidRPr="001670CE">
        <w:rPr>
          <w:rFonts w:cs="Arial"/>
        </w:rPr>
        <w:t>CN 622 014 831</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Fifteenth Plaintiff:</w:t>
      </w:r>
      <w:r>
        <w:rPr>
          <w:rFonts w:cs="Arial"/>
        </w:rPr>
        <w:tab/>
        <w:t xml:space="preserve">Short Haul 2017 No. 1 Pty Ltd </w:t>
      </w:r>
      <w:r w:rsidRPr="00C819FE">
        <w:rPr>
          <w:rFonts w:cs="Arial"/>
        </w:rPr>
        <w:t xml:space="preserve">(Administrators Appointed) </w:t>
      </w:r>
      <w:r w:rsidRPr="001670CE">
        <w:rPr>
          <w:rFonts w:cs="Arial"/>
        </w:rPr>
        <w:t>ACN 617 644 390</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Sixteenth Plaintiff:</w:t>
      </w:r>
      <w:r w:rsidRPr="001670CE">
        <w:rPr>
          <w:rFonts w:cs="Arial"/>
        </w:rPr>
        <w:tab/>
      </w:r>
      <w:r>
        <w:rPr>
          <w:rFonts w:cs="Arial"/>
        </w:rPr>
        <w:t xml:space="preserve">Short Haul 2017 No. 2 Pty Ltd </w:t>
      </w:r>
      <w:r w:rsidRPr="00C819FE">
        <w:rPr>
          <w:rFonts w:cs="Arial"/>
        </w:rPr>
        <w:t xml:space="preserve">(Administrators Appointed) </w:t>
      </w:r>
      <w:r w:rsidRPr="001670CE">
        <w:rPr>
          <w:rFonts w:cs="Arial"/>
        </w:rPr>
        <w:t>ACN 617 644 443</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Seventeenth Plaintiff:</w:t>
      </w:r>
      <w:r>
        <w:rPr>
          <w:rFonts w:cs="Arial"/>
        </w:rPr>
        <w:tab/>
        <w:t xml:space="preserve">Short Haul 2017 No. 3 Pty Ltd </w:t>
      </w:r>
      <w:r w:rsidRPr="00C819FE">
        <w:rPr>
          <w:rFonts w:cs="Arial"/>
        </w:rPr>
        <w:t>(Administrators Appointed)</w:t>
      </w:r>
      <w:r w:rsidRPr="001670CE">
        <w:rPr>
          <w:rFonts w:cs="Arial"/>
        </w:rPr>
        <w:t xml:space="preserve"> ACN 622 014 813</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Eighteenth Plaintiff:</w:t>
      </w:r>
      <w:r w:rsidRPr="001670CE">
        <w:rPr>
          <w:rFonts w:cs="Arial"/>
        </w:rPr>
        <w:tab/>
        <w:t>VBNC5 Pty Ltd</w:t>
      </w:r>
      <w:r>
        <w:rPr>
          <w:rFonts w:cs="Arial"/>
        </w:rPr>
        <w:t xml:space="preserve"> </w:t>
      </w:r>
      <w:r w:rsidRPr="00C819FE">
        <w:rPr>
          <w:rFonts w:cs="Arial"/>
        </w:rPr>
        <w:t xml:space="preserve">(Administrators Appointed) </w:t>
      </w:r>
      <w:r w:rsidRPr="001670CE">
        <w:rPr>
          <w:rFonts w:cs="Arial"/>
        </w:rPr>
        <w:t>ACN 119 691 502</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Nineteenth Plaintiff:</w:t>
      </w:r>
      <w:r w:rsidRPr="001670CE">
        <w:rPr>
          <w:rFonts w:cs="Arial"/>
        </w:rPr>
        <w:tab/>
      </w:r>
      <w:r>
        <w:rPr>
          <w:rFonts w:cs="Arial"/>
        </w:rPr>
        <w:t xml:space="preserve">A.C.N. 098 904 262 Pty Ltd </w:t>
      </w:r>
      <w:r w:rsidRPr="00C819FE">
        <w:rPr>
          <w:rFonts w:cs="Arial"/>
        </w:rPr>
        <w:t xml:space="preserve">(Administrators Appointed) </w:t>
      </w:r>
      <w:r w:rsidRPr="001670CE">
        <w:rPr>
          <w:rFonts w:cs="Arial"/>
        </w:rPr>
        <w:t>ACN 098 904 262</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Twentieth Plaintiff:</w:t>
      </w:r>
      <w:r>
        <w:rPr>
          <w:rFonts w:cs="Arial"/>
        </w:rPr>
        <w:tab/>
      </w:r>
      <w:r w:rsidRPr="001670CE">
        <w:rPr>
          <w:rFonts w:cs="Arial"/>
        </w:rPr>
        <w:t>Virgin Austr</w:t>
      </w:r>
      <w:r>
        <w:rPr>
          <w:rFonts w:cs="Arial"/>
        </w:rPr>
        <w:t xml:space="preserve">alia Regional Airlines Pty Ltd </w:t>
      </w:r>
      <w:r w:rsidRPr="00C819FE">
        <w:rPr>
          <w:rFonts w:cs="Arial"/>
        </w:rPr>
        <w:t xml:space="preserve">(Administrators Appointed) </w:t>
      </w:r>
      <w:r w:rsidRPr="001670CE">
        <w:rPr>
          <w:rFonts w:cs="Arial"/>
        </w:rPr>
        <w:t>ACN 008 997 662</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Twenty-first Plaintiff:</w:t>
      </w:r>
      <w:r w:rsidRPr="001670CE">
        <w:rPr>
          <w:rFonts w:cs="Arial"/>
        </w:rPr>
        <w:tab/>
        <w:t>Vir</w:t>
      </w:r>
      <w:r>
        <w:rPr>
          <w:rFonts w:cs="Arial"/>
        </w:rPr>
        <w:t xml:space="preserve">gin Australia Holidays Pty Ltd </w:t>
      </w:r>
      <w:r w:rsidRPr="00C819FE">
        <w:rPr>
          <w:rFonts w:cs="Arial"/>
        </w:rPr>
        <w:t xml:space="preserve">(Administrators Appointed) </w:t>
      </w:r>
      <w:r w:rsidRPr="001670CE">
        <w:rPr>
          <w:rFonts w:cs="Arial"/>
        </w:rPr>
        <w:t>ACN 118 552 159</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Twenty-second Plaintiff:</w:t>
      </w:r>
      <w:r>
        <w:rPr>
          <w:rFonts w:cs="Arial"/>
        </w:rPr>
        <w:tab/>
        <w:t xml:space="preserve">VB Ventures Pty Ltd </w:t>
      </w:r>
      <w:r w:rsidRPr="00C819FE">
        <w:rPr>
          <w:rFonts w:cs="Arial"/>
        </w:rPr>
        <w:t xml:space="preserve">(Administrators Appointed) </w:t>
      </w:r>
      <w:r w:rsidRPr="001670CE">
        <w:rPr>
          <w:rFonts w:cs="Arial"/>
        </w:rPr>
        <w:t>ACN 125 139 004</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Twenty-third Plaintiff:</w:t>
      </w:r>
      <w:r>
        <w:rPr>
          <w:rFonts w:cs="Arial"/>
        </w:rPr>
        <w:tab/>
        <w:t xml:space="preserve">Virgin Australia Cargo Pty Ltd </w:t>
      </w:r>
      <w:r w:rsidRPr="00C819FE">
        <w:rPr>
          <w:rFonts w:cs="Arial"/>
        </w:rPr>
        <w:t xml:space="preserve">(Administrators Appointed) </w:t>
      </w:r>
      <w:r w:rsidRPr="001670CE">
        <w:rPr>
          <w:rFonts w:cs="Arial"/>
        </w:rPr>
        <w:t>ACN 600 667 838</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Twenty-fourth Plaintiff:</w:t>
      </w:r>
      <w:r>
        <w:rPr>
          <w:rFonts w:cs="Arial"/>
        </w:rPr>
        <w:tab/>
        <w:t xml:space="preserve">VB Leaseco Pty Ltd </w:t>
      </w:r>
      <w:r w:rsidRPr="00C819FE">
        <w:rPr>
          <w:rFonts w:cs="Arial"/>
        </w:rPr>
        <w:t xml:space="preserve">(Administrators Appointed) </w:t>
      </w:r>
      <w:r w:rsidRPr="001670CE">
        <w:rPr>
          <w:rFonts w:cs="Arial"/>
        </w:rPr>
        <w:t>ACN 134 268 741</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Twenty-fifth Plaintiff:</w:t>
      </w:r>
      <w:r w:rsidRPr="001670CE">
        <w:rPr>
          <w:rFonts w:cs="Arial"/>
        </w:rPr>
        <w:tab/>
      </w:r>
      <w:r>
        <w:rPr>
          <w:rFonts w:cs="Arial"/>
        </w:rPr>
        <w:t xml:space="preserve">VA Hold Co Pty Ltd </w:t>
      </w:r>
      <w:r w:rsidRPr="00C819FE">
        <w:rPr>
          <w:rFonts w:cs="Arial"/>
        </w:rPr>
        <w:t xml:space="preserve">(Administrators Appointed) </w:t>
      </w:r>
      <w:r w:rsidRPr="001670CE">
        <w:rPr>
          <w:rFonts w:cs="Arial"/>
        </w:rPr>
        <w:t>ACN 165 507 157</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Twenty-sixth Plaintiff:</w:t>
      </w:r>
      <w:r w:rsidRPr="001670CE">
        <w:rPr>
          <w:rFonts w:cs="Arial"/>
        </w:rPr>
        <w:tab/>
      </w:r>
      <w:r>
        <w:rPr>
          <w:rFonts w:cs="Arial"/>
        </w:rPr>
        <w:t xml:space="preserve">VA Lease Co Pty Ltd </w:t>
      </w:r>
      <w:r w:rsidRPr="00C819FE">
        <w:rPr>
          <w:rFonts w:cs="Arial"/>
        </w:rPr>
        <w:t xml:space="preserve">(Administrators Appointed) </w:t>
      </w:r>
      <w:r w:rsidRPr="001670CE">
        <w:rPr>
          <w:rFonts w:cs="Arial"/>
        </w:rPr>
        <w:t>ACN 165 507 291</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Twenty-seventh Plaintiff:</w:t>
      </w:r>
      <w:r>
        <w:rPr>
          <w:rFonts w:cs="Arial"/>
        </w:rPr>
        <w:tab/>
      </w:r>
      <w:r w:rsidRPr="001670CE">
        <w:rPr>
          <w:rFonts w:cs="Arial"/>
        </w:rPr>
        <w:t>Virgin Aus</w:t>
      </w:r>
      <w:r>
        <w:rPr>
          <w:rFonts w:cs="Arial"/>
        </w:rPr>
        <w:t xml:space="preserve">tralia 2013-1 Issuer Co Pty Ltd </w:t>
      </w:r>
      <w:r w:rsidRPr="00C819FE">
        <w:rPr>
          <w:rFonts w:cs="Arial"/>
        </w:rPr>
        <w:t xml:space="preserve">(Administrators Appointed) </w:t>
      </w:r>
      <w:r w:rsidRPr="001670CE">
        <w:rPr>
          <w:rFonts w:cs="Arial"/>
        </w:rPr>
        <w:t>ACN 165 507 326</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lastRenderedPageBreak/>
        <w:t>Twenty-eighth Plaintiff:</w:t>
      </w:r>
      <w:r>
        <w:rPr>
          <w:rFonts w:cs="Arial"/>
        </w:rPr>
        <w:tab/>
      </w:r>
      <w:r w:rsidRPr="001670CE">
        <w:rPr>
          <w:rFonts w:cs="Arial"/>
        </w:rPr>
        <w:t>737 2012 No.1 Pt</w:t>
      </w:r>
      <w:r>
        <w:rPr>
          <w:rFonts w:cs="Arial"/>
        </w:rPr>
        <w:t xml:space="preserve">y. Ltd </w:t>
      </w:r>
      <w:r w:rsidRPr="00C819FE">
        <w:rPr>
          <w:rFonts w:cs="Arial"/>
        </w:rPr>
        <w:t xml:space="preserve">(Administrators Appointed) </w:t>
      </w:r>
      <w:r w:rsidRPr="001670CE">
        <w:rPr>
          <w:rFonts w:cs="Arial"/>
        </w:rPr>
        <w:t>ACN 154 201 859</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Twenty-ninth Plaintiff:</w:t>
      </w:r>
      <w:r>
        <w:rPr>
          <w:rFonts w:cs="Arial"/>
        </w:rPr>
        <w:tab/>
        <w:t xml:space="preserve">737 2012 No. 2 Pty Ltd </w:t>
      </w:r>
      <w:r w:rsidRPr="00C819FE">
        <w:rPr>
          <w:rFonts w:cs="Arial"/>
        </w:rPr>
        <w:t xml:space="preserve">(Administrators Appointed) </w:t>
      </w:r>
      <w:r w:rsidRPr="001670CE">
        <w:rPr>
          <w:rFonts w:cs="Arial"/>
        </w:rPr>
        <w:t>ACN 154 225 064</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Thirtieth Plaintiff:</w:t>
      </w:r>
      <w:r>
        <w:rPr>
          <w:rFonts w:cs="Arial"/>
        </w:rPr>
        <w:tab/>
        <w:t xml:space="preserve">Short Haul 2016 No. 1 Pty Ltd </w:t>
      </w:r>
      <w:r w:rsidRPr="00C819FE">
        <w:rPr>
          <w:rFonts w:cs="Arial"/>
        </w:rPr>
        <w:t xml:space="preserve">(Administrators Appointed) </w:t>
      </w:r>
      <w:r w:rsidRPr="001670CE">
        <w:rPr>
          <w:rFonts w:cs="Arial"/>
        </w:rPr>
        <w:t>ACN 612 766 328</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Thirty-first Plaintiff:</w:t>
      </w:r>
      <w:r>
        <w:rPr>
          <w:rFonts w:cs="Arial"/>
        </w:rPr>
        <w:tab/>
        <w:t xml:space="preserve">Short Haul 2016 No. 2 Pty Ltd </w:t>
      </w:r>
      <w:r w:rsidRPr="00C819FE">
        <w:rPr>
          <w:rFonts w:cs="Arial"/>
        </w:rPr>
        <w:t xml:space="preserve">(Administrators Appointed) </w:t>
      </w:r>
      <w:r w:rsidRPr="001670CE">
        <w:rPr>
          <w:rFonts w:cs="Arial"/>
        </w:rPr>
        <w:t>ACN 612 796 077</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Thirty-second Plaintiff:</w:t>
      </w:r>
      <w:r>
        <w:rPr>
          <w:rFonts w:cs="Arial"/>
        </w:rPr>
        <w:tab/>
        <w:t xml:space="preserve">Short Haul 2014 No. 1 Pty Ltd </w:t>
      </w:r>
      <w:r w:rsidRPr="00C819FE">
        <w:rPr>
          <w:rFonts w:cs="Arial"/>
        </w:rPr>
        <w:t xml:space="preserve">(Administrators Appointed) </w:t>
      </w:r>
      <w:r w:rsidRPr="001670CE">
        <w:rPr>
          <w:rFonts w:cs="Arial"/>
        </w:rPr>
        <w:t>ACN 600 809 612</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Thirty-third Plaintiff:</w:t>
      </w:r>
      <w:r>
        <w:rPr>
          <w:rFonts w:cs="Arial"/>
        </w:rPr>
        <w:tab/>
        <w:t xml:space="preserve">Short Haul 2014 No. 2 Pty Ltd </w:t>
      </w:r>
      <w:r w:rsidRPr="00C819FE">
        <w:rPr>
          <w:rFonts w:cs="Arial"/>
        </w:rPr>
        <w:t xml:space="preserve">(Administrators Appointed) </w:t>
      </w:r>
      <w:r w:rsidRPr="001670CE">
        <w:rPr>
          <w:rFonts w:cs="Arial"/>
        </w:rPr>
        <w:t>ACN 600 878 199</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Thirty-fourth Plaintiff:</w:t>
      </w:r>
      <w:r>
        <w:rPr>
          <w:rFonts w:cs="Arial"/>
        </w:rPr>
        <w:tab/>
        <w:t xml:space="preserve">VA Regional Leaseco Pty Ltd </w:t>
      </w:r>
      <w:r w:rsidRPr="00C819FE">
        <w:rPr>
          <w:rFonts w:cs="Arial"/>
        </w:rPr>
        <w:t xml:space="preserve">(Administrators Appointed) </w:t>
      </w:r>
      <w:r w:rsidRPr="001670CE">
        <w:rPr>
          <w:rFonts w:cs="Arial"/>
        </w:rPr>
        <w:t>ACN 127 491 605</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Thirty-fifth Plaintiff:</w:t>
      </w:r>
      <w:r>
        <w:rPr>
          <w:rFonts w:cs="Arial"/>
        </w:rPr>
        <w:tab/>
        <w:t xml:space="preserve">VB 800 2009 Pty Ltd </w:t>
      </w:r>
      <w:r w:rsidRPr="00C819FE">
        <w:rPr>
          <w:rFonts w:cs="Arial"/>
        </w:rPr>
        <w:t xml:space="preserve">(Administrators Appointed) </w:t>
      </w:r>
      <w:r w:rsidRPr="001670CE">
        <w:rPr>
          <w:rFonts w:cs="Arial"/>
        </w:rPr>
        <w:t>ACN 135 488 934</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Thirty-sixth Plaintiff:</w:t>
      </w:r>
      <w:r>
        <w:rPr>
          <w:rFonts w:cs="Arial"/>
        </w:rPr>
        <w:tab/>
        <w:t xml:space="preserve">VB Leaseco No 2 Pty Ltd </w:t>
      </w:r>
      <w:r w:rsidRPr="00C819FE">
        <w:rPr>
          <w:rFonts w:cs="Arial"/>
        </w:rPr>
        <w:t xml:space="preserve">(Administrators Appointed) </w:t>
      </w:r>
      <w:r w:rsidRPr="001670CE">
        <w:rPr>
          <w:rFonts w:cs="Arial"/>
        </w:rPr>
        <w:t>ACN 142 533 319</w:t>
      </w:r>
    </w:p>
    <w:p w:rsidR="000F5CC1" w:rsidRPr="001670CE"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Thirty-seventh Plaintiff:</w:t>
      </w:r>
      <w:r w:rsidRPr="001670CE">
        <w:rPr>
          <w:rFonts w:cs="Arial"/>
        </w:rPr>
        <w:tab/>
      </w:r>
      <w:r>
        <w:rPr>
          <w:rFonts w:cs="Arial"/>
        </w:rPr>
        <w:t xml:space="preserve">VB LH 2008 No. 1 Pty Ltd </w:t>
      </w:r>
      <w:r w:rsidRPr="00C819FE">
        <w:rPr>
          <w:rFonts w:cs="Arial"/>
        </w:rPr>
        <w:t xml:space="preserve">(Administrators Appointed) </w:t>
      </w:r>
      <w:r w:rsidRPr="001670CE">
        <w:rPr>
          <w:rFonts w:cs="Arial"/>
        </w:rPr>
        <w:t>ACN 134 280 354</w:t>
      </w:r>
    </w:p>
    <w:p w:rsidR="000F5CC1" w:rsidRDefault="000F5CC1" w:rsidP="000F5CC1">
      <w:pPr>
        <w:pStyle w:val="CourtSingle"/>
        <w:tabs>
          <w:tab w:val="left" w:pos="3402"/>
        </w:tabs>
        <w:spacing w:after="120"/>
        <w:ind w:left="3402" w:hanging="3402"/>
        <w:rPr>
          <w:rFonts w:cs="Arial"/>
        </w:rPr>
      </w:pPr>
    </w:p>
    <w:p w:rsidR="000F5CC1" w:rsidRDefault="000F5CC1" w:rsidP="000F5CC1">
      <w:pPr>
        <w:pStyle w:val="CourtSingle"/>
        <w:tabs>
          <w:tab w:val="left" w:pos="3402"/>
        </w:tabs>
        <w:spacing w:after="120"/>
        <w:ind w:left="3402" w:hanging="3402"/>
        <w:rPr>
          <w:rFonts w:cs="Arial"/>
        </w:rPr>
      </w:pPr>
      <w:r>
        <w:rPr>
          <w:rFonts w:cs="Arial"/>
        </w:rPr>
        <w:t>Thirty-eighth Plaintiff:</w:t>
      </w:r>
      <w:r w:rsidRPr="00563657">
        <w:rPr>
          <w:rFonts w:cs="Arial"/>
        </w:rPr>
        <w:t xml:space="preserve"> </w:t>
      </w:r>
      <w:r>
        <w:rPr>
          <w:rFonts w:cs="Arial"/>
        </w:rPr>
        <w:tab/>
        <w:t xml:space="preserve">VB LH 2008 No. 2 Pty Ltd </w:t>
      </w:r>
      <w:r w:rsidRPr="00C819FE">
        <w:rPr>
          <w:rFonts w:cs="Arial"/>
        </w:rPr>
        <w:t xml:space="preserve">(Administrators Appointed) </w:t>
      </w:r>
      <w:r w:rsidRPr="001670CE">
        <w:rPr>
          <w:rFonts w:cs="Arial"/>
        </w:rPr>
        <w:t>ACN 134 288 805</w:t>
      </w:r>
    </w:p>
    <w:p w:rsidR="000F5CC1" w:rsidRDefault="000F5CC1" w:rsidP="000F5CC1">
      <w:pPr>
        <w:pStyle w:val="CourtSingle"/>
        <w:tabs>
          <w:tab w:val="left" w:pos="3402"/>
        </w:tabs>
        <w:spacing w:after="120"/>
        <w:ind w:left="3402" w:hanging="3402"/>
        <w:rPr>
          <w:rFonts w:cs="Arial"/>
        </w:rPr>
      </w:pPr>
    </w:p>
    <w:p w:rsidR="006172B8" w:rsidRDefault="006172B8" w:rsidP="006172B8">
      <w:pPr>
        <w:pStyle w:val="CourtSingle"/>
        <w:tabs>
          <w:tab w:val="left" w:pos="3402"/>
        </w:tabs>
        <w:spacing w:after="120"/>
        <w:ind w:left="3402" w:hanging="3402"/>
        <w:rPr>
          <w:rFonts w:cs="Arial"/>
        </w:rPr>
      </w:pPr>
      <w:r>
        <w:rPr>
          <w:rFonts w:cs="Arial"/>
        </w:rPr>
        <w:t>Thirty-ninth Plaintiff:</w:t>
      </w:r>
      <w:r w:rsidRPr="00563657">
        <w:rPr>
          <w:rFonts w:cs="Arial"/>
        </w:rPr>
        <w:t xml:space="preserve"> </w:t>
      </w:r>
      <w:r>
        <w:rPr>
          <w:rFonts w:cs="Arial"/>
        </w:rPr>
        <w:tab/>
      </w:r>
      <w:r w:rsidRPr="001670CE">
        <w:rPr>
          <w:rFonts w:cs="Arial"/>
        </w:rPr>
        <w:t>VB PDP 20</w:t>
      </w:r>
      <w:r>
        <w:rPr>
          <w:rFonts w:cs="Arial"/>
        </w:rPr>
        <w:t xml:space="preserve">10-11 Pty Ltd </w:t>
      </w:r>
      <w:r w:rsidRPr="00C819FE">
        <w:rPr>
          <w:rFonts w:cs="Arial"/>
        </w:rPr>
        <w:t xml:space="preserve">(Administrators Appointed) </w:t>
      </w:r>
      <w:r w:rsidRPr="001670CE">
        <w:rPr>
          <w:rFonts w:cs="Arial"/>
        </w:rPr>
        <w:t>ACN 140 818 266</w:t>
      </w:r>
    </w:p>
    <w:p w:rsidR="006172B8" w:rsidRDefault="006172B8" w:rsidP="006172B8">
      <w:pPr>
        <w:pStyle w:val="CourtSingle"/>
        <w:tabs>
          <w:tab w:val="left" w:pos="3402"/>
        </w:tabs>
        <w:spacing w:after="120"/>
        <w:ind w:left="3402" w:hanging="3402"/>
        <w:rPr>
          <w:rFonts w:cs="Arial"/>
        </w:rPr>
      </w:pPr>
    </w:p>
    <w:p w:rsidR="006172B8" w:rsidRDefault="006172B8" w:rsidP="006172B8">
      <w:pPr>
        <w:pStyle w:val="CourtSingle"/>
        <w:tabs>
          <w:tab w:val="left" w:pos="3402"/>
        </w:tabs>
        <w:spacing w:after="120"/>
        <w:ind w:left="3402" w:hanging="3402"/>
        <w:rPr>
          <w:rFonts w:cs="Arial"/>
        </w:rPr>
      </w:pPr>
      <w:r>
        <w:rPr>
          <w:rFonts w:cs="Arial"/>
        </w:rPr>
        <w:t>Fortieth Plaintiff:</w:t>
      </w:r>
      <w:r>
        <w:rPr>
          <w:rFonts w:cs="Arial"/>
        </w:rPr>
        <w:tab/>
        <w:t>Tiger International Number 1 Pty Ltd (Administrators Appointed) ACN 606 131 944</w:t>
      </w:r>
    </w:p>
    <w:p w:rsidR="003B4DD2" w:rsidRPr="008F39DC" w:rsidRDefault="003B4DD2" w:rsidP="00721457">
      <w:pPr>
        <w:pStyle w:val="CourtSingle"/>
        <w:tabs>
          <w:tab w:val="left" w:pos="3402"/>
        </w:tabs>
        <w:spacing w:after="120"/>
        <w:rPr>
          <w:rFonts w:cs="Arial"/>
        </w:rPr>
      </w:pPr>
    </w:p>
    <w:sectPr w:rsidR="003B4DD2" w:rsidRPr="008F39DC" w:rsidSect="00A958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5C" w:rsidRDefault="00CE4C5C">
      <w:r>
        <w:separator/>
      </w:r>
    </w:p>
  </w:endnote>
  <w:endnote w:type="continuationSeparator" w:id="0">
    <w:p w:rsidR="00CE4C5C" w:rsidRDefault="00CE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29" w:rsidRDefault="000F5912">
    <w:pPr>
      <w:pStyle w:val="Footer"/>
    </w:pPr>
    <w:fldSimple w:instr=" DOCVARIABLE  CUFooterText  \* MERGEFORMAT \* MERGEFORMAT " w:fldLock="1">
      <w:r w:rsidR="00123F62">
        <w:t>L\335475765.1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29" w:rsidRDefault="000F5912">
    <w:pPr>
      <w:pStyle w:val="Footer"/>
    </w:pPr>
    <w:fldSimple w:instr=" DOCVARIABLE  CUFooterText  \* MERGEFORMAT \* MERGEFORMAT " w:fldLock="1">
      <w:r w:rsidR="00123F62">
        <w:t>L\335475765.1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8E3883" w:rsidTr="007A1C96">
      <w:trPr>
        <w:cantSplit/>
      </w:trPr>
      <w:tc>
        <w:tcPr>
          <w:tcW w:w="3601" w:type="dxa"/>
          <w:gridSpan w:val="5"/>
          <w:tcBorders>
            <w:top w:val="single" w:sz="4" w:space="0" w:color="auto"/>
            <w:left w:val="nil"/>
            <w:bottom w:val="nil"/>
            <w:right w:val="nil"/>
          </w:tcBorders>
          <w:vAlign w:val="bottom"/>
        </w:tcPr>
        <w:p w:rsidR="008E3883" w:rsidRDefault="008E3883" w:rsidP="007A1C96">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8E3883" w:rsidRPr="00435967" w:rsidRDefault="008E3883" w:rsidP="007A1C96">
          <w:pPr>
            <w:spacing w:before="20"/>
            <w:rPr>
              <w:bCs/>
              <w:sz w:val="18"/>
              <w:szCs w:val="18"/>
              <w:lang w:val="en-GB"/>
            </w:rPr>
          </w:pPr>
          <w:r>
            <w:rPr>
              <w:bCs/>
              <w:sz w:val="18"/>
              <w:szCs w:val="18"/>
              <w:lang w:val="en-GB"/>
            </w:rPr>
            <w:t>The Plaintiffs</w:t>
          </w:r>
        </w:p>
      </w:tc>
    </w:tr>
    <w:tr w:rsidR="008E3883" w:rsidTr="007A1C96">
      <w:trPr>
        <w:cantSplit/>
      </w:trPr>
      <w:tc>
        <w:tcPr>
          <w:tcW w:w="3601" w:type="dxa"/>
          <w:gridSpan w:val="5"/>
          <w:vAlign w:val="bottom"/>
        </w:tcPr>
        <w:p w:rsidR="008E3883" w:rsidRDefault="008E3883" w:rsidP="007A1C96">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8E3883" w:rsidRDefault="008E3883" w:rsidP="007A1C96">
          <w:pPr>
            <w:spacing w:before="20"/>
            <w:rPr>
              <w:bCs/>
              <w:sz w:val="20"/>
              <w:szCs w:val="20"/>
              <w:lang w:val="en-GB"/>
            </w:rPr>
          </w:pPr>
          <w:r>
            <w:rPr>
              <w:bCs/>
              <w:sz w:val="20"/>
              <w:szCs w:val="20"/>
              <w:lang w:val="en-GB"/>
            </w:rPr>
            <w:t>Timothy</w:t>
          </w:r>
          <w:r w:rsidR="009C0DD9">
            <w:rPr>
              <w:bCs/>
              <w:sz w:val="20"/>
              <w:szCs w:val="20"/>
              <w:lang w:val="en-GB"/>
            </w:rPr>
            <w:t xml:space="preserve"> James</w:t>
          </w:r>
          <w:r>
            <w:rPr>
              <w:bCs/>
              <w:sz w:val="20"/>
              <w:szCs w:val="20"/>
              <w:lang w:val="en-GB"/>
            </w:rPr>
            <w:t xml:space="preserve"> Sackar</w:t>
          </w:r>
        </w:p>
      </w:tc>
    </w:tr>
    <w:tr w:rsidR="008E3883" w:rsidTr="007A1C96">
      <w:trPr>
        <w:cantSplit/>
      </w:trPr>
      <w:tc>
        <w:tcPr>
          <w:tcW w:w="2269" w:type="dxa"/>
          <w:gridSpan w:val="3"/>
          <w:vAlign w:val="bottom"/>
        </w:tcPr>
        <w:p w:rsidR="008E3883" w:rsidRDefault="008E3883" w:rsidP="007A1C96">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8E3883" w:rsidRDefault="008E3883" w:rsidP="007A1C96">
          <w:pPr>
            <w:spacing w:before="20"/>
            <w:rPr>
              <w:bCs/>
              <w:sz w:val="20"/>
              <w:szCs w:val="20"/>
              <w:lang w:val="en-GB"/>
            </w:rPr>
          </w:pPr>
          <w:r>
            <w:rPr>
              <w:bCs/>
              <w:sz w:val="20"/>
              <w:szCs w:val="20"/>
              <w:lang w:val="en-GB"/>
            </w:rPr>
            <w:t>Clayton Utz</w:t>
          </w:r>
        </w:p>
      </w:tc>
    </w:tr>
    <w:tr w:rsidR="008E3883" w:rsidTr="007A1C96">
      <w:trPr>
        <w:cantSplit/>
      </w:trPr>
      <w:tc>
        <w:tcPr>
          <w:tcW w:w="568" w:type="dxa"/>
          <w:vAlign w:val="bottom"/>
        </w:tcPr>
        <w:p w:rsidR="008E3883" w:rsidRDefault="008E3883" w:rsidP="007A1C96">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8E3883" w:rsidRDefault="008E3883" w:rsidP="007A1C96">
          <w:pPr>
            <w:spacing w:before="20"/>
            <w:rPr>
              <w:bCs/>
              <w:sz w:val="20"/>
              <w:szCs w:val="20"/>
              <w:lang w:val="en-GB"/>
            </w:rPr>
          </w:pPr>
          <w:r w:rsidRPr="00311F8F">
            <w:rPr>
              <w:bCs/>
              <w:sz w:val="20"/>
              <w:szCs w:val="20"/>
              <w:lang w:val="en-GB"/>
            </w:rPr>
            <w:t>+61 2 9353 4000</w:t>
          </w:r>
        </w:p>
      </w:tc>
      <w:tc>
        <w:tcPr>
          <w:tcW w:w="709" w:type="dxa"/>
          <w:tcBorders>
            <w:top w:val="dotted" w:sz="4" w:space="0" w:color="auto"/>
            <w:left w:val="nil"/>
            <w:bottom w:val="nil"/>
            <w:right w:val="nil"/>
          </w:tcBorders>
          <w:vAlign w:val="bottom"/>
        </w:tcPr>
        <w:p w:rsidR="008E3883" w:rsidRDefault="008E3883" w:rsidP="007A1C96">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rsidR="008E3883" w:rsidRDefault="008E3883" w:rsidP="007A1C96">
          <w:pPr>
            <w:spacing w:before="20"/>
            <w:rPr>
              <w:bCs/>
              <w:sz w:val="20"/>
              <w:szCs w:val="20"/>
              <w:lang w:val="en-GB"/>
            </w:rPr>
          </w:pPr>
          <w:r w:rsidRPr="00311F8F">
            <w:rPr>
              <w:bCs/>
              <w:sz w:val="20"/>
              <w:szCs w:val="20"/>
              <w:lang w:val="en-GB"/>
            </w:rPr>
            <w:t>+61 2 8220 6700</w:t>
          </w:r>
        </w:p>
      </w:tc>
    </w:tr>
    <w:tr w:rsidR="008E3883" w:rsidTr="007A1C96">
      <w:trPr>
        <w:cantSplit/>
      </w:trPr>
      <w:tc>
        <w:tcPr>
          <w:tcW w:w="901" w:type="dxa"/>
          <w:gridSpan w:val="2"/>
          <w:vAlign w:val="bottom"/>
        </w:tcPr>
        <w:p w:rsidR="008E3883" w:rsidRDefault="008E3883" w:rsidP="007A1C96">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8E3883" w:rsidRDefault="004A5B80" w:rsidP="007A1C96">
          <w:pPr>
            <w:spacing w:before="20"/>
            <w:rPr>
              <w:bCs/>
              <w:sz w:val="20"/>
              <w:szCs w:val="20"/>
              <w:lang w:val="en-GB"/>
            </w:rPr>
          </w:pPr>
          <w:r>
            <w:rPr>
              <w:bCs/>
              <w:sz w:val="20"/>
              <w:szCs w:val="20"/>
              <w:lang w:val="en-GB"/>
            </w:rPr>
            <w:t>jrobertson</w:t>
          </w:r>
          <w:r w:rsidR="008E3883" w:rsidRPr="00311F8F">
            <w:rPr>
              <w:bCs/>
              <w:sz w:val="20"/>
              <w:szCs w:val="20"/>
              <w:lang w:val="en-GB"/>
            </w:rPr>
            <w:t>@claytonutz.com</w:t>
          </w:r>
        </w:p>
      </w:tc>
    </w:tr>
    <w:tr w:rsidR="008E3883" w:rsidTr="007A1C96">
      <w:trPr>
        <w:cantSplit/>
      </w:trPr>
      <w:tc>
        <w:tcPr>
          <w:tcW w:w="2521" w:type="dxa"/>
          <w:gridSpan w:val="4"/>
          <w:vAlign w:val="bottom"/>
        </w:tcPr>
        <w:p w:rsidR="008E3883" w:rsidRDefault="008E3883" w:rsidP="007A1C96">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8E3883" w:rsidRDefault="008E3883" w:rsidP="007A1C96">
          <w:pPr>
            <w:spacing w:before="40"/>
            <w:rPr>
              <w:bCs/>
              <w:sz w:val="20"/>
              <w:szCs w:val="20"/>
              <w:lang w:val="en-GB"/>
            </w:rPr>
          </w:pPr>
          <w:r>
            <w:rPr>
              <w:bCs/>
              <w:sz w:val="20"/>
              <w:szCs w:val="20"/>
              <w:lang w:val="en-GB"/>
            </w:rPr>
            <w:t>Level 15, 1 Bligh Street, Sydney NSW 2000</w:t>
          </w:r>
        </w:p>
      </w:tc>
    </w:tr>
  </w:tbl>
  <w:p w:rsidR="00D05629" w:rsidRDefault="00D05629">
    <w:pPr>
      <w:pStyle w:val="Footer"/>
    </w:pPr>
  </w:p>
  <w:p w:rsidR="00D05629" w:rsidRDefault="000F5912">
    <w:pPr>
      <w:pStyle w:val="Footer"/>
    </w:pPr>
    <w:fldSimple w:instr=" DOCVARIABLE  CUFooterText  \* MERGEFORMAT \* MERGEFORMAT " w:fldLock="1">
      <w:r w:rsidR="00123F62">
        <w:t>L\335475765.1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5C" w:rsidRDefault="00CE4C5C">
      <w:r>
        <w:separator/>
      </w:r>
    </w:p>
  </w:footnote>
  <w:footnote w:type="continuationSeparator" w:id="0">
    <w:p w:rsidR="00CE4C5C" w:rsidRDefault="00CE4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29" w:rsidRDefault="00D056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5629" w:rsidRDefault="00D05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29" w:rsidRDefault="00D05629">
    <w:pPr>
      <w:pStyle w:val="Header"/>
      <w:framePr w:h="235" w:hRule="exact" w:wrap="around" w:vAnchor="text" w:hAnchor="page" w:x="6073" w:y="1"/>
      <w:rPr>
        <w:rStyle w:val="PageNumber"/>
      </w:rPr>
    </w:pPr>
    <w:r>
      <w:rPr>
        <w:rStyle w:val="PageNumber"/>
      </w:rPr>
      <w:fldChar w:fldCharType="begin"/>
    </w:r>
    <w:r>
      <w:rPr>
        <w:rStyle w:val="PageNumber"/>
      </w:rPr>
      <w:instrText xml:space="preserve">PAGE  </w:instrText>
    </w:r>
    <w:r>
      <w:rPr>
        <w:rStyle w:val="PageNumber"/>
      </w:rPr>
      <w:fldChar w:fldCharType="separate"/>
    </w:r>
    <w:r w:rsidR="00D9770F">
      <w:rPr>
        <w:rStyle w:val="PageNumber"/>
        <w:noProof/>
      </w:rPr>
      <w:t>2</w:t>
    </w:r>
    <w:r>
      <w:rPr>
        <w:rStyle w:val="PageNumber"/>
      </w:rPr>
      <w:fldChar w:fldCharType="end"/>
    </w:r>
  </w:p>
  <w:p w:rsidR="00D05629" w:rsidRDefault="00D05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AC" w:rsidRDefault="0031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520D14A"/>
    <w:lvl w:ilvl="0">
      <w:start w:val="1"/>
      <w:numFmt w:val="decimal"/>
      <w:lvlText w:val="%1."/>
      <w:lvlJc w:val="left"/>
      <w:pPr>
        <w:tabs>
          <w:tab w:val="num" w:pos="643"/>
        </w:tabs>
        <w:ind w:left="643" w:hanging="360"/>
      </w:pPr>
    </w:lvl>
  </w:abstractNum>
  <w:abstractNum w:abstractNumId="1" w15:restartNumberingAfterBreak="0">
    <w:nsid w:val="0039267C"/>
    <w:multiLevelType w:val="hybridMultilevel"/>
    <w:tmpl w:val="6352A032"/>
    <w:lvl w:ilvl="0" w:tplc="1098009A">
      <w:start w:val="1"/>
      <w:numFmt w:val="decimal"/>
      <w:lvlText w:val="%1."/>
      <w:lvlJc w:val="left"/>
      <w:pPr>
        <w:ind w:left="360" w:hanging="360"/>
      </w:pPr>
      <w:rPr>
        <w:rFonts w:hint="default"/>
        <w:b w:val="0"/>
        <w:sz w:val="20"/>
        <w:szCs w:val="20"/>
      </w:rPr>
    </w:lvl>
    <w:lvl w:ilvl="1" w:tplc="34E6AF54">
      <w:start w:val="1"/>
      <w:numFmt w:val="lowerLetter"/>
      <w:lvlText w:val="%2."/>
      <w:lvlJc w:val="left"/>
      <w:pPr>
        <w:ind w:left="1080" w:hanging="360"/>
      </w:pPr>
      <w:rPr>
        <w:b w:val="0"/>
        <w:color w:val="000000"/>
      </w:rPr>
    </w:lvl>
    <w:lvl w:ilvl="2" w:tplc="35A66F62">
      <w:start w:val="1"/>
      <w:numFmt w:val="lowerRoman"/>
      <w:lvlText w:val="%3."/>
      <w:lvlJc w:val="right"/>
      <w:pPr>
        <w:ind w:left="1800" w:hanging="180"/>
      </w:pPr>
      <w:rPr>
        <w:b w:val="0"/>
        <w:bCs/>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188C57BD"/>
    <w:multiLevelType w:val="multilevel"/>
    <w:tmpl w:val="FB46318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C454C55"/>
    <w:multiLevelType w:val="multilevel"/>
    <w:tmpl w:val="926CD45A"/>
    <w:styleLink w:val="CourtBullets"/>
    <w:lvl w:ilvl="0">
      <w:start w:val="1"/>
      <w:numFmt w:val="bullet"/>
      <w:pStyle w:val="CourtBullet1"/>
      <w:lvlText w:val=""/>
      <w:lvlJc w:val="left"/>
      <w:pPr>
        <w:tabs>
          <w:tab w:val="num" w:pos="567"/>
        </w:tabs>
        <w:ind w:left="567" w:hanging="567"/>
      </w:pPr>
      <w:rPr>
        <w:rFonts w:ascii="Symbol" w:hAnsi="Symbol" w:hint="default"/>
      </w:rPr>
    </w:lvl>
    <w:lvl w:ilvl="1">
      <w:start w:val="1"/>
      <w:numFmt w:val="bullet"/>
      <w:pStyle w:val="CourtBullet2"/>
      <w:lvlText w:val=""/>
      <w:lvlJc w:val="left"/>
      <w:pPr>
        <w:tabs>
          <w:tab w:val="num" w:pos="1134"/>
        </w:tabs>
        <w:ind w:left="1134" w:hanging="567"/>
      </w:pPr>
      <w:rPr>
        <w:rFonts w:ascii="Symbol" w:hAnsi="Symbol" w:hint="default"/>
      </w:rPr>
    </w:lvl>
    <w:lvl w:ilvl="2">
      <w:start w:val="1"/>
      <w:numFmt w:val="bullet"/>
      <w:pStyle w:val="CourtBullet3"/>
      <w:lvlText w:val=""/>
      <w:lvlJc w:val="left"/>
      <w:pPr>
        <w:tabs>
          <w:tab w:val="num" w:pos="1701"/>
        </w:tabs>
        <w:ind w:left="1701" w:hanging="567"/>
      </w:pPr>
      <w:rPr>
        <w:rFonts w:ascii="Symbol" w:hAnsi="Symbol" w:hint="default"/>
      </w:rPr>
    </w:lvl>
    <w:lvl w:ilvl="3">
      <w:start w:val="1"/>
      <w:numFmt w:val="bullet"/>
      <w:pStyle w:val="CourtBullet4"/>
      <w:lvlText w:val=""/>
      <w:lvlJc w:val="left"/>
      <w:pPr>
        <w:tabs>
          <w:tab w:val="num" w:pos="2268"/>
        </w:tabs>
        <w:ind w:left="2268" w:hanging="567"/>
      </w:pPr>
      <w:rPr>
        <w:rFonts w:ascii="Symbol" w:hAnsi="Symbol" w:hint="default"/>
      </w:rPr>
    </w:lvl>
    <w:lvl w:ilvl="4">
      <w:start w:val="1"/>
      <w:numFmt w:val="bullet"/>
      <w:pStyle w:val="CourtBullet5"/>
      <w:lvlText w:val=""/>
      <w:lvlJc w:val="left"/>
      <w:pPr>
        <w:tabs>
          <w:tab w:val="num" w:pos="2835"/>
        </w:tabs>
        <w:ind w:left="2835" w:hanging="567"/>
      </w:pPr>
      <w:rPr>
        <w:rFonts w:ascii="Symbol" w:hAnsi="Symbol" w:hint="default"/>
      </w:rPr>
    </w:lvl>
    <w:lvl w:ilvl="5">
      <w:start w:val="1"/>
      <w:numFmt w:val="bullet"/>
      <w:pStyle w:val="CourtBullet6"/>
      <w:lvlText w:val=""/>
      <w:lvlJc w:val="left"/>
      <w:pPr>
        <w:tabs>
          <w:tab w:val="num" w:pos="3402"/>
        </w:tabs>
        <w:ind w:left="3402" w:hanging="567"/>
      </w:pPr>
      <w:rPr>
        <w:rFonts w:ascii="Symbol" w:hAnsi="Symbol"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1DA86C36"/>
    <w:multiLevelType w:val="multilevel"/>
    <w:tmpl w:val="F3BE7B54"/>
    <w:lvl w:ilvl="0">
      <w:start w:val="1"/>
      <w:numFmt w:val="bullet"/>
      <w:lvlRestart w:val="0"/>
      <w:lvlText w:val=""/>
      <w:lvlJc w:val="left"/>
      <w:pPr>
        <w:tabs>
          <w:tab w:val="num" w:pos="567"/>
        </w:tabs>
        <w:ind w:left="567" w:hanging="567"/>
      </w:pPr>
      <w:rPr>
        <w:rFonts w:ascii="Symbol" w:hAnsi="Symbol" w:hint="default"/>
        <w:b w:val="0"/>
        <w:i w:val="0"/>
        <w:caps/>
        <w:sz w:val="22"/>
        <w:szCs w:val="22"/>
        <w:u w:val="none"/>
      </w:rPr>
    </w:lvl>
    <w:lvl w:ilvl="1">
      <w:start w:val="1"/>
      <w:numFmt w:val="bullet"/>
      <w:lvlRestart w:val="0"/>
      <w:lvlText w:val=""/>
      <w:lvlJc w:val="left"/>
      <w:pPr>
        <w:tabs>
          <w:tab w:val="num" w:pos="1134"/>
        </w:tabs>
        <w:ind w:left="1134" w:hanging="567"/>
      </w:pPr>
      <w:rPr>
        <w:rFonts w:ascii="Symbol" w:hAnsi="Symbol" w:hint="default"/>
        <w:b w:val="0"/>
        <w:i w:val="0"/>
        <w:sz w:val="22"/>
        <w:szCs w:val="22"/>
        <w:u w:val="none"/>
      </w:rPr>
    </w:lvl>
    <w:lvl w:ilvl="2">
      <w:start w:val="1"/>
      <w:numFmt w:val="bullet"/>
      <w:lvlRestart w:val="0"/>
      <w:lvlText w:val=""/>
      <w:lvlJc w:val="left"/>
      <w:pPr>
        <w:tabs>
          <w:tab w:val="num" w:pos="1701"/>
        </w:tabs>
        <w:ind w:left="1701" w:hanging="567"/>
      </w:pPr>
      <w:rPr>
        <w:rFonts w:ascii="Symbol" w:hAnsi="Symbol" w:hint="default"/>
        <w:b w:val="0"/>
        <w:i w:val="0"/>
        <w:sz w:val="22"/>
        <w:szCs w:val="22"/>
        <w:u w:val="none"/>
      </w:rPr>
    </w:lvl>
    <w:lvl w:ilvl="3">
      <w:start w:val="1"/>
      <w:numFmt w:val="bullet"/>
      <w:lvlRestart w:val="0"/>
      <w:lvlText w:val=""/>
      <w:lvlJc w:val="left"/>
      <w:pPr>
        <w:tabs>
          <w:tab w:val="num" w:pos="2268"/>
        </w:tabs>
        <w:ind w:left="2268" w:hanging="567"/>
      </w:pPr>
      <w:rPr>
        <w:rFonts w:ascii="Symbol" w:hAnsi="Symbol" w:hint="default"/>
        <w:b w:val="0"/>
        <w:i w:val="0"/>
        <w:sz w:val="22"/>
        <w:szCs w:val="22"/>
        <w:u w:val="none"/>
      </w:rPr>
    </w:lvl>
    <w:lvl w:ilvl="4">
      <w:start w:val="1"/>
      <w:numFmt w:val="bullet"/>
      <w:lvlRestart w:val="0"/>
      <w:lvlText w:val=""/>
      <w:lvlJc w:val="left"/>
      <w:pPr>
        <w:tabs>
          <w:tab w:val="num" w:pos="2835"/>
        </w:tabs>
        <w:ind w:left="2835" w:hanging="567"/>
      </w:pPr>
      <w:rPr>
        <w:rFonts w:ascii="Symbol" w:hAnsi="Symbol" w:hint="default"/>
        <w:b w:val="0"/>
        <w:i w:val="0"/>
        <w:sz w:val="22"/>
        <w:u w:val="none"/>
      </w:rPr>
    </w:lvl>
    <w:lvl w:ilvl="5">
      <w:start w:val="1"/>
      <w:numFmt w:val="bullet"/>
      <w:lvlRestart w:val="0"/>
      <w:lvlText w:val=""/>
      <w:lvlJc w:val="left"/>
      <w:pPr>
        <w:tabs>
          <w:tab w:val="num" w:pos="3402"/>
        </w:tabs>
        <w:ind w:left="3402" w:hanging="567"/>
      </w:pPr>
      <w:rPr>
        <w:rFonts w:ascii="Symbol" w:hAnsi="Symbol" w:hint="default"/>
        <w:b w:val="0"/>
        <w:i w:val="0"/>
        <w:sz w:val="22"/>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1E3C286B"/>
    <w:multiLevelType w:val="hybridMultilevel"/>
    <w:tmpl w:val="85546D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CD4A36"/>
    <w:multiLevelType w:val="hybridMultilevel"/>
    <w:tmpl w:val="9F5C2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21B23"/>
    <w:multiLevelType w:val="hybridMultilevel"/>
    <w:tmpl w:val="729E83E8"/>
    <w:lvl w:ilvl="0" w:tplc="C84A3D56">
      <w:start w:val="1"/>
      <w:numFmt w:val="bullet"/>
      <w:lvlText w:val=""/>
      <w:lvlJc w:val="left"/>
      <w:pPr>
        <w:tabs>
          <w:tab w:val="num" w:pos="1701"/>
        </w:tabs>
        <w:ind w:left="1701"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6EE6503"/>
    <w:multiLevelType w:val="hybridMultilevel"/>
    <w:tmpl w:val="31C00CD6"/>
    <w:lvl w:ilvl="0" w:tplc="F1305F02">
      <w:start w:val="1"/>
      <w:numFmt w:val="lowerLetter"/>
      <w:lvlText w:val="(%1)"/>
      <w:lvlJc w:val="left"/>
      <w:pPr>
        <w:ind w:left="570" w:hanging="51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14D2B"/>
    <w:multiLevelType w:val="hybridMultilevel"/>
    <w:tmpl w:val="5C06E3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F0543BC"/>
    <w:multiLevelType w:val="multilevel"/>
    <w:tmpl w:val="FAF2CB1A"/>
    <w:lvl w:ilvl="0">
      <w:start w:val="1"/>
      <w:numFmt w:val="decimal"/>
      <w:suff w:val="space"/>
      <w:lvlText w:val="Chapter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15:restartNumberingAfterBreak="0">
    <w:nsid w:val="56856F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1C6A3C"/>
    <w:multiLevelType w:val="multilevel"/>
    <w:tmpl w:val="A76EA204"/>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60696BC5"/>
    <w:multiLevelType w:val="multilevel"/>
    <w:tmpl w:val="177067FC"/>
    <w:numStyleLink w:val="CourtNumbering"/>
  </w:abstractNum>
  <w:abstractNum w:abstractNumId="18" w15:restartNumberingAfterBreak="0">
    <w:nsid w:val="60DB73AC"/>
    <w:multiLevelType w:val="multilevel"/>
    <w:tmpl w:val="41B07756"/>
    <w:lvl w:ilvl="0">
      <w:start w:val="1"/>
      <w:numFmt w:val="decimal"/>
      <w:lvlRestart w:val="0"/>
      <w:lvlText w:val="%1."/>
      <w:lvlJc w:val="left"/>
      <w:pPr>
        <w:tabs>
          <w:tab w:val="num" w:pos="567"/>
        </w:tabs>
        <w:ind w:left="567" w:hanging="567"/>
      </w:pPr>
      <w:rPr>
        <w:rFonts w:ascii="Times New Roman" w:hAnsi="Times New Roman" w:hint="default"/>
        <w:b w:val="0"/>
        <w:i w:val="0"/>
        <w:caps/>
        <w:sz w:val="22"/>
        <w:szCs w:val="22"/>
        <w:u w:val="none"/>
      </w:rPr>
    </w:lvl>
    <w:lvl w:ilvl="1">
      <w:start w:val="1"/>
      <w:numFmt w:val="lowerLetter"/>
      <w:lvlText w:val="(%2)"/>
      <w:lvlJc w:val="left"/>
      <w:pPr>
        <w:tabs>
          <w:tab w:val="num" w:pos="1134"/>
        </w:tabs>
        <w:ind w:left="1134" w:hanging="567"/>
      </w:pPr>
      <w:rPr>
        <w:rFonts w:ascii="Times New Roman" w:hAnsi="Times New Roman" w:hint="default"/>
        <w:b w:val="0"/>
        <w:i w:val="0"/>
        <w:sz w:val="22"/>
        <w:szCs w:val="22"/>
        <w:u w:val="none"/>
      </w:rPr>
    </w:lvl>
    <w:lvl w:ilvl="2">
      <w:start w:val="1"/>
      <w:numFmt w:val="lowerRoman"/>
      <w:lvlText w:val="(%3)"/>
      <w:lvlJc w:val="left"/>
      <w:pPr>
        <w:tabs>
          <w:tab w:val="num" w:pos="1701"/>
        </w:tabs>
        <w:ind w:left="1701" w:hanging="567"/>
      </w:pPr>
      <w:rPr>
        <w:rFonts w:ascii="Times New Roman" w:hAnsi="Times New Roman" w:hint="default"/>
        <w:b w:val="0"/>
        <w:i w:val="0"/>
        <w:sz w:val="22"/>
        <w:szCs w:val="22"/>
        <w:u w:val="none"/>
      </w:rPr>
    </w:lvl>
    <w:lvl w:ilvl="3">
      <w:start w:val="1"/>
      <w:numFmt w:val="upperLetter"/>
      <w:lvlText w:val="%4."/>
      <w:lvlJc w:val="left"/>
      <w:pPr>
        <w:tabs>
          <w:tab w:val="num" w:pos="2268"/>
        </w:tabs>
        <w:ind w:left="2268" w:hanging="567"/>
      </w:pPr>
      <w:rPr>
        <w:rFonts w:ascii="Times New Roman" w:hAnsi="Times New Roman" w:hint="default"/>
        <w:b w:val="0"/>
        <w:i w:val="0"/>
        <w:sz w:val="22"/>
        <w:szCs w:val="22"/>
        <w:u w:val="none"/>
      </w:rPr>
    </w:lvl>
    <w:lvl w:ilvl="4">
      <w:start w:val="1"/>
      <w:numFmt w:val="decimal"/>
      <w:lvlText w:val="%5)"/>
      <w:lvlJc w:val="left"/>
      <w:pPr>
        <w:tabs>
          <w:tab w:val="num" w:pos="2835"/>
        </w:tabs>
        <w:ind w:left="2835" w:hanging="567"/>
      </w:pPr>
      <w:rPr>
        <w:rFonts w:ascii="Times New Roman" w:hAnsi="Times New Roman" w:hint="default"/>
        <w:b w:val="0"/>
        <w:i w:val="0"/>
        <w:sz w:val="22"/>
        <w:szCs w:val="22"/>
        <w:u w:val="none"/>
      </w:rPr>
    </w:lvl>
    <w:lvl w:ilvl="5">
      <w:start w:val="1"/>
      <w:numFmt w:val="lowerLetter"/>
      <w:lvlText w:val="%6)"/>
      <w:lvlJc w:val="left"/>
      <w:pPr>
        <w:tabs>
          <w:tab w:val="num" w:pos="3402"/>
        </w:tabs>
        <w:ind w:left="3402" w:hanging="567"/>
      </w:pPr>
      <w:rPr>
        <w:rFonts w:ascii="Times New Roman" w:hAnsi="Times New Roman" w:hint="default"/>
        <w:b w:val="0"/>
        <w:i w:val="0"/>
        <w:sz w:val="22"/>
        <w:szCs w:val="22"/>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62425AE1"/>
    <w:multiLevelType w:val="multilevel"/>
    <w:tmpl w:val="E6585884"/>
    <w:lvl w:ilvl="0">
      <w:start w:val="1"/>
      <w:numFmt w:val="bullet"/>
      <w:lvlText w:val=""/>
      <w:lvlJc w:val="left"/>
      <w:pPr>
        <w:tabs>
          <w:tab w:val="num" w:pos="1134"/>
        </w:tabs>
        <w:ind w:left="1134" w:hanging="567"/>
      </w:pPr>
      <w:rPr>
        <w:rFonts w:ascii="Symbol" w:hAnsi="Symbol" w:hint="default"/>
        <w:b w:val="0"/>
        <w:i w:val="0"/>
        <w:caps/>
        <w:sz w:val="24"/>
        <w:u w:val="none"/>
      </w:rPr>
    </w:lvl>
    <w:lvl w:ilvl="1">
      <w:start w:val="1"/>
      <w:numFmt w:val="bullet"/>
      <w:lvlRestart w:val="0"/>
      <w:lvlText w:val=""/>
      <w:lvlJc w:val="left"/>
      <w:pPr>
        <w:tabs>
          <w:tab w:val="num" w:pos="1134"/>
        </w:tabs>
        <w:ind w:left="1134" w:hanging="567"/>
      </w:pPr>
      <w:rPr>
        <w:rFonts w:ascii="Symbol" w:hAnsi="Symbol" w:hint="default"/>
        <w:b w:val="0"/>
        <w:i w:val="0"/>
        <w:sz w:val="24"/>
        <w:u w:val="none"/>
      </w:rPr>
    </w:lvl>
    <w:lvl w:ilvl="2">
      <w:start w:val="1"/>
      <w:numFmt w:val="bullet"/>
      <w:lvlRestart w:val="0"/>
      <w:lvlText w:val=""/>
      <w:lvlJc w:val="left"/>
      <w:pPr>
        <w:tabs>
          <w:tab w:val="num" w:pos="1494"/>
        </w:tabs>
        <w:ind w:left="1494" w:hanging="567"/>
      </w:pPr>
      <w:rPr>
        <w:rFonts w:ascii="Symbol" w:hAnsi="Symbol" w:hint="default"/>
        <w:b w:val="0"/>
        <w:i w:val="0"/>
        <w:sz w:val="24"/>
        <w:u w:val="none"/>
      </w:rPr>
    </w:lvl>
    <w:lvl w:ilvl="3">
      <w:start w:val="1"/>
      <w:numFmt w:val="bullet"/>
      <w:lvlRestart w:val="0"/>
      <w:lvlText w:val=""/>
      <w:lvlJc w:val="left"/>
      <w:pPr>
        <w:tabs>
          <w:tab w:val="num" w:pos="2061"/>
        </w:tabs>
        <w:ind w:left="2061" w:hanging="567"/>
      </w:pPr>
      <w:rPr>
        <w:rFonts w:ascii="Symbol" w:hAnsi="Symbol" w:hint="default"/>
        <w:b w:val="0"/>
        <w:i w:val="0"/>
        <w:sz w:val="24"/>
        <w:u w:val="none"/>
      </w:rPr>
    </w:lvl>
    <w:lvl w:ilvl="4">
      <w:start w:val="1"/>
      <w:numFmt w:val="bullet"/>
      <w:lvlRestart w:val="0"/>
      <w:lvlText w:val=""/>
      <w:lvlJc w:val="left"/>
      <w:pPr>
        <w:tabs>
          <w:tab w:val="num" w:pos="2628"/>
        </w:tabs>
        <w:ind w:left="2628" w:hanging="567"/>
      </w:pPr>
      <w:rPr>
        <w:rFonts w:ascii="Symbol" w:hAnsi="Symbol" w:hint="default"/>
        <w:b w:val="0"/>
        <w:i w:val="0"/>
        <w:sz w:val="24"/>
        <w:u w:val="none"/>
      </w:rPr>
    </w:lvl>
    <w:lvl w:ilvl="5">
      <w:start w:val="1"/>
      <w:numFmt w:val="bullet"/>
      <w:lvlRestart w:val="0"/>
      <w:lvlText w:val=""/>
      <w:lvlJc w:val="left"/>
      <w:pPr>
        <w:tabs>
          <w:tab w:val="num" w:pos="-207"/>
        </w:tabs>
        <w:ind w:left="-207" w:hanging="567"/>
      </w:pPr>
      <w:rPr>
        <w:rFonts w:ascii="Symbol" w:hAnsi="Symbol" w:hint="default"/>
        <w:b w:val="0"/>
        <w:i w:val="0"/>
        <w:sz w:val="24"/>
        <w:u w:val="none"/>
      </w:rPr>
    </w:lvl>
    <w:lvl w:ilvl="6">
      <w:start w:val="1"/>
      <w:numFmt w:val="none"/>
      <w:lvlText w:val=""/>
      <w:lvlJc w:val="left"/>
      <w:pPr>
        <w:tabs>
          <w:tab w:val="num" w:pos="3195"/>
        </w:tabs>
        <w:ind w:left="3195" w:hanging="567"/>
      </w:pPr>
      <w:rPr>
        <w:rFonts w:ascii="Times New Roman" w:hAnsi="Times New Roman" w:hint="default"/>
        <w:b w:val="0"/>
        <w:i w:val="0"/>
        <w:sz w:val="24"/>
        <w:u w:val="none"/>
      </w:rPr>
    </w:lvl>
    <w:lvl w:ilvl="7">
      <w:start w:val="1"/>
      <w:numFmt w:val="none"/>
      <w:lvlText w:val=""/>
      <w:lvlJc w:val="left"/>
      <w:pPr>
        <w:tabs>
          <w:tab w:val="num" w:pos="3762"/>
        </w:tabs>
        <w:ind w:left="3762" w:hanging="567"/>
      </w:pPr>
      <w:rPr>
        <w:rFonts w:ascii="Times New Roman" w:hAnsi="Times New Roman" w:hint="default"/>
        <w:b w:val="0"/>
        <w:i w:val="0"/>
        <w:sz w:val="24"/>
        <w:u w:val="none"/>
      </w:rPr>
    </w:lvl>
    <w:lvl w:ilvl="8">
      <w:start w:val="1"/>
      <w:numFmt w:val="none"/>
      <w:suff w:val="nothing"/>
      <w:lvlText w:val=""/>
      <w:lvlJc w:val="left"/>
      <w:pPr>
        <w:ind w:left="-207" w:firstLine="0"/>
      </w:pPr>
      <w:rPr>
        <w:rFonts w:ascii="Times New Roman" w:hAnsi="Times New Roman" w:hint="default"/>
        <w:b w:val="0"/>
        <w:i w:val="0"/>
        <w:sz w:val="24"/>
      </w:rPr>
    </w:lvl>
  </w:abstractNum>
  <w:abstractNum w:abstractNumId="20" w15:restartNumberingAfterBreak="0">
    <w:nsid w:val="628F6408"/>
    <w:multiLevelType w:val="hybridMultilevel"/>
    <w:tmpl w:val="9A704908"/>
    <w:lvl w:ilvl="0" w:tplc="03CC050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FE02F6"/>
    <w:multiLevelType w:val="multilevel"/>
    <w:tmpl w:val="057817EA"/>
    <w:styleLink w:val="PIPNumbers"/>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lowerRoman"/>
      <w:pStyle w:val="PIPNumber4"/>
      <w:lvlText w:val="(%4)"/>
      <w:lvlJc w:val="left"/>
      <w:pPr>
        <w:tabs>
          <w:tab w:val="num" w:pos="2891"/>
        </w:tabs>
        <w:ind w:left="2891" w:hanging="963"/>
      </w:pPr>
      <w:rPr>
        <w:rFonts w:ascii="Arial" w:hAnsi="Arial" w:hint="default"/>
        <w:b w:val="0"/>
        <w:i w:val="0"/>
        <w:sz w:val="20"/>
        <w:u w:val="none"/>
      </w:rPr>
    </w:lvl>
    <w:lvl w:ilvl="4">
      <w:start w:val="1"/>
      <w:numFmt w:val="upperLetter"/>
      <w:pStyle w:val="PIPNumber5"/>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65AC47B1"/>
    <w:multiLevelType w:val="hybridMultilevel"/>
    <w:tmpl w:val="2F8A1734"/>
    <w:lvl w:ilvl="0" w:tplc="1018AA5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D26AD"/>
    <w:multiLevelType w:val="multilevel"/>
    <w:tmpl w:val="35B24AE4"/>
    <w:numStyleLink w:val="CUNumber"/>
  </w:abstractNum>
  <w:abstractNum w:abstractNumId="24" w15:restartNumberingAfterBreak="0">
    <w:nsid w:val="6B735A22"/>
    <w:multiLevelType w:val="hybridMultilevel"/>
    <w:tmpl w:val="01A80A5C"/>
    <w:lvl w:ilvl="0" w:tplc="C2F6FD5A">
      <w:start w:val="1"/>
      <w:numFmt w:val="bullet"/>
      <w:lvlText w:val=""/>
      <w:lvlJc w:val="left"/>
      <w:pPr>
        <w:tabs>
          <w:tab w:val="num" w:pos="2835"/>
        </w:tabs>
        <w:ind w:left="2835"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513C4"/>
    <w:multiLevelType w:val="multilevel"/>
    <w:tmpl w:val="177067F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701"/>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969"/>
        </w:tabs>
        <w:ind w:left="3969" w:hanging="567"/>
      </w:pPr>
      <w:rPr>
        <w:rFonts w:ascii="Times New Roman" w:hAnsi="Times New Roman" w:hint="default"/>
        <w:b w:val="0"/>
        <w:i w:val="0"/>
        <w:sz w:val="24"/>
        <w:u w:val="none"/>
      </w:rPr>
    </w:lvl>
    <w:lvl w:ilvl="7">
      <w:start w:val="1"/>
      <w:numFmt w:val="none"/>
      <w:lvlText w:val=""/>
      <w:lvlJc w:val="left"/>
      <w:pPr>
        <w:tabs>
          <w:tab w:val="num" w:pos="4536"/>
        </w:tabs>
        <w:ind w:left="4536" w:hanging="567"/>
      </w:pPr>
      <w:rPr>
        <w:rFonts w:ascii="Times New Roman" w:hAnsi="Times New Roman" w:hint="default"/>
        <w:b w:val="0"/>
        <w:i w:val="0"/>
        <w:sz w:val="24"/>
        <w:u w:val="none"/>
      </w:rPr>
    </w:lvl>
    <w:lvl w:ilvl="8">
      <w:start w:val="1"/>
      <w:numFmt w:val="none"/>
      <w:suff w:val="nothing"/>
      <w:lvlText w:val=""/>
      <w:lvlJc w:val="left"/>
      <w:pPr>
        <w:ind w:left="5103" w:hanging="567"/>
      </w:pPr>
      <w:rPr>
        <w:rFonts w:ascii="Times New Roman" w:hAnsi="Times New Roman" w:hint="default"/>
        <w:b w:val="0"/>
        <w:i w:val="0"/>
        <w:sz w:val="24"/>
      </w:rPr>
    </w:lvl>
  </w:abstractNum>
  <w:abstractNum w:abstractNumId="26" w15:restartNumberingAfterBreak="0">
    <w:nsid w:val="6F097E17"/>
    <w:multiLevelType w:val="hybridMultilevel"/>
    <w:tmpl w:val="1F7AD2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4E4AF3"/>
    <w:multiLevelType w:val="multilevel"/>
    <w:tmpl w:val="72581B74"/>
    <w:lvl w:ilvl="0">
      <w:start w:val="1"/>
      <w:numFmt w:val="decimal"/>
      <w:lvlRestart w:val="0"/>
      <w:lvlText w:val="%1."/>
      <w:lvlJc w:val="left"/>
      <w:pPr>
        <w:tabs>
          <w:tab w:val="num" w:pos="567"/>
        </w:tabs>
        <w:ind w:left="567" w:hanging="567"/>
      </w:pPr>
      <w:rPr>
        <w:rFonts w:ascii="Times New Roman" w:hAnsi="Times New Roman" w:hint="default"/>
        <w:b w:val="0"/>
        <w:i w:val="0"/>
        <w:caps/>
        <w:sz w:val="24"/>
        <w:u w:val="none"/>
      </w:rPr>
    </w:lvl>
    <w:lvl w:ilvl="1">
      <w:start w:val="1"/>
      <w:numFmt w:val="lowerLetter"/>
      <w:lvlText w:val="(%2)"/>
      <w:lvlJc w:val="left"/>
      <w:pPr>
        <w:tabs>
          <w:tab w:val="num" w:pos="1134"/>
        </w:tabs>
        <w:ind w:left="1134" w:hanging="567"/>
      </w:pPr>
      <w:rPr>
        <w:rFonts w:ascii="Times New Roman" w:hAnsi="Times New Roman" w:hint="default"/>
        <w:b w:val="0"/>
        <w:i w:val="0"/>
        <w:sz w:val="24"/>
        <w:u w:val="none"/>
      </w:rPr>
    </w:lvl>
    <w:lvl w:ilvl="2">
      <w:start w:val="1"/>
      <w:numFmt w:val="lowerRoman"/>
      <w:lvlText w:val="(%3)"/>
      <w:lvlJc w:val="left"/>
      <w:pPr>
        <w:tabs>
          <w:tab w:val="num" w:pos="1854"/>
        </w:tabs>
        <w:ind w:left="1701" w:hanging="567"/>
      </w:pPr>
      <w:rPr>
        <w:rFonts w:ascii="Times New Roman" w:hAnsi="Times New Roman" w:hint="default"/>
        <w:b w:val="0"/>
        <w:i w:val="0"/>
        <w:sz w:val="24"/>
        <w:u w:val="none"/>
      </w:rPr>
    </w:lvl>
    <w:lvl w:ilvl="3">
      <w:start w:val="1"/>
      <w:numFmt w:val="upperLetter"/>
      <w:lvlText w:val="%4."/>
      <w:lvlJc w:val="left"/>
      <w:pPr>
        <w:tabs>
          <w:tab w:val="num" w:pos="2268"/>
        </w:tabs>
        <w:ind w:left="2268" w:hanging="567"/>
      </w:pPr>
      <w:rPr>
        <w:rFonts w:ascii="Times New Roman" w:hAnsi="Times New Roman" w:hint="default"/>
        <w:b w:val="0"/>
        <w:i w:val="0"/>
        <w:sz w:val="24"/>
        <w:u w:val="none"/>
      </w:rPr>
    </w:lvl>
    <w:lvl w:ilvl="4">
      <w:start w:val="1"/>
      <w:numFmt w:val="decimal"/>
      <w:lvlText w:val="%5)"/>
      <w:lvlJc w:val="left"/>
      <w:pPr>
        <w:tabs>
          <w:tab w:val="num" w:pos="2835"/>
        </w:tabs>
        <w:ind w:left="2835" w:hanging="567"/>
      </w:pPr>
      <w:rPr>
        <w:rFonts w:ascii="Times New Roman" w:hAnsi="Times New Roman" w:hint="default"/>
        <w:b w:val="0"/>
        <w:i w:val="0"/>
        <w:sz w:val="24"/>
        <w:u w:val="none"/>
      </w:rPr>
    </w:lvl>
    <w:lvl w:ilvl="5">
      <w:start w:val="1"/>
      <w:numFmt w:val="lowerLetter"/>
      <w:lvlText w:val="%6)"/>
      <w:lvlJc w:val="left"/>
      <w:pPr>
        <w:tabs>
          <w:tab w:val="num" w:pos="3402"/>
        </w:tabs>
        <w:ind w:left="3402" w:hanging="567"/>
      </w:pPr>
      <w:rPr>
        <w:rFonts w:ascii="Times New Roman" w:hAnsi="Times New Roman" w:hint="default"/>
        <w:b w:val="0"/>
        <w:i w:val="0"/>
        <w:sz w:val="24"/>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1BA2A9E"/>
    <w:multiLevelType w:val="hybridMultilevel"/>
    <w:tmpl w:val="240C3FC4"/>
    <w:lvl w:ilvl="0" w:tplc="4B4C038A">
      <w:start w:val="1"/>
      <w:numFmt w:val="bullet"/>
      <w:lvlText w:val=""/>
      <w:lvlJc w:val="left"/>
      <w:pPr>
        <w:tabs>
          <w:tab w:val="num" w:pos="2268"/>
        </w:tabs>
        <w:ind w:left="2268"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9D58CC"/>
    <w:multiLevelType w:val="hybridMultilevel"/>
    <w:tmpl w:val="8EB64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516AAE"/>
    <w:multiLevelType w:val="multilevel"/>
    <w:tmpl w:val="20FE1EB8"/>
    <w:lvl w:ilvl="0">
      <w:start w:val="1"/>
      <w:numFmt w:val="none"/>
      <w:suff w:val="nothing"/>
      <w:lvlText w:val=""/>
      <w:lvlJc w:val="left"/>
      <w:pPr>
        <w:ind w:left="567" w:firstLine="0"/>
      </w:pPr>
      <w:rPr>
        <w:rFonts w:ascii="Arial" w:hAnsi="Arial" w:hint="default"/>
        <w:b/>
        <w:i w:val="0"/>
        <w:caps/>
        <w:sz w:val="28"/>
        <w:u w:val="none"/>
      </w:rPr>
    </w:lvl>
    <w:lvl w:ilvl="1">
      <w:start w:val="1"/>
      <w:numFmt w:val="none"/>
      <w:suff w:val="nothing"/>
      <w:lvlText w:val="%1"/>
      <w:lvlJc w:val="left"/>
      <w:pPr>
        <w:ind w:left="1134" w:firstLine="0"/>
      </w:pPr>
      <w:rPr>
        <w:rFonts w:ascii="Arial" w:hAnsi="Arial" w:hint="default"/>
        <w:b/>
        <w:i w:val="0"/>
        <w:sz w:val="24"/>
        <w:u w:val="none"/>
      </w:rPr>
    </w:lvl>
    <w:lvl w:ilvl="2">
      <w:start w:val="1"/>
      <w:numFmt w:val="none"/>
      <w:suff w:val="nothing"/>
      <w:lvlText w:val=""/>
      <w:lvlJc w:val="left"/>
      <w:pPr>
        <w:ind w:left="1701" w:firstLine="0"/>
      </w:pPr>
      <w:rPr>
        <w:rFonts w:hint="default"/>
        <w:b w:val="0"/>
        <w:i w:val="0"/>
        <w:u w:val="none"/>
      </w:rPr>
    </w:lvl>
    <w:lvl w:ilvl="3">
      <w:start w:val="1"/>
      <w:numFmt w:val="none"/>
      <w:suff w:val="nothing"/>
      <w:lvlText w:val=""/>
      <w:lvlJc w:val="left"/>
      <w:pPr>
        <w:ind w:left="2268" w:firstLine="0"/>
      </w:pPr>
      <w:rPr>
        <w:rFonts w:hint="default"/>
        <w:u w:val="none"/>
      </w:rPr>
    </w:lvl>
    <w:lvl w:ilvl="4">
      <w:start w:val="1"/>
      <w:numFmt w:val="none"/>
      <w:suff w:val="nothing"/>
      <w:lvlText w:val=""/>
      <w:lvlJc w:val="left"/>
      <w:pPr>
        <w:ind w:left="2835" w:firstLine="0"/>
      </w:pPr>
      <w:rPr>
        <w:rFonts w:hint="default"/>
        <w:b w:val="0"/>
        <w:i w:val="0"/>
        <w:u w:val="none"/>
      </w:rPr>
    </w:lvl>
    <w:lvl w:ilvl="5">
      <w:start w:val="1"/>
      <w:numFmt w:val="none"/>
      <w:suff w:val="nothing"/>
      <w:lvlText w:val=""/>
      <w:lvlJc w:val="left"/>
      <w:pPr>
        <w:ind w:left="3402" w:firstLine="0"/>
      </w:pPr>
      <w:rPr>
        <w:rFonts w:hint="default"/>
        <w:b w:val="0"/>
        <w:i w:val="0"/>
        <w:u w:val="none"/>
      </w:rPr>
    </w:lvl>
    <w:lvl w:ilvl="6">
      <w:start w:val="1"/>
      <w:numFmt w:val="none"/>
      <w:lvlText w:val=""/>
      <w:lvlJc w:val="left"/>
      <w:pPr>
        <w:tabs>
          <w:tab w:val="num" w:pos="4329"/>
        </w:tabs>
        <w:ind w:left="3969" w:firstLine="0"/>
      </w:pPr>
      <w:rPr>
        <w:rFonts w:hint="default"/>
        <w:b w:val="0"/>
        <w:i w:val="0"/>
        <w:u w:val="none"/>
      </w:rPr>
    </w:lvl>
    <w:lvl w:ilvl="7">
      <w:start w:val="1"/>
      <w:numFmt w:val="none"/>
      <w:lvlText w:val=""/>
      <w:lvlJc w:val="left"/>
      <w:pPr>
        <w:tabs>
          <w:tab w:val="num" w:pos="4896"/>
        </w:tabs>
        <w:ind w:left="4536" w:firstLine="0"/>
      </w:pPr>
      <w:rPr>
        <w:rFonts w:hint="default"/>
        <w:b w:val="0"/>
        <w:i w:val="0"/>
        <w:u w:val="none"/>
      </w:rPr>
    </w:lvl>
    <w:lvl w:ilvl="8">
      <w:start w:val="1"/>
      <w:numFmt w:val="none"/>
      <w:lvlRestart w:val="0"/>
      <w:suff w:val="nothing"/>
      <w:lvlText w:val=""/>
      <w:lvlJc w:val="left"/>
      <w:pPr>
        <w:ind w:left="5103" w:firstLine="0"/>
      </w:pPr>
      <w:rPr>
        <w:rFonts w:hint="default"/>
      </w:rPr>
    </w:lvl>
  </w:abstractNum>
  <w:abstractNum w:abstractNumId="31" w15:restartNumberingAfterBreak="0">
    <w:nsid w:val="7F9A1C6A"/>
    <w:multiLevelType w:val="multilevel"/>
    <w:tmpl w:val="AD4CD0D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27"/>
  </w:num>
  <w:num w:numId="2">
    <w:abstractNumId w:val="31"/>
  </w:num>
  <w:num w:numId="3">
    <w:abstractNumId w:val="30"/>
  </w:num>
  <w:num w:numId="4">
    <w:abstractNumId w:val="15"/>
  </w:num>
  <w:num w:numId="5">
    <w:abstractNumId w:val="22"/>
  </w:num>
  <w:num w:numId="6">
    <w:abstractNumId w:val="19"/>
  </w:num>
  <w:num w:numId="7">
    <w:abstractNumId w:val="8"/>
  </w:num>
  <w:num w:numId="8">
    <w:abstractNumId w:val="28"/>
  </w:num>
  <w:num w:numId="9">
    <w:abstractNumId w:val="24"/>
  </w:num>
  <w:num w:numId="10">
    <w:abstractNumId w:val="11"/>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0"/>
  </w:num>
  <w:num w:numId="16">
    <w:abstractNumId w:val="14"/>
  </w:num>
  <w:num w:numId="17">
    <w:abstractNumId w:val="25"/>
  </w:num>
  <w:num w:numId="18">
    <w:abstractNumId w:val="4"/>
  </w:num>
  <w:num w:numId="19">
    <w:abstractNumId w:val="21"/>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
  </w:num>
  <w:num w:numId="24">
    <w:abstractNumId w:val="23"/>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26"/>
  </w:num>
  <w:num w:numId="37">
    <w:abstractNumId w:val="20"/>
  </w:num>
  <w:num w:numId="38">
    <w:abstractNumId w:val="10"/>
  </w:num>
  <w:num w:numId="39">
    <w:abstractNumId w:val="29"/>
  </w:num>
  <w:num w:numId="40">
    <w:abstractNumId w:val="7"/>
  </w:num>
  <w:num w:numId="41">
    <w:abstractNumId w:val="6"/>
  </w:num>
  <w:num w:numId="42">
    <w:abstractNumId w:val="12"/>
  </w:num>
  <w:num w:numId="43">
    <w:abstractNumId w:val="1"/>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AutoFooter" w:val="-1"/>
    <w:docVar w:name="CUFooterText" w:val="L\335475765.1"/>
    <w:docVar w:name="CUIddEO" w:val="-1"/>
  </w:docVars>
  <w:rsids>
    <w:rsidRoot w:val="00955576"/>
    <w:rsid w:val="0000479D"/>
    <w:rsid w:val="000103DA"/>
    <w:rsid w:val="000113FB"/>
    <w:rsid w:val="00013079"/>
    <w:rsid w:val="0001770A"/>
    <w:rsid w:val="00023246"/>
    <w:rsid w:val="000368B2"/>
    <w:rsid w:val="00053AD2"/>
    <w:rsid w:val="00054500"/>
    <w:rsid w:val="00056DAD"/>
    <w:rsid w:val="00062D21"/>
    <w:rsid w:val="0007195E"/>
    <w:rsid w:val="00080021"/>
    <w:rsid w:val="00081D88"/>
    <w:rsid w:val="00084513"/>
    <w:rsid w:val="000849C4"/>
    <w:rsid w:val="00084A70"/>
    <w:rsid w:val="0009150B"/>
    <w:rsid w:val="00091C56"/>
    <w:rsid w:val="00093026"/>
    <w:rsid w:val="000A4480"/>
    <w:rsid w:val="000B02C2"/>
    <w:rsid w:val="000B1F0F"/>
    <w:rsid w:val="000B228A"/>
    <w:rsid w:val="000D31E4"/>
    <w:rsid w:val="000E1BDF"/>
    <w:rsid w:val="000E2534"/>
    <w:rsid w:val="000F0186"/>
    <w:rsid w:val="000F3715"/>
    <w:rsid w:val="000F5912"/>
    <w:rsid w:val="000F5CC1"/>
    <w:rsid w:val="00101CEB"/>
    <w:rsid w:val="00110499"/>
    <w:rsid w:val="00117C29"/>
    <w:rsid w:val="00123F62"/>
    <w:rsid w:val="00132F61"/>
    <w:rsid w:val="001444D2"/>
    <w:rsid w:val="0015041D"/>
    <w:rsid w:val="00164327"/>
    <w:rsid w:val="00166EF6"/>
    <w:rsid w:val="001A4A23"/>
    <w:rsid w:val="001A73FB"/>
    <w:rsid w:val="001D14CB"/>
    <w:rsid w:val="001D7763"/>
    <w:rsid w:val="001E7CD0"/>
    <w:rsid w:val="0024377A"/>
    <w:rsid w:val="00267093"/>
    <w:rsid w:val="002873C8"/>
    <w:rsid w:val="00287DA7"/>
    <w:rsid w:val="0029756F"/>
    <w:rsid w:val="002A7208"/>
    <w:rsid w:val="002C032E"/>
    <w:rsid w:val="002C183F"/>
    <w:rsid w:val="002C4FCC"/>
    <w:rsid w:val="002C62C5"/>
    <w:rsid w:val="002C6C7C"/>
    <w:rsid w:val="002D5316"/>
    <w:rsid w:val="002E37EC"/>
    <w:rsid w:val="002F0957"/>
    <w:rsid w:val="002F2D47"/>
    <w:rsid w:val="00300364"/>
    <w:rsid w:val="00312AD2"/>
    <w:rsid w:val="003147F6"/>
    <w:rsid w:val="00315216"/>
    <w:rsid w:val="003153AC"/>
    <w:rsid w:val="00327688"/>
    <w:rsid w:val="00335EDE"/>
    <w:rsid w:val="00371464"/>
    <w:rsid w:val="003723E3"/>
    <w:rsid w:val="00374F7C"/>
    <w:rsid w:val="00376A10"/>
    <w:rsid w:val="00385235"/>
    <w:rsid w:val="003901D5"/>
    <w:rsid w:val="00391055"/>
    <w:rsid w:val="003B335D"/>
    <w:rsid w:val="003B4DD2"/>
    <w:rsid w:val="003C2770"/>
    <w:rsid w:val="003C72D5"/>
    <w:rsid w:val="003D435D"/>
    <w:rsid w:val="003F67DC"/>
    <w:rsid w:val="003F6D67"/>
    <w:rsid w:val="00423596"/>
    <w:rsid w:val="00490A43"/>
    <w:rsid w:val="004A1B10"/>
    <w:rsid w:val="004A5B80"/>
    <w:rsid w:val="004B377A"/>
    <w:rsid w:val="004C4B16"/>
    <w:rsid w:val="004C6C47"/>
    <w:rsid w:val="004F0688"/>
    <w:rsid w:val="004F4456"/>
    <w:rsid w:val="004F5739"/>
    <w:rsid w:val="0050183D"/>
    <w:rsid w:val="005171A1"/>
    <w:rsid w:val="005226CB"/>
    <w:rsid w:val="00540443"/>
    <w:rsid w:val="0055181D"/>
    <w:rsid w:val="00573416"/>
    <w:rsid w:val="00577BDE"/>
    <w:rsid w:val="005816F6"/>
    <w:rsid w:val="005838D3"/>
    <w:rsid w:val="0058607D"/>
    <w:rsid w:val="00586655"/>
    <w:rsid w:val="005A0F1A"/>
    <w:rsid w:val="005B477C"/>
    <w:rsid w:val="005B5B76"/>
    <w:rsid w:val="005C3F2E"/>
    <w:rsid w:val="005F22B9"/>
    <w:rsid w:val="00607433"/>
    <w:rsid w:val="006152C7"/>
    <w:rsid w:val="00615E0D"/>
    <w:rsid w:val="006172B8"/>
    <w:rsid w:val="006505BD"/>
    <w:rsid w:val="00650C50"/>
    <w:rsid w:val="006B7A57"/>
    <w:rsid w:val="006C388B"/>
    <w:rsid w:val="006D7282"/>
    <w:rsid w:val="006E15B2"/>
    <w:rsid w:val="006E210E"/>
    <w:rsid w:val="006F22C6"/>
    <w:rsid w:val="006F6BD3"/>
    <w:rsid w:val="00702CFA"/>
    <w:rsid w:val="00707956"/>
    <w:rsid w:val="0070798F"/>
    <w:rsid w:val="00721457"/>
    <w:rsid w:val="0073620C"/>
    <w:rsid w:val="00741B78"/>
    <w:rsid w:val="00742B33"/>
    <w:rsid w:val="00743048"/>
    <w:rsid w:val="00750788"/>
    <w:rsid w:val="00763AFC"/>
    <w:rsid w:val="007641D7"/>
    <w:rsid w:val="00770130"/>
    <w:rsid w:val="00771285"/>
    <w:rsid w:val="007B3C3A"/>
    <w:rsid w:val="007B4738"/>
    <w:rsid w:val="007D1C4C"/>
    <w:rsid w:val="008015F5"/>
    <w:rsid w:val="008108A5"/>
    <w:rsid w:val="00822625"/>
    <w:rsid w:val="008249A5"/>
    <w:rsid w:val="0084376C"/>
    <w:rsid w:val="0085316A"/>
    <w:rsid w:val="00855C98"/>
    <w:rsid w:val="00863495"/>
    <w:rsid w:val="008853D8"/>
    <w:rsid w:val="008871A9"/>
    <w:rsid w:val="00895116"/>
    <w:rsid w:val="008B3DE9"/>
    <w:rsid w:val="008D1A4E"/>
    <w:rsid w:val="008D1BE0"/>
    <w:rsid w:val="008D30C7"/>
    <w:rsid w:val="008D62B2"/>
    <w:rsid w:val="008D7DFE"/>
    <w:rsid w:val="008E3883"/>
    <w:rsid w:val="008E734D"/>
    <w:rsid w:val="008F39DC"/>
    <w:rsid w:val="009000F6"/>
    <w:rsid w:val="009043A5"/>
    <w:rsid w:val="00907904"/>
    <w:rsid w:val="00911700"/>
    <w:rsid w:val="009148FB"/>
    <w:rsid w:val="0092567B"/>
    <w:rsid w:val="00937B04"/>
    <w:rsid w:val="009539AE"/>
    <w:rsid w:val="00955576"/>
    <w:rsid w:val="00972F66"/>
    <w:rsid w:val="009C0DD9"/>
    <w:rsid w:val="009C2EFB"/>
    <w:rsid w:val="009C42DF"/>
    <w:rsid w:val="009C4F93"/>
    <w:rsid w:val="009C5EF2"/>
    <w:rsid w:val="009F6A0B"/>
    <w:rsid w:val="00A03C4F"/>
    <w:rsid w:val="00A33805"/>
    <w:rsid w:val="00A63833"/>
    <w:rsid w:val="00A65EEA"/>
    <w:rsid w:val="00A67B07"/>
    <w:rsid w:val="00A72E8A"/>
    <w:rsid w:val="00A8064A"/>
    <w:rsid w:val="00A87F1D"/>
    <w:rsid w:val="00A9582D"/>
    <w:rsid w:val="00AB7FFD"/>
    <w:rsid w:val="00AD4424"/>
    <w:rsid w:val="00AE0926"/>
    <w:rsid w:val="00AE6BA3"/>
    <w:rsid w:val="00AF76AD"/>
    <w:rsid w:val="00B14753"/>
    <w:rsid w:val="00B3781C"/>
    <w:rsid w:val="00B4005B"/>
    <w:rsid w:val="00B86F1D"/>
    <w:rsid w:val="00B969EE"/>
    <w:rsid w:val="00BB1C8D"/>
    <w:rsid w:val="00BC4780"/>
    <w:rsid w:val="00BD6741"/>
    <w:rsid w:val="00BF473C"/>
    <w:rsid w:val="00C0419D"/>
    <w:rsid w:val="00C243F9"/>
    <w:rsid w:val="00C27779"/>
    <w:rsid w:val="00C32C23"/>
    <w:rsid w:val="00C40322"/>
    <w:rsid w:val="00C67C8B"/>
    <w:rsid w:val="00C73867"/>
    <w:rsid w:val="00C80B6A"/>
    <w:rsid w:val="00C86CE6"/>
    <w:rsid w:val="00C87A44"/>
    <w:rsid w:val="00C97DEF"/>
    <w:rsid w:val="00CA51E2"/>
    <w:rsid w:val="00CA6055"/>
    <w:rsid w:val="00CB0B3A"/>
    <w:rsid w:val="00CE4C5C"/>
    <w:rsid w:val="00CE781E"/>
    <w:rsid w:val="00CF5D26"/>
    <w:rsid w:val="00D0176D"/>
    <w:rsid w:val="00D05629"/>
    <w:rsid w:val="00D140D9"/>
    <w:rsid w:val="00D164DD"/>
    <w:rsid w:val="00D23BB2"/>
    <w:rsid w:val="00D25DAB"/>
    <w:rsid w:val="00D26B74"/>
    <w:rsid w:val="00D42F05"/>
    <w:rsid w:val="00D54418"/>
    <w:rsid w:val="00D76ABE"/>
    <w:rsid w:val="00D82295"/>
    <w:rsid w:val="00D86854"/>
    <w:rsid w:val="00D93079"/>
    <w:rsid w:val="00D947C5"/>
    <w:rsid w:val="00D9770F"/>
    <w:rsid w:val="00D97A76"/>
    <w:rsid w:val="00DA04FA"/>
    <w:rsid w:val="00DA7C03"/>
    <w:rsid w:val="00DA7E46"/>
    <w:rsid w:val="00DB0B68"/>
    <w:rsid w:val="00DB2892"/>
    <w:rsid w:val="00DC6164"/>
    <w:rsid w:val="00E00E7E"/>
    <w:rsid w:val="00E12CBF"/>
    <w:rsid w:val="00E14A5E"/>
    <w:rsid w:val="00E25EEE"/>
    <w:rsid w:val="00E37A11"/>
    <w:rsid w:val="00E425AA"/>
    <w:rsid w:val="00E46947"/>
    <w:rsid w:val="00E47B58"/>
    <w:rsid w:val="00E65298"/>
    <w:rsid w:val="00E67048"/>
    <w:rsid w:val="00E7279E"/>
    <w:rsid w:val="00E826E1"/>
    <w:rsid w:val="00E845C5"/>
    <w:rsid w:val="00E92EC8"/>
    <w:rsid w:val="00EE2D9D"/>
    <w:rsid w:val="00F13FB5"/>
    <w:rsid w:val="00F22345"/>
    <w:rsid w:val="00F25DB6"/>
    <w:rsid w:val="00F27203"/>
    <w:rsid w:val="00F34BB9"/>
    <w:rsid w:val="00F57D1E"/>
    <w:rsid w:val="00F93C32"/>
    <w:rsid w:val="00F95DB0"/>
    <w:rsid w:val="00FB6692"/>
    <w:rsid w:val="00FC1B85"/>
    <w:rsid w:val="00FC456E"/>
    <w:rsid w:val="00FC7437"/>
    <w:rsid w:val="00FC7555"/>
    <w:rsid w:val="00FE46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7F94B6D"/>
  <w15:docId w15:val="{61177D55-A5F1-45EF-B19A-316ADE48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437"/>
    <w:rPr>
      <w:rFonts w:ascii="Arial" w:hAnsi="Arial"/>
      <w:sz w:val="22"/>
      <w:szCs w:val="24"/>
      <w:lang w:eastAsia="en-US"/>
    </w:rPr>
  </w:style>
  <w:style w:type="paragraph" w:styleId="Heading1">
    <w:name w:val="heading 1"/>
    <w:next w:val="Normal"/>
    <w:qFormat/>
    <w:rsid w:val="009C42DF"/>
    <w:pPr>
      <w:keepNext/>
      <w:numPr>
        <w:numId w:val="2"/>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9C42DF"/>
    <w:pPr>
      <w:keepNext/>
      <w:numPr>
        <w:ilvl w:val="1"/>
        <w:numId w:val="2"/>
      </w:numPr>
      <w:spacing w:after="220"/>
      <w:outlineLvl w:val="1"/>
    </w:pPr>
    <w:rPr>
      <w:rFonts w:ascii="Arial" w:hAnsi="Arial"/>
      <w:b/>
      <w:bCs/>
      <w:iCs/>
      <w:sz w:val="24"/>
      <w:szCs w:val="28"/>
      <w:lang w:eastAsia="en-US"/>
    </w:rPr>
  </w:style>
  <w:style w:type="paragraph" w:styleId="Heading3">
    <w:name w:val="heading 3"/>
    <w:basedOn w:val="Normal"/>
    <w:qFormat/>
    <w:rsid w:val="009C42DF"/>
    <w:pPr>
      <w:widowControl w:val="0"/>
      <w:numPr>
        <w:ilvl w:val="2"/>
        <w:numId w:val="2"/>
      </w:numPr>
      <w:spacing w:after="240"/>
      <w:outlineLvl w:val="2"/>
    </w:pPr>
    <w:rPr>
      <w:rFonts w:cs="Arial"/>
      <w:bCs/>
      <w:sz w:val="20"/>
      <w:szCs w:val="26"/>
    </w:rPr>
  </w:style>
  <w:style w:type="paragraph" w:styleId="Heading4">
    <w:name w:val="heading 4"/>
    <w:basedOn w:val="Normal"/>
    <w:qFormat/>
    <w:rsid w:val="009C42DF"/>
    <w:pPr>
      <w:widowControl w:val="0"/>
      <w:numPr>
        <w:ilvl w:val="3"/>
        <w:numId w:val="2"/>
      </w:numPr>
      <w:spacing w:after="240"/>
      <w:outlineLvl w:val="3"/>
    </w:pPr>
    <w:rPr>
      <w:bCs/>
      <w:sz w:val="20"/>
      <w:szCs w:val="28"/>
    </w:rPr>
  </w:style>
  <w:style w:type="paragraph" w:styleId="Heading5">
    <w:name w:val="heading 5"/>
    <w:basedOn w:val="Normal"/>
    <w:qFormat/>
    <w:rsid w:val="009C42DF"/>
    <w:pPr>
      <w:widowControl w:val="0"/>
      <w:numPr>
        <w:ilvl w:val="4"/>
        <w:numId w:val="2"/>
      </w:numPr>
      <w:spacing w:after="240"/>
      <w:outlineLvl w:val="4"/>
    </w:pPr>
    <w:rPr>
      <w:bCs/>
      <w:iCs/>
      <w:sz w:val="20"/>
      <w:szCs w:val="26"/>
    </w:rPr>
  </w:style>
  <w:style w:type="paragraph" w:styleId="Heading6">
    <w:name w:val="heading 6"/>
    <w:basedOn w:val="Normal"/>
    <w:qFormat/>
    <w:rsid w:val="009C42DF"/>
    <w:pPr>
      <w:widowControl w:val="0"/>
      <w:numPr>
        <w:ilvl w:val="5"/>
        <w:numId w:val="2"/>
      </w:numPr>
      <w:spacing w:after="240"/>
      <w:outlineLvl w:val="5"/>
    </w:pPr>
    <w:rPr>
      <w:bCs/>
      <w:sz w:val="20"/>
      <w:szCs w:val="22"/>
    </w:rPr>
  </w:style>
  <w:style w:type="paragraph" w:styleId="Heading7">
    <w:name w:val="heading 7"/>
    <w:basedOn w:val="Normal"/>
    <w:qFormat/>
    <w:rsid w:val="009C42DF"/>
    <w:pPr>
      <w:widowControl w:val="0"/>
      <w:numPr>
        <w:ilvl w:val="6"/>
        <w:numId w:val="2"/>
      </w:numPr>
      <w:spacing w:after="240"/>
      <w:outlineLvl w:val="6"/>
    </w:pPr>
    <w:rPr>
      <w:sz w:val="20"/>
    </w:rPr>
  </w:style>
  <w:style w:type="paragraph" w:styleId="Heading8">
    <w:name w:val="heading 8"/>
    <w:basedOn w:val="Normal"/>
    <w:qFormat/>
    <w:rsid w:val="009C42DF"/>
    <w:pPr>
      <w:widowControl w:val="0"/>
      <w:numPr>
        <w:ilvl w:val="7"/>
        <w:numId w:val="2"/>
      </w:numPr>
      <w:spacing w:after="240"/>
      <w:outlineLvl w:val="7"/>
    </w:pPr>
    <w:rPr>
      <w:iCs/>
      <w:sz w:val="20"/>
    </w:rPr>
  </w:style>
  <w:style w:type="paragraph" w:styleId="Heading9">
    <w:name w:val="heading 9"/>
    <w:basedOn w:val="Normal"/>
    <w:next w:val="Normal"/>
    <w:qFormat/>
    <w:rsid w:val="009C42DF"/>
    <w:pPr>
      <w:keepNext/>
      <w:widowControl w:val="0"/>
      <w:numPr>
        <w:ilvl w:val="8"/>
        <w:numId w:val="2"/>
      </w:numPr>
      <w:spacing w:after="24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Normal">
    <w:name w:val="CourtNormal"/>
    <w:link w:val="CourtNormalChar"/>
    <w:rsid w:val="009C42DF"/>
    <w:pPr>
      <w:spacing w:after="240" w:line="360" w:lineRule="auto"/>
    </w:pPr>
    <w:rPr>
      <w:rFonts w:ascii="Arial" w:hAnsi="Arial"/>
      <w:lang w:eastAsia="en-US"/>
    </w:rPr>
  </w:style>
  <w:style w:type="character" w:styleId="Hyperlink">
    <w:name w:val="Hyperlink"/>
    <w:rsid w:val="009C42DF"/>
    <w:rPr>
      <w:rFonts w:ascii="Arial" w:hAnsi="Arial"/>
      <w:color w:val="0000FF"/>
      <w:u w:val="single"/>
    </w:rPr>
  </w:style>
  <w:style w:type="character" w:styleId="EndnoteReference">
    <w:name w:val="endnote reference"/>
    <w:semiHidden/>
    <w:rsid w:val="000B228A"/>
    <w:rPr>
      <w:vertAlign w:val="superscript"/>
    </w:rPr>
  </w:style>
  <w:style w:type="paragraph" w:styleId="EndnoteText">
    <w:name w:val="endnote text"/>
    <w:basedOn w:val="Normal"/>
    <w:semiHidden/>
    <w:rsid w:val="000B228A"/>
    <w:rPr>
      <w:szCs w:val="20"/>
    </w:rPr>
  </w:style>
  <w:style w:type="paragraph" w:styleId="Footer">
    <w:name w:val="footer"/>
    <w:basedOn w:val="Normal"/>
    <w:rsid w:val="009C42DF"/>
    <w:pPr>
      <w:widowControl w:val="0"/>
      <w:tabs>
        <w:tab w:val="center" w:pos="4678"/>
        <w:tab w:val="right" w:pos="9356"/>
      </w:tabs>
    </w:pPr>
    <w:rPr>
      <w:snapToGrid w:val="0"/>
      <w:sz w:val="18"/>
      <w:szCs w:val="20"/>
    </w:rPr>
  </w:style>
  <w:style w:type="character" w:styleId="FootnoteReference">
    <w:name w:val="footnote reference"/>
    <w:semiHidden/>
    <w:rsid w:val="000B228A"/>
    <w:rPr>
      <w:vertAlign w:val="superscript"/>
    </w:rPr>
  </w:style>
  <w:style w:type="paragraph" w:styleId="FootnoteText">
    <w:name w:val="footnote text"/>
    <w:basedOn w:val="Normal"/>
    <w:semiHidden/>
    <w:rsid w:val="000B228A"/>
    <w:pPr>
      <w:widowControl w:val="0"/>
      <w:spacing w:after="240"/>
    </w:pPr>
    <w:rPr>
      <w:sz w:val="20"/>
      <w:szCs w:val="20"/>
    </w:rPr>
  </w:style>
  <w:style w:type="paragraph" w:styleId="Header">
    <w:name w:val="header"/>
    <w:basedOn w:val="Normal"/>
    <w:rsid w:val="009C42DF"/>
    <w:pPr>
      <w:widowControl w:val="0"/>
      <w:tabs>
        <w:tab w:val="center" w:pos="4678"/>
        <w:tab w:val="right" w:pos="9356"/>
      </w:tabs>
      <w:spacing w:after="240"/>
    </w:pPr>
    <w:rPr>
      <w:snapToGrid w:val="0"/>
      <w:sz w:val="20"/>
      <w:szCs w:val="20"/>
    </w:rPr>
  </w:style>
  <w:style w:type="paragraph" w:styleId="Subtitle">
    <w:name w:val="Subtitle"/>
    <w:basedOn w:val="Normal"/>
    <w:link w:val="SubtitleChar"/>
    <w:qFormat/>
    <w:rsid w:val="009C42DF"/>
    <w:pPr>
      <w:keepNext/>
      <w:widowControl w:val="0"/>
      <w:spacing w:after="240"/>
    </w:pPr>
    <w:rPr>
      <w:rFonts w:cs="Arial"/>
      <w:b/>
      <w:sz w:val="24"/>
    </w:rPr>
  </w:style>
  <w:style w:type="paragraph" w:styleId="Title">
    <w:name w:val="Title"/>
    <w:basedOn w:val="Normal"/>
    <w:qFormat/>
    <w:rsid w:val="000B228A"/>
    <w:pPr>
      <w:widowControl w:val="0"/>
      <w:spacing w:before="240" w:after="60"/>
      <w:jc w:val="center"/>
      <w:outlineLvl w:val="0"/>
    </w:pPr>
    <w:rPr>
      <w:rFonts w:cs="Arial"/>
      <w:b/>
      <w:bCs/>
      <w:kern w:val="28"/>
      <w:sz w:val="32"/>
      <w:szCs w:val="32"/>
    </w:rPr>
  </w:style>
  <w:style w:type="character" w:styleId="PageNumber">
    <w:name w:val="page number"/>
    <w:rsid w:val="009C42DF"/>
  </w:style>
  <w:style w:type="paragraph" w:customStyle="1" w:styleId="CourtNo1">
    <w:name w:val="Court_No1"/>
    <w:basedOn w:val="CourtNormal"/>
    <w:rsid w:val="009C42DF"/>
    <w:pPr>
      <w:numPr>
        <w:numId w:val="20"/>
      </w:numPr>
      <w:outlineLvl w:val="0"/>
    </w:pPr>
  </w:style>
  <w:style w:type="paragraph" w:customStyle="1" w:styleId="CourtNo2">
    <w:name w:val="Court_No2"/>
    <w:basedOn w:val="CourtNormal"/>
    <w:rsid w:val="009C42DF"/>
    <w:pPr>
      <w:numPr>
        <w:ilvl w:val="1"/>
        <w:numId w:val="20"/>
      </w:numPr>
      <w:outlineLvl w:val="1"/>
    </w:pPr>
  </w:style>
  <w:style w:type="paragraph" w:customStyle="1" w:styleId="CourtNo3">
    <w:name w:val="Court_No3"/>
    <w:basedOn w:val="CourtNormal"/>
    <w:rsid w:val="009C42DF"/>
    <w:pPr>
      <w:numPr>
        <w:ilvl w:val="2"/>
        <w:numId w:val="20"/>
      </w:numPr>
      <w:outlineLvl w:val="2"/>
    </w:pPr>
  </w:style>
  <w:style w:type="paragraph" w:customStyle="1" w:styleId="CourtNo4">
    <w:name w:val="Court_No4"/>
    <w:basedOn w:val="CourtNormal"/>
    <w:rsid w:val="009C42DF"/>
    <w:pPr>
      <w:numPr>
        <w:ilvl w:val="3"/>
        <w:numId w:val="20"/>
      </w:numPr>
      <w:tabs>
        <w:tab w:val="left" w:pos="1701"/>
      </w:tabs>
      <w:outlineLvl w:val="3"/>
    </w:pPr>
  </w:style>
  <w:style w:type="paragraph" w:customStyle="1" w:styleId="CourtNo5">
    <w:name w:val="Court_No5"/>
    <w:basedOn w:val="CourtNormal"/>
    <w:rsid w:val="009C42DF"/>
    <w:pPr>
      <w:numPr>
        <w:ilvl w:val="4"/>
        <w:numId w:val="20"/>
      </w:numPr>
      <w:outlineLvl w:val="4"/>
    </w:pPr>
  </w:style>
  <w:style w:type="paragraph" w:customStyle="1" w:styleId="CourtNo6">
    <w:name w:val="Court_No6"/>
    <w:basedOn w:val="CourtNormal"/>
    <w:rsid w:val="009C42DF"/>
    <w:pPr>
      <w:numPr>
        <w:ilvl w:val="5"/>
        <w:numId w:val="20"/>
      </w:numPr>
      <w:outlineLvl w:val="5"/>
    </w:pPr>
  </w:style>
  <w:style w:type="paragraph" w:customStyle="1" w:styleId="Commentary">
    <w:name w:val="Commentary"/>
    <w:basedOn w:val="Normal"/>
    <w:rsid w:val="009C42DF"/>
    <w:pPr>
      <w:widowControl w:val="0"/>
      <w:pBdr>
        <w:top w:val="single" w:sz="4" w:space="1" w:color="auto"/>
        <w:left w:val="single" w:sz="4" w:space="4" w:color="auto"/>
        <w:bottom w:val="single" w:sz="4" w:space="1" w:color="auto"/>
        <w:right w:val="single" w:sz="4" w:space="4" w:color="auto"/>
      </w:pBdr>
      <w:shd w:val="clear" w:color="auto" w:fill="E6E6E6"/>
      <w:spacing w:after="240"/>
      <w:ind w:left="964"/>
    </w:pPr>
    <w:rPr>
      <w:bCs/>
      <w:color w:val="800080"/>
      <w:sz w:val="20"/>
      <w:szCs w:val="20"/>
    </w:rPr>
  </w:style>
  <w:style w:type="paragraph" w:customStyle="1" w:styleId="CourtSingle">
    <w:name w:val="CourtSingle"/>
    <w:basedOn w:val="CourtNormal"/>
    <w:link w:val="CourtSingleChar"/>
    <w:rsid w:val="009C42DF"/>
    <w:pPr>
      <w:spacing w:after="0" w:line="240" w:lineRule="auto"/>
    </w:pPr>
  </w:style>
  <w:style w:type="paragraph" w:customStyle="1" w:styleId="EndIdentifier">
    <w:name w:val="EndIdentifier"/>
    <w:basedOn w:val="Commentary"/>
    <w:rsid w:val="000B228A"/>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AltOpt">
    <w:name w:val="AltOpt"/>
    <w:rsid w:val="009C42DF"/>
    <w:rPr>
      <w:rFonts w:ascii="Arial" w:hAnsi="Arial"/>
      <w:b/>
      <w:color w:val="FFFF99"/>
      <w:sz w:val="20"/>
      <w:szCs w:val="22"/>
      <w:shd w:val="clear" w:color="auto" w:fill="808080"/>
    </w:rPr>
  </w:style>
  <w:style w:type="character" w:customStyle="1" w:styleId="IDDVariableMarker">
    <w:name w:val="IDDVariableMarker"/>
    <w:rsid w:val="009C42DF"/>
    <w:rPr>
      <w:rFonts w:ascii="Arial" w:hAnsi="Arial"/>
      <w:b/>
    </w:rPr>
  </w:style>
  <w:style w:type="paragraph" w:customStyle="1" w:styleId="FCPIPTitle">
    <w:name w:val="FC_PIP_Title"/>
    <w:basedOn w:val="Title"/>
    <w:rsid w:val="000B228A"/>
    <w:pPr>
      <w:spacing w:before="0" w:after="220"/>
      <w:outlineLvl w:val="9"/>
    </w:pPr>
    <w:rPr>
      <w:kern w:val="0"/>
      <w:sz w:val="28"/>
    </w:rPr>
  </w:style>
  <w:style w:type="paragraph" w:customStyle="1" w:styleId="FCFormTitle">
    <w:name w:val="FC_FormTitle"/>
    <w:basedOn w:val="CourtSingle"/>
    <w:rsid w:val="000B228A"/>
    <w:pPr>
      <w:jc w:val="center"/>
    </w:pPr>
    <w:rPr>
      <w:b/>
      <w:caps/>
    </w:rPr>
  </w:style>
  <w:style w:type="paragraph" w:customStyle="1" w:styleId="FCSignoff">
    <w:name w:val="FC_Signoff"/>
    <w:basedOn w:val="CourtSingle"/>
    <w:next w:val="CourtNormal"/>
    <w:rsid w:val="000B228A"/>
    <w:pPr>
      <w:jc w:val="right"/>
    </w:pPr>
    <w:rPr>
      <w:color w:val="000000"/>
    </w:rPr>
  </w:style>
  <w:style w:type="paragraph" w:customStyle="1" w:styleId="FCCourtSingleRight">
    <w:name w:val="FC_CourtSingle_Right"/>
    <w:basedOn w:val="CourtSingle"/>
    <w:next w:val="CourtSingle"/>
    <w:rsid w:val="000B228A"/>
    <w:pPr>
      <w:ind w:left="4820"/>
      <w:jc w:val="right"/>
    </w:pPr>
  </w:style>
  <w:style w:type="paragraph" w:customStyle="1" w:styleId="FCCourtSingleIndent">
    <w:name w:val="FC_CourtSingle_Indent"/>
    <w:basedOn w:val="CourtSingle"/>
    <w:rsid w:val="000B228A"/>
    <w:pPr>
      <w:ind w:left="4820"/>
    </w:pPr>
    <w:rPr>
      <w:b/>
      <w:caps/>
    </w:rPr>
  </w:style>
  <w:style w:type="paragraph" w:customStyle="1" w:styleId="FCCourtSingleHeading">
    <w:name w:val="FC_CourtSingle_Heading"/>
    <w:basedOn w:val="CourtSingle"/>
    <w:rsid w:val="000B228A"/>
    <w:rPr>
      <w:b/>
      <w:bCs/>
      <w:caps/>
    </w:rPr>
  </w:style>
  <w:style w:type="paragraph" w:customStyle="1" w:styleId="FCCourtNormalOrderRuleNo">
    <w:name w:val="FC_CourtNormal_OrderRuleNo"/>
    <w:basedOn w:val="CourtNormal"/>
    <w:rsid w:val="000B228A"/>
    <w:pPr>
      <w:spacing w:after="0" w:line="240" w:lineRule="auto"/>
      <w:jc w:val="right"/>
    </w:pPr>
  </w:style>
  <w:style w:type="paragraph" w:customStyle="1" w:styleId="FCCourtSingleFormNo">
    <w:name w:val="FC_CourtSingle_FormNo"/>
    <w:basedOn w:val="CourtSingle"/>
    <w:rsid w:val="000B228A"/>
    <w:pPr>
      <w:jc w:val="right"/>
    </w:pPr>
  </w:style>
  <w:style w:type="paragraph" w:customStyle="1" w:styleId="FCWarning">
    <w:name w:val="FC_Warning"/>
    <w:basedOn w:val="Normal"/>
    <w:rsid w:val="000B228A"/>
    <w:pPr>
      <w:widowControl w:val="0"/>
      <w:pBdr>
        <w:top w:val="single" w:sz="4" w:space="12" w:color="D1E8FF"/>
        <w:left w:val="single" w:sz="4" w:space="4" w:color="D1E8FF"/>
        <w:bottom w:val="single" w:sz="4" w:space="12" w:color="D1E8FF"/>
        <w:right w:val="single" w:sz="4" w:space="4" w:color="D1E8FF"/>
      </w:pBdr>
      <w:shd w:val="clear" w:color="auto" w:fill="D1E8FF"/>
      <w:tabs>
        <w:tab w:val="right" w:pos="9348"/>
      </w:tabs>
      <w:spacing w:after="240"/>
      <w:jc w:val="center"/>
    </w:pPr>
    <w:rPr>
      <w:rFonts w:cs="Arial"/>
      <w:b/>
      <w:bCs/>
      <w:color w:val="000080"/>
      <w:sz w:val="28"/>
      <w:szCs w:val="28"/>
    </w:rPr>
  </w:style>
  <w:style w:type="paragraph" w:customStyle="1" w:styleId="PIPNormal">
    <w:name w:val="PIP_Normal"/>
    <w:rsid w:val="009C42DF"/>
    <w:pPr>
      <w:spacing w:after="240"/>
    </w:pPr>
    <w:rPr>
      <w:rFonts w:ascii="Arial" w:hAnsi="Arial"/>
      <w:szCs w:val="24"/>
      <w:lang w:eastAsia="en-US"/>
    </w:rPr>
  </w:style>
  <w:style w:type="paragraph" w:customStyle="1" w:styleId="PIPBullet">
    <w:name w:val="PIP_Bullet"/>
    <w:basedOn w:val="PIPNormal"/>
    <w:rsid w:val="009C42DF"/>
    <w:pPr>
      <w:numPr>
        <w:numId w:val="4"/>
      </w:numPr>
    </w:pPr>
  </w:style>
  <w:style w:type="paragraph" w:customStyle="1" w:styleId="PIPSubtitle">
    <w:name w:val="PIP_Subtitle"/>
    <w:basedOn w:val="PIPNormal"/>
    <w:next w:val="PIPNormal"/>
    <w:rsid w:val="009C42DF"/>
    <w:pPr>
      <w:keepNext/>
    </w:pPr>
    <w:rPr>
      <w:rFonts w:cs="Arial"/>
      <w:b/>
      <w:sz w:val="24"/>
    </w:rPr>
  </w:style>
  <w:style w:type="paragraph" w:customStyle="1" w:styleId="PIPTitle">
    <w:name w:val="PIP_Title"/>
    <w:basedOn w:val="PIPSubtitle"/>
    <w:rsid w:val="009C42DF"/>
    <w:pPr>
      <w:jc w:val="center"/>
    </w:pPr>
    <w:rPr>
      <w:sz w:val="28"/>
    </w:rPr>
  </w:style>
  <w:style w:type="paragraph" w:customStyle="1" w:styleId="CourtSingleRight">
    <w:name w:val="CourtSingleRight"/>
    <w:basedOn w:val="CourtSingle"/>
    <w:rsid w:val="000B228A"/>
    <w:pPr>
      <w:jc w:val="right"/>
    </w:pPr>
  </w:style>
  <w:style w:type="paragraph" w:customStyle="1" w:styleId="CourtBullet1">
    <w:name w:val="CourtBullet1"/>
    <w:basedOn w:val="CourtNormal"/>
    <w:rsid w:val="009C42DF"/>
    <w:pPr>
      <w:numPr>
        <w:numId w:val="18"/>
      </w:numPr>
    </w:pPr>
  </w:style>
  <w:style w:type="paragraph" w:customStyle="1" w:styleId="CourtBullet2">
    <w:name w:val="CourtBullet2"/>
    <w:basedOn w:val="CourtNormal"/>
    <w:rsid w:val="009C42DF"/>
    <w:pPr>
      <w:numPr>
        <w:ilvl w:val="1"/>
        <w:numId w:val="18"/>
      </w:numPr>
    </w:pPr>
  </w:style>
  <w:style w:type="paragraph" w:customStyle="1" w:styleId="CourtBullet3">
    <w:name w:val="CourtBullet3"/>
    <w:basedOn w:val="CourtNormal"/>
    <w:rsid w:val="009C42DF"/>
    <w:pPr>
      <w:numPr>
        <w:ilvl w:val="2"/>
        <w:numId w:val="18"/>
      </w:numPr>
    </w:pPr>
  </w:style>
  <w:style w:type="paragraph" w:customStyle="1" w:styleId="CourtBullet4">
    <w:name w:val="CourtBullet4"/>
    <w:basedOn w:val="CourtNormal"/>
    <w:rsid w:val="009C42DF"/>
    <w:pPr>
      <w:numPr>
        <w:ilvl w:val="3"/>
        <w:numId w:val="18"/>
      </w:numPr>
    </w:pPr>
  </w:style>
  <w:style w:type="paragraph" w:customStyle="1" w:styleId="CourtBullet5">
    <w:name w:val="CourtBullet5"/>
    <w:basedOn w:val="CourtNormal"/>
    <w:rsid w:val="009C42DF"/>
    <w:pPr>
      <w:numPr>
        <w:ilvl w:val="4"/>
        <w:numId w:val="18"/>
      </w:numPr>
    </w:pPr>
  </w:style>
  <w:style w:type="paragraph" w:customStyle="1" w:styleId="FCForm">
    <w:name w:val="FC_Form"/>
    <w:basedOn w:val="Subtitle"/>
    <w:next w:val="Normal"/>
    <w:rsid w:val="000B228A"/>
    <w:pPr>
      <w:ind w:left="1701" w:hanging="1701"/>
    </w:pPr>
    <w:rPr>
      <w:rFonts w:ascii="Arial Bold" w:hAnsi="Arial Bold"/>
      <w:b w:val="0"/>
      <w:sz w:val="28"/>
    </w:rPr>
  </w:style>
  <w:style w:type="paragraph" w:customStyle="1" w:styleId="FCRule">
    <w:name w:val="FC_Rule"/>
    <w:basedOn w:val="CourtSingle"/>
    <w:next w:val="CourtSingle"/>
    <w:rsid w:val="000B228A"/>
    <w:pPr>
      <w:ind w:left="1701"/>
    </w:pPr>
    <w:rPr>
      <w:sz w:val="18"/>
      <w:szCs w:val="18"/>
    </w:rPr>
  </w:style>
  <w:style w:type="paragraph" w:customStyle="1" w:styleId="PIPBullet2">
    <w:name w:val="PIP_Bullet2"/>
    <w:basedOn w:val="PIPBullet"/>
    <w:rsid w:val="009C42DF"/>
    <w:pPr>
      <w:numPr>
        <w:numId w:val="10"/>
      </w:numPr>
    </w:pPr>
  </w:style>
  <w:style w:type="paragraph" w:customStyle="1" w:styleId="PIPMinorSubtitle">
    <w:name w:val="PIP_Minor_Subtitle"/>
    <w:basedOn w:val="PIPSubtitle"/>
    <w:rsid w:val="009C42DF"/>
    <w:rPr>
      <w:sz w:val="20"/>
      <w:szCs w:val="20"/>
    </w:rPr>
  </w:style>
  <w:style w:type="paragraph" w:customStyle="1" w:styleId="PIPNumber1">
    <w:name w:val="PIP_Number1"/>
    <w:basedOn w:val="PIPNormal"/>
    <w:rsid w:val="009C42DF"/>
    <w:pPr>
      <w:numPr>
        <w:numId w:val="19"/>
      </w:numPr>
    </w:pPr>
  </w:style>
  <w:style w:type="paragraph" w:customStyle="1" w:styleId="PIPNumber2">
    <w:name w:val="PIP_Number2"/>
    <w:basedOn w:val="PIPNormal"/>
    <w:rsid w:val="009C42DF"/>
    <w:pPr>
      <w:numPr>
        <w:ilvl w:val="1"/>
        <w:numId w:val="19"/>
      </w:numPr>
    </w:pPr>
  </w:style>
  <w:style w:type="paragraph" w:customStyle="1" w:styleId="PIPNumber3">
    <w:name w:val="PIP_Number3"/>
    <w:basedOn w:val="PIPNormal"/>
    <w:rsid w:val="009C42DF"/>
    <w:pPr>
      <w:numPr>
        <w:ilvl w:val="2"/>
        <w:numId w:val="19"/>
      </w:numPr>
    </w:pPr>
  </w:style>
  <w:style w:type="paragraph" w:customStyle="1" w:styleId="PIPWarning">
    <w:name w:val="PIP_Warning"/>
    <w:basedOn w:val="PIPNormal"/>
    <w:rsid w:val="009C42DF"/>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9C42DF"/>
    <w:rPr>
      <w:bCs w:val="0"/>
      <w:sz w:val="28"/>
      <w:szCs w:val="28"/>
    </w:rPr>
  </w:style>
  <w:style w:type="paragraph" w:customStyle="1" w:styleId="TableText">
    <w:name w:val="TableText"/>
    <w:basedOn w:val="Normal"/>
    <w:rsid w:val="009C42DF"/>
    <w:pPr>
      <w:widowControl w:val="0"/>
    </w:pPr>
    <w:rPr>
      <w:rFonts w:eastAsia="SimSun"/>
      <w:sz w:val="20"/>
    </w:rPr>
  </w:style>
  <w:style w:type="paragraph" w:customStyle="1" w:styleId="FormRule">
    <w:name w:val="FormRule"/>
    <w:basedOn w:val="CourtSingle"/>
    <w:next w:val="CourtNormal"/>
    <w:rsid w:val="009C42DF"/>
    <w:pPr>
      <w:spacing w:after="120"/>
    </w:pPr>
    <w:rPr>
      <w:szCs w:val="18"/>
    </w:rPr>
  </w:style>
  <w:style w:type="paragraph" w:customStyle="1" w:styleId="MinorTitleArial">
    <w:name w:val="Minor_Title_Arial"/>
    <w:next w:val="Normal"/>
    <w:rsid w:val="009C42DF"/>
    <w:rPr>
      <w:rFonts w:ascii="Arial" w:hAnsi="Arial" w:cs="Arial"/>
      <w:color w:val="000000"/>
      <w:sz w:val="18"/>
      <w:szCs w:val="18"/>
      <w:lang w:eastAsia="en-US"/>
    </w:rPr>
  </w:style>
  <w:style w:type="numbering" w:customStyle="1" w:styleId="CourtBullets">
    <w:name w:val="CourtBullets"/>
    <w:rsid w:val="009C42DF"/>
    <w:pPr>
      <w:numPr>
        <w:numId w:val="18"/>
      </w:numPr>
    </w:pPr>
  </w:style>
  <w:style w:type="paragraph" w:customStyle="1" w:styleId="FormName">
    <w:name w:val="FormName"/>
    <w:basedOn w:val="CourtNormal"/>
    <w:rsid w:val="009C42DF"/>
    <w:pPr>
      <w:tabs>
        <w:tab w:val="left" w:pos="1701"/>
      </w:tabs>
      <w:spacing w:after="120" w:line="240" w:lineRule="auto"/>
      <w:jc w:val="center"/>
    </w:pPr>
    <w:rPr>
      <w:rFonts w:cs="Arial"/>
      <w:b/>
      <w:color w:val="000000"/>
      <w:sz w:val="26"/>
    </w:rPr>
  </w:style>
  <w:style w:type="paragraph" w:customStyle="1" w:styleId="CourtBullet6">
    <w:name w:val="CourtBullet6"/>
    <w:basedOn w:val="CourtNormal"/>
    <w:rsid w:val="009C42DF"/>
    <w:pPr>
      <w:numPr>
        <w:ilvl w:val="5"/>
        <w:numId w:val="18"/>
      </w:numPr>
    </w:pPr>
    <w:rPr>
      <w:szCs w:val="24"/>
    </w:rPr>
  </w:style>
  <w:style w:type="paragraph" w:customStyle="1" w:styleId="CourtIndentLevel1">
    <w:name w:val="CourtIndentLevel1"/>
    <w:basedOn w:val="CourtNormal"/>
    <w:rsid w:val="009C42DF"/>
    <w:pPr>
      <w:tabs>
        <w:tab w:val="left" w:pos="567"/>
      </w:tabs>
      <w:ind w:left="567"/>
    </w:pPr>
  </w:style>
  <w:style w:type="paragraph" w:customStyle="1" w:styleId="CourtIndentLevel2">
    <w:name w:val="CourtIndentLevel2"/>
    <w:basedOn w:val="CourtNormal"/>
    <w:rsid w:val="009C42DF"/>
    <w:pPr>
      <w:tabs>
        <w:tab w:val="left" w:pos="1134"/>
      </w:tabs>
      <w:ind w:left="1134"/>
    </w:pPr>
  </w:style>
  <w:style w:type="paragraph" w:customStyle="1" w:styleId="CourtIndentLevel3">
    <w:name w:val="CourtIndentLevel3"/>
    <w:basedOn w:val="CourtNormal"/>
    <w:rsid w:val="009C42DF"/>
    <w:pPr>
      <w:tabs>
        <w:tab w:val="left" w:pos="1701"/>
      </w:tabs>
      <w:ind w:left="1701"/>
      <w:outlineLvl w:val="2"/>
    </w:pPr>
  </w:style>
  <w:style w:type="paragraph" w:customStyle="1" w:styleId="CourtIndentLevel4">
    <w:name w:val="CourtIndentLevel4"/>
    <w:basedOn w:val="CourtNormal"/>
    <w:rsid w:val="009C42DF"/>
    <w:pPr>
      <w:tabs>
        <w:tab w:val="left" w:pos="2268"/>
      </w:tabs>
      <w:ind w:left="2268"/>
    </w:pPr>
  </w:style>
  <w:style w:type="paragraph" w:customStyle="1" w:styleId="CourtIndentLevel5">
    <w:name w:val="CourtIndentLevel5"/>
    <w:basedOn w:val="CourtNormal"/>
    <w:rsid w:val="009C42DF"/>
    <w:pPr>
      <w:tabs>
        <w:tab w:val="left" w:pos="2835"/>
      </w:tabs>
      <w:ind w:left="2835"/>
    </w:pPr>
  </w:style>
  <w:style w:type="paragraph" w:customStyle="1" w:styleId="CourtIndentLevel6">
    <w:name w:val="CourtIndentLevel6"/>
    <w:basedOn w:val="CourtNormal"/>
    <w:rsid w:val="009C42DF"/>
    <w:pPr>
      <w:tabs>
        <w:tab w:val="left" w:pos="3402"/>
      </w:tabs>
      <w:ind w:left="3402"/>
    </w:pPr>
  </w:style>
  <w:style w:type="paragraph" w:customStyle="1" w:styleId="CourtSingle12ptAfter">
    <w:name w:val="CourtSingle12ptAfter"/>
    <w:basedOn w:val="CourtNormal"/>
    <w:rsid w:val="009C42DF"/>
    <w:pPr>
      <w:spacing w:line="240" w:lineRule="auto"/>
    </w:pPr>
  </w:style>
  <w:style w:type="numbering" w:customStyle="1" w:styleId="CourtNumbering">
    <w:name w:val="CourtNumbering"/>
    <w:rsid w:val="009C42DF"/>
    <w:pPr>
      <w:numPr>
        <w:numId w:val="17"/>
      </w:numPr>
    </w:pPr>
  </w:style>
  <w:style w:type="paragraph" w:customStyle="1" w:styleId="PIPNumber4">
    <w:name w:val="PIP_Number4"/>
    <w:basedOn w:val="PIPNormal"/>
    <w:qFormat/>
    <w:rsid w:val="009C42DF"/>
    <w:pPr>
      <w:numPr>
        <w:ilvl w:val="3"/>
        <w:numId w:val="19"/>
      </w:numPr>
    </w:pPr>
  </w:style>
  <w:style w:type="paragraph" w:customStyle="1" w:styleId="PIPNumber5">
    <w:name w:val="PIP_Number5"/>
    <w:basedOn w:val="PIPNormal"/>
    <w:qFormat/>
    <w:rsid w:val="009C42DF"/>
    <w:pPr>
      <w:numPr>
        <w:ilvl w:val="4"/>
        <w:numId w:val="19"/>
      </w:numPr>
    </w:pPr>
  </w:style>
  <w:style w:type="numbering" w:customStyle="1" w:styleId="PIPNumbers">
    <w:name w:val="PIPNumbers"/>
    <w:uiPriority w:val="99"/>
    <w:rsid w:val="009C42DF"/>
    <w:pPr>
      <w:numPr>
        <w:numId w:val="19"/>
      </w:numPr>
    </w:pPr>
  </w:style>
  <w:style w:type="character" w:styleId="FollowedHyperlink">
    <w:name w:val="FollowedHyperlink"/>
    <w:rsid w:val="0073620C"/>
    <w:rPr>
      <w:color w:val="800080"/>
      <w:u w:val="single"/>
    </w:rPr>
  </w:style>
  <w:style w:type="paragraph" w:customStyle="1" w:styleId="Definition">
    <w:name w:val="Definition"/>
    <w:basedOn w:val="Normal"/>
    <w:rsid w:val="00D93079"/>
    <w:pPr>
      <w:numPr>
        <w:numId w:val="22"/>
      </w:numPr>
      <w:spacing w:after="200"/>
      <w:outlineLvl w:val="0"/>
    </w:pPr>
    <w:rPr>
      <w:sz w:val="20"/>
      <w:szCs w:val="22"/>
    </w:rPr>
  </w:style>
  <w:style w:type="paragraph" w:customStyle="1" w:styleId="DefinitionNum2">
    <w:name w:val="DefinitionNum2"/>
    <w:basedOn w:val="Normal"/>
    <w:rsid w:val="00D93079"/>
    <w:pPr>
      <w:numPr>
        <w:ilvl w:val="1"/>
        <w:numId w:val="22"/>
      </w:numPr>
      <w:spacing w:after="200"/>
      <w:outlineLvl w:val="1"/>
    </w:pPr>
    <w:rPr>
      <w:color w:val="000000"/>
      <w:sz w:val="20"/>
    </w:rPr>
  </w:style>
  <w:style w:type="paragraph" w:customStyle="1" w:styleId="DefinitionNum3">
    <w:name w:val="DefinitionNum3"/>
    <w:basedOn w:val="Normal"/>
    <w:rsid w:val="00D93079"/>
    <w:pPr>
      <w:numPr>
        <w:ilvl w:val="2"/>
        <w:numId w:val="22"/>
      </w:numPr>
      <w:spacing w:after="200"/>
      <w:outlineLvl w:val="2"/>
    </w:pPr>
    <w:rPr>
      <w:color w:val="000000"/>
      <w:sz w:val="20"/>
      <w:szCs w:val="22"/>
    </w:rPr>
  </w:style>
  <w:style w:type="paragraph" w:customStyle="1" w:styleId="DefinitionNum4">
    <w:name w:val="DefinitionNum4"/>
    <w:basedOn w:val="Normal"/>
    <w:rsid w:val="00D93079"/>
    <w:pPr>
      <w:numPr>
        <w:ilvl w:val="3"/>
        <w:numId w:val="22"/>
      </w:numPr>
      <w:spacing w:after="200"/>
    </w:pPr>
    <w:rPr>
      <w:sz w:val="20"/>
    </w:rPr>
  </w:style>
  <w:style w:type="paragraph" w:customStyle="1" w:styleId="PIPInstructions">
    <w:name w:val="PIP_Instructions"/>
    <w:basedOn w:val="PIPNormal"/>
    <w:qFormat/>
    <w:rsid w:val="00D93079"/>
    <w:pPr>
      <w:spacing w:before="80" w:after="80"/>
    </w:pPr>
    <w:rPr>
      <w:sz w:val="18"/>
    </w:rPr>
  </w:style>
  <w:style w:type="paragraph" w:styleId="BalloonText">
    <w:name w:val="Balloon Text"/>
    <w:basedOn w:val="Normal"/>
    <w:link w:val="BalloonTextChar"/>
    <w:rsid w:val="00D93079"/>
    <w:pPr>
      <w:widowControl w:val="0"/>
    </w:pPr>
    <w:rPr>
      <w:rFonts w:ascii="Tahoma" w:hAnsi="Tahoma" w:cs="Tahoma"/>
      <w:sz w:val="16"/>
      <w:szCs w:val="16"/>
    </w:rPr>
  </w:style>
  <w:style w:type="character" w:customStyle="1" w:styleId="BalloonTextChar">
    <w:name w:val="Balloon Text Char"/>
    <w:link w:val="BalloonText"/>
    <w:rsid w:val="00D93079"/>
    <w:rPr>
      <w:rFonts w:ascii="Tahoma" w:hAnsi="Tahoma" w:cs="Tahoma"/>
      <w:sz w:val="16"/>
      <w:szCs w:val="16"/>
      <w:lang w:eastAsia="en-US"/>
    </w:rPr>
  </w:style>
  <w:style w:type="paragraph" w:customStyle="1" w:styleId="CUNumber1">
    <w:name w:val="CU_Number1"/>
    <w:basedOn w:val="Normal"/>
    <w:qFormat/>
    <w:rsid w:val="008E734D"/>
    <w:pPr>
      <w:numPr>
        <w:numId w:val="24"/>
      </w:numPr>
      <w:spacing w:after="240"/>
      <w:outlineLvl w:val="0"/>
    </w:pPr>
    <w:rPr>
      <w:sz w:val="20"/>
      <w:szCs w:val="20"/>
    </w:rPr>
  </w:style>
  <w:style w:type="paragraph" w:customStyle="1" w:styleId="CUNumber2">
    <w:name w:val="CU_Number2"/>
    <w:basedOn w:val="Normal"/>
    <w:qFormat/>
    <w:rsid w:val="008E734D"/>
    <w:pPr>
      <w:numPr>
        <w:ilvl w:val="1"/>
        <w:numId w:val="24"/>
      </w:numPr>
      <w:spacing w:after="240"/>
      <w:outlineLvl w:val="1"/>
    </w:pPr>
    <w:rPr>
      <w:sz w:val="20"/>
      <w:szCs w:val="20"/>
    </w:rPr>
  </w:style>
  <w:style w:type="paragraph" w:customStyle="1" w:styleId="CUNumber3">
    <w:name w:val="CU_Number3"/>
    <w:basedOn w:val="Normal"/>
    <w:qFormat/>
    <w:rsid w:val="008E734D"/>
    <w:pPr>
      <w:numPr>
        <w:ilvl w:val="2"/>
        <w:numId w:val="24"/>
      </w:numPr>
      <w:spacing w:after="240"/>
      <w:outlineLvl w:val="2"/>
    </w:pPr>
    <w:rPr>
      <w:sz w:val="20"/>
      <w:szCs w:val="20"/>
    </w:rPr>
  </w:style>
  <w:style w:type="paragraph" w:customStyle="1" w:styleId="CUNumber4">
    <w:name w:val="CU_Number4"/>
    <w:basedOn w:val="Normal"/>
    <w:qFormat/>
    <w:rsid w:val="008E734D"/>
    <w:pPr>
      <w:numPr>
        <w:ilvl w:val="3"/>
        <w:numId w:val="24"/>
      </w:numPr>
      <w:spacing w:after="240"/>
      <w:outlineLvl w:val="3"/>
    </w:pPr>
    <w:rPr>
      <w:sz w:val="20"/>
      <w:szCs w:val="20"/>
    </w:rPr>
  </w:style>
  <w:style w:type="paragraph" w:customStyle="1" w:styleId="CUNumber5">
    <w:name w:val="CU_Number5"/>
    <w:basedOn w:val="Normal"/>
    <w:qFormat/>
    <w:rsid w:val="008E734D"/>
    <w:pPr>
      <w:numPr>
        <w:ilvl w:val="4"/>
        <w:numId w:val="24"/>
      </w:numPr>
      <w:spacing w:after="240"/>
      <w:outlineLvl w:val="4"/>
    </w:pPr>
    <w:rPr>
      <w:sz w:val="20"/>
      <w:szCs w:val="20"/>
    </w:rPr>
  </w:style>
  <w:style w:type="paragraph" w:customStyle="1" w:styleId="CUNumber6">
    <w:name w:val="CU_Number6"/>
    <w:basedOn w:val="Normal"/>
    <w:qFormat/>
    <w:rsid w:val="008E734D"/>
    <w:pPr>
      <w:numPr>
        <w:ilvl w:val="5"/>
        <w:numId w:val="24"/>
      </w:numPr>
      <w:spacing w:after="240"/>
      <w:outlineLvl w:val="5"/>
    </w:pPr>
    <w:rPr>
      <w:sz w:val="20"/>
      <w:szCs w:val="20"/>
    </w:rPr>
  </w:style>
  <w:style w:type="paragraph" w:customStyle="1" w:styleId="CUNumber7">
    <w:name w:val="CU_Number7"/>
    <w:basedOn w:val="Normal"/>
    <w:qFormat/>
    <w:rsid w:val="008E734D"/>
    <w:pPr>
      <w:numPr>
        <w:ilvl w:val="6"/>
        <w:numId w:val="24"/>
      </w:numPr>
      <w:spacing w:after="240"/>
      <w:outlineLvl w:val="6"/>
    </w:pPr>
    <w:rPr>
      <w:sz w:val="20"/>
      <w:szCs w:val="20"/>
    </w:rPr>
  </w:style>
  <w:style w:type="paragraph" w:customStyle="1" w:styleId="CUNumber8">
    <w:name w:val="CU_Number8"/>
    <w:basedOn w:val="Normal"/>
    <w:qFormat/>
    <w:rsid w:val="008E734D"/>
    <w:pPr>
      <w:numPr>
        <w:ilvl w:val="7"/>
        <w:numId w:val="24"/>
      </w:numPr>
      <w:spacing w:after="240"/>
      <w:outlineLvl w:val="7"/>
    </w:pPr>
    <w:rPr>
      <w:sz w:val="20"/>
      <w:szCs w:val="20"/>
    </w:rPr>
  </w:style>
  <w:style w:type="numbering" w:customStyle="1" w:styleId="CUNumber">
    <w:name w:val="CU_Number"/>
    <w:uiPriority w:val="99"/>
    <w:rsid w:val="008E734D"/>
    <w:pPr>
      <w:numPr>
        <w:numId w:val="23"/>
      </w:numPr>
    </w:pPr>
  </w:style>
  <w:style w:type="character" w:customStyle="1" w:styleId="CourtSingleChar">
    <w:name w:val="CourtSingle Char"/>
    <w:link w:val="CourtSingle"/>
    <w:rsid w:val="006B7A57"/>
    <w:rPr>
      <w:rFonts w:ascii="Arial" w:hAnsi="Arial"/>
      <w:lang w:eastAsia="en-US"/>
    </w:rPr>
  </w:style>
  <w:style w:type="character" w:customStyle="1" w:styleId="CourtNormalChar">
    <w:name w:val="CourtNormal Char"/>
    <w:link w:val="CourtNormal"/>
    <w:rsid w:val="00FC7437"/>
    <w:rPr>
      <w:rFonts w:ascii="Arial" w:hAnsi="Arial"/>
      <w:lang w:eastAsia="en-US"/>
    </w:rPr>
  </w:style>
  <w:style w:type="paragraph" w:styleId="Revision">
    <w:name w:val="Revision"/>
    <w:hidden/>
    <w:uiPriority w:val="99"/>
    <w:semiHidden/>
    <w:rsid w:val="00741B78"/>
    <w:rPr>
      <w:rFonts w:ascii="Arial" w:hAnsi="Arial"/>
      <w:sz w:val="22"/>
      <w:szCs w:val="24"/>
      <w:lang w:eastAsia="en-US"/>
    </w:rPr>
  </w:style>
  <w:style w:type="table" w:styleId="TableGrid">
    <w:name w:val="Table Grid"/>
    <w:basedOn w:val="TableNormal"/>
    <w:rsid w:val="0001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SchALvl1">
    <w:name w:val="HWLE SchA Lvl 1"/>
    <w:basedOn w:val="Normal"/>
    <w:qFormat/>
    <w:rsid w:val="003153AC"/>
    <w:pPr>
      <w:numPr>
        <w:numId w:val="44"/>
      </w:numPr>
      <w:spacing w:before="240" w:after="240" w:line="260" w:lineRule="atLeast"/>
      <w:outlineLvl w:val="0"/>
    </w:pPr>
    <w:rPr>
      <w:rFonts w:eastAsia="Calibri"/>
      <w:sz w:val="20"/>
      <w:szCs w:val="22"/>
    </w:rPr>
  </w:style>
  <w:style w:type="paragraph" w:customStyle="1" w:styleId="HWLESchALvl2">
    <w:name w:val="HWLE SchA Lvl 2"/>
    <w:basedOn w:val="Normal"/>
    <w:qFormat/>
    <w:rsid w:val="003153AC"/>
    <w:pPr>
      <w:numPr>
        <w:ilvl w:val="1"/>
        <w:numId w:val="44"/>
      </w:numPr>
      <w:spacing w:before="240" w:after="240" w:line="260" w:lineRule="atLeast"/>
      <w:outlineLvl w:val="1"/>
    </w:pPr>
    <w:rPr>
      <w:rFonts w:eastAsia="Calibri"/>
      <w:sz w:val="20"/>
      <w:szCs w:val="22"/>
    </w:rPr>
  </w:style>
  <w:style w:type="paragraph" w:customStyle="1" w:styleId="HWLESchALvl3">
    <w:name w:val="HWLE SchA Lvl 3"/>
    <w:basedOn w:val="Normal"/>
    <w:link w:val="HWLESchALvl3Char"/>
    <w:qFormat/>
    <w:rsid w:val="003153AC"/>
    <w:pPr>
      <w:numPr>
        <w:ilvl w:val="2"/>
        <w:numId w:val="44"/>
      </w:numPr>
      <w:spacing w:before="240" w:after="240" w:line="260" w:lineRule="atLeast"/>
      <w:outlineLvl w:val="2"/>
    </w:pPr>
    <w:rPr>
      <w:rFonts w:eastAsia="Calibri"/>
      <w:sz w:val="20"/>
      <w:szCs w:val="22"/>
    </w:rPr>
  </w:style>
  <w:style w:type="paragraph" w:customStyle="1" w:styleId="HWLESchALvl4">
    <w:name w:val="HWLE SchA Lvl 4"/>
    <w:basedOn w:val="Normal"/>
    <w:qFormat/>
    <w:rsid w:val="003153AC"/>
    <w:pPr>
      <w:numPr>
        <w:ilvl w:val="3"/>
        <w:numId w:val="44"/>
      </w:numPr>
      <w:spacing w:before="240" w:after="240" w:line="260" w:lineRule="atLeast"/>
      <w:outlineLvl w:val="3"/>
    </w:pPr>
    <w:rPr>
      <w:rFonts w:eastAsia="Calibri"/>
      <w:sz w:val="20"/>
      <w:szCs w:val="22"/>
    </w:rPr>
  </w:style>
  <w:style w:type="paragraph" w:customStyle="1" w:styleId="HWLESchALvl5">
    <w:name w:val="HWLE SchA Lvl 5"/>
    <w:basedOn w:val="Normal"/>
    <w:qFormat/>
    <w:rsid w:val="003153AC"/>
    <w:pPr>
      <w:numPr>
        <w:ilvl w:val="4"/>
        <w:numId w:val="44"/>
      </w:numPr>
      <w:spacing w:before="240" w:after="240" w:line="260" w:lineRule="atLeast"/>
      <w:outlineLvl w:val="4"/>
    </w:pPr>
    <w:rPr>
      <w:rFonts w:eastAsia="Calibri"/>
      <w:sz w:val="20"/>
      <w:szCs w:val="22"/>
    </w:rPr>
  </w:style>
  <w:style w:type="paragraph" w:customStyle="1" w:styleId="HWLESchALvl6">
    <w:name w:val="HWLE SchA Lvl 6"/>
    <w:basedOn w:val="Normal"/>
    <w:qFormat/>
    <w:rsid w:val="003153AC"/>
    <w:pPr>
      <w:numPr>
        <w:ilvl w:val="5"/>
        <w:numId w:val="44"/>
      </w:numPr>
      <w:spacing w:before="240" w:after="240" w:line="260" w:lineRule="atLeast"/>
      <w:outlineLvl w:val="5"/>
    </w:pPr>
    <w:rPr>
      <w:rFonts w:eastAsia="Calibri"/>
      <w:sz w:val="20"/>
      <w:szCs w:val="22"/>
    </w:rPr>
  </w:style>
  <w:style w:type="character" w:customStyle="1" w:styleId="HWLESchALvl3Char">
    <w:name w:val="HWLE SchA Lvl 3 Char"/>
    <w:link w:val="HWLESchALvl3"/>
    <w:rsid w:val="003153AC"/>
    <w:rPr>
      <w:rFonts w:ascii="Arial" w:eastAsia="Calibri" w:hAnsi="Arial"/>
      <w:szCs w:val="22"/>
      <w:lang w:eastAsia="en-US"/>
    </w:rPr>
  </w:style>
  <w:style w:type="character" w:customStyle="1" w:styleId="SubtitleChar">
    <w:name w:val="Subtitle Char"/>
    <w:link w:val="Subtitle"/>
    <w:rsid w:val="00166EF6"/>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cedent%20Templates\NATFederalCou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F8EA-B396-4FD0-BFBD-6B101E8F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NATFederalCourt</Template>
  <TotalTime>10</TotalTime>
  <Pages>6</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Federal CorpLaw</vt:lpstr>
    </vt:vector>
  </TitlesOfParts>
  <Company>Clayton Utz</Company>
  <LinksUpToDate>false</LinksUpToDate>
  <CharactersWithSpaces>8793</CharactersWithSpaces>
  <SharedDoc>false</SharedDoc>
  <HLinks>
    <vt:vector size="30" baseType="variant">
      <vt:variant>
        <vt:i4>1048669</vt:i4>
      </vt:variant>
      <vt:variant>
        <vt:i4>12</vt:i4>
      </vt:variant>
      <vt:variant>
        <vt:i4>0</vt:i4>
      </vt:variant>
      <vt:variant>
        <vt:i4>5</vt:i4>
      </vt:variant>
      <vt:variant>
        <vt:lpwstr>http://www.comlaw.gov.au/comlaw/legislation/legislativeinstrumentcompilation1.nsf/0/55AAF6C1298C2FF4CA2574E2007BC45F/$file/FedCourtCorpsRules2000.doc</vt:lpwstr>
      </vt:variant>
      <vt:variant>
        <vt:lpwstr/>
      </vt:variant>
      <vt:variant>
        <vt:i4>720921</vt:i4>
      </vt:variant>
      <vt:variant>
        <vt:i4>9</vt:i4>
      </vt:variant>
      <vt:variant>
        <vt:i4>0</vt:i4>
      </vt:variant>
      <vt:variant>
        <vt:i4>5</vt:i4>
      </vt:variant>
      <vt:variant>
        <vt:lpwstr>http://www.lawlink.nsw.gov.au/practice_notes/nswsc_pc.nsf/a15f50afb1aa22a9ca2570ed000a2b08/995f60b665f15fbbca2574e300181ed2?OpenDocument</vt:lpwstr>
      </vt:variant>
      <vt:variant>
        <vt:lpwstr/>
      </vt:variant>
      <vt:variant>
        <vt:i4>65567</vt:i4>
      </vt:variant>
      <vt:variant>
        <vt:i4>6</vt:i4>
      </vt:variant>
      <vt:variant>
        <vt:i4>0</vt:i4>
      </vt:variant>
      <vt:variant>
        <vt:i4>5</vt:i4>
      </vt:variant>
      <vt:variant>
        <vt:lpwstr>http://www.ali.org/doc/Guidelines.pdf</vt:lpwstr>
      </vt:variant>
      <vt:variant>
        <vt:lpwstr/>
      </vt:variant>
      <vt:variant>
        <vt:i4>1048669</vt:i4>
      </vt:variant>
      <vt:variant>
        <vt:i4>3</vt:i4>
      </vt:variant>
      <vt:variant>
        <vt:i4>0</vt:i4>
      </vt:variant>
      <vt:variant>
        <vt:i4>5</vt:i4>
      </vt:variant>
      <vt:variant>
        <vt:lpwstr>http://www.comlaw.gov.au/comlaw/legislation/legislativeinstrumentcompilation1.nsf/0/55AAF6C1298C2FF4CA2574E2007BC45F/$file/FedCourtCorpsRules2000.doc</vt:lpwstr>
      </vt:variant>
      <vt:variant>
        <vt:lpwstr/>
      </vt:variant>
      <vt:variant>
        <vt:i4>7274599</vt:i4>
      </vt:variant>
      <vt:variant>
        <vt:i4>0</vt:i4>
      </vt:variant>
      <vt:variant>
        <vt:i4>0</vt:i4>
      </vt:variant>
      <vt:variant>
        <vt:i4>5</vt:i4>
      </vt:variant>
      <vt:variant>
        <vt:lpwstr>http://www.comlaw.gov.au/comlaw/Legislation/Act1.nsf/0/DB43D140AB0AAD76CA25747000812C9B/$file/024-2008.doc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CorpLaw</dc:title>
  <dc:creator>PRECADMIN</dc:creator>
  <cp:lastModifiedBy>Clayton Utz</cp:lastModifiedBy>
  <cp:revision>6</cp:revision>
  <cp:lastPrinted>2019-09-09T00:07:00Z</cp:lastPrinted>
  <dcterms:created xsi:type="dcterms:W3CDTF">2020-05-21T10:18:00Z</dcterms:created>
  <dcterms:modified xsi:type="dcterms:W3CDTF">2020-05-21T23:27:00Z</dcterms:modified>
</cp:coreProperties>
</file>